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29" w:rsidRDefault="00105929" w:rsidP="00105929">
      <w:pPr>
        <w:rPr>
          <w:i/>
        </w:rPr>
      </w:pPr>
    </w:p>
    <w:p w:rsidR="00105929" w:rsidRPr="001806F8" w:rsidRDefault="00105929" w:rsidP="00105929">
      <w:pPr>
        <w:jc w:val="right"/>
        <w:rPr>
          <w:i/>
        </w:rPr>
      </w:pPr>
      <w:r>
        <w:rPr>
          <w:i/>
        </w:rPr>
        <w:t>p</w:t>
      </w:r>
      <w:r w:rsidRPr="001806F8">
        <w:rPr>
          <w:i/>
        </w:rPr>
        <w:t xml:space="preserve">roiect 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105929" w:rsidRPr="001806F8" w:rsidTr="00F4209E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jc w:val="center"/>
              <w:rPr>
                <w:sz w:val="28"/>
                <w:szCs w:val="28"/>
              </w:rPr>
            </w:pPr>
          </w:p>
          <w:p w:rsidR="00105929" w:rsidRPr="001806F8" w:rsidRDefault="00105929" w:rsidP="00F4209E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105929" w:rsidRPr="001806F8" w:rsidRDefault="00105929" w:rsidP="00105929">
            <w:pPr>
              <w:rPr>
                <w:b/>
                <w:sz w:val="28"/>
                <w:szCs w:val="28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rPr>
                <w:sz w:val="28"/>
                <w:szCs w:val="28"/>
              </w:rPr>
            </w:pPr>
          </w:p>
        </w:tc>
      </w:tr>
      <w:tr w:rsidR="00105929" w:rsidRPr="001806F8" w:rsidTr="00F4209E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105929" w:rsidRPr="001806F8" w:rsidRDefault="00105929" w:rsidP="00F4209E">
            <w:pPr>
              <w:pStyle w:val="8"/>
              <w:ind w:hanging="28"/>
              <w:rPr>
                <w:spacing w:val="20"/>
              </w:rPr>
            </w:pPr>
            <w:r>
              <w:rPr>
                <w:spacing w:val="20"/>
              </w:rPr>
              <w:t>G</w:t>
            </w:r>
            <w:r w:rsidRPr="001806F8">
              <w:rPr>
                <w:spacing w:val="20"/>
              </w:rPr>
              <w:t>UVERNUL REPUBLICII MOLDOVA</w:t>
            </w:r>
          </w:p>
          <w:p w:rsidR="00105929" w:rsidRPr="001806F8" w:rsidRDefault="00105929" w:rsidP="00F4209E">
            <w:pPr>
              <w:pStyle w:val="8"/>
              <w:ind w:hanging="28"/>
            </w:pPr>
          </w:p>
          <w:p w:rsidR="00105929" w:rsidRPr="001806F8" w:rsidRDefault="00105929" w:rsidP="00F4209E">
            <w:pPr>
              <w:pStyle w:val="8"/>
              <w:spacing w:before="240"/>
              <w:ind w:hanging="28"/>
            </w:pPr>
            <w:r w:rsidRPr="001806F8">
              <w:t xml:space="preserve">H O T Ă R Î R E  nr.______  </w:t>
            </w:r>
          </w:p>
          <w:p w:rsidR="00105929" w:rsidRPr="001806F8" w:rsidRDefault="00105929" w:rsidP="00F4209E">
            <w:pPr>
              <w:ind w:hanging="28"/>
              <w:rPr>
                <w:sz w:val="28"/>
                <w:szCs w:val="28"/>
              </w:rPr>
            </w:pPr>
          </w:p>
          <w:p w:rsidR="00105929" w:rsidRPr="001806F8" w:rsidRDefault="00105929" w:rsidP="00F4209E">
            <w:pPr>
              <w:ind w:hanging="28"/>
              <w:jc w:val="center"/>
              <w:rPr>
                <w:sz w:val="28"/>
                <w:szCs w:val="28"/>
              </w:rPr>
            </w:pPr>
            <w:r w:rsidRPr="001806F8">
              <w:rPr>
                <w:b/>
                <w:sz w:val="28"/>
                <w:szCs w:val="28"/>
              </w:rPr>
              <w:t>din</w:t>
            </w:r>
            <w:r w:rsidRPr="001806F8">
              <w:rPr>
                <w:sz w:val="28"/>
                <w:szCs w:val="28"/>
              </w:rPr>
              <w:t xml:space="preserve"> ____</w:t>
            </w:r>
          </w:p>
          <w:p w:rsidR="00105929" w:rsidRPr="001806F8" w:rsidRDefault="00105929" w:rsidP="00F4209E">
            <w:pPr>
              <w:pStyle w:val="8"/>
              <w:jc w:val="left"/>
              <w:rPr>
                <w:b/>
              </w:rPr>
            </w:pPr>
          </w:p>
        </w:tc>
      </w:tr>
    </w:tbl>
    <w:p w:rsidR="00901F9A" w:rsidRDefault="00105929" w:rsidP="00105929">
      <w:pPr>
        <w:jc w:val="center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>cu privire la asigurarea implem</w:t>
      </w:r>
      <w:r w:rsidR="00901F9A">
        <w:rPr>
          <w:b/>
          <w:sz w:val="28"/>
          <w:szCs w:val="28"/>
          <w:lang w:eastAsia="ru-RU"/>
        </w:rPr>
        <w:t xml:space="preserve">entării Legii nr. 291 din 16 decembrie </w:t>
      </w:r>
      <w:r w:rsidRPr="001806F8">
        <w:rPr>
          <w:b/>
          <w:sz w:val="28"/>
          <w:szCs w:val="28"/>
          <w:lang w:eastAsia="ru-RU"/>
        </w:rPr>
        <w:t xml:space="preserve">2016 </w:t>
      </w:r>
    </w:p>
    <w:p w:rsidR="00105929" w:rsidRPr="001806F8" w:rsidRDefault="00105929" w:rsidP="00105929">
      <w:pPr>
        <w:jc w:val="center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>cu privire la organizarea și desfășurarea jocurilor de noroc</w:t>
      </w:r>
    </w:p>
    <w:p w:rsidR="00105929" w:rsidRPr="001806F8" w:rsidRDefault="00105929" w:rsidP="00105929">
      <w:pPr>
        <w:rPr>
          <w:sz w:val="28"/>
          <w:szCs w:val="28"/>
          <w:lang w:eastAsia="ru-RU"/>
        </w:rPr>
      </w:pPr>
    </w:p>
    <w:p w:rsidR="00105929" w:rsidRPr="001806F8" w:rsidRDefault="00105929" w:rsidP="00105929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 w:rsidRPr="001806F8">
        <w:rPr>
          <w:sz w:val="28"/>
          <w:szCs w:val="28"/>
          <w:lang w:eastAsia="ru-RU"/>
        </w:rPr>
        <w:t xml:space="preserve">În temeiul art. 11, </w:t>
      </w:r>
      <w:r w:rsidR="006A3977">
        <w:rPr>
          <w:sz w:val="28"/>
          <w:szCs w:val="28"/>
          <w:lang w:eastAsia="ru-RU"/>
        </w:rPr>
        <w:t>art.</w:t>
      </w:r>
      <w:r w:rsidRPr="001806F8">
        <w:rPr>
          <w:sz w:val="28"/>
          <w:szCs w:val="28"/>
          <w:lang w:eastAsia="ru-RU"/>
        </w:rPr>
        <w:t xml:space="preserve">12 și </w:t>
      </w:r>
      <w:r w:rsidR="006A3977">
        <w:rPr>
          <w:sz w:val="28"/>
          <w:szCs w:val="28"/>
          <w:lang w:eastAsia="ru-RU"/>
        </w:rPr>
        <w:t>art.</w:t>
      </w:r>
      <w:r w:rsidRPr="001806F8">
        <w:rPr>
          <w:sz w:val="28"/>
          <w:szCs w:val="28"/>
          <w:lang w:eastAsia="ru-RU"/>
        </w:rPr>
        <w:t>16 din Legea nr. 71 din 22 martie 2007 cu privire la registre (Monitorul Oficial al Republicii Moldova, 2007, nr. 70-73, art. 314), Guvernul HOTĂRĂŞTE:</w:t>
      </w:r>
    </w:p>
    <w:p w:rsidR="00105929" w:rsidRPr="001806F8" w:rsidRDefault="00105929" w:rsidP="00105929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16"/>
          <w:szCs w:val="16"/>
          <w:lang w:eastAsia="ru-RU"/>
        </w:rPr>
      </w:pPr>
    </w:p>
    <w:p w:rsidR="006A3977" w:rsidRDefault="00105929" w:rsidP="006A397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1806F8">
        <w:rPr>
          <w:color w:val="000000"/>
          <w:sz w:val="28"/>
          <w:szCs w:val="28"/>
        </w:rPr>
        <w:t xml:space="preserve">Se desemnează subiecții raporturilor juridice ai </w:t>
      </w:r>
      <w:r w:rsidRPr="001806F8">
        <w:rPr>
          <w:sz w:val="28"/>
          <w:szCs w:val="28"/>
        </w:rPr>
        <w:t>sistemului electronic</w:t>
      </w:r>
      <w:r w:rsidR="004D5E38">
        <w:rPr>
          <w:sz w:val="28"/>
          <w:szCs w:val="28"/>
        </w:rPr>
        <w:t xml:space="preserve"> unic</w:t>
      </w:r>
      <w:r w:rsidRPr="001806F8">
        <w:rPr>
          <w:sz w:val="28"/>
          <w:szCs w:val="28"/>
        </w:rPr>
        <w:t xml:space="preserve"> de monitorizare de stat a jocurilor de </w:t>
      </w:r>
      <w:proofErr w:type="spellStart"/>
      <w:r w:rsidRPr="001806F8">
        <w:rPr>
          <w:sz w:val="28"/>
          <w:szCs w:val="28"/>
        </w:rPr>
        <w:t>noroc</w:t>
      </w:r>
      <w:proofErr w:type="spellEnd"/>
      <w:r w:rsidR="004D5E38">
        <w:rPr>
          <w:color w:val="000000"/>
          <w:sz w:val="28"/>
          <w:szCs w:val="28"/>
        </w:rPr>
        <w:t xml:space="preserve"> (</w:t>
      </w:r>
      <w:proofErr w:type="spellStart"/>
      <w:r w:rsidR="004D5E38">
        <w:rPr>
          <w:color w:val="000000"/>
          <w:sz w:val="28"/>
          <w:szCs w:val="28"/>
        </w:rPr>
        <w:t>în</w:t>
      </w:r>
      <w:proofErr w:type="spellEnd"/>
      <w:r w:rsidR="004D5E38">
        <w:rPr>
          <w:color w:val="000000"/>
          <w:sz w:val="28"/>
          <w:szCs w:val="28"/>
        </w:rPr>
        <w:t xml:space="preserve"> </w:t>
      </w:r>
      <w:proofErr w:type="spellStart"/>
      <w:r w:rsidR="004D5E38">
        <w:rPr>
          <w:color w:val="000000"/>
          <w:sz w:val="28"/>
          <w:szCs w:val="28"/>
        </w:rPr>
        <w:t>continuare</w:t>
      </w:r>
      <w:proofErr w:type="spellEnd"/>
      <w:r w:rsidR="004D5E38">
        <w:rPr>
          <w:color w:val="000000"/>
          <w:sz w:val="28"/>
          <w:szCs w:val="28"/>
        </w:rPr>
        <w:t xml:space="preserve"> - S</w:t>
      </w:r>
      <w:r w:rsidRPr="001806F8">
        <w:rPr>
          <w:color w:val="000000"/>
          <w:sz w:val="28"/>
          <w:szCs w:val="28"/>
        </w:rPr>
        <w:t>E</w:t>
      </w:r>
      <w:r w:rsidR="004D5E38">
        <w:rPr>
          <w:color w:val="000000"/>
          <w:sz w:val="28"/>
          <w:szCs w:val="28"/>
        </w:rPr>
        <w:t>U</w:t>
      </w:r>
      <w:r w:rsidRPr="001806F8">
        <w:rPr>
          <w:color w:val="000000"/>
          <w:sz w:val="28"/>
          <w:szCs w:val="28"/>
        </w:rPr>
        <w:t xml:space="preserve">MSJN), </w:t>
      </w:r>
      <w:proofErr w:type="spellStart"/>
      <w:r w:rsidRPr="001806F8">
        <w:rPr>
          <w:color w:val="000000"/>
          <w:sz w:val="28"/>
          <w:szCs w:val="28"/>
        </w:rPr>
        <w:t>după</w:t>
      </w:r>
      <w:proofErr w:type="spellEnd"/>
      <w:r w:rsidRPr="001806F8">
        <w:rPr>
          <w:color w:val="000000"/>
          <w:sz w:val="28"/>
          <w:szCs w:val="28"/>
        </w:rPr>
        <w:t xml:space="preserve"> cum </w:t>
      </w:r>
      <w:proofErr w:type="spellStart"/>
      <w:r w:rsidRPr="001806F8">
        <w:rPr>
          <w:color w:val="000000"/>
          <w:sz w:val="28"/>
          <w:szCs w:val="28"/>
        </w:rPr>
        <w:t>urmează</w:t>
      </w:r>
      <w:proofErr w:type="spellEnd"/>
      <w:r w:rsidRPr="001806F8">
        <w:rPr>
          <w:color w:val="000000"/>
          <w:sz w:val="28"/>
          <w:szCs w:val="28"/>
        </w:rPr>
        <w:t>:</w:t>
      </w:r>
    </w:p>
    <w:p w:rsidR="00F02865" w:rsidRPr="006A3977" w:rsidRDefault="006A3977" w:rsidP="006A3977">
      <w:pPr>
        <w:pStyle w:val="a3"/>
        <w:tabs>
          <w:tab w:val="left" w:pos="993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F02865" w:rsidRPr="006A3977">
        <w:rPr>
          <w:color w:val="000000"/>
          <w:sz w:val="28"/>
          <w:szCs w:val="28"/>
        </w:rPr>
        <w:t>p</w:t>
      </w:r>
      <w:r w:rsidR="004558C6" w:rsidRPr="006A3977">
        <w:rPr>
          <w:color w:val="000000"/>
          <w:sz w:val="28"/>
          <w:szCs w:val="28"/>
        </w:rPr>
        <w:t>roprietar</w:t>
      </w:r>
      <w:proofErr w:type="spellEnd"/>
      <w:r w:rsidR="00F02865" w:rsidRPr="006A3977">
        <w:rPr>
          <w:color w:val="000000"/>
          <w:sz w:val="28"/>
          <w:szCs w:val="28"/>
        </w:rPr>
        <w:t xml:space="preserve"> – </w:t>
      </w:r>
      <w:proofErr w:type="spellStart"/>
      <w:r w:rsidR="00F02865" w:rsidRPr="006A3977">
        <w:rPr>
          <w:color w:val="000000"/>
          <w:sz w:val="28"/>
          <w:szCs w:val="28"/>
        </w:rPr>
        <w:t>statul</w:t>
      </w:r>
      <w:proofErr w:type="spellEnd"/>
      <w:r w:rsidR="00F02865" w:rsidRPr="006A3977">
        <w:rPr>
          <w:color w:val="000000"/>
          <w:sz w:val="28"/>
          <w:szCs w:val="28"/>
        </w:rPr>
        <w:t xml:space="preserve">; </w:t>
      </w:r>
    </w:p>
    <w:p w:rsidR="00105929" w:rsidRPr="001806F8" w:rsidRDefault="00EF0F09" w:rsidP="00EF0F09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5929">
        <w:rPr>
          <w:color w:val="000000"/>
          <w:sz w:val="28"/>
          <w:szCs w:val="28"/>
        </w:rPr>
        <w:t>p</w:t>
      </w:r>
      <w:r w:rsidR="00105929" w:rsidRPr="001806F8">
        <w:rPr>
          <w:color w:val="000000"/>
          <w:sz w:val="28"/>
          <w:szCs w:val="28"/>
        </w:rPr>
        <w:t>osesor - Ministe</w:t>
      </w:r>
      <w:r w:rsidR="00E75246">
        <w:rPr>
          <w:color w:val="000000"/>
          <w:sz w:val="28"/>
          <w:szCs w:val="28"/>
        </w:rPr>
        <w:t>rul Economiei și Infrastructurii</w:t>
      </w:r>
      <w:r w:rsidR="00105929" w:rsidRPr="001806F8">
        <w:rPr>
          <w:color w:val="000000"/>
          <w:sz w:val="28"/>
          <w:szCs w:val="28"/>
        </w:rPr>
        <w:t>;</w:t>
      </w:r>
    </w:p>
    <w:p w:rsidR="00105929" w:rsidRPr="001806F8" w:rsidRDefault="00EF0F09" w:rsidP="00EF0F09">
      <w:pPr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05929">
        <w:rPr>
          <w:color w:val="000000"/>
          <w:sz w:val="28"/>
          <w:szCs w:val="28"/>
        </w:rPr>
        <w:t>d</w:t>
      </w:r>
      <w:r w:rsidR="00105929" w:rsidRPr="001806F8">
        <w:rPr>
          <w:color w:val="000000"/>
          <w:sz w:val="28"/>
          <w:szCs w:val="28"/>
        </w:rPr>
        <w:t>eținător - Instituția Publică „Agenția Servicii Publice”</w:t>
      </w:r>
      <w:r w:rsidR="00105929" w:rsidRPr="001806F8">
        <w:rPr>
          <w:sz w:val="28"/>
          <w:szCs w:val="28"/>
        </w:rPr>
        <w:t>;</w:t>
      </w:r>
    </w:p>
    <w:p w:rsidR="00105929" w:rsidRPr="004558C6" w:rsidRDefault="00EF0F09" w:rsidP="00EF0F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929" w:rsidRPr="004558C6">
        <w:rPr>
          <w:sz w:val="28"/>
          <w:szCs w:val="28"/>
        </w:rPr>
        <w:t>destinatar – Serviciul Fiscal de Stat</w:t>
      </w:r>
      <w:r w:rsidR="00086076">
        <w:rPr>
          <w:sz w:val="28"/>
          <w:szCs w:val="28"/>
        </w:rPr>
        <w:t xml:space="preserve"> și Agenția pentru Protecția Consumatorilor și Supravegherea Pieței</w:t>
      </w:r>
      <w:r w:rsidR="00105929" w:rsidRPr="004558C6">
        <w:rPr>
          <w:sz w:val="28"/>
          <w:szCs w:val="28"/>
        </w:rPr>
        <w:t>.</w:t>
      </w:r>
    </w:p>
    <w:p w:rsidR="00105929" w:rsidRPr="004558C6" w:rsidRDefault="00105929" w:rsidP="00105929">
      <w:pPr>
        <w:numPr>
          <w:ilvl w:val="0"/>
          <w:numId w:val="1"/>
        </w:numPr>
        <w:ind w:left="851" w:hanging="284"/>
        <w:jc w:val="both"/>
        <w:rPr>
          <w:color w:val="000000"/>
          <w:sz w:val="28"/>
          <w:szCs w:val="28"/>
        </w:rPr>
      </w:pPr>
      <w:r w:rsidRPr="004558C6">
        <w:rPr>
          <w:sz w:val="28"/>
          <w:szCs w:val="28"/>
        </w:rPr>
        <w:t>Sistemul de monitorizare on-line de</w:t>
      </w:r>
      <w:r w:rsidR="004D5E38">
        <w:rPr>
          <w:sz w:val="28"/>
          <w:szCs w:val="28"/>
        </w:rPr>
        <w:t xml:space="preserve"> stat este parte componentă a S</w:t>
      </w:r>
      <w:r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Pr="004558C6">
        <w:rPr>
          <w:sz w:val="28"/>
          <w:szCs w:val="28"/>
        </w:rPr>
        <w:t>MSJN.</w:t>
      </w:r>
    </w:p>
    <w:p w:rsidR="00105929" w:rsidRPr="004558C6" w:rsidRDefault="00105929" w:rsidP="00105929">
      <w:pPr>
        <w:numPr>
          <w:ilvl w:val="0"/>
          <w:numId w:val="1"/>
        </w:numPr>
        <w:ind w:left="851" w:hanging="284"/>
        <w:jc w:val="both"/>
        <w:rPr>
          <w:color w:val="000000"/>
          <w:sz w:val="28"/>
          <w:szCs w:val="28"/>
        </w:rPr>
      </w:pPr>
      <w:r w:rsidRPr="004558C6">
        <w:rPr>
          <w:sz w:val="28"/>
          <w:szCs w:val="28"/>
        </w:rPr>
        <w:t xml:space="preserve">Deţinătorul </w:t>
      </w:r>
      <w:r w:rsidR="004D5E38">
        <w:rPr>
          <w:color w:val="000000"/>
          <w:sz w:val="28"/>
          <w:szCs w:val="28"/>
        </w:rPr>
        <w:t>S</w:t>
      </w:r>
      <w:r w:rsidRPr="004558C6">
        <w:rPr>
          <w:color w:val="000000"/>
          <w:sz w:val="28"/>
          <w:szCs w:val="28"/>
        </w:rPr>
        <w:t>E</w:t>
      </w:r>
      <w:r w:rsidR="004D5E38">
        <w:rPr>
          <w:color w:val="000000"/>
          <w:sz w:val="28"/>
          <w:szCs w:val="28"/>
        </w:rPr>
        <w:t>U</w:t>
      </w:r>
      <w:r w:rsidRPr="004558C6">
        <w:rPr>
          <w:color w:val="000000"/>
          <w:sz w:val="28"/>
          <w:szCs w:val="28"/>
        </w:rPr>
        <w:t>MSJN</w:t>
      </w:r>
      <w:r w:rsidRPr="004558C6">
        <w:rPr>
          <w:sz w:val="28"/>
          <w:szCs w:val="28"/>
        </w:rPr>
        <w:t xml:space="preserve"> va îndeplini şi atribuţiil</w:t>
      </w:r>
      <w:r w:rsidR="00EF0F09">
        <w:rPr>
          <w:sz w:val="28"/>
          <w:szCs w:val="28"/>
        </w:rPr>
        <w:t xml:space="preserve">e posesorului delegate de către </w:t>
      </w:r>
      <w:r w:rsidRPr="004558C6">
        <w:rPr>
          <w:sz w:val="28"/>
          <w:szCs w:val="28"/>
        </w:rPr>
        <w:t>acesta, după cum urmează:</w:t>
      </w:r>
    </w:p>
    <w:p w:rsidR="00105929" w:rsidRPr="004558C6" w:rsidRDefault="00460C03" w:rsidP="00105929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crearea și </w:t>
      </w:r>
      <w:r w:rsidR="00105929" w:rsidRPr="00105929">
        <w:rPr>
          <w:sz w:val="28"/>
          <w:szCs w:val="28"/>
        </w:rPr>
        <w:t>asig</w:t>
      </w:r>
      <w:r w:rsidR="004D5E38">
        <w:rPr>
          <w:sz w:val="28"/>
          <w:szCs w:val="28"/>
        </w:rPr>
        <w:t>urarea bunei funcţionări a S</w:t>
      </w:r>
      <w:r w:rsidR="00105929"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="00105929" w:rsidRPr="004558C6">
        <w:rPr>
          <w:sz w:val="28"/>
          <w:szCs w:val="28"/>
        </w:rPr>
        <w:t>MSJN</w:t>
      </w:r>
      <w:r w:rsidR="00105929" w:rsidRPr="00105929">
        <w:rPr>
          <w:sz w:val="28"/>
          <w:szCs w:val="28"/>
        </w:rPr>
        <w:t>;</w:t>
      </w:r>
    </w:p>
    <w:p w:rsidR="00105929" w:rsidRPr="004558C6" w:rsidRDefault="004D5E38" w:rsidP="00105929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ţinerea S</w:t>
      </w:r>
      <w:r w:rsidR="00105929" w:rsidRPr="004558C6">
        <w:rPr>
          <w:sz w:val="28"/>
          <w:szCs w:val="28"/>
        </w:rPr>
        <w:t>E</w:t>
      </w:r>
      <w:r>
        <w:rPr>
          <w:sz w:val="28"/>
          <w:szCs w:val="28"/>
        </w:rPr>
        <w:t>U</w:t>
      </w:r>
      <w:r w:rsidR="00105929" w:rsidRPr="004558C6">
        <w:rPr>
          <w:sz w:val="28"/>
          <w:szCs w:val="28"/>
        </w:rPr>
        <w:t>MSJN în conformitate cu legislației în vigoare</w:t>
      </w:r>
      <w:r w:rsidR="00105929" w:rsidRPr="00105929">
        <w:rPr>
          <w:sz w:val="28"/>
          <w:szCs w:val="28"/>
        </w:rPr>
        <w:t>;</w:t>
      </w:r>
    </w:p>
    <w:p w:rsidR="00105929" w:rsidRPr="004558C6" w:rsidRDefault="00105929" w:rsidP="00105929">
      <w:pPr>
        <w:ind w:left="851"/>
        <w:jc w:val="both"/>
        <w:rPr>
          <w:sz w:val="28"/>
          <w:szCs w:val="28"/>
        </w:rPr>
      </w:pPr>
      <w:r w:rsidRPr="00105929">
        <w:rPr>
          <w:sz w:val="28"/>
          <w:szCs w:val="28"/>
        </w:rPr>
        <w:t>asigurarea autenticităţii, plenitudini</w:t>
      </w:r>
      <w:r w:rsidR="004D5E38">
        <w:rPr>
          <w:sz w:val="28"/>
          <w:szCs w:val="28"/>
        </w:rPr>
        <w:t>i şi integrităţii datelor în S</w:t>
      </w:r>
      <w:r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Pr="004558C6">
        <w:rPr>
          <w:sz w:val="28"/>
          <w:szCs w:val="28"/>
        </w:rPr>
        <w:t>MSJN</w:t>
      </w:r>
      <w:r w:rsidRPr="00105929">
        <w:rPr>
          <w:sz w:val="28"/>
          <w:szCs w:val="28"/>
        </w:rPr>
        <w:t>;</w:t>
      </w:r>
    </w:p>
    <w:p w:rsidR="00105929" w:rsidRPr="004558C6" w:rsidRDefault="00105929" w:rsidP="00105929">
      <w:pPr>
        <w:ind w:left="851"/>
        <w:jc w:val="both"/>
        <w:rPr>
          <w:color w:val="000000"/>
          <w:sz w:val="28"/>
          <w:szCs w:val="28"/>
        </w:rPr>
      </w:pPr>
      <w:r w:rsidRPr="00105929">
        <w:rPr>
          <w:sz w:val="28"/>
          <w:szCs w:val="28"/>
        </w:rPr>
        <w:t xml:space="preserve">asigurarea securităţii şi </w:t>
      </w:r>
      <w:r w:rsidR="004D5E38">
        <w:rPr>
          <w:sz w:val="28"/>
          <w:szCs w:val="28"/>
        </w:rPr>
        <w:t>protecţiei datelor din S</w:t>
      </w:r>
      <w:r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Pr="004558C6">
        <w:rPr>
          <w:sz w:val="28"/>
          <w:szCs w:val="28"/>
        </w:rPr>
        <w:t>MSJN</w:t>
      </w:r>
      <w:r w:rsidRPr="00105929">
        <w:rPr>
          <w:sz w:val="28"/>
          <w:szCs w:val="28"/>
        </w:rPr>
        <w:t>;</w:t>
      </w:r>
    </w:p>
    <w:p w:rsidR="00F02865" w:rsidRPr="004558C6" w:rsidRDefault="00105929" w:rsidP="00105929">
      <w:pPr>
        <w:ind w:left="851"/>
        <w:jc w:val="both"/>
        <w:rPr>
          <w:sz w:val="28"/>
          <w:szCs w:val="28"/>
        </w:rPr>
      </w:pPr>
      <w:r w:rsidRPr="00105929">
        <w:rPr>
          <w:sz w:val="28"/>
          <w:szCs w:val="28"/>
        </w:rPr>
        <w:t xml:space="preserve">asigurarea accesului </w:t>
      </w:r>
      <w:r w:rsidR="00D54DC9">
        <w:rPr>
          <w:sz w:val="28"/>
          <w:szCs w:val="28"/>
        </w:rPr>
        <w:t>destinatarilor</w:t>
      </w:r>
      <w:r w:rsidRPr="00105929">
        <w:rPr>
          <w:sz w:val="28"/>
          <w:szCs w:val="28"/>
        </w:rPr>
        <w:t xml:space="preserve"> la datele din </w:t>
      </w:r>
      <w:r w:rsidR="004D5E38">
        <w:rPr>
          <w:sz w:val="28"/>
          <w:szCs w:val="28"/>
        </w:rPr>
        <w:t>S</w:t>
      </w:r>
      <w:r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Pr="004558C6">
        <w:rPr>
          <w:sz w:val="28"/>
          <w:szCs w:val="28"/>
        </w:rPr>
        <w:t>MSJN</w:t>
      </w:r>
      <w:r w:rsidR="00F02865" w:rsidRPr="004558C6">
        <w:rPr>
          <w:sz w:val="28"/>
          <w:szCs w:val="28"/>
        </w:rPr>
        <w:t>;</w:t>
      </w:r>
    </w:p>
    <w:p w:rsidR="00105929" w:rsidRDefault="00105929" w:rsidP="00F02865">
      <w:pPr>
        <w:ind w:left="851"/>
        <w:jc w:val="both"/>
        <w:rPr>
          <w:sz w:val="28"/>
          <w:szCs w:val="28"/>
        </w:rPr>
      </w:pPr>
      <w:r w:rsidRPr="004558C6">
        <w:rPr>
          <w:sz w:val="28"/>
          <w:szCs w:val="28"/>
        </w:rPr>
        <w:t>asigura</w:t>
      </w:r>
      <w:r w:rsidR="00F02865" w:rsidRPr="004558C6">
        <w:rPr>
          <w:sz w:val="28"/>
          <w:szCs w:val="28"/>
        </w:rPr>
        <w:t>rea interconectării</w:t>
      </w:r>
      <w:r w:rsidR="004D5E38">
        <w:rPr>
          <w:sz w:val="28"/>
          <w:szCs w:val="28"/>
        </w:rPr>
        <w:t xml:space="preserve"> S</w:t>
      </w:r>
      <w:r w:rsidRPr="004558C6">
        <w:rPr>
          <w:sz w:val="28"/>
          <w:szCs w:val="28"/>
        </w:rPr>
        <w:t>E</w:t>
      </w:r>
      <w:r w:rsidR="004D5E38">
        <w:rPr>
          <w:sz w:val="28"/>
          <w:szCs w:val="28"/>
        </w:rPr>
        <w:t>U</w:t>
      </w:r>
      <w:r w:rsidRPr="004558C6">
        <w:rPr>
          <w:sz w:val="28"/>
          <w:szCs w:val="28"/>
        </w:rPr>
        <w:t>MSJN cu Sistemul Informațional al Serviciului Fiscal de Stat, în scopul monitorizării și supravegherii operațiunilor fiscale în domeniul jocurilor de noroc.</w:t>
      </w:r>
    </w:p>
    <w:p w:rsidR="000A0DB0" w:rsidRDefault="000A0DB0" w:rsidP="00F02865">
      <w:pPr>
        <w:ind w:left="851"/>
        <w:jc w:val="both"/>
        <w:rPr>
          <w:sz w:val="28"/>
          <w:szCs w:val="28"/>
        </w:rPr>
      </w:pPr>
    </w:p>
    <w:p w:rsidR="00105929" w:rsidRPr="00000691" w:rsidRDefault="00105929" w:rsidP="00000691">
      <w:pPr>
        <w:tabs>
          <w:tab w:val="left" w:pos="993"/>
        </w:tabs>
        <w:jc w:val="both"/>
        <w:rPr>
          <w:sz w:val="28"/>
          <w:szCs w:val="28"/>
        </w:rPr>
      </w:pPr>
    </w:p>
    <w:p w:rsidR="00105929" w:rsidRPr="001806F8" w:rsidRDefault="00105929" w:rsidP="00105929">
      <w:pPr>
        <w:tabs>
          <w:tab w:val="left" w:pos="426"/>
          <w:tab w:val="left" w:pos="993"/>
        </w:tabs>
        <w:ind w:firstLine="567"/>
        <w:jc w:val="both"/>
        <w:rPr>
          <w:sz w:val="28"/>
          <w:szCs w:val="28"/>
        </w:rPr>
      </w:pP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 xml:space="preserve">Prim-ministru </w:t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  <w:t>PAVEL FILIP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>Contrasemnează: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 xml:space="preserve">Ministrul Economiei și Infrastructurii                 </w:t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  <w:t>Chiril GABURICI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  <w:r w:rsidRPr="001806F8">
        <w:rPr>
          <w:b/>
          <w:sz w:val="28"/>
          <w:szCs w:val="28"/>
          <w:lang w:eastAsia="ru-RU"/>
        </w:rPr>
        <w:t xml:space="preserve">Ministrul Finanțelor </w:t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</w:r>
      <w:r w:rsidRPr="001806F8">
        <w:rPr>
          <w:b/>
          <w:sz w:val="28"/>
          <w:szCs w:val="28"/>
          <w:lang w:eastAsia="ru-RU"/>
        </w:rPr>
        <w:tab/>
        <w:t>Octavian ARMAȘU</w:t>
      </w:r>
    </w:p>
    <w:p w:rsidR="00105929" w:rsidRPr="001806F8" w:rsidRDefault="00105929" w:rsidP="00105929">
      <w:pPr>
        <w:ind w:firstLine="567"/>
        <w:rPr>
          <w:b/>
          <w:sz w:val="28"/>
          <w:szCs w:val="28"/>
          <w:lang w:eastAsia="ru-RU"/>
        </w:rPr>
      </w:pPr>
    </w:p>
    <w:p w:rsidR="00105929" w:rsidRDefault="00105929" w:rsidP="00105929">
      <w:pPr>
        <w:spacing w:line="276" w:lineRule="auto"/>
        <w:rPr>
          <w:b/>
          <w:sz w:val="28"/>
          <w:szCs w:val="28"/>
          <w:lang w:eastAsia="ru-RU"/>
        </w:rPr>
      </w:pPr>
      <w:bookmarkStart w:id="0" w:name="_GoBack"/>
      <w:bookmarkEnd w:id="0"/>
    </w:p>
    <w:sectPr w:rsidR="00105929" w:rsidSect="00232C9C">
      <w:pgSz w:w="11906" w:h="16838"/>
      <w:pgMar w:top="709" w:right="42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1FE243D"/>
    <w:multiLevelType w:val="hybridMultilevel"/>
    <w:tmpl w:val="73FC2606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F820911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0"/>
    <w:rsid w:val="00000691"/>
    <w:rsid w:val="0002581C"/>
    <w:rsid w:val="00086076"/>
    <w:rsid w:val="000A0DB0"/>
    <w:rsid w:val="000E0483"/>
    <w:rsid w:val="00105929"/>
    <w:rsid w:val="00164305"/>
    <w:rsid w:val="00176591"/>
    <w:rsid w:val="00183B5C"/>
    <w:rsid w:val="001F5317"/>
    <w:rsid w:val="002607EF"/>
    <w:rsid w:val="002923A9"/>
    <w:rsid w:val="002C298D"/>
    <w:rsid w:val="0042405B"/>
    <w:rsid w:val="004558C6"/>
    <w:rsid w:val="00460C03"/>
    <w:rsid w:val="004D5E38"/>
    <w:rsid w:val="00586C5D"/>
    <w:rsid w:val="00604F50"/>
    <w:rsid w:val="006A3977"/>
    <w:rsid w:val="006A6E34"/>
    <w:rsid w:val="007207C4"/>
    <w:rsid w:val="00807ECD"/>
    <w:rsid w:val="00826632"/>
    <w:rsid w:val="00841E83"/>
    <w:rsid w:val="008E16C3"/>
    <w:rsid w:val="008E3775"/>
    <w:rsid w:val="00901F9A"/>
    <w:rsid w:val="00947017"/>
    <w:rsid w:val="00950C5D"/>
    <w:rsid w:val="00A43857"/>
    <w:rsid w:val="00B95794"/>
    <w:rsid w:val="00BC465C"/>
    <w:rsid w:val="00CD75BC"/>
    <w:rsid w:val="00CF429F"/>
    <w:rsid w:val="00CF7626"/>
    <w:rsid w:val="00D41D11"/>
    <w:rsid w:val="00D54DC9"/>
    <w:rsid w:val="00DC0130"/>
    <w:rsid w:val="00E64E99"/>
    <w:rsid w:val="00E75246"/>
    <w:rsid w:val="00E8206C"/>
    <w:rsid w:val="00EF0F09"/>
    <w:rsid w:val="00F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4239"/>
  <w15:docId w15:val="{31D48EEB-C024-4E1C-AA8E-0EFC5B7C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5">
    <w:name w:val="heading 5"/>
    <w:basedOn w:val="a"/>
    <w:next w:val="a"/>
    <w:link w:val="50"/>
    <w:uiPriority w:val="99"/>
    <w:qFormat/>
    <w:rsid w:val="00105929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8">
    <w:name w:val="heading 8"/>
    <w:basedOn w:val="a"/>
    <w:next w:val="a"/>
    <w:link w:val="80"/>
    <w:uiPriority w:val="99"/>
    <w:qFormat/>
    <w:rsid w:val="00105929"/>
    <w:pPr>
      <w:keepNext/>
      <w:jc w:val="center"/>
      <w:outlineLvl w:val="7"/>
    </w:pPr>
    <w:rPr>
      <w:sz w:val="28"/>
      <w:szCs w:val="28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05929"/>
    <w:rPr>
      <w:rFonts w:ascii="Cambria" w:eastAsia="Times New Roman" w:hAnsi="Cambria" w:cs="Times New Roman"/>
      <w:color w:val="365F91"/>
      <w:sz w:val="24"/>
      <w:szCs w:val="24"/>
      <w:lang w:val="ro-RO"/>
    </w:rPr>
  </w:style>
  <w:style w:type="character" w:customStyle="1" w:styleId="80">
    <w:name w:val="Заголовок 8 Знак"/>
    <w:basedOn w:val="a0"/>
    <w:link w:val="8"/>
    <w:uiPriority w:val="99"/>
    <w:rsid w:val="00105929"/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paragraph" w:styleId="a3">
    <w:name w:val="List Paragraph"/>
    <w:basedOn w:val="a"/>
    <w:link w:val="a4"/>
    <w:uiPriority w:val="99"/>
    <w:qFormat/>
    <w:rsid w:val="00105929"/>
    <w:pPr>
      <w:ind w:left="720"/>
      <w:contextualSpacing/>
    </w:pPr>
    <w:rPr>
      <w:szCs w:val="20"/>
      <w:lang w:val="en-US" w:eastAsia="ru-RU"/>
    </w:rPr>
  </w:style>
  <w:style w:type="character" w:customStyle="1" w:styleId="a4">
    <w:name w:val="Абзац списка Знак"/>
    <w:link w:val="a3"/>
    <w:uiPriority w:val="99"/>
    <w:locked/>
    <w:rsid w:val="001059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105929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5929"/>
    <w:pPr>
      <w:spacing w:before="100" w:beforeAutospacing="1" w:after="100" w:afterAutospacing="1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D5E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5E3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Balan</dc:creator>
  <cp:lastModifiedBy>Andrei Balan</cp:lastModifiedBy>
  <cp:revision>3</cp:revision>
  <cp:lastPrinted>2018-07-19T14:27:00Z</cp:lastPrinted>
  <dcterms:created xsi:type="dcterms:W3CDTF">2018-07-23T11:31:00Z</dcterms:created>
  <dcterms:modified xsi:type="dcterms:W3CDTF">2018-07-23T11:35:00Z</dcterms:modified>
</cp:coreProperties>
</file>