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D0" w:rsidRPr="00BA201B" w:rsidRDefault="004D2CD0" w:rsidP="00BA201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o-RO"/>
        </w:rPr>
      </w:pPr>
      <w:r w:rsidRPr="00BA201B">
        <w:rPr>
          <w:rFonts w:ascii="Times New Roman" w:eastAsiaTheme="minorEastAsia" w:hAnsi="Times New Roman"/>
          <w:b/>
          <w:sz w:val="28"/>
          <w:szCs w:val="28"/>
          <w:lang w:val="ro-RO"/>
        </w:rPr>
        <w:t>NOTA INFORMATIVĂ</w:t>
      </w:r>
    </w:p>
    <w:p w:rsidR="005439EB" w:rsidRPr="00BA201B" w:rsidRDefault="00E323C8" w:rsidP="00BA201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ro-MD"/>
        </w:rPr>
      </w:pPr>
      <w:r w:rsidRPr="00BA201B">
        <w:rPr>
          <w:rFonts w:ascii="Times New Roman" w:hAnsi="Times New Roman"/>
          <w:i/>
          <w:sz w:val="28"/>
          <w:szCs w:val="28"/>
          <w:lang w:val="ro-MD"/>
        </w:rPr>
        <w:t>la proiectul hotărâ</w:t>
      </w:r>
      <w:r w:rsidR="006B011B" w:rsidRPr="00BA201B">
        <w:rPr>
          <w:rFonts w:ascii="Times New Roman" w:hAnsi="Times New Roman"/>
          <w:i/>
          <w:sz w:val="28"/>
          <w:szCs w:val="28"/>
          <w:lang w:val="ro-MD"/>
        </w:rPr>
        <w:t xml:space="preserve">rii Guvernului </w:t>
      </w:r>
      <w:r w:rsidR="004D2CD0" w:rsidRPr="00BA201B">
        <w:rPr>
          <w:rFonts w:ascii="Times New Roman" w:hAnsi="Times New Roman"/>
          <w:i/>
          <w:sz w:val="28"/>
          <w:szCs w:val="28"/>
          <w:lang w:val="ro-MD"/>
        </w:rPr>
        <w:t>,,</w:t>
      </w:r>
      <w:r w:rsidR="00170B8A" w:rsidRPr="00BA201B">
        <w:rPr>
          <w:rFonts w:ascii="Times New Roman" w:hAnsi="Times New Roman"/>
          <w:i/>
          <w:sz w:val="28"/>
          <w:szCs w:val="28"/>
          <w:lang w:val="ro-MD"/>
        </w:rPr>
        <w:t xml:space="preserve"> </w:t>
      </w:r>
      <w:r w:rsidR="005439EB" w:rsidRPr="00BA201B">
        <w:rPr>
          <w:rFonts w:ascii="Times New Roman" w:hAnsi="Times New Roman"/>
          <w:i/>
          <w:sz w:val="28"/>
          <w:szCs w:val="28"/>
          <w:lang w:val="ro-MD"/>
        </w:rPr>
        <w:t xml:space="preserve">Pentru modificarea </w:t>
      </w:r>
      <w:r w:rsidR="005B3E00" w:rsidRPr="00BA201B">
        <w:rPr>
          <w:rFonts w:ascii="Times New Roman" w:hAnsi="Times New Roman"/>
          <w:i/>
          <w:sz w:val="28"/>
          <w:szCs w:val="28"/>
          <w:lang w:val="ro-MD"/>
        </w:rPr>
        <w:t>și</w:t>
      </w:r>
      <w:r w:rsidR="005439EB" w:rsidRPr="00BA201B">
        <w:rPr>
          <w:rFonts w:ascii="Times New Roman" w:hAnsi="Times New Roman"/>
          <w:i/>
          <w:sz w:val="28"/>
          <w:szCs w:val="28"/>
          <w:lang w:val="ro-MD"/>
        </w:rPr>
        <w:t xml:space="preserve"> completarea anexei nr.9 la </w:t>
      </w:r>
      <w:r w:rsidR="005B3E00" w:rsidRPr="00BA201B">
        <w:rPr>
          <w:rFonts w:ascii="Times New Roman" w:hAnsi="Times New Roman"/>
          <w:i/>
          <w:sz w:val="28"/>
          <w:szCs w:val="28"/>
          <w:lang w:val="ro-MD"/>
        </w:rPr>
        <w:t>Hotărârea</w:t>
      </w:r>
      <w:r w:rsidR="005439EB" w:rsidRPr="00BA201B">
        <w:rPr>
          <w:rFonts w:ascii="Times New Roman" w:hAnsi="Times New Roman"/>
          <w:i/>
          <w:sz w:val="28"/>
          <w:szCs w:val="28"/>
          <w:lang w:val="ro-MD"/>
        </w:rPr>
        <w:t xml:space="preserve"> Guvernului nr.1136 din 18 octombrie 2007”</w:t>
      </w:r>
    </w:p>
    <w:p w:rsidR="004D2CD0" w:rsidRPr="00BA201B" w:rsidRDefault="004D2CD0" w:rsidP="00BA201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o-RO" w:eastAsia="en-US"/>
        </w:rPr>
      </w:pPr>
    </w:p>
    <w:p w:rsidR="00DD5CCE" w:rsidRPr="00BA201B" w:rsidRDefault="00DD5CCE" w:rsidP="00BA201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o-MD"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4"/>
      </w:tblGrid>
      <w:tr w:rsidR="004D2CD0" w:rsidRPr="009F7F9E" w:rsidTr="00517737">
        <w:trPr>
          <w:trHeight w:val="541"/>
        </w:trPr>
        <w:tc>
          <w:tcPr>
            <w:tcW w:w="5000" w:type="pct"/>
            <w:shd w:val="clear" w:color="auto" w:fill="D9D9D9"/>
            <w:hideMark/>
          </w:tcPr>
          <w:p w:rsidR="004D2CD0" w:rsidRPr="00BA201B" w:rsidRDefault="004D2CD0" w:rsidP="00BA2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</w:pPr>
            <w:r w:rsidRPr="00BA201B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Denumirea autorului și, după caz, a participanților la elaborarea proiectului</w:t>
            </w:r>
          </w:p>
        </w:tc>
      </w:tr>
      <w:tr w:rsidR="004D2CD0" w:rsidRPr="009F7F9E" w:rsidTr="00517737">
        <w:tc>
          <w:tcPr>
            <w:tcW w:w="5000" w:type="pct"/>
            <w:hideMark/>
          </w:tcPr>
          <w:p w:rsidR="004D2CD0" w:rsidRPr="00BA201B" w:rsidRDefault="00E323C8" w:rsidP="00BA201B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Proiectul hotărâ</w:t>
            </w:r>
            <w:r w:rsidR="004D2CD0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rii de Guvern </w:t>
            </w:r>
            <w:r w:rsidR="006B011B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,,</w:t>
            </w:r>
            <w:r w:rsidR="005439EB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Pentru modificarea </w:t>
            </w:r>
            <w:proofErr w:type="spellStart"/>
            <w:r w:rsidR="005439EB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5439EB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completarea anexei nr.9 la </w:t>
            </w:r>
            <w:r w:rsidR="005B3E00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Hotărârea</w:t>
            </w:r>
            <w:r w:rsidR="005439EB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Guvernului nr.1136 din 18 octombrie 2007</w:t>
            </w:r>
            <w:r w:rsidR="00170B8A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” </w:t>
            </w:r>
            <w:r w:rsidR="004D2CD0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 fost elaborat de către Ministerul Finanțelor. </w:t>
            </w:r>
          </w:p>
          <w:p w:rsidR="00747A3B" w:rsidRPr="00BA201B" w:rsidRDefault="00747A3B" w:rsidP="00BA201B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4D2CD0" w:rsidRPr="009F7F9E" w:rsidTr="00517737">
        <w:tc>
          <w:tcPr>
            <w:tcW w:w="5000" w:type="pct"/>
            <w:shd w:val="clear" w:color="auto" w:fill="D9D9D9"/>
            <w:hideMark/>
          </w:tcPr>
          <w:p w:rsidR="004D2CD0" w:rsidRPr="00BA201B" w:rsidRDefault="004D2CD0" w:rsidP="00BA201B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</w:pPr>
            <w:r w:rsidRPr="00BA201B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Condițiile ce au impus elaborarea proiectului de act normativ și finalitățile urmărite</w:t>
            </w:r>
          </w:p>
        </w:tc>
      </w:tr>
      <w:tr w:rsidR="004D2CD0" w:rsidRPr="009F7F9E" w:rsidTr="00517737">
        <w:tc>
          <w:tcPr>
            <w:tcW w:w="5000" w:type="pct"/>
            <w:hideMark/>
          </w:tcPr>
          <w:p w:rsidR="00FD11BF" w:rsidRPr="00BA201B" w:rsidRDefault="005B3E00" w:rsidP="00BA201B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Modificarea și completarea</w:t>
            </w:r>
            <w:r w:rsidR="00E323C8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hotărâ</w:t>
            </w:r>
            <w:r w:rsidR="00EE0C6D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rii menționate</w:t>
            </w:r>
            <w:r w:rsidR="00E52145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este condiționată de necesitatea</w:t>
            </w:r>
            <w:r w:rsidR="00EE0C6D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îmbunătățirii</w:t>
            </w:r>
            <w:r w:rsidR="00E42AA5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și optimizării </w:t>
            </w:r>
            <w:r w:rsidR="00EE0C6D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procesului de </w:t>
            </w:r>
            <w:r w:rsidR="00E52145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autorizare a contractării datoriei pe termen lung/acordării </w:t>
            </w:r>
            <w:proofErr w:type="spellStart"/>
            <w:r w:rsidR="00E52145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garanţiilor</w:t>
            </w:r>
            <w:proofErr w:type="spellEnd"/>
            <w:r w:rsidR="00E52145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pentru împrumuturi pe termen lung de către </w:t>
            </w:r>
            <w:proofErr w:type="spellStart"/>
            <w:r w:rsidR="00E52145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unităţile</w:t>
            </w:r>
            <w:proofErr w:type="spellEnd"/>
            <w:r w:rsidR="00E52145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administrativ-teritoriale</w:t>
            </w:r>
            <w:r w:rsidR="00FD11BF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în temeiul art.46 din Legea nr.419-XVI din 22 decembrie 2006 cu privire la datoria sectorului public, </w:t>
            </w:r>
            <w:proofErr w:type="spellStart"/>
            <w:r w:rsidR="00FD11BF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garanţiile</w:t>
            </w:r>
            <w:proofErr w:type="spellEnd"/>
            <w:r w:rsidR="00FD11BF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de stat </w:t>
            </w:r>
            <w:proofErr w:type="spellStart"/>
            <w:r w:rsidR="00FD11BF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FD11BF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recreditarea de stat.</w:t>
            </w:r>
          </w:p>
          <w:p w:rsidR="00E52145" w:rsidRPr="00BA201B" w:rsidRDefault="00FD11BF" w:rsidP="00BA201B">
            <w:pPr>
              <w:pStyle w:val="ListParagraph"/>
              <w:numPr>
                <w:ilvl w:val="0"/>
                <w:numId w:val="1"/>
              </w:numPr>
              <w:shd w:val="clear" w:color="auto" w:fill="D0CECE" w:themeFill="background2" w:themeFillShade="E6"/>
              <w:tabs>
                <w:tab w:val="left" w:pos="884"/>
              </w:tabs>
              <w:spacing w:after="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</w:pPr>
            <w:r w:rsidRPr="00BA201B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Principalele prevederi ale proiectului și evidențierea elementelor lor</w:t>
            </w:r>
          </w:p>
          <w:p w:rsidR="003B1BC5" w:rsidRPr="00BA201B" w:rsidRDefault="00FD11BF" w:rsidP="00BA201B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Prin intermediul prezentului proiect de </w:t>
            </w:r>
            <w:r w:rsidR="005B3E00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hotărâre</w:t>
            </w:r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se propun următoarele modificări </w:t>
            </w:r>
            <w:r w:rsidR="00F45DD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și completări </w:t>
            </w:r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în Regulamentul privind procedura de contractare a datoriei/acordarea </w:t>
            </w:r>
            <w:proofErr w:type="spellStart"/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garanţiilor</w:t>
            </w:r>
            <w:proofErr w:type="spellEnd"/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pentru împrumuturi de către </w:t>
            </w:r>
            <w:proofErr w:type="spellStart"/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autorităţile</w:t>
            </w:r>
            <w:proofErr w:type="spellEnd"/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executive ale </w:t>
            </w:r>
            <w:proofErr w:type="spellStart"/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unităţilor</w:t>
            </w:r>
            <w:proofErr w:type="spellEnd"/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administrativ-teritoriale. </w:t>
            </w:r>
          </w:p>
          <w:p w:rsidR="00B216C5" w:rsidRPr="00BA201B" w:rsidRDefault="00B216C5" w:rsidP="00BA201B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În scopul contractării datoriei/acordării </w:t>
            </w:r>
            <w:proofErr w:type="spellStart"/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garanţiilor</w:t>
            </w:r>
            <w:proofErr w:type="spellEnd"/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pentru împrumuturi interne în condiții mai avantajoase, </w:t>
            </w:r>
            <w:proofErr w:type="spellStart"/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autorităţile</w:t>
            </w:r>
            <w:proofErr w:type="spellEnd"/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executive ale </w:t>
            </w:r>
            <w:proofErr w:type="spellStart"/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unităţilor</w:t>
            </w:r>
            <w:proofErr w:type="spellEnd"/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administrativ-teritoriale urmează să examineze cel puțin 3 oferte </w:t>
            </w:r>
            <w:r w:rsidR="003B1BC5" w:rsidRPr="00BA201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ale creditori potențiali</w:t>
            </w:r>
            <w:r w:rsidR="003B1BC5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în privința </w:t>
            </w:r>
            <w:r w:rsidR="005B3E00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condițiilor</w:t>
            </w:r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financiare ale împrumuturilor.</w:t>
            </w:r>
          </w:p>
          <w:p w:rsidR="003824C6" w:rsidRPr="00BA201B" w:rsidRDefault="00DE4A94" w:rsidP="003824C6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</w:t>
            </w:r>
            <w:r w:rsidR="003824C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tru optimizarea </w:t>
            </w:r>
            <w:r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procesului de autorizare </w:t>
            </w:r>
            <w:r w:rsidR="00DF0D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se propun a fi excluse</w:t>
            </w:r>
            <w:r w:rsidR="003824C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 șir de documente</w:t>
            </w:r>
            <w:r w:rsidR="00DF0D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anexate la cererea de solicitare a avizului Ministerului Finanțelor 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(</w:t>
            </w:r>
            <w:r w:rsidR="003824C6" w:rsidRPr="009B283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ultimul buget local al </w:t>
            </w:r>
            <w:proofErr w:type="spellStart"/>
            <w:r w:rsidR="003824C6" w:rsidRPr="009B283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unităţii</w:t>
            </w:r>
            <w:proofErr w:type="spellEnd"/>
            <w:r w:rsidR="003824C6" w:rsidRPr="009B283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administrativ-teritoriale aprobat pentru anul curent</w:t>
            </w:r>
            <w:r w:rsidR="003824C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;</w:t>
            </w:r>
            <w:r w:rsidR="003824C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situați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</w:t>
            </w:r>
            <w:r w:rsidR="003824C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financiar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ă</w:t>
            </w:r>
            <w:r w:rsidR="003824C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privind contul de execuție al bugetului local al </w:t>
            </w:r>
            <w:proofErr w:type="spellStart"/>
            <w:r w:rsidR="003824C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unităţii</w:t>
            </w:r>
            <w:proofErr w:type="spellEnd"/>
            <w:r w:rsidR="003824C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administrativ-teritoriale pentru ultimii 3 ani anteriori anului în care se solicită autorizarea contractării </w:t>
            </w:r>
            <w:proofErr w:type="spellStart"/>
            <w:r w:rsidR="003824C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3824C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/sau garantării împrumutului,  precum </w:t>
            </w:r>
            <w:proofErr w:type="spellStart"/>
            <w:r w:rsidR="003824C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3824C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contul de execuție la finele lunii precedente solicitării autorizării</w:t>
            </w: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)</w:t>
            </w:r>
            <w:r w:rsidR="003824C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proofErr w:type="spellStart"/>
            <w:r w:rsidR="003824C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avînd</w:t>
            </w:r>
            <w:proofErr w:type="spellEnd"/>
            <w:r w:rsidR="003824C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în vedere disponibilitatea informației respective în</w:t>
            </w:r>
            <w:r w:rsidR="003824C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DF0D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cadrul </w:t>
            </w:r>
            <w:r w:rsidR="003824C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Ministerul</w:t>
            </w:r>
            <w:r w:rsidR="00DF0D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ui</w:t>
            </w:r>
            <w:r w:rsidR="003824C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Finanțelor. </w:t>
            </w:r>
          </w:p>
          <w:p w:rsidR="00E52145" w:rsidRPr="00BA201B" w:rsidRDefault="003824C6" w:rsidP="00BA201B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Concomitent, </w:t>
            </w:r>
            <w:r w:rsidR="00DE4A94"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</w:t>
            </w:r>
            <w:r w:rsid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tru</w:t>
            </w:r>
            <w:r w:rsidR="00DE4A94"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asigur</w:t>
            </w:r>
            <w:r w:rsid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area</w:t>
            </w:r>
            <w:r w:rsidR="00DE4A94"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proofErr w:type="spellStart"/>
            <w:r w:rsidR="00DE4A94"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conformităţii</w:t>
            </w:r>
            <w:proofErr w:type="spellEnd"/>
            <w:r w:rsidR="00DE4A94"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principiului managementului financiar durabil</w:t>
            </w:r>
            <w:r w:rsid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la </w:t>
            </w:r>
            <w:r w:rsidR="00EB310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cerere</w:t>
            </w:r>
            <w:r w:rsidR="005B3E00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</w:t>
            </w:r>
            <w:r w:rsidR="00EB310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de solicitare a avizului pentru autorizarea contractării datoriei/acordării </w:t>
            </w:r>
            <w:proofErr w:type="spellStart"/>
            <w:r w:rsidR="00EB310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garanţiilor</w:t>
            </w:r>
            <w:proofErr w:type="spellEnd"/>
            <w:r w:rsidR="00EB310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pentru împrumuturi, </w:t>
            </w:r>
            <w:proofErr w:type="spellStart"/>
            <w:r w:rsidR="00EB310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autorităţile</w:t>
            </w:r>
            <w:proofErr w:type="spellEnd"/>
            <w:r w:rsidR="00EB310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executive ale </w:t>
            </w:r>
            <w:proofErr w:type="spellStart"/>
            <w:r w:rsidR="00EB310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unităţilor</w:t>
            </w:r>
            <w:proofErr w:type="spellEnd"/>
            <w:r w:rsidR="00EB310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administrativ-teritoriale urmează să prezinte </w:t>
            </w:r>
            <w:r w:rsidR="005439EB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Ministerului </w:t>
            </w:r>
            <w:proofErr w:type="spellStart"/>
            <w:r w:rsidR="005439EB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Finanţelor</w:t>
            </w:r>
            <w:proofErr w:type="spellEnd"/>
            <w:r w:rsidR="00EB310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:</w:t>
            </w:r>
            <w:r w:rsidR="00ED1C57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3B1BC5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Program</w:t>
            </w:r>
            <w:r w:rsidR="00973251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ul</w:t>
            </w:r>
            <w:r w:rsidR="003B1BC5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anual al împrumuturilor</w:t>
            </w:r>
            <w:r w:rsidR="009B283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;</w:t>
            </w:r>
            <w:r w:rsidR="003B1BC5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obiectivele politicii de administrare a datoriei </w:t>
            </w:r>
            <w:proofErr w:type="spellStart"/>
            <w:r w:rsidR="003B1BC5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unităţii</w:t>
            </w:r>
            <w:proofErr w:type="spellEnd"/>
            <w:r w:rsidR="003B1BC5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administrativ-teritoriale; </w:t>
            </w:r>
            <w:r w:rsidR="009B283F"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informația privind plafoanele datoriilor interne </w:t>
            </w:r>
            <w:proofErr w:type="spellStart"/>
            <w:r w:rsidR="009B283F"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9B283F"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externe </w:t>
            </w:r>
            <w:proofErr w:type="spellStart"/>
            <w:r w:rsidR="009B283F"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9B283F"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ale </w:t>
            </w:r>
            <w:proofErr w:type="spellStart"/>
            <w:r w:rsidR="009B283F"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garanţiilor</w:t>
            </w:r>
            <w:proofErr w:type="spellEnd"/>
            <w:r w:rsidR="009B283F"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acordate stabilite în bugetul anual al </w:t>
            </w:r>
            <w:proofErr w:type="spellStart"/>
            <w:r w:rsidR="009B283F"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unităţii</w:t>
            </w:r>
            <w:proofErr w:type="spellEnd"/>
            <w:r w:rsidR="009B283F"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administrativ-teritoriale; </w:t>
            </w:r>
            <w:r w:rsidR="00ED1C57" w:rsidRP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cert</w:t>
            </w:r>
            <w:r w:rsidR="00ED1C57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ificatele eliberate de către creditori prin care se confirmă suma datoriilor active ale unităților administrativ-teritoriale, inclusiv cele cu termen expirat</w:t>
            </w:r>
            <w:r w:rsidR="005439EB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;</w:t>
            </w:r>
            <w:r w:rsidR="009B283F">
              <w:rPr>
                <w:lang w:val="ro-RO"/>
              </w:rPr>
              <w:t xml:space="preserve"> </w:t>
            </w:r>
            <w:r w:rsidR="009B283F" w:rsidRPr="009B283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extrasele din programele de dezvoltare anuale </w:t>
            </w:r>
            <w:proofErr w:type="spellStart"/>
            <w:r w:rsidR="009B283F" w:rsidRPr="009B283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9B283F" w:rsidRPr="009B283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9B283F" w:rsidRPr="009B283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lastRenderedPageBreak/>
              <w:t xml:space="preserve">multianuale în care se face referire la proiectul preconizat a fi </w:t>
            </w:r>
            <w:r w:rsidR="00E96B6B" w:rsidRPr="009B283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finanțat</w:t>
            </w:r>
            <w:r w:rsidR="009B283F" w:rsidRPr="009B283F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din contul surselor atrase</w:t>
            </w:r>
            <w:r w:rsidR="00ED1C57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. În </w:t>
            </w:r>
            <w:r w:rsidR="00301ACA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cazul solicitării garanției</w:t>
            </w:r>
            <w:r w:rsidR="00A47C8A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pentru întreprinderile municipale </w:t>
            </w:r>
            <w:proofErr w:type="spellStart"/>
            <w:r w:rsidR="00A47C8A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şi</w:t>
            </w:r>
            <w:proofErr w:type="spellEnd"/>
            <w:r w:rsidR="00A47C8A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/sau </w:t>
            </w:r>
            <w:proofErr w:type="spellStart"/>
            <w:r w:rsidR="00A47C8A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societăţile</w:t>
            </w:r>
            <w:proofErr w:type="spellEnd"/>
            <w:r w:rsidR="00A47C8A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comerciale cu capital integral sau majoritar municipal</w:t>
            </w:r>
            <w:r w:rsidR="00301ACA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, </w:t>
            </w:r>
            <w:r w:rsidR="00A47C8A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se </w:t>
            </w:r>
            <w:r w:rsid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va </w:t>
            </w:r>
            <w:r w:rsidR="00A47C8A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prez</w:t>
            </w:r>
            <w:r w:rsid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enta</w:t>
            </w:r>
            <w:r w:rsidR="00A47C8A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161E6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informația despre datoriile existente</w:t>
            </w:r>
            <w:r w:rsidR="00DE4A94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  <w:r w:rsidR="00161E6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precum și </w:t>
            </w:r>
            <w:r w:rsidR="00EB310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situațiile financiare </w:t>
            </w:r>
            <w:r w:rsidR="00C1479E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ale acestora </w:t>
            </w:r>
            <w:r w:rsidR="00EB310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pentru ultima perioada.</w:t>
            </w:r>
            <w:r w:rsidR="00E1668E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  <w:p w:rsidR="00107493" w:rsidRPr="00BA201B" w:rsidRDefault="00E96B6B" w:rsidP="00BA201B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Adițional,</w:t>
            </w:r>
            <w:r w:rsidR="00107493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DF0D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la cerere se propune a anexa </w:t>
            </w:r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situați</w:t>
            </w:r>
            <w:r w:rsidR="00DF0D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</w:t>
            </w:r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107493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privind deservirea datoriei publice a unității administrativ-teritoriale pentru ultimii 3 ani </w:t>
            </w:r>
            <w:r w:rsidR="00D66891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anteriori anului în care se solicită autorizarea</w:t>
            </w:r>
            <w:r w:rsidR="00DF0D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  <w:r w:rsidR="00D66891" w:rsidRPr="00BA201B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107493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precum și estimativ</w:t>
            </w:r>
            <w:r w:rsidR="00DF0D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  <w:r w:rsidR="00107493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pentru perioada împrumutului solicitat, cu calcularea indicatorilor </w:t>
            </w:r>
            <w:proofErr w:type="spellStart"/>
            <w:r w:rsidR="00107493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prevăzuţi</w:t>
            </w:r>
            <w:proofErr w:type="spellEnd"/>
            <w:r w:rsidR="00107493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în articolul 14 alin.(4) din Legea nr.397-XV din 16 octombrie 2003 privind </w:t>
            </w:r>
            <w:proofErr w:type="spellStart"/>
            <w:r w:rsidR="00107493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finanţele</w:t>
            </w:r>
            <w:proofErr w:type="spellEnd"/>
            <w:r w:rsidR="00107493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publice locale.</w:t>
            </w:r>
          </w:p>
          <w:p w:rsidR="00301ACA" w:rsidRPr="00BA201B" w:rsidRDefault="00770EA2" w:rsidP="00BA201B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Astfel</w:t>
            </w:r>
            <w:r w:rsidR="00E96B6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modificările și completările propuse </w:t>
            </w:r>
            <w:r w:rsidR="00B50B07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au </w:t>
            </w:r>
            <w:r w:rsidR="00161E6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drept </w:t>
            </w:r>
            <w:r w:rsidR="00B50B07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scop </w:t>
            </w:r>
            <w:r w:rsidR="00161E6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îmbunătățirea</w:t>
            </w:r>
            <w:r w:rsidR="00B50B07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calit</w:t>
            </w:r>
            <w:r w:rsidR="00161E66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ății</w:t>
            </w:r>
            <w:r w:rsidR="00690AF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evalu</w:t>
            </w:r>
            <w:r w:rsidR="00B50B07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ă</w:t>
            </w:r>
            <w:r w:rsidR="00690AF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</w:t>
            </w:r>
            <w:r w:rsidR="00B50B07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ii</w:t>
            </w:r>
            <w:r w:rsidR="00690AF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capacității </w:t>
            </w:r>
            <w:r w:rsidR="00E96B6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de </w:t>
            </w:r>
            <w:r w:rsidR="00690AF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ramburs</w:t>
            </w:r>
            <w:r w:rsidR="00E96B6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are a</w:t>
            </w:r>
            <w:r w:rsidR="00690AF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datoriilor contractate de către </w:t>
            </w:r>
            <w:proofErr w:type="spellStart"/>
            <w:r w:rsidR="00BE17E7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unităţile</w:t>
            </w:r>
            <w:proofErr w:type="spellEnd"/>
            <w:r w:rsidR="00BE17E7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administrativ-teritoriale</w:t>
            </w:r>
            <w:r w:rsidR="00690AF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5439EB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și</w:t>
            </w:r>
            <w:r w:rsidR="00B50B07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690AF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asigura</w:t>
            </w:r>
            <w:r w:rsidR="00E96B6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rea</w:t>
            </w:r>
            <w:r w:rsidR="00690AF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respect</w:t>
            </w:r>
            <w:r w:rsidR="00E96B6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ării</w:t>
            </w:r>
            <w:r w:rsidR="00A47C8A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690AF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de către acest</w:t>
            </w:r>
            <w:r w:rsidR="00E96B6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</w:t>
            </w:r>
            <w:r w:rsidR="00690AF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a a plafoanelor stabilite </w:t>
            </w:r>
            <w:r w:rsidR="00E96B6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</w:t>
            </w:r>
            <w:r w:rsidR="00690AF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art.14 alin.(4) din Legea nr. 397 din 16.10.2003 privind </w:t>
            </w:r>
            <w:proofErr w:type="spellStart"/>
            <w:r w:rsidR="00690AF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finanţele</w:t>
            </w:r>
            <w:proofErr w:type="spellEnd"/>
            <w:r w:rsidR="00690AF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publice locale</w:t>
            </w:r>
            <w:r w:rsidR="005439EB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.</w:t>
            </w:r>
            <w:r w:rsidR="00690AF9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  <w:p w:rsidR="00866832" w:rsidRPr="00BA201B" w:rsidRDefault="00B50B07" w:rsidP="00BA201B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În afară de această se propun </w:t>
            </w:r>
            <w:r w:rsidR="00A47C8A"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unele</w:t>
            </w:r>
            <w:r w:rsidRPr="00BA201B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modificări redacționale.</w:t>
            </w:r>
          </w:p>
          <w:p w:rsidR="00747A3B" w:rsidRPr="00BA201B" w:rsidRDefault="000C6D95" w:rsidP="00BA201B">
            <w:pPr>
              <w:pStyle w:val="NormalWeb"/>
              <w:rPr>
                <w:rFonts w:eastAsiaTheme="minorHAnsi"/>
                <w:sz w:val="28"/>
                <w:szCs w:val="28"/>
                <w:lang w:val="ro-MD" w:eastAsia="en-US"/>
              </w:rPr>
            </w:pPr>
            <w:r w:rsidRPr="00BA201B">
              <w:rPr>
                <w:rFonts w:eastAsiaTheme="minorHAnsi"/>
                <w:sz w:val="28"/>
                <w:szCs w:val="28"/>
                <w:lang w:val="ro-MD" w:eastAsia="en-US"/>
              </w:rPr>
              <w:t xml:space="preserve"> </w:t>
            </w:r>
          </w:p>
        </w:tc>
      </w:tr>
      <w:tr w:rsidR="004D2CD0" w:rsidRPr="00BA201B" w:rsidTr="00517737">
        <w:tc>
          <w:tcPr>
            <w:tcW w:w="5000" w:type="pct"/>
            <w:shd w:val="clear" w:color="auto" w:fill="D9D9D9"/>
            <w:hideMark/>
          </w:tcPr>
          <w:p w:rsidR="004D2CD0" w:rsidRPr="00BA201B" w:rsidRDefault="004D2CD0" w:rsidP="00BA201B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</w:pPr>
            <w:r w:rsidRPr="00BA201B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lastRenderedPageBreak/>
              <w:t xml:space="preserve">Fundamentarea </w:t>
            </w:r>
            <w:proofErr w:type="spellStart"/>
            <w:r w:rsidRPr="00BA201B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economico</w:t>
            </w:r>
            <w:proofErr w:type="spellEnd"/>
            <w:r w:rsidR="00F45DD1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 xml:space="preserve"> </w:t>
            </w:r>
            <w:r w:rsidRPr="00BA201B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-financiară</w:t>
            </w:r>
          </w:p>
        </w:tc>
      </w:tr>
      <w:tr w:rsidR="004D2CD0" w:rsidRPr="009F7F9E" w:rsidTr="00DD5CCE">
        <w:trPr>
          <w:trHeight w:val="679"/>
        </w:trPr>
        <w:tc>
          <w:tcPr>
            <w:tcW w:w="5000" w:type="pct"/>
            <w:hideMark/>
          </w:tcPr>
          <w:p w:rsidR="005D0D6B" w:rsidRPr="00BA201B" w:rsidRDefault="004D2CD0" w:rsidP="00BA201B">
            <w:pPr>
              <w:spacing w:after="0" w:line="240" w:lineRule="auto"/>
              <w:ind w:firstLine="878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  <w:r w:rsidRPr="00BA201B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Adoptarea proiectului de hotăr</w:t>
            </w:r>
            <w:r w:rsidR="00F250D5" w:rsidRPr="00BA201B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â</w:t>
            </w:r>
            <w:r w:rsidRPr="00BA201B">
              <w:rPr>
                <w:rFonts w:ascii="Times New Roman" w:eastAsiaTheme="minorHAnsi" w:hAnsi="Times New Roman"/>
                <w:sz w:val="28"/>
                <w:szCs w:val="28"/>
                <w:lang w:val="ro-MD" w:eastAsia="en-US"/>
              </w:rPr>
              <w:t>re nu va implica cheltuieli financiare suplimentare asupra bugetului public național</w:t>
            </w:r>
            <w:r w:rsidRPr="00BA201B"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  <w:t xml:space="preserve">. </w:t>
            </w:r>
          </w:p>
          <w:p w:rsidR="003142A3" w:rsidRPr="00BA201B" w:rsidRDefault="003142A3" w:rsidP="00BA201B">
            <w:pPr>
              <w:spacing w:after="0" w:line="240" w:lineRule="auto"/>
              <w:ind w:firstLine="878"/>
              <w:jc w:val="both"/>
              <w:rPr>
                <w:rFonts w:ascii="Times New Roman" w:eastAsiaTheme="minorHAnsi" w:hAnsi="Times New Roman"/>
                <w:sz w:val="28"/>
                <w:szCs w:val="28"/>
                <w:lang w:val="ro-RO" w:eastAsia="en-US"/>
              </w:rPr>
            </w:pPr>
          </w:p>
        </w:tc>
      </w:tr>
      <w:tr w:rsidR="004D2CD0" w:rsidRPr="009F7F9E" w:rsidTr="00517737">
        <w:tc>
          <w:tcPr>
            <w:tcW w:w="5000" w:type="pct"/>
            <w:shd w:val="clear" w:color="auto" w:fill="D9D9D9"/>
            <w:hideMark/>
          </w:tcPr>
          <w:p w:rsidR="004D2CD0" w:rsidRPr="00BA201B" w:rsidRDefault="004D2CD0" w:rsidP="00BA201B">
            <w:pPr>
              <w:pStyle w:val="ListParagraph"/>
              <w:numPr>
                <w:ilvl w:val="0"/>
                <w:numId w:val="1"/>
              </w:numPr>
              <w:tabs>
                <w:tab w:val="left" w:pos="884"/>
              </w:tabs>
              <w:spacing w:after="0" w:line="240" w:lineRule="auto"/>
              <w:ind w:left="0" w:firstLine="890"/>
              <w:jc w:val="both"/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</w:pPr>
            <w:r w:rsidRPr="00BA201B">
              <w:rPr>
                <w:rFonts w:ascii="Times New Roman" w:hAnsi="Times New Roman"/>
                <w:b/>
                <w:sz w:val="28"/>
                <w:szCs w:val="28"/>
                <w:lang w:val="ro-MD" w:eastAsia="en-US"/>
              </w:rPr>
              <w:t>Avizarea și consultarea publică a proiectului</w:t>
            </w:r>
          </w:p>
        </w:tc>
      </w:tr>
      <w:tr w:rsidR="004D2CD0" w:rsidRPr="009F7F9E" w:rsidTr="005D0D6B">
        <w:trPr>
          <w:trHeight w:val="1102"/>
        </w:trPr>
        <w:tc>
          <w:tcPr>
            <w:tcW w:w="5000" w:type="pct"/>
            <w:hideMark/>
          </w:tcPr>
          <w:p w:rsidR="004D2CD0" w:rsidRPr="00BA201B" w:rsidRDefault="003B1BC5" w:rsidP="0005486C">
            <w:pPr>
              <w:tabs>
                <w:tab w:val="left" w:pos="884"/>
              </w:tabs>
              <w:spacing w:after="0" w:line="240" w:lineRule="auto"/>
              <w:ind w:firstLine="890"/>
              <w:jc w:val="both"/>
              <w:rPr>
                <w:rFonts w:ascii="Times New Roman" w:hAnsi="Times New Roman"/>
                <w:sz w:val="28"/>
                <w:szCs w:val="28"/>
                <w:lang w:val="ro-MD" w:eastAsia="en-US"/>
              </w:rPr>
            </w:pPr>
            <w:r w:rsidRPr="00BA201B">
              <w:rPr>
                <w:rFonts w:ascii="Times New Roman" w:hAnsi="Times New Roman"/>
                <w:sz w:val="28"/>
                <w:szCs w:val="28"/>
                <w:lang w:val="ro-MD" w:eastAsia="en-US"/>
              </w:rPr>
              <w:t xml:space="preserve">În scopul respectării prevederilor Legii nr.239/2008 privind transparența în procesul decizional, proiectul </w:t>
            </w:r>
            <w:r w:rsidR="001A723D" w:rsidRPr="00BA201B">
              <w:rPr>
                <w:rFonts w:ascii="Times New Roman" w:hAnsi="Times New Roman"/>
                <w:sz w:val="28"/>
                <w:szCs w:val="28"/>
                <w:lang w:val="ro-MD" w:eastAsia="en-US"/>
              </w:rPr>
              <w:t>hotărârii</w:t>
            </w:r>
            <w:r w:rsidRPr="00BA201B">
              <w:rPr>
                <w:rFonts w:ascii="Times New Roman" w:hAnsi="Times New Roman"/>
                <w:sz w:val="28"/>
                <w:szCs w:val="28"/>
                <w:lang w:val="ro-MD" w:eastAsia="en-US"/>
              </w:rPr>
              <w:t xml:space="preserve"> Guvernului </w:t>
            </w:r>
            <w:r w:rsidRPr="00BA20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,,Pentru modificarea </w:t>
            </w:r>
            <w:proofErr w:type="spellStart"/>
            <w:r w:rsidRPr="00BA201B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Pr="00BA20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completarea anexei nr.9 la </w:t>
            </w:r>
            <w:r w:rsidR="001A723D" w:rsidRPr="00BA201B">
              <w:rPr>
                <w:rFonts w:ascii="Times New Roman" w:hAnsi="Times New Roman"/>
                <w:sz w:val="28"/>
                <w:szCs w:val="28"/>
                <w:lang w:val="ro-MD"/>
              </w:rPr>
              <w:t>Hotărârea</w:t>
            </w:r>
            <w:r w:rsidRPr="00BA20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Guvernului nr.1136 din 18 octombrie 2007” </w:t>
            </w:r>
            <w:r w:rsidR="009F7F9E">
              <w:rPr>
                <w:rFonts w:ascii="Times New Roman" w:hAnsi="Times New Roman"/>
                <w:sz w:val="28"/>
                <w:szCs w:val="28"/>
                <w:lang w:val="ro-MD"/>
              </w:rPr>
              <w:t>este</w:t>
            </w:r>
            <w:r w:rsidRPr="00BA201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publicat pe pagina web oficială a Ministerului Finanțelor (</w:t>
            </w:r>
            <w:hyperlink r:id="rId5" w:history="1">
              <w:r w:rsidRPr="00BA201B">
                <w:rPr>
                  <w:rStyle w:val="Hyperlink"/>
                  <w:rFonts w:ascii="Times New Roman" w:hAnsi="Times New Roman"/>
                  <w:sz w:val="28"/>
                  <w:szCs w:val="28"/>
                  <w:lang w:val="ro-MD"/>
                </w:rPr>
                <w:t>www.mf.gov.md</w:t>
              </w:r>
            </w:hyperlink>
            <w:r w:rsidRPr="00BA201B">
              <w:rPr>
                <w:rFonts w:ascii="Times New Roman" w:hAnsi="Times New Roman"/>
                <w:sz w:val="28"/>
                <w:szCs w:val="28"/>
                <w:lang w:val="ro-MD"/>
              </w:rPr>
              <w:t>),</w:t>
            </w:r>
            <w:r w:rsidR="009F7F9E" w:rsidRPr="00795517">
              <w:rPr>
                <w:lang w:val="ro-RO"/>
              </w:rPr>
              <w:t xml:space="preserve"> </w:t>
            </w:r>
            <w:r w:rsidR="0005486C" w:rsidRPr="00BA201B">
              <w:rPr>
                <w:rFonts w:ascii="Times New Roman" w:hAnsi="Times New Roman"/>
                <w:sz w:val="28"/>
                <w:szCs w:val="28"/>
                <w:lang w:val="ro-MD"/>
              </w:rPr>
              <w:t>directoriul ”Tra</w:t>
            </w:r>
            <w:bookmarkStart w:id="0" w:name="_GoBack"/>
            <w:bookmarkEnd w:id="0"/>
            <w:r w:rsidR="0005486C" w:rsidRPr="00BA201B">
              <w:rPr>
                <w:rFonts w:ascii="Times New Roman" w:hAnsi="Times New Roman"/>
                <w:sz w:val="28"/>
                <w:szCs w:val="28"/>
                <w:lang w:val="ro-MD"/>
              </w:rPr>
              <w:t>nsparența decizională”</w:t>
            </w:r>
            <w:r w:rsidR="0005486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9F7F9E" w:rsidRPr="0005486C">
              <w:rPr>
                <w:rFonts w:ascii="Times New Roman" w:hAnsi="Times New Roman"/>
                <w:sz w:val="28"/>
                <w:szCs w:val="28"/>
                <w:lang w:val="ro-RO"/>
              </w:rPr>
              <w:t>și pe sit</w:t>
            </w:r>
            <w:r w:rsidR="000D684B" w:rsidRPr="0005486C">
              <w:rPr>
                <w:rFonts w:ascii="Times New Roman" w:hAnsi="Times New Roman"/>
                <w:sz w:val="28"/>
                <w:szCs w:val="28"/>
                <w:lang w:val="ro-RO"/>
              </w:rPr>
              <w:t>e-</w:t>
            </w:r>
            <w:r w:rsidR="009F7F9E" w:rsidRPr="0005486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ul </w:t>
            </w:r>
            <w:hyperlink r:id="rId6" w:history="1">
              <w:r w:rsidR="009F7F9E" w:rsidRPr="0005486C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www.particip.gov.md</w:t>
              </w:r>
            </w:hyperlink>
            <w:r w:rsidRPr="00BA201B">
              <w:rPr>
                <w:rFonts w:ascii="Times New Roman" w:hAnsi="Times New Roman"/>
                <w:sz w:val="28"/>
                <w:szCs w:val="28"/>
                <w:lang w:val="ro-MD"/>
              </w:rPr>
              <w:t>, secțiunea ”Procesul decizional”.</w:t>
            </w:r>
          </w:p>
        </w:tc>
      </w:tr>
    </w:tbl>
    <w:p w:rsidR="00837791" w:rsidRPr="00BA201B" w:rsidRDefault="004D2CD0" w:rsidP="00BA201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BA201B">
        <w:rPr>
          <w:rFonts w:ascii="Times New Roman" w:hAnsi="Times New Roman" w:cs="Times New Roman"/>
          <w:sz w:val="28"/>
          <w:szCs w:val="28"/>
          <w:lang w:val="ro-MD"/>
        </w:rPr>
        <w:tab/>
      </w:r>
    </w:p>
    <w:p w:rsidR="00837791" w:rsidRDefault="00837791" w:rsidP="00BA201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201B" w:rsidRDefault="00BA201B" w:rsidP="00BA201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201B" w:rsidRDefault="00BA201B" w:rsidP="00BA201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201B" w:rsidRDefault="00BA201B" w:rsidP="00BA201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201B" w:rsidRPr="00BA201B" w:rsidRDefault="00BA201B" w:rsidP="00BA201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4D2CD0" w:rsidRPr="00BA201B" w:rsidRDefault="004D2CD0" w:rsidP="00BA20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BA201B">
        <w:rPr>
          <w:rFonts w:ascii="Times New Roman" w:hAnsi="Times New Roman" w:cs="Times New Roman"/>
          <w:b/>
          <w:sz w:val="28"/>
          <w:szCs w:val="28"/>
          <w:lang w:val="ro-MD"/>
        </w:rPr>
        <w:t xml:space="preserve">MINISTRU  </w:t>
      </w:r>
      <w:r w:rsidR="000D684B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0D684B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="000D684B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BA201B">
        <w:rPr>
          <w:rFonts w:ascii="Times New Roman" w:hAnsi="Times New Roman" w:cs="Times New Roman"/>
          <w:b/>
          <w:sz w:val="28"/>
          <w:szCs w:val="28"/>
          <w:lang w:val="ro-MD"/>
        </w:rPr>
        <w:t>Octavian ARMAȘU</w:t>
      </w:r>
    </w:p>
    <w:sectPr w:rsidR="004D2CD0" w:rsidRPr="00BA201B" w:rsidSect="00F45DD1">
      <w:pgSz w:w="11906" w:h="16838"/>
      <w:pgMar w:top="102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2C84"/>
    <w:multiLevelType w:val="hybridMultilevel"/>
    <w:tmpl w:val="EC3C525A"/>
    <w:lvl w:ilvl="0" w:tplc="FF9459C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0A36428"/>
    <w:multiLevelType w:val="hybridMultilevel"/>
    <w:tmpl w:val="583A0A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D0"/>
    <w:rsid w:val="0005486C"/>
    <w:rsid w:val="000957DD"/>
    <w:rsid w:val="000B3635"/>
    <w:rsid w:val="000C6D95"/>
    <w:rsid w:val="000C75E2"/>
    <w:rsid w:val="000D684B"/>
    <w:rsid w:val="00107493"/>
    <w:rsid w:val="00161E66"/>
    <w:rsid w:val="00170B8A"/>
    <w:rsid w:val="00173FEA"/>
    <w:rsid w:val="001903F9"/>
    <w:rsid w:val="001A0B77"/>
    <w:rsid w:val="001A3145"/>
    <w:rsid w:val="001A723D"/>
    <w:rsid w:val="0025315A"/>
    <w:rsid w:val="00295A4F"/>
    <w:rsid w:val="00296F0C"/>
    <w:rsid w:val="002B1F74"/>
    <w:rsid w:val="00301ACA"/>
    <w:rsid w:val="0030362A"/>
    <w:rsid w:val="003142A3"/>
    <w:rsid w:val="00367C5E"/>
    <w:rsid w:val="003824C6"/>
    <w:rsid w:val="003A35C4"/>
    <w:rsid w:val="003B1BC5"/>
    <w:rsid w:val="003C2131"/>
    <w:rsid w:val="00413064"/>
    <w:rsid w:val="004D2CD0"/>
    <w:rsid w:val="005439EB"/>
    <w:rsid w:val="005504AB"/>
    <w:rsid w:val="005B3E00"/>
    <w:rsid w:val="005D0D6B"/>
    <w:rsid w:val="00615211"/>
    <w:rsid w:val="0061593E"/>
    <w:rsid w:val="00626836"/>
    <w:rsid w:val="0065470C"/>
    <w:rsid w:val="00690AF9"/>
    <w:rsid w:val="006B011B"/>
    <w:rsid w:val="006F6CFA"/>
    <w:rsid w:val="00747A3B"/>
    <w:rsid w:val="00770EA2"/>
    <w:rsid w:val="007932C9"/>
    <w:rsid w:val="007C0F49"/>
    <w:rsid w:val="00837791"/>
    <w:rsid w:val="008536A7"/>
    <w:rsid w:val="00866832"/>
    <w:rsid w:val="00895366"/>
    <w:rsid w:val="008E7074"/>
    <w:rsid w:val="008F1EAB"/>
    <w:rsid w:val="00921DC1"/>
    <w:rsid w:val="00943982"/>
    <w:rsid w:val="009443D2"/>
    <w:rsid w:val="00973251"/>
    <w:rsid w:val="00985CF7"/>
    <w:rsid w:val="00992811"/>
    <w:rsid w:val="009B283F"/>
    <w:rsid w:val="009B46DE"/>
    <w:rsid w:val="009F7F9E"/>
    <w:rsid w:val="00A47C8A"/>
    <w:rsid w:val="00B00FEA"/>
    <w:rsid w:val="00B2096E"/>
    <w:rsid w:val="00B216C5"/>
    <w:rsid w:val="00B50B07"/>
    <w:rsid w:val="00B706BA"/>
    <w:rsid w:val="00BA201B"/>
    <w:rsid w:val="00BA7BC2"/>
    <w:rsid w:val="00BE17E7"/>
    <w:rsid w:val="00C1479E"/>
    <w:rsid w:val="00C60C18"/>
    <w:rsid w:val="00C67402"/>
    <w:rsid w:val="00C719AB"/>
    <w:rsid w:val="00D66891"/>
    <w:rsid w:val="00DD5CCE"/>
    <w:rsid w:val="00DE4A94"/>
    <w:rsid w:val="00DF0D1B"/>
    <w:rsid w:val="00DF6239"/>
    <w:rsid w:val="00E1668E"/>
    <w:rsid w:val="00E323C8"/>
    <w:rsid w:val="00E34CE7"/>
    <w:rsid w:val="00E42AA5"/>
    <w:rsid w:val="00E52145"/>
    <w:rsid w:val="00E96B6B"/>
    <w:rsid w:val="00EA16FC"/>
    <w:rsid w:val="00EB3109"/>
    <w:rsid w:val="00EC3CC4"/>
    <w:rsid w:val="00ED1C57"/>
    <w:rsid w:val="00EE0C6D"/>
    <w:rsid w:val="00F250D5"/>
    <w:rsid w:val="00F45DD1"/>
    <w:rsid w:val="00FD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68D0"/>
  <w15:chartTrackingRefBased/>
  <w15:docId w15:val="{F9ED1657-CC65-447E-9C97-6222B8E2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CD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2CD0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4D2CD0"/>
    <w:pPr>
      <w:ind w:left="720"/>
      <w:contextualSpacing/>
    </w:pPr>
  </w:style>
  <w:style w:type="paragraph" w:customStyle="1" w:styleId="cb">
    <w:name w:val="cb"/>
    <w:basedOn w:val="Normal"/>
    <w:rsid w:val="004D2CD0"/>
    <w:pPr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D2CD0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2A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g">
    <w:name w:val="rg"/>
    <w:basedOn w:val="Normal"/>
    <w:rsid w:val="00E166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n">
    <w:name w:val="cn"/>
    <w:basedOn w:val="Normal"/>
    <w:rsid w:val="00EB31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B1B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://www.mf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Caraus</dc:creator>
  <cp:keywords/>
  <dc:description/>
  <cp:lastModifiedBy>Alexandru Chirtoca</cp:lastModifiedBy>
  <cp:revision>2</cp:revision>
  <cp:lastPrinted>2018-09-18T06:58:00Z</cp:lastPrinted>
  <dcterms:created xsi:type="dcterms:W3CDTF">2018-09-18T07:10:00Z</dcterms:created>
  <dcterms:modified xsi:type="dcterms:W3CDTF">2018-09-18T07:10:00Z</dcterms:modified>
</cp:coreProperties>
</file>