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90" w:rsidRPr="003A6290" w:rsidRDefault="003A6290" w:rsidP="003A6290">
      <w:pPr>
        <w:spacing w:after="76"/>
        <w:ind w:left="8040"/>
        <w:rPr>
          <w:i/>
        </w:rPr>
      </w:pPr>
      <w:r w:rsidRPr="003A6290">
        <w:rPr>
          <w:rStyle w:val="30"/>
          <w:rFonts w:eastAsiaTheme="minorHAnsi"/>
          <w:i/>
          <w:color w:val="auto"/>
        </w:rPr>
        <w:t>Proiect</w:t>
      </w:r>
    </w:p>
    <w:p w:rsidR="003A6290" w:rsidRPr="003A6290" w:rsidRDefault="003A6290" w:rsidP="003A6290">
      <w:pPr>
        <w:tabs>
          <w:tab w:val="left" w:leader="underscore" w:pos="3119"/>
        </w:tabs>
        <w:ind w:left="3119" w:right="3500"/>
        <w:jc w:val="center"/>
        <w:rPr>
          <w:lang w:val="en-US"/>
        </w:rPr>
      </w:pPr>
      <w:r w:rsidRPr="003A6290">
        <w:rPr>
          <w:rStyle w:val="20"/>
          <w:rFonts w:eastAsiaTheme="minorHAnsi"/>
          <w:color w:val="auto"/>
        </w:rPr>
        <w:t xml:space="preserve">Republica Moldova  GUVERNUL HOTĂRÂRE </w:t>
      </w:r>
      <w:r w:rsidRPr="003A6290">
        <w:rPr>
          <w:rStyle w:val="21"/>
          <w:rFonts w:eastAsiaTheme="minorHAnsi"/>
          <w:color w:val="auto"/>
        </w:rPr>
        <w:t>Nr. __</w:t>
      </w:r>
    </w:p>
    <w:p w:rsidR="003A6290" w:rsidRPr="003A6290" w:rsidRDefault="003A6290" w:rsidP="003A6290">
      <w:pPr>
        <w:tabs>
          <w:tab w:val="left" w:leader="underscore" w:pos="5144"/>
        </w:tabs>
        <w:ind w:left="3680"/>
        <w:rPr>
          <w:lang w:val="en-US"/>
        </w:rPr>
      </w:pPr>
      <w:r w:rsidRPr="003A6290">
        <w:rPr>
          <w:rStyle w:val="40"/>
          <w:rFonts w:eastAsia="Consolas"/>
          <w:color w:val="auto"/>
        </w:rPr>
        <w:t>din</w:t>
      </w:r>
      <w:r w:rsidRPr="003A6290">
        <w:rPr>
          <w:rStyle w:val="40"/>
          <w:rFonts w:eastAsia="Consolas"/>
          <w:color w:val="auto"/>
        </w:rPr>
        <w:tab/>
        <w:t>2018</w:t>
      </w:r>
    </w:p>
    <w:p w:rsidR="003A6290" w:rsidRDefault="003A6290" w:rsidP="003A6290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  <w:r w:rsidRPr="003A6290">
        <w:rPr>
          <w:rStyle w:val="20"/>
          <w:rFonts w:eastAsiaTheme="minorHAnsi"/>
          <w:color w:val="auto"/>
        </w:rPr>
        <w:t xml:space="preserve">Cu privire la aprobarea proiectului Legii </w:t>
      </w:r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privind scutirea de taxa pe valoarea adăugată, taxa vamală şi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de taxa pentru </w:t>
      </w:r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>efectuarea procedurilor vamale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 la importul unei unități radiologice auto </w:t>
      </w:r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necesare </w:t>
      </w:r>
    </w:p>
    <w:p w:rsidR="003A6290" w:rsidRDefault="003A6290" w:rsidP="003A6290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pentru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>Instituţia</w:t>
      </w:r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Medico–Sanitară Publică </w:t>
      </w:r>
    </w:p>
    <w:p w:rsidR="003A6290" w:rsidRDefault="003A6290" w:rsidP="003A6290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Institutul </w:t>
      </w:r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de </w:t>
      </w:r>
      <w:proofErr w:type="spellStart"/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>Ftiziopneumologie</w:t>
      </w:r>
      <w:proofErr w:type="spellEnd"/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 xml:space="preserve"> “Chiril </w:t>
      </w:r>
      <w:proofErr w:type="spellStart"/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>Draganiuc</w:t>
      </w:r>
      <w:proofErr w:type="spellEnd"/>
      <w:r w:rsidRPr="00BE377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  <w:t>”</w:t>
      </w:r>
    </w:p>
    <w:p w:rsidR="003A6290" w:rsidRDefault="003A6290" w:rsidP="003A6290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</w:p>
    <w:p w:rsidR="003A6290" w:rsidRPr="003A6290" w:rsidRDefault="003A6290" w:rsidP="003A6290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  <w:bookmarkStart w:id="0" w:name="_GoBack"/>
      <w:bookmarkEnd w:id="0"/>
    </w:p>
    <w:p w:rsidR="003A6290" w:rsidRPr="003A6290" w:rsidRDefault="003A6290" w:rsidP="003A6290">
      <w:pPr>
        <w:spacing w:after="311" w:line="310" w:lineRule="exact"/>
        <w:ind w:firstLine="600"/>
        <w:jc w:val="both"/>
        <w:rPr>
          <w:lang w:val="en-US"/>
        </w:rPr>
      </w:pPr>
      <w:r w:rsidRPr="003A6290">
        <w:rPr>
          <w:rStyle w:val="20"/>
          <w:rFonts w:eastAsiaTheme="minorHAnsi"/>
          <w:color w:val="auto"/>
        </w:rPr>
        <w:t>Guvernul HOTĂRĂŞTE:</w:t>
      </w:r>
    </w:p>
    <w:p w:rsidR="003A6290" w:rsidRPr="003A6290" w:rsidRDefault="003A6290" w:rsidP="003A6290">
      <w:pPr>
        <w:widowControl w:val="0"/>
        <w:spacing w:after="0" w:line="274" w:lineRule="exact"/>
        <w:ind w:left="40" w:firstLine="95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</w:pPr>
      <w:r w:rsidRPr="003A6290">
        <w:rPr>
          <w:rStyle w:val="40"/>
          <w:rFonts w:eastAsia="Consolas"/>
          <w:color w:val="auto"/>
        </w:rPr>
        <w:t xml:space="preserve">Se aprobă şi se prezintă Parlamentului Republicii Moldova spre examinare proiectul de lege </w:t>
      </w:r>
      <w:r w:rsidRPr="003A6290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 xml:space="preserve">privind scutirea de taxa pe valoarea adăugată, taxa vamală şi de taxa pentru efectuarea procedurilor vamale la importul unei unități radiologice auto necesare pentru Instituţia Medico–Sanitară Publică Institutul de </w:t>
      </w:r>
      <w:proofErr w:type="spellStart"/>
      <w:r w:rsidRPr="003A6290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Ftiziopneumologie</w:t>
      </w:r>
      <w:proofErr w:type="spellEnd"/>
      <w:r w:rsidRPr="003A6290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 xml:space="preserve"> “Chiril </w:t>
      </w:r>
      <w:proofErr w:type="spellStart"/>
      <w:r w:rsidRPr="003A6290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Draganiuc</w:t>
      </w:r>
      <w:proofErr w:type="spellEnd"/>
      <w:r w:rsidRPr="003A6290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”</w:t>
      </w:r>
      <w:r w:rsidRPr="003A6290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  <w:t>.</w:t>
      </w:r>
    </w:p>
    <w:p w:rsidR="003A6290" w:rsidRDefault="003A6290" w:rsidP="003A6290">
      <w:pPr>
        <w:widowControl w:val="0"/>
        <w:spacing w:after="0" w:line="274" w:lineRule="exact"/>
        <w:ind w:lef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</w:p>
    <w:p w:rsidR="003A6290" w:rsidRDefault="003A6290" w:rsidP="003A6290">
      <w:pPr>
        <w:widowControl w:val="0"/>
        <w:spacing w:after="0" w:line="274" w:lineRule="exact"/>
        <w:ind w:lef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</w:p>
    <w:p w:rsidR="003A6290" w:rsidRPr="003A6290" w:rsidRDefault="003A6290" w:rsidP="003A6290">
      <w:pPr>
        <w:widowControl w:val="0"/>
        <w:spacing w:after="0" w:line="274" w:lineRule="exact"/>
        <w:ind w:lef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ro-RO"/>
        </w:rPr>
      </w:pPr>
    </w:p>
    <w:p w:rsidR="003A6290" w:rsidRPr="003A6290" w:rsidRDefault="003A6290" w:rsidP="003A6290">
      <w:pPr>
        <w:spacing w:after="320" w:line="310" w:lineRule="exact"/>
        <w:ind w:left="900"/>
        <w:rPr>
          <w:lang w:val="en-US"/>
        </w:rPr>
      </w:pPr>
      <w:r w:rsidRPr="003A6290">
        <w:rPr>
          <w:rStyle w:val="20"/>
          <w:rFonts w:eastAsiaTheme="minorHAnsi"/>
          <w:color w:val="auto"/>
        </w:rPr>
        <w:t xml:space="preserve">  PRIM–MINISTRU                                             Pavel FILIP</w:t>
      </w:r>
    </w:p>
    <w:p w:rsidR="003A6290" w:rsidRPr="003A6290" w:rsidRDefault="003A6290" w:rsidP="003A6290">
      <w:pPr>
        <w:spacing w:line="310" w:lineRule="exact"/>
        <w:ind w:left="900"/>
        <w:rPr>
          <w:rStyle w:val="20"/>
          <w:rFonts w:eastAsiaTheme="minorHAnsi"/>
          <w:bCs w:val="0"/>
          <w:color w:val="auto"/>
        </w:rPr>
      </w:pPr>
      <w:r w:rsidRPr="003A6290">
        <w:rPr>
          <w:rStyle w:val="20"/>
          <w:rFonts w:eastAsiaTheme="minorHAnsi"/>
          <w:color w:val="auto"/>
        </w:rPr>
        <w:t xml:space="preserve"> Contrasemnează:</w:t>
      </w:r>
    </w:p>
    <w:p w:rsidR="003A6290" w:rsidRDefault="003A6290" w:rsidP="003A6290">
      <w:pPr>
        <w:spacing w:line="310" w:lineRule="exact"/>
        <w:ind w:left="900"/>
        <w:rPr>
          <w:b/>
          <w:lang w:val="en-US"/>
        </w:rPr>
      </w:pPr>
    </w:p>
    <w:p w:rsidR="003A6290" w:rsidRPr="003A6290" w:rsidRDefault="003A6290" w:rsidP="003A6290">
      <w:pPr>
        <w:spacing w:line="310" w:lineRule="exact"/>
        <w:ind w:left="900"/>
        <w:rPr>
          <w:b/>
          <w:lang w:val="en-US"/>
        </w:rPr>
      </w:pPr>
    </w:p>
    <w:p w:rsidR="003A6290" w:rsidRPr="003A6290" w:rsidRDefault="003A6290" w:rsidP="003A6290">
      <w:pPr>
        <w:tabs>
          <w:tab w:val="left" w:pos="6486"/>
        </w:tabs>
        <w:spacing w:line="240" w:lineRule="auto"/>
        <w:ind w:left="1000"/>
        <w:jc w:val="both"/>
        <w:rPr>
          <w:rStyle w:val="20"/>
          <w:rFonts w:eastAsiaTheme="minorHAnsi"/>
          <w:bCs w:val="0"/>
          <w:color w:val="auto"/>
        </w:rPr>
      </w:pPr>
      <w:r w:rsidRPr="003A6290">
        <w:rPr>
          <w:rStyle w:val="20"/>
          <w:rFonts w:eastAsiaTheme="minorHAnsi"/>
          <w:color w:val="auto"/>
        </w:rPr>
        <w:t xml:space="preserve">Ministrul sănătății, </w:t>
      </w:r>
    </w:p>
    <w:p w:rsidR="003A6290" w:rsidRPr="003A6290" w:rsidRDefault="003A6290" w:rsidP="003A6290">
      <w:pPr>
        <w:tabs>
          <w:tab w:val="left" w:pos="6486"/>
        </w:tabs>
        <w:spacing w:line="240" w:lineRule="auto"/>
        <w:ind w:left="1000"/>
        <w:jc w:val="both"/>
        <w:rPr>
          <w:rStyle w:val="20"/>
          <w:rFonts w:eastAsiaTheme="minorHAnsi"/>
          <w:bCs w:val="0"/>
          <w:color w:val="auto"/>
        </w:rPr>
      </w:pPr>
      <w:r w:rsidRPr="003A6290">
        <w:rPr>
          <w:rStyle w:val="20"/>
          <w:rFonts w:eastAsiaTheme="minorHAnsi"/>
          <w:color w:val="auto"/>
        </w:rPr>
        <w:t xml:space="preserve">muncii și protecției sociale                                   </w:t>
      </w:r>
      <w:r>
        <w:rPr>
          <w:rStyle w:val="20"/>
          <w:rFonts w:eastAsiaTheme="minorHAnsi"/>
          <w:color w:val="auto"/>
        </w:rPr>
        <w:t xml:space="preserve">        Silvia RADU</w:t>
      </w:r>
    </w:p>
    <w:p w:rsidR="003A6290" w:rsidRPr="003A6290" w:rsidRDefault="003A6290" w:rsidP="003A6290">
      <w:pPr>
        <w:tabs>
          <w:tab w:val="left" w:pos="6486"/>
        </w:tabs>
        <w:spacing w:line="310" w:lineRule="exact"/>
        <w:ind w:left="1000"/>
        <w:jc w:val="both"/>
        <w:rPr>
          <w:rStyle w:val="20"/>
          <w:rFonts w:eastAsiaTheme="minorHAnsi"/>
          <w:bCs w:val="0"/>
          <w:color w:val="auto"/>
        </w:rPr>
      </w:pPr>
    </w:p>
    <w:p w:rsidR="003A6290" w:rsidRPr="003A6290" w:rsidRDefault="003A6290" w:rsidP="003A6290">
      <w:pPr>
        <w:tabs>
          <w:tab w:val="left" w:pos="6486"/>
        </w:tabs>
        <w:spacing w:line="310" w:lineRule="exact"/>
        <w:ind w:left="1000"/>
        <w:jc w:val="both"/>
        <w:rPr>
          <w:rStyle w:val="20"/>
          <w:rFonts w:eastAsiaTheme="minorHAnsi"/>
          <w:bCs w:val="0"/>
          <w:color w:val="auto"/>
        </w:rPr>
      </w:pPr>
    </w:p>
    <w:p w:rsidR="003A6290" w:rsidRPr="003A6290" w:rsidRDefault="003A6290" w:rsidP="003A6290">
      <w:pPr>
        <w:tabs>
          <w:tab w:val="left" w:pos="6486"/>
        </w:tabs>
        <w:spacing w:line="310" w:lineRule="exact"/>
        <w:ind w:left="1000"/>
        <w:jc w:val="both"/>
        <w:rPr>
          <w:b/>
          <w:lang w:val="en-US"/>
        </w:rPr>
      </w:pPr>
      <w:r w:rsidRPr="003A6290">
        <w:rPr>
          <w:rStyle w:val="20"/>
          <w:rFonts w:eastAsiaTheme="minorHAnsi"/>
          <w:color w:val="auto"/>
        </w:rPr>
        <w:t>Ministrul finanţelor</w:t>
      </w:r>
      <w:r w:rsidRPr="003A6290">
        <w:rPr>
          <w:rStyle w:val="20"/>
          <w:rFonts w:eastAsiaTheme="minorHAnsi"/>
          <w:color w:val="auto"/>
        </w:rPr>
        <w:tab/>
      </w:r>
      <w:r>
        <w:rPr>
          <w:rStyle w:val="20"/>
          <w:rFonts w:eastAsiaTheme="minorHAnsi"/>
          <w:bCs w:val="0"/>
          <w:color w:val="auto"/>
        </w:rPr>
        <w:t xml:space="preserve"> </w:t>
      </w:r>
      <w:r w:rsidRPr="003A6290">
        <w:rPr>
          <w:rStyle w:val="20"/>
          <w:rFonts w:eastAsiaTheme="minorHAnsi"/>
          <w:color w:val="auto"/>
        </w:rPr>
        <w:t>Octavian ARMAȘU</w:t>
      </w:r>
    </w:p>
    <w:p w:rsidR="003A6290" w:rsidRPr="003A6290" w:rsidRDefault="003A6290" w:rsidP="003A6290">
      <w:pPr>
        <w:tabs>
          <w:tab w:val="left" w:pos="8369"/>
        </w:tabs>
        <w:spacing w:after="312"/>
        <w:ind w:left="2940"/>
        <w:rPr>
          <w:rStyle w:val="5TimesNewRoman45pt"/>
          <w:rFonts w:eastAsia="Consolas"/>
          <w:color w:val="auto"/>
          <w:lang w:val="en-US"/>
        </w:rPr>
      </w:pPr>
    </w:p>
    <w:p w:rsidR="003A6290" w:rsidRPr="003A6290" w:rsidRDefault="003A6290" w:rsidP="003A6290">
      <w:pPr>
        <w:tabs>
          <w:tab w:val="left" w:pos="8369"/>
        </w:tabs>
        <w:spacing w:after="312"/>
        <w:rPr>
          <w:lang w:val="en-US"/>
        </w:rPr>
      </w:pPr>
      <w:r w:rsidRPr="003A6290">
        <w:rPr>
          <w:noProof/>
          <w:lang w:eastAsia="ru-RU"/>
        </w:rPr>
        <mc:AlternateContent>
          <mc:Choice Requires="wps">
            <w:drawing>
              <wp:anchor distT="0" distB="0" distL="2127250" distR="63500" simplePos="0" relativeHeight="251659264" behindDoc="1" locked="0" layoutInCell="1" allowOverlap="1" wp14:anchorId="38E0192E" wp14:editId="0832C6D1">
                <wp:simplePos x="0" y="0"/>
                <wp:positionH relativeFrom="margin">
                  <wp:posOffset>4133215</wp:posOffset>
                </wp:positionH>
                <wp:positionV relativeFrom="paragraph">
                  <wp:posOffset>226060</wp:posOffset>
                </wp:positionV>
                <wp:extent cx="1556385" cy="196850"/>
                <wp:effectExtent l="0" t="2540" r="0" b="190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290" w:rsidRPr="003A6290" w:rsidRDefault="003A6290" w:rsidP="003A6290">
                            <w:pPr>
                              <w:spacing w:line="310" w:lineRule="exact"/>
                            </w:pPr>
                            <w:r w:rsidRPr="003A6290">
                              <w:rPr>
                                <w:rStyle w:val="2Exact"/>
                                <w:rFonts w:eastAsiaTheme="minorHAnsi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 w:rsidRPr="003A6290">
                              <w:rPr>
                                <w:rStyle w:val="2Exact"/>
                                <w:rFonts w:eastAsiaTheme="minorHAnsi"/>
                                <w:bCs w:val="0"/>
                                <w:color w:val="auto"/>
                                <w:lang w:val="ro-RO"/>
                              </w:rPr>
                              <w:t xml:space="preserve"> </w:t>
                            </w:r>
                            <w:r w:rsidRPr="003A6290">
                              <w:rPr>
                                <w:rStyle w:val="2Exact"/>
                                <w:rFonts w:eastAsiaTheme="minorHAnsi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3A6290">
                              <w:rPr>
                                <w:rStyle w:val="2Exact"/>
                                <w:rFonts w:eastAsiaTheme="minorHAnsi"/>
                                <w:color w:val="auto"/>
                              </w:rPr>
                              <w:t>Victoria</w:t>
                            </w:r>
                            <w:proofErr w:type="spellEnd"/>
                            <w:r w:rsidRPr="003A6290">
                              <w:rPr>
                                <w:rStyle w:val="2Exact"/>
                                <w:rFonts w:eastAsiaTheme="minorHAnsi"/>
                                <w:color w:val="auto"/>
                              </w:rPr>
                              <w:t xml:space="preserve"> IFTODI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.45pt;margin-top:17.8pt;width:122.55pt;height:15.5pt;z-index:-251657216;visibility:visible;mso-wrap-style:square;mso-width-percent:0;mso-height-percent:0;mso-wrap-distance-left:167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" filled="f" stroked="f">
                <v:textbox style="mso-fit-shape-to-text:t" inset="0,0,0,0">
                  <w:txbxContent>
                    <w:p w:rsidR="003A6290" w:rsidRPr="003A6290" w:rsidRDefault="003A6290" w:rsidP="003A6290">
                      <w:pPr>
                        <w:spacing w:line="310" w:lineRule="exact"/>
                      </w:pPr>
                      <w:r w:rsidRPr="003A6290">
                        <w:rPr>
                          <w:rStyle w:val="2Exact"/>
                          <w:rFonts w:eastAsiaTheme="minorHAnsi"/>
                          <w:bCs w:val="0"/>
                          <w:color w:val="auto"/>
                        </w:rPr>
                        <w:t xml:space="preserve"> </w:t>
                      </w:r>
                      <w:r w:rsidRPr="003A6290">
                        <w:rPr>
                          <w:rStyle w:val="2Exact"/>
                          <w:rFonts w:eastAsiaTheme="minorHAnsi"/>
                          <w:bCs w:val="0"/>
                          <w:color w:val="auto"/>
                          <w:lang w:val="ro-RO"/>
                        </w:rPr>
                        <w:t xml:space="preserve"> </w:t>
                      </w:r>
                      <w:r w:rsidRPr="003A6290">
                        <w:rPr>
                          <w:rStyle w:val="2Exact"/>
                          <w:rFonts w:eastAsiaTheme="minorHAnsi"/>
                          <w:bCs w:val="0"/>
                          <w:color w:val="auto"/>
                        </w:rPr>
                        <w:t xml:space="preserve"> </w:t>
                      </w:r>
                      <w:proofErr w:type="spellStart"/>
                      <w:r w:rsidRPr="003A6290">
                        <w:rPr>
                          <w:rStyle w:val="2Exact"/>
                          <w:rFonts w:eastAsiaTheme="minorHAnsi"/>
                          <w:color w:val="auto"/>
                        </w:rPr>
                        <w:t>Victoria</w:t>
                      </w:r>
                      <w:proofErr w:type="spellEnd"/>
                      <w:r w:rsidRPr="003A6290">
                        <w:rPr>
                          <w:rStyle w:val="2Exact"/>
                          <w:rFonts w:eastAsiaTheme="minorHAnsi"/>
                          <w:color w:val="auto"/>
                        </w:rPr>
                        <w:t xml:space="preserve"> IFTODI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3A6290">
        <w:rPr>
          <w:rStyle w:val="5TimesNewRoman45pt"/>
          <w:rFonts w:eastAsia="Consolas"/>
          <w:color w:val="auto"/>
          <w:lang w:val="en-US"/>
        </w:rPr>
        <w:tab/>
      </w:r>
      <w:r w:rsidRPr="003A6290">
        <w:rPr>
          <w:rStyle w:val="50"/>
          <w:rFonts w:eastAsiaTheme="minorHAnsi"/>
          <w:color w:val="auto"/>
        </w:rPr>
        <w:t>9</w:t>
      </w:r>
    </w:p>
    <w:p w:rsidR="003A6290" w:rsidRPr="003A6290" w:rsidRDefault="003A6290" w:rsidP="003A6290">
      <w:pPr>
        <w:spacing w:line="310" w:lineRule="exact"/>
        <w:ind w:left="1000"/>
        <w:jc w:val="both"/>
        <w:rPr>
          <w:b/>
          <w:lang w:val="en-US"/>
        </w:rPr>
      </w:pPr>
      <w:r w:rsidRPr="003A6290">
        <w:rPr>
          <w:rStyle w:val="20"/>
          <w:rFonts w:eastAsiaTheme="minorHAnsi"/>
          <w:color w:val="auto"/>
        </w:rPr>
        <w:t>Ministrul justiţiei</w:t>
      </w:r>
    </w:p>
    <w:p w:rsidR="003A6290" w:rsidRPr="003A6290" w:rsidRDefault="003A6290" w:rsidP="003A6290">
      <w:pPr>
        <w:spacing w:after="0" w:line="94" w:lineRule="exact"/>
        <w:ind w:left="2820"/>
        <w:rPr>
          <w:rStyle w:val="50"/>
          <w:rFonts w:eastAsiaTheme="minorHAnsi"/>
          <w:color w:val="auto"/>
        </w:rPr>
      </w:pPr>
    </w:p>
    <w:p w:rsidR="003A6290" w:rsidRPr="003A6290" w:rsidRDefault="003A6290" w:rsidP="003A6290">
      <w:pPr>
        <w:spacing w:after="0" w:line="94" w:lineRule="exact"/>
        <w:ind w:left="2820"/>
        <w:rPr>
          <w:lang w:val="en-US"/>
        </w:rPr>
      </w:pPr>
    </w:p>
    <w:p w:rsidR="001343A2" w:rsidRPr="003A6290" w:rsidRDefault="001343A2">
      <w:pPr>
        <w:rPr>
          <w:lang w:val="en-US"/>
        </w:rPr>
      </w:pPr>
    </w:p>
    <w:sectPr w:rsidR="001343A2" w:rsidRPr="003A6290">
      <w:pgSz w:w="11900" w:h="16840"/>
      <w:pgMar w:top="1248" w:right="1116" w:bottom="1248" w:left="137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90"/>
    <w:rsid w:val="001343A2"/>
    <w:rsid w:val="003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z w:val="28"/>
      <w:szCs w:val="28"/>
      <w:u w:val="none"/>
    </w:rPr>
  </w:style>
  <w:style w:type="character" w:customStyle="1" w:styleId="3">
    <w:name w:val="Основной текст (3)_"/>
    <w:basedOn w:val="DefaultParagraphFont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_"/>
    <w:basedOn w:val="DefaultParagraphFont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1">
    <w:name w:val="Основной текст (2) + Не полужирный"/>
    <w:basedOn w:val="2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_"/>
    <w:basedOn w:val="DefaultParagraphFont"/>
    <w:rsid w:val="003A6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3A6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5">
    <w:name w:val="Основной текст (5)_"/>
    <w:basedOn w:val="DefaultParagraphFont"/>
    <w:rsid w:val="003A62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A629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5TimesNewRoman45pt">
    <w:name w:val="Основной текст (5) + Times New Roman;4;5 pt"/>
    <w:basedOn w:val="5"/>
    <w:rsid w:val="003A6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9"/>
      <w:szCs w:val="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z w:val="28"/>
      <w:szCs w:val="28"/>
      <w:u w:val="none"/>
    </w:rPr>
  </w:style>
  <w:style w:type="character" w:customStyle="1" w:styleId="3">
    <w:name w:val="Основной текст (3)_"/>
    <w:basedOn w:val="DefaultParagraphFont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_"/>
    <w:basedOn w:val="DefaultParagraphFont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1">
    <w:name w:val="Основной текст (2) + Не полужирный"/>
    <w:basedOn w:val="2"/>
    <w:rsid w:val="003A6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_"/>
    <w:basedOn w:val="DefaultParagraphFont"/>
    <w:rsid w:val="003A6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3A6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5">
    <w:name w:val="Основной текст (5)_"/>
    <w:basedOn w:val="DefaultParagraphFont"/>
    <w:rsid w:val="003A62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A629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5TimesNewRoman45pt">
    <w:name w:val="Основной текст (5) + Times New Roman;4;5 pt"/>
    <w:basedOn w:val="5"/>
    <w:rsid w:val="003A6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9"/>
      <w:szCs w:val="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845</Characters>
  <Application>Microsoft Office Word</Application>
  <DocSecurity>0</DocSecurity>
  <Lines>25</Lines>
  <Paragraphs>11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1</cp:revision>
  <dcterms:created xsi:type="dcterms:W3CDTF">2018-10-08T02:20:00Z</dcterms:created>
  <dcterms:modified xsi:type="dcterms:W3CDTF">2018-10-08T02:24:00Z</dcterms:modified>
</cp:coreProperties>
</file>