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377" w:rsidRPr="00BD2C0C" w:rsidRDefault="00746377" w:rsidP="00746377">
      <w:pPr>
        <w:spacing w:after="0" w:line="240" w:lineRule="auto"/>
        <w:ind w:firstLine="708"/>
        <w:jc w:val="center"/>
        <w:rPr>
          <w:rFonts w:ascii="Times New Roman" w:hAnsi="Times New Roman" w:cs="Times New Roman"/>
          <w:b/>
          <w:sz w:val="28"/>
          <w:szCs w:val="28"/>
        </w:rPr>
      </w:pPr>
      <w:proofErr w:type="spellStart"/>
      <w:r w:rsidRPr="00BD2C0C">
        <w:rPr>
          <w:rFonts w:ascii="Times New Roman" w:hAnsi="Times New Roman" w:cs="Times New Roman"/>
          <w:b/>
          <w:sz w:val="28"/>
          <w:szCs w:val="28"/>
        </w:rPr>
        <w:t>Anunţ</w:t>
      </w:r>
      <w:proofErr w:type="spellEnd"/>
      <w:r w:rsidRPr="00BD2C0C">
        <w:rPr>
          <w:rFonts w:ascii="Times New Roman" w:hAnsi="Times New Roman" w:cs="Times New Roman"/>
          <w:b/>
          <w:sz w:val="28"/>
          <w:szCs w:val="28"/>
        </w:rPr>
        <w:t xml:space="preserve"> privind </w:t>
      </w:r>
      <w:r w:rsidR="004F3F0B">
        <w:rPr>
          <w:rFonts w:ascii="Times New Roman" w:hAnsi="Times New Roman" w:cs="Times New Roman"/>
          <w:b/>
          <w:sz w:val="28"/>
          <w:szCs w:val="28"/>
        </w:rPr>
        <w:t xml:space="preserve">consultarea publică asupra </w:t>
      </w:r>
      <w:r w:rsidRPr="00BD2C0C">
        <w:rPr>
          <w:rFonts w:ascii="Times New Roman" w:hAnsi="Times New Roman" w:cs="Times New Roman"/>
          <w:b/>
          <w:sz w:val="28"/>
          <w:szCs w:val="28"/>
        </w:rPr>
        <w:t xml:space="preserve">elaborării proiectului de lege </w:t>
      </w:r>
    </w:p>
    <w:p w:rsidR="00746377" w:rsidRPr="00BD2C0C" w:rsidRDefault="00746377" w:rsidP="00746377">
      <w:pPr>
        <w:spacing w:after="0" w:line="240" w:lineRule="auto"/>
        <w:ind w:firstLine="708"/>
        <w:jc w:val="center"/>
        <w:rPr>
          <w:rFonts w:ascii="Times New Roman" w:hAnsi="Times New Roman" w:cs="Times New Roman"/>
          <w:b/>
          <w:sz w:val="28"/>
          <w:szCs w:val="28"/>
        </w:rPr>
      </w:pPr>
      <w:r w:rsidRPr="00BD2C0C">
        <w:rPr>
          <w:rFonts w:ascii="Times New Roman" w:hAnsi="Times New Roman" w:cs="Times New Roman"/>
          <w:b/>
          <w:sz w:val="28"/>
          <w:szCs w:val="28"/>
        </w:rPr>
        <w:t>cu privire la modificarea Legii nr.312 din 20.12.2013</w:t>
      </w:r>
    </w:p>
    <w:p w:rsidR="00746377" w:rsidRPr="00BD2C0C" w:rsidRDefault="00746377" w:rsidP="00746377">
      <w:pPr>
        <w:spacing w:after="0" w:line="240" w:lineRule="auto"/>
        <w:ind w:firstLine="708"/>
        <w:jc w:val="center"/>
        <w:rPr>
          <w:rFonts w:ascii="Times New Roman" w:hAnsi="Times New Roman" w:cs="Times New Roman"/>
          <w:b/>
          <w:sz w:val="28"/>
          <w:szCs w:val="28"/>
        </w:rPr>
      </w:pPr>
      <w:r w:rsidRPr="00BD2C0C">
        <w:rPr>
          <w:rFonts w:ascii="Times New Roman" w:hAnsi="Times New Roman" w:cs="Times New Roman"/>
          <w:b/>
          <w:sz w:val="28"/>
          <w:szCs w:val="28"/>
        </w:rPr>
        <w:t>privind grupurile de producători agricoli și asociațiile acestora</w:t>
      </w:r>
    </w:p>
    <w:p w:rsidR="00746377" w:rsidRPr="00BD2C0C" w:rsidRDefault="00746377" w:rsidP="00746377">
      <w:pPr>
        <w:rPr>
          <w:rFonts w:ascii="Times New Roman" w:hAnsi="Times New Roman" w:cs="Times New Roman"/>
          <w:sz w:val="28"/>
          <w:szCs w:val="28"/>
          <w:shd w:val="clear" w:color="auto" w:fill="FFFFFF"/>
        </w:rPr>
      </w:pPr>
    </w:p>
    <w:p w:rsidR="00746377" w:rsidRPr="00BD2C0C" w:rsidRDefault="00746377" w:rsidP="00746377">
      <w:pPr>
        <w:spacing w:after="0" w:line="240" w:lineRule="auto"/>
        <w:ind w:firstLine="708"/>
        <w:jc w:val="both"/>
        <w:rPr>
          <w:rFonts w:ascii="Times New Roman" w:hAnsi="Times New Roman" w:cs="Times New Roman"/>
          <w:sz w:val="28"/>
          <w:szCs w:val="28"/>
        </w:rPr>
      </w:pPr>
      <w:r w:rsidRPr="00BD2C0C">
        <w:rPr>
          <w:rFonts w:ascii="Times New Roman" w:hAnsi="Times New Roman" w:cs="Times New Roman"/>
          <w:sz w:val="28"/>
          <w:szCs w:val="28"/>
          <w:shd w:val="clear" w:color="auto" w:fill="FFFFFF"/>
        </w:rPr>
        <w:t xml:space="preserve">Ministerul Agriculturii, Dezvoltării Regionale și Mediului iniţiază, începînd cu data de </w:t>
      </w:r>
      <w:r w:rsidR="004F3F0B">
        <w:rPr>
          <w:rFonts w:ascii="Times New Roman" w:hAnsi="Times New Roman" w:cs="Times New Roman"/>
          <w:sz w:val="28"/>
          <w:szCs w:val="28"/>
          <w:shd w:val="clear" w:color="auto" w:fill="FFFFFF"/>
        </w:rPr>
        <w:t>07.11.</w:t>
      </w:r>
      <w:r w:rsidRPr="00BD2C0C">
        <w:rPr>
          <w:rFonts w:ascii="Times New Roman" w:hAnsi="Times New Roman" w:cs="Times New Roman"/>
          <w:sz w:val="28"/>
          <w:szCs w:val="28"/>
          <w:shd w:val="clear" w:color="auto" w:fill="FFFFFF"/>
        </w:rPr>
        <w:t xml:space="preserve">2018, </w:t>
      </w:r>
      <w:r w:rsidR="004F3F0B">
        <w:rPr>
          <w:rFonts w:ascii="Times New Roman" w:hAnsi="Times New Roman" w:cs="Times New Roman"/>
          <w:sz w:val="28"/>
          <w:szCs w:val="28"/>
          <w:shd w:val="clear" w:color="auto" w:fill="FFFFFF"/>
        </w:rPr>
        <w:t xml:space="preserve">consultările publice asupra </w:t>
      </w:r>
      <w:r w:rsidRPr="00BD2C0C">
        <w:rPr>
          <w:rFonts w:ascii="Times New Roman" w:hAnsi="Times New Roman" w:cs="Times New Roman"/>
          <w:sz w:val="28"/>
          <w:szCs w:val="28"/>
        </w:rPr>
        <w:t>proiectului de lege cu privire la modificarea Legii nr.312 din 20.12.2013 privind grupurile de producători agricoli și asociațiile acestora</w:t>
      </w:r>
    </w:p>
    <w:p w:rsidR="00746377" w:rsidRPr="00BD2C0C" w:rsidRDefault="00BD2C0C" w:rsidP="00BD2C0C">
      <w:pPr>
        <w:ind w:firstLine="708"/>
        <w:jc w:val="both"/>
        <w:rPr>
          <w:rFonts w:ascii="Times New Roman" w:hAnsi="Times New Roman" w:cs="Times New Roman"/>
          <w:sz w:val="28"/>
          <w:szCs w:val="28"/>
          <w:shd w:val="clear" w:color="auto" w:fill="FFFFFF"/>
        </w:rPr>
      </w:pPr>
      <w:r w:rsidRPr="00BD2C0C">
        <w:rPr>
          <w:rFonts w:ascii="Times New Roman" w:hAnsi="Times New Roman" w:cs="Times New Roman"/>
          <w:sz w:val="28"/>
          <w:szCs w:val="28"/>
        </w:rPr>
        <w:t>Necesitatea elaborării și promovării proiectului respectiv a fost identificată în cadrul activităților de recunoaștere a grupurilor de producători agricoli, ședințelor de lucru cu colaboratorii MADRM și AIPA în ceea ce ține de elaborarea modificărilor la Regulamentul privind recunoașterea grupurilor de producători agricoli, precum și la elaborarea Normelor metodologice privind supravegherea și monitorizarea respectărilor de către grupurile de producători a condițiilor de acordare a ajutorului financiar nerambursabil.</w:t>
      </w:r>
    </w:p>
    <w:p w:rsidR="00746377" w:rsidRPr="00BD2C0C" w:rsidRDefault="00746377" w:rsidP="00BD2C0C">
      <w:pPr>
        <w:ind w:firstLine="708"/>
        <w:jc w:val="both"/>
        <w:rPr>
          <w:rFonts w:ascii="Times New Roman" w:hAnsi="Times New Roman" w:cs="Times New Roman"/>
          <w:sz w:val="28"/>
          <w:szCs w:val="28"/>
          <w:shd w:val="clear" w:color="auto" w:fill="FFFFFF"/>
        </w:rPr>
      </w:pPr>
      <w:r w:rsidRPr="00BD2C0C">
        <w:rPr>
          <w:rFonts w:ascii="Times New Roman" w:hAnsi="Times New Roman" w:cs="Times New Roman"/>
          <w:sz w:val="28"/>
          <w:szCs w:val="28"/>
          <w:shd w:val="clear" w:color="auto" w:fill="FFFFFF"/>
        </w:rPr>
        <w:t xml:space="preserve">Propunerile și recomandările pe marginea proiectului inițiat, pot fi expediate pînă pe data de </w:t>
      </w:r>
      <w:r w:rsidR="004F3F0B">
        <w:rPr>
          <w:rFonts w:ascii="Times New Roman" w:hAnsi="Times New Roman" w:cs="Times New Roman"/>
          <w:sz w:val="28"/>
          <w:szCs w:val="28"/>
          <w:shd w:val="clear" w:color="auto" w:fill="FFFFFF"/>
        </w:rPr>
        <w:t>21.11.</w:t>
      </w:r>
      <w:r w:rsidRPr="00BD2C0C">
        <w:rPr>
          <w:rFonts w:ascii="Times New Roman" w:hAnsi="Times New Roman" w:cs="Times New Roman"/>
          <w:sz w:val="28"/>
          <w:szCs w:val="28"/>
          <w:shd w:val="clear" w:color="auto" w:fill="FFFFFF"/>
        </w:rPr>
        <w:t>2018 la adresa electronică: </w:t>
      </w:r>
      <w:hyperlink r:id="rId4" w:history="1">
        <w:r w:rsidR="00E87AAD" w:rsidRPr="0069375B">
          <w:rPr>
            <w:rStyle w:val="a3"/>
            <w:rFonts w:ascii="Times New Roman" w:hAnsi="Times New Roman" w:cs="Times New Roman"/>
            <w:sz w:val="28"/>
            <w:szCs w:val="28"/>
            <w:shd w:val="clear" w:color="auto" w:fill="FFFFFF"/>
          </w:rPr>
          <w:t>eugenia.cirlig@madrm.gov.md</w:t>
        </w:r>
      </w:hyperlink>
      <w:r w:rsidR="004F3F0B">
        <w:rPr>
          <w:rFonts w:ascii="Times New Roman" w:hAnsi="Times New Roman" w:cs="Times New Roman"/>
          <w:sz w:val="28"/>
          <w:szCs w:val="28"/>
          <w:shd w:val="clear" w:color="auto" w:fill="FFFFFF"/>
        </w:rPr>
        <w:t xml:space="preserve">, </w:t>
      </w:r>
      <w:hyperlink r:id="rId5" w:history="1">
        <w:r w:rsidR="004F3F0B" w:rsidRPr="004B3C6C">
          <w:rPr>
            <w:rStyle w:val="a3"/>
            <w:rFonts w:ascii="Times New Roman" w:hAnsi="Times New Roman" w:cs="Times New Roman"/>
            <w:sz w:val="28"/>
            <w:szCs w:val="28"/>
            <w:shd w:val="clear" w:color="auto" w:fill="FFFFFF"/>
          </w:rPr>
          <w:t>gaina.petrachi@madrm.gov.md</w:t>
        </w:r>
      </w:hyperlink>
      <w:r w:rsidR="004F3F0B">
        <w:rPr>
          <w:rFonts w:ascii="Times New Roman" w:hAnsi="Times New Roman" w:cs="Times New Roman"/>
          <w:sz w:val="28"/>
          <w:szCs w:val="28"/>
          <w:shd w:val="clear" w:color="auto" w:fill="FFFFFF"/>
        </w:rPr>
        <w:t xml:space="preserve">, </w:t>
      </w:r>
      <w:r w:rsidRPr="00BD2C0C">
        <w:rPr>
          <w:rFonts w:ascii="Times New Roman" w:hAnsi="Times New Roman" w:cs="Times New Roman"/>
          <w:sz w:val="28"/>
          <w:szCs w:val="28"/>
          <w:shd w:val="clear" w:color="auto" w:fill="FFFFFF"/>
        </w:rPr>
        <w:t> sau pe suport de hârtie la  adresa or. Chișinău,  str. Constantin Tănase 9, Ministerul Agriculturii, Dezvoltării Regionale și Mediului.   tel. pentru relații – 022 204 5</w:t>
      </w:r>
      <w:r w:rsidR="00BD2C0C" w:rsidRPr="00BD2C0C">
        <w:rPr>
          <w:rFonts w:ascii="Times New Roman" w:hAnsi="Times New Roman" w:cs="Times New Roman"/>
          <w:sz w:val="28"/>
          <w:szCs w:val="28"/>
          <w:shd w:val="clear" w:color="auto" w:fill="FFFFFF"/>
        </w:rPr>
        <w:t>9</w:t>
      </w:r>
      <w:r w:rsidRPr="00BD2C0C">
        <w:rPr>
          <w:rFonts w:ascii="Times New Roman" w:hAnsi="Times New Roman" w:cs="Times New Roman"/>
          <w:sz w:val="28"/>
          <w:szCs w:val="28"/>
          <w:shd w:val="clear" w:color="auto" w:fill="FFFFFF"/>
        </w:rPr>
        <w:t>5    </w:t>
      </w:r>
    </w:p>
    <w:p w:rsidR="00746377" w:rsidRDefault="00746377"/>
    <w:p w:rsidR="000121A2" w:rsidRDefault="000121A2">
      <w:bookmarkStart w:id="0" w:name="_GoBack"/>
      <w:bookmarkEnd w:id="0"/>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90"/>
        <w:gridCol w:w="4865"/>
        <w:gridCol w:w="3660"/>
      </w:tblGrid>
      <w:tr w:rsidR="000121A2" w:rsidRPr="00E87AAD" w:rsidTr="00A83D08">
        <w:trPr>
          <w:tblCellSpacing w:w="15" w:type="dxa"/>
        </w:trPr>
        <w:tc>
          <w:tcPr>
            <w:tcW w:w="345" w:type="dxa"/>
            <w:shd w:val="clear" w:color="auto" w:fill="FFFFFF"/>
            <w:vAlign w:val="center"/>
            <w:hideMark/>
          </w:tcPr>
          <w:p w:rsidR="000121A2" w:rsidRPr="00E87AAD" w:rsidRDefault="000121A2" w:rsidP="00A83D08">
            <w:pPr>
              <w:spacing w:after="0" w:line="240" w:lineRule="auto"/>
              <w:rPr>
                <w:rFonts w:ascii="Segoe UI" w:eastAsia="Times New Roman" w:hAnsi="Segoe UI" w:cs="Segoe UI"/>
                <w:b/>
                <w:sz w:val="24"/>
                <w:szCs w:val="24"/>
                <w:lang w:eastAsia="ro-RO"/>
              </w:rPr>
            </w:pPr>
          </w:p>
        </w:tc>
        <w:tc>
          <w:tcPr>
            <w:tcW w:w="4755" w:type="dxa"/>
            <w:shd w:val="clear" w:color="auto" w:fill="FFFFFF"/>
            <w:vAlign w:val="center"/>
            <w:hideMark/>
          </w:tcPr>
          <w:p w:rsidR="000121A2" w:rsidRPr="00E87AAD" w:rsidRDefault="000121A2" w:rsidP="00A83D08">
            <w:pPr>
              <w:spacing w:after="0" w:line="240" w:lineRule="auto"/>
              <w:rPr>
                <w:rFonts w:ascii="Segoe UI" w:eastAsia="Times New Roman" w:hAnsi="Segoe UI" w:cs="Segoe UI"/>
                <w:b/>
                <w:sz w:val="24"/>
                <w:szCs w:val="24"/>
                <w:lang w:eastAsia="ro-RO"/>
              </w:rPr>
            </w:pPr>
            <w:r w:rsidRPr="00E87AAD">
              <w:rPr>
                <w:rFonts w:ascii="Calibri" w:eastAsia="Times New Roman" w:hAnsi="Calibri" w:cs="Calibri"/>
                <w:b/>
                <w:color w:val="000000"/>
                <w:sz w:val="28"/>
                <w:szCs w:val="28"/>
                <w:lang w:eastAsia="ro-RO"/>
              </w:rPr>
              <w:t>Data publicare 07.11.2018</w:t>
            </w:r>
          </w:p>
        </w:tc>
        <w:tc>
          <w:tcPr>
            <w:tcW w:w="3615" w:type="dxa"/>
            <w:shd w:val="clear" w:color="auto" w:fill="FFFFFF"/>
            <w:vAlign w:val="center"/>
            <w:hideMark/>
          </w:tcPr>
          <w:p w:rsidR="000121A2" w:rsidRPr="00E87AAD" w:rsidRDefault="000121A2" w:rsidP="00A83D08">
            <w:pPr>
              <w:spacing w:after="0" w:line="240" w:lineRule="auto"/>
              <w:rPr>
                <w:rFonts w:ascii="Segoe UI" w:eastAsia="Times New Roman" w:hAnsi="Segoe UI" w:cs="Segoe UI"/>
                <w:b/>
                <w:sz w:val="24"/>
                <w:szCs w:val="24"/>
                <w:lang w:eastAsia="ro-RO"/>
              </w:rPr>
            </w:pPr>
          </w:p>
        </w:tc>
      </w:tr>
      <w:tr w:rsidR="000121A2" w:rsidRPr="00E87AAD" w:rsidTr="00A83D08">
        <w:trPr>
          <w:tblCellSpacing w:w="15" w:type="dxa"/>
        </w:trPr>
        <w:tc>
          <w:tcPr>
            <w:tcW w:w="0" w:type="auto"/>
            <w:shd w:val="clear" w:color="auto" w:fill="FFFFFF"/>
            <w:vAlign w:val="center"/>
            <w:hideMark/>
          </w:tcPr>
          <w:p w:rsidR="000121A2" w:rsidRPr="00E87AAD" w:rsidRDefault="000121A2" w:rsidP="00A83D08">
            <w:pPr>
              <w:spacing w:after="0" w:line="240" w:lineRule="auto"/>
              <w:rPr>
                <w:rFonts w:ascii="Segoe UI" w:eastAsia="Times New Roman" w:hAnsi="Segoe UI" w:cs="Segoe UI"/>
                <w:b/>
                <w:sz w:val="24"/>
                <w:szCs w:val="24"/>
                <w:lang w:eastAsia="ro-RO"/>
              </w:rPr>
            </w:pPr>
          </w:p>
        </w:tc>
        <w:tc>
          <w:tcPr>
            <w:tcW w:w="0" w:type="auto"/>
            <w:shd w:val="clear" w:color="auto" w:fill="FFFFFF"/>
            <w:vAlign w:val="center"/>
            <w:hideMark/>
          </w:tcPr>
          <w:p w:rsidR="000121A2" w:rsidRPr="00E87AAD" w:rsidRDefault="000121A2" w:rsidP="00A83D08">
            <w:pPr>
              <w:spacing w:after="0" w:line="240" w:lineRule="auto"/>
              <w:rPr>
                <w:rFonts w:ascii="Segoe UI" w:eastAsia="Times New Roman" w:hAnsi="Segoe UI" w:cs="Segoe UI"/>
                <w:b/>
                <w:sz w:val="24"/>
                <w:szCs w:val="24"/>
                <w:lang w:eastAsia="ro-RO"/>
              </w:rPr>
            </w:pPr>
            <w:r w:rsidRPr="00E87AAD">
              <w:rPr>
                <w:rFonts w:ascii="Calibri" w:eastAsia="Times New Roman" w:hAnsi="Calibri" w:cs="Calibri"/>
                <w:b/>
                <w:color w:val="000000"/>
                <w:sz w:val="28"/>
                <w:szCs w:val="28"/>
                <w:lang w:eastAsia="ro-RO"/>
              </w:rPr>
              <w:t>Data limita pentru comentarii 21.11.2018</w:t>
            </w:r>
          </w:p>
        </w:tc>
        <w:tc>
          <w:tcPr>
            <w:tcW w:w="0" w:type="auto"/>
            <w:shd w:val="clear" w:color="auto" w:fill="FFFFFF"/>
            <w:vAlign w:val="center"/>
            <w:hideMark/>
          </w:tcPr>
          <w:p w:rsidR="000121A2" w:rsidRPr="00E87AAD" w:rsidRDefault="000121A2" w:rsidP="00A83D08">
            <w:pPr>
              <w:spacing w:after="0" w:line="240" w:lineRule="auto"/>
              <w:rPr>
                <w:rFonts w:ascii="Segoe UI" w:eastAsia="Times New Roman" w:hAnsi="Segoe UI" w:cs="Segoe UI"/>
                <w:b/>
                <w:sz w:val="24"/>
                <w:szCs w:val="24"/>
                <w:lang w:eastAsia="ro-RO"/>
              </w:rPr>
            </w:pPr>
          </w:p>
        </w:tc>
      </w:tr>
      <w:tr w:rsidR="000121A2" w:rsidRPr="00E87AAD" w:rsidTr="00A83D08">
        <w:trPr>
          <w:tblCellSpacing w:w="15" w:type="dxa"/>
        </w:trPr>
        <w:tc>
          <w:tcPr>
            <w:tcW w:w="0" w:type="auto"/>
            <w:shd w:val="clear" w:color="auto" w:fill="FFFFFF"/>
            <w:vAlign w:val="center"/>
            <w:hideMark/>
          </w:tcPr>
          <w:p w:rsidR="000121A2" w:rsidRPr="00E87AAD" w:rsidRDefault="000121A2" w:rsidP="00A83D08">
            <w:pPr>
              <w:spacing w:after="0" w:line="240" w:lineRule="auto"/>
              <w:rPr>
                <w:rFonts w:ascii="Segoe UI" w:eastAsia="Times New Roman" w:hAnsi="Segoe UI" w:cs="Segoe UI"/>
                <w:b/>
                <w:sz w:val="24"/>
                <w:szCs w:val="24"/>
                <w:lang w:eastAsia="ro-RO"/>
              </w:rPr>
            </w:pPr>
          </w:p>
        </w:tc>
        <w:tc>
          <w:tcPr>
            <w:tcW w:w="0" w:type="auto"/>
            <w:shd w:val="clear" w:color="auto" w:fill="FFFFFF"/>
            <w:vAlign w:val="center"/>
            <w:hideMark/>
          </w:tcPr>
          <w:p w:rsidR="000121A2" w:rsidRPr="00E87AAD" w:rsidRDefault="000121A2" w:rsidP="00A83D08">
            <w:pPr>
              <w:spacing w:after="0" w:line="240" w:lineRule="auto"/>
              <w:rPr>
                <w:rFonts w:ascii="Segoe UI" w:eastAsia="Times New Roman" w:hAnsi="Segoe UI" w:cs="Segoe UI"/>
                <w:b/>
                <w:sz w:val="24"/>
                <w:szCs w:val="24"/>
                <w:lang w:eastAsia="ro-RO"/>
              </w:rPr>
            </w:pPr>
          </w:p>
        </w:tc>
        <w:tc>
          <w:tcPr>
            <w:tcW w:w="0" w:type="auto"/>
            <w:shd w:val="clear" w:color="auto" w:fill="FFFFFF"/>
            <w:vAlign w:val="center"/>
            <w:hideMark/>
          </w:tcPr>
          <w:p w:rsidR="000121A2" w:rsidRPr="00E87AAD" w:rsidRDefault="000121A2" w:rsidP="00A83D08">
            <w:pPr>
              <w:spacing w:after="0" w:line="240" w:lineRule="auto"/>
              <w:rPr>
                <w:rFonts w:ascii="Segoe UI" w:eastAsia="Times New Roman" w:hAnsi="Segoe UI" w:cs="Segoe UI"/>
                <w:b/>
                <w:sz w:val="24"/>
                <w:szCs w:val="24"/>
                <w:lang w:eastAsia="ro-RO"/>
              </w:rPr>
            </w:pPr>
          </w:p>
        </w:tc>
      </w:tr>
      <w:tr w:rsidR="000121A2" w:rsidRPr="00E87AAD" w:rsidTr="00A83D08">
        <w:trPr>
          <w:tblCellSpacing w:w="15" w:type="dxa"/>
        </w:trPr>
        <w:tc>
          <w:tcPr>
            <w:tcW w:w="0" w:type="auto"/>
            <w:shd w:val="clear" w:color="auto" w:fill="FFFFFF"/>
            <w:vAlign w:val="center"/>
            <w:hideMark/>
          </w:tcPr>
          <w:p w:rsidR="000121A2" w:rsidRPr="00E87AAD" w:rsidRDefault="000121A2" w:rsidP="00A83D08">
            <w:pPr>
              <w:spacing w:after="0" w:line="240" w:lineRule="auto"/>
              <w:rPr>
                <w:rFonts w:ascii="Segoe UI" w:eastAsia="Times New Roman" w:hAnsi="Segoe UI" w:cs="Segoe UI"/>
                <w:b/>
                <w:sz w:val="24"/>
                <w:szCs w:val="24"/>
                <w:lang w:eastAsia="ro-RO"/>
              </w:rPr>
            </w:pPr>
          </w:p>
        </w:tc>
        <w:tc>
          <w:tcPr>
            <w:tcW w:w="0" w:type="auto"/>
            <w:shd w:val="clear" w:color="auto" w:fill="FFFFFF"/>
            <w:vAlign w:val="center"/>
            <w:hideMark/>
          </w:tcPr>
          <w:p w:rsidR="000121A2" w:rsidRPr="00E87AAD" w:rsidRDefault="000121A2" w:rsidP="00A83D08">
            <w:pPr>
              <w:spacing w:after="0" w:line="240" w:lineRule="auto"/>
              <w:rPr>
                <w:rFonts w:ascii="Segoe UI" w:eastAsia="Times New Roman" w:hAnsi="Segoe UI" w:cs="Segoe UI"/>
                <w:b/>
                <w:sz w:val="24"/>
                <w:szCs w:val="24"/>
                <w:lang w:eastAsia="ro-RO"/>
              </w:rPr>
            </w:pPr>
            <w:r w:rsidRPr="00E87AAD">
              <w:rPr>
                <w:rFonts w:ascii="Calibri" w:eastAsia="Times New Roman" w:hAnsi="Calibri" w:cs="Calibri"/>
                <w:b/>
                <w:color w:val="000000"/>
                <w:sz w:val="28"/>
                <w:szCs w:val="28"/>
                <w:lang w:eastAsia="ro-RO"/>
              </w:rPr>
              <w:t xml:space="preserve">Persoanele </w:t>
            </w:r>
            <w:proofErr w:type="spellStart"/>
            <w:r w:rsidRPr="00E87AAD">
              <w:rPr>
                <w:rFonts w:ascii="Calibri" w:eastAsia="Times New Roman" w:hAnsi="Calibri" w:cs="Calibri"/>
                <w:b/>
                <w:color w:val="000000"/>
                <w:sz w:val="28"/>
                <w:szCs w:val="28"/>
                <w:lang w:eastAsia="ro-RO"/>
              </w:rPr>
              <w:t>responsabile:Eugenia</w:t>
            </w:r>
            <w:proofErr w:type="spellEnd"/>
            <w:r w:rsidRPr="00E87AAD">
              <w:rPr>
                <w:rFonts w:ascii="Calibri" w:eastAsia="Times New Roman" w:hAnsi="Calibri" w:cs="Calibri"/>
                <w:b/>
                <w:color w:val="000000"/>
                <w:sz w:val="28"/>
                <w:szCs w:val="28"/>
                <w:lang w:eastAsia="ro-RO"/>
              </w:rPr>
              <w:t xml:space="preserve"> </w:t>
            </w:r>
            <w:proofErr w:type="spellStart"/>
            <w:r w:rsidRPr="00E87AAD">
              <w:rPr>
                <w:rFonts w:ascii="Calibri" w:eastAsia="Times New Roman" w:hAnsi="Calibri" w:cs="Calibri"/>
                <w:b/>
                <w:color w:val="000000"/>
                <w:sz w:val="28"/>
                <w:szCs w:val="28"/>
                <w:lang w:eastAsia="ro-RO"/>
              </w:rPr>
              <w:t>Cîrlig</w:t>
            </w:r>
            <w:proofErr w:type="spellEnd"/>
          </w:p>
        </w:tc>
        <w:tc>
          <w:tcPr>
            <w:tcW w:w="0" w:type="auto"/>
            <w:shd w:val="clear" w:color="auto" w:fill="FFFFFF"/>
            <w:vAlign w:val="center"/>
            <w:hideMark/>
          </w:tcPr>
          <w:p w:rsidR="000121A2" w:rsidRPr="00E87AAD" w:rsidRDefault="000121A2" w:rsidP="00A83D08">
            <w:pPr>
              <w:spacing w:after="0" w:line="240" w:lineRule="auto"/>
              <w:rPr>
                <w:rFonts w:ascii="Segoe UI" w:eastAsia="Times New Roman" w:hAnsi="Segoe UI" w:cs="Segoe UI"/>
                <w:b/>
                <w:sz w:val="24"/>
                <w:szCs w:val="24"/>
                <w:lang w:eastAsia="ro-RO"/>
              </w:rPr>
            </w:pPr>
          </w:p>
        </w:tc>
      </w:tr>
      <w:tr w:rsidR="000121A2" w:rsidRPr="00E87AAD" w:rsidTr="00A83D08">
        <w:trPr>
          <w:tblCellSpacing w:w="15" w:type="dxa"/>
        </w:trPr>
        <w:tc>
          <w:tcPr>
            <w:tcW w:w="0" w:type="auto"/>
            <w:shd w:val="clear" w:color="auto" w:fill="FFFFFF"/>
            <w:vAlign w:val="center"/>
            <w:hideMark/>
          </w:tcPr>
          <w:p w:rsidR="000121A2" w:rsidRPr="00E87AAD" w:rsidRDefault="000121A2" w:rsidP="00A83D08">
            <w:pPr>
              <w:spacing w:after="0" w:line="240" w:lineRule="auto"/>
              <w:rPr>
                <w:rFonts w:ascii="Segoe UI" w:eastAsia="Times New Roman" w:hAnsi="Segoe UI" w:cs="Segoe UI"/>
                <w:b/>
                <w:sz w:val="24"/>
                <w:szCs w:val="24"/>
                <w:lang w:eastAsia="ro-RO"/>
              </w:rPr>
            </w:pPr>
          </w:p>
        </w:tc>
        <w:tc>
          <w:tcPr>
            <w:tcW w:w="0" w:type="auto"/>
            <w:shd w:val="clear" w:color="auto" w:fill="FFFFFF"/>
            <w:vAlign w:val="center"/>
            <w:hideMark/>
          </w:tcPr>
          <w:p w:rsidR="000121A2" w:rsidRPr="00E87AAD" w:rsidRDefault="000121A2" w:rsidP="00A83D08">
            <w:pPr>
              <w:spacing w:after="0" w:line="240" w:lineRule="auto"/>
              <w:rPr>
                <w:rFonts w:ascii="Segoe UI" w:eastAsia="Times New Roman" w:hAnsi="Segoe UI" w:cs="Segoe UI"/>
                <w:b/>
                <w:sz w:val="24"/>
                <w:szCs w:val="24"/>
                <w:lang w:eastAsia="ro-RO"/>
              </w:rPr>
            </w:pPr>
            <w:r w:rsidRPr="00E87AAD">
              <w:rPr>
                <w:rFonts w:ascii="Calibri" w:eastAsia="Times New Roman" w:hAnsi="Calibri" w:cs="Calibri"/>
                <w:b/>
                <w:color w:val="000000"/>
                <w:sz w:val="28"/>
                <w:szCs w:val="28"/>
                <w:lang w:eastAsia="ro-RO"/>
              </w:rPr>
              <w:t>Tel: 0 22 204 595</w:t>
            </w:r>
          </w:p>
        </w:tc>
        <w:tc>
          <w:tcPr>
            <w:tcW w:w="0" w:type="auto"/>
            <w:shd w:val="clear" w:color="auto" w:fill="FFFFFF"/>
            <w:vAlign w:val="center"/>
            <w:hideMark/>
          </w:tcPr>
          <w:p w:rsidR="000121A2" w:rsidRPr="00E87AAD" w:rsidRDefault="000121A2" w:rsidP="00A83D08">
            <w:pPr>
              <w:spacing w:after="0" w:line="240" w:lineRule="auto"/>
              <w:rPr>
                <w:rFonts w:ascii="Segoe UI" w:eastAsia="Times New Roman" w:hAnsi="Segoe UI" w:cs="Segoe UI"/>
                <w:b/>
                <w:sz w:val="24"/>
                <w:szCs w:val="24"/>
                <w:lang w:eastAsia="ro-RO"/>
              </w:rPr>
            </w:pPr>
          </w:p>
        </w:tc>
      </w:tr>
      <w:tr w:rsidR="000121A2" w:rsidRPr="00E87AAD" w:rsidTr="00A83D08">
        <w:trPr>
          <w:tblCellSpacing w:w="15" w:type="dxa"/>
        </w:trPr>
        <w:tc>
          <w:tcPr>
            <w:tcW w:w="0" w:type="auto"/>
            <w:shd w:val="clear" w:color="auto" w:fill="FFFFFF"/>
            <w:vAlign w:val="center"/>
            <w:hideMark/>
          </w:tcPr>
          <w:p w:rsidR="000121A2" w:rsidRPr="00E87AAD" w:rsidRDefault="000121A2" w:rsidP="00A83D08">
            <w:pPr>
              <w:spacing w:after="0" w:line="240" w:lineRule="auto"/>
              <w:rPr>
                <w:rFonts w:ascii="Segoe UI" w:eastAsia="Times New Roman" w:hAnsi="Segoe UI" w:cs="Segoe UI"/>
                <w:b/>
                <w:sz w:val="24"/>
                <w:szCs w:val="24"/>
                <w:lang w:eastAsia="ro-RO"/>
              </w:rPr>
            </w:pPr>
          </w:p>
        </w:tc>
        <w:tc>
          <w:tcPr>
            <w:tcW w:w="0" w:type="auto"/>
            <w:shd w:val="clear" w:color="auto" w:fill="FFFFFF"/>
            <w:vAlign w:val="center"/>
            <w:hideMark/>
          </w:tcPr>
          <w:p w:rsidR="000121A2" w:rsidRPr="00E87AAD" w:rsidRDefault="000121A2" w:rsidP="00A83D08">
            <w:pPr>
              <w:spacing w:after="0" w:line="240" w:lineRule="auto"/>
              <w:rPr>
                <w:rFonts w:ascii="Segoe UI" w:eastAsia="Times New Roman" w:hAnsi="Segoe UI" w:cs="Segoe UI"/>
                <w:b/>
                <w:sz w:val="24"/>
                <w:szCs w:val="24"/>
                <w:lang w:val="en-US" w:eastAsia="ro-RO"/>
              </w:rPr>
            </w:pPr>
            <w:r w:rsidRPr="00E87AAD">
              <w:rPr>
                <w:rFonts w:ascii="Calibri" w:eastAsia="Times New Roman" w:hAnsi="Calibri" w:cs="Calibri"/>
                <w:b/>
                <w:color w:val="000000"/>
                <w:sz w:val="28"/>
                <w:szCs w:val="28"/>
                <w:lang w:eastAsia="ro-RO"/>
              </w:rPr>
              <w:t xml:space="preserve">Email: </w:t>
            </w:r>
            <w:proofErr w:type="spellStart"/>
            <w:r w:rsidRPr="00E87AAD">
              <w:rPr>
                <w:rFonts w:ascii="Calibri" w:eastAsia="Times New Roman" w:hAnsi="Calibri" w:cs="Calibri"/>
                <w:b/>
                <w:color w:val="000000"/>
                <w:sz w:val="28"/>
                <w:szCs w:val="28"/>
                <w:lang w:eastAsia="ro-RO"/>
              </w:rPr>
              <w:t>eugenia.cirlig</w:t>
            </w:r>
            <w:proofErr w:type="spellEnd"/>
            <w:r w:rsidRPr="00E87AAD">
              <w:rPr>
                <w:rFonts w:ascii="Calibri" w:eastAsia="Times New Roman" w:hAnsi="Calibri" w:cs="Calibri"/>
                <w:b/>
                <w:color w:val="000000"/>
                <w:sz w:val="28"/>
                <w:szCs w:val="28"/>
                <w:lang w:val="en-US" w:eastAsia="ro-RO"/>
              </w:rPr>
              <w:t>@madrm.gov.md</w:t>
            </w:r>
          </w:p>
        </w:tc>
        <w:tc>
          <w:tcPr>
            <w:tcW w:w="0" w:type="auto"/>
            <w:shd w:val="clear" w:color="auto" w:fill="FFFFFF"/>
            <w:vAlign w:val="center"/>
            <w:hideMark/>
          </w:tcPr>
          <w:p w:rsidR="000121A2" w:rsidRPr="00E87AAD" w:rsidRDefault="000121A2" w:rsidP="00A83D08">
            <w:pPr>
              <w:spacing w:after="0" w:line="240" w:lineRule="auto"/>
              <w:rPr>
                <w:rFonts w:ascii="Times New Roman" w:eastAsia="Times New Roman" w:hAnsi="Times New Roman" w:cs="Times New Roman"/>
                <w:b/>
                <w:sz w:val="20"/>
                <w:szCs w:val="20"/>
                <w:lang w:eastAsia="ro-RO"/>
              </w:rPr>
            </w:pPr>
          </w:p>
        </w:tc>
      </w:tr>
    </w:tbl>
    <w:p w:rsidR="000121A2" w:rsidRPr="00E87AAD" w:rsidRDefault="000121A2" w:rsidP="000121A2">
      <w:pPr>
        <w:rPr>
          <w:b/>
        </w:rPr>
      </w:pPr>
    </w:p>
    <w:p w:rsidR="000121A2" w:rsidRDefault="000121A2"/>
    <w:sectPr w:rsidR="000121A2" w:rsidSect="00BD2C0C">
      <w:pgSz w:w="11906" w:h="16838"/>
      <w:pgMar w:top="1440" w:right="70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377"/>
    <w:rsid w:val="000121A2"/>
    <w:rsid w:val="00123D6A"/>
    <w:rsid w:val="00487E80"/>
    <w:rsid w:val="004F3F0B"/>
    <w:rsid w:val="00746377"/>
    <w:rsid w:val="007F1761"/>
    <w:rsid w:val="00BD2C0C"/>
    <w:rsid w:val="00E87AA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DD6FC8-92DD-48CE-BA4D-35C399B61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746377"/>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46377"/>
    <w:rPr>
      <w:rFonts w:ascii="Times New Roman" w:eastAsia="Times New Roman" w:hAnsi="Times New Roman" w:cs="Times New Roman"/>
      <w:b/>
      <w:bCs/>
      <w:sz w:val="36"/>
      <w:szCs w:val="36"/>
      <w:lang w:eastAsia="ro-RO"/>
    </w:rPr>
  </w:style>
  <w:style w:type="character" w:styleId="a3">
    <w:name w:val="Hyperlink"/>
    <w:basedOn w:val="a0"/>
    <w:uiPriority w:val="99"/>
    <w:unhideWhenUsed/>
    <w:rsid w:val="007463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38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aina.petrachi@madrm.gov.md" TargetMode="External"/><Relationship Id="rId4" Type="http://schemas.openxmlformats.org/officeDocument/2006/relationships/hyperlink" Target="mailto:eugenia.cirlig@madrm.gov.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240</Words>
  <Characters>1394</Characters>
  <Application>Microsoft Office Word</Application>
  <DocSecurity>0</DocSecurity>
  <Lines>11</Lines>
  <Paragraphs>3</Paragraphs>
  <ScaleCrop>false</ScaleCrop>
  <Company/>
  <LinksUpToDate>false</LinksUpToDate>
  <CharactersWithSpaces>1631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cp:revision>
  <dcterms:created xsi:type="dcterms:W3CDTF">2018-11-07T08:13:00Z</dcterms:created>
  <dcterms:modified xsi:type="dcterms:W3CDTF">2018-11-07T14:26:00Z</dcterms:modified>
</cp:coreProperties>
</file>