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97" w:rsidRPr="00FE76D8" w:rsidRDefault="00B53697" w:rsidP="004E3A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E76D8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4B7525" w:rsidRDefault="00B53697" w:rsidP="00674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</w:rPr>
        <w:t>Nota informativă</w:t>
      </w:r>
    </w:p>
    <w:p w:rsidR="00836B10" w:rsidRPr="00836B10" w:rsidRDefault="00B53697" w:rsidP="00836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B75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spellEnd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aprobarea</w:t>
      </w:r>
      <w:proofErr w:type="spellEnd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modificărilor</w:t>
      </w:r>
      <w:proofErr w:type="spellEnd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ce</w:t>
      </w:r>
      <w:proofErr w:type="spellEnd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 </w:t>
      </w:r>
      <w:proofErr w:type="spellStart"/>
      <w:r w:rsidR="00836B10"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operează</w:t>
      </w:r>
      <w:proofErr w:type="spellEnd"/>
    </w:p>
    <w:p w:rsidR="00836B10" w:rsidRPr="00836B10" w:rsidRDefault="00836B10" w:rsidP="00836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unele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hotărîri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ale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Guvernului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abrogarea</w:t>
      </w:r>
      <w:proofErr w:type="spellEnd"/>
    </w:p>
    <w:p w:rsidR="00836B10" w:rsidRPr="00836B10" w:rsidRDefault="00836B10" w:rsidP="00836B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unei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hotărîri</w:t>
      </w:r>
      <w:proofErr w:type="spellEnd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836B10">
        <w:rPr>
          <w:rFonts w:ascii="Times New Roman" w:hAnsi="Times New Roman" w:cs="Times New Roman"/>
          <w:b/>
          <w:bCs/>
          <w:sz w:val="28"/>
          <w:szCs w:val="28"/>
          <w:lang w:val="en-US"/>
        </w:rPr>
        <w:t>Guvern</w:t>
      </w:r>
      <w:proofErr w:type="spellEnd"/>
    </w:p>
    <w:p w:rsidR="00E166DE" w:rsidRPr="004B7525" w:rsidRDefault="00E166DE" w:rsidP="004B7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3697" w:rsidRPr="00FE76D8" w:rsidRDefault="00B53697" w:rsidP="004E3A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0917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Denumirea autorului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la elaborarea proiectului   </w:t>
            </w:r>
          </w:p>
        </w:tc>
      </w:tr>
      <w:tr w:rsidR="00B53697" w:rsidRPr="00674811" w:rsidTr="001D6A00">
        <w:tc>
          <w:tcPr>
            <w:tcW w:w="9350" w:type="dxa"/>
          </w:tcPr>
          <w:p w:rsidR="00B53697" w:rsidRPr="000917F7" w:rsidRDefault="00350B4A" w:rsidP="00FE76D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Proiectul </w:t>
            </w:r>
            <w:r w:rsidR="004B7525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de </w:t>
            </w:r>
            <w:proofErr w:type="spellStart"/>
            <w:r w:rsidR="004B7525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hotărîre</w:t>
            </w:r>
            <w:proofErr w:type="spellEnd"/>
            <w:r w:rsidR="004B7525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E76D8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fost</w:t>
            </w:r>
            <w:r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elaborat de Ministerul Finanțelor.</w:t>
            </w:r>
          </w:p>
        </w:tc>
      </w:tr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Condiţiile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finalităţile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urmărite  </w:t>
            </w:r>
          </w:p>
        </w:tc>
      </w:tr>
      <w:tr w:rsidR="00B53697" w:rsidRPr="00674811" w:rsidTr="001D6A00">
        <w:tc>
          <w:tcPr>
            <w:tcW w:w="9350" w:type="dxa"/>
          </w:tcPr>
          <w:p w:rsidR="008F1DD0" w:rsidRPr="000917F7" w:rsidRDefault="00FD0D97" w:rsidP="00115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6D8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 fost elaborat</w:t>
            </w:r>
            <w:r w:rsidR="00350B4A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58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în </w:t>
            </w:r>
            <w:r w:rsidR="00350B4A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1584E" w:rsidRPr="00115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temeiul</w:t>
            </w:r>
            <w:proofErr w:type="spellEnd"/>
            <w:r w:rsidR="0011584E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50B4A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art.85 din Legea </w:t>
            </w:r>
            <w:r w:rsidR="002E09CC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finanțelor publice și responsabilității bugetar-fiscale </w:t>
            </w:r>
            <w:r w:rsidR="00350B4A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nr.181/2014 și </w:t>
            </w:r>
            <w:r w:rsidR="001158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ale </w:t>
            </w:r>
            <w:proofErr w:type="spellStart"/>
            <w:r w:rsidR="00350B4A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art.LXXXVII</w:t>
            </w:r>
            <w:proofErr w:type="spellEnd"/>
            <w:r w:rsidR="00350B4A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Legea nr.172/2018</w:t>
            </w:r>
            <w:r w:rsidR="002E09CC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pentru modificarea unor acte legislative</w:t>
            </w:r>
            <w:r w:rsidR="001158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11584E" w:rsidRPr="0011584E">
              <w:rPr>
                <w:rFonts w:ascii="Times New Roman" w:hAnsi="Times New Roman" w:cs="Times New Roman"/>
                <w:sz w:val="28"/>
                <w:szCs w:val="28"/>
              </w:rPr>
              <w:t xml:space="preserve">precum </w:t>
            </w:r>
            <w:proofErr w:type="spellStart"/>
            <w:r w:rsidR="0011584E" w:rsidRPr="0011584E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11584E" w:rsidRPr="0011584E">
              <w:rPr>
                <w:rFonts w:ascii="Times New Roman" w:hAnsi="Times New Roman" w:cs="Times New Roman"/>
                <w:sz w:val="28"/>
                <w:szCs w:val="28"/>
              </w:rPr>
              <w:t xml:space="preserve"> în scopul aducerii în </w:t>
            </w:r>
            <w:proofErr w:type="spellStart"/>
            <w:r w:rsidR="0011584E" w:rsidRPr="0011584E">
              <w:rPr>
                <w:rFonts w:ascii="Times New Roman" w:hAnsi="Times New Roman" w:cs="Times New Roman"/>
                <w:sz w:val="28"/>
                <w:szCs w:val="28"/>
              </w:rPr>
              <w:t>concordanţă</w:t>
            </w:r>
            <w:proofErr w:type="spellEnd"/>
            <w:r w:rsidR="0011584E" w:rsidRPr="0011584E">
              <w:rPr>
                <w:rFonts w:ascii="Times New Roman" w:hAnsi="Times New Roman" w:cs="Times New Roman"/>
                <w:sz w:val="28"/>
                <w:szCs w:val="28"/>
              </w:rPr>
              <w:t xml:space="preserve"> a actelor normative în vigoare</w:t>
            </w:r>
            <w:r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E21D3C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0A16" w:rsidRPr="000917F7">
              <w:rPr>
                <w:rFonts w:ascii="Times New Roman" w:hAnsi="Times New Roman" w:cs="Times New Roman"/>
                <w:sz w:val="28"/>
                <w:szCs w:val="28"/>
              </w:rPr>
              <w:t>Rezultatul scontat a modificărilor - îmbunătățirea procesului bugetar și a managementului finanțelor publice</w:t>
            </w: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DD0"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legislaţiei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naţionale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legislaţia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Uniunii Europene   </w:t>
            </w:r>
          </w:p>
        </w:tc>
      </w:tr>
      <w:tr w:rsidR="00B53697" w:rsidRPr="00674811" w:rsidTr="001D6A00">
        <w:tc>
          <w:tcPr>
            <w:tcW w:w="9350" w:type="dxa"/>
          </w:tcPr>
          <w:p w:rsidR="00B53697" w:rsidRPr="000917F7" w:rsidRDefault="001B5832" w:rsidP="004E3A7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nu are ca scop direct armonizarea cadrului normativ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naţional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la cel comunitar.</w:t>
            </w:r>
          </w:p>
        </w:tc>
      </w:tr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evidenţierea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elementelor noi   </w:t>
            </w:r>
          </w:p>
        </w:tc>
      </w:tr>
      <w:tr w:rsidR="00B53697" w:rsidRPr="00674811" w:rsidTr="001D6A00">
        <w:tc>
          <w:tcPr>
            <w:tcW w:w="9350" w:type="dxa"/>
          </w:tcPr>
          <w:p w:rsidR="00FD0D97" w:rsidRPr="000917F7" w:rsidRDefault="0066238E" w:rsidP="004E3A7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Prezentul proiect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a fost elaborat întru aducerea în concordanță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hotărîrilor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vizate supra cu prevederile Legii nr.181/2014. În acest sens s-au efectuat modificări în </w:t>
            </w:r>
            <w:r w:rsidR="00836B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de Guvern. Modificările propuse vizează: </w:t>
            </w:r>
          </w:p>
          <w:p w:rsidR="00FD0D97" w:rsidRPr="000917F7" w:rsidRDefault="00FD0D97" w:rsidP="00D0165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aducerea în concordanță cu noua terminologie și cu noile reguli de gestionare a veniturilor colectate de autoritățile/instituțiile bugetare</w:t>
            </w:r>
            <w:r w:rsidR="00674811" w:rsidRPr="00091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811" w:rsidRPr="000917F7" w:rsidRDefault="00FD0D97" w:rsidP="00D0165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eliminarea tratării veniturilor colectate ca venituri proprii în afar</w:t>
            </w:r>
            <w:r w:rsidR="00602438" w:rsidRPr="000917F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bugetului</w:t>
            </w:r>
            <w:r w:rsidR="00674811" w:rsidRPr="00091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1656" w:rsidRPr="000917F7" w:rsidRDefault="00D01656" w:rsidP="00D01656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917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unificarea bugetului </w:t>
            </w:r>
            <w:proofErr w:type="spellStart"/>
            <w:r w:rsidRPr="000917F7">
              <w:rPr>
                <w:rFonts w:ascii="Times New Roman" w:hAnsi="Times New Roman"/>
                <w:sz w:val="28"/>
                <w:szCs w:val="28"/>
                <w:lang w:val="ro-RO"/>
              </w:rPr>
              <w:t>autorităţilor</w:t>
            </w:r>
            <w:proofErr w:type="spellEnd"/>
            <w:r w:rsidRPr="000917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bugetare la cheltuieli </w:t>
            </w:r>
            <w:proofErr w:type="spellStart"/>
            <w:r w:rsidRPr="000917F7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0917F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repartizarea pe programe fără divizare pe componente; </w:t>
            </w:r>
          </w:p>
          <w:p w:rsidR="00616849" w:rsidRPr="000917F7" w:rsidRDefault="00D01656" w:rsidP="00D0165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F7">
              <w:rPr>
                <w:rFonts w:ascii="Times New Roman" w:hAnsi="Times New Roman"/>
                <w:sz w:val="28"/>
                <w:szCs w:val="28"/>
              </w:rPr>
              <w:t>închiderea la finele anului bugetar a alocațiilor bugetare nevalorificate și a soldurilor de mijloace în conturi</w:t>
            </w:r>
            <w:r w:rsidR="002F5D14" w:rsidRPr="000917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D14" w:rsidRPr="000917F7" w:rsidRDefault="002F5D14" w:rsidP="001158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7F7">
              <w:rPr>
                <w:rFonts w:ascii="Times New Roman" w:hAnsi="Times New Roman"/>
                <w:sz w:val="28"/>
                <w:szCs w:val="28"/>
              </w:rPr>
              <w:t xml:space="preserve">În cazul dat se propune modificarea următoarelor </w:t>
            </w:r>
            <w:proofErr w:type="spellStart"/>
            <w:r w:rsidRPr="000917F7">
              <w:rPr>
                <w:rFonts w:ascii="Times New Roman" w:hAnsi="Times New Roman"/>
                <w:sz w:val="28"/>
                <w:szCs w:val="28"/>
              </w:rPr>
              <w:t>hotărîri</w:t>
            </w:r>
            <w:proofErr w:type="spellEnd"/>
            <w:r w:rsidRPr="000917F7">
              <w:rPr>
                <w:rFonts w:ascii="Times New Roman" w:hAnsi="Times New Roman"/>
                <w:sz w:val="28"/>
                <w:szCs w:val="28"/>
              </w:rPr>
              <w:t xml:space="preserve"> de G</w:t>
            </w:r>
            <w:r w:rsidR="0011584E">
              <w:rPr>
                <w:rFonts w:ascii="Times New Roman" w:hAnsi="Times New Roman"/>
                <w:sz w:val="28"/>
                <w:szCs w:val="28"/>
              </w:rPr>
              <w:t>u</w:t>
            </w:r>
            <w:r w:rsidRPr="000917F7">
              <w:rPr>
                <w:rFonts w:ascii="Times New Roman" w:hAnsi="Times New Roman"/>
                <w:sz w:val="28"/>
                <w:szCs w:val="28"/>
              </w:rPr>
              <w:t>vern, și anume: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Hotărirea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Guvernului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nr.1151/2002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despre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aprobarea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Regulamentului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cu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privire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normativele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cheltuieli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pentru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desfăşurarea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conferinţelor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simpozioanelor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festivalurilor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etc. de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către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instituţiile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publice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finanţate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de la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bugetul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public </w:t>
            </w:r>
            <w:proofErr w:type="spellStart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naţional</w:t>
            </w:r>
            <w:proofErr w:type="spellEnd"/>
            <w:r w:rsidRPr="001158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; 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nr.757/2004 </w:t>
            </w:r>
            <w:r w:rsidR="004C3EAD"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u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aprobarea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Regulamentului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-tip al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direcţiei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generale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finanţe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unităţii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administrativ-teritoriale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nr.278/2006 cu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mijloacele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speciale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în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domeniul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achiziţiilor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publice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ale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Agenţiei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Achiziţii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Publice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proofErr w:type="gram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nr.381/2006 cu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condiţiile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salarizare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personalului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din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unităţile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bugetare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 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nr.575/2006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pentru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aprobarea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Regulamentului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cu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modul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formare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şi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2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direcţiile</w:t>
            </w:r>
            <w:proofErr w:type="spellEnd"/>
            <w:r w:rsidRPr="00032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</w:t>
            </w:r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utilizare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mijloacelor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speciale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provenite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din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vînzarea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biletelor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avion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oamenilor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afaceri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din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ţară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membri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delegaţiilor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oficiale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ale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Republicii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Moldova peste hotare;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proofErr w:type="gram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nr.755/2006  cu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privire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salarizarea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personalului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din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unităţile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bugetare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specializate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în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servicii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pentru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agricultură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alte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servicii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neraportate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sfera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socială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şi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personalului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Serviciului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Hidrometeorologic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 Stat;  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proofErr w:type="gram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nr.1136/2006 cu privire la veniturile colectate ale Serviciului Fiscal de Stat și subdiviziunile Serviciului Fiscal de Stat; </w:t>
            </w:r>
          </w:p>
          <w:p w:rsidR="002F5D14" w:rsidRPr="0011584E" w:rsidRDefault="002F5D14" w:rsidP="0011584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Hotărîrea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Guvernului</w:t>
            </w:r>
            <w:proofErr w:type="spellEnd"/>
            <w:r w:rsidRPr="00115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nr.1342/2008 cu privire la mijloacele speciale ale Ministerului Finanțelor.</w:t>
            </w:r>
          </w:p>
          <w:p w:rsidR="002F5D14" w:rsidRPr="000917F7" w:rsidRDefault="002F5D14" w:rsidP="002F5D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Totodată, se propune abrogarea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Guvernului nr.82/2006 cu privire la elaborarea Cadrului de cheltuieli pe termen mediu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a proiectului de buget din următoarele considerente</w:t>
            </w:r>
            <w:r w:rsidR="004C3EAD" w:rsidRPr="00091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F97" w:rsidRDefault="000917F7" w:rsidP="00091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Întru </w:t>
            </w:r>
            <w:r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instituționalizarea procesului bugetar, </w:t>
            </w: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prin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Guvernului nr.82/2006 a fost aprobat </w:t>
            </w:r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Planul de </w:t>
            </w:r>
            <w:proofErr w:type="spellStart"/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>acţiuni</w:t>
            </w:r>
            <w:proofErr w:type="spellEnd"/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pentru elaborarea </w:t>
            </w:r>
            <w:r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>CBTM</w:t>
            </w:r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proiectului de buget</w:t>
            </w:r>
            <w:r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precum și a fost instituit </w:t>
            </w:r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Grupul coordonator pentru elaborarea </w:t>
            </w:r>
            <w:r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CBTM și </w:t>
            </w:r>
            <w:r w:rsidRPr="00BD5A9B">
              <w:rPr>
                <w:rFonts w:ascii="Times New Roman" w:eastAsia="Times New Roman" w:hAnsi="Times New Roman" w:cs="Times New Roman"/>
                <w:sz w:val="28"/>
                <w:szCs w:val="28"/>
              </w:rPr>
              <w:t>Regulamentul de activitate</w:t>
            </w:r>
            <w:r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acestuia. Stabilirea regulilor respective a avut rezultat relevant la etapa implementării noilor elemente în planificarea strategică.</w:t>
            </w:r>
          </w:p>
          <w:p w:rsidR="000917F7" w:rsidRPr="000917F7" w:rsidRDefault="00247D6F" w:rsidP="000917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 parcurs, a fost elaborată și aprobată Legea nr.181/2014, care stabilește cadrul juridic general privind procedurile de elaborare, aprobare și modificare a bugetului, precum și competențele și responsabilitățile autorităților/instituțiilor implicate în procesul bugetar.</w:t>
            </w:r>
          </w:p>
          <w:p w:rsidR="006C0F97" w:rsidRDefault="001169A6" w:rsidP="00091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="00247D6F">
              <w:rPr>
                <w:rFonts w:ascii="Times New Roman" w:eastAsia="Times New Roman" w:hAnsi="Times New Roman" w:cs="Times New Roman"/>
                <w:sz w:val="28"/>
                <w:szCs w:val="28"/>
              </w:rPr>
              <w:t>egea menționată</w:t>
            </w:r>
            <w:r w:rsidR="000917F7"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 asemenea </w:t>
            </w:r>
            <w:r w:rsidR="000917F7" w:rsidRPr="00091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prevede că </w:t>
            </w:r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Ministerul </w:t>
            </w:r>
            <w:proofErr w:type="spellStart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stabilește </w:t>
            </w:r>
            <w:proofErr w:type="spellStart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>activităţile</w:t>
            </w:r>
            <w:proofErr w:type="spellEnd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intermediare ale calendarului bugetar </w:t>
            </w:r>
            <w:proofErr w:type="spellStart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termenele de realizare ale acestora.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Concomitent</w:t>
            </w:r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, Ministerul Finanțelor a aprobat Setul metodologic privind elaborarea, aprobarea și modificarea bugetului care include capitolele cu descrierea foarte detaliată a calendarului bugetar și tuturor modalități de elaborare, prezentare și examinare a propunerilor autorităților publice. Ministerul Finanțelor, ca organul responsabil pentru elaborarea și prezentarea către Guvern a Documentului CBTM, este în drept se alege metode mai eficiente pentru organizarea procesului bugetar. </w:t>
            </w:r>
            <w:r w:rsidR="006C0F97">
              <w:rPr>
                <w:rFonts w:ascii="Times New Roman" w:hAnsi="Times New Roman" w:cs="Times New Roman"/>
                <w:sz w:val="28"/>
                <w:szCs w:val="28"/>
              </w:rPr>
              <w:t xml:space="preserve">E de menționat că, în scopul îmbunătățirii procesului de planificare </w:t>
            </w:r>
            <w:r w:rsidR="0011584E">
              <w:rPr>
                <w:rFonts w:ascii="Times New Roman" w:hAnsi="Times New Roman" w:cs="Times New Roman"/>
                <w:sz w:val="28"/>
                <w:szCs w:val="28"/>
              </w:rPr>
              <w:t>strategică</w:t>
            </w:r>
            <w:r w:rsidR="006C0F97">
              <w:rPr>
                <w:rFonts w:ascii="Times New Roman" w:hAnsi="Times New Roman" w:cs="Times New Roman"/>
                <w:sz w:val="28"/>
                <w:szCs w:val="28"/>
              </w:rPr>
              <w:t xml:space="preserve"> și conlucrării cu APC, Ministerul Finanțelor deja de doi ani, la etapa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elaborării CBTM</w:t>
            </w:r>
            <w:r w:rsidR="000963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organizează audieri ale politicilor publice.</w:t>
            </w:r>
          </w:p>
          <w:p w:rsidR="00FE76D8" w:rsidRPr="00C97022" w:rsidRDefault="001169A6" w:rsidP="00C970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="000917F7" w:rsidRPr="0009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917F7" w:rsidRPr="0009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="000917F7" w:rsidRPr="0009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Guvernului nr.82/2006 </w:t>
            </w:r>
            <w:r w:rsidR="00096382">
              <w:rPr>
                <w:rFonts w:ascii="Times New Roman" w:hAnsi="Times New Roman" w:cs="Times New Roman"/>
                <w:sz w:val="28"/>
                <w:szCs w:val="28"/>
              </w:rPr>
              <w:t>s-</w:t>
            </w:r>
            <w:r w:rsidR="000917F7" w:rsidRPr="000917F7">
              <w:rPr>
                <w:rFonts w:ascii="Times New Roman" w:hAnsi="Times New Roman" w:cs="Times New Roman"/>
                <w:sz w:val="28"/>
                <w:szCs w:val="28"/>
              </w:rPr>
              <w:t>au pierdut actualitatea.</w:t>
            </w:r>
            <w:r w:rsidR="000917F7" w:rsidRPr="0009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5. Fundamentarea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economico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-financiară   </w:t>
            </w:r>
          </w:p>
        </w:tc>
      </w:tr>
      <w:tr w:rsidR="00B53697" w:rsidRPr="00674811" w:rsidTr="001D6A00">
        <w:tc>
          <w:tcPr>
            <w:tcW w:w="9350" w:type="dxa"/>
          </w:tcPr>
          <w:p w:rsidR="00B53697" w:rsidRPr="000917F7" w:rsidRDefault="00E80922" w:rsidP="004E3A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proofErr w:type="spellStart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0917F7">
              <w:rPr>
                <w:rFonts w:ascii="Times New Roman" w:hAnsi="Times New Roman" w:cs="Times New Roman"/>
                <w:sz w:val="28"/>
                <w:szCs w:val="28"/>
              </w:rPr>
              <w:t xml:space="preserve"> nu va implica costuri suplimentare pentru implementare.</w:t>
            </w:r>
          </w:p>
        </w:tc>
      </w:tr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6. Modul de încorporare a actului în cadrul normativ în vigoare   </w:t>
            </w:r>
          </w:p>
        </w:tc>
      </w:tr>
      <w:tr w:rsidR="00B53697" w:rsidRPr="00674811" w:rsidTr="001D6A00">
        <w:tc>
          <w:tcPr>
            <w:tcW w:w="9350" w:type="dxa"/>
          </w:tcPr>
          <w:p w:rsidR="000013A9" w:rsidRPr="000917F7" w:rsidRDefault="008F1DD0" w:rsidP="008277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Pentru implementarea prezentului proiect de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hotărîre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nu va fi necesară modificarea altor acte ale Guvernului.</w:t>
            </w:r>
          </w:p>
        </w:tc>
      </w:tr>
      <w:tr w:rsidR="00B53697" w:rsidRPr="00674811" w:rsidTr="001D6A00">
        <w:tc>
          <w:tcPr>
            <w:tcW w:w="9350" w:type="dxa"/>
            <w:shd w:val="clear" w:color="auto" w:fill="EDEDED" w:themeFill="accent3" w:themeFillTint="33"/>
          </w:tcPr>
          <w:p w:rsidR="00B53697" w:rsidRPr="000917F7" w:rsidRDefault="00B53697" w:rsidP="004E3A7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7. Avizarea </w:t>
            </w:r>
            <w:proofErr w:type="spellStart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091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consultarea publică a proiectului   </w:t>
            </w:r>
          </w:p>
        </w:tc>
      </w:tr>
      <w:tr w:rsidR="00B53697" w:rsidRPr="00674811" w:rsidTr="001D6A00">
        <w:tc>
          <w:tcPr>
            <w:tcW w:w="9350" w:type="dxa"/>
          </w:tcPr>
          <w:p w:rsidR="008B1C0F" w:rsidRPr="000917F7" w:rsidRDefault="00D71CB6" w:rsidP="00D71CB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Î</w:t>
            </w:r>
            <w:r w:rsidR="008B1C0F"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 scopul respectării prevederilor Legii nr.239/2008 privind transparența în procesul decizional, proiectul </w:t>
            </w:r>
            <w:r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este</w:t>
            </w:r>
            <w:r w:rsidR="008B1C0F"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plasat pe pagina web a Ministerului Finanțelor</w:t>
            </w:r>
            <w:r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(www.mf.gov.md)</w:t>
            </w:r>
            <w:r w:rsidR="00EF724D"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71CB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directoriul „Transparența decizională”,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secțiunea „Procesul decizional” </w:t>
            </w:r>
            <w:r w:rsidR="00EF724D"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și pe platforma guvernamentală www.particip.gov.md</w:t>
            </w:r>
            <w:r w:rsidR="008B1C0F" w:rsidRPr="00D71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53697" w:rsidRDefault="00B53697" w:rsidP="004E3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E76D8">
        <w:rPr>
          <w:rFonts w:ascii="Arial" w:eastAsia="Times New Roman" w:hAnsi="Arial" w:cs="Arial"/>
          <w:sz w:val="24"/>
          <w:szCs w:val="24"/>
        </w:rPr>
        <w:t> </w:t>
      </w:r>
    </w:p>
    <w:p w:rsidR="00EA1AA2" w:rsidRDefault="00EA1AA2" w:rsidP="004E3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A1AA2" w:rsidRDefault="00EA1AA2" w:rsidP="004E3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A1AA2" w:rsidRDefault="00EA1AA2" w:rsidP="004E3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EA1AA2" w:rsidRDefault="00EA1AA2" w:rsidP="004E3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A1AA2" w:rsidRPr="00EA1AA2" w:rsidRDefault="00EA1AA2" w:rsidP="00EA1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1AA2">
        <w:rPr>
          <w:rFonts w:ascii="Times New Roman" w:hAnsi="Times New Roman" w:cs="Times New Roman"/>
          <w:b/>
          <w:sz w:val="26"/>
          <w:szCs w:val="26"/>
          <w:lang w:val="ro-MD"/>
        </w:rPr>
        <w:t>MINISTRU                                                Octavian ARMAȘU</w:t>
      </w:r>
    </w:p>
    <w:sectPr w:rsidR="00EA1AA2" w:rsidRPr="00EA1AA2" w:rsidSect="004B7525">
      <w:footerReference w:type="default" r:id="rId7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D0" w:rsidRDefault="008755D0" w:rsidP="00731160">
      <w:pPr>
        <w:spacing w:after="0" w:line="240" w:lineRule="auto"/>
      </w:pPr>
      <w:r>
        <w:separator/>
      </w:r>
    </w:p>
  </w:endnote>
  <w:endnote w:type="continuationSeparator" w:id="0">
    <w:p w:rsidR="008755D0" w:rsidRDefault="008755D0" w:rsidP="0073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972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731160" w:rsidRPr="00731160" w:rsidRDefault="00731160">
        <w:pPr>
          <w:pStyle w:val="a9"/>
          <w:jc w:val="right"/>
          <w:rPr>
            <w:rFonts w:ascii="Times New Roman" w:hAnsi="Times New Roman" w:cs="Times New Roman"/>
            <w:sz w:val="16"/>
            <w:szCs w:val="16"/>
          </w:rPr>
        </w:pPr>
        <w:r w:rsidRPr="0073116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3116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73116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A1AA2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73116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731160" w:rsidRDefault="007311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D0" w:rsidRDefault="008755D0" w:rsidP="00731160">
      <w:pPr>
        <w:spacing w:after="0" w:line="240" w:lineRule="auto"/>
      </w:pPr>
      <w:r>
        <w:separator/>
      </w:r>
    </w:p>
  </w:footnote>
  <w:footnote w:type="continuationSeparator" w:id="0">
    <w:p w:rsidR="008755D0" w:rsidRDefault="008755D0" w:rsidP="0073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0F69"/>
    <w:multiLevelType w:val="hybridMultilevel"/>
    <w:tmpl w:val="C588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C2F7E"/>
    <w:multiLevelType w:val="hybridMultilevel"/>
    <w:tmpl w:val="A6E06FA2"/>
    <w:lvl w:ilvl="0" w:tplc="B72A59FC">
      <w:start w:val="1"/>
      <w:numFmt w:val="lowerRoman"/>
      <w:lvlText w:val="(%1)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6A580B75"/>
    <w:multiLevelType w:val="hybridMultilevel"/>
    <w:tmpl w:val="7ED0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A6E2C"/>
    <w:multiLevelType w:val="hybridMultilevel"/>
    <w:tmpl w:val="B694B9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97"/>
    <w:rsid w:val="000013A9"/>
    <w:rsid w:val="00032583"/>
    <w:rsid w:val="00086F3B"/>
    <w:rsid w:val="000917F7"/>
    <w:rsid w:val="00096382"/>
    <w:rsid w:val="0011584E"/>
    <w:rsid w:val="001169A6"/>
    <w:rsid w:val="00155FD1"/>
    <w:rsid w:val="001B5832"/>
    <w:rsid w:val="001C5D3B"/>
    <w:rsid w:val="001D6A00"/>
    <w:rsid w:val="00247D6F"/>
    <w:rsid w:val="00271262"/>
    <w:rsid w:val="002E09CC"/>
    <w:rsid w:val="002F5D14"/>
    <w:rsid w:val="00350B4A"/>
    <w:rsid w:val="003C3E61"/>
    <w:rsid w:val="00483AFD"/>
    <w:rsid w:val="004B2AF3"/>
    <w:rsid w:val="004B7525"/>
    <w:rsid w:val="004C3EAD"/>
    <w:rsid w:val="004E3A7D"/>
    <w:rsid w:val="00524975"/>
    <w:rsid w:val="00602438"/>
    <w:rsid w:val="00616849"/>
    <w:rsid w:val="00630D8D"/>
    <w:rsid w:val="0066238E"/>
    <w:rsid w:val="00674811"/>
    <w:rsid w:val="006C0F97"/>
    <w:rsid w:val="00731160"/>
    <w:rsid w:val="007819F0"/>
    <w:rsid w:val="007A0A16"/>
    <w:rsid w:val="00827768"/>
    <w:rsid w:val="00836B10"/>
    <w:rsid w:val="0083724D"/>
    <w:rsid w:val="008755D0"/>
    <w:rsid w:val="008B1C0F"/>
    <w:rsid w:val="008F1DD0"/>
    <w:rsid w:val="00967AB7"/>
    <w:rsid w:val="00A77DFF"/>
    <w:rsid w:val="00B53697"/>
    <w:rsid w:val="00BF5DBB"/>
    <w:rsid w:val="00C61C02"/>
    <w:rsid w:val="00C97022"/>
    <w:rsid w:val="00D01656"/>
    <w:rsid w:val="00D71CB6"/>
    <w:rsid w:val="00D916CB"/>
    <w:rsid w:val="00E166DE"/>
    <w:rsid w:val="00E21D3C"/>
    <w:rsid w:val="00E3505C"/>
    <w:rsid w:val="00E80922"/>
    <w:rsid w:val="00EA1AA2"/>
    <w:rsid w:val="00EF724D"/>
    <w:rsid w:val="00FB3EC5"/>
    <w:rsid w:val="00FD0D97"/>
    <w:rsid w:val="00F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E5F9"/>
  <w15:chartTrackingRefBased/>
  <w15:docId w15:val="{9307A4CE-7BF4-4DA3-BC75-C9A9B2E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65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8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3B"/>
    <w:rPr>
      <w:rFonts w:ascii="Segoe UI" w:hAnsi="Segoe UI" w:cs="Segoe UI"/>
      <w:sz w:val="18"/>
      <w:szCs w:val="18"/>
      <w:lang w:val="ro-RO"/>
    </w:rPr>
  </w:style>
  <w:style w:type="paragraph" w:styleId="a7">
    <w:name w:val="header"/>
    <w:basedOn w:val="a"/>
    <w:link w:val="a8"/>
    <w:uiPriority w:val="99"/>
    <w:unhideWhenUsed/>
    <w:rsid w:val="0073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160"/>
    <w:rPr>
      <w:lang w:val="ro-RO"/>
    </w:rPr>
  </w:style>
  <w:style w:type="paragraph" w:styleId="a9">
    <w:name w:val="footer"/>
    <w:basedOn w:val="a"/>
    <w:link w:val="aa"/>
    <w:uiPriority w:val="99"/>
    <w:unhideWhenUsed/>
    <w:rsid w:val="0073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16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Rotaru</dc:creator>
  <cp:keywords/>
  <dc:description/>
  <cp:lastModifiedBy>Nina Rotaru</cp:lastModifiedBy>
  <cp:revision>4</cp:revision>
  <cp:lastPrinted>2018-11-13T09:31:00Z</cp:lastPrinted>
  <dcterms:created xsi:type="dcterms:W3CDTF">2018-11-13T09:26:00Z</dcterms:created>
  <dcterms:modified xsi:type="dcterms:W3CDTF">2018-11-13T09:32:00Z</dcterms:modified>
</cp:coreProperties>
</file>