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9A3" w:rsidRPr="00C429A3" w:rsidRDefault="00C429A3" w:rsidP="00C42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C429A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GUVERNUL REPUBLICII MOLDOVA</w:t>
      </w:r>
    </w:p>
    <w:p w:rsidR="00C429A3" w:rsidRPr="00C429A3" w:rsidRDefault="00C429A3" w:rsidP="00C429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C429A3">
        <w:rPr>
          <w:rFonts w:ascii="Times New Roman" w:eastAsia="Times New Roman" w:hAnsi="Times New Roman" w:cs="Times New Roman"/>
          <w:sz w:val="28"/>
          <w:szCs w:val="28"/>
          <w:lang w:val="ro-RO"/>
        </w:rPr>
        <w:t> </w:t>
      </w:r>
    </w:p>
    <w:p w:rsidR="00C429A3" w:rsidRPr="00C429A3" w:rsidRDefault="00C429A3" w:rsidP="00C42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C429A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H O T Ă R Î R E nr._</w:t>
      </w:r>
    </w:p>
    <w:p w:rsidR="00C429A3" w:rsidRPr="00C429A3" w:rsidRDefault="00C429A3" w:rsidP="00C42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C429A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din_________________________</w:t>
      </w:r>
    </w:p>
    <w:p w:rsidR="00C429A3" w:rsidRPr="00C429A3" w:rsidRDefault="00C429A3" w:rsidP="00C42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C429A3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Chișinău</w:t>
      </w:r>
    </w:p>
    <w:p w:rsidR="00C429A3" w:rsidRPr="00C429A3" w:rsidRDefault="00C429A3" w:rsidP="00C42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:rsidR="00C429A3" w:rsidRPr="00C429A3" w:rsidRDefault="00C429A3" w:rsidP="00C429A3">
      <w:pPr>
        <w:spacing w:after="0" w:line="240" w:lineRule="auto"/>
        <w:jc w:val="center"/>
        <w:rPr>
          <w:rFonts w:eastAsia="Times New Roman"/>
          <w:sz w:val="28"/>
          <w:szCs w:val="28"/>
          <w:lang w:val="ro-RO"/>
        </w:rPr>
      </w:pPr>
      <w:r w:rsidRPr="00C429A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Pentru modificarea și completarea unor hotărâri ale Guvernului </w:t>
      </w:r>
    </w:p>
    <w:p w:rsidR="00C429A3" w:rsidRPr="00C429A3" w:rsidRDefault="00C429A3" w:rsidP="00C429A3">
      <w:pPr>
        <w:spacing w:after="0" w:line="240" w:lineRule="auto"/>
        <w:ind w:firstLine="567"/>
        <w:jc w:val="both"/>
        <w:rPr>
          <w:rFonts w:eastAsia="Times New Roman"/>
          <w:sz w:val="28"/>
          <w:szCs w:val="28"/>
          <w:lang w:val="ro-RO"/>
        </w:rPr>
      </w:pPr>
      <w:r w:rsidRPr="00C429A3">
        <w:rPr>
          <w:rFonts w:eastAsia="Times New Roman"/>
          <w:sz w:val="28"/>
          <w:szCs w:val="28"/>
          <w:lang w:val="ro-RO"/>
        </w:rPr>
        <w:t xml:space="preserve">----------------------------------------------------------------------------------      </w:t>
      </w:r>
    </w:p>
    <w:p w:rsidR="00C429A3" w:rsidRPr="00C429A3" w:rsidRDefault="00C429A3" w:rsidP="00C429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C429A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 temeiul art.7 </w:t>
      </w:r>
      <w:proofErr w:type="spellStart"/>
      <w:r w:rsidRPr="00C429A3">
        <w:rPr>
          <w:rFonts w:ascii="Times New Roman" w:eastAsia="Times New Roman" w:hAnsi="Times New Roman" w:cs="Times New Roman"/>
          <w:sz w:val="28"/>
          <w:szCs w:val="28"/>
          <w:lang w:val="ro-RO"/>
        </w:rPr>
        <w:t>lit.b</w:t>
      </w:r>
      <w:proofErr w:type="spellEnd"/>
      <w:r w:rsidRPr="00C429A3">
        <w:rPr>
          <w:rFonts w:ascii="Times New Roman" w:eastAsia="Times New Roman" w:hAnsi="Times New Roman" w:cs="Times New Roman"/>
          <w:sz w:val="28"/>
          <w:szCs w:val="28"/>
          <w:lang w:val="ro-RO"/>
        </w:rPr>
        <w:t>) din Legea nr.136 din 7 iulie 2017 cu privire la Guvern (Monitorul Oficial al Republicii Moldova, 2017, nr.252, art.412), Guvernul HOTĂRĂŞTE:</w:t>
      </w:r>
    </w:p>
    <w:p w:rsidR="00C429A3" w:rsidRPr="00C429A3" w:rsidRDefault="00C429A3" w:rsidP="00C429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C429A3" w:rsidRPr="00C429A3" w:rsidRDefault="00C429A3" w:rsidP="00C42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429A3">
        <w:rPr>
          <w:rFonts w:ascii="Times New Roman" w:hAnsi="Times New Roman" w:cs="Times New Roman"/>
          <w:sz w:val="28"/>
          <w:szCs w:val="28"/>
          <w:lang w:val="ro-RO"/>
        </w:rPr>
        <w:t xml:space="preserve">1. La punctul 2 din </w:t>
      </w:r>
      <w:proofErr w:type="spellStart"/>
      <w:r w:rsidRPr="00C429A3">
        <w:rPr>
          <w:rFonts w:ascii="Times New Roman" w:hAnsi="Times New Roman" w:cs="Times New Roman"/>
          <w:sz w:val="28"/>
          <w:szCs w:val="28"/>
          <w:lang w:val="ro-RO"/>
        </w:rPr>
        <w:t>Hotărîrea</w:t>
      </w:r>
      <w:proofErr w:type="spellEnd"/>
      <w:r w:rsidRPr="00C429A3">
        <w:rPr>
          <w:rFonts w:ascii="Times New Roman" w:hAnsi="Times New Roman" w:cs="Times New Roman"/>
          <w:sz w:val="28"/>
          <w:szCs w:val="28"/>
          <w:lang w:val="ro-RO"/>
        </w:rPr>
        <w:t xml:space="preserve"> Guvernului nr.134 din 9 martie 2017 ”Pentru aprobarea Regulamentului privind organizarea și funcționarea Agenției Achiziții Publice și efectivul-limită al acesteia” (Monitorul Oficial al Republicii Moldova, 2017, nr.85-91, art.223), cifra ”47” se substituie cu cifra ”43”.</w:t>
      </w:r>
    </w:p>
    <w:p w:rsidR="00C429A3" w:rsidRPr="00C429A3" w:rsidRDefault="00C429A3" w:rsidP="00C42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429A3" w:rsidRPr="00C429A3" w:rsidRDefault="00C429A3" w:rsidP="00C429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C429A3">
        <w:rPr>
          <w:rFonts w:ascii="Times New Roman" w:hAnsi="Times New Roman" w:cs="Times New Roman"/>
          <w:sz w:val="28"/>
          <w:szCs w:val="28"/>
          <w:lang w:val="ro-RO"/>
        </w:rPr>
        <w:t xml:space="preserve">2. </w:t>
      </w:r>
      <w:proofErr w:type="spellStart"/>
      <w:r w:rsidRPr="00C429A3">
        <w:rPr>
          <w:rFonts w:ascii="Times New Roman" w:hAnsi="Times New Roman" w:cs="Times New Roman"/>
          <w:sz w:val="28"/>
          <w:szCs w:val="28"/>
          <w:lang w:val="ro-RO"/>
        </w:rPr>
        <w:t>Hotărîrea</w:t>
      </w:r>
      <w:proofErr w:type="spellEnd"/>
      <w:r w:rsidRPr="00C429A3">
        <w:rPr>
          <w:rFonts w:ascii="Times New Roman" w:hAnsi="Times New Roman" w:cs="Times New Roman"/>
          <w:sz w:val="28"/>
          <w:szCs w:val="28"/>
          <w:lang w:val="ro-RO"/>
        </w:rPr>
        <w:t xml:space="preserve"> Guvernului nr.696 din 30 august 2017 “Cu privire la organizarea şi funcţionarea Ministerului Finanţelor” (Monitorul Oficial al Republicii Moldova, 2017, nr.329, art.801),</w:t>
      </w:r>
      <w:r w:rsidRPr="00C429A3">
        <w:rPr>
          <w:rFonts w:ascii="Arial" w:hAnsi="Arial" w:cs="Arial"/>
          <w:lang w:val="ro-RO"/>
        </w:rPr>
        <w:t xml:space="preserve"> </w:t>
      </w:r>
      <w:r w:rsidRPr="00C429A3">
        <w:rPr>
          <w:rFonts w:ascii="Times New Roman" w:eastAsia="Times New Roman" w:hAnsi="Times New Roman" w:cs="Times New Roman"/>
          <w:sz w:val="28"/>
          <w:szCs w:val="28"/>
          <w:lang w:val="ro-RO"/>
        </w:rPr>
        <w:t>cu modificările și completările ulterioare, se modifică și se completează după cum urmează:</w:t>
      </w:r>
    </w:p>
    <w:p w:rsidR="00C429A3" w:rsidRPr="00C429A3" w:rsidRDefault="00C429A3" w:rsidP="00C429A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C429A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la punctul 2 din </w:t>
      </w:r>
      <w:proofErr w:type="spellStart"/>
      <w:r w:rsidRPr="00C429A3">
        <w:rPr>
          <w:rFonts w:ascii="Times New Roman" w:eastAsia="Times New Roman" w:hAnsi="Times New Roman" w:cs="Times New Roman"/>
          <w:sz w:val="28"/>
          <w:szCs w:val="28"/>
          <w:lang w:val="ro-RO"/>
        </w:rPr>
        <w:t>hotărîre</w:t>
      </w:r>
      <w:proofErr w:type="spellEnd"/>
      <w:r w:rsidRPr="00C429A3">
        <w:rPr>
          <w:rFonts w:ascii="Times New Roman" w:eastAsia="Times New Roman" w:hAnsi="Times New Roman" w:cs="Times New Roman"/>
          <w:sz w:val="28"/>
          <w:szCs w:val="28"/>
          <w:lang w:val="ro-RO"/>
        </w:rPr>
        <w:t>, cifra ”310” se substituie cu cifra ”314”;</w:t>
      </w:r>
    </w:p>
    <w:p w:rsidR="00C429A3" w:rsidRPr="00C429A3" w:rsidRDefault="00C429A3" w:rsidP="00C429A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C429A3">
        <w:rPr>
          <w:rFonts w:ascii="Times New Roman" w:eastAsia="Times New Roman" w:hAnsi="Times New Roman" w:cs="Times New Roman"/>
          <w:sz w:val="28"/>
          <w:szCs w:val="28"/>
          <w:lang w:val="ro-RO"/>
        </w:rPr>
        <w:t>la anexa  nr.1,  punctul  6:</w:t>
      </w:r>
    </w:p>
    <w:p w:rsidR="00C429A3" w:rsidRPr="00C429A3" w:rsidRDefault="00C429A3" w:rsidP="00C429A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C429A3">
        <w:rPr>
          <w:rFonts w:ascii="Times New Roman" w:eastAsia="Times New Roman" w:hAnsi="Times New Roman" w:cs="Times New Roman"/>
          <w:sz w:val="28"/>
          <w:szCs w:val="28"/>
          <w:lang w:val="ro-RO"/>
        </w:rPr>
        <w:t>subpunctul 9), cuvântul „non-bancar” se substituie cu cuvântul „nebancar”;</w:t>
      </w:r>
    </w:p>
    <w:p w:rsidR="00C429A3" w:rsidRPr="00C429A3" w:rsidRDefault="00C429A3" w:rsidP="00C429A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C429A3">
        <w:rPr>
          <w:rFonts w:ascii="Times New Roman" w:eastAsia="Times New Roman" w:hAnsi="Times New Roman" w:cs="Times New Roman"/>
          <w:sz w:val="28"/>
          <w:szCs w:val="28"/>
          <w:lang w:val="ro-RO"/>
        </w:rPr>
        <w:t>se  completează  cu  subpunctul 11)  cu  următorul cuprins:</w:t>
      </w:r>
    </w:p>
    <w:p w:rsidR="00C429A3" w:rsidRPr="00C429A3" w:rsidRDefault="00C429A3" w:rsidP="00C429A3">
      <w:pPr>
        <w:spacing w:after="0" w:line="240" w:lineRule="auto"/>
        <w:ind w:left="92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C429A3">
        <w:rPr>
          <w:rFonts w:ascii="Times New Roman" w:eastAsia="Times New Roman" w:hAnsi="Times New Roman" w:cs="Times New Roman"/>
          <w:sz w:val="28"/>
          <w:szCs w:val="28"/>
          <w:lang w:val="ro-RO"/>
        </w:rPr>
        <w:t>„11) metale și pietre prețioase”.</w:t>
      </w:r>
    </w:p>
    <w:p w:rsidR="00C429A3" w:rsidRPr="00C429A3" w:rsidRDefault="00C429A3" w:rsidP="00C429A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C429A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la  anexa nr.2:</w:t>
      </w:r>
    </w:p>
    <w:p w:rsidR="00C429A3" w:rsidRPr="00C429A3" w:rsidRDefault="00C429A3" w:rsidP="00C42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C429A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poziția ”</w:t>
      </w:r>
      <w:r w:rsidRPr="00C429A3">
        <w:rPr>
          <w:rFonts w:ascii="Times New Roman" w:eastAsia="Times New Roman" w:hAnsi="Times New Roman" w:cs="Times New Roman"/>
          <w:i/>
          <w:sz w:val="28"/>
          <w:szCs w:val="28"/>
          <w:lang w:val="ro-RO"/>
        </w:rPr>
        <w:t>Serviciul fondurilor de dezvoltare</w:t>
      </w:r>
      <w:r w:rsidRPr="00C429A3">
        <w:rPr>
          <w:rFonts w:ascii="Times New Roman" w:eastAsia="Times New Roman" w:hAnsi="Times New Roman" w:cs="Times New Roman"/>
          <w:sz w:val="28"/>
          <w:szCs w:val="28"/>
          <w:lang w:val="ro-RO"/>
        </w:rPr>
        <w:t>” se substituie cu poziția ”</w:t>
      </w:r>
      <w:r w:rsidRPr="00C429A3">
        <w:rPr>
          <w:rFonts w:ascii="Times New Roman" w:eastAsia="Times New Roman" w:hAnsi="Times New Roman" w:cs="Times New Roman"/>
          <w:i/>
          <w:sz w:val="28"/>
          <w:szCs w:val="28"/>
          <w:lang w:val="ro-RO"/>
        </w:rPr>
        <w:t>Secția fondurilor de dezvoltare</w:t>
      </w:r>
      <w:r w:rsidRPr="00C429A3">
        <w:rPr>
          <w:rFonts w:ascii="Times New Roman" w:eastAsia="Times New Roman" w:hAnsi="Times New Roman" w:cs="Times New Roman"/>
          <w:sz w:val="28"/>
          <w:szCs w:val="28"/>
          <w:lang w:val="ro-RO"/>
        </w:rPr>
        <w:t>”;</w:t>
      </w:r>
    </w:p>
    <w:p w:rsidR="00C429A3" w:rsidRPr="00C429A3" w:rsidRDefault="00C429A3" w:rsidP="00C429A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C429A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poziția „Serviciul politici de reglementare a achizițiilor publice” se  substituie  cu</w:t>
      </w:r>
    </w:p>
    <w:p w:rsidR="00C429A3" w:rsidRPr="00C429A3" w:rsidRDefault="00C429A3" w:rsidP="00C429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C429A3">
        <w:rPr>
          <w:rFonts w:ascii="Times New Roman" w:eastAsia="Times New Roman" w:hAnsi="Times New Roman" w:cs="Times New Roman"/>
          <w:sz w:val="28"/>
          <w:szCs w:val="28"/>
          <w:lang w:val="ro-RO"/>
        </w:rPr>
        <w:t>poziția „Direcția politici de reglementare a achizițiilor publice”;</w:t>
      </w:r>
    </w:p>
    <w:p w:rsidR="00C429A3" w:rsidRPr="00C429A3" w:rsidRDefault="00C429A3" w:rsidP="00C429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C429A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poziția   „Serviciul  reglementarea  sectorului  financiar” se substituie cu poziția </w:t>
      </w:r>
      <w:r w:rsidRPr="003918B9">
        <w:rPr>
          <w:rFonts w:ascii="Times New Roman" w:hAnsi="Times New Roman" w:cs="Times New Roman"/>
          <w:sz w:val="28"/>
          <w:szCs w:val="28"/>
          <w:lang w:val="en-US"/>
        </w:rPr>
        <w:t>„</w:t>
      </w:r>
      <w:proofErr w:type="spellStart"/>
      <w:r w:rsidRPr="003918B9">
        <w:rPr>
          <w:rFonts w:ascii="Times New Roman" w:hAnsi="Times New Roman" w:cs="Times New Roman"/>
          <w:sz w:val="28"/>
          <w:szCs w:val="28"/>
          <w:lang w:val="en-US"/>
        </w:rPr>
        <w:t>Serviciul</w:t>
      </w:r>
      <w:proofErr w:type="spellEnd"/>
      <w:r w:rsidRPr="003918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18B9">
        <w:rPr>
          <w:rFonts w:ascii="Times New Roman" w:hAnsi="Times New Roman" w:cs="Times New Roman"/>
          <w:sz w:val="28"/>
          <w:szCs w:val="28"/>
          <w:lang w:val="en-US"/>
        </w:rPr>
        <w:t>reglementarea</w:t>
      </w:r>
      <w:proofErr w:type="spellEnd"/>
      <w:r w:rsidRPr="003918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18B9">
        <w:rPr>
          <w:rFonts w:ascii="Times New Roman" w:hAnsi="Times New Roman" w:cs="Times New Roman"/>
          <w:sz w:val="28"/>
          <w:szCs w:val="28"/>
          <w:lang w:val="en-US"/>
        </w:rPr>
        <w:t>sectorului</w:t>
      </w:r>
      <w:proofErr w:type="spellEnd"/>
      <w:r w:rsidRPr="003918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18B9">
        <w:rPr>
          <w:rFonts w:ascii="Times New Roman" w:hAnsi="Times New Roman" w:cs="Times New Roman"/>
          <w:sz w:val="28"/>
          <w:szCs w:val="28"/>
          <w:lang w:val="en-US"/>
        </w:rPr>
        <w:t>financiar</w:t>
      </w:r>
      <w:proofErr w:type="spellEnd"/>
      <w:r w:rsidRPr="003918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18B9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3918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18B9">
        <w:rPr>
          <w:rFonts w:ascii="Times New Roman" w:hAnsi="Times New Roman" w:cs="Times New Roman"/>
          <w:sz w:val="28"/>
          <w:szCs w:val="28"/>
          <w:lang w:val="en-US"/>
        </w:rPr>
        <w:t>regimului</w:t>
      </w:r>
      <w:proofErr w:type="spellEnd"/>
      <w:r w:rsidRPr="003918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18B9">
        <w:rPr>
          <w:rFonts w:ascii="Times New Roman" w:hAnsi="Times New Roman" w:cs="Times New Roman"/>
          <w:sz w:val="28"/>
          <w:szCs w:val="28"/>
          <w:lang w:val="en-US"/>
        </w:rPr>
        <w:t>metalelor</w:t>
      </w:r>
      <w:proofErr w:type="spellEnd"/>
      <w:r w:rsidRPr="003918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18B9">
        <w:rPr>
          <w:rFonts w:ascii="Times New Roman" w:hAnsi="Times New Roman" w:cs="Times New Roman"/>
          <w:sz w:val="28"/>
          <w:szCs w:val="28"/>
          <w:lang w:val="en-US"/>
        </w:rPr>
        <w:t>prețioase</w:t>
      </w:r>
      <w:proofErr w:type="spellEnd"/>
      <w:r w:rsidRPr="003918B9">
        <w:rPr>
          <w:rFonts w:ascii="Times New Roman" w:hAnsi="Times New Roman" w:cs="Times New Roman"/>
          <w:sz w:val="28"/>
          <w:szCs w:val="28"/>
          <w:lang w:val="en-US"/>
        </w:rPr>
        <w:t>”;</w:t>
      </w:r>
    </w:p>
    <w:p w:rsidR="00C429A3" w:rsidRPr="00C429A3" w:rsidRDefault="00C429A3" w:rsidP="00C429A3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C429A3">
        <w:rPr>
          <w:rFonts w:ascii="Times New Roman" w:eastAsia="Times New Roman" w:hAnsi="Times New Roman" w:cs="Times New Roman"/>
          <w:sz w:val="28"/>
          <w:szCs w:val="28"/>
          <w:lang w:val="ro-RO"/>
        </w:rPr>
        <w:t>după poziția  ”</w:t>
      </w:r>
      <w:r w:rsidRPr="00C429A3">
        <w:rPr>
          <w:rFonts w:ascii="Times New Roman" w:eastAsia="Times New Roman" w:hAnsi="Times New Roman" w:cs="Times New Roman"/>
          <w:i/>
          <w:sz w:val="28"/>
          <w:szCs w:val="28"/>
          <w:lang w:val="ro-RO"/>
        </w:rPr>
        <w:t>Secția resurse umane</w:t>
      </w:r>
      <w:r w:rsidRPr="00C429A3">
        <w:rPr>
          <w:rFonts w:ascii="Times New Roman" w:eastAsia="Times New Roman" w:hAnsi="Times New Roman" w:cs="Times New Roman"/>
          <w:sz w:val="28"/>
          <w:szCs w:val="28"/>
          <w:lang w:val="ro-RO"/>
        </w:rPr>
        <w:t>” se  introduce  poziția ”</w:t>
      </w:r>
      <w:r w:rsidRPr="00C429A3">
        <w:rPr>
          <w:rFonts w:ascii="Times New Roman" w:eastAsia="Times New Roman" w:hAnsi="Times New Roman" w:cs="Times New Roman"/>
          <w:i/>
          <w:sz w:val="28"/>
          <w:szCs w:val="28"/>
          <w:lang w:val="ro-RO"/>
        </w:rPr>
        <w:t>Serviciul dezvoltare profesională</w:t>
      </w:r>
      <w:r w:rsidRPr="00C429A3">
        <w:rPr>
          <w:rFonts w:ascii="Times New Roman" w:eastAsia="Times New Roman" w:hAnsi="Times New Roman" w:cs="Times New Roman"/>
          <w:sz w:val="28"/>
          <w:szCs w:val="28"/>
          <w:lang w:val="ro-RO"/>
        </w:rPr>
        <w:t>”;</w:t>
      </w:r>
    </w:p>
    <w:p w:rsidR="00C429A3" w:rsidRPr="00C429A3" w:rsidRDefault="00C429A3" w:rsidP="00C429A3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C429A3">
        <w:rPr>
          <w:rFonts w:ascii="Times New Roman" w:eastAsia="Times New Roman" w:hAnsi="Times New Roman" w:cs="Times New Roman"/>
          <w:sz w:val="28"/>
          <w:szCs w:val="28"/>
          <w:lang w:val="ro-RO"/>
        </w:rPr>
        <w:t>după poziția ”</w:t>
      </w:r>
      <w:r w:rsidRPr="00C429A3">
        <w:rPr>
          <w:rFonts w:ascii="Times New Roman" w:eastAsia="Times New Roman" w:hAnsi="Times New Roman" w:cs="Times New Roman"/>
          <w:i/>
          <w:sz w:val="28"/>
          <w:szCs w:val="28"/>
          <w:lang w:val="ro-RO"/>
        </w:rPr>
        <w:t>Secția financiară</w:t>
      </w:r>
      <w:r w:rsidRPr="00C429A3">
        <w:rPr>
          <w:rFonts w:ascii="Times New Roman" w:eastAsia="Times New Roman" w:hAnsi="Times New Roman" w:cs="Times New Roman"/>
          <w:sz w:val="28"/>
          <w:szCs w:val="28"/>
          <w:lang w:val="ro-RO"/>
        </w:rPr>
        <w:t>” se  introduce  poziția ”</w:t>
      </w:r>
      <w:r w:rsidRPr="00C429A3">
        <w:rPr>
          <w:rFonts w:ascii="Times New Roman" w:eastAsia="Times New Roman" w:hAnsi="Times New Roman" w:cs="Times New Roman"/>
          <w:i/>
          <w:sz w:val="28"/>
          <w:szCs w:val="28"/>
          <w:lang w:val="ro-RO"/>
        </w:rPr>
        <w:t>Serviciul planificare și analiză economică</w:t>
      </w:r>
      <w:r w:rsidRPr="00C429A3">
        <w:rPr>
          <w:rFonts w:ascii="Times New Roman" w:eastAsia="Times New Roman" w:hAnsi="Times New Roman" w:cs="Times New Roman"/>
          <w:sz w:val="28"/>
          <w:szCs w:val="28"/>
          <w:lang w:val="ro-RO"/>
        </w:rPr>
        <w:t>”.</w:t>
      </w:r>
    </w:p>
    <w:p w:rsidR="00C429A3" w:rsidRPr="00C429A3" w:rsidRDefault="00C429A3" w:rsidP="00C429A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C429A3">
        <w:rPr>
          <w:rFonts w:ascii="Times New Roman" w:hAnsi="Times New Roman" w:cs="Times New Roman"/>
          <w:sz w:val="28"/>
          <w:szCs w:val="28"/>
        </w:rPr>
        <w:t>la anexa nr.3:</w:t>
      </w:r>
    </w:p>
    <w:p w:rsidR="00C429A3" w:rsidRPr="00C429A3" w:rsidRDefault="00C429A3" w:rsidP="00C429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C429A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 cadrul ”Direcției </w:t>
      </w:r>
      <w:r w:rsidRPr="00C429A3">
        <w:rPr>
          <w:rFonts w:ascii="Times New Roman" w:hAnsi="Times New Roman" w:cs="Times New Roman"/>
          <w:sz w:val="28"/>
          <w:szCs w:val="28"/>
          <w:lang w:val="ro-RO"/>
        </w:rPr>
        <w:t>investiţii publice şi asistenţă financiară externă” în</w:t>
      </w:r>
      <w:r w:rsidRPr="00C429A3">
        <w:rPr>
          <w:rFonts w:ascii="Times New Roman" w:hAnsi="Times New Roman" w:cs="Times New Roman"/>
          <w:sz w:val="28"/>
          <w:szCs w:val="28"/>
          <w:lang w:val="ro-RO"/>
        </w:rPr>
        <w:br/>
      </w:r>
      <w:r w:rsidRPr="00C429A3">
        <w:rPr>
          <w:rFonts w:ascii="Times New Roman" w:eastAsia="Times New Roman" w:hAnsi="Times New Roman" w:cs="Times New Roman"/>
          <w:sz w:val="28"/>
          <w:szCs w:val="28"/>
          <w:lang w:val="ro-RO"/>
        </w:rPr>
        <w:t>reprezentarea  grafică  a   subdiviziunii   „Serviciul fondurilor de dezvoltare” se substituie  cu subdiviziunea „Secția fondurilor de dezvoltare”;</w:t>
      </w:r>
    </w:p>
    <w:p w:rsidR="00C429A3" w:rsidRPr="00C429A3" w:rsidRDefault="00C429A3" w:rsidP="00C429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lastRenderedPageBreak/>
        <w:t xml:space="preserve">  </w:t>
      </w:r>
      <w:r w:rsidRPr="00C429A3">
        <w:rPr>
          <w:rFonts w:ascii="Times New Roman" w:eastAsia="Times New Roman" w:hAnsi="Times New Roman" w:cs="Times New Roman"/>
          <w:sz w:val="28"/>
          <w:szCs w:val="28"/>
          <w:lang w:val="ro-RO"/>
        </w:rPr>
        <w:t>reprezentarea  grafică  a   subdiviziunii   „Serviciul   politici  de  reglementare  a achizițiilor publice” se  substituie  cu subdiviziunea „Direcția politici de reglementare a achizițiilor publice”;</w:t>
      </w:r>
    </w:p>
    <w:p w:rsidR="00C429A3" w:rsidRPr="00C429A3" w:rsidRDefault="00C429A3" w:rsidP="00C429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3918B9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3918B9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proofErr w:type="gramStart"/>
      <w:r w:rsidRPr="003918B9">
        <w:rPr>
          <w:rFonts w:ascii="Times New Roman" w:hAnsi="Times New Roman" w:cs="Times New Roman"/>
          <w:sz w:val="28"/>
          <w:szCs w:val="28"/>
          <w:lang w:val="en-US"/>
        </w:rPr>
        <w:t>reprezentarea</w:t>
      </w:r>
      <w:proofErr w:type="spellEnd"/>
      <w:proofErr w:type="gramEnd"/>
      <w:r w:rsidRPr="003918B9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3918B9">
        <w:rPr>
          <w:rFonts w:ascii="Times New Roman" w:hAnsi="Times New Roman" w:cs="Times New Roman"/>
          <w:sz w:val="28"/>
          <w:szCs w:val="28"/>
          <w:lang w:val="en-US"/>
        </w:rPr>
        <w:t>grafică</w:t>
      </w:r>
      <w:proofErr w:type="spellEnd"/>
      <w:r w:rsidRPr="003918B9">
        <w:rPr>
          <w:rFonts w:ascii="Times New Roman" w:hAnsi="Times New Roman" w:cs="Times New Roman"/>
          <w:sz w:val="28"/>
          <w:szCs w:val="28"/>
          <w:lang w:val="en-US"/>
        </w:rPr>
        <w:t xml:space="preserve">   a   </w:t>
      </w:r>
      <w:proofErr w:type="spellStart"/>
      <w:r w:rsidRPr="003918B9">
        <w:rPr>
          <w:rFonts w:ascii="Times New Roman" w:hAnsi="Times New Roman" w:cs="Times New Roman"/>
          <w:sz w:val="28"/>
          <w:szCs w:val="28"/>
          <w:lang w:val="en-US"/>
        </w:rPr>
        <w:t>subdiviziunii</w:t>
      </w:r>
      <w:proofErr w:type="spellEnd"/>
      <w:r w:rsidRPr="003918B9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C429A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„Serviciul   reglementarea    sectorului financiar” se substituie cu poziția </w:t>
      </w:r>
      <w:r w:rsidRPr="003918B9">
        <w:rPr>
          <w:rFonts w:ascii="Times New Roman" w:hAnsi="Times New Roman" w:cs="Times New Roman"/>
          <w:sz w:val="28"/>
          <w:szCs w:val="28"/>
          <w:lang w:val="en-US"/>
        </w:rPr>
        <w:t>„</w:t>
      </w:r>
      <w:proofErr w:type="spellStart"/>
      <w:r w:rsidRPr="003918B9">
        <w:rPr>
          <w:rFonts w:ascii="Times New Roman" w:hAnsi="Times New Roman" w:cs="Times New Roman"/>
          <w:sz w:val="28"/>
          <w:szCs w:val="28"/>
          <w:lang w:val="en-US"/>
        </w:rPr>
        <w:t>Serviciul</w:t>
      </w:r>
      <w:proofErr w:type="spellEnd"/>
      <w:r w:rsidRPr="003918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18B9">
        <w:rPr>
          <w:rFonts w:ascii="Times New Roman" w:hAnsi="Times New Roman" w:cs="Times New Roman"/>
          <w:sz w:val="28"/>
          <w:szCs w:val="28"/>
          <w:lang w:val="en-US"/>
        </w:rPr>
        <w:t>reglementarea</w:t>
      </w:r>
      <w:proofErr w:type="spellEnd"/>
      <w:r w:rsidRPr="003918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18B9">
        <w:rPr>
          <w:rFonts w:ascii="Times New Roman" w:hAnsi="Times New Roman" w:cs="Times New Roman"/>
          <w:sz w:val="28"/>
          <w:szCs w:val="28"/>
          <w:lang w:val="en-US"/>
        </w:rPr>
        <w:t>sectorului</w:t>
      </w:r>
      <w:proofErr w:type="spellEnd"/>
      <w:r w:rsidRPr="003918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18B9">
        <w:rPr>
          <w:rFonts w:ascii="Times New Roman" w:hAnsi="Times New Roman" w:cs="Times New Roman"/>
          <w:sz w:val="28"/>
          <w:szCs w:val="28"/>
          <w:lang w:val="en-US"/>
        </w:rPr>
        <w:t>financiar</w:t>
      </w:r>
      <w:proofErr w:type="spellEnd"/>
      <w:r w:rsidRPr="003918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18B9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3918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18B9">
        <w:rPr>
          <w:rFonts w:ascii="Times New Roman" w:hAnsi="Times New Roman" w:cs="Times New Roman"/>
          <w:sz w:val="28"/>
          <w:szCs w:val="28"/>
          <w:lang w:val="en-US"/>
        </w:rPr>
        <w:t>regimului</w:t>
      </w:r>
      <w:proofErr w:type="spellEnd"/>
      <w:r w:rsidRPr="003918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18B9">
        <w:rPr>
          <w:rFonts w:ascii="Times New Roman" w:hAnsi="Times New Roman" w:cs="Times New Roman"/>
          <w:sz w:val="28"/>
          <w:szCs w:val="28"/>
          <w:lang w:val="en-US"/>
        </w:rPr>
        <w:t>metalelor</w:t>
      </w:r>
      <w:proofErr w:type="spellEnd"/>
      <w:r w:rsidRPr="003918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18B9">
        <w:rPr>
          <w:rFonts w:ascii="Times New Roman" w:hAnsi="Times New Roman" w:cs="Times New Roman"/>
          <w:sz w:val="28"/>
          <w:szCs w:val="28"/>
          <w:lang w:val="en-US"/>
        </w:rPr>
        <w:t>prețioase</w:t>
      </w:r>
      <w:proofErr w:type="spellEnd"/>
      <w:r w:rsidRPr="003918B9">
        <w:rPr>
          <w:rFonts w:ascii="Times New Roman" w:hAnsi="Times New Roman" w:cs="Times New Roman"/>
          <w:sz w:val="28"/>
          <w:szCs w:val="28"/>
          <w:lang w:val="en-US"/>
        </w:rPr>
        <w:t>”;</w:t>
      </w:r>
    </w:p>
    <w:p w:rsidR="00C429A3" w:rsidRPr="00C429A3" w:rsidRDefault="00C429A3" w:rsidP="00C429A3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3918B9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bookmarkStart w:id="0" w:name="_GoBack"/>
      <w:bookmarkEnd w:id="0"/>
      <w:proofErr w:type="spellStart"/>
      <w:r w:rsidRPr="003918B9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3918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18B9">
        <w:rPr>
          <w:rFonts w:ascii="Times New Roman" w:hAnsi="Times New Roman" w:cs="Times New Roman"/>
          <w:sz w:val="28"/>
          <w:szCs w:val="28"/>
          <w:lang w:val="en-US"/>
        </w:rPr>
        <w:t>cadrul</w:t>
      </w:r>
      <w:proofErr w:type="spellEnd"/>
      <w:r w:rsidRPr="003918B9">
        <w:rPr>
          <w:rFonts w:ascii="Times New Roman" w:hAnsi="Times New Roman" w:cs="Times New Roman"/>
          <w:sz w:val="28"/>
          <w:szCs w:val="28"/>
          <w:lang w:val="en-US"/>
        </w:rPr>
        <w:t xml:space="preserve"> ”</w:t>
      </w:r>
      <w:proofErr w:type="spellStart"/>
      <w:r w:rsidRPr="003918B9">
        <w:rPr>
          <w:rFonts w:ascii="Times New Roman" w:hAnsi="Times New Roman" w:cs="Times New Roman"/>
          <w:sz w:val="28"/>
          <w:szCs w:val="28"/>
          <w:lang w:val="en-US"/>
        </w:rPr>
        <w:t>Direcției</w:t>
      </w:r>
      <w:proofErr w:type="spellEnd"/>
      <w:r w:rsidRPr="003918B9">
        <w:rPr>
          <w:rFonts w:ascii="Times New Roman" w:hAnsi="Times New Roman" w:cs="Times New Roman"/>
          <w:sz w:val="28"/>
          <w:szCs w:val="28"/>
          <w:lang w:val="en-US"/>
        </w:rPr>
        <w:t xml:space="preserve"> management </w:t>
      </w:r>
      <w:proofErr w:type="spellStart"/>
      <w:r w:rsidRPr="003918B9">
        <w:rPr>
          <w:rFonts w:ascii="Times New Roman" w:hAnsi="Times New Roman" w:cs="Times New Roman"/>
          <w:sz w:val="28"/>
          <w:szCs w:val="28"/>
          <w:lang w:val="en-US"/>
        </w:rPr>
        <w:t>instituțional</w:t>
      </w:r>
      <w:proofErr w:type="spellEnd"/>
      <w:r w:rsidRPr="003918B9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3918B9">
        <w:rPr>
          <w:rFonts w:ascii="Times New Roman" w:hAnsi="Times New Roman" w:cs="Times New Roman"/>
          <w:sz w:val="28"/>
          <w:szCs w:val="28"/>
          <w:lang w:val="en-US"/>
        </w:rPr>
        <w:t>după</w:t>
      </w:r>
      <w:proofErr w:type="spellEnd"/>
      <w:r w:rsidRPr="003918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18B9">
        <w:rPr>
          <w:rFonts w:ascii="Times New Roman" w:hAnsi="Times New Roman" w:cs="Times New Roman"/>
          <w:sz w:val="28"/>
          <w:szCs w:val="28"/>
          <w:lang w:val="en-US"/>
        </w:rPr>
        <w:t>reprezentarea</w:t>
      </w:r>
      <w:proofErr w:type="spellEnd"/>
      <w:r w:rsidRPr="003918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18B9">
        <w:rPr>
          <w:rFonts w:ascii="Times New Roman" w:hAnsi="Times New Roman" w:cs="Times New Roman"/>
          <w:sz w:val="28"/>
          <w:szCs w:val="28"/>
          <w:lang w:val="en-US"/>
        </w:rPr>
        <w:t>grafică</w:t>
      </w:r>
      <w:proofErr w:type="spellEnd"/>
      <w:r w:rsidRPr="003918B9">
        <w:rPr>
          <w:rFonts w:ascii="Times New Roman" w:hAnsi="Times New Roman" w:cs="Times New Roman"/>
          <w:sz w:val="28"/>
          <w:szCs w:val="28"/>
          <w:lang w:val="en-US"/>
        </w:rPr>
        <w:t xml:space="preserve"> a  </w:t>
      </w:r>
      <w:proofErr w:type="spellStart"/>
      <w:r w:rsidRPr="003918B9">
        <w:rPr>
          <w:rFonts w:ascii="Times New Roman" w:hAnsi="Times New Roman" w:cs="Times New Roman"/>
          <w:sz w:val="28"/>
          <w:szCs w:val="28"/>
          <w:lang w:val="en-US"/>
        </w:rPr>
        <w:t>subdiviziunii</w:t>
      </w:r>
      <w:proofErr w:type="spellEnd"/>
      <w:r w:rsidRPr="003918B9">
        <w:rPr>
          <w:rFonts w:ascii="Times New Roman" w:hAnsi="Times New Roman" w:cs="Times New Roman"/>
          <w:sz w:val="28"/>
          <w:szCs w:val="28"/>
          <w:lang w:val="en-US"/>
        </w:rPr>
        <w:t xml:space="preserve"> „</w:t>
      </w:r>
      <w:r w:rsidRPr="00C429A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Secția resurse umane” se introduce subdiviziunea ”Serviciul dezvoltare profesională” și </w:t>
      </w:r>
      <w:proofErr w:type="spellStart"/>
      <w:r w:rsidRPr="003918B9">
        <w:rPr>
          <w:rFonts w:ascii="Times New Roman" w:hAnsi="Times New Roman" w:cs="Times New Roman"/>
          <w:sz w:val="28"/>
          <w:szCs w:val="28"/>
          <w:lang w:val="en-US"/>
        </w:rPr>
        <w:t>după</w:t>
      </w:r>
      <w:proofErr w:type="spellEnd"/>
      <w:r w:rsidRPr="003918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18B9">
        <w:rPr>
          <w:rFonts w:ascii="Times New Roman" w:hAnsi="Times New Roman" w:cs="Times New Roman"/>
          <w:sz w:val="28"/>
          <w:szCs w:val="28"/>
          <w:lang w:val="en-US"/>
        </w:rPr>
        <w:t>reprezentarea</w:t>
      </w:r>
      <w:proofErr w:type="spellEnd"/>
      <w:r w:rsidRPr="003918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18B9">
        <w:rPr>
          <w:rFonts w:ascii="Times New Roman" w:hAnsi="Times New Roman" w:cs="Times New Roman"/>
          <w:sz w:val="28"/>
          <w:szCs w:val="28"/>
          <w:lang w:val="en-US"/>
        </w:rPr>
        <w:t>grafică</w:t>
      </w:r>
      <w:proofErr w:type="spellEnd"/>
      <w:r w:rsidRPr="003918B9">
        <w:rPr>
          <w:rFonts w:ascii="Times New Roman" w:hAnsi="Times New Roman" w:cs="Times New Roman"/>
          <w:sz w:val="28"/>
          <w:szCs w:val="28"/>
          <w:lang w:val="en-US"/>
        </w:rPr>
        <w:t xml:space="preserve"> a  </w:t>
      </w:r>
      <w:proofErr w:type="spellStart"/>
      <w:r w:rsidRPr="003918B9">
        <w:rPr>
          <w:rFonts w:ascii="Times New Roman" w:hAnsi="Times New Roman" w:cs="Times New Roman"/>
          <w:sz w:val="28"/>
          <w:szCs w:val="28"/>
          <w:lang w:val="en-US"/>
        </w:rPr>
        <w:t>subdiviziunii</w:t>
      </w:r>
      <w:proofErr w:type="spellEnd"/>
      <w:r w:rsidRPr="003918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429A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”Secția financiară” se  introduce  subdiviziunea ”Serviciul planificare și analiză economică”. </w:t>
      </w:r>
    </w:p>
    <w:p w:rsidR="00C429A3" w:rsidRPr="00C429A3" w:rsidRDefault="00C429A3" w:rsidP="00C429A3">
      <w:pPr>
        <w:spacing w:after="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C429A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5) la anexa nr.4, la compartimentul ”Ministerul Finanțelor – Trezoreria Regională Centru (cu statut de direcție, cu sediul în Chișinău)”, </w:t>
      </w:r>
      <w:proofErr w:type="spellStart"/>
      <w:r w:rsidRPr="00C429A3">
        <w:rPr>
          <w:rFonts w:ascii="Times New Roman" w:eastAsia="Times New Roman" w:hAnsi="Times New Roman" w:cs="Times New Roman"/>
          <w:sz w:val="28"/>
          <w:szCs w:val="28"/>
          <w:lang w:val="ro-RO"/>
        </w:rPr>
        <w:t>cuvîntul</w:t>
      </w:r>
      <w:proofErr w:type="spellEnd"/>
      <w:r w:rsidRPr="00C429A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”</w:t>
      </w:r>
      <w:r w:rsidRPr="00C429A3">
        <w:rPr>
          <w:rFonts w:ascii="Times New Roman" w:eastAsia="Times New Roman" w:hAnsi="Times New Roman" w:cs="Times New Roman"/>
          <w:i/>
          <w:sz w:val="28"/>
          <w:szCs w:val="28"/>
          <w:lang w:val="ro-RO"/>
        </w:rPr>
        <w:t>Serviciul</w:t>
      </w:r>
      <w:r w:rsidRPr="00C429A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” se substituie cu </w:t>
      </w:r>
      <w:proofErr w:type="spellStart"/>
      <w:r w:rsidRPr="00C429A3">
        <w:rPr>
          <w:rFonts w:ascii="Times New Roman" w:eastAsia="Times New Roman" w:hAnsi="Times New Roman" w:cs="Times New Roman"/>
          <w:sz w:val="28"/>
          <w:szCs w:val="28"/>
          <w:lang w:val="ro-RO"/>
        </w:rPr>
        <w:t>cuvîntul</w:t>
      </w:r>
      <w:proofErr w:type="spellEnd"/>
      <w:r w:rsidRPr="00C429A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”</w:t>
      </w:r>
      <w:r w:rsidRPr="00C429A3">
        <w:rPr>
          <w:rFonts w:ascii="Times New Roman" w:eastAsia="Times New Roman" w:hAnsi="Times New Roman" w:cs="Times New Roman"/>
          <w:i/>
          <w:sz w:val="28"/>
          <w:szCs w:val="28"/>
          <w:lang w:val="ro-RO"/>
        </w:rPr>
        <w:t>Secția</w:t>
      </w:r>
      <w:r w:rsidRPr="00C429A3">
        <w:rPr>
          <w:rFonts w:ascii="Times New Roman" w:eastAsia="Times New Roman" w:hAnsi="Times New Roman" w:cs="Times New Roman"/>
          <w:sz w:val="28"/>
          <w:szCs w:val="28"/>
          <w:lang w:val="ro-RO"/>
        </w:rPr>
        <w:t>”.</w:t>
      </w:r>
    </w:p>
    <w:p w:rsidR="00C429A3" w:rsidRPr="00C429A3" w:rsidRDefault="00C429A3" w:rsidP="00C429A3">
      <w:pPr>
        <w:spacing w:after="0" w:line="259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C429A3" w:rsidRPr="00C429A3" w:rsidRDefault="00C429A3" w:rsidP="00C429A3">
      <w:pPr>
        <w:spacing w:after="0" w:line="259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429A3">
        <w:rPr>
          <w:rFonts w:ascii="Times New Roman" w:eastAsia="Times New Roman" w:hAnsi="Times New Roman" w:cs="Times New Roman"/>
          <w:sz w:val="28"/>
          <w:szCs w:val="28"/>
          <w:lang w:val="ro-RO"/>
        </w:rPr>
        <w:t>3. Ministerul Finanțelor, ca urmare a transmiterii unităților de personal din cadrul Agenției Achiziții Publice, va redistribui alocațiile între minister și Agenția Achiziții Publice.</w:t>
      </w:r>
    </w:p>
    <w:p w:rsidR="00C429A3" w:rsidRPr="00C429A3" w:rsidRDefault="00C429A3" w:rsidP="00C429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C429A3" w:rsidRPr="00C429A3" w:rsidRDefault="00C429A3" w:rsidP="00C429A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:rsidR="00C429A3" w:rsidRPr="00C429A3" w:rsidRDefault="00C429A3" w:rsidP="00C429A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C429A3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PRIM-MINISTRU                                                        Pavel FILIP</w:t>
      </w:r>
    </w:p>
    <w:p w:rsidR="00C429A3" w:rsidRPr="00C429A3" w:rsidRDefault="00C429A3" w:rsidP="00C429A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ro-RO" w:eastAsia="ru-RU"/>
        </w:rPr>
      </w:pPr>
    </w:p>
    <w:p w:rsidR="00C429A3" w:rsidRPr="00C429A3" w:rsidRDefault="00C429A3" w:rsidP="00C429A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ro-RO" w:eastAsia="ru-RU"/>
        </w:rPr>
      </w:pPr>
      <w:r w:rsidRPr="00C429A3">
        <w:rPr>
          <w:rFonts w:ascii="Times New Roman" w:eastAsiaTheme="minorEastAsia" w:hAnsi="Times New Roman" w:cs="Times New Roman"/>
          <w:b/>
          <w:sz w:val="28"/>
          <w:szCs w:val="28"/>
          <w:lang w:val="ro-RO" w:eastAsia="ru-RU"/>
        </w:rPr>
        <w:t xml:space="preserve">       Contrasemnează:</w:t>
      </w:r>
    </w:p>
    <w:p w:rsidR="00C429A3" w:rsidRPr="00C429A3" w:rsidRDefault="00C429A3" w:rsidP="00C429A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ro-RO" w:eastAsia="ru-RU"/>
        </w:rPr>
      </w:pPr>
    </w:p>
    <w:p w:rsidR="00C429A3" w:rsidRPr="00C429A3" w:rsidRDefault="00C429A3" w:rsidP="00C429A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ro-RO" w:eastAsia="ru-RU"/>
        </w:rPr>
      </w:pPr>
      <w:r w:rsidRPr="00C429A3">
        <w:rPr>
          <w:rFonts w:ascii="Times New Roman" w:eastAsiaTheme="minorEastAsia" w:hAnsi="Times New Roman" w:cs="Times New Roman"/>
          <w:b/>
          <w:sz w:val="28"/>
          <w:szCs w:val="28"/>
          <w:lang w:val="ro-RO" w:eastAsia="ru-RU"/>
        </w:rPr>
        <w:t xml:space="preserve">       </w:t>
      </w:r>
      <w:r w:rsidRPr="00C429A3">
        <w:rPr>
          <w:rFonts w:ascii="Times New Roman" w:eastAsiaTheme="minorEastAsia" w:hAnsi="Times New Roman" w:cs="Times New Roman"/>
          <w:sz w:val="28"/>
          <w:szCs w:val="28"/>
          <w:lang w:val="ro-RO" w:eastAsia="ru-RU"/>
        </w:rPr>
        <w:t xml:space="preserve">Ministrul finanțelor                               </w:t>
      </w:r>
      <w:r w:rsidR="003918B9">
        <w:rPr>
          <w:rFonts w:ascii="Times New Roman" w:eastAsiaTheme="minorEastAsia" w:hAnsi="Times New Roman" w:cs="Times New Roman"/>
          <w:sz w:val="28"/>
          <w:szCs w:val="28"/>
          <w:lang w:val="ro-RO" w:eastAsia="ru-RU"/>
        </w:rPr>
        <w:t xml:space="preserve">                         </w:t>
      </w:r>
      <w:r w:rsidRPr="00C429A3">
        <w:rPr>
          <w:rFonts w:ascii="Times New Roman" w:eastAsiaTheme="minorEastAsia" w:hAnsi="Times New Roman" w:cs="Times New Roman"/>
          <w:sz w:val="28"/>
          <w:szCs w:val="28"/>
          <w:lang w:val="ro-RO" w:eastAsia="ru-RU"/>
        </w:rPr>
        <w:t xml:space="preserve"> Octavian ARMAȘU</w:t>
      </w:r>
    </w:p>
    <w:p w:rsidR="00C429A3" w:rsidRPr="00C429A3" w:rsidRDefault="00C429A3" w:rsidP="00C429A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ro-RO" w:eastAsia="ru-RU"/>
        </w:rPr>
      </w:pPr>
    </w:p>
    <w:p w:rsidR="00C429A3" w:rsidRPr="00C429A3" w:rsidRDefault="00C429A3" w:rsidP="00C429A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ro-RO" w:eastAsia="ru-RU"/>
        </w:rPr>
      </w:pPr>
    </w:p>
    <w:p w:rsidR="00C429A3" w:rsidRPr="00C429A3" w:rsidRDefault="00C429A3" w:rsidP="00C429A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ro-RO" w:eastAsia="ru-RU"/>
        </w:rPr>
      </w:pPr>
    </w:p>
    <w:p w:rsidR="00C429A3" w:rsidRDefault="00C429A3" w:rsidP="000E2FD7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C429A3" w:rsidRPr="000E2FD7" w:rsidRDefault="00C429A3" w:rsidP="000E2FD7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sectPr w:rsidR="00C429A3" w:rsidRPr="000E2FD7" w:rsidSect="00281C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D34A8"/>
    <w:multiLevelType w:val="hybridMultilevel"/>
    <w:tmpl w:val="228481EA"/>
    <w:lvl w:ilvl="0" w:tplc="0FCC6F4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37E3"/>
    <w:rsid w:val="000C24DB"/>
    <w:rsid w:val="000E2FD7"/>
    <w:rsid w:val="001E1CE8"/>
    <w:rsid w:val="00281C1D"/>
    <w:rsid w:val="00312C2F"/>
    <w:rsid w:val="003918B9"/>
    <w:rsid w:val="005437E3"/>
    <w:rsid w:val="005830A2"/>
    <w:rsid w:val="00C429A3"/>
    <w:rsid w:val="00F82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0A2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8B9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Iuri Pasinschi</dc:creator>
  <cp:keywords/>
  <dc:description/>
  <cp:lastModifiedBy>drentadrag</cp:lastModifiedBy>
  <cp:revision>5</cp:revision>
  <dcterms:created xsi:type="dcterms:W3CDTF">2018-11-16T09:21:00Z</dcterms:created>
  <dcterms:modified xsi:type="dcterms:W3CDTF">2018-11-26T12:52:00Z</dcterms:modified>
</cp:coreProperties>
</file>