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714" w:rsidRPr="00945813" w:rsidRDefault="00402714" w:rsidP="00402714">
      <w:pPr>
        <w:jc w:val="center"/>
        <w:rPr>
          <w:rFonts w:ascii="Glober SemiBold Free" w:eastAsia="Times New Roman" w:hAnsi="Glober SemiBold Free" w:cs="Times New Roman"/>
          <w:b/>
          <w:sz w:val="20"/>
          <w:szCs w:val="20"/>
          <w:lang w:val="ro-RO"/>
        </w:rPr>
      </w:pPr>
      <w:r w:rsidRPr="00945813">
        <w:rPr>
          <w:rFonts w:ascii="Glober SemiBold Free" w:eastAsia="Times New Roman" w:hAnsi="Glober SemiBold Free" w:cs="Times New Roman"/>
          <w:b/>
          <w:sz w:val="20"/>
          <w:szCs w:val="20"/>
          <w:lang w:val="ro-RO"/>
        </w:rPr>
        <w:t>ANUNŢ</w:t>
      </w:r>
    </w:p>
    <w:p w:rsidR="00402714" w:rsidRPr="00945813" w:rsidRDefault="00402714" w:rsidP="00402714">
      <w:pPr>
        <w:jc w:val="center"/>
        <w:rPr>
          <w:rFonts w:ascii="Glober SemiBold Free" w:eastAsia="Times New Roman" w:hAnsi="Glober SemiBold Free" w:cs="Times New Roman"/>
          <w:b/>
          <w:sz w:val="20"/>
          <w:szCs w:val="20"/>
          <w:lang w:val="ro-RO"/>
        </w:rPr>
      </w:pPr>
      <w:r w:rsidRPr="00945813">
        <w:rPr>
          <w:rFonts w:ascii="Glober SemiBold Free" w:eastAsia="Times New Roman" w:hAnsi="Glober SemiBold Free" w:cs="Times New Roman"/>
          <w:b/>
          <w:sz w:val="20"/>
          <w:szCs w:val="20"/>
          <w:lang w:val="ro-RO"/>
        </w:rPr>
        <w:t>privind organizarea consultării publice a proiectului de decizie</w:t>
      </w:r>
    </w:p>
    <w:p w:rsidR="00402714" w:rsidRPr="00945813" w:rsidRDefault="00402714" w:rsidP="00402714">
      <w:pPr>
        <w:ind w:firstLine="567"/>
        <w:jc w:val="left"/>
        <w:rPr>
          <w:rFonts w:ascii="Glober SemiBold Free" w:eastAsia="Times New Roman" w:hAnsi="Glober SemiBold Free" w:cs="Times New Roman"/>
          <w:sz w:val="20"/>
          <w:szCs w:val="20"/>
          <w:lang w:val="ro-RO"/>
        </w:rPr>
      </w:pPr>
    </w:p>
    <w:p w:rsidR="00402714" w:rsidRPr="00945813" w:rsidRDefault="00402714" w:rsidP="00402714">
      <w:pPr>
        <w:jc w:val="both"/>
        <w:rPr>
          <w:rFonts w:ascii="Glober SemiBold Free" w:eastAsia="Times New Roman" w:hAnsi="Glober SemiBold Free" w:cs="Times New Roman"/>
          <w:sz w:val="20"/>
          <w:szCs w:val="20"/>
          <w:lang w:val="ro-RO"/>
        </w:rPr>
      </w:pPr>
      <w:r w:rsidRPr="00025CAE">
        <w:rPr>
          <w:rFonts w:ascii="Glober SemiBold Free" w:eastAsia="Times New Roman" w:hAnsi="Glober SemiBold Free" w:cs="Times New Roman"/>
          <w:sz w:val="20"/>
          <w:szCs w:val="20"/>
          <w:lang w:val="ro-RO"/>
        </w:rPr>
        <w:t xml:space="preserve">Ministerul Agriculturii, Dezvoltării Regionale și Mediului </w:t>
      </w:r>
      <w:r w:rsidRPr="00945813">
        <w:rPr>
          <w:rFonts w:ascii="Glober SemiBold Free" w:eastAsia="Times New Roman" w:hAnsi="Glober SemiBold Free" w:cs="Times New Roman"/>
          <w:sz w:val="20"/>
          <w:szCs w:val="20"/>
          <w:lang w:val="ro-RO"/>
        </w:rPr>
        <w:t>iniţiază, începînd cu data de</w:t>
      </w:r>
      <w:r w:rsidRPr="00025CAE">
        <w:rPr>
          <w:rFonts w:ascii="Glober SemiBold Free" w:eastAsia="Times New Roman" w:hAnsi="Glober SemiBold Free" w:cs="Times New Roman"/>
          <w:sz w:val="20"/>
          <w:szCs w:val="20"/>
          <w:lang w:val="ro-RO"/>
        </w:rPr>
        <w:t xml:space="preserve"> 4 ianuarie 2019 </w:t>
      </w:r>
      <w:r w:rsidRPr="00945813">
        <w:rPr>
          <w:rFonts w:ascii="Glober SemiBold Free" w:eastAsia="Times New Roman" w:hAnsi="Glober SemiBold Free" w:cs="Times New Roman"/>
          <w:sz w:val="20"/>
          <w:szCs w:val="20"/>
          <w:lang w:val="ro-RO"/>
        </w:rPr>
        <w:t xml:space="preserve">consultarea publică a proiectului de ordin </w:t>
      </w:r>
      <w:r w:rsidRPr="00025CAE">
        <w:rPr>
          <w:rFonts w:ascii="Glober SemiBold Free" w:eastAsia="Times New Roman" w:hAnsi="Glober SemiBold Free" w:cs="Times New Roman"/>
          <w:sz w:val="20"/>
          <w:szCs w:val="20"/>
          <w:lang w:val="ro-RO"/>
        </w:rPr>
        <w:t>cu privire la abrogarea Ordinului Ministerului Agriculturii și Industriei Alimentare nr. 71/2007 cu privire la aprobarea standardelor naționale voluntare, în baza cărora se pot evalua conformitatea produselor cosmetice.</w:t>
      </w:r>
    </w:p>
    <w:p w:rsidR="00402714" w:rsidRPr="00945813" w:rsidRDefault="00402714" w:rsidP="00025CAE">
      <w:pPr>
        <w:spacing w:before="120"/>
        <w:jc w:val="both"/>
        <w:rPr>
          <w:rFonts w:ascii="Glober SemiBold Free" w:eastAsia="Times New Roman" w:hAnsi="Glober SemiBold Free" w:cs="Times New Roman"/>
          <w:sz w:val="20"/>
          <w:szCs w:val="20"/>
          <w:lang w:val="ro-RO"/>
        </w:rPr>
      </w:pPr>
      <w:r w:rsidRPr="00945813">
        <w:rPr>
          <w:rFonts w:ascii="Glober SemiBold Free" w:eastAsia="Times New Roman" w:hAnsi="Glober SemiBold Free" w:cs="Times New Roman"/>
          <w:sz w:val="20"/>
          <w:szCs w:val="20"/>
          <w:lang w:val="ro-RO"/>
        </w:rPr>
        <w:t xml:space="preserve">Scopul proiectului </w:t>
      </w:r>
      <w:r w:rsidRPr="00025CAE">
        <w:rPr>
          <w:rFonts w:ascii="Glober SemiBold Free" w:eastAsia="Times New Roman" w:hAnsi="Glober SemiBold Free" w:cs="Times New Roman"/>
          <w:sz w:val="20"/>
          <w:szCs w:val="20"/>
          <w:lang w:val="ro-RO"/>
        </w:rPr>
        <w:t>este de a abroga Ordinul Ministerului Agriculturii și Industriei Alimentare nr. 71/2007 cu privire la aprobarea standardelor naționale voluntare, în baza cărora se pot evalua conformitatea produselor cosmetice.</w:t>
      </w:r>
    </w:p>
    <w:p w:rsidR="00402714" w:rsidRPr="00945813" w:rsidRDefault="00402714" w:rsidP="00025CAE">
      <w:pPr>
        <w:spacing w:before="120"/>
        <w:jc w:val="both"/>
        <w:rPr>
          <w:rFonts w:ascii="Glober SemiBold Free" w:eastAsia="Times New Roman" w:hAnsi="Glober SemiBold Free" w:cs="Times New Roman"/>
          <w:sz w:val="20"/>
          <w:szCs w:val="20"/>
          <w:lang w:val="ro-RO"/>
        </w:rPr>
      </w:pPr>
      <w:r w:rsidRPr="00945813">
        <w:rPr>
          <w:rFonts w:ascii="Glober SemiBold Free" w:eastAsia="Times New Roman" w:hAnsi="Glober SemiBold Free" w:cs="Times New Roman"/>
          <w:sz w:val="20"/>
          <w:szCs w:val="20"/>
          <w:lang w:val="ro-RO"/>
        </w:rPr>
        <w:t xml:space="preserve">Necesitatea elaborării şi adoptării proiectului de decizie este </w:t>
      </w:r>
      <w:r w:rsidRPr="00025CAE">
        <w:rPr>
          <w:rFonts w:ascii="Glober SemiBold Free" w:eastAsia="Times New Roman" w:hAnsi="Glober SemiBold Free" w:cs="Times New Roman"/>
          <w:sz w:val="20"/>
          <w:szCs w:val="20"/>
          <w:lang w:val="ro-RO"/>
        </w:rPr>
        <w:t>determinată de faptul intrării în vigoare a Hotărîrii Guvernului nr. 1207/2016 pentru aprobarea Regulamentului sanitar privind produsele cosmetice (Monitorul Oficial al Republicii Moldova, 2016, nr. 388-398, art. 1308) prin care s-a stabilit metode de analiză pentru evaluarea produselor cosmetice, ceea ce presupune implicit necesitatea abrogării Ordinului Ministerul Agriculturii și Industriei Alimentare nr. 71/2007, care a fost emis în scopul aprobării standatelor naționale ce au servit la evaluarea conformității produselor cosmetice pînă la adoptarea Hotîrîrii invocate. De asemenea, abrogarea ordinului se impune și prin faptul că standardele cuprinse în Listă anexă la ordin, au fost anulate de către Institutul Național de Standardizare.</w:t>
      </w:r>
    </w:p>
    <w:p w:rsidR="00402714" w:rsidRPr="00945813" w:rsidRDefault="00402714" w:rsidP="00025CAE">
      <w:pPr>
        <w:spacing w:before="120"/>
        <w:jc w:val="both"/>
        <w:rPr>
          <w:rFonts w:ascii="Glober SemiBold Free" w:eastAsia="Times New Roman" w:hAnsi="Glober SemiBold Free" w:cs="Times New Roman"/>
          <w:sz w:val="20"/>
          <w:szCs w:val="20"/>
          <w:lang w:val="ro-RO"/>
        </w:rPr>
      </w:pPr>
      <w:r w:rsidRPr="00945813">
        <w:rPr>
          <w:rFonts w:ascii="Glober SemiBold Free" w:eastAsia="Times New Roman" w:hAnsi="Glober SemiBold Free" w:cs="Times New Roman"/>
          <w:sz w:val="20"/>
          <w:szCs w:val="20"/>
          <w:lang w:val="ro-RO"/>
        </w:rPr>
        <w:t>Prevederi</w:t>
      </w:r>
      <w:r w:rsidRPr="00025CAE">
        <w:rPr>
          <w:rFonts w:ascii="Glober SemiBold Free" w:eastAsia="Times New Roman" w:hAnsi="Glober SemiBold Free" w:cs="Times New Roman"/>
          <w:sz w:val="20"/>
          <w:szCs w:val="20"/>
          <w:lang w:val="ro-RO"/>
        </w:rPr>
        <w:t>le de bază ale proiectului sînt: abrogarea Ordinul Ministerului Agriculturii și Industriei Alimentare nr. 71/2007 cu privire la aprobarea standardelor naționale voluntare, în baza cărora se pot evalua conformitatea produselor cosmetice.</w:t>
      </w:r>
    </w:p>
    <w:p w:rsidR="00402714" w:rsidRPr="00945813" w:rsidRDefault="00402714" w:rsidP="00025CAE">
      <w:pPr>
        <w:spacing w:before="120"/>
        <w:jc w:val="both"/>
        <w:rPr>
          <w:rFonts w:ascii="Glober SemiBold Free" w:eastAsia="Times New Roman" w:hAnsi="Glober SemiBold Free" w:cs="Times New Roman"/>
          <w:sz w:val="20"/>
          <w:szCs w:val="20"/>
          <w:lang w:val="ro-RO"/>
        </w:rPr>
      </w:pPr>
      <w:r w:rsidRPr="00945813">
        <w:rPr>
          <w:rFonts w:ascii="Glober SemiBold Free" w:eastAsia="Times New Roman" w:hAnsi="Glober SemiBold Free" w:cs="Times New Roman"/>
          <w:sz w:val="20"/>
          <w:szCs w:val="20"/>
          <w:lang w:val="ro-RO"/>
        </w:rPr>
        <w:t xml:space="preserve">Beneficiarii proiectului de decizie sînt </w:t>
      </w:r>
      <w:r w:rsidRPr="00025CAE">
        <w:rPr>
          <w:rFonts w:ascii="Glober SemiBold Free" w:eastAsia="Times New Roman" w:hAnsi="Glober SemiBold Free" w:cs="Times New Roman"/>
          <w:sz w:val="20"/>
          <w:szCs w:val="20"/>
          <w:lang w:val="ro-RO"/>
        </w:rPr>
        <w:t>companiile producătoare sau importatoare de produse cosmetice, organismele de certificare și laboratoarele de încercări.</w:t>
      </w:r>
    </w:p>
    <w:p w:rsidR="00402714" w:rsidRPr="00945813" w:rsidRDefault="00402714" w:rsidP="00025CAE">
      <w:pPr>
        <w:spacing w:before="120"/>
        <w:jc w:val="both"/>
        <w:rPr>
          <w:rFonts w:ascii="Glober SemiBold Free" w:eastAsia="Times New Roman" w:hAnsi="Glober SemiBold Free" w:cs="Times New Roman"/>
          <w:sz w:val="20"/>
          <w:szCs w:val="20"/>
          <w:lang w:val="ro-RO"/>
        </w:rPr>
      </w:pPr>
      <w:r w:rsidRPr="00945813">
        <w:rPr>
          <w:rFonts w:ascii="Glober SemiBold Free" w:eastAsia="Times New Roman" w:hAnsi="Glober SemiBold Free" w:cs="Times New Roman"/>
          <w:sz w:val="20"/>
          <w:szCs w:val="20"/>
          <w:lang w:val="ro-RO"/>
        </w:rPr>
        <w:t xml:space="preserve">Rezultatele scontate ca urmare a implementării deciziei </w:t>
      </w:r>
      <w:r w:rsidRPr="00025CAE">
        <w:rPr>
          <w:rFonts w:ascii="Glober SemiBold Free" w:eastAsia="Times New Roman" w:hAnsi="Glober SemiBold Free" w:cs="Times New Roman"/>
          <w:sz w:val="20"/>
          <w:szCs w:val="20"/>
          <w:lang w:val="ro-RO"/>
        </w:rPr>
        <w:t>supuse consultării publice sînt: eliminarea din fondul normativ a prevederilor care pot genera conflicte cu acte normative noi.</w:t>
      </w:r>
    </w:p>
    <w:p w:rsidR="00402714" w:rsidRPr="00945813" w:rsidRDefault="00402714" w:rsidP="00025CAE">
      <w:pPr>
        <w:spacing w:before="120"/>
        <w:jc w:val="both"/>
        <w:rPr>
          <w:rFonts w:ascii="Glober SemiBold Free" w:eastAsia="Times New Roman" w:hAnsi="Glober SemiBold Free" w:cs="Times New Roman"/>
          <w:sz w:val="20"/>
          <w:szCs w:val="20"/>
          <w:lang w:val="ro-RO"/>
        </w:rPr>
      </w:pPr>
      <w:r w:rsidRPr="00945813">
        <w:rPr>
          <w:rFonts w:ascii="Glober SemiBold Free" w:eastAsia="Times New Roman" w:hAnsi="Glober SemiBold Free" w:cs="Times New Roman"/>
          <w:sz w:val="20"/>
          <w:szCs w:val="20"/>
          <w:lang w:val="ro-RO"/>
        </w:rPr>
        <w:t>Impactul estimat</w:t>
      </w:r>
      <w:r w:rsidRPr="00025CAE">
        <w:rPr>
          <w:rFonts w:ascii="Glober SemiBold Free" w:eastAsia="Times New Roman" w:hAnsi="Glober SemiBold Free" w:cs="Times New Roman"/>
          <w:sz w:val="20"/>
          <w:szCs w:val="20"/>
          <w:lang w:val="ro-RO"/>
        </w:rPr>
        <w:t xml:space="preserve"> al proiectului de decizie este: asigurarea coerenței și predictibilității actelor normative pentru producătorii și importatorii de produse cosmetice.</w:t>
      </w:r>
    </w:p>
    <w:p w:rsidR="00402714" w:rsidRPr="00945813" w:rsidRDefault="00402714" w:rsidP="00025CAE">
      <w:pPr>
        <w:spacing w:before="120"/>
        <w:jc w:val="both"/>
        <w:rPr>
          <w:rFonts w:ascii="Glober SemiBold Free" w:eastAsia="Times New Roman" w:hAnsi="Glober SemiBold Free" w:cs="Times New Roman"/>
          <w:sz w:val="20"/>
          <w:szCs w:val="20"/>
          <w:lang w:val="ro-RO"/>
        </w:rPr>
      </w:pPr>
      <w:r w:rsidRPr="00945813">
        <w:rPr>
          <w:rFonts w:ascii="Glober SemiBold Free" w:eastAsia="Times New Roman" w:hAnsi="Glober SemiBold Free" w:cs="Times New Roman"/>
          <w:sz w:val="20"/>
          <w:szCs w:val="20"/>
          <w:lang w:val="ro-RO"/>
        </w:rPr>
        <w:t>Proiectul de decizie este elaborat în confor</w:t>
      </w:r>
      <w:r w:rsidRPr="00025CAE">
        <w:rPr>
          <w:rFonts w:ascii="Glober SemiBold Free" w:eastAsia="Times New Roman" w:hAnsi="Glober SemiBold Free" w:cs="Times New Roman"/>
          <w:sz w:val="20"/>
          <w:szCs w:val="20"/>
          <w:lang w:val="ro-RO"/>
        </w:rPr>
        <w:t>mitate cu legislaţia în vigoare:</w:t>
      </w:r>
    </w:p>
    <w:p w:rsidR="00402714" w:rsidRPr="00025CAE" w:rsidRDefault="00402714" w:rsidP="00402714">
      <w:pPr>
        <w:jc w:val="both"/>
        <w:rPr>
          <w:rFonts w:ascii="Glober SemiBold Free" w:eastAsia="Times New Roman" w:hAnsi="Glober SemiBold Free" w:cs="Times New Roman"/>
          <w:sz w:val="20"/>
          <w:szCs w:val="20"/>
          <w:lang w:val="ro-RO"/>
        </w:rPr>
      </w:pPr>
      <w:r w:rsidRPr="00025CAE">
        <w:rPr>
          <w:rFonts w:ascii="Glober SemiBold Free" w:eastAsia="Times New Roman" w:hAnsi="Glober SemiBold Free" w:cs="Times New Roman"/>
          <w:sz w:val="20"/>
          <w:szCs w:val="20"/>
          <w:lang w:val="ro-RO"/>
        </w:rPr>
        <w:t>Legea nr. 420/2006 privind activitatea de reglementare tehnică;</w:t>
      </w:r>
    </w:p>
    <w:p w:rsidR="00402714" w:rsidRPr="00025CAE" w:rsidRDefault="00402714" w:rsidP="00402714">
      <w:pPr>
        <w:jc w:val="both"/>
        <w:rPr>
          <w:rFonts w:ascii="Glober SemiBold Free" w:eastAsia="Times New Roman" w:hAnsi="Glober SemiBold Free" w:cs="Times New Roman"/>
          <w:sz w:val="20"/>
          <w:szCs w:val="20"/>
          <w:lang w:val="ro-RO"/>
        </w:rPr>
      </w:pPr>
      <w:r w:rsidRPr="00025CAE">
        <w:rPr>
          <w:rFonts w:ascii="Glober SemiBold Free" w:eastAsia="Times New Roman" w:hAnsi="Glober SemiBold Free" w:cs="Times New Roman"/>
          <w:sz w:val="20"/>
          <w:szCs w:val="20"/>
          <w:lang w:val="ro-RO"/>
        </w:rPr>
        <w:t>Legea nr. 100 din 22 decembrie 2017 cu privire la actele normative;</w:t>
      </w:r>
    </w:p>
    <w:p w:rsidR="00402714" w:rsidRPr="00945813" w:rsidRDefault="00402714" w:rsidP="00402714">
      <w:pPr>
        <w:jc w:val="both"/>
        <w:rPr>
          <w:rFonts w:ascii="Glober SemiBold Free" w:eastAsia="Times New Roman" w:hAnsi="Glober SemiBold Free" w:cs="Times New Roman"/>
          <w:sz w:val="20"/>
          <w:szCs w:val="20"/>
          <w:lang w:val="ro-RO"/>
        </w:rPr>
      </w:pPr>
      <w:r w:rsidRPr="00025CAE">
        <w:rPr>
          <w:rFonts w:ascii="Glober SemiBold Free" w:eastAsia="Times New Roman" w:hAnsi="Glober SemiBold Free" w:cs="Times New Roman"/>
          <w:sz w:val="20"/>
          <w:szCs w:val="20"/>
          <w:lang w:val="ro-RO"/>
        </w:rPr>
        <w:t>Hotărîrea Guvernului nr. 1207/2016 pentru aprobarea Regulamentului sanitar privind produsele cosmetice</w:t>
      </w:r>
      <w:r w:rsidR="00025CAE">
        <w:rPr>
          <w:rFonts w:ascii="Glober SemiBold Free" w:eastAsia="Times New Roman" w:hAnsi="Glober SemiBold Free" w:cs="Times New Roman"/>
          <w:sz w:val="20"/>
          <w:szCs w:val="20"/>
          <w:lang w:val="ro-RO"/>
        </w:rPr>
        <w:t>.</w:t>
      </w:r>
    </w:p>
    <w:p w:rsidR="00402714" w:rsidRPr="00945813" w:rsidRDefault="00402714" w:rsidP="00025CAE">
      <w:pPr>
        <w:spacing w:before="120"/>
        <w:jc w:val="both"/>
        <w:rPr>
          <w:rFonts w:ascii="Glober SemiBold Free" w:eastAsia="Times New Roman" w:hAnsi="Glober SemiBold Free" w:cs="Times New Roman"/>
          <w:sz w:val="20"/>
          <w:szCs w:val="20"/>
          <w:lang w:val="ro-RO"/>
        </w:rPr>
      </w:pPr>
      <w:r w:rsidRPr="00945813">
        <w:rPr>
          <w:rFonts w:ascii="Glober SemiBold Free" w:eastAsia="Times New Roman" w:hAnsi="Glober SemiBold Free" w:cs="Times New Roman"/>
          <w:sz w:val="20"/>
          <w:szCs w:val="20"/>
          <w:lang w:val="ro-RO"/>
        </w:rPr>
        <w:t xml:space="preserve">Recomandările pe marginea proiectului de decizie supus consultării publice pot fi expediate pînă pe data de </w:t>
      </w:r>
      <w:r w:rsidR="00915EB6">
        <w:rPr>
          <w:rFonts w:ascii="Glober SemiBold Free" w:eastAsia="Times New Roman" w:hAnsi="Glober SemiBold Free" w:cs="Times New Roman"/>
          <w:sz w:val="20"/>
          <w:szCs w:val="20"/>
          <w:lang w:val="ro-RO"/>
        </w:rPr>
        <w:t>15</w:t>
      </w:r>
      <w:r w:rsidRPr="00025CAE">
        <w:rPr>
          <w:rFonts w:ascii="Glober SemiBold Free" w:eastAsia="Times New Roman" w:hAnsi="Glober SemiBold Free" w:cs="Times New Roman"/>
          <w:sz w:val="20"/>
          <w:szCs w:val="20"/>
          <w:lang w:val="ro-RO"/>
        </w:rPr>
        <w:t xml:space="preserve"> </w:t>
      </w:r>
      <w:r w:rsidR="00915EB6">
        <w:rPr>
          <w:rFonts w:ascii="Glober SemiBold Free" w:eastAsia="Times New Roman" w:hAnsi="Glober SemiBold Free" w:cs="Times New Roman"/>
          <w:sz w:val="20"/>
          <w:szCs w:val="20"/>
          <w:lang w:val="ro-RO"/>
        </w:rPr>
        <w:t>februarie</w:t>
      </w:r>
      <w:bookmarkStart w:id="0" w:name="_GoBack"/>
      <w:bookmarkEnd w:id="0"/>
      <w:r w:rsidRPr="00025CAE">
        <w:rPr>
          <w:rFonts w:ascii="Glober SemiBold Free" w:eastAsia="Times New Roman" w:hAnsi="Glober SemiBold Free" w:cs="Times New Roman"/>
          <w:sz w:val="20"/>
          <w:szCs w:val="20"/>
          <w:lang w:val="ro-RO"/>
        </w:rPr>
        <w:t xml:space="preserve"> 2019</w:t>
      </w:r>
      <w:r w:rsidRPr="00945813">
        <w:rPr>
          <w:rFonts w:ascii="Glober SemiBold Free" w:eastAsia="Times New Roman" w:hAnsi="Glober SemiBold Free" w:cs="Times New Roman"/>
          <w:sz w:val="20"/>
          <w:szCs w:val="20"/>
          <w:lang w:val="ro-RO"/>
        </w:rPr>
        <w:t xml:space="preserve">, pe adresa dl </w:t>
      </w:r>
      <w:r w:rsidRPr="00025CAE">
        <w:rPr>
          <w:rFonts w:ascii="Glober SemiBold Free" w:eastAsia="Times New Roman" w:hAnsi="Glober SemiBold Free" w:cs="Times New Roman"/>
          <w:sz w:val="20"/>
          <w:szCs w:val="20"/>
          <w:lang w:val="ro-RO"/>
        </w:rPr>
        <w:t>Vasilii Dogotari</w:t>
      </w:r>
      <w:r w:rsidRPr="00945813">
        <w:rPr>
          <w:rFonts w:ascii="Glober SemiBold Free" w:eastAsia="Times New Roman" w:hAnsi="Glober SemiBold Free" w:cs="Times New Roman"/>
          <w:sz w:val="20"/>
          <w:szCs w:val="20"/>
          <w:lang w:val="ro-RO"/>
        </w:rPr>
        <w:t>,</w:t>
      </w:r>
      <w:r w:rsidRPr="00025CAE">
        <w:rPr>
          <w:rFonts w:ascii="Glober SemiBold Free" w:eastAsia="Times New Roman" w:hAnsi="Glober SemiBold Free" w:cs="Times New Roman"/>
          <w:sz w:val="20"/>
          <w:szCs w:val="20"/>
          <w:lang w:val="ro-RO"/>
        </w:rPr>
        <w:t xml:space="preserve"> cosnsultant principal al Secției juridice, </w:t>
      </w:r>
      <w:r w:rsidRPr="00945813">
        <w:rPr>
          <w:rFonts w:ascii="Glober SemiBold Free" w:eastAsia="Times New Roman" w:hAnsi="Glober SemiBold Free" w:cs="Times New Roman"/>
          <w:sz w:val="20"/>
          <w:szCs w:val="20"/>
          <w:lang w:val="ro-RO"/>
        </w:rPr>
        <w:t xml:space="preserve">pe adresa electronică: </w:t>
      </w:r>
      <w:r w:rsidRPr="00025CAE">
        <w:rPr>
          <w:rFonts w:ascii="Glober SemiBold Free" w:eastAsia="Times New Roman" w:hAnsi="Glober SemiBold Free" w:cs="Times New Roman"/>
          <w:sz w:val="20"/>
          <w:szCs w:val="20"/>
          <w:lang w:val="ro-RO"/>
        </w:rPr>
        <w:t>vasilii.dogotari@madrm.gov.md</w:t>
      </w:r>
      <w:r w:rsidRPr="00945813">
        <w:rPr>
          <w:rFonts w:ascii="Glober SemiBold Free" w:eastAsia="Times New Roman" w:hAnsi="Glober SemiBold Free" w:cs="Times New Roman"/>
          <w:sz w:val="20"/>
          <w:szCs w:val="20"/>
          <w:lang w:val="ro-RO"/>
        </w:rPr>
        <w:t>, la numărul de telefon</w:t>
      </w:r>
      <w:r w:rsidRPr="00025CAE">
        <w:rPr>
          <w:rFonts w:ascii="Glober SemiBold Free" w:eastAsia="Times New Roman" w:hAnsi="Glober SemiBold Free" w:cs="Times New Roman"/>
          <w:sz w:val="20"/>
          <w:szCs w:val="20"/>
          <w:lang w:val="ro-RO"/>
        </w:rPr>
        <w:t xml:space="preserve"> : 0(22) 204578  </w:t>
      </w:r>
      <w:r w:rsidRPr="00945813">
        <w:rPr>
          <w:rFonts w:ascii="Glober SemiBold Free" w:eastAsia="Times New Roman" w:hAnsi="Glober SemiBold Free" w:cs="Times New Roman"/>
          <w:sz w:val="20"/>
          <w:szCs w:val="20"/>
          <w:lang w:val="ro-RO"/>
        </w:rPr>
        <w:t>sau pe adresa</w:t>
      </w:r>
      <w:r w:rsidRPr="00025CAE">
        <w:rPr>
          <w:rFonts w:ascii="Glober SemiBold Free" w:eastAsia="Times New Roman" w:hAnsi="Glober SemiBold Free" w:cs="Times New Roman"/>
          <w:sz w:val="20"/>
          <w:szCs w:val="20"/>
          <w:lang w:val="ro-RO"/>
        </w:rPr>
        <w:t>: mun. Chișinău, str. Constantin Tănase 9,</w:t>
      </w:r>
    </w:p>
    <w:p w:rsidR="00402714" w:rsidRPr="00945813" w:rsidRDefault="00402714" w:rsidP="00025CAE">
      <w:pPr>
        <w:spacing w:before="120"/>
        <w:jc w:val="both"/>
        <w:rPr>
          <w:rFonts w:ascii="Glober SemiBold Free" w:eastAsia="Times New Roman" w:hAnsi="Glober SemiBold Free" w:cs="Times New Roman"/>
          <w:sz w:val="20"/>
          <w:szCs w:val="20"/>
          <w:lang w:val="ro-RO"/>
        </w:rPr>
      </w:pPr>
      <w:r w:rsidRPr="00945813">
        <w:rPr>
          <w:rFonts w:ascii="Glober SemiBold Free" w:eastAsia="Times New Roman" w:hAnsi="Glober SemiBold Free" w:cs="Times New Roman"/>
          <w:sz w:val="20"/>
          <w:szCs w:val="20"/>
          <w:lang w:val="ro-RO"/>
        </w:rPr>
        <w:t xml:space="preserve">Proiectul deciziei proiectului de ordin </w:t>
      </w:r>
      <w:r w:rsidRPr="00025CAE">
        <w:rPr>
          <w:rFonts w:ascii="Glober SemiBold Free" w:eastAsia="Times New Roman" w:hAnsi="Glober SemiBold Free" w:cs="Times New Roman"/>
          <w:sz w:val="20"/>
          <w:szCs w:val="20"/>
          <w:lang w:val="ro-RO"/>
        </w:rPr>
        <w:t xml:space="preserve">cu privire la abrogarea Ordinului Ministerului Agriculturii și Industriei Alimentare nr. 71/2007 cu privire la aprobarea standardelor naționale voluntare, în baza cărora se pot evalua conformitatea produselor cosmetice </w:t>
      </w:r>
      <w:r w:rsidRPr="00945813">
        <w:rPr>
          <w:rFonts w:ascii="Glober SemiBold Free" w:eastAsia="Times New Roman" w:hAnsi="Glober SemiBold Free" w:cs="Times New Roman"/>
          <w:sz w:val="20"/>
          <w:szCs w:val="20"/>
          <w:lang w:val="ro-RO"/>
        </w:rPr>
        <w:t>şi nota</w:t>
      </w:r>
      <w:r w:rsidRPr="00025CAE">
        <w:rPr>
          <w:rFonts w:ascii="Glober SemiBold Free" w:eastAsia="Times New Roman" w:hAnsi="Glober SemiBold Free" w:cs="Times New Roman"/>
          <w:sz w:val="20"/>
          <w:szCs w:val="20"/>
          <w:lang w:val="ro-RO"/>
        </w:rPr>
        <w:t xml:space="preserve"> </w:t>
      </w:r>
      <w:r w:rsidRPr="00945813">
        <w:rPr>
          <w:rFonts w:ascii="Glober SemiBold Free" w:eastAsia="Times New Roman" w:hAnsi="Glober SemiBold Free" w:cs="Times New Roman"/>
          <w:sz w:val="20"/>
          <w:szCs w:val="20"/>
          <w:lang w:val="ro-RO"/>
        </w:rPr>
        <w:t xml:space="preserve">informativă (după caz, studii analitice, acte de analiză a impactului de reglementare, alte materiale care au stat la baza elaborării proiectului de decizie etc.) sînt disponibile pe pagina web oficială </w:t>
      </w:r>
      <w:r w:rsidRPr="00025CAE">
        <w:rPr>
          <w:rFonts w:ascii="Glober SemiBold Free" w:eastAsia="Times New Roman" w:hAnsi="Glober SemiBold Free" w:cs="Times New Roman"/>
          <w:sz w:val="20"/>
          <w:szCs w:val="20"/>
          <w:lang w:val="ro-RO"/>
        </w:rPr>
        <w:t>www. http://madrm.gov.md/ro/content/proiecte-de-documente</w:t>
      </w:r>
    </w:p>
    <w:p w:rsidR="00667F61" w:rsidRPr="00025CAE" w:rsidRDefault="00402714" w:rsidP="00945813">
      <w:pPr>
        <w:jc w:val="both"/>
        <w:rPr>
          <w:rFonts w:ascii="Glober SemiBold Free" w:hAnsi="Glober SemiBold Free" w:cs="Times New Roman"/>
          <w:lang w:val="ro-RO"/>
        </w:rPr>
      </w:pPr>
      <w:r w:rsidRPr="00945813">
        <w:rPr>
          <w:rFonts w:ascii="Glober SemiBold Free" w:eastAsia="Times New Roman" w:hAnsi="Glober SemiBold Free" w:cs="Times New Roman"/>
          <w:sz w:val="20"/>
          <w:szCs w:val="20"/>
          <w:lang w:val="ro-RO"/>
        </w:rPr>
        <w:t xml:space="preserve">sau la sediul </w:t>
      </w:r>
      <w:r w:rsidRPr="00025CAE">
        <w:rPr>
          <w:rFonts w:ascii="Glober SemiBold Free" w:eastAsia="Times New Roman" w:hAnsi="Glober SemiBold Free" w:cs="Times New Roman"/>
          <w:sz w:val="20"/>
          <w:szCs w:val="20"/>
          <w:lang w:val="ro-RO"/>
        </w:rPr>
        <w:t>Ministerului Agriculturii, Dezvoltării Regionale și Mediului</w:t>
      </w:r>
      <w:r w:rsidRPr="00945813">
        <w:rPr>
          <w:rFonts w:ascii="Glober SemiBold Free" w:eastAsia="Times New Roman" w:hAnsi="Glober SemiBold Free" w:cs="Times New Roman"/>
          <w:sz w:val="20"/>
          <w:szCs w:val="20"/>
          <w:lang w:val="ro-RO"/>
        </w:rPr>
        <w:t xml:space="preserve">, situat pe adresa </w:t>
      </w:r>
      <w:r w:rsidRPr="00025CAE">
        <w:rPr>
          <w:rFonts w:ascii="Glober SemiBold Free" w:eastAsia="Times New Roman" w:hAnsi="Glober SemiBold Free" w:cs="Times New Roman"/>
          <w:sz w:val="20"/>
          <w:szCs w:val="20"/>
          <w:lang w:val="ro-RO"/>
        </w:rPr>
        <w:t>mun. Chișinău, str. Constantin Tănase 9, bir. 547.</w:t>
      </w:r>
    </w:p>
    <w:sectPr w:rsidR="00667F61" w:rsidRPr="00025CAE" w:rsidSect="003F1BC8">
      <w:pgSz w:w="11907" w:h="16840" w:code="9"/>
      <w:pgMar w:top="709" w:right="1440" w:bottom="1440" w:left="1440" w:header="720" w:footer="720" w:gutter="0"/>
      <w:cols w:space="720"/>
      <w:docGrid w:linePitch="3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lober SemiBold Free">
    <w:panose1 w:val="00000000000000000000"/>
    <w:charset w:val="00"/>
    <w:family w:val="modern"/>
    <w:notTrueType/>
    <w:pitch w:val="variable"/>
    <w:sig w:usb0="A00002AF" w:usb1="5000207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35"/>
  <w:drawingGridVerticalSpacing w:val="367"/>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813"/>
    <w:rsid w:val="00025CAE"/>
    <w:rsid w:val="000E7F6B"/>
    <w:rsid w:val="003705A3"/>
    <w:rsid w:val="003F1BC8"/>
    <w:rsid w:val="00402714"/>
    <w:rsid w:val="004C4589"/>
    <w:rsid w:val="00667F61"/>
    <w:rsid w:val="00707903"/>
    <w:rsid w:val="00877BF5"/>
    <w:rsid w:val="00915EB6"/>
    <w:rsid w:val="00945813"/>
    <w:rsid w:val="00AD3879"/>
    <w:rsid w:val="00C4533E"/>
    <w:rsid w:val="00D464BF"/>
    <w:rsid w:val="00F90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7"/>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5813"/>
    <w:pPr>
      <w:ind w:firstLine="567"/>
      <w:jc w:val="both"/>
    </w:pPr>
    <w:rPr>
      <w:rFonts w:eastAsia="Times New Roman" w:cs="Times New Roman"/>
      <w:sz w:val="24"/>
      <w:szCs w:val="24"/>
    </w:rPr>
  </w:style>
  <w:style w:type="paragraph" w:customStyle="1" w:styleId="cn">
    <w:name w:val="cn"/>
    <w:basedOn w:val="Normal"/>
    <w:rsid w:val="00945813"/>
    <w:pPr>
      <w:jc w:val="center"/>
    </w:pPr>
    <w:rPr>
      <w:rFonts w:eastAsia="Times New Roman" w:cs="Times New Roman"/>
      <w:sz w:val="24"/>
      <w:szCs w:val="24"/>
    </w:rPr>
  </w:style>
  <w:style w:type="paragraph" w:customStyle="1" w:styleId="cb">
    <w:name w:val="cb"/>
    <w:basedOn w:val="Normal"/>
    <w:rsid w:val="00945813"/>
    <w:pPr>
      <w:jc w:val="center"/>
    </w:pPr>
    <w:rPr>
      <w:rFonts w:eastAsia="Times New Roman" w:cs="Times New Roman"/>
      <w:b/>
      <w:bCs/>
      <w:sz w:val="24"/>
      <w:szCs w:val="24"/>
    </w:rPr>
  </w:style>
  <w:style w:type="paragraph" w:customStyle="1" w:styleId="rg">
    <w:name w:val="rg"/>
    <w:basedOn w:val="Normal"/>
    <w:rsid w:val="00945813"/>
    <w:rPr>
      <w:rFonts w:eastAsia="Times New Roman" w:cs="Times New Roman"/>
      <w:sz w:val="24"/>
      <w:szCs w:val="24"/>
    </w:rPr>
  </w:style>
  <w:style w:type="paragraph" w:customStyle="1" w:styleId="lf">
    <w:name w:val="lf"/>
    <w:basedOn w:val="Normal"/>
    <w:rsid w:val="00945813"/>
    <w:pPr>
      <w:jc w:val="left"/>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7"/>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5813"/>
    <w:pPr>
      <w:ind w:firstLine="567"/>
      <w:jc w:val="both"/>
    </w:pPr>
    <w:rPr>
      <w:rFonts w:eastAsia="Times New Roman" w:cs="Times New Roman"/>
      <w:sz w:val="24"/>
      <w:szCs w:val="24"/>
    </w:rPr>
  </w:style>
  <w:style w:type="paragraph" w:customStyle="1" w:styleId="cn">
    <w:name w:val="cn"/>
    <w:basedOn w:val="Normal"/>
    <w:rsid w:val="00945813"/>
    <w:pPr>
      <w:jc w:val="center"/>
    </w:pPr>
    <w:rPr>
      <w:rFonts w:eastAsia="Times New Roman" w:cs="Times New Roman"/>
      <w:sz w:val="24"/>
      <w:szCs w:val="24"/>
    </w:rPr>
  </w:style>
  <w:style w:type="paragraph" w:customStyle="1" w:styleId="cb">
    <w:name w:val="cb"/>
    <w:basedOn w:val="Normal"/>
    <w:rsid w:val="00945813"/>
    <w:pPr>
      <w:jc w:val="center"/>
    </w:pPr>
    <w:rPr>
      <w:rFonts w:eastAsia="Times New Roman" w:cs="Times New Roman"/>
      <w:b/>
      <w:bCs/>
      <w:sz w:val="24"/>
      <w:szCs w:val="24"/>
    </w:rPr>
  </w:style>
  <w:style w:type="paragraph" w:customStyle="1" w:styleId="rg">
    <w:name w:val="rg"/>
    <w:basedOn w:val="Normal"/>
    <w:rsid w:val="00945813"/>
    <w:rPr>
      <w:rFonts w:eastAsia="Times New Roman" w:cs="Times New Roman"/>
      <w:sz w:val="24"/>
      <w:szCs w:val="24"/>
    </w:rPr>
  </w:style>
  <w:style w:type="paragraph" w:customStyle="1" w:styleId="lf">
    <w:name w:val="lf"/>
    <w:basedOn w:val="Normal"/>
    <w:rsid w:val="00945813"/>
    <w:pPr>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741543">
      <w:bodyDiv w:val="1"/>
      <w:marLeft w:val="0"/>
      <w:marRight w:val="0"/>
      <w:marTop w:val="0"/>
      <w:marBottom w:val="0"/>
      <w:divBdr>
        <w:top w:val="none" w:sz="0" w:space="0" w:color="auto"/>
        <w:left w:val="none" w:sz="0" w:space="0" w:color="auto"/>
        <w:bottom w:val="none" w:sz="0" w:space="0" w:color="auto"/>
        <w:right w:val="none" w:sz="0" w:space="0" w:color="auto"/>
      </w:divBdr>
    </w:div>
    <w:div w:id="114589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Vasilii Dogotari</dc:creator>
  <cp:lastModifiedBy>Vasilii Dogotari</cp:lastModifiedBy>
  <cp:revision>3</cp:revision>
  <dcterms:created xsi:type="dcterms:W3CDTF">2019-01-04T08:25:00Z</dcterms:created>
  <dcterms:modified xsi:type="dcterms:W3CDTF">2019-01-16T07:50:00Z</dcterms:modified>
</cp:coreProperties>
</file>