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E0" w:rsidRPr="00CA0236" w:rsidRDefault="003A11E0" w:rsidP="003A11E0">
      <w:pPr>
        <w:pStyle w:val="cn"/>
        <w:ind w:left="7788"/>
        <w:rPr>
          <w:bCs/>
          <w:i/>
          <w:sz w:val="26"/>
          <w:szCs w:val="26"/>
        </w:rPr>
      </w:pPr>
      <w:r w:rsidRPr="00CA0236">
        <w:rPr>
          <w:bCs/>
          <w:i/>
          <w:sz w:val="26"/>
          <w:szCs w:val="26"/>
        </w:rPr>
        <w:t>Proiect</w:t>
      </w:r>
    </w:p>
    <w:p w:rsidR="003A11E0" w:rsidRPr="00CA0236" w:rsidRDefault="003A11E0" w:rsidP="003A11E0">
      <w:pPr>
        <w:pStyle w:val="tt"/>
        <w:spacing w:line="276" w:lineRule="auto"/>
        <w:outlineLvl w:val="0"/>
        <w:rPr>
          <w:sz w:val="26"/>
          <w:szCs w:val="26"/>
          <w:lang w:val="ro-RO"/>
        </w:rPr>
      </w:pPr>
    </w:p>
    <w:p w:rsidR="003A11E0" w:rsidRPr="00991A52" w:rsidRDefault="003A11E0" w:rsidP="003A11E0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GUVERNUL  REPUBLICII  MOLDOVA</w:t>
      </w:r>
    </w:p>
    <w:p w:rsidR="003A11E0" w:rsidRPr="00991A52" w:rsidRDefault="003A11E0" w:rsidP="003A11E0">
      <w:pPr>
        <w:pStyle w:val="tt"/>
        <w:spacing w:line="276" w:lineRule="auto"/>
        <w:rPr>
          <w:sz w:val="28"/>
          <w:szCs w:val="28"/>
          <w:lang w:val="ro-RO"/>
        </w:rPr>
      </w:pPr>
    </w:p>
    <w:p w:rsidR="003A11E0" w:rsidRPr="00991A52" w:rsidRDefault="003A11E0" w:rsidP="003A11E0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HOTĂRÂRE</w:t>
      </w:r>
    </w:p>
    <w:p w:rsidR="003A11E0" w:rsidRPr="00991A52" w:rsidRDefault="003A11E0" w:rsidP="003A11E0">
      <w:pPr>
        <w:pStyle w:val="tt"/>
        <w:spacing w:line="276" w:lineRule="auto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nr. _________</w:t>
      </w:r>
    </w:p>
    <w:p w:rsidR="003A11E0" w:rsidRPr="00991A52" w:rsidRDefault="00EA5750" w:rsidP="003A11E0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_________________ 2019</w:t>
      </w:r>
    </w:p>
    <w:p w:rsidR="003A11E0" w:rsidRPr="00991A52" w:rsidRDefault="00D80892" w:rsidP="003A11E0">
      <w:pPr>
        <w:pStyle w:val="tt"/>
        <w:spacing w:line="276" w:lineRule="auto"/>
        <w:rPr>
          <w:b w:val="0"/>
          <w:sz w:val="28"/>
          <w:szCs w:val="28"/>
          <w:lang w:val="ro-RO"/>
        </w:rPr>
      </w:pPr>
      <w:r w:rsidRPr="00991A52">
        <w:rPr>
          <w:b w:val="0"/>
          <w:sz w:val="28"/>
          <w:szCs w:val="28"/>
          <w:lang w:val="ro-RO"/>
        </w:rPr>
        <w:t>Chișinău</w:t>
      </w:r>
    </w:p>
    <w:p w:rsidR="003A11E0" w:rsidRPr="00991A52" w:rsidRDefault="003A11E0" w:rsidP="003A11E0">
      <w:pPr>
        <w:pStyle w:val="tt"/>
        <w:spacing w:line="276" w:lineRule="auto"/>
        <w:rPr>
          <w:sz w:val="28"/>
          <w:szCs w:val="28"/>
          <w:lang w:val="ro-RO"/>
        </w:rPr>
      </w:pPr>
    </w:p>
    <w:p w:rsidR="003A11E0" w:rsidRPr="00991A52" w:rsidRDefault="003A11E0" w:rsidP="003A11E0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 xml:space="preserve">cu privire la transmiterea </w:t>
      </w:r>
      <w:r w:rsidR="00EA5750">
        <w:rPr>
          <w:sz w:val="28"/>
          <w:szCs w:val="28"/>
          <w:lang w:val="ro-RO"/>
        </w:rPr>
        <w:t>unui bun imobil</w:t>
      </w:r>
      <w:r w:rsidRPr="00991A52">
        <w:rPr>
          <w:sz w:val="28"/>
          <w:szCs w:val="28"/>
          <w:lang w:val="ro-RO"/>
        </w:rPr>
        <w:t xml:space="preserve"> </w:t>
      </w:r>
    </w:p>
    <w:p w:rsidR="003A11E0" w:rsidRPr="00991A52" w:rsidRDefault="003A11E0" w:rsidP="003A11E0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</w:p>
    <w:p w:rsidR="003A11E0" w:rsidRPr="00991A52" w:rsidRDefault="003A11E0" w:rsidP="003A11E0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-----------------------------------------------------------</w:t>
      </w:r>
    </w:p>
    <w:p w:rsidR="003A11E0" w:rsidRPr="00991A52" w:rsidRDefault="003A11E0" w:rsidP="003A11E0">
      <w:pPr>
        <w:pStyle w:val="cp"/>
        <w:spacing w:line="276" w:lineRule="auto"/>
        <w:rPr>
          <w:sz w:val="28"/>
          <w:szCs w:val="28"/>
          <w:lang w:val="ro-RO"/>
        </w:rPr>
      </w:pPr>
    </w:p>
    <w:p w:rsidR="003A11E0" w:rsidRPr="00991A52" w:rsidRDefault="003A11E0" w:rsidP="002F7E02">
      <w:pPr>
        <w:pStyle w:val="a3"/>
        <w:ind w:firstLine="426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 xml:space="preserve">În temeiul art.6 alin.(1) lit. a) </w:t>
      </w:r>
      <w:r w:rsidR="00D80892" w:rsidRPr="00991A52">
        <w:rPr>
          <w:sz w:val="28"/>
          <w:szCs w:val="28"/>
          <w:lang w:val="ro-RO"/>
        </w:rPr>
        <w:t>și</w:t>
      </w:r>
      <w:r w:rsidRPr="00991A52">
        <w:rPr>
          <w:sz w:val="28"/>
          <w:szCs w:val="28"/>
          <w:lang w:val="ro-RO"/>
        </w:rPr>
        <w:t xml:space="preserve"> art. 14 alin. (1) lit. b) a Legii nr. 121</w:t>
      </w:r>
      <w:r w:rsidR="007669C0">
        <w:rPr>
          <w:sz w:val="28"/>
          <w:szCs w:val="28"/>
          <w:lang w:val="ro-RO"/>
        </w:rPr>
        <w:t>/</w:t>
      </w:r>
      <w:r w:rsidRPr="00991A52">
        <w:rPr>
          <w:sz w:val="28"/>
          <w:szCs w:val="28"/>
          <w:lang w:val="ro-RO"/>
        </w:rPr>
        <w:t xml:space="preserve">2007 privind administrarea </w:t>
      </w:r>
      <w:r w:rsidR="00D80892" w:rsidRPr="00991A52">
        <w:rPr>
          <w:sz w:val="28"/>
          <w:szCs w:val="28"/>
          <w:lang w:val="ro-RO"/>
        </w:rPr>
        <w:t>și</w:t>
      </w:r>
      <w:r w:rsidRPr="00991A52">
        <w:rPr>
          <w:sz w:val="28"/>
          <w:szCs w:val="28"/>
          <w:lang w:val="ro-RO"/>
        </w:rPr>
        <w:t xml:space="preserve"> deetatizarea </w:t>
      </w:r>
      <w:r w:rsidR="00D80892" w:rsidRPr="00991A52">
        <w:rPr>
          <w:sz w:val="28"/>
          <w:szCs w:val="28"/>
          <w:lang w:val="ro-RO"/>
        </w:rPr>
        <w:t>proprietății</w:t>
      </w:r>
      <w:r w:rsidRPr="00991A52">
        <w:rPr>
          <w:sz w:val="28"/>
          <w:szCs w:val="28"/>
          <w:lang w:val="ro-RO"/>
        </w:rPr>
        <w:t xml:space="preserve"> publice (Monitorul Oficial al Republicii Moldova, 2007, nr. 90-93, art. 401)</w:t>
      </w:r>
      <w:r>
        <w:rPr>
          <w:sz w:val="28"/>
          <w:szCs w:val="28"/>
          <w:lang w:val="ro-RO"/>
        </w:rPr>
        <w:t>,</w:t>
      </w:r>
      <w:r w:rsidRPr="00991A52">
        <w:rPr>
          <w:sz w:val="28"/>
          <w:szCs w:val="28"/>
          <w:lang w:val="ro-RO"/>
        </w:rPr>
        <w:t xml:space="preserve"> cu modificările ulterioare, </w:t>
      </w:r>
      <w:r w:rsidR="00D80892" w:rsidRPr="00991A52">
        <w:rPr>
          <w:sz w:val="28"/>
          <w:szCs w:val="28"/>
          <w:lang w:val="ro-RO"/>
        </w:rPr>
        <w:t>și</w:t>
      </w:r>
      <w:r w:rsidRPr="00991A52">
        <w:rPr>
          <w:sz w:val="28"/>
          <w:szCs w:val="28"/>
          <w:lang w:val="ro-RO"/>
        </w:rPr>
        <w:t xml:space="preserve"> art.8 alin.(2) a Legii nr. 523</w:t>
      </w:r>
      <w:r w:rsidR="007669C0">
        <w:rPr>
          <w:sz w:val="28"/>
          <w:szCs w:val="28"/>
          <w:lang w:val="ro-RO"/>
        </w:rPr>
        <w:t>/</w:t>
      </w:r>
      <w:r w:rsidRPr="00991A52">
        <w:rPr>
          <w:sz w:val="28"/>
          <w:szCs w:val="28"/>
          <w:lang w:val="ro-RO"/>
        </w:rPr>
        <w:t>199</w:t>
      </w:r>
      <w:r>
        <w:rPr>
          <w:sz w:val="28"/>
          <w:szCs w:val="28"/>
          <w:lang w:val="ro-RO"/>
        </w:rPr>
        <w:t>9</w:t>
      </w:r>
      <w:r w:rsidRPr="00991A52">
        <w:rPr>
          <w:sz w:val="28"/>
          <w:szCs w:val="28"/>
          <w:lang w:val="ro-RO"/>
        </w:rPr>
        <w:t xml:space="preserve"> cu privire la proprietatea publică a </w:t>
      </w:r>
      <w:r w:rsidR="00D80892" w:rsidRPr="00991A52">
        <w:rPr>
          <w:sz w:val="28"/>
          <w:szCs w:val="28"/>
          <w:lang w:val="ro-RO"/>
        </w:rPr>
        <w:t>unităților</w:t>
      </w:r>
      <w:r w:rsidRPr="00991A52">
        <w:rPr>
          <w:sz w:val="28"/>
          <w:szCs w:val="28"/>
          <w:lang w:val="ro-RO"/>
        </w:rPr>
        <w:t xml:space="preserve"> administrativ-teritoriale (Monitorul Oficial al Republicii Moldova, 1999, nr.124-125, art.611), cu modificările ulterioare, Guvernul      </w:t>
      </w:r>
    </w:p>
    <w:p w:rsidR="003A11E0" w:rsidRPr="00991A52" w:rsidRDefault="003A11E0" w:rsidP="002F7E02">
      <w:pPr>
        <w:pStyle w:val="a3"/>
        <w:ind w:firstLine="709"/>
        <w:jc w:val="center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HOTĂRĂŞTE:</w:t>
      </w:r>
    </w:p>
    <w:p w:rsidR="003A11E0" w:rsidRPr="00991A52" w:rsidRDefault="003A11E0" w:rsidP="002F7E02">
      <w:pPr>
        <w:pStyle w:val="a3"/>
        <w:ind w:firstLine="709"/>
        <w:rPr>
          <w:sz w:val="28"/>
          <w:szCs w:val="28"/>
          <w:lang w:val="ro-RO"/>
        </w:rPr>
      </w:pPr>
    </w:p>
    <w:p w:rsidR="00FD1855" w:rsidRPr="009D7A68" w:rsidRDefault="00FD1855" w:rsidP="009D7A68">
      <w:pPr>
        <w:pStyle w:val="a3"/>
        <w:numPr>
          <w:ilvl w:val="0"/>
          <w:numId w:val="1"/>
        </w:numPr>
        <w:ind w:left="0" w:firstLine="426"/>
        <w:rPr>
          <w:sz w:val="28"/>
          <w:szCs w:val="28"/>
          <w:lang w:val="ro-MD"/>
        </w:rPr>
      </w:pPr>
      <w:r w:rsidRPr="009D7A68">
        <w:rPr>
          <w:sz w:val="28"/>
          <w:szCs w:val="28"/>
          <w:lang w:val="ro-MD"/>
        </w:rPr>
        <w:t>Se transmite</w:t>
      </w:r>
      <w:r w:rsidR="009D7A68">
        <w:rPr>
          <w:sz w:val="28"/>
          <w:szCs w:val="28"/>
          <w:lang w:val="ro-MD"/>
        </w:rPr>
        <w:t>,</w:t>
      </w:r>
      <w:r w:rsidRPr="009D7A68">
        <w:rPr>
          <w:sz w:val="28"/>
          <w:szCs w:val="28"/>
          <w:lang w:val="ro-MD"/>
        </w:rPr>
        <w:t xml:space="preserve"> </w:t>
      </w:r>
      <w:r w:rsidR="009D7A68" w:rsidRPr="009D7A68">
        <w:rPr>
          <w:sz w:val="28"/>
          <w:szCs w:val="28"/>
          <w:lang w:val="ro-RO"/>
        </w:rPr>
        <w:t>cu acordul Consiliului raional Anenii Noi</w:t>
      </w:r>
      <w:r w:rsidR="009D7A68">
        <w:rPr>
          <w:sz w:val="28"/>
          <w:szCs w:val="28"/>
          <w:lang w:val="ro-RO"/>
        </w:rPr>
        <w:t>,</w:t>
      </w:r>
      <w:r w:rsidR="009D7A68" w:rsidRPr="009D7A68">
        <w:rPr>
          <w:sz w:val="28"/>
          <w:szCs w:val="28"/>
          <w:lang w:val="ro-RO"/>
        </w:rPr>
        <w:t xml:space="preserve"> </w:t>
      </w:r>
      <w:r w:rsidRPr="009D7A68">
        <w:rPr>
          <w:sz w:val="28"/>
          <w:szCs w:val="28"/>
          <w:lang w:val="ro-MD"/>
        </w:rPr>
        <w:t>din proprietatea publică a statului, administrarea  Ministerului</w:t>
      </w:r>
      <w:r w:rsidR="009D7A68">
        <w:rPr>
          <w:sz w:val="28"/>
          <w:szCs w:val="28"/>
          <w:lang w:val="ro-MD"/>
        </w:rPr>
        <w:t xml:space="preserve"> </w:t>
      </w:r>
      <w:r w:rsidRPr="009D7A68">
        <w:rPr>
          <w:sz w:val="28"/>
          <w:szCs w:val="28"/>
          <w:lang w:val="ro-MD"/>
        </w:rPr>
        <w:t xml:space="preserve">Afacerilor Interne, gestiunea Inspectoratului General pentru </w:t>
      </w:r>
      <w:r w:rsidR="00D80892" w:rsidRPr="009D7A68">
        <w:rPr>
          <w:sz w:val="28"/>
          <w:szCs w:val="28"/>
          <w:lang w:val="ro-MD"/>
        </w:rPr>
        <w:t>Situații</w:t>
      </w:r>
      <w:r w:rsidRPr="009D7A68">
        <w:rPr>
          <w:sz w:val="28"/>
          <w:szCs w:val="28"/>
          <w:lang w:val="ro-MD"/>
        </w:rPr>
        <w:t xml:space="preserve"> de </w:t>
      </w:r>
      <w:r w:rsidR="00D80892" w:rsidRPr="009D7A68">
        <w:rPr>
          <w:sz w:val="28"/>
          <w:szCs w:val="28"/>
          <w:lang w:val="ro-MD"/>
        </w:rPr>
        <w:t>Urgență</w:t>
      </w:r>
      <w:r w:rsidRPr="009D7A68">
        <w:rPr>
          <w:sz w:val="28"/>
          <w:szCs w:val="28"/>
          <w:lang w:val="ro-MD"/>
        </w:rPr>
        <w:t xml:space="preserve">, în proprietatea publică a </w:t>
      </w:r>
      <w:r w:rsidR="00B04CD1" w:rsidRPr="009D7A68">
        <w:rPr>
          <w:sz w:val="28"/>
          <w:szCs w:val="28"/>
          <w:lang w:val="ro-MD"/>
        </w:rPr>
        <w:t>raion</w:t>
      </w:r>
      <w:r w:rsidR="00DF463E" w:rsidRPr="009D7A68">
        <w:rPr>
          <w:sz w:val="28"/>
          <w:szCs w:val="28"/>
          <w:lang w:val="ro-MD"/>
        </w:rPr>
        <w:t>u</w:t>
      </w:r>
      <w:r w:rsidR="00B04CD1" w:rsidRPr="009D7A68">
        <w:rPr>
          <w:sz w:val="28"/>
          <w:szCs w:val="28"/>
          <w:lang w:val="ro-MD"/>
        </w:rPr>
        <w:t>l</w:t>
      </w:r>
      <w:r w:rsidR="00DF463E" w:rsidRPr="009D7A68">
        <w:rPr>
          <w:sz w:val="28"/>
          <w:szCs w:val="28"/>
          <w:lang w:val="ro-MD"/>
        </w:rPr>
        <w:t>ui</w:t>
      </w:r>
      <w:r w:rsidRPr="009D7A68">
        <w:rPr>
          <w:sz w:val="28"/>
          <w:szCs w:val="28"/>
          <w:lang w:val="ro-MD"/>
        </w:rPr>
        <w:t xml:space="preserve"> Anenii Noi</w:t>
      </w:r>
      <w:r w:rsidR="009D7A68">
        <w:rPr>
          <w:sz w:val="28"/>
          <w:szCs w:val="28"/>
          <w:lang w:val="ro-MD"/>
        </w:rPr>
        <w:t>,</w:t>
      </w:r>
      <w:r w:rsidRPr="009D7A68">
        <w:rPr>
          <w:sz w:val="28"/>
          <w:szCs w:val="28"/>
          <w:lang w:val="ro-MD"/>
        </w:rPr>
        <w:t xml:space="preserve">  bunul imobil (construcția), număr cadastral 1001209.051.02, amplasat în </w:t>
      </w:r>
      <w:r w:rsidR="00D80892" w:rsidRPr="009D7A68">
        <w:rPr>
          <w:sz w:val="28"/>
          <w:szCs w:val="28"/>
          <w:lang w:val="ro-MD"/>
        </w:rPr>
        <w:t>orașul</w:t>
      </w:r>
      <w:r w:rsidRPr="009D7A68">
        <w:rPr>
          <w:sz w:val="28"/>
          <w:szCs w:val="28"/>
          <w:lang w:val="ro-MD"/>
        </w:rPr>
        <w:t xml:space="preserve"> Anenii Noi, strada Concelierii Naționale, 40.</w:t>
      </w:r>
      <w:bookmarkStart w:id="0" w:name="_GoBack"/>
      <w:bookmarkEnd w:id="0"/>
    </w:p>
    <w:p w:rsidR="003A11E0" w:rsidRPr="003247BF" w:rsidRDefault="003A11E0" w:rsidP="003247BF">
      <w:pPr>
        <w:pStyle w:val="a3"/>
        <w:numPr>
          <w:ilvl w:val="0"/>
          <w:numId w:val="1"/>
        </w:numPr>
        <w:ind w:left="0" w:firstLine="426"/>
        <w:rPr>
          <w:color w:val="000000" w:themeColor="text1"/>
          <w:sz w:val="28"/>
          <w:szCs w:val="28"/>
          <w:lang w:val="ro-MD"/>
        </w:rPr>
      </w:pPr>
      <w:r w:rsidRPr="003247BF">
        <w:rPr>
          <w:color w:val="000000" w:themeColor="text1"/>
          <w:sz w:val="28"/>
          <w:szCs w:val="28"/>
          <w:lang w:val="ro-MD"/>
        </w:rPr>
        <w:t xml:space="preserve">Inspectoratul General pentru </w:t>
      </w:r>
      <w:r w:rsidR="002C4276" w:rsidRPr="003247BF">
        <w:rPr>
          <w:color w:val="000000" w:themeColor="text1"/>
          <w:sz w:val="28"/>
          <w:szCs w:val="28"/>
          <w:lang w:val="ro-MD"/>
        </w:rPr>
        <w:t>Situații</w:t>
      </w:r>
      <w:r w:rsidRPr="003247BF">
        <w:rPr>
          <w:color w:val="000000" w:themeColor="text1"/>
          <w:sz w:val="28"/>
          <w:szCs w:val="28"/>
          <w:lang w:val="ro-MD"/>
        </w:rPr>
        <w:t xml:space="preserve"> de </w:t>
      </w:r>
      <w:r w:rsidR="00D80892" w:rsidRPr="003247BF">
        <w:rPr>
          <w:color w:val="000000" w:themeColor="text1"/>
          <w:sz w:val="28"/>
          <w:szCs w:val="28"/>
          <w:lang w:val="ro-MD"/>
        </w:rPr>
        <w:t>Urgență</w:t>
      </w:r>
      <w:r w:rsidRPr="003247BF">
        <w:rPr>
          <w:color w:val="000000" w:themeColor="text1"/>
          <w:sz w:val="28"/>
          <w:szCs w:val="28"/>
          <w:lang w:val="ro-MD"/>
        </w:rPr>
        <w:t xml:space="preserve"> al Ministerului Afacerilor </w:t>
      </w:r>
      <w:r w:rsidR="002C4276" w:rsidRPr="003247BF">
        <w:rPr>
          <w:color w:val="000000" w:themeColor="text1"/>
          <w:sz w:val="28"/>
          <w:szCs w:val="28"/>
          <w:lang w:val="ro-MD"/>
        </w:rPr>
        <w:t xml:space="preserve">Interne în comun cu </w:t>
      </w:r>
      <w:r w:rsidR="003247BF" w:rsidRPr="003247BF">
        <w:rPr>
          <w:sz w:val="28"/>
          <w:szCs w:val="28"/>
          <w:lang w:val="ro-MD"/>
        </w:rPr>
        <w:t xml:space="preserve">Consiliul raional </w:t>
      </w:r>
      <w:r w:rsidR="002C4276" w:rsidRPr="003247BF">
        <w:rPr>
          <w:color w:val="000000" w:themeColor="text1"/>
          <w:sz w:val="28"/>
          <w:szCs w:val="28"/>
          <w:lang w:val="ro-MD"/>
        </w:rPr>
        <w:t>Anenii Noi</w:t>
      </w:r>
      <w:r w:rsidRPr="003247BF">
        <w:rPr>
          <w:color w:val="000000" w:themeColor="text1"/>
          <w:sz w:val="28"/>
          <w:szCs w:val="28"/>
          <w:lang w:val="ro-MD"/>
        </w:rPr>
        <w:t>, în termen de 30 zile</w:t>
      </w:r>
      <w:r w:rsidR="003247BF">
        <w:rPr>
          <w:color w:val="000000" w:themeColor="text1"/>
          <w:sz w:val="28"/>
          <w:szCs w:val="28"/>
          <w:lang w:val="ro-MD"/>
        </w:rPr>
        <w:t>,</w:t>
      </w:r>
      <w:r w:rsidRPr="003247BF">
        <w:rPr>
          <w:color w:val="000000" w:themeColor="text1"/>
          <w:sz w:val="28"/>
          <w:szCs w:val="28"/>
          <w:lang w:val="ro-MD"/>
        </w:rPr>
        <w:t xml:space="preserve"> vor institui </w:t>
      </w:r>
      <w:r w:rsidR="00E1741A" w:rsidRPr="003247BF">
        <w:rPr>
          <w:color w:val="000000" w:themeColor="text1"/>
          <w:sz w:val="28"/>
          <w:szCs w:val="28"/>
          <w:lang w:val="ro-MD"/>
        </w:rPr>
        <w:t>C</w:t>
      </w:r>
      <w:r w:rsidRPr="003247BF">
        <w:rPr>
          <w:color w:val="000000" w:themeColor="text1"/>
          <w:sz w:val="28"/>
          <w:szCs w:val="28"/>
          <w:lang w:val="ro-MD"/>
        </w:rPr>
        <w:t>omisia de transmitere a bunurilor  proprietate publică</w:t>
      </w:r>
      <w:r w:rsidR="00E1741A" w:rsidRPr="003247BF">
        <w:rPr>
          <w:color w:val="000000" w:themeColor="text1"/>
          <w:sz w:val="28"/>
          <w:szCs w:val="28"/>
          <w:lang w:val="ro-MD"/>
        </w:rPr>
        <w:t>,</w:t>
      </w:r>
      <w:r w:rsidRPr="003247BF">
        <w:rPr>
          <w:color w:val="000000" w:themeColor="text1"/>
          <w:sz w:val="28"/>
          <w:szCs w:val="28"/>
          <w:lang w:val="ro-MD"/>
        </w:rPr>
        <w:t xml:space="preserve">  în conformitate cu prevederile Regulamentului cu privire la modul de transmitere a bunurilor proprietate publică, aprobat prin Hotăr</w:t>
      </w:r>
      <w:r w:rsidRPr="003247BF">
        <w:rPr>
          <w:sz w:val="28"/>
          <w:szCs w:val="28"/>
          <w:lang w:val="ro-MD"/>
        </w:rPr>
        <w:t>â</w:t>
      </w:r>
      <w:r w:rsidRPr="003247BF">
        <w:rPr>
          <w:color w:val="000000" w:themeColor="text1"/>
          <w:sz w:val="28"/>
          <w:szCs w:val="28"/>
          <w:lang w:val="ro-MD"/>
        </w:rPr>
        <w:t>rea Guvernului nr.901</w:t>
      </w:r>
      <w:r w:rsidR="00466EE7" w:rsidRPr="003247BF">
        <w:rPr>
          <w:color w:val="000000" w:themeColor="text1"/>
          <w:sz w:val="28"/>
          <w:szCs w:val="28"/>
          <w:lang w:val="ro-MD"/>
        </w:rPr>
        <w:t>/</w:t>
      </w:r>
      <w:r w:rsidRPr="003247BF">
        <w:rPr>
          <w:color w:val="000000" w:themeColor="text1"/>
          <w:sz w:val="28"/>
          <w:szCs w:val="28"/>
          <w:lang w:val="ro-MD"/>
        </w:rPr>
        <w:t xml:space="preserve">2015, </w:t>
      </w:r>
      <w:r w:rsidRPr="003247BF">
        <w:rPr>
          <w:sz w:val="28"/>
          <w:szCs w:val="28"/>
          <w:lang w:val="ro-RO"/>
        </w:rPr>
        <w:t>cu modificările ulterioare.</w:t>
      </w:r>
    </w:p>
    <w:p w:rsidR="003A11E0" w:rsidRPr="00B159C0" w:rsidRDefault="002C4276" w:rsidP="002F7E02">
      <w:pPr>
        <w:pStyle w:val="a3"/>
        <w:numPr>
          <w:ilvl w:val="0"/>
          <w:numId w:val="1"/>
        </w:num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Prezenta hotărâre intră în vigoare la data publicării.</w:t>
      </w:r>
    </w:p>
    <w:p w:rsidR="003A11E0" w:rsidRDefault="003A11E0" w:rsidP="002F7E02">
      <w:pPr>
        <w:pStyle w:val="a3"/>
        <w:ind w:firstLine="0"/>
        <w:rPr>
          <w:sz w:val="28"/>
          <w:szCs w:val="28"/>
          <w:lang w:val="ro-MD"/>
        </w:rPr>
      </w:pPr>
    </w:p>
    <w:p w:rsidR="003A11E0" w:rsidRDefault="003A11E0" w:rsidP="003A11E0">
      <w:pPr>
        <w:pStyle w:val="a3"/>
        <w:spacing w:line="276" w:lineRule="auto"/>
        <w:ind w:firstLine="0"/>
        <w:rPr>
          <w:sz w:val="28"/>
          <w:szCs w:val="28"/>
          <w:lang w:val="ro-MD"/>
        </w:rPr>
      </w:pPr>
    </w:p>
    <w:p w:rsidR="003A11E0" w:rsidRPr="00B159C0" w:rsidRDefault="003A11E0" w:rsidP="003A11E0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  <w:r w:rsidRPr="00B159C0">
        <w:rPr>
          <w:b/>
          <w:sz w:val="28"/>
          <w:szCs w:val="28"/>
          <w:lang w:val="ro-RO"/>
        </w:rPr>
        <w:t xml:space="preserve">PRIM-MINISTRU      </w:t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  <w:t xml:space="preserve">     </w:t>
      </w:r>
      <w:r w:rsidRPr="00B159C0">
        <w:rPr>
          <w:b/>
          <w:sz w:val="28"/>
          <w:szCs w:val="28"/>
          <w:lang w:val="ro-RO"/>
        </w:rPr>
        <w:tab/>
        <w:t xml:space="preserve">    </w:t>
      </w:r>
      <w:r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 xml:space="preserve"> Pavel FILIP</w:t>
      </w:r>
    </w:p>
    <w:p w:rsidR="003A11E0" w:rsidRPr="00B159C0" w:rsidRDefault="003A11E0" w:rsidP="003A11E0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3A11E0" w:rsidRPr="00B159C0" w:rsidRDefault="003A11E0" w:rsidP="003A11E0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3A11E0" w:rsidRPr="00B159C0" w:rsidRDefault="003A11E0" w:rsidP="003A11E0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3A11E0" w:rsidRPr="00B159C0" w:rsidRDefault="003A11E0" w:rsidP="003A11E0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r w:rsidRPr="00B159C0">
        <w:rPr>
          <w:sz w:val="28"/>
          <w:szCs w:val="28"/>
          <w:lang w:val="ro-RO"/>
        </w:rPr>
        <w:t>Contrasemnează:</w:t>
      </w:r>
    </w:p>
    <w:p w:rsidR="003A11E0" w:rsidRPr="00B159C0" w:rsidRDefault="003A11E0" w:rsidP="003A11E0">
      <w:pPr>
        <w:pStyle w:val="a3"/>
        <w:spacing w:line="276" w:lineRule="auto"/>
        <w:ind w:firstLine="0"/>
        <w:rPr>
          <w:sz w:val="28"/>
          <w:szCs w:val="28"/>
          <w:lang w:val="ro-RO"/>
        </w:rPr>
      </w:pPr>
    </w:p>
    <w:p w:rsidR="003A11E0" w:rsidRPr="00B159C0" w:rsidRDefault="003A11E0" w:rsidP="003A11E0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r w:rsidRPr="00B159C0">
        <w:rPr>
          <w:sz w:val="28"/>
          <w:szCs w:val="28"/>
          <w:lang w:val="ro-RO"/>
        </w:rPr>
        <w:t xml:space="preserve">Ministrul afacerilor interne      </w:t>
      </w:r>
      <w:r>
        <w:rPr>
          <w:sz w:val="28"/>
          <w:szCs w:val="28"/>
          <w:lang w:val="ro-RO"/>
        </w:rPr>
        <w:t xml:space="preserve"> </w:t>
      </w:r>
      <w:r w:rsidRPr="00B159C0">
        <w:rPr>
          <w:sz w:val="28"/>
          <w:szCs w:val="28"/>
          <w:lang w:val="ro-RO"/>
        </w:rPr>
        <w:tab/>
      </w:r>
      <w:r w:rsidRPr="00B159C0">
        <w:rPr>
          <w:sz w:val="28"/>
          <w:szCs w:val="28"/>
          <w:lang w:val="ro-RO"/>
        </w:rPr>
        <w:tab/>
        <w:t xml:space="preserve">    </w:t>
      </w:r>
      <w:r w:rsidRPr="00B159C0">
        <w:rPr>
          <w:sz w:val="28"/>
          <w:szCs w:val="28"/>
          <w:lang w:val="ro-RO"/>
        </w:rPr>
        <w:tab/>
        <w:t xml:space="preserve">                </w:t>
      </w:r>
      <w:r>
        <w:rPr>
          <w:sz w:val="28"/>
          <w:szCs w:val="28"/>
          <w:lang w:val="ro-RO"/>
        </w:rPr>
        <w:t xml:space="preserve">        </w:t>
      </w:r>
      <w:r w:rsidRPr="00B159C0">
        <w:rPr>
          <w:sz w:val="28"/>
          <w:szCs w:val="28"/>
          <w:lang w:val="ro-RO"/>
        </w:rPr>
        <w:t>Alexandru JIZDAN</w:t>
      </w:r>
    </w:p>
    <w:p w:rsidR="007D482D" w:rsidRPr="003A11E0" w:rsidRDefault="007D482D">
      <w:pPr>
        <w:rPr>
          <w:lang w:val="en-US"/>
        </w:rPr>
      </w:pPr>
    </w:p>
    <w:sectPr w:rsidR="007D482D" w:rsidRPr="003A11E0" w:rsidSect="002A78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8593F"/>
    <w:multiLevelType w:val="hybridMultilevel"/>
    <w:tmpl w:val="8812B7CE"/>
    <w:lvl w:ilvl="0" w:tplc="E9AAD75C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59D7A74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A1"/>
    <w:rsid w:val="001165A1"/>
    <w:rsid w:val="00285BE5"/>
    <w:rsid w:val="002C4276"/>
    <w:rsid w:val="002F7E02"/>
    <w:rsid w:val="003247BF"/>
    <w:rsid w:val="003A11E0"/>
    <w:rsid w:val="00466EE7"/>
    <w:rsid w:val="007669C0"/>
    <w:rsid w:val="007D482D"/>
    <w:rsid w:val="00844C86"/>
    <w:rsid w:val="009D7A68"/>
    <w:rsid w:val="00B04607"/>
    <w:rsid w:val="00B04CD1"/>
    <w:rsid w:val="00D03524"/>
    <w:rsid w:val="00D80892"/>
    <w:rsid w:val="00DF463E"/>
    <w:rsid w:val="00E1741A"/>
    <w:rsid w:val="00EA5750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33BBB-32EB-4249-9BFA-F2E6393D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1E0"/>
    <w:pPr>
      <w:ind w:firstLine="567"/>
      <w:jc w:val="both"/>
    </w:pPr>
  </w:style>
  <w:style w:type="paragraph" w:customStyle="1" w:styleId="tt">
    <w:name w:val="tt"/>
    <w:basedOn w:val="a"/>
    <w:rsid w:val="003A11E0"/>
    <w:pPr>
      <w:jc w:val="center"/>
    </w:pPr>
    <w:rPr>
      <w:b/>
      <w:bCs/>
    </w:rPr>
  </w:style>
  <w:style w:type="paragraph" w:customStyle="1" w:styleId="cp">
    <w:name w:val="cp"/>
    <w:basedOn w:val="a"/>
    <w:rsid w:val="003A11E0"/>
    <w:pPr>
      <w:jc w:val="center"/>
    </w:pPr>
    <w:rPr>
      <w:b/>
      <w:bCs/>
    </w:rPr>
  </w:style>
  <w:style w:type="paragraph" w:customStyle="1" w:styleId="cn">
    <w:name w:val="cn"/>
    <w:basedOn w:val="a"/>
    <w:rsid w:val="003A11E0"/>
    <w:pPr>
      <w:jc w:val="center"/>
    </w:pPr>
    <w:rPr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FD18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8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vitalie</cp:lastModifiedBy>
  <cp:revision>17</cp:revision>
  <cp:lastPrinted>2019-02-06T11:14:00Z</cp:lastPrinted>
  <dcterms:created xsi:type="dcterms:W3CDTF">2019-02-05T07:15:00Z</dcterms:created>
  <dcterms:modified xsi:type="dcterms:W3CDTF">2019-02-07T06:21:00Z</dcterms:modified>
</cp:coreProperties>
</file>