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65" w:rsidRPr="00622C2D" w:rsidRDefault="000C0065" w:rsidP="00D4153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D41534" w:rsidRPr="009C63AD" w:rsidRDefault="00D41534" w:rsidP="00D4153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9C63AD">
        <w:rPr>
          <w:b/>
          <w:bCs/>
          <w:sz w:val="28"/>
          <w:szCs w:val="28"/>
          <w:lang w:val="en-US"/>
        </w:rPr>
        <w:t>NOTĂ INFORMATIVĂ</w:t>
      </w:r>
    </w:p>
    <w:p w:rsidR="00D41534" w:rsidRPr="009C63AD" w:rsidRDefault="00D41534" w:rsidP="00D415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fr-FR"/>
        </w:rPr>
      </w:pPr>
      <w:r w:rsidRPr="009C63AD">
        <w:rPr>
          <w:sz w:val="28"/>
          <w:szCs w:val="28"/>
          <w:lang w:val="ro-RO"/>
        </w:rPr>
        <w:t xml:space="preserve">la </w:t>
      </w:r>
      <w:proofErr w:type="spellStart"/>
      <w:r w:rsidRPr="009C63AD">
        <w:rPr>
          <w:sz w:val="28"/>
          <w:szCs w:val="28"/>
          <w:lang w:val="fr-FR"/>
        </w:rPr>
        <w:t>proiectul</w:t>
      </w:r>
      <w:proofErr w:type="spellEnd"/>
      <w:r w:rsidRPr="009C63AD">
        <w:rPr>
          <w:sz w:val="28"/>
          <w:szCs w:val="28"/>
          <w:lang w:val="fr-FR"/>
        </w:rPr>
        <w:t xml:space="preserve"> </w:t>
      </w:r>
      <w:proofErr w:type="spellStart"/>
      <w:r w:rsidR="00622C2D">
        <w:rPr>
          <w:sz w:val="28"/>
          <w:szCs w:val="28"/>
          <w:lang w:val="fr-FR"/>
        </w:rPr>
        <w:t>h</w:t>
      </w:r>
      <w:r w:rsidRPr="009C63AD">
        <w:rPr>
          <w:sz w:val="28"/>
          <w:szCs w:val="28"/>
          <w:lang w:val="fr-FR"/>
        </w:rPr>
        <w:t>otăr</w:t>
      </w:r>
      <w:proofErr w:type="spellEnd"/>
      <w:r w:rsidRPr="009C63AD">
        <w:rPr>
          <w:sz w:val="28"/>
          <w:szCs w:val="28"/>
          <w:lang w:val="ro-RO"/>
        </w:rPr>
        <w:t>â</w:t>
      </w:r>
      <w:proofErr w:type="spellStart"/>
      <w:r w:rsidRPr="009C63AD">
        <w:rPr>
          <w:sz w:val="28"/>
          <w:szCs w:val="28"/>
          <w:lang w:val="fr-FR"/>
        </w:rPr>
        <w:t>rii</w:t>
      </w:r>
      <w:proofErr w:type="spellEnd"/>
      <w:r w:rsidRPr="009C63AD">
        <w:rPr>
          <w:sz w:val="28"/>
          <w:szCs w:val="28"/>
          <w:lang w:val="fr-FR"/>
        </w:rPr>
        <w:t xml:space="preserve"> </w:t>
      </w:r>
      <w:proofErr w:type="spellStart"/>
      <w:r w:rsidRPr="009C63AD">
        <w:rPr>
          <w:sz w:val="28"/>
          <w:szCs w:val="28"/>
          <w:lang w:val="fr-FR"/>
        </w:rPr>
        <w:t>Guvernului</w:t>
      </w:r>
      <w:proofErr w:type="spellEnd"/>
      <w:r w:rsidRPr="009C63AD">
        <w:rPr>
          <w:sz w:val="28"/>
          <w:szCs w:val="28"/>
          <w:lang w:val="fr-FR"/>
        </w:rPr>
        <w:t xml:space="preserve"> </w:t>
      </w:r>
    </w:p>
    <w:p w:rsidR="002569A6" w:rsidRDefault="002569A6" w:rsidP="00622C2D">
      <w:pPr>
        <w:ind w:left="684"/>
        <w:jc w:val="center"/>
        <w:rPr>
          <w:rStyle w:val="docheader1"/>
          <w:sz w:val="28"/>
          <w:szCs w:val="28"/>
          <w:lang w:val="en-GB"/>
        </w:rPr>
      </w:pPr>
      <w:proofErr w:type="spellStart"/>
      <w:proofErr w:type="gramStart"/>
      <w:r w:rsidRPr="000C0065">
        <w:rPr>
          <w:rStyle w:val="docheader1"/>
          <w:sz w:val="28"/>
          <w:szCs w:val="28"/>
          <w:lang w:val="en-GB"/>
        </w:rPr>
        <w:t>privind</w:t>
      </w:r>
      <w:proofErr w:type="spellEnd"/>
      <w:proofErr w:type="gramEnd"/>
      <w:r w:rsidRPr="000C0065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Pr="000C0065">
        <w:rPr>
          <w:rStyle w:val="docheader1"/>
          <w:sz w:val="28"/>
          <w:szCs w:val="28"/>
          <w:lang w:val="en-GB"/>
        </w:rPr>
        <w:t>modificarea</w:t>
      </w:r>
      <w:proofErr w:type="spellEnd"/>
      <w:r w:rsidRPr="000C0065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875BB7">
        <w:rPr>
          <w:rStyle w:val="docheader1"/>
          <w:sz w:val="28"/>
          <w:szCs w:val="28"/>
          <w:lang w:val="en-GB"/>
        </w:rPr>
        <w:t>A</w:t>
      </w:r>
      <w:r w:rsidRPr="000C0065">
        <w:rPr>
          <w:rStyle w:val="docheader1"/>
          <w:sz w:val="28"/>
          <w:szCs w:val="28"/>
          <w:lang w:val="en-GB"/>
        </w:rPr>
        <w:t>nexei</w:t>
      </w:r>
      <w:proofErr w:type="spellEnd"/>
      <w:r w:rsidRPr="000C0065">
        <w:rPr>
          <w:rStyle w:val="docheader1"/>
          <w:sz w:val="28"/>
          <w:szCs w:val="28"/>
          <w:lang w:val="en-GB"/>
        </w:rPr>
        <w:t xml:space="preserve"> nr.18 la </w:t>
      </w:r>
      <w:proofErr w:type="spellStart"/>
      <w:r w:rsidRPr="000C0065">
        <w:rPr>
          <w:rStyle w:val="docheader1"/>
          <w:sz w:val="28"/>
          <w:szCs w:val="28"/>
          <w:lang w:val="en-GB"/>
        </w:rPr>
        <w:t>Hotărârea</w:t>
      </w:r>
      <w:proofErr w:type="spellEnd"/>
      <w:r w:rsidRPr="000C0065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Pr="000C0065">
        <w:rPr>
          <w:rStyle w:val="docheader1"/>
          <w:sz w:val="28"/>
          <w:szCs w:val="28"/>
          <w:lang w:val="en-GB"/>
        </w:rPr>
        <w:t>Guvernului</w:t>
      </w:r>
      <w:proofErr w:type="spellEnd"/>
      <w:r w:rsidRPr="000C0065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622C2D" w:rsidRPr="000C0065">
        <w:rPr>
          <w:rStyle w:val="docheader1"/>
          <w:sz w:val="28"/>
          <w:szCs w:val="28"/>
          <w:lang w:val="en-GB"/>
        </w:rPr>
        <w:t>nr</w:t>
      </w:r>
      <w:proofErr w:type="spellEnd"/>
      <w:r w:rsidR="00622C2D" w:rsidRPr="000C0065">
        <w:rPr>
          <w:rStyle w:val="docheader1"/>
          <w:sz w:val="28"/>
          <w:szCs w:val="28"/>
          <w:lang w:val="en-GB"/>
        </w:rPr>
        <w:t>. 351</w:t>
      </w:r>
      <w:r w:rsidR="00622C2D">
        <w:rPr>
          <w:rStyle w:val="docheader1"/>
          <w:sz w:val="28"/>
          <w:szCs w:val="28"/>
          <w:lang w:val="en-GB"/>
        </w:rPr>
        <w:t>/</w:t>
      </w:r>
      <w:r w:rsidR="00622C2D" w:rsidRPr="000C0065">
        <w:rPr>
          <w:rStyle w:val="docheader1"/>
          <w:sz w:val="28"/>
          <w:szCs w:val="28"/>
          <w:lang w:val="en-GB"/>
        </w:rPr>
        <w:t>2005</w:t>
      </w:r>
      <w:r w:rsidRPr="000C0065">
        <w:rPr>
          <w:b/>
          <w:bCs/>
          <w:color w:val="000000"/>
          <w:sz w:val="28"/>
          <w:szCs w:val="28"/>
          <w:lang w:val="en-GB"/>
        </w:rPr>
        <w:br/>
      </w:r>
      <w:r w:rsidR="000B12EB">
        <w:rPr>
          <w:rStyle w:val="docheader1"/>
          <w:sz w:val="28"/>
          <w:szCs w:val="28"/>
          <w:lang w:val="en-GB"/>
        </w:rPr>
        <w:t xml:space="preserve">cu </w:t>
      </w:r>
      <w:proofErr w:type="spellStart"/>
      <w:r w:rsidR="000B12EB">
        <w:rPr>
          <w:rStyle w:val="docheader1"/>
          <w:sz w:val="28"/>
          <w:szCs w:val="28"/>
          <w:lang w:val="en-GB"/>
        </w:rPr>
        <w:t>privire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la </w:t>
      </w:r>
      <w:proofErr w:type="spellStart"/>
      <w:r w:rsidR="000B12EB">
        <w:rPr>
          <w:rStyle w:val="docheader1"/>
          <w:sz w:val="28"/>
          <w:szCs w:val="28"/>
          <w:lang w:val="en-GB"/>
        </w:rPr>
        <w:t>aprobarea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listelor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bunurilor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imobile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proprietate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publică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a </w:t>
      </w:r>
      <w:proofErr w:type="spellStart"/>
      <w:r w:rsidR="000B12EB">
        <w:rPr>
          <w:rStyle w:val="docheader1"/>
          <w:sz w:val="28"/>
          <w:szCs w:val="28"/>
          <w:lang w:val="en-GB"/>
        </w:rPr>
        <w:t>statului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şi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la </w:t>
      </w:r>
      <w:proofErr w:type="spellStart"/>
      <w:r w:rsidR="000B12EB">
        <w:rPr>
          <w:rStyle w:val="docheader1"/>
          <w:sz w:val="28"/>
          <w:szCs w:val="28"/>
          <w:lang w:val="en-GB"/>
        </w:rPr>
        <w:t>transmiterea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unor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bunuri</w:t>
      </w:r>
      <w:proofErr w:type="spellEnd"/>
      <w:r w:rsidR="000B12EB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0B12EB">
        <w:rPr>
          <w:rStyle w:val="docheader1"/>
          <w:sz w:val="28"/>
          <w:szCs w:val="28"/>
          <w:lang w:val="en-GB"/>
        </w:rPr>
        <w:t>imobile</w:t>
      </w:r>
      <w:proofErr w:type="spellEnd"/>
    </w:p>
    <w:p w:rsidR="000C0065" w:rsidRPr="000C0065" w:rsidRDefault="000C0065" w:rsidP="002569A6">
      <w:pPr>
        <w:jc w:val="center"/>
        <w:rPr>
          <w:b/>
          <w:bCs/>
          <w:color w:val="000000"/>
          <w:sz w:val="28"/>
          <w:szCs w:val="28"/>
          <w:lang w:val="en-GB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0"/>
      </w:tblGrid>
      <w:tr w:rsidR="00D41534" w:rsidRPr="00B13C6C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D41534" w:rsidP="00534CF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caz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D41534" w:rsidRPr="009C63AD" w:rsidTr="00C74A0C">
        <w:tc>
          <w:tcPr>
            <w:tcW w:w="5000" w:type="pct"/>
          </w:tcPr>
          <w:p w:rsidR="009B497E" w:rsidRDefault="00D41534" w:rsidP="000C0065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en-US"/>
              </w:rPr>
            </w:pPr>
            <w:r w:rsidRPr="009C63AD">
              <w:rPr>
                <w:sz w:val="28"/>
                <w:szCs w:val="28"/>
                <w:lang w:val="en-US"/>
              </w:rPr>
              <w:t xml:space="preserve">      </w:t>
            </w:r>
          </w:p>
          <w:p w:rsidR="000C0065" w:rsidRDefault="007C0808" w:rsidP="000C0065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 xml:space="preserve">      </w:t>
            </w:r>
            <w:proofErr w:type="spellStart"/>
            <w:r w:rsidR="00D41534" w:rsidRPr="009C63AD">
              <w:rPr>
                <w:sz w:val="28"/>
                <w:szCs w:val="28"/>
              </w:rPr>
              <w:t>Ministerul</w:t>
            </w:r>
            <w:proofErr w:type="spellEnd"/>
            <w:r w:rsidR="00D41534" w:rsidRPr="009C63AD">
              <w:rPr>
                <w:sz w:val="28"/>
                <w:szCs w:val="28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</w:rPr>
              <w:t>Afacerilor</w:t>
            </w:r>
            <w:proofErr w:type="spellEnd"/>
            <w:r w:rsidR="00D41534" w:rsidRPr="009C63AD">
              <w:rPr>
                <w:sz w:val="28"/>
                <w:szCs w:val="28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</w:rPr>
              <w:t>Interne</w:t>
            </w:r>
            <w:proofErr w:type="spellEnd"/>
          </w:p>
          <w:p w:rsidR="00622C2D" w:rsidRPr="000C0065" w:rsidRDefault="00622C2D" w:rsidP="000C0065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41534" w:rsidRPr="00B13C6C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0C0065" w:rsidP="000C0065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Condiţiile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ce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au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impus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finalităţile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D41534" w:rsidRPr="00B13C6C" w:rsidTr="00C74A0C">
        <w:tc>
          <w:tcPr>
            <w:tcW w:w="5000" w:type="pct"/>
          </w:tcPr>
          <w:p w:rsidR="009B497E" w:rsidRDefault="00D41534" w:rsidP="008C14E3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en-GB"/>
              </w:rPr>
            </w:pPr>
            <w:r w:rsidRPr="000C0065">
              <w:rPr>
                <w:b w:val="0"/>
                <w:sz w:val="28"/>
                <w:szCs w:val="28"/>
                <w:lang w:val="en-US"/>
              </w:rPr>
              <w:t xml:space="preserve">    </w:t>
            </w:r>
            <w:r w:rsidR="002569A6" w:rsidRPr="000C0065">
              <w:rPr>
                <w:b w:val="0"/>
                <w:sz w:val="28"/>
                <w:szCs w:val="28"/>
                <w:lang w:val="en-GB"/>
              </w:rPr>
              <w:t xml:space="preserve">   </w:t>
            </w:r>
          </w:p>
          <w:p w:rsidR="002569A6" w:rsidRDefault="002569A6" w:rsidP="008C14E3">
            <w:pPr>
              <w:pStyle w:val="cp"/>
              <w:jc w:val="both"/>
              <w:outlineLvl w:val="0"/>
              <w:rPr>
                <w:b w:val="0"/>
                <w:color w:val="000000"/>
                <w:sz w:val="28"/>
                <w:szCs w:val="28"/>
                <w:lang w:val="en-GB"/>
              </w:rPr>
            </w:pPr>
            <w:r w:rsidRPr="000C0065">
              <w:rPr>
                <w:b w:val="0"/>
                <w:sz w:val="28"/>
                <w:szCs w:val="28"/>
                <w:lang w:val="en-GB"/>
              </w:rPr>
              <w:t xml:space="preserve">  </w:t>
            </w:r>
            <w:r w:rsidR="007C0808">
              <w:rPr>
                <w:b w:val="0"/>
                <w:sz w:val="28"/>
                <w:szCs w:val="28"/>
                <w:lang w:val="en-GB"/>
              </w:rPr>
              <w:t xml:space="preserve">   </w:t>
            </w:r>
            <w:r w:rsidRPr="000C0065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Prezentul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proiect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r w:rsidR="001C7276">
              <w:rPr>
                <w:b w:val="0"/>
                <w:color w:val="000000"/>
                <w:sz w:val="28"/>
                <w:szCs w:val="28"/>
                <w:lang w:val="en-GB"/>
              </w:rPr>
              <w:t xml:space="preserve">are ca </w:t>
            </w:r>
            <w:proofErr w:type="spellStart"/>
            <w:r w:rsidR="001C7276">
              <w:rPr>
                <w:b w:val="0"/>
                <w:color w:val="000000"/>
                <w:sz w:val="28"/>
                <w:szCs w:val="28"/>
                <w:lang w:val="en-GB"/>
              </w:rPr>
              <w:t>scop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modific</w:t>
            </w:r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area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75BB7">
              <w:rPr>
                <w:b w:val="0"/>
                <w:color w:val="000000"/>
                <w:sz w:val="28"/>
                <w:szCs w:val="28"/>
                <w:lang w:val="en-GB"/>
              </w:rPr>
              <w:t>A</w:t>
            </w:r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nexei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nr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. 18 </w:t>
            </w:r>
            <w:r w:rsidR="001C7276">
              <w:rPr>
                <w:b w:val="0"/>
                <w:color w:val="000000"/>
                <w:sz w:val="28"/>
                <w:szCs w:val="28"/>
                <w:lang w:val="en-GB"/>
              </w:rPr>
              <w:t>la</w:t>
            </w:r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Hotăr</w:t>
            </w:r>
            <w:r w:rsidR="008C14E3">
              <w:rPr>
                <w:b w:val="0"/>
                <w:color w:val="000000"/>
                <w:sz w:val="28"/>
                <w:szCs w:val="28"/>
                <w:lang w:val="en-GB"/>
              </w:rPr>
              <w:t>ârea</w:t>
            </w:r>
            <w:proofErr w:type="spellEnd"/>
            <w:r w:rsidR="008C14E3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C14E3">
              <w:rPr>
                <w:b w:val="0"/>
                <w:color w:val="000000"/>
                <w:sz w:val="28"/>
                <w:szCs w:val="28"/>
                <w:lang w:val="en-GB"/>
              </w:rPr>
              <w:t>Guvernului</w:t>
            </w:r>
            <w:proofErr w:type="spellEnd"/>
            <w:r w:rsidR="008C14E3">
              <w:rPr>
                <w:b w:val="0"/>
                <w:color w:val="000000"/>
                <w:sz w:val="28"/>
                <w:szCs w:val="28"/>
                <w:lang w:val="en-GB"/>
              </w:rPr>
              <w:t xml:space="preserve"> nr.</w:t>
            </w:r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351</w:t>
            </w:r>
            <w:r w:rsidR="000C0065" w:rsidRPr="000C0065">
              <w:rPr>
                <w:b w:val="0"/>
                <w:color w:val="000000"/>
                <w:sz w:val="28"/>
                <w:szCs w:val="28"/>
                <w:lang w:val="en-GB"/>
              </w:rPr>
              <w:t>/</w:t>
            </w:r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2005 </w:t>
            </w:r>
            <w:r w:rsidR="00875BB7">
              <w:rPr>
                <w:b w:val="0"/>
                <w:color w:val="000000"/>
                <w:sz w:val="28"/>
                <w:szCs w:val="28"/>
                <w:lang w:val="en-GB"/>
              </w:rPr>
              <w:t>c</w:t>
            </w:r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u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privire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aprobarea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listelor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bunurilor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imobile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proprietate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publică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statului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şi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tr</w:t>
            </w:r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>ansmiterea</w:t>
            </w:r>
            <w:proofErr w:type="spellEnd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>unor</w:t>
            </w:r>
            <w:proofErr w:type="spellEnd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>bunuri</w:t>
            </w:r>
            <w:proofErr w:type="spellEnd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C0065">
              <w:rPr>
                <w:b w:val="0"/>
                <w:color w:val="000000"/>
                <w:sz w:val="28"/>
                <w:szCs w:val="28"/>
                <w:lang w:val="en-GB"/>
              </w:rPr>
              <w:t>imobile</w:t>
            </w:r>
            <w:proofErr w:type="spellEnd"/>
            <w:r w:rsidRPr="000C0065">
              <w:rPr>
                <w:b w:val="0"/>
                <w:color w:val="000000"/>
                <w:sz w:val="28"/>
                <w:szCs w:val="28"/>
                <w:lang w:val="en-GB"/>
              </w:rPr>
              <w:t>.</w:t>
            </w:r>
          </w:p>
          <w:p w:rsidR="00622C2D" w:rsidRDefault="007C0808" w:rsidP="008C14E3">
            <w:pPr>
              <w:pStyle w:val="cp"/>
              <w:jc w:val="both"/>
              <w:outlineLvl w:val="0"/>
              <w:rPr>
                <w:b w:val="0"/>
                <w:color w:val="000000"/>
                <w:sz w:val="28"/>
                <w:szCs w:val="28"/>
                <w:lang w:val="en-GB"/>
              </w:rPr>
            </w:pPr>
            <w:r>
              <w:rPr>
                <w:b w:val="0"/>
                <w:color w:val="000000"/>
                <w:sz w:val="28"/>
                <w:szCs w:val="28"/>
                <w:lang w:val="en-GB"/>
              </w:rPr>
              <w:t xml:space="preserve">     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Scopul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promovării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prezentului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proiect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rezidă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apărarea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intereselor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patrimoniale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ale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statului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special </w:t>
            </w:r>
            <w:r w:rsidR="00622C2D" w:rsidRPr="009529A2">
              <w:rPr>
                <w:b w:val="0"/>
                <w:color w:val="000000"/>
                <w:sz w:val="28"/>
                <w:szCs w:val="28"/>
                <w:lang w:val="en-GB"/>
              </w:rPr>
              <w:t xml:space="preserve">a </w:t>
            </w:r>
            <w:proofErr w:type="spellStart"/>
            <w:r w:rsidR="00622C2D" w:rsidRPr="009529A2">
              <w:rPr>
                <w:b w:val="0"/>
                <w:color w:val="000000"/>
                <w:sz w:val="28"/>
                <w:szCs w:val="28"/>
                <w:lang w:val="en-GB"/>
              </w:rPr>
              <w:t>drepturilor</w:t>
            </w:r>
            <w:proofErr w:type="spellEnd"/>
            <w:r w:rsidR="00622C2D" w:rsidRPr="009529A2">
              <w:rPr>
                <w:b w:val="0"/>
                <w:color w:val="000000"/>
                <w:sz w:val="28"/>
                <w:szCs w:val="28"/>
                <w:lang w:val="en-GB"/>
              </w:rPr>
              <w:t xml:space="preserve"> de titular.</w:t>
            </w:r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Condiţiile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ce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au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impus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elaborarea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proiectului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este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constatarea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faptului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că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unele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cazuri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componenţa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>sau</w:t>
            </w:r>
            <w:proofErr w:type="spellEnd"/>
            <w:r w:rsidR="00622C2D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suprafaţa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bunurilor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proprietate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a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statului</w:t>
            </w:r>
            <w:proofErr w:type="spellEnd"/>
            <w:r w:rsidR="008E66FA">
              <w:rPr>
                <w:b w:val="0"/>
                <w:color w:val="000000"/>
                <w:sz w:val="28"/>
                <w:szCs w:val="28"/>
                <w:lang w:val="en-GB"/>
              </w:rPr>
              <w:t>,</w:t>
            </w:r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reflectate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>Anexa</w:t>
            </w:r>
            <w:proofErr w:type="spellEnd"/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 nr.</w:t>
            </w:r>
            <w:r w:rsidR="00B13C6C">
              <w:rPr>
                <w:b w:val="0"/>
                <w:color w:val="000000"/>
                <w:sz w:val="28"/>
                <w:szCs w:val="28"/>
                <w:lang w:val="en-GB"/>
              </w:rPr>
              <w:t>1</w:t>
            </w:r>
            <w:r w:rsidR="00DA327F">
              <w:rPr>
                <w:b w:val="0"/>
                <w:color w:val="000000"/>
                <w:sz w:val="28"/>
                <w:szCs w:val="28"/>
                <w:lang w:val="en-GB"/>
              </w:rPr>
              <w:t xml:space="preserve">8 la </w:t>
            </w:r>
            <w:proofErr w:type="spellStart"/>
            <w:r w:rsidR="00DA327F" w:rsidRPr="000C0065">
              <w:rPr>
                <w:rStyle w:val="docheader1"/>
                <w:sz w:val="28"/>
                <w:szCs w:val="28"/>
                <w:lang w:val="en-GB"/>
              </w:rPr>
              <w:t>Hotăr</w:t>
            </w:r>
            <w:r w:rsidR="00DA327F">
              <w:rPr>
                <w:rStyle w:val="docheader1"/>
                <w:sz w:val="28"/>
                <w:szCs w:val="28"/>
                <w:lang w:val="en-GB"/>
              </w:rPr>
              <w:t>â</w:t>
            </w:r>
            <w:r w:rsidR="00DA327F" w:rsidRPr="000C0065">
              <w:rPr>
                <w:rStyle w:val="docheader1"/>
                <w:sz w:val="28"/>
                <w:szCs w:val="28"/>
                <w:lang w:val="en-GB"/>
              </w:rPr>
              <w:t>r</w:t>
            </w:r>
            <w:r w:rsidR="00DA327F">
              <w:rPr>
                <w:rStyle w:val="docheader1"/>
                <w:sz w:val="28"/>
                <w:szCs w:val="28"/>
                <w:lang w:val="en-GB"/>
              </w:rPr>
              <w:t>ea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Guvernului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nr.</w:t>
            </w:r>
            <w:r w:rsidR="00DA327F" w:rsidRPr="000C0065">
              <w:rPr>
                <w:rStyle w:val="docheader1"/>
                <w:sz w:val="28"/>
                <w:szCs w:val="28"/>
                <w:lang w:val="en-GB"/>
              </w:rPr>
              <w:t>351</w:t>
            </w:r>
            <w:r w:rsidR="00DA327F">
              <w:rPr>
                <w:rStyle w:val="docheader1"/>
                <w:sz w:val="28"/>
                <w:szCs w:val="28"/>
                <w:lang w:val="en-GB"/>
              </w:rPr>
              <w:t>/</w:t>
            </w:r>
            <w:r w:rsidR="00DA327F" w:rsidRPr="000C0065">
              <w:rPr>
                <w:rStyle w:val="docheader1"/>
                <w:sz w:val="28"/>
                <w:szCs w:val="28"/>
                <w:lang w:val="en-GB"/>
              </w:rPr>
              <w:t>2005</w:t>
            </w:r>
            <w:r w:rsidR="008E66FA">
              <w:rPr>
                <w:rStyle w:val="docheader1"/>
                <w:sz w:val="28"/>
                <w:szCs w:val="28"/>
                <w:lang w:val="en-GB"/>
              </w:rPr>
              <w:t>,</w:t>
            </w:r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nu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corespund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cu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datele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cadastrale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şi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nu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sunt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în</w:t>
            </w:r>
            <w:r w:rsidR="008E66FA">
              <w:rPr>
                <w:rStyle w:val="docheader1"/>
                <w:sz w:val="28"/>
                <w:szCs w:val="28"/>
                <w:lang w:val="en-GB"/>
              </w:rPr>
              <w:t>registrate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în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registrul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bunurilor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DA327F">
              <w:rPr>
                <w:rStyle w:val="docheader1"/>
                <w:sz w:val="28"/>
                <w:szCs w:val="28"/>
                <w:lang w:val="en-GB"/>
              </w:rPr>
              <w:t>imobile</w:t>
            </w:r>
            <w:proofErr w:type="spellEnd"/>
            <w:r w:rsidR="00DA327F">
              <w:rPr>
                <w:rStyle w:val="docheader1"/>
                <w:sz w:val="28"/>
                <w:szCs w:val="28"/>
                <w:lang w:val="en-GB"/>
              </w:rPr>
              <w:t>.</w:t>
            </w:r>
          </w:p>
          <w:p w:rsidR="00622C2D" w:rsidRPr="002569A6" w:rsidRDefault="00622C2D" w:rsidP="008C14E3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D41534" w:rsidRPr="00B13C6C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0C0065" w:rsidP="000C0065">
            <w:pPr>
              <w:tabs>
                <w:tab w:val="left" w:pos="142"/>
                <w:tab w:val="left" w:pos="1196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="00D41534"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b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D41534" w:rsidRPr="00B13C6C" w:rsidTr="00C74A0C">
        <w:tc>
          <w:tcPr>
            <w:tcW w:w="5000" w:type="pct"/>
            <w:shd w:val="clear" w:color="auto" w:fill="FFFFFF" w:themeFill="background1"/>
          </w:tcPr>
          <w:p w:rsidR="009B497E" w:rsidRDefault="002B7BBB" w:rsidP="002569A6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    </w:t>
            </w:r>
          </w:p>
          <w:p w:rsidR="002B7BBB" w:rsidRPr="000C0065" w:rsidRDefault="002B7BBB" w:rsidP="002569A6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 </w:t>
            </w:r>
            <w:r w:rsidR="007C0808">
              <w:rPr>
                <w:color w:val="000000"/>
                <w:sz w:val="28"/>
                <w:szCs w:val="28"/>
                <w:lang w:val="en-GB"/>
              </w:rPr>
              <w:t xml:space="preserve">    </w:t>
            </w:r>
            <w:r w:rsidR="00152705">
              <w:rPr>
                <w:color w:val="000000"/>
                <w:sz w:val="28"/>
                <w:szCs w:val="28"/>
                <w:lang w:val="en-GB"/>
              </w:rPr>
              <w:t xml:space="preserve">La </w:t>
            </w:r>
            <w:proofErr w:type="spellStart"/>
            <w:r w:rsidR="00152705">
              <w:rPr>
                <w:color w:val="000000"/>
                <w:sz w:val="28"/>
                <w:szCs w:val="28"/>
                <w:lang w:val="en-GB"/>
              </w:rPr>
              <w:t>punctul</w:t>
            </w:r>
            <w:proofErr w:type="spellEnd"/>
            <w:r w:rsidR="00152705">
              <w:rPr>
                <w:color w:val="000000"/>
                <w:sz w:val="28"/>
                <w:szCs w:val="28"/>
                <w:lang w:val="en-GB"/>
              </w:rPr>
              <w:t xml:space="preserve"> 174 al </w:t>
            </w:r>
            <w:proofErr w:type="spellStart"/>
            <w:r w:rsidR="00152705">
              <w:rPr>
                <w:color w:val="000000"/>
                <w:sz w:val="28"/>
                <w:szCs w:val="28"/>
                <w:lang w:val="en-GB"/>
              </w:rPr>
              <w:t>A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>nexei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nr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. 18 </w:t>
            </w:r>
            <w:r w:rsidR="001C7276">
              <w:rPr>
                <w:color w:val="000000"/>
                <w:sz w:val="28"/>
                <w:szCs w:val="28"/>
                <w:lang w:val="en-GB"/>
              </w:rPr>
              <w:t>l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>a</w:t>
            </w:r>
            <w:r w:rsidR="002569A6" w:rsidRPr="000C0065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Hotăr</w:t>
            </w:r>
            <w:r w:rsidR="008C14E3">
              <w:rPr>
                <w:rStyle w:val="docheader1"/>
                <w:b w:val="0"/>
                <w:sz w:val="28"/>
                <w:szCs w:val="28"/>
                <w:lang w:val="en-GB"/>
              </w:rPr>
              <w:t>â</w:t>
            </w:r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r</w:t>
            </w:r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ea</w:t>
            </w:r>
            <w:proofErr w:type="spellEnd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Guvernului</w:t>
            </w:r>
            <w:proofErr w:type="spellEnd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nr.</w:t>
            </w:r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351</w:t>
            </w:r>
            <w:r w:rsidR="000C0065">
              <w:rPr>
                <w:rStyle w:val="docheader1"/>
                <w:b w:val="0"/>
                <w:sz w:val="28"/>
                <w:szCs w:val="28"/>
                <w:lang w:val="en-GB"/>
              </w:rPr>
              <w:t>/</w:t>
            </w:r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2005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este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specificat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bunul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imobil</w:t>
            </w:r>
            <w:proofErr w:type="spellEnd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,</w:t>
            </w:r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inclusiv</w:t>
            </w:r>
            <w:proofErr w:type="spellEnd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tipurile</w:t>
            </w:r>
            <w:proofErr w:type="spellEnd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construcțiilor</w:t>
            </w:r>
            <w:proofErr w:type="spellEnd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și</w:t>
            </w:r>
            <w:proofErr w:type="spellEnd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suprafețel</w:t>
            </w:r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e</w:t>
            </w:r>
            <w:proofErr w:type="spellEnd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acestora</w:t>
            </w:r>
            <w:proofErr w:type="spellEnd"/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,</w:t>
            </w:r>
            <w:r w:rsidR="00152705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proprietate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publică</w:t>
            </w:r>
            <w:proofErr w:type="spellEnd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a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statului</w:t>
            </w:r>
            <w:proofErr w:type="spellEnd"/>
            <w:r w:rsidR="0015270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,</w:t>
            </w:r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aflat</w:t>
            </w:r>
            <w:proofErr w:type="spellEnd"/>
            <w:r w:rsidR="001C7276" w:rsidRPr="00622C2D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în</w:t>
            </w:r>
            <w:proofErr w:type="spellEnd"/>
            <w:r w:rsidR="001C7276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administrarea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Ministerului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Afacerilor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Interne, </w:t>
            </w:r>
            <w:proofErr w:type="spellStart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>gestiunea</w:t>
            </w:r>
            <w:proofErr w:type="spellEnd"/>
            <w:r w:rsidR="002569A6" w:rsidRPr="000C0065">
              <w:rPr>
                <w:rStyle w:val="docheader1"/>
                <w:b w:val="0"/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economică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a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Serviciului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Protecţiei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Civile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şi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Situaţiilor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Excepţionale</w:t>
            </w:r>
            <w:proofErr w:type="spellEnd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actualmente</w:t>
            </w:r>
            <w:proofErr w:type="spellEnd"/>
            <w:r w:rsidR="00622C2D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,</w:t>
            </w:r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Inspectoratul</w:t>
            </w:r>
            <w:proofErr w:type="spellEnd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General </w:t>
            </w:r>
            <w:proofErr w:type="spellStart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pentru</w:t>
            </w:r>
            <w:proofErr w:type="spellEnd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Situații</w:t>
            </w:r>
            <w:proofErr w:type="spellEnd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Urgență</w:t>
            </w:r>
            <w:proofErr w:type="spellEnd"/>
            <w:r w:rsidR="002569A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), </w:t>
            </w:r>
            <w:proofErr w:type="spellStart"/>
            <w:r w:rsidR="001C7276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situat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în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orașul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Anenii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Noi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, str. </w:t>
            </w:r>
            <w:proofErr w:type="spellStart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Concelieri</w:t>
            </w:r>
            <w:proofErr w:type="spellEnd"/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Național</w:t>
            </w:r>
            <w:r w:rsidR="00302945">
              <w:rPr>
                <w:rStyle w:val="docheader1"/>
                <w:b w:val="0"/>
                <w:sz w:val="28"/>
                <w:szCs w:val="28"/>
                <w:lang w:val="en-GB"/>
              </w:rPr>
              <w:t>i</w:t>
            </w:r>
            <w:r w:rsidR="00152705">
              <w:rPr>
                <w:rStyle w:val="docheader1"/>
                <w:b w:val="0"/>
                <w:sz w:val="28"/>
                <w:szCs w:val="28"/>
                <w:lang w:val="en-GB"/>
              </w:rPr>
              <w:t>,</w:t>
            </w:r>
            <w:r w:rsidR="002569A6" w:rsidRPr="000C0065">
              <w:rPr>
                <w:rStyle w:val="docheader1"/>
                <w:b w:val="0"/>
                <w:sz w:val="28"/>
                <w:szCs w:val="28"/>
                <w:lang w:val="en-GB"/>
              </w:rPr>
              <w:t>32</w:t>
            </w:r>
            <w:r w:rsidRPr="000C0065">
              <w:rPr>
                <w:rStyle w:val="docheader1"/>
                <w:b w:val="0"/>
                <w:sz w:val="28"/>
                <w:szCs w:val="28"/>
                <w:lang w:val="en-GB"/>
              </w:rPr>
              <w:t>.</w:t>
            </w:r>
            <w:r w:rsidR="002569A6" w:rsidRPr="000C0065">
              <w:rPr>
                <w:rStyle w:val="docheader1"/>
                <w:sz w:val="28"/>
                <w:szCs w:val="28"/>
                <w:lang w:val="en-GB"/>
              </w:rPr>
              <w:t xml:space="preserve"> 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La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momentul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aprobării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 w:rsidRPr="00C74A0C">
              <w:rPr>
                <w:color w:val="000000"/>
                <w:sz w:val="28"/>
                <w:szCs w:val="28"/>
                <w:lang w:val="en-GB"/>
              </w:rPr>
              <w:t>Hotărîr</w:t>
            </w:r>
            <w:r w:rsidR="00C74A0C">
              <w:rPr>
                <w:color w:val="000000"/>
                <w:sz w:val="28"/>
                <w:szCs w:val="28"/>
                <w:lang w:val="en-GB"/>
              </w:rPr>
              <w:t>ii</w:t>
            </w:r>
            <w:proofErr w:type="spellEnd"/>
            <w:r w:rsidR="00C74A0C" w:rsidRPr="00C74A0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 w:rsidRPr="00C74A0C">
              <w:rPr>
                <w:color w:val="000000"/>
                <w:sz w:val="28"/>
                <w:szCs w:val="28"/>
                <w:lang w:val="en-GB"/>
              </w:rPr>
              <w:t>Guvernului</w:t>
            </w:r>
            <w:proofErr w:type="spellEnd"/>
            <w:r w:rsidR="00C74A0C" w:rsidRPr="00C74A0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 w:rsidRPr="00C74A0C">
              <w:rPr>
                <w:color w:val="000000"/>
                <w:sz w:val="28"/>
                <w:szCs w:val="28"/>
                <w:lang w:val="en-GB"/>
              </w:rPr>
              <w:t>nr</w:t>
            </w:r>
            <w:proofErr w:type="spellEnd"/>
            <w:r w:rsidR="00C74A0C" w:rsidRPr="00C74A0C">
              <w:rPr>
                <w:color w:val="000000"/>
                <w:sz w:val="28"/>
                <w:szCs w:val="28"/>
                <w:lang w:val="en-GB"/>
              </w:rPr>
              <w:t>. 351/2005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color w:val="000000"/>
                <w:sz w:val="28"/>
                <w:szCs w:val="28"/>
                <w:lang w:val="en-GB"/>
              </w:rPr>
              <w:t>A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>nex</w:t>
            </w:r>
            <w:r w:rsidR="00C74A0C">
              <w:rPr>
                <w:color w:val="000000"/>
                <w:sz w:val="28"/>
                <w:szCs w:val="28"/>
                <w:lang w:val="en-GB"/>
              </w:rPr>
              <w:t>a</w:t>
            </w:r>
            <w:proofErr w:type="spellEnd"/>
            <w:r w:rsidR="00C74A0C">
              <w:rPr>
                <w:color w:val="000000"/>
                <w:sz w:val="28"/>
                <w:szCs w:val="28"/>
                <w:lang w:val="en-GB"/>
              </w:rPr>
              <w:t xml:space="preserve"> nr.18</w:t>
            </w:r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au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fost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incluse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06178" w:rsidRPr="000C0065">
              <w:rPr>
                <w:color w:val="000000"/>
                <w:sz w:val="28"/>
                <w:szCs w:val="28"/>
                <w:lang w:val="en-GB"/>
              </w:rPr>
              <w:t>suprafețele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2569A6" w:rsidRPr="000C0065">
              <w:rPr>
                <w:color w:val="000000"/>
                <w:sz w:val="28"/>
                <w:szCs w:val="28"/>
                <w:lang w:val="en-GB"/>
              </w:rPr>
              <w:t>proiect</w:t>
            </w:r>
            <w:proofErr w:type="spellEnd"/>
            <w:r w:rsidR="002569A6"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="00302945" w:rsidRPr="00622C2D">
              <w:rPr>
                <w:color w:val="000000"/>
                <w:sz w:val="28"/>
                <w:szCs w:val="28"/>
                <w:lang w:val="en-GB"/>
              </w:rPr>
              <w:t>conform</w:t>
            </w:r>
            <w:r w:rsidR="002569A6"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302945" w:rsidRPr="00622C2D">
              <w:rPr>
                <w:color w:val="000000"/>
                <w:sz w:val="28"/>
                <w:szCs w:val="28"/>
                <w:lang w:val="en-GB"/>
              </w:rPr>
              <w:t>datelor</w:t>
            </w:r>
            <w:proofErr w:type="spellEnd"/>
            <w:r w:rsidR="00302945" w:rsidRPr="00622C2D">
              <w:rPr>
                <w:color w:val="000000"/>
                <w:sz w:val="28"/>
                <w:szCs w:val="28"/>
                <w:lang w:val="en-GB"/>
              </w:rPr>
              <w:t xml:space="preserve"> din </w:t>
            </w:r>
            <w:proofErr w:type="spellStart"/>
            <w:r w:rsidR="002569A6" w:rsidRPr="00622C2D">
              <w:rPr>
                <w:color w:val="000000"/>
                <w:sz w:val="28"/>
                <w:szCs w:val="28"/>
                <w:lang w:val="en-GB"/>
              </w:rPr>
              <w:t>dosarel</w:t>
            </w:r>
            <w:r w:rsidR="00302945" w:rsidRPr="00622C2D">
              <w:rPr>
                <w:color w:val="000000"/>
                <w:sz w:val="28"/>
                <w:szCs w:val="28"/>
                <w:lang w:val="en-GB"/>
              </w:rPr>
              <w:t>e</w:t>
            </w:r>
            <w:proofErr w:type="spellEnd"/>
            <w:r w:rsidR="002569A6"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622C2D">
              <w:rPr>
                <w:color w:val="000000"/>
                <w:sz w:val="28"/>
                <w:szCs w:val="28"/>
                <w:lang w:val="en-GB"/>
              </w:rPr>
              <w:t>cadastrale</w:t>
            </w:r>
            <w:proofErr w:type="spellEnd"/>
            <w:r w:rsidR="002569A6" w:rsidRPr="00622C2D">
              <w:rPr>
                <w:color w:val="000000"/>
                <w:sz w:val="28"/>
                <w:szCs w:val="28"/>
                <w:lang w:val="en-GB"/>
              </w:rPr>
              <w:t xml:space="preserve">. </w:t>
            </w:r>
            <w:proofErr w:type="spellStart"/>
            <w:r w:rsidR="00846BE8" w:rsidRPr="00622C2D">
              <w:rPr>
                <w:color w:val="000000"/>
                <w:sz w:val="28"/>
                <w:szCs w:val="28"/>
                <w:lang w:val="en-GB"/>
              </w:rPr>
              <w:t>Urmare</w:t>
            </w:r>
            <w:proofErr w:type="spellEnd"/>
            <w:r w:rsidR="00846BE8" w:rsidRPr="00622C2D">
              <w:rPr>
                <w:color w:val="000000"/>
                <w:sz w:val="28"/>
                <w:szCs w:val="28"/>
                <w:lang w:val="en-GB"/>
              </w:rPr>
              <w:t xml:space="preserve"> a</w:t>
            </w:r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color w:val="000000"/>
                <w:sz w:val="28"/>
                <w:szCs w:val="28"/>
                <w:lang w:val="en-GB"/>
              </w:rPr>
              <w:t>perfect</w:t>
            </w:r>
            <w:r w:rsidR="00846BE8" w:rsidRPr="00622C2D">
              <w:rPr>
                <w:color w:val="000000"/>
                <w:sz w:val="28"/>
                <w:szCs w:val="28"/>
                <w:lang w:val="en-GB"/>
              </w:rPr>
              <w:t>ării</w:t>
            </w:r>
            <w:proofErr w:type="spellEnd"/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color w:val="000000"/>
                <w:sz w:val="28"/>
                <w:szCs w:val="28"/>
                <w:lang w:val="en-GB"/>
              </w:rPr>
              <w:t>dosarul</w:t>
            </w:r>
            <w:r w:rsidR="00846BE8" w:rsidRPr="00622C2D">
              <w:rPr>
                <w:color w:val="000000"/>
                <w:sz w:val="28"/>
                <w:szCs w:val="28"/>
                <w:lang w:val="en-GB"/>
              </w:rPr>
              <w:t>ui</w:t>
            </w:r>
            <w:proofErr w:type="spellEnd"/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color w:val="000000"/>
                <w:sz w:val="28"/>
                <w:szCs w:val="28"/>
                <w:lang w:val="en-GB"/>
              </w:rPr>
              <w:t>tehnic</w:t>
            </w:r>
            <w:proofErr w:type="spellEnd"/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a</w:t>
            </w:r>
            <w:r w:rsidR="000C0065" w:rsidRPr="00622C2D">
              <w:rPr>
                <w:color w:val="000000"/>
                <w:sz w:val="28"/>
                <w:szCs w:val="28"/>
                <w:lang w:val="en-GB"/>
              </w:rPr>
              <w:t>l</w:t>
            </w:r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color w:val="000000"/>
                <w:sz w:val="28"/>
                <w:szCs w:val="28"/>
                <w:lang w:val="en-GB"/>
              </w:rPr>
              <w:t>bunurilor</w:t>
            </w:r>
            <w:proofErr w:type="spellEnd"/>
            <w:r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302945" w:rsidRPr="00622C2D">
              <w:rPr>
                <w:color w:val="000000"/>
                <w:sz w:val="28"/>
                <w:szCs w:val="28"/>
                <w:lang w:val="en-GB"/>
              </w:rPr>
              <w:t>imobile</w:t>
            </w:r>
            <w:proofErr w:type="spellEnd"/>
            <w:r w:rsidR="00302945" w:rsidRP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302945" w:rsidRPr="00622C2D">
              <w:rPr>
                <w:color w:val="000000"/>
                <w:sz w:val="28"/>
                <w:szCs w:val="28"/>
                <w:lang w:val="en-GB"/>
              </w:rPr>
              <w:t>menţionate</w:t>
            </w:r>
            <w:proofErr w:type="spellEnd"/>
            <w:r w:rsidRPr="00622C2D">
              <w:rPr>
                <w:color w:val="000000"/>
                <w:sz w:val="28"/>
                <w:szCs w:val="28"/>
                <w:lang w:val="en-GB"/>
              </w:rPr>
              <w:t>,</w:t>
            </w:r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procesul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efectuării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lucrărilor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cadastrale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au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fost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constatate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divergențe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numărul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clădiri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și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suprafețele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C0065">
              <w:rPr>
                <w:color w:val="000000"/>
                <w:sz w:val="28"/>
                <w:szCs w:val="28"/>
                <w:lang w:val="en-GB"/>
              </w:rPr>
              <w:t>acestora</w:t>
            </w:r>
            <w:proofErr w:type="spellEnd"/>
            <w:r w:rsidR="00846BE8">
              <w:rPr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846BE8">
              <w:rPr>
                <w:color w:val="000000"/>
                <w:sz w:val="28"/>
                <w:szCs w:val="28"/>
                <w:lang w:val="en-GB"/>
              </w:rPr>
              <w:t>precum</w:t>
            </w:r>
            <w:proofErr w:type="spellEnd"/>
            <w:r w:rsidR="00C74A0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>
              <w:rPr>
                <w:color w:val="000000"/>
                <w:sz w:val="28"/>
                <w:szCs w:val="28"/>
                <w:lang w:val="en-GB"/>
              </w:rPr>
              <w:t>şi</w:t>
            </w:r>
            <w:proofErr w:type="spellEnd"/>
            <w:r w:rsidR="00C74A0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2705">
              <w:rPr>
                <w:color w:val="000000"/>
                <w:sz w:val="28"/>
                <w:szCs w:val="28"/>
                <w:lang w:val="en-GB"/>
              </w:rPr>
              <w:t>necorespunderea</w:t>
            </w:r>
            <w:proofErr w:type="spellEnd"/>
            <w:r w:rsidR="00846BE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>
              <w:rPr>
                <w:color w:val="000000"/>
                <w:sz w:val="28"/>
                <w:szCs w:val="28"/>
                <w:lang w:val="en-GB"/>
              </w:rPr>
              <w:t>adres</w:t>
            </w:r>
            <w:r w:rsidR="00152705">
              <w:rPr>
                <w:color w:val="000000"/>
                <w:sz w:val="28"/>
                <w:szCs w:val="28"/>
                <w:lang w:val="en-GB"/>
              </w:rPr>
              <w:t>ei</w:t>
            </w:r>
            <w:proofErr w:type="spellEnd"/>
            <w:r w:rsidR="00C74A0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A0C">
              <w:rPr>
                <w:color w:val="000000"/>
                <w:sz w:val="28"/>
                <w:szCs w:val="28"/>
                <w:lang w:val="en-GB"/>
              </w:rPr>
              <w:t>poştal</w:t>
            </w:r>
            <w:r w:rsidR="00152705">
              <w:rPr>
                <w:color w:val="000000"/>
                <w:sz w:val="28"/>
                <w:szCs w:val="28"/>
                <w:lang w:val="en-GB"/>
              </w:rPr>
              <w:t>e</w:t>
            </w:r>
            <w:proofErr w:type="spellEnd"/>
            <w:r w:rsidRPr="000C0065">
              <w:rPr>
                <w:color w:val="000000"/>
                <w:sz w:val="28"/>
                <w:szCs w:val="28"/>
                <w:lang w:val="en-GB"/>
              </w:rPr>
              <w:t>.</w:t>
            </w:r>
          </w:p>
          <w:p w:rsidR="00582878" w:rsidRDefault="002B7BBB" w:rsidP="001066BA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     </w:t>
            </w:r>
            <w:proofErr w:type="spellStart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Subsidiar</w:t>
            </w:r>
            <w:proofErr w:type="spellEnd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,</w:t>
            </w:r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52705">
              <w:rPr>
                <w:color w:val="000000"/>
                <w:sz w:val="28"/>
                <w:szCs w:val="28"/>
                <w:lang w:val="en-GB"/>
              </w:rPr>
              <w:t>este</w:t>
            </w:r>
            <w:proofErr w:type="spellEnd"/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52705">
              <w:rPr>
                <w:color w:val="000000"/>
                <w:sz w:val="28"/>
                <w:szCs w:val="28"/>
                <w:lang w:val="en-GB"/>
              </w:rPr>
              <w:t>necesară</w:t>
            </w:r>
            <w:proofErr w:type="spellEnd"/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operarea</w:t>
            </w:r>
            <w:proofErr w:type="spellEnd"/>
            <w:r w:rsidR="00846BE8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modificărilor</w:t>
            </w:r>
            <w:proofErr w:type="spellEnd"/>
            <w:r w:rsidR="00846BE8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propuse</w:t>
            </w:r>
            <w:proofErr w:type="spellEnd"/>
            <w:r w:rsidR="00846BE8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152705">
              <w:rPr>
                <w:color w:val="000000"/>
                <w:sz w:val="28"/>
                <w:szCs w:val="28"/>
                <w:lang w:val="en-GB"/>
              </w:rPr>
              <w:t>prin</w:t>
            </w:r>
            <w:proofErr w:type="spellEnd"/>
            <w:r w:rsidR="00846BE8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52705">
              <w:rPr>
                <w:color w:val="000000"/>
                <w:sz w:val="28"/>
                <w:szCs w:val="28"/>
                <w:lang w:val="en-GB"/>
              </w:rPr>
              <w:t>includerea</w:t>
            </w:r>
            <w:proofErr w:type="spellEnd"/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52705">
              <w:rPr>
                <w:color w:val="000000"/>
                <w:sz w:val="28"/>
                <w:szCs w:val="28"/>
                <w:lang w:val="en-GB"/>
              </w:rPr>
              <w:t>datelor</w:t>
            </w:r>
            <w:proofErr w:type="spellEnd"/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52705">
              <w:rPr>
                <w:color w:val="000000"/>
                <w:sz w:val="28"/>
                <w:szCs w:val="28"/>
                <w:lang w:val="en-GB"/>
              </w:rPr>
              <w:t>reale</w:t>
            </w:r>
            <w:proofErr w:type="spellEnd"/>
            <w:r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152705">
              <w:rPr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 w:rsidR="002569A6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66BA">
              <w:rPr>
                <w:color w:val="000000"/>
                <w:sz w:val="28"/>
                <w:szCs w:val="28"/>
                <w:lang w:val="en-GB"/>
              </w:rPr>
              <w:t>A</w:t>
            </w:r>
            <w:r w:rsidR="002569A6" w:rsidRPr="00152705">
              <w:rPr>
                <w:color w:val="000000"/>
                <w:sz w:val="28"/>
                <w:szCs w:val="28"/>
                <w:lang w:val="en-GB"/>
              </w:rPr>
              <w:t>nexa</w:t>
            </w:r>
            <w:proofErr w:type="spellEnd"/>
            <w:r w:rsidR="002569A6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569A6" w:rsidRPr="00622C2D">
              <w:rPr>
                <w:color w:val="000000"/>
                <w:sz w:val="28"/>
                <w:szCs w:val="28"/>
                <w:lang w:val="en-GB"/>
              </w:rPr>
              <w:t>nr</w:t>
            </w:r>
            <w:proofErr w:type="spellEnd"/>
            <w:r w:rsidR="002569A6" w:rsidRPr="00622C2D">
              <w:rPr>
                <w:color w:val="000000"/>
                <w:sz w:val="28"/>
                <w:szCs w:val="28"/>
                <w:lang w:val="en-GB"/>
              </w:rPr>
              <w:t xml:space="preserve">. 18 </w:t>
            </w:r>
            <w:r w:rsidR="00846BE8" w:rsidRPr="00622C2D">
              <w:rPr>
                <w:color w:val="000000"/>
                <w:sz w:val="28"/>
                <w:szCs w:val="28"/>
                <w:lang w:val="en-GB"/>
              </w:rPr>
              <w:t>la</w:t>
            </w:r>
            <w:r w:rsidR="00846BE8" w:rsidRPr="00622C2D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Hotărîr</w:t>
            </w:r>
            <w:r w:rsidR="00302945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ea</w:t>
            </w:r>
            <w:proofErr w:type="spellEnd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Guvernului</w:t>
            </w:r>
            <w:proofErr w:type="spellEnd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nr</w:t>
            </w:r>
            <w:proofErr w:type="spellEnd"/>
            <w:r w:rsidR="00846BE8" w:rsidRPr="00622C2D">
              <w:rPr>
                <w:rStyle w:val="docheader1"/>
                <w:b w:val="0"/>
                <w:sz w:val="28"/>
                <w:szCs w:val="28"/>
                <w:lang w:val="en-GB"/>
              </w:rPr>
              <w:t>. 351/2005</w:t>
            </w:r>
            <w:r w:rsidR="002569A6" w:rsidRPr="00622C2D">
              <w:rPr>
                <w:color w:val="000000"/>
                <w:sz w:val="28"/>
                <w:szCs w:val="28"/>
                <w:lang w:val="en-GB"/>
              </w:rPr>
              <w:t>.</w:t>
            </w:r>
            <w:r w:rsidR="002569A6" w:rsidRPr="0015270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</w:p>
          <w:p w:rsidR="00B13C6C" w:rsidRDefault="00B13C6C" w:rsidP="001066BA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Concomitent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în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scopul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ajustării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cu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prevederile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cadrului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normativ,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Serviciul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Protecţiei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Civile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şi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Situaţiilor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Excepţionale</w:t>
            </w:r>
            <w:proofErr w:type="spellEnd"/>
            <w:r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se </w:t>
            </w:r>
            <w:proofErr w:type="spellStart"/>
            <w:r>
              <w:rPr>
                <w:rStyle w:val="docheader1"/>
                <w:b w:val="0"/>
                <w:sz w:val="28"/>
                <w:szCs w:val="28"/>
                <w:lang w:val="en-GB"/>
              </w:rPr>
              <w:t>substituie</w:t>
            </w:r>
            <w:proofErr w:type="spellEnd"/>
            <w:r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Inspectoratul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General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pentru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Situații</w:t>
            </w:r>
            <w:proofErr w:type="spellEnd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622C2D">
              <w:rPr>
                <w:rStyle w:val="docheader1"/>
                <w:b w:val="0"/>
                <w:sz w:val="28"/>
                <w:szCs w:val="28"/>
                <w:lang w:val="en-GB"/>
              </w:rPr>
              <w:t>Urgență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,  </w:t>
            </w:r>
          </w:p>
          <w:p w:rsidR="002B7BBB" w:rsidRDefault="00582878" w:rsidP="001066BA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    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Aprobarea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şi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promovarea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prezentului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proiect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va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permite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operarea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modificărilor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datelor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22C2D">
              <w:rPr>
                <w:color w:val="000000"/>
                <w:sz w:val="28"/>
                <w:szCs w:val="28"/>
                <w:lang w:val="en-GB"/>
              </w:rPr>
              <w:t>corespunzătoare</w:t>
            </w:r>
            <w:proofErr w:type="spellEnd"/>
            <w:r w:rsidR="00622C2D">
              <w:rPr>
                <w:color w:val="000000"/>
                <w:sz w:val="28"/>
                <w:szCs w:val="28"/>
                <w:lang w:val="en-GB"/>
              </w:rPr>
              <w:t xml:space="preserve">. </w:t>
            </w:r>
          </w:p>
          <w:p w:rsidR="00622C2D" w:rsidRPr="00152705" w:rsidRDefault="00622C2D" w:rsidP="001066BA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D41534" w:rsidRPr="009C63AD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D41534" w:rsidP="00534CF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9C63AD">
              <w:rPr>
                <w:b/>
                <w:sz w:val="28"/>
                <w:szCs w:val="28"/>
              </w:rPr>
              <w:t>Fundamentarea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D41534" w:rsidRPr="00B13C6C" w:rsidTr="00C74A0C">
        <w:tc>
          <w:tcPr>
            <w:tcW w:w="5000" w:type="pct"/>
          </w:tcPr>
          <w:p w:rsidR="009B497E" w:rsidRDefault="009B497E" w:rsidP="000C0065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  <w:p w:rsidR="00D41534" w:rsidRDefault="007C0808" w:rsidP="007C080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</w:t>
            </w:r>
            <w:r w:rsidR="00D41534" w:rsidRPr="009C63AD">
              <w:rPr>
                <w:sz w:val="28"/>
                <w:szCs w:val="28"/>
                <w:lang w:val="ro-RO"/>
              </w:rPr>
              <w:t xml:space="preserve">Implementarea prezentei hotărâri </w:t>
            </w:r>
            <w:r w:rsidR="002B7BBB">
              <w:rPr>
                <w:sz w:val="28"/>
                <w:szCs w:val="28"/>
                <w:lang w:val="ro-RO"/>
              </w:rPr>
              <w:t xml:space="preserve">nu </w:t>
            </w:r>
            <w:r w:rsidR="00D41534" w:rsidRPr="009C63AD">
              <w:rPr>
                <w:sz w:val="28"/>
                <w:szCs w:val="28"/>
                <w:lang w:val="ro-RO"/>
              </w:rPr>
              <w:t xml:space="preserve">va implica cheltuieli financiare </w:t>
            </w:r>
            <w:r w:rsidR="002B7BBB">
              <w:rPr>
                <w:sz w:val="28"/>
                <w:szCs w:val="28"/>
                <w:lang w:val="ro-RO"/>
              </w:rPr>
              <w:t>suplimentare</w:t>
            </w:r>
            <w:r w:rsidR="00622C2D">
              <w:rPr>
                <w:sz w:val="28"/>
                <w:szCs w:val="28"/>
                <w:lang w:val="ro-RO"/>
              </w:rPr>
              <w:t xml:space="preserve"> din bugetul de stat</w:t>
            </w:r>
            <w:r w:rsidR="002B7BBB">
              <w:rPr>
                <w:sz w:val="28"/>
                <w:szCs w:val="28"/>
                <w:lang w:val="ro-RO"/>
              </w:rPr>
              <w:t>.</w:t>
            </w:r>
          </w:p>
          <w:p w:rsidR="00622C2D" w:rsidRPr="009C63AD" w:rsidRDefault="00622C2D" w:rsidP="000C0065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41534" w:rsidRPr="00B13C6C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D41534" w:rsidP="00534CF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9C63AD">
              <w:rPr>
                <w:b/>
                <w:sz w:val="28"/>
                <w:szCs w:val="28"/>
                <w:lang w:val="en-US"/>
              </w:rPr>
              <w:lastRenderedPageBreak/>
              <w:t xml:space="preserve">5.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Avizarea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consultarea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9C63AD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9C63AD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D41534" w:rsidRPr="00B13C6C" w:rsidTr="00C74A0C">
        <w:tc>
          <w:tcPr>
            <w:tcW w:w="5000" w:type="pct"/>
          </w:tcPr>
          <w:p w:rsidR="009B497E" w:rsidRDefault="009B497E" w:rsidP="000C0065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  <w:p w:rsidR="00D41534" w:rsidRDefault="007C0808" w:rsidP="007C080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</w:t>
            </w:r>
            <w:r w:rsidR="00D41534" w:rsidRPr="009C63AD">
              <w:rPr>
                <w:sz w:val="28"/>
                <w:szCs w:val="28"/>
                <w:lang w:val="ro-RO"/>
              </w:rPr>
              <w:t xml:space="preserve">În scopul respectării prevederilor Legii nr. 239-XVI din 13 noiembrie 2008 privind </w:t>
            </w:r>
            <w:proofErr w:type="spellStart"/>
            <w:r w:rsidR="00D41534" w:rsidRPr="009C63AD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="00D41534" w:rsidRPr="009C63AD">
              <w:rPr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="00D41534" w:rsidRPr="009C63AD">
              <w:rPr>
                <w:sz w:val="28"/>
                <w:szCs w:val="28"/>
                <w:lang w:val="ro-RO"/>
              </w:rPr>
              <w:t>anunţul</w:t>
            </w:r>
            <w:proofErr w:type="spellEnd"/>
            <w:r w:rsidR="00D41534" w:rsidRPr="009C63AD">
              <w:rPr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="00D41534" w:rsidRPr="009C63AD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="00D41534" w:rsidRPr="009C63AD">
              <w:rPr>
                <w:sz w:val="28"/>
                <w:szCs w:val="28"/>
                <w:lang w:val="ro-RO"/>
              </w:rPr>
              <w:t xml:space="preserve"> procesului de elaborare a proiectului hotărârii Guvernului </w:t>
            </w:r>
            <w:r w:rsidR="00622C2D">
              <w:rPr>
                <w:sz w:val="28"/>
                <w:szCs w:val="28"/>
                <w:lang w:val="ro-RO"/>
              </w:rPr>
              <w:t xml:space="preserve">privind modificarea Anexei nr.18 la Hotărârea Guvernului nr.351/2005 </w:t>
            </w:r>
            <w:r w:rsidR="00D41534" w:rsidRPr="009C63AD">
              <w:rPr>
                <w:sz w:val="28"/>
                <w:szCs w:val="28"/>
                <w:lang w:val="ro-RO"/>
              </w:rPr>
              <w:t xml:space="preserve">a fost plasat pe pagina oficială a Ministerului Afacerilor Interne, în directoriul </w:t>
            </w:r>
            <w:proofErr w:type="spellStart"/>
            <w:r w:rsidR="00D41534" w:rsidRPr="009C63AD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="00D41534" w:rsidRPr="009C63AD">
              <w:rPr>
                <w:sz w:val="28"/>
                <w:szCs w:val="28"/>
                <w:lang w:val="ro-RO"/>
              </w:rPr>
              <w:t xml:space="preserve"> decizională/Consultări publice/Or</w:t>
            </w:r>
            <w:r w:rsidR="00622C2D">
              <w:rPr>
                <w:sz w:val="28"/>
                <w:szCs w:val="28"/>
                <w:lang w:val="ro-RO"/>
              </w:rPr>
              <w:t>ganizarea consultărilor publice</w:t>
            </w:r>
            <w:r w:rsidR="00D41534" w:rsidRPr="009C63AD">
              <w:rPr>
                <w:sz w:val="28"/>
                <w:szCs w:val="28"/>
                <w:lang w:val="ro-RO"/>
              </w:rPr>
              <w:t>.</w:t>
            </w:r>
          </w:p>
          <w:p w:rsidR="00622C2D" w:rsidRPr="009C63AD" w:rsidRDefault="00622C2D" w:rsidP="000C0065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41534" w:rsidRPr="009C63AD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D41534" w:rsidP="00534CF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9C63AD">
              <w:rPr>
                <w:b/>
                <w:sz w:val="28"/>
                <w:szCs w:val="28"/>
              </w:rPr>
              <w:t>Constatările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expertizei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anticorupţie</w:t>
            </w:r>
            <w:proofErr w:type="spellEnd"/>
          </w:p>
        </w:tc>
      </w:tr>
      <w:tr w:rsidR="00D41534" w:rsidRPr="00B13C6C" w:rsidTr="00C74A0C">
        <w:tc>
          <w:tcPr>
            <w:tcW w:w="5000" w:type="pct"/>
          </w:tcPr>
          <w:p w:rsidR="009B497E" w:rsidRDefault="009B497E" w:rsidP="000C0065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  <w:p w:rsidR="00D41534" w:rsidRDefault="007C0808" w:rsidP="007C08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="00D41534" w:rsidRPr="009C63AD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B7BBB">
              <w:rPr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="002B7BBB">
              <w:rPr>
                <w:sz w:val="28"/>
                <w:szCs w:val="28"/>
                <w:lang w:val="en-US"/>
              </w:rPr>
              <w:t xml:space="preserve"> fi</w:t>
            </w:r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supus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expertizei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anticorupţie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iar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concluziile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7BBB">
              <w:rPr>
                <w:sz w:val="28"/>
                <w:szCs w:val="28"/>
                <w:lang w:val="en-US"/>
              </w:rPr>
              <w:t>vor</w:t>
            </w:r>
            <w:proofErr w:type="spellEnd"/>
            <w:r w:rsidR="002B7BBB">
              <w:rPr>
                <w:sz w:val="28"/>
                <w:szCs w:val="28"/>
                <w:lang w:val="en-US"/>
              </w:rPr>
              <w:t xml:space="preserve"> fi</w:t>
            </w:r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incluse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sinteza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obiecţiilor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şi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propunerilor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recomandărilor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>).</w:t>
            </w:r>
          </w:p>
          <w:p w:rsidR="00622C2D" w:rsidRPr="009C63AD" w:rsidRDefault="00622C2D" w:rsidP="000C0065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41534" w:rsidRPr="009C63AD" w:rsidTr="00C74A0C">
        <w:tc>
          <w:tcPr>
            <w:tcW w:w="5000" w:type="pct"/>
            <w:shd w:val="clear" w:color="auto" w:fill="D9D9D9" w:themeFill="background1" w:themeFillShade="D9"/>
          </w:tcPr>
          <w:p w:rsidR="00D41534" w:rsidRPr="009C63AD" w:rsidRDefault="00D41534" w:rsidP="00534CF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</w:rPr>
            </w:pPr>
            <w:r w:rsidRPr="009C63AD">
              <w:rPr>
                <w:b/>
                <w:sz w:val="28"/>
                <w:szCs w:val="28"/>
              </w:rPr>
              <w:t xml:space="preserve">7. </w:t>
            </w:r>
            <w:proofErr w:type="spellStart"/>
            <w:r w:rsidRPr="009C63AD">
              <w:rPr>
                <w:b/>
                <w:sz w:val="28"/>
                <w:szCs w:val="28"/>
              </w:rPr>
              <w:t>Constatările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expertizei</w:t>
            </w:r>
            <w:proofErr w:type="spellEnd"/>
            <w:r w:rsidRPr="009C6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63AD">
              <w:rPr>
                <w:b/>
                <w:sz w:val="28"/>
                <w:szCs w:val="28"/>
              </w:rPr>
              <w:t>juridice</w:t>
            </w:r>
            <w:proofErr w:type="spellEnd"/>
          </w:p>
        </w:tc>
      </w:tr>
      <w:tr w:rsidR="00D41534" w:rsidRPr="00B13C6C" w:rsidTr="00C74A0C">
        <w:tc>
          <w:tcPr>
            <w:tcW w:w="5000" w:type="pct"/>
          </w:tcPr>
          <w:p w:rsidR="009B497E" w:rsidRDefault="009B497E" w:rsidP="000C0065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  <w:p w:rsidR="00D41534" w:rsidRDefault="007C0808" w:rsidP="007C08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="00D41534" w:rsidRPr="009C63AD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B7BBB">
              <w:rPr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="002B7BBB">
              <w:rPr>
                <w:sz w:val="28"/>
                <w:szCs w:val="28"/>
                <w:lang w:val="en-US"/>
              </w:rPr>
              <w:t xml:space="preserve"> fi </w:t>
            </w:r>
            <w:proofErr w:type="spellStart"/>
            <w:r w:rsidR="002B7BBB">
              <w:rPr>
                <w:sz w:val="28"/>
                <w:szCs w:val="28"/>
                <w:lang w:val="en-US"/>
              </w:rPr>
              <w:t>supus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expertizei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juridice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iar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concluziile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7BBB">
              <w:rPr>
                <w:sz w:val="28"/>
                <w:szCs w:val="28"/>
                <w:lang w:val="en-US"/>
              </w:rPr>
              <w:t>vor</w:t>
            </w:r>
            <w:proofErr w:type="spellEnd"/>
            <w:r w:rsidR="002B7BBB">
              <w:rPr>
                <w:sz w:val="28"/>
                <w:szCs w:val="28"/>
                <w:lang w:val="en-US"/>
              </w:rPr>
              <w:t xml:space="preserve"> fi</w:t>
            </w:r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incluse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sinteza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obiecţiilor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şi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propunerilor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="00D41534" w:rsidRPr="009C63AD">
              <w:rPr>
                <w:sz w:val="28"/>
                <w:szCs w:val="28"/>
                <w:lang w:val="en-US"/>
              </w:rPr>
              <w:t>recomandărilor</w:t>
            </w:r>
            <w:proofErr w:type="spellEnd"/>
            <w:r w:rsidR="00D41534" w:rsidRPr="009C63AD">
              <w:rPr>
                <w:sz w:val="28"/>
                <w:szCs w:val="28"/>
                <w:lang w:val="en-US"/>
              </w:rPr>
              <w:t>).</w:t>
            </w:r>
          </w:p>
          <w:p w:rsidR="00622C2D" w:rsidRPr="009C63AD" w:rsidRDefault="00622C2D" w:rsidP="000C0065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41534" w:rsidRDefault="00D41534" w:rsidP="00D41534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9B497E" w:rsidRPr="009C63AD" w:rsidRDefault="009B497E" w:rsidP="00D41534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D41534" w:rsidRPr="006D0D6D" w:rsidRDefault="00D41534" w:rsidP="00D41534">
      <w:pPr>
        <w:pStyle w:val="a3"/>
        <w:ind w:right="-284" w:firstLine="0"/>
        <w:jc w:val="left"/>
        <w:rPr>
          <w:sz w:val="28"/>
          <w:szCs w:val="28"/>
          <w:lang w:val="ro-RO"/>
        </w:rPr>
      </w:pPr>
      <w:r w:rsidRPr="009C63AD">
        <w:rPr>
          <w:b/>
          <w:sz w:val="28"/>
          <w:szCs w:val="28"/>
          <w:lang w:val="ro-RO"/>
        </w:rPr>
        <w:t xml:space="preserve">Secretar general de stat                                                       </w:t>
      </w:r>
      <w:r w:rsidRPr="009C63AD">
        <w:rPr>
          <w:b/>
          <w:sz w:val="28"/>
          <w:szCs w:val="28"/>
          <w:lang w:val="ro-RO"/>
        </w:rPr>
        <w:tab/>
        <w:t xml:space="preserve">        Simion CARP</w:t>
      </w:r>
    </w:p>
    <w:p w:rsidR="00D41534" w:rsidRPr="00CB459E" w:rsidRDefault="00D41534" w:rsidP="00D41534">
      <w:pPr>
        <w:rPr>
          <w:lang w:val="en-US"/>
        </w:rPr>
      </w:pPr>
    </w:p>
    <w:p w:rsidR="009C53F8" w:rsidRPr="00D41534" w:rsidRDefault="009C53F8">
      <w:pPr>
        <w:rPr>
          <w:lang w:val="en-US"/>
        </w:rPr>
      </w:pPr>
    </w:p>
    <w:sectPr w:rsidR="009C53F8" w:rsidRPr="00D41534" w:rsidSect="00C74A0C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A1F"/>
    <w:rsid w:val="000B12EB"/>
    <w:rsid w:val="000C0065"/>
    <w:rsid w:val="001066BA"/>
    <w:rsid w:val="00152705"/>
    <w:rsid w:val="001C7276"/>
    <w:rsid w:val="002569A6"/>
    <w:rsid w:val="002B7BBB"/>
    <w:rsid w:val="002D54D5"/>
    <w:rsid w:val="00302945"/>
    <w:rsid w:val="00582878"/>
    <w:rsid w:val="00622C2D"/>
    <w:rsid w:val="00706178"/>
    <w:rsid w:val="007C0808"/>
    <w:rsid w:val="007D5930"/>
    <w:rsid w:val="00846BE8"/>
    <w:rsid w:val="00875BB7"/>
    <w:rsid w:val="008C14E3"/>
    <w:rsid w:val="008E66FA"/>
    <w:rsid w:val="009529A2"/>
    <w:rsid w:val="009B497E"/>
    <w:rsid w:val="009C53F8"/>
    <w:rsid w:val="00B13C6C"/>
    <w:rsid w:val="00B15A1F"/>
    <w:rsid w:val="00B31411"/>
    <w:rsid w:val="00C74A0C"/>
    <w:rsid w:val="00D41534"/>
    <w:rsid w:val="00D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1344-9F34-4B77-8554-20E64FE2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1534"/>
    <w:pPr>
      <w:ind w:firstLine="567"/>
      <w:jc w:val="both"/>
    </w:pPr>
  </w:style>
  <w:style w:type="paragraph" w:customStyle="1" w:styleId="cp">
    <w:name w:val="cp"/>
    <w:basedOn w:val="a"/>
    <w:rsid w:val="00D41534"/>
    <w:pPr>
      <w:jc w:val="center"/>
    </w:pPr>
    <w:rPr>
      <w:b/>
      <w:bCs/>
    </w:rPr>
  </w:style>
  <w:style w:type="character" w:customStyle="1" w:styleId="docheader">
    <w:name w:val="doc_header"/>
    <w:basedOn w:val="a0"/>
    <w:rsid w:val="00D41534"/>
  </w:style>
  <w:style w:type="character" w:customStyle="1" w:styleId="docheader1">
    <w:name w:val="doc_header1"/>
    <w:rsid w:val="002569A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vitalie</cp:lastModifiedBy>
  <cp:revision>21</cp:revision>
  <dcterms:created xsi:type="dcterms:W3CDTF">2019-02-05T06:41:00Z</dcterms:created>
  <dcterms:modified xsi:type="dcterms:W3CDTF">2019-02-07T15:37:00Z</dcterms:modified>
</cp:coreProperties>
</file>