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E8" w:rsidRPr="00DA4B8B" w:rsidRDefault="00663714" w:rsidP="006077E8">
      <w:pPr>
        <w:pStyle w:val="BodyText"/>
        <w:jc w:val="center"/>
        <w:rPr>
          <w:szCs w:val="28"/>
          <w:lang w:val="ro-MD"/>
        </w:rPr>
      </w:pPr>
      <w:r w:rsidRPr="00DA4B8B">
        <w:rPr>
          <w:szCs w:val="28"/>
          <w:lang w:val="ro-MD"/>
        </w:rPr>
        <w:t>NOTĂ INFORMATIVĂ</w:t>
      </w:r>
      <w:r w:rsidRPr="00DA4B8B">
        <w:rPr>
          <w:szCs w:val="28"/>
          <w:lang w:val="ro-MD"/>
        </w:rPr>
        <w:br/>
        <w:t xml:space="preserve">privind necesitatea elaborării proiectului de </w:t>
      </w:r>
      <w:r w:rsidR="00282D47" w:rsidRPr="00DA4B8B">
        <w:rPr>
          <w:szCs w:val="28"/>
          <w:lang w:val="ro-MD"/>
        </w:rPr>
        <w:t>hotărâre</w:t>
      </w:r>
      <w:r w:rsidRPr="00DA4B8B">
        <w:rPr>
          <w:szCs w:val="28"/>
          <w:lang w:val="ro-MD"/>
        </w:rPr>
        <w:t xml:space="preserve"> de Guvern</w:t>
      </w:r>
    </w:p>
    <w:p w:rsidR="00601CDB" w:rsidRPr="00DA4B8B" w:rsidRDefault="000F761B" w:rsidP="00F90A07">
      <w:pPr>
        <w:shd w:val="clear" w:color="auto" w:fill="FFFFFF"/>
        <w:tabs>
          <w:tab w:val="left" w:pos="2093"/>
        </w:tabs>
        <w:spacing w:line="322" w:lineRule="exact"/>
        <w:ind w:left="1418" w:right="1555"/>
        <w:jc w:val="center"/>
        <w:rPr>
          <w:b/>
          <w:sz w:val="28"/>
          <w:szCs w:val="28"/>
          <w:lang w:val="ro-MD"/>
        </w:rPr>
      </w:pPr>
      <w:r w:rsidRPr="00DA4B8B">
        <w:rPr>
          <w:b/>
          <w:sz w:val="28"/>
          <w:szCs w:val="28"/>
          <w:lang w:val="ro-MD"/>
        </w:rPr>
        <w:t xml:space="preserve">pentru aprobarea Regulamentului </w:t>
      </w:r>
      <w:r w:rsidR="00485A80" w:rsidRPr="00DA4B8B">
        <w:rPr>
          <w:b/>
          <w:sz w:val="28"/>
          <w:szCs w:val="28"/>
          <w:lang w:val="ro-MD"/>
        </w:rPr>
        <w:t>cu privire la achizițiile publice folosind procedura de negociere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601CDB" w:rsidRPr="005F02B9" w:rsidTr="00840BC1">
        <w:tc>
          <w:tcPr>
            <w:tcW w:w="9606" w:type="dxa"/>
            <w:shd w:val="clear" w:color="auto" w:fill="BFBFBF" w:themeFill="background1" w:themeFillShade="BF"/>
          </w:tcPr>
          <w:p w:rsidR="00601CDB" w:rsidRPr="00DA4B8B" w:rsidRDefault="00FA19D5" w:rsidP="00601CDB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DA4B8B">
              <w:rPr>
                <w:b/>
                <w:sz w:val="28"/>
                <w:szCs w:val="28"/>
                <w:lang w:val="ro-MD"/>
              </w:rPr>
              <w:t>Condițiile</w:t>
            </w:r>
            <w:r w:rsidR="00601CDB" w:rsidRPr="00DA4B8B">
              <w:rPr>
                <w:b/>
                <w:sz w:val="28"/>
                <w:szCs w:val="28"/>
                <w:lang w:val="ro-MD"/>
              </w:rPr>
              <w:t xml:space="preserve"> ce au impus elaborarea proiectului de act normativ și </w:t>
            </w:r>
            <w:r w:rsidRPr="00DA4B8B">
              <w:rPr>
                <w:b/>
                <w:sz w:val="28"/>
                <w:szCs w:val="28"/>
                <w:lang w:val="ro-MD"/>
              </w:rPr>
              <w:t>finalitățile</w:t>
            </w:r>
            <w:r w:rsidR="00601CDB" w:rsidRPr="00DA4B8B">
              <w:rPr>
                <w:b/>
                <w:sz w:val="28"/>
                <w:szCs w:val="28"/>
                <w:lang w:val="ro-MD"/>
              </w:rPr>
              <w:t xml:space="preserve"> urmărite</w:t>
            </w:r>
          </w:p>
        </w:tc>
      </w:tr>
      <w:tr w:rsidR="00601CDB" w:rsidRPr="005F02B9" w:rsidTr="00601CDB">
        <w:tc>
          <w:tcPr>
            <w:tcW w:w="9606" w:type="dxa"/>
            <w:shd w:val="clear" w:color="auto" w:fill="auto"/>
          </w:tcPr>
          <w:p w:rsidR="00D809E0" w:rsidRPr="00DA4B8B" w:rsidRDefault="000B527C" w:rsidP="00D809E0">
            <w:pPr>
              <w:ind w:firstLine="26"/>
              <w:jc w:val="both"/>
              <w:rPr>
                <w:sz w:val="28"/>
                <w:szCs w:val="28"/>
                <w:lang w:val="ro-MD"/>
              </w:rPr>
            </w:pPr>
            <w:r w:rsidRPr="00DA4B8B">
              <w:rPr>
                <w:sz w:val="28"/>
                <w:szCs w:val="28"/>
                <w:lang w:val="ro-MD"/>
              </w:rPr>
              <w:t xml:space="preserve">Proiectul hotărârii Guvernului pentru aprobarea </w:t>
            </w:r>
            <w:r w:rsidRPr="00DA4B8B">
              <w:rPr>
                <w:noProof/>
                <w:sz w:val="28"/>
                <w:szCs w:val="28"/>
                <w:lang w:val="ro-MD"/>
              </w:rPr>
              <w:t xml:space="preserve">Regulamentului </w:t>
            </w:r>
            <w:r w:rsidR="00485A80" w:rsidRPr="00DA4B8B">
              <w:rPr>
                <w:noProof/>
                <w:sz w:val="28"/>
                <w:szCs w:val="28"/>
                <w:lang w:val="ro-MD"/>
              </w:rPr>
              <w:t>cu privire la achizi</w:t>
            </w:r>
            <w:r w:rsidR="002E33D5" w:rsidRPr="00DA4B8B">
              <w:rPr>
                <w:noProof/>
                <w:sz w:val="28"/>
                <w:szCs w:val="28"/>
                <w:lang w:val="ro-MD"/>
              </w:rPr>
              <w:t>ți</w:t>
            </w:r>
            <w:r w:rsidR="00485A80" w:rsidRPr="00DA4B8B">
              <w:rPr>
                <w:noProof/>
                <w:sz w:val="28"/>
                <w:szCs w:val="28"/>
                <w:lang w:val="ro-MD"/>
              </w:rPr>
              <w:t>ile publice folosind procedura de negociere</w:t>
            </w:r>
            <w:r w:rsidR="00F90A07" w:rsidRPr="00DA4B8B">
              <w:rPr>
                <w:noProof/>
                <w:sz w:val="28"/>
                <w:szCs w:val="28"/>
                <w:lang w:val="ro-MD"/>
              </w:rPr>
              <w:t xml:space="preserve"> </w:t>
            </w:r>
            <w:r w:rsidRPr="00DA4B8B">
              <w:rPr>
                <w:sz w:val="28"/>
                <w:szCs w:val="28"/>
                <w:lang w:val="ro-MD"/>
              </w:rPr>
              <w:t xml:space="preserve">a fost elaborat pentru </w:t>
            </w:r>
            <w:r w:rsidR="00282D47" w:rsidRPr="00DA4B8B">
              <w:rPr>
                <w:sz w:val="28"/>
                <w:szCs w:val="28"/>
                <w:lang w:val="ro-MD"/>
              </w:rPr>
              <w:t xml:space="preserve">stabilirea modului de </w:t>
            </w:r>
            <w:r w:rsidR="00020EDF" w:rsidRPr="00DA4B8B">
              <w:rPr>
                <w:sz w:val="28"/>
                <w:szCs w:val="28"/>
                <w:lang w:val="ro-MD"/>
              </w:rPr>
              <w:t xml:space="preserve">atribuire </w:t>
            </w:r>
            <w:r w:rsidR="00282D47" w:rsidRPr="00DA4B8B">
              <w:rPr>
                <w:sz w:val="28"/>
                <w:szCs w:val="28"/>
                <w:lang w:val="ro-MD"/>
              </w:rPr>
              <w:t xml:space="preserve">a </w:t>
            </w:r>
            <w:r w:rsidR="00020EDF" w:rsidRPr="00DA4B8B">
              <w:rPr>
                <w:sz w:val="28"/>
                <w:szCs w:val="28"/>
                <w:lang w:val="ro-MD"/>
              </w:rPr>
              <w:t xml:space="preserve">contractelor de </w:t>
            </w:r>
            <w:r w:rsidR="00282D47" w:rsidRPr="00DA4B8B">
              <w:rPr>
                <w:sz w:val="28"/>
                <w:szCs w:val="28"/>
                <w:lang w:val="ro-MD"/>
              </w:rPr>
              <w:t>achiziți</w:t>
            </w:r>
            <w:r w:rsidR="00020EDF" w:rsidRPr="00DA4B8B">
              <w:rPr>
                <w:sz w:val="28"/>
                <w:szCs w:val="28"/>
                <w:lang w:val="ro-MD"/>
              </w:rPr>
              <w:t>e</w:t>
            </w:r>
            <w:r w:rsidR="00282D47" w:rsidRPr="00DA4B8B">
              <w:rPr>
                <w:sz w:val="28"/>
                <w:szCs w:val="28"/>
                <w:lang w:val="ro-MD"/>
              </w:rPr>
              <w:t xml:space="preserve"> public</w:t>
            </w:r>
            <w:r w:rsidR="00020EDF" w:rsidRPr="00DA4B8B">
              <w:rPr>
                <w:sz w:val="28"/>
                <w:szCs w:val="28"/>
                <w:lang w:val="ro-MD"/>
              </w:rPr>
              <w:t>ă</w:t>
            </w:r>
            <w:r w:rsidR="00282D47" w:rsidRPr="00DA4B8B">
              <w:rPr>
                <w:sz w:val="28"/>
                <w:szCs w:val="28"/>
                <w:lang w:val="ro-MD"/>
              </w:rPr>
              <w:t xml:space="preserve"> de bunuri, lucrări și servicii prin procedur</w:t>
            </w:r>
            <w:r w:rsidR="00020EDF" w:rsidRPr="00DA4B8B">
              <w:rPr>
                <w:sz w:val="28"/>
                <w:szCs w:val="28"/>
                <w:lang w:val="ro-MD"/>
              </w:rPr>
              <w:t>a</w:t>
            </w:r>
            <w:r w:rsidR="00282D47" w:rsidRPr="00DA4B8B">
              <w:rPr>
                <w:sz w:val="28"/>
                <w:szCs w:val="28"/>
                <w:lang w:val="ro-MD"/>
              </w:rPr>
              <w:t xml:space="preserve"> de negociere</w:t>
            </w:r>
            <w:r w:rsidR="00355E87" w:rsidRPr="00DA4B8B">
              <w:rPr>
                <w:sz w:val="28"/>
                <w:szCs w:val="28"/>
                <w:lang w:val="ro-MD"/>
              </w:rPr>
              <w:t xml:space="preserve"> </w:t>
            </w:r>
            <w:r w:rsidR="00282D47" w:rsidRPr="00DA4B8B">
              <w:rPr>
                <w:sz w:val="28"/>
                <w:szCs w:val="28"/>
                <w:lang w:val="ro-MD"/>
              </w:rPr>
              <w:t xml:space="preserve">și </w:t>
            </w:r>
            <w:r w:rsidR="00355E87" w:rsidRPr="00DA4B8B">
              <w:rPr>
                <w:sz w:val="28"/>
                <w:szCs w:val="28"/>
                <w:lang w:val="ro-MD"/>
              </w:rPr>
              <w:t>în scopul</w:t>
            </w:r>
            <w:r w:rsidR="00D809E0" w:rsidRPr="00DA4B8B">
              <w:rPr>
                <w:sz w:val="28"/>
                <w:szCs w:val="28"/>
                <w:lang w:val="ro-MD"/>
              </w:rPr>
              <w:t xml:space="preserve"> realizării prevederilor </w:t>
            </w:r>
            <w:r w:rsidR="00282D47" w:rsidRPr="00DA4B8B">
              <w:rPr>
                <w:sz w:val="28"/>
                <w:szCs w:val="28"/>
                <w:lang w:val="ro-MD"/>
              </w:rPr>
              <w:t xml:space="preserve">art.55 alin.(35) și art.56 alin.(8) </w:t>
            </w:r>
            <w:r w:rsidR="00485A80" w:rsidRPr="00DA4B8B">
              <w:rPr>
                <w:sz w:val="28"/>
                <w:szCs w:val="28"/>
                <w:lang w:val="ro-MD"/>
              </w:rPr>
              <w:t xml:space="preserve">din </w:t>
            </w:r>
            <w:r w:rsidR="00355E87" w:rsidRPr="00DA4B8B">
              <w:rPr>
                <w:sz w:val="28"/>
                <w:szCs w:val="28"/>
                <w:lang w:val="ro-MD"/>
              </w:rPr>
              <w:t>Leg</w:t>
            </w:r>
            <w:r w:rsidR="00485A80" w:rsidRPr="00DA4B8B">
              <w:rPr>
                <w:sz w:val="28"/>
                <w:szCs w:val="28"/>
                <w:lang w:val="ro-MD"/>
              </w:rPr>
              <w:t>ea</w:t>
            </w:r>
            <w:r w:rsidR="00355E87" w:rsidRPr="00DA4B8B">
              <w:rPr>
                <w:sz w:val="28"/>
                <w:szCs w:val="28"/>
                <w:lang w:val="ro-MD"/>
              </w:rPr>
              <w:t xml:space="preserve"> nr. 131</w:t>
            </w:r>
            <w:r w:rsidR="002E33D5" w:rsidRPr="00DA4B8B">
              <w:rPr>
                <w:sz w:val="28"/>
                <w:szCs w:val="28"/>
                <w:lang w:val="ro-MD"/>
              </w:rPr>
              <w:t>/</w:t>
            </w:r>
            <w:r w:rsidR="00355E87" w:rsidRPr="00DA4B8B">
              <w:rPr>
                <w:sz w:val="28"/>
                <w:szCs w:val="28"/>
                <w:lang w:val="ro-MD"/>
              </w:rPr>
              <w:t>2015 privind achizițiile publice</w:t>
            </w:r>
            <w:r w:rsidR="00D809E0" w:rsidRPr="00DA4B8B">
              <w:rPr>
                <w:sz w:val="28"/>
                <w:szCs w:val="28"/>
                <w:lang w:val="ro-MD"/>
              </w:rPr>
              <w:t xml:space="preserve">. </w:t>
            </w:r>
          </w:p>
          <w:p w:rsidR="008E3923" w:rsidRPr="00DA4B8B" w:rsidRDefault="00E538CD" w:rsidP="00D809E0">
            <w:pPr>
              <w:ind w:firstLine="26"/>
              <w:jc w:val="both"/>
              <w:rPr>
                <w:sz w:val="28"/>
                <w:szCs w:val="28"/>
                <w:lang w:val="ro-MD"/>
              </w:rPr>
            </w:pPr>
            <w:r w:rsidRPr="00DA4B8B">
              <w:rPr>
                <w:sz w:val="28"/>
                <w:szCs w:val="28"/>
                <w:lang w:val="ro-MD"/>
              </w:rPr>
              <w:t>Noile prevederi adoptate la data de 26 iulie 2018 de către Parlamentul Re</w:t>
            </w:r>
            <w:r w:rsidR="004227DC" w:rsidRPr="00DA4B8B">
              <w:rPr>
                <w:sz w:val="28"/>
                <w:szCs w:val="28"/>
                <w:lang w:val="ro-MD"/>
              </w:rPr>
              <w:t>publicii Moldova prin Legea nr.</w:t>
            </w:r>
            <w:r w:rsidRPr="00DA4B8B">
              <w:rPr>
                <w:sz w:val="28"/>
                <w:szCs w:val="28"/>
                <w:lang w:val="ro-MD"/>
              </w:rPr>
              <w:t>169</w:t>
            </w:r>
            <w:r w:rsidR="005F02B9">
              <w:rPr>
                <w:sz w:val="28"/>
                <w:szCs w:val="28"/>
                <w:lang w:val="ro-MD"/>
              </w:rPr>
              <w:t>/2018</w:t>
            </w:r>
            <w:r w:rsidRPr="00DA4B8B">
              <w:rPr>
                <w:sz w:val="28"/>
                <w:szCs w:val="28"/>
                <w:lang w:val="ro-MD"/>
              </w:rPr>
              <w:t>, pentru modificarea și completarea Legii nr.131</w:t>
            </w:r>
            <w:r w:rsidR="002E33D5" w:rsidRPr="00DA4B8B">
              <w:rPr>
                <w:sz w:val="28"/>
                <w:szCs w:val="28"/>
                <w:lang w:val="ro-MD"/>
              </w:rPr>
              <w:t>/</w:t>
            </w:r>
            <w:r w:rsidRPr="00DA4B8B">
              <w:rPr>
                <w:sz w:val="28"/>
                <w:szCs w:val="28"/>
                <w:lang w:val="ro-MD"/>
              </w:rPr>
              <w:t>201</w:t>
            </w:r>
            <w:r w:rsidR="008D68C1" w:rsidRPr="00DA4B8B">
              <w:rPr>
                <w:sz w:val="28"/>
                <w:szCs w:val="28"/>
                <w:lang w:val="ro-MD"/>
              </w:rPr>
              <w:t>5</w:t>
            </w:r>
            <w:r w:rsidRPr="00DA4B8B">
              <w:rPr>
                <w:sz w:val="28"/>
                <w:szCs w:val="28"/>
                <w:lang w:val="ro-MD"/>
              </w:rPr>
              <w:t xml:space="preserve">, impun necesitatea elaborării unui nou </w:t>
            </w:r>
            <w:r w:rsidR="00A13F66" w:rsidRPr="00DA4B8B">
              <w:rPr>
                <w:sz w:val="28"/>
                <w:szCs w:val="28"/>
                <w:lang w:val="ro-MD"/>
              </w:rPr>
              <w:t>Regulament</w:t>
            </w:r>
            <w:r w:rsidR="0000059F" w:rsidRPr="00DA4B8B">
              <w:rPr>
                <w:sz w:val="28"/>
                <w:szCs w:val="28"/>
                <w:lang w:val="ro-MD"/>
              </w:rPr>
              <w:t xml:space="preserve"> </w:t>
            </w:r>
            <w:r w:rsidR="008D68C1" w:rsidRPr="00DA4B8B">
              <w:rPr>
                <w:noProof/>
                <w:sz w:val="28"/>
                <w:szCs w:val="28"/>
                <w:lang w:val="ro-MD"/>
              </w:rPr>
              <w:t>cu privire la achizițiile publice folosind procedura de negociere</w:t>
            </w:r>
            <w:r w:rsidR="0000059F" w:rsidRPr="00DA4B8B">
              <w:rPr>
                <w:sz w:val="28"/>
                <w:szCs w:val="28"/>
                <w:lang w:val="ro-MD"/>
              </w:rPr>
              <w:t xml:space="preserve">. </w:t>
            </w:r>
            <w:r w:rsidR="00EC4C84" w:rsidRPr="00DA4B8B">
              <w:rPr>
                <w:sz w:val="28"/>
                <w:szCs w:val="28"/>
                <w:lang w:val="ro-MD"/>
              </w:rPr>
              <w:t xml:space="preserve"> </w:t>
            </w:r>
          </w:p>
          <w:p w:rsidR="0018002B" w:rsidRPr="00DA4B8B" w:rsidRDefault="006F797A" w:rsidP="0082228D">
            <w:pPr>
              <w:ind w:left="27"/>
              <w:jc w:val="both"/>
              <w:rPr>
                <w:sz w:val="28"/>
                <w:szCs w:val="28"/>
                <w:lang w:val="ro-MD"/>
              </w:rPr>
            </w:pPr>
            <w:r w:rsidRPr="00DA4B8B">
              <w:rPr>
                <w:sz w:val="28"/>
                <w:szCs w:val="28"/>
                <w:lang w:val="ro-MD"/>
              </w:rPr>
              <w:t xml:space="preserve">Prin </w:t>
            </w:r>
            <w:r w:rsidR="00AD2CDF" w:rsidRPr="00DA4B8B">
              <w:rPr>
                <w:sz w:val="28"/>
                <w:szCs w:val="28"/>
                <w:lang w:val="ro-MD"/>
              </w:rPr>
              <w:t>aprobarea prezentului Regulament se urmărește</w:t>
            </w:r>
            <w:r w:rsidR="0018002B" w:rsidRPr="00DA4B8B">
              <w:rPr>
                <w:sz w:val="28"/>
                <w:szCs w:val="28"/>
                <w:lang w:val="ro-MD"/>
              </w:rPr>
              <w:t xml:space="preserve"> </w:t>
            </w:r>
            <w:r w:rsidR="004E0BFF" w:rsidRPr="00DA4B8B">
              <w:rPr>
                <w:sz w:val="28"/>
                <w:szCs w:val="28"/>
                <w:lang w:val="ro-MD"/>
              </w:rPr>
              <w:t>corelarea cadrului normativ secundar la noile prevederi</w:t>
            </w:r>
            <w:r w:rsidR="00E13689" w:rsidRPr="00DA4B8B">
              <w:rPr>
                <w:sz w:val="28"/>
                <w:szCs w:val="28"/>
                <w:lang w:val="ro-MD"/>
              </w:rPr>
              <w:t xml:space="preserve"> legislative</w:t>
            </w:r>
            <w:r w:rsidR="004E0BFF" w:rsidRPr="00DA4B8B">
              <w:rPr>
                <w:sz w:val="28"/>
                <w:szCs w:val="28"/>
                <w:lang w:val="ro-MD"/>
              </w:rPr>
              <w:t xml:space="preserve">, </w:t>
            </w:r>
            <w:r w:rsidRPr="00DA4B8B">
              <w:rPr>
                <w:sz w:val="28"/>
                <w:szCs w:val="28"/>
                <w:lang w:val="ro-MD"/>
              </w:rPr>
              <w:t xml:space="preserve">digitalizarea </w:t>
            </w:r>
            <w:r w:rsidR="004227DC" w:rsidRPr="00DA4B8B">
              <w:rPr>
                <w:sz w:val="28"/>
                <w:szCs w:val="28"/>
                <w:lang w:val="ro-MD"/>
              </w:rPr>
              <w:t xml:space="preserve">proceselor privind </w:t>
            </w:r>
            <w:r w:rsidRPr="00DA4B8B">
              <w:rPr>
                <w:sz w:val="28"/>
                <w:szCs w:val="28"/>
                <w:lang w:val="ro-MD"/>
              </w:rPr>
              <w:t>achizițiil</w:t>
            </w:r>
            <w:r w:rsidR="004227DC" w:rsidRPr="00DA4B8B">
              <w:rPr>
                <w:sz w:val="28"/>
                <w:szCs w:val="28"/>
                <w:lang w:val="ro-MD"/>
              </w:rPr>
              <w:t>e</w:t>
            </w:r>
            <w:r w:rsidRPr="00DA4B8B">
              <w:rPr>
                <w:sz w:val="28"/>
                <w:szCs w:val="28"/>
                <w:lang w:val="ro-MD"/>
              </w:rPr>
              <w:t xml:space="preserve"> </w:t>
            </w:r>
            <w:r w:rsidR="004227DC" w:rsidRPr="00DA4B8B">
              <w:rPr>
                <w:sz w:val="28"/>
                <w:szCs w:val="28"/>
                <w:lang w:val="ro-MD"/>
              </w:rPr>
              <w:t xml:space="preserve">publice desfășurate prin </w:t>
            </w:r>
            <w:r w:rsidR="008D68C1" w:rsidRPr="00DA4B8B">
              <w:rPr>
                <w:noProof/>
                <w:sz w:val="28"/>
                <w:szCs w:val="28"/>
                <w:lang w:val="ro-MD"/>
              </w:rPr>
              <w:t>procedura de negociere</w:t>
            </w:r>
            <w:r w:rsidRPr="00DA4B8B">
              <w:rPr>
                <w:sz w:val="28"/>
                <w:szCs w:val="28"/>
                <w:lang w:val="ro-MD"/>
              </w:rPr>
              <w:t>, înlăturarea problemelor care subminează în prezent eficiența sistemului de achiziții publice, și anume,</w:t>
            </w:r>
            <w:r w:rsidR="00B441FB" w:rsidRPr="00DA4B8B">
              <w:rPr>
                <w:sz w:val="28"/>
                <w:szCs w:val="28"/>
                <w:lang w:val="ro-MD"/>
              </w:rPr>
              <w:t xml:space="preserve"> </w:t>
            </w:r>
            <w:r w:rsidR="007A7255" w:rsidRPr="00DA4B8B">
              <w:rPr>
                <w:sz w:val="28"/>
                <w:szCs w:val="28"/>
                <w:lang w:val="ro-MD"/>
              </w:rPr>
              <w:t xml:space="preserve">lipsa transparenței </w:t>
            </w:r>
            <w:r w:rsidR="0082228D" w:rsidRPr="00DA4B8B">
              <w:rPr>
                <w:sz w:val="28"/>
                <w:szCs w:val="28"/>
                <w:lang w:val="ro-MD"/>
              </w:rPr>
              <w:t xml:space="preserve">privind atribuirea </w:t>
            </w:r>
            <w:r w:rsidR="00B441FB" w:rsidRPr="00DA4B8B">
              <w:rPr>
                <w:sz w:val="28"/>
                <w:szCs w:val="28"/>
                <w:lang w:val="ro-MD"/>
              </w:rPr>
              <w:t xml:space="preserve">contractelor de </w:t>
            </w:r>
            <w:r w:rsidR="009B094B" w:rsidRPr="00DA4B8B">
              <w:rPr>
                <w:sz w:val="28"/>
                <w:szCs w:val="28"/>
                <w:lang w:val="ro-MD"/>
              </w:rPr>
              <w:t>achiziți</w:t>
            </w:r>
            <w:r w:rsidR="00B441FB" w:rsidRPr="00DA4B8B">
              <w:rPr>
                <w:sz w:val="28"/>
                <w:szCs w:val="28"/>
                <w:lang w:val="ro-MD"/>
              </w:rPr>
              <w:t>i publice</w:t>
            </w:r>
            <w:r w:rsidR="009B094B" w:rsidRPr="00DA4B8B">
              <w:rPr>
                <w:sz w:val="28"/>
                <w:szCs w:val="28"/>
                <w:lang w:val="ro-MD"/>
              </w:rPr>
              <w:t xml:space="preserve"> </w:t>
            </w:r>
            <w:r w:rsidR="007A7255" w:rsidRPr="00DA4B8B">
              <w:rPr>
                <w:sz w:val="28"/>
                <w:szCs w:val="28"/>
                <w:lang w:val="ro-MD"/>
              </w:rPr>
              <w:t>prin procedura de negociere fără publicarea unui anunț de participare</w:t>
            </w:r>
            <w:r w:rsidR="009B094B" w:rsidRPr="00DA4B8B">
              <w:rPr>
                <w:sz w:val="28"/>
                <w:szCs w:val="28"/>
                <w:lang w:val="ro-MD"/>
              </w:rPr>
              <w:t xml:space="preserve">. </w:t>
            </w:r>
          </w:p>
        </w:tc>
      </w:tr>
      <w:tr w:rsidR="00601CDB" w:rsidRPr="005F02B9" w:rsidTr="00840BC1">
        <w:tc>
          <w:tcPr>
            <w:tcW w:w="9606" w:type="dxa"/>
            <w:shd w:val="clear" w:color="auto" w:fill="BFBFBF" w:themeFill="background1" w:themeFillShade="BF"/>
          </w:tcPr>
          <w:p w:rsidR="00601CDB" w:rsidRPr="00DA4B8B" w:rsidRDefault="00601CDB" w:rsidP="00601CDB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DA4B8B">
              <w:rPr>
                <w:b/>
                <w:sz w:val="28"/>
                <w:szCs w:val="28"/>
                <w:lang w:val="ro-MD"/>
              </w:rPr>
              <w:t xml:space="preserve">Principalele prevederi ale proiectului </w:t>
            </w:r>
            <w:r w:rsidR="005D11CD" w:rsidRPr="00DA4B8B">
              <w:rPr>
                <w:b/>
                <w:sz w:val="28"/>
                <w:szCs w:val="28"/>
                <w:lang w:val="ro-MD"/>
              </w:rPr>
              <w:t>și</w:t>
            </w:r>
            <w:r w:rsidRPr="00DA4B8B">
              <w:rPr>
                <w:b/>
                <w:sz w:val="28"/>
                <w:szCs w:val="28"/>
                <w:lang w:val="ro-MD"/>
              </w:rPr>
              <w:t xml:space="preserve"> </w:t>
            </w:r>
            <w:r w:rsidR="00FA19D5" w:rsidRPr="00DA4B8B">
              <w:rPr>
                <w:b/>
                <w:sz w:val="28"/>
                <w:szCs w:val="28"/>
                <w:lang w:val="ro-MD"/>
              </w:rPr>
              <w:t>evidențierea</w:t>
            </w:r>
            <w:r w:rsidR="00F455BF" w:rsidRPr="00DA4B8B">
              <w:rPr>
                <w:b/>
                <w:sz w:val="28"/>
                <w:szCs w:val="28"/>
                <w:lang w:val="ro-MD"/>
              </w:rPr>
              <w:t xml:space="preserve"> elementelor noi</w:t>
            </w:r>
          </w:p>
        </w:tc>
      </w:tr>
      <w:tr w:rsidR="00601CDB" w:rsidRPr="005F02B9" w:rsidTr="00601CDB">
        <w:tc>
          <w:tcPr>
            <w:tcW w:w="9606" w:type="dxa"/>
            <w:shd w:val="clear" w:color="auto" w:fill="auto"/>
          </w:tcPr>
          <w:p w:rsidR="00860D63" w:rsidRPr="00DA4B8B" w:rsidRDefault="00601CDB" w:rsidP="009D4AF2">
            <w:pPr>
              <w:jc w:val="both"/>
              <w:rPr>
                <w:sz w:val="28"/>
                <w:szCs w:val="28"/>
                <w:lang w:val="ro-MD"/>
              </w:rPr>
            </w:pPr>
            <w:r w:rsidRPr="00DA4B8B">
              <w:rPr>
                <w:color w:val="000000"/>
                <w:sz w:val="28"/>
                <w:szCs w:val="28"/>
                <w:lang w:val="ro-MD" w:bidi="en-US"/>
              </w:rPr>
              <w:t xml:space="preserve">Regulamentul </w:t>
            </w:r>
            <w:r w:rsidR="00C55ADC" w:rsidRPr="00DA4B8B">
              <w:rPr>
                <w:noProof/>
                <w:sz w:val="28"/>
                <w:szCs w:val="28"/>
                <w:lang w:val="ro-MD"/>
              </w:rPr>
              <w:t>cu privire la achizițiile publice folosind procedura de negociere</w:t>
            </w:r>
            <w:r w:rsidRPr="00DA4B8B">
              <w:rPr>
                <w:color w:val="000000"/>
                <w:sz w:val="28"/>
                <w:szCs w:val="28"/>
                <w:lang w:val="ro-MD" w:bidi="en-US"/>
              </w:rPr>
              <w:t xml:space="preserve">, </w:t>
            </w:r>
            <w:r w:rsidR="00C5206C" w:rsidRPr="00DA4B8B">
              <w:rPr>
                <w:color w:val="000000"/>
                <w:sz w:val="28"/>
                <w:szCs w:val="28"/>
                <w:lang w:val="ro-MD" w:bidi="en-US"/>
              </w:rPr>
              <w:t xml:space="preserve">conturează </w:t>
            </w:r>
            <w:r w:rsidR="00860D63" w:rsidRPr="00DA4B8B">
              <w:rPr>
                <w:sz w:val="28"/>
                <w:szCs w:val="28"/>
                <w:lang w:val="ro-MD"/>
              </w:rPr>
              <w:t xml:space="preserve">procesul </w:t>
            </w:r>
            <w:r w:rsidR="009D4AF2" w:rsidRPr="00DA4B8B">
              <w:rPr>
                <w:sz w:val="28"/>
                <w:szCs w:val="28"/>
                <w:lang w:val="ro-MD"/>
              </w:rPr>
              <w:t>de negociere prin care autoritatea contractantă</w:t>
            </w:r>
            <w:r w:rsidR="009D4AF2" w:rsidRPr="00DA4B8B">
              <w:rPr>
                <w:lang w:val="ro-MD"/>
              </w:rPr>
              <w:t xml:space="preserve"> </w:t>
            </w:r>
            <w:r w:rsidR="009D4AF2" w:rsidRPr="00DA4B8B">
              <w:rPr>
                <w:sz w:val="28"/>
                <w:szCs w:val="28"/>
                <w:lang w:val="ro-MD"/>
              </w:rPr>
              <w:t xml:space="preserve">se consultă </w:t>
            </w:r>
            <w:proofErr w:type="spellStart"/>
            <w:r w:rsidR="009D4AF2" w:rsidRPr="00DA4B8B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6E2750" w:rsidRPr="00DA4B8B">
              <w:rPr>
                <w:sz w:val="28"/>
                <w:szCs w:val="28"/>
                <w:lang w:val="ro-MD"/>
              </w:rPr>
              <w:t xml:space="preserve"> </w:t>
            </w:r>
            <w:r w:rsidR="009D4AF2" w:rsidRPr="00DA4B8B">
              <w:rPr>
                <w:sz w:val="28"/>
                <w:szCs w:val="28"/>
                <w:lang w:val="ro-MD"/>
              </w:rPr>
              <w:t>negociază clauzele contractuale cu unul sau mai mulți furnizori, executanți sau prestatori.</w:t>
            </w:r>
            <w:r w:rsidR="00615B08" w:rsidRPr="00DA4B8B">
              <w:rPr>
                <w:sz w:val="28"/>
                <w:szCs w:val="28"/>
                <w:lang w:val="ro-MD"/>
              </w:rPr>
              <w:t xml:space="preserve"> Elementele noi ale proiectului sunt:</w:t>
            </w:r>
          </w:p>
          <w:p w:rsidR="009B094B" w:rsidRPr="00DA4B8B" w:rsidRDefault="00860D63" w:rsidP="00EF1A14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ro-MD"/>
              </w:rPr>
            </w:pPr>
            <w:r w:rsidRPr="00DA4B8B">
              <w:rPr>
                <w:sz w:val="28"/>
                <w:szCs w:val="28"/>
                <w:lang w:val="ro-MD"/>
              </w:rPr>
              <w:t xml:space="preserve">derularea procedurilor </w:t>
            </w:r>
            <w:r w:rsidR="009B485C" w:rsidRPr="00DA4B8B">
              <w:rPr>
                <w:sz w:val="28"/>
                <w:szCs w:val="28"/>
                <w:lang w:val="ro-MD"/>
              </w:rPr>
              <w:t xml:space="preserve">de negociere </w:t>
            </w:r>
            <w:r w:rsidRPr="00DA4B8B">
              <w:rPr>
                <w:sz w:val="28"/>
                <w:szCs w:val="28"/>
                <w:lang w:val="ro-MD"/>
              </w:rPr>
              <w:t>exclusiv prin utilizarea Sistemului Informațional Automatizat ”Registru d</w:t>
            </w:r>
            <w:r w:rsidR="009B485C" w:rsidRPr="00DA4B8B">
              <w:rPr>
                <w:sz w:val="28"/>
                <w:szCs w:val="28"/>
                <w:lang w:val="ro-MD"/>
              </w:rPr>
              <w:t>e stat al achizițiilor publice”</w:t>
            </w:r>
            <w:r w:rsidRPr="00DA4B8B">
              <w:rPr>
                <w:sz w:val="28"/>
                <w:szCs w:val="28"/>
                <w:lang w:val="ro-MD"/>
              </w:rPr>
              <w:t>;</w:t>
            </w:r>
            <w:r w:rsidR="009B094B" w:rsidRPr="00DA4B8B">
              <w:rPr>
                <w:sz w:val="28"/>
                <w:szCs w:val="28"/>
                <w:lang w:val="ro-MD"/>
              </w:rPr>
              <w:t xml:space="preserve"> </w:t>
            </w:r>
          </w:p>
          <w:p w:rsidR="00615B08" w:rsidRPr="00DA4B8B" w:rsidRDefault="00860D63" w:rsidP="00615B08">
            <w:pPr>
              <w:pStyle w:val="NormalWeb"/>
              <w:numPr>
                <w:ilvl w:val="0"/>
                <w:numId w:val="5"/>
              </w:numPr>
              <w:rPr>
                <w:sz w:val="28"/>
                <w:szCs w:val="28"/>
                <w:lang w:val="ro-MD"/>
              </w:rPr>
            </w:pPr>
            <w:r w:rsidRPr="00DA4B8B">
              <w:rPr>
                <w:sz w:val="28"/>
                <w:szCs w:val="28"/>
                <w:lang w:val="ro-MD"/>
              </w:rPr>
              <w:t xml:space="preserve">atribuirea unui contract de achiziții publice pentru bunuri </w:t>
            </w:r>
            <w:r w:rsidR="00E13689" w:rsidRPr="00DA4B8B">
              <w:rPr>
                <w:sz w:val="28"/>
                <w:szCs w:val="28"/>
                <w:lang w:val="ro-MD"/>
              </w:rPr>
              <w:t>și</w:t>
            </w:r>
            <w:r w:rsidRPr="00DA4B8B">
              <w:rPr>
                <w:sz w:val="28"/>
                <w:szCs w:val="28"/>
                <w:lang w:val="ro-MD"/>
              </w:rPr>
              <w:t xml:space="preserve"> servicii prin </w:t>
            </w:r>
            <w:r w:rsidR="009B485C" w:rsidRPr="00DA4B8B">
              <w:rPr>
                <w:sz w:val="28"/>
                <w:szCs w:val="28"/>
                <w:lang w:val="ro-MD"/>
              </w:rPr>
              <w:t xml:space="preserve">procedura de negociere cu publicarea prealabilă a unui anunț de participare </w:t>
            </w:r>
            <w:r w:rsidRPr="00DA4B8B">
              <w:rPr>
                <w:sz w:val="28"/>
                <w:szCs w:val="28"/>
                <w:lang w:val="ro-MD"/>
              </w:rPr>
              <w:t xml:space="preserve"> </w:t>
            </w:r>
            <w:r w:rsidR="00615B08" w:rsidRPr="00DA4B8B">
              <w:rPr>
                <w:sz w:val="28"/>
                <w:szCs w:val="28"/>
                <w:lang w:val="ro-MD"/>
              </w:rPr>
              <w:t>folosind</w:t>
            </w:r>
            <w:r w:rsidRPr="00DA4B8B">
              <w:rPr>
                <w:sz w:val="28"/>
                <w:szCs w:val="28"/>
                <w:lang w:val="ro-MD"/>
              </w:rPr>
              <w:t xml:space="preserve"> licitația electronică</w:t>
            </w:r>
            <w:r w:rsidR="00615B08" w:rsidRPr="00DA4B8B">
              <w:rPr>
                <w:sz w:val="28"/>
                <w:szCs w:val="28"/>
                <w:lang w:val="ro-MD"/>
              </w:rPr>
              <w:t>.</w:t>
            </w:r>
            <w:r w:rsidRPr="00DA4B8B">
              <w:rPr>
                <w:sz w:val="28"/>
                <w:szCs w:val="28"/>
                <w:lang w:val="ro-MD"/>
              </w:rPr>
              <w:t xml:space="preserve"> </w:t>
            </w:r>
          </w:p>
          <w:p w:rsidR="00601CDB" w:rsidRPr="00DA4B8B" w:rsidRDefault="00981550" w:rsidP="00615B08">
            <w:pPr>
              <w:pStyle w:val="NormalWeb"/>
              <w:ind w:firstLine="0"/>
              <w:rPr>
                <w:sz w:val="28"/>
                <w:szCs w:val="28"/>
                <w:lang w:val="ro-MD"/>
              </w:rPr>
            </w:pPr>
            <w:r w:rsidRPr="00DA4B8B">
              <w:rPr>
                <w:color w:val="000000"/>
                <w:sz w:val="28"/>
                <w:szCs w:val="28"/>
                <w:lang w:val="ro-MD" w:bidi="en-US"/>
              </w:rPr>
              <w:t xml:space="preserve">Prin proiectul menționat, se propune </w:t>
            </w:r>
            <w:r w:rsidR="00B56F25" w:rsidRPr="00DA4B8B">
              <w:rPr>
                <w:color w:val="000000"/>
                <w:sz w:val="28"/>
                <w:szCs w:val="28"/>
                <w:lang w:val="ro-MD" w:bidi="en-US"/>
              </w:rPr>
              <w:t>a fi reglementat</w:t>
            </w:r>
            <w:r w:rsidRPr="00DA4B8B">
              <w:rPr>
                <w:color w:val="000000"/>
                <w:sz w:val="28"/>
                <w:szCs w:val="28"/>
                <w:lang w:val="ro-MD" w:bidi="en-US"/>
              </w:rPr>
              <w:t xml:space="preserve"> un mecanism </w:t>
            </w:r>
            <w:r w:rsidR="00615B08" w:rsidRPr="00DA4B8B">
              <w:rPr>
                <w:color w:val="000000"/>
                <w:sz w:val="28"/>
                <w:szCs w:val="28"/>
                <w:lang w:val="ro-MD" w:bidi="en-US"/>
              </w:rPr>
              <w:t xml:space="preserve">transparent de desfășurare a </w:t>
            </w:r>
            <w:r w:rsidR="009B485C" w:rsidRPr="00DA4B8B">
              <w:rPr>
                <w:color w:val="000000"/>
                <w:sz w:val="28"/>
                <w:szCs w:val="28"/>
                <w:lang w:val="ro-MD" w:bidi="en-US"/>
              </w:rPr>
              <w:t>proceduril</w:t>
            </w:r>
            <w:r w:rsidR="00615B08" w:rsidRPr="00DA4B8B">
              <w:rPr>
                <w:color w:val="000000"/>
                <w:sz w:val="28"/>
                <w:szCs w:val="28"/>
                <w:lang w:val="ro-MD" w:bidi="en-US"/>
              </w:rPr>
              <w:t>or</w:t>
            </w:r>
            <w:r w:rsidR="009B485C" w:rsidRPr="00DA4B8B">
              <w:rPr>
                <w:color w:val="000000"/>
                <w:sz w:val="28"/>
                <w:szCs w:val="28"/>
                <w:lang w:val="ro-MD" w:bidi="en-US"/>
              </w:rPr>
              <w:t xml:space="preserve"> de negociere, </w:t>
            </w:r>
            <w:r w:rsidRPr="00DA4B8B">
              <w:rPr>
                <w:sz w:val="28"/>
                <w:szCs w:val="28"/>
                <w:lang w:val="ro-MD"/>
              </w:rPr>
              <w:t>pr</w:t>
            </w:r>
            <w:r w:rsidR="00D74BB2" w:rsidRPr="00DA4B8B">
              <w:rPr>
                <w:sz w:val="28"/>
                <w:szCs w:val="28"/>
                <w:lang w:val="ro-MD"/>
              </w:rPr>
              <w:t>om</w:t>
            </w:r>
            <w:r w:rsidR="00615B08" w:rsidRPr="00DA4B8B">
              <w:rPr>
                <w:sz w:val="28"/>
                <w:szCs w:val="28"/>
                <w:lang w:val="ro-MD"/>
              </w:rPr>
              <w:t xml:space="preserve">ovând concurența </w:t>
            </w:r>
            <w:r w:rsidR="009B094B" w:rsidRPr="00DA4B8B">
              <w:rPr>
                <w:sz w:val="28"/>
                <w:szCs w:val="28"/>
                <w:lang w:val="ro-MD"/>
              </w:rPr>
              <w:t xml:space="preserve">și utilizarea eficientă a banilor publici. </w:t>
            </w:r>
            <w:r w:rsidR="00860D63" w:rsidRPr="00DA4B8B">
              <w:rPr>
                <w:color w:val="000000"/>
                <w:sz w:val="28"/>
                <w:szCs w:val="28"/>
                <w:lang w:val="ro-MD" w:bidi="en-US"/>
              </w:rPr>
              <w:t xml:space="preserve"> </w:t>
            </w:r>
          </w:p>
        </w:tc>
      </w:tr>
      <w:tr w:rsidR="00840BC1" w:rsidRPr="00DA4B8B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DA4B8B" w:rsidRDefault="00840BC1" w:rsidP="00840BC1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DA4B8B">
              <w:rPr>
                <w:b/>
                <w:sz w:val="28"/>
                <w:szCs w:val="28"/>
                <w:lang w:val="ro-MD"/>
              </w:rPr>
              <w:t xml:space="preserve">Fundamentarea </w:t>
            </w:r>
            <w:proofErr w:type="spellStart"/>
            <w:r w:rsidRPr="00DA4B8B">
              <w:rPr>
                <w:b/>
                <w:sz w:val="28"/>
                <w:szCs w:val="28"/>
                <w:lang w:val="ro-MD"/>
              </w:rPr>
              <w:t>economico</w:t>
            </w:r>
            <w:proofErr w:type="spellEnd"/>
            <w:r w:rsidRPr="00DA4B8B">
              <w:rPr>
                <w:b/>
                <w:sz w:val="28"/>
                <w:szCs w:val="28"/>
                <w:lang w:val="ro-MD"/>
              </w:rPr>
              <w:t>-financiară</w:t>
            </w:r>
          </w:p>
        </w:tc>
      </w:tr>
      <w:tr w:rsidR="00840BC1" w:rsidRPr="005F02B9" w:rsidTr="00840BC1">
        <w:tc>
          <w:tcPr>
            <w:tcW w:w="9606" w:type="dxa"/>
            <w:shd w:val="clear" w:color="auto" w:fill="FFFFFF" w:themeFill="background1"/>
          </w:tcPr>
          <w:p w:rsidR="00840BC1" w:rsidRPr="00DA4B8B" w:rsidRDefault="00840BC1" w:rsidP="0047035E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sz w:val="28"/>
                <w:szCs w:val="28"/>
                <w:lang w:val="ro-MD"/>
              </w:rPr>
            </w:pPr>
            <w:r w:rsidRPr="00DA4B8B">
              <w:rPr>
                <w:sz w:val="28"/>
                <w:szCs w:val="28"/>
                <w:lang w:val="ro-MD"/>
              </w:rPr>
              <w:t>Implementarea proiectului respectiv nu necesită alocarea unor mijloace financiare suplimentare din bugetul de stat.</w:t>
            </w:r>
          </w:p>
        </w:tc>
      </w:tr>
      <w:tr w:rsidR="00840BC1" w:rsidRPr="005F02B9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DA4B8B" w:rsidRDefault="00840BC1" w:rsidP="00840BC1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DA4B8B">
              <w:rPr>
                <w:b/>
                <w:sz w:val="28"/>
                <w:szCs w:val="28"/>
                <w:lang w:val="ro-MD"/>
              </w:rPr>
              <w:t>Modul de încorporare a actului în cadrul normativ în vigoare</w:t>
            </w:r>
          </w:p>
        </w:tc>
      </w:tr>
      <w:tr w:rsidR="00840BC1" w:rsidRPr="005F02B9" w:rsidTr="00840BC1">
        <w:tc>
          <w:tcPr>
            <w:tcW w:w="9606" w:type="dxa"/>
            <w:shd w:val="clear" w:color="auto" w:fill="FFFFFF" w:themeFill="background1"/>
          </w:tcPr>
          <w:p w:rsidR="00840BC1" w:rsidRPr="00DA4B8B" w:rsidRDefault="005F02B9" w:rsidP="00C55ADC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color w:val="000000"/>
                <w:sz w:val="28"/>
                <w:szCs w:val="28"/>
                <w:lang w:val="ro-MD" w:eastAsia="sv-SE"/>
              </w:rPr>
            </w:pPr>
            <w:r>
              <w:rPr>
                <w:color w:val="000000"/>
                <w:sz w:val="28"/>
                <w:szCs w:val="28"/>
                <w:lang w:val="ro-MD" w:eastAsia="sv-SE"/>
              </w:rPr>
              <w:t>Întrucât</w:t>
            </w:r>
            <w:r w:rsidR="00A74124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 p</w:t>
            </w:r>
            <w:r w:rsidR="0047035E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rezentul proiect este elaborat în </w:t>
            </w:r>
            <w:r w:rsidR="00A74124" w:rsidRPr="00DA4B8B">
              <w:rPr>
                <w:color w:val="000000"/>
                <w:sz w:val="28"/>
                <w:szCs w:val="28"/>
                <w:lang w:val="ro-MD" w:eastAsia="sv-SE"/>
              </w:rPr>
              <w:t>contextul noilor modificări legislative, iar în redacția nouă schimbările și completările necesare pentru ajus</w:t>
            </w:r>
            <w:r w:rsidR="00C55ADC" w:rsidRPr="00DA4B8B">
              <w:rPr>
                <w:color w:val="000000"/>
                <w:sz w:val="28"/>
                <w:szCs w:val="28"/>
                <w:lang w:val="ro-MD" w:eastAsia="sv-SE"/>
              </w:rPr>
              <w:t>tarea Hotărârii de Guvern nr.668/</w:t>
            </w:r>
            <w:r w:rsidR="008E644B" w:rsidRPr="00DA4B8B">
              <w:rPr>
                <w:color w:val="000000"/>
                <w:sz w:val="28"/>
                <w:szCs w:val="28"/>
                <w:lang w:val="ro-MD" w:eastAsia="sv-SE"/>
              </w:rPr>
              <w:t>2016</w:t>
            </w:r>
            <w:r w:rsidR="00A74124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 </w:t>
            </w:r>
            <w:r w:rsidR="00E44092" w:rsidRPr="00DA4B8B">
              <w:rPr>
                <w:color w:val="000000"/>
                <w:sz w:val="28"/>
                <w:szCs w:val="28"/>
                <w:lang w:val="ro-MD" w:eastAsia="sv-SE"/>
              </w:rPr>
              <w:t>privind aprobarea Regulamentului cu privire la achiziți</w:t>
            </w:r>
            <w:r w:rsidR="00C55ADC" w:rsidRPr="00DA4B8B">
              <w:rPr>
                <w:color w:val="000000"/>
                <w:sz w:val="28"/>
                <w:szCs w:val="28"/>
                <w:lang w:val="ro-MD" w:eastAsia="sv-SE"/>
              </w:rPr>
              <w:t>ile</w:t>
            </w:r>
            <w:r w:rsidR="00E44092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 </w:t>
            </w:r>
            <w:r w:rsidR="00C55ADC" w:rsidRPr="00DA4B8B">
              <w:rPr>
                <w:color w:val="000000"/>
                <w:sz w:val="28"/>
                <w:szCs w:val="28"/>
                <w:lang w:val="ro-MD" w:eastAsia="sv-SE"/>
              </w:rPr>
              <w:lastRenderedPageBreak/>
              <w:t>publice folosind procedura de negocieri</w:t>
            </w:r>
            <w:r w:rsidR="00E44092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, </w:t>
            </w:r>
            <w:r w:rsidR="00DE32CA" w:rsidRPr="00DA4B8B">
              <w:rPr>
                <w:color w:val="000000"/>
                <w:sz w:val="28"/>
                <w:szCs w:val="28"/>
                <w:lang w:val="ro-MD" w:eastAsia="sv-SE"/>
              </w:rPr>
              <w:t>depășesc</w:t>
            </w:r>
            <w:r w:rsidR="00A74124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 30%, </w:t>
            </w:r>
            <w:r w:rsidR="00E44092" w:rsidRPr="00DA4B8B">
              <w:rPr>
                <w:color w:val="000000"/>
                <w:sz w:val="28"/>
                <w:szCs w:val="28"/>
                <w:lang w:val="ro-MD" w:eastAsia="sv-SE"/>
              </w:rPr>
              <w:t>se</w:t>
            </w:r>
            <w:r w:rsidR="0047035E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 </w:t>
            </w:r>
            <w:r w:rsidR="00DE32CA" w:rsidRPr="00DA4B8B">
              <w:rPr>
                <w:color w:val="000000"/>
                <w:sz w:val="28"/>
                <w:szCs w:val="28"/>
                <w:lang w:val="ro-MD" w:eastAsia="sv-SE"/>
              </w:rPr>
              <w:t>impune</w:t>
            </w:r>
            <w:r w:rsidR="0047035E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 </w:t>
            </w:r>
            <w:r w:rsidR="00EF741A" w:rsidRPr="00DA4B8B">
              <w:rPr>
                <w:color w:val="000000"/>
                <w:sz w:val="28"/>
                <w:szCs w:val="28"/>
                <w:lang w:val="ro-MD" w:eastAsia="sv-SE"/>
              </w:rPr>
              <w:t>abrogarea act</w:t>
            </w:r>
            <w:r w:rsidR="00A74124" w:rsidRPr="00DA4B8B">
              <w:rPr>
                <w:color w:val="000000"/>
                <w:sz w:val="28"/>
                <w:szCs w:val="28"/>
                <w:lang w:val="ro-MD" w:eastAsia="sv-SE"/>
              </w:rPr>
              <w:t>ului</w:t>
            </w:r>
            <w:r w:rsidR="00EF741A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 normativ</w:t>
            </w:r>
            <w:r w:rsidR="000A7D10" w:rsidRPr="00DA4B8B">
              <w:rPr>
                <w:color w:val="000000"/>
                <w:sz w:val="28"/>
                <w:szCs w:val="28"/>
                <w:lang w:val="ro-MD" w:eastAsia="sv-SE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o-MD" w:eastAsia="sv-SE"/>
              </w:rPr>
              <w:t>nominalizat</w:t>
            </w:r>
            <w:bookmarkStart w:id="0" w:name="_GoBack"/>
            <w:bookmarkEnd w:id="0"/>
            <w:r w:rsidR="00EF5104" w:rsidRPr="00DA4B8B">
              <w:rPr>
                <w:color w:val="000000"/>
                <w:sz w:val="28"/>
                <w:szCs w:val="28"/>
                <w:lang w:val="ro-MD" w:eastAsia="sv-SE"/>
              </w:rPr>
              <w:t>.</w:t>
            </w:r>
          </w:p>
          <w:p w:rsidR="009412A7" w:rsidRPr="00DA4B8B" w:rsidRDefault="009412A7" w:rsidP="00C55ADC">
            <w:pPr>
              <w:shd w:val="clear" w:color="auto" w:fill="FFFFFF"/>
              <w:tabs>
                <w:tab w:val="left" w:pos="284"/>
                <w:tab w:val="left" w:pos="709"/>
                <w:tab w:val="left" w:pos="2093"/>
              </w:tabs>
              <w:ind w:right="64"/>
              <w:jc w:val="both"/>
              <w:rPr>
                <w:b/>
                <w:sz w:val="28"/>
                <w:szCs w:val="28"/>
                <w:lang w:val="ro-MD"/>
              </w:rPr>
            </w:pPr>
            <w:r w:rsidRPr="00DA4B8B">
              <w:rPr>
                <w:color w:val="000000"/>
                <w:sz w:val="28"/>
                <w:szCs w:val="28"/>
                <w:lang w:val="ro-MD" w:eastAsia="sv-SE"/>
              </w:rPr>
              <w:t>Ținând cont de prevederile art. II, alin. (2) din Legea nr.169/2018 pentru modificarea Legii nr.131/2015 privind achizițiile publice, se propune data intrării în vigoare a prezentei hotărâri, data publicării în Monitorul Oficial.</w:t>
            </w:r>
          </w:p>
        </w:tc>
      </w:tr>
      <w:tr w:rsidR="00840BC1" w:rsidRPr="005F02B9" w:rsidTr="00840BC1">
        <w:tc>
          <w:tcPr>
            <w:tcW w:w="9606" w:type="dxa"/>
            <w:shd w:val="clear" w:color="auto" w:fill="BFBFBF" w:themeFill="background1" w:themeFillShade="BF"/>
          </w:tcPr>
          <w:p w:rsidR="00840BC1" w:rsidRPr="00DA4B8B" w:rsidRDefault="000531ED" w:rsidP="00840BC1">
            <w:pPr>
              <w:ind w:firstLine="447"/>
              <w:jc w:val="both"/>
              <w:rPr>
                <w:b/>
                <w:sz w:val="28"/>
                <w:szCs w:val="28"/>
                <w:lang w:val="ro-MD"/>
              </w:rPr>
            </w:pPr>
            <w:r w:rsidRPr="00DA4B8B">
              <w:rPr>
                <w:b/>
                <w:sz w:val="28"/>
                <w:szCs w:val="28"/>
                <w:lang w:val="ro-MD"/>
              </w:rPr>
              <w:lastRenderedPageBreak/>
              <w:t xml:space="preserve">Avizarea </w:t>
            </w:r>
            <w:r w:rsidR="001D235D" w:rsidRPr="00DA4B8B">
              <w:rPr>
                <w:b/>
                <w:sz w:val="28"/>
                <w:szCs w:val="28"/>
                <w:lang w:val="ro-MD"/>
              </w:rPr>
              <w:t>și</w:t>
            </w:r>
            <w:r w:rsidRPr="00DA4B8B">
              <w:rPr>
                <w:b/>
                <w:sz w:val="28"/>
                <w:szCs w:val="28"/>
                <w:lang w:val="ro-MD"/>
              </w:rPr>
              <w:t xml:space="preserve"> consultarea publică a proiectului</w:t>
            </w:r>
          </w:p>
        </w:tc>
      </w:tr>
      <w:tr w:rsidR="000531ED" w:rsidRPr="005F02B9" w:rsidTr="000531ED">
        <w:tc>
          <w:tcPr>
            <w:tcW w:w="9606" w:type="dxa"/>
            <w:shd w:val="clear" w:color="auto" w:fill="FFFFFF" w:themeFill="background1"/>
          </w:tcPr>
          <w:p w:rsidR="00AC20A2" w:rsidRPr="00DA4B8B" w:rsidRDefault="00AC20A2" w:rsidP="001D235D">
            <w:pPr>
              <w:jc w:val="both"/>
              <w:rPr>
                <w:sz w:val="28"/>
                <w:szCs w:val="28"/>
                <w:lang w:val="ro-MD"/>
              </w:rPr>
            </w:pPr>
            <w:r w:rsidRPr="00DA4B8B">
              <w:rPr>
                <w:sz w:val="28"/>
                <w:szCs w:val="28"/>
                <w:lang w:val="ro-MD"/>
              </w:rPr>
              <w:t xml:space="preserve">În scopul respectării prevederilor Legii nr.239 din 13 noiembrie 2008 privind transparența în procesul decizional, proiectul hotărârii Guvernului pentru aprobarea Regulamentului privind achizițiile </w:t>
            </w:r>
            <w:r w:rsidR="00EA397E" w:rsidRPr="00DA4B8B">
              <w:rPr>
                <w:sz w:val="28"/>
                <w:szCs w:val="28"/>
                <w:lang w:val="ro-MD"/>
              </w:rPr>
              <w:t xml:space="preserve">publice folosind procedura de negociere </w:t>
            </w:r>
            <w:r w:rsidR="00E13689" w:rsidRPr="00DA4B8B">
              <w:rPr>
                <w:sz w:val="28"/>
                <w:szCs w:val="28"/>
                <w:lang w:val="ro-MD"/>
              </w:rPr>
              <w:t>se</w:t>
            </w:r>
            <w:r w:rsidRPr="00DA4B8B">
              <w:rPr>
                <w:sz w:val="28"/>
                <w:szCs w:val="28"/>
                <w:lang w:val="ro-MD"/>
              </w:rPr>
              <w:t xml:space="preserve"> plas</w:t>
            </w:r>
            <w:r w:rsidR="00E13689" w:rsidRPr="00DA4B8B">
              <w:rPr>
                <w:sz w:val="28"/>
                <w:szCs w:val="28"/>
                <w:lang w:val="ro-MD"/>
              </w:rPr>
              <w:t>ează</w:t>
            </w:r>
            <w:r w:rsidRPr="00DA4B8B">
              <w:rPr>
                <w:sz w:val="28"/>
                <w:szCs w:val="28"/>
                <w:lang w:val="ro-MD"/>
              </w:rPr>
              <w:t xml:space="preserve"> pe pagina web oficială a Ministerului Finanțelor </w:t>
            </w:r>
            <w:hyperlink r:id="rId5" w:history="1">
              <w:r w:rsidRPr="00DA4B8B">
                <w:rPr>
                  <w:rStyle w:val="Hyperlink"/>
                  <w:rFonts w:eastAsia="Bookman Old Style"/>
                  <w:sz w:val="28"/>
                  <w:szCs w:val="28"/>
                  <w:lang w:val="ro-MD"/>
                </w:rPr>
                <w:t>www.mf.gov.md</w:t>
              </w:r>
            </w:hyperlink>
            <w:r w:rsidRPr="00DA4B8B">
              <w:rPr>
                <w:sz w:val="28"/>
                <w:szCs w:val="28"/>
                <w:lang w:val="ro-MD"/>
              </w:rPr>
              <w:t xml:space="preserve">, în compartimentul „Transparența decizională”, la rubrica „Procesul decizional”, precum și pe portalul </w:t>
            </w:r>
            <w:hyperlink r:id="rId6" w:history="1">
              <w:r w:rsidRPr="00DA4B8B">
                <w:rPr>
                  <w:rStyle w:val="Hyperlink"/>
                  <w:rFonts w:eastAsia="Bookman Old Style"/>
                  <w:sz w:val="28"/>
                  <w:szCs w:val="28"/>
                  <w:lang w:val="ro-MD"/>
                </w:rPr>
                <w:t>www.particip.gov.md</w:t>
              </w:r>
            </w:hyperlink>
            <w:r w:rsidRPr="00DA4B8B">
              <w:rPr>
                <w:sz w:val="28"/>
                <w:szCs w:val="28"/>
                <w:lang w:val="ro-MD"/>
              </w:rPr>
              <w:t xml:space="preserve">. </w:t>
            </w:r>
          </w:p>
          <w:p w:rsidR="000531ED" w:rsidRPr="00DA4B8B" w:rsidRDefault="00AC20A2" w:rsidP="00E13689">
            <w:pPr>
              <w:jc w:val="both"/>
              <w:rPr>
                <w:sz w:val="28"/>
                <w:szCs w:val="28"/>
                <w:lang w:val="ro-MD"/>
              </w:rPr>
            </w:pPr>
            <w:r w:rsidRPr="00DA4B8B">
              <w:rPr>
                <w:sz w:val="28"/>
                <w:szCs w:val="28"/>
                <w:lang w:val="ro-MD"/>
              </w:rPr>
              <w:t xml:space="preserve">Proiectul </w:t>
            </w:r>
            <w:r w:rsidR="00E13689" w:rsidRPr="00DA4B8B">
              <w:rPr>
                <w:sz w:val="28"/>
                <w:szCs w:val="28"/>
                <w:lang w:val="ro-MD"/>
              </w:rPr>
              <w:t>se</w:t>
            </w:r>
            <w:r w:rsidRPr="00DA4B8B">
              <w:rPr>
                <w:sz w:val="28"/>
                <w:szCs w:val="28"/>
                <w:lang w:val="ro-MD"/>
              </w:rPr>
              <w:t xml:space="preserve"> remi</w:t>
            </w:r>
            <w:r w:rsidR="00E13689" w:rsidRPr="00DA4B8B">
              <w:rPr>
                <w:sz w:val="28"/>
                <w:szCs w:val="28"/>
                <w:lang w:val="ro-MD"/>
              </w:rPr>
              <w:t>te</w:t>
            </w:r>
            <w:r w:rsidRPr="00DA4B8B">
              <w:rPr>
                <w:sz w:val="28"/>
                <w:szCs w:val="28"/>
                <w:lang w:val="ro-MD"/>
              </w:rPr>
              <w:t xml:space="preserve"> spre avizare Ministerului</w:t>
            </w:r>
            <w:r w:rsidR="00EF5104" w:rsidRPr="00DA4B8B">
              <w:rPr>
                <w:sz w:val="28"/>
                <w:szCs w:val="28"/>
                <w:lang w:val="ro-MD"/>
              </w:rPr>
              <w:t xml:space="preserve"> Economiei și Infrastructurii</w:t>
            </w:r>
            <w:r w:rsidRPr="00DA4B8B">
              <w:rPr>
                <w:sz w:val="28"/>
                <w:szCs w:val="28"/>
                <w:lang w:val="ro-MD"/>
              </w:rPr>
              <w:t xml:space="preserve">, Agenției Naționale pentru Soluționarea Contestațiilor, Agenției Achiziții Publice, </w:t>
            </w:r>
            <w:r w:rsidR="00DA4B8B" w:rsidRPr="00DA4B8B">
              <w:rPr>
                <w:sz w:val="28"/>
                <w:szCs w:val="28"/>
                <w:lang w:val="ro-MD"/>
              </w:rPr>
              <w:t xml:space="preserve">Consiliul Concurenței, </w:t>
            </w:r>
            <w:r w:rsidRPr="00DA4B8B">
              <w:rPr>
                <w:sz w:val="28"/>
                <w:szCs w:val="28"/>
                <w:lang w:val="ro-MD"/>
              </w:rPr>
              <w:t>Instituției Publice „Centrul de Tehnologii Informaționale în Finanțe”</w:t>
            </w:r>
            <w:r w:rsidR="00EF5104" w:rsidRPr="00DA4B8B">
              <w:rPr>
                <w:sz w:val="28"/>
                <w:szCs w:val="28"/>
                <w:lang w:val="ro-MD"/>
              </w:rPr>
              <w:t>,</w:t>
            </w:r>
            <w:r w:rsidR="00E13689" w:rsidRPr="00DA4B8B">
              <w:rPr>
                <w:sz w:val="28"/>
                <w:szCs w:val="28"/>
                <w:lang w:val="ro-MD"/>
              </w:rPr>
              <w:t xml:space="preserve"> Ministerului Justiției și Centrului Național Anticorupție</w:t>
            </w:r>
            <w:r w:rsidR="00EF5104" w:rsidRPr="00DA4B8B">
              <w:rPr>
                <w:sz w:val="28"/>
                <w:szCs w:val="28"/>
                <w:lang w:val="ro-MD"/>
              </w:rPr>
              <w:t>.</w:t>
            </w:r>
            <w:r w:rsidRPr="00DA4B8B">
              <w:rPr>
                <w:sz w:val="26"/>
                <w:szCs w:val="26"/>
                <w:lang w:val="ro-MD"/>
              </w:rPr>
              <w:t xml:space="preserve"> </w:t>
            </w:r>
          </w:p>
        </w:tc>
      </w:tr>
    </w:tbl>
    <w:p w:rsidR="00601CDB" w:rsidRPr="00DA4B8B" w:rsidRDefault="00601CDB" w:rsidP="00257B0B">
      <w:pPr>
        <w:pStyle w:val="BodyText"/>
        <w:ind w:firstLine="567"/>
        <w:rPr>
          <w:b w:val="0"/>
          <w:szCs w:val="28"/>
          <w:lang w:val="ro-MD"/>
        </w:rPr>
      </w:pPr>
    </w:p>
    <w:p w:rsidR="00601CDB" w:rsidRPr="00DA4B8B" w:rsidRDefault="00601CDB" w:rsidP="00257B0B">
      <w:pPr>
        <w:pStyle w:val="BodyText"/>
        <w:ind w:firstLine="567"/>
        <w:rPr>
          <w:b w:val="0"/>
          <w:szCs w:val="28"/>
          <w:lang w:val="ro-MD"/>
        </w:rPr>
      </w:pPr>
    </w:p>
    <w:p w:rsidR="00601CDB" w:rsidRPr="00DA4B8B" w:rsidRDefault="00601CDB" w:rsidP="00257B0B">
      <w:pPr>
        <w:pStyle w:val="BodyText"/>
        <w:ind w:firstLine="567"/>
        <w:rPr>
          <w:b w:val="0"/>
          <w:szCs w:val="28"/>
          <w:lang w:val="ro-MD"/>
        </w:rPr>
      </w:pPr>
    </w:p>
    <w:p w:rsidR="00D21C04" w:rsidRPr="00DA4B8B" w:rsidRDefault="00D21C04" w:rsidP="00D21C04">
      <w:pPr>
        <w:ind w:firstLine="709"/>
        <w:jc w:val="center"/>
        <w:rPr>
          <w:b/>
          <w:sz w:val="32"/>
          <w:lang w:val="ro-MD"/>
        </w:rPr>
      </w:pPr>
      <w:r w:rsidRPr="00DA4B8B">
        <w:rPr>
          <w:b/>
          <w:sz w:val="32"/>
          <w:lang w:val="ro-MD"/>
        </w:rPr>
        <w:t xml:space="preserve">MINISTRU   </w:t>
      </w:r>
      <w:r w:rsidR="00994C36" w:rsidRPr="00DA4B8B">
        <w:rPr>
          <w:sz w:val="24"/>
          <w:szCs w:val="24"/>
          <w:lang w:val="ro-MD"/>
        </w:rPr>
        <w:t xml:space="preserve">                       </w:t>
      </w:r>
      <w:r w:rsidR="000F67B1" w:rsidRPr="00DA4B8B">
        <w:rPr>
          <w:sz w:val="24"/>
          <w:szCs w:val="24"/>
          <w:lang w:val="ro-MD"/>
        </w:rPr>
        <w:t xml:space="preserve">            </w:t>
      </w:r>
      <w:r w:rsidR="00FE52FF" w:rsidRPr="00DA4B8B">
        <w:rPr>
          <w:sz w:val="24"/>
          <w:szCs w:val="24"/>
          <w:lang w:val="ro-MD"/>
        </w:rPr>
        <w:t xml:space="preserve"> </w:t>
      </w:r>
      <w:r w:rsidR="000F67B1" w:rsidRPr="00DA4B8B">
        <w:rPr>
          <w:sz w:val="24"/>
          <w:szCs w:val="24"/>
          <w:lang w:val="ro-MD"/>
        </w:rPr>
        <w:t xml:space="preserve">                                              </w:t>
      </w:r>
      <w:r w:rsidRPr="00DA4B8B">
        <w:rPr>
          <w:b/>
          <w:sz w:val="32"/>
          <w:lang w:val="ro-MD"/>
        </w:rPr>
        <w:t xml:space="preserve">  </w:t>
      </w:r>
      <w:r w:rsidR="000F67B1" w:rsidRPr="00DA4B8B">
        <w:rPr>
          <w:b/>
          <w:sz w:val="32"/>
          <w:lang w:val="ro-MD"/>
        </w:rPr>
        <w:t xml:space="preserve">Ion </w:t>
      </w:r>
      <w:r w:rsidR="00FE52FF" w:rsidRPr="00DA4B8B">
        <w:rPr>
          <w:b/>
          <w:sz w:val="32"/>
          <w:lang w:val="ro-MD"/>
        </w:rPr>
        <w:t>CHICU</w:t>
      </w:r>
    </w:p>
    <w:p w:rsidR="00AD63E3" w:rsidRPr="00DA4B8B" w:rsidRDefault="00AD63E3" w:rsidP="006077E8">
      <w:pPr>
        <w:tabs>
          <w:tab w:val="left" w:pos="516"/>
        </w:tabs>
        <w:jc w:val="center"/>
        <w:rPr>
          <w:b/>
          <w:sz w:val="32"/>
          <w:szCs w:val="32"/>
          <w:lang w:val="ro-MD"/>
        </w:rPr>
      </w:pPr>
    </w:p>
    <w:p w:rsidR="00AD63E3" w:rsidRPr="00DA4B8B" w:rsidRDefault="00AD63E3" w:rsidP="006077E8">
      <w:pPr>
        <w:tabs>
          <w:tab w:val="left" w:pos="516"/>
        </w:tabs>
        <w:jc w:val="center"/>
        <w:rPr>
          <w:color w:val="000000"/>
          <w:sz w:val="28"/>
          <w:szCs w:val="28"/>
          <w:lang w:val="ro-MD" w:bidi="en-US"/>
        </w:rPr>
      </w:pPr>
    </w:p>
    <w:sectPr w:rsidR="00AD63E3" w:rsidRPr="00DA4B8B" w:rsidSect="00BB6A8F">
      <w:pgSz w:w="11906" w:h="16838"/>
      <w:pgMar w:top="1135" w:right="1133" w:bottom="22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B23"/>
    <w:multiLevelType w:val="hybridMultilevel"/>
    <w:tmpl w:val="6FFA3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735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0A7D37"/>
    <w:multiLevelType w:val="hybridMultilevel"/>
    <w:tmpl w:val="CF58FE8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678C5"/>
    <w:multiLevelType w:val="hybridMultilevel"/>
    <w:tmpl w:val="DA98A0A4"/>
    <w:lvl w:ilvl="0" w:tplc="7576A2D8">
      <w:start w:val="1"/>
      <w:numFmt w:val="decimal"/>
      <w:lvlText w:val="%1)"/>
      <w:lvlJc w:val="left"/>
      <w:pPr>
        <w:ind w:left="9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4" w:hanging="360"/>
      </w:pPr>
    </w:lvl>
    <w:lvl w:ilvl="2" w:tplc="0809001B" w:tentative="1">
      <w:start w:val="1"/>
      <w:numFmt w:val="lowerRoman"/>
      <w:lvlText w:val="%3."/>
      <w:lvlJc w:val="right"/>
      <w:pPr>
        <w:ind w:left="2394" w:hanging="180"/>
      </w:pPr>
    </w:lvl>
    <w:lvl w:ilvl="3" w:tplc="0809000F" w:tentative="1">
      <w:start w:val="1"/>
      <w:numFmt w:val="decimal"/>
      <w:lvlText w:val="%4."/>
      <w:lvlJc w:val="left"/>
      <w:pPr>
        <w:ind w:left="3114" w:hanging="360"/>
      </w:pPr>
    </w:lvl>
    <w:lvl w:ilvl="4" w:tplc="08090019" w:tentative="1">
      <w:start w:val="1"/>
      <w:numFmt w:val="lowerLetter"/>
      <w:lvlText w:val="%5."/>
      <w:lvlJc w:val="left"/>
      <w:pPr>
        <w:ind w:left="3834" w:hanging="360"/>
      </w:pPr>
    </w:lvl>
    <w:lvl w:ilvl="5" w:tplc="0809001B" w:tentative="1">
      <w:start w:val="1"/>
      <w:numFmt w:val="lowerRoman"/>
      <w:lvlText w:val="%6."/>
      <w:lvlJc w:val="right"/>
      <w:pPr>
        <w:ind w:left="4554" w:hanging="180"/>
      </w:pPr>
    </w:lvl>
    <w:lvl w:ilvl="6" w:tplc="0809000F" w:tentative="1">
      <w:start w:val="1"/>
      <w:numFmt w:val="decimal"/>
      <w:lvlText w:val="%7."/>
      <w:lvlJc w:val="left"/>
      <w:pPr>
        <w:ind w:left="5274" w:hanging="360"/>
      </w:pPr>
    </w:lvl>
    <w:lvl w:ilvl="7" w:tplc="08090019" w:tentative="1">
      <w:start w:val="1"/>
      <w:numFmt w:val="lowerLetter"/>
      <w:lvlText w:val="%8."/>
      <w:lvlJc w:val="left"/>
      <w:pPr>
        <w:ind w:left="5994" w:hanging="360"/>
      </w:pPr>
    </w:lvl>
    <w:lvl w:ilvl="8" w:tplc="08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4" w15:restartNumberingAfterBreak="0">
    <w:nsid w:val="41581D6C"/>
    <w:multiLevelType w:val="hybridMultilevel"/>
    <w:tmpl w:val="DB48F74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3D428FF"/>
    <w:multiLevelType w:val="hybridMultilevel"/>
    <w:tmpl w:val="D2F6D2FC"/>
    <w:lvl w:ilvl="0" w:tplc="0816957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9F71CAD"/>
    <w:multiLevelType w:val="hybridMultilevel"/>
    <w:tmpl w:val="8696C7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C5487"/>
    <w:multiLevelType w:val="hybridMultilevel"/>
    <w:tmpl w:val="96A4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14"/>
    <w:rsid w:val="00000153"/>
    <w:rsid w:val="0000059F"/>
    <w:rsid w:val="00020EDF"/>
    <w:rsid w:val="000531ED"/>
    <w:rsid w:val="000A7D10"/>
    <w:rsid w:val="000B0891"/>
    <w:rsid w:val="000B527C"/>
    <w:rsid w:val="000F0FCD"/>
    <w:rsid w:val="000F67B1"/>
    <w:rsid w:val="000F761B"/>
    <w:rsid w:val="0018002B"/>
    <w:rsid w:val="001D235D"/>
    <w:rsid w:val="001E039F"/>
    <w:rsid w:val="0020534D"/>
    <w:rsid w:val="00210F22"/>
    <w:rsid w:val="002312E0"/>
    <w:rsid w:val="00253FA5"/>
    <w:rsid w:val="00257B0B"/>
    <w:rsid w:val="00271471"/>
    <w:rsid w:val="00282D47"/>
    <w:rsid w:val="0028724F"/>
    <w:rsid w:val="002A51A8"/>
    <w:rsid w:val="002E33D5"/>
    <w:rsid w:val="002F0164"/>
    <w:rsid w:val="00355E87"/>
    <w:rsid w:val="00394756"/>
    <w:rsid w:val="003A4306"/>
    <w:rsid w:val="003B474E"/>
    <w:rsid w:val="003D4784"/>
    <w:rsid w:val="004227DC"/>
    <w:rsid w:val="00443D23"/>
    <w:rsid w:val="0047035E"/>
    <w:rsid w:val="00485A80"/>
    <w:rsid w:val="004A6B27"/>
    <w:rsid w:val="004E0BFF"/>
    <w:rsid w:val="00572A75"/>
    <w:rsid w:val="00572CEF"/>
    <w:rsid w:val="005955FD"/>
    <w:rsid w:val="005C4E40"/>
    <w:rsid w:val="005D11CD"/>
    <w:rsid w:val="005E2669"/>
    <w:rsid w:val="005F02B9"/>
    <w:rsid w:val="00601CDB"/>
    <w:rsid w:val="00602DAE"/>
    <w:rsid w:val="006077E8"/>
    <w:rsid w:val="00615B08"/>
    <w:rsid w:val="00637705"/>
    <w:rsid w:val="00652282"/>
    <w:rsid w:val="00663714"/>
    <w:rsid w:val="00663E81"/>
    <w:rsid w:val="00664E06"/>
    <w:rsid w:val="00677912"/>
    <w:rsid w:val="006C4E09"/>
    <w:rsid w:val="006D37D3"/>
    <w:rsid w:val="006D7945"/>
    <w:rsid w:val="006E2750"/>
    <w:rsid w:val="006F797A"/>
    <w:rsid w:val="00734FF4"/>
    <w:rsid w:val="00760B43"/>
    <w:rsid w:val="007658B0"/>
    <w:rsid w:val="007A4ABA"/>
    <w:rsid w:val="007A7255"/>
    <w:rsid w:val="007C5FAC"/>
    <w:rsid w:val="007C769B"/>
    <w:rsid w:val="0082228D"/>
    <w:rsid w:val="00837174"/>
    <w:rsid w:val="00840BC1"/>
    <w:rsid w:val="008507EF"/>
    <w:rsid w:val="00857A03"/>
    <w:rsid w:val="00860D63"/>
    <w:rsid w:val="008C537C"/>
    <w:rsid w:val="008D68C1"/>
    <w:rsid w:val="008E3923"/>
    <w:rsid w:val="008E644B"/>
    <w:rsid w:val="008F1943"/>
    <w:rsid w:val="008F1F29"/>
    <w:rsid w:val="00906C82"/>
    <w:rsid w:val="00911A15"/>
    <w:rsid w:val="00936803"/>
    <w:rsid w:val="009412A7"/>
    <w:rsid w:val="00955B26"/>
    <w:rsid w:val="00981550"/>
    <w:rsid w:val="00994358"/>
    <w:rsid w:val="00994C36"/>
    <w:rsid w:val="00995978"/>
    <w:rsid w:val="009B094B"/>
    <w:rsid w:val="009B485C"/>
    <w:rsid w:val="009D4AF2"/>
    <w:rsid w:val="009E7BD4"/>
    <w:rsid w:val="00A13F66"/>
    <w:rsid w:val="00A42B51"/>
    <w:rsid w:val="00A65FCE"/>
    <w:rsid w:val="00A74124"/>
    <w:rsid w:val="00AC20A2"/>
    <w:rsid w:val="00AD2CDF"/>
    <w:rsid w:val="00AD63E3"/>
    <w:rsid w:val="00B23C06"/>
    <w:rsid w:val="00B25A0F"/>
    <w:rsid w:val="00B441FB"/>
    <w:rsid w:val="00B56F25"/>
    <w:rsid w:val="00B70A32"/>
    <w:rsid w:val="00B94B71"/>
    <w:rsid w:val="00BB6A8F"/>
    <w:rsid w:val="00BD708B"/>
    <w:rsid w:val="00BF64D7"/>
    <w:rsid w:val="00C3513F"/>
    <w:rsid w:val="00C5206C"/>
    <w:rsid w:val="00C54011"/>
    <w:rsid w:val="00C55ADC"/>
    <w:rsid w:val="00CD1116"/>
    <w:rsid w:val="00CE4FB8"/>
    <w:rsid w:val="00D029FA"/>
    <w:rsid w:val="00D21C04"/>
    <w:rsid w:val="00D406C7"/>
    <w:rsid w:val="00D74BB2"/>
    <w:rsid w:val="00D809E0"/>
    <w:rsid w:val="00DA4B8B"/>
    <w:rsid w:val="00DE32CA"/>
    <w:rsid w:val="00DF59B3"/>
    <w:rsid w:val="00E12CDC"/>
    <w:rsid w:val="00E13035"/>
    <w:rsid w:val="00E13689"/>
    <w:rsid w:val="00E311AC"/>
    <w:rsid w:val="00E44092"/>
    <w:rsid w:val="00E538CD"/>
    <w:rsid w:val="00E966CB"/>
    <w:rsid w:val="00EA397E"/>
    <w:rsid w:val="00EB0A0E"/>
    <w:rsid w:val="00EC13F1"/>
    <w:rsid w:val="00EC4C84"/>
    <w:rsid w:val="00EF5104"/>
    <w:rsid w:val="00EF5EE7"/>
    <w:rsid w:val="00EF6E30"/>
    <w:rsid w:val="00EF741A"/>
    <w:rsid w:val="00F07F7F"/>
    <w:rsid w:val="00F10D27"/>
    <w:rsid w:val="00F455BF"/>
    <w:rsid w:val="00F85DE5"/>
    <w:rsid w:val="00F90A07"/>
    <w:rsid w:val="00FA19D5"/>
    <w:rsid w:val="00FD6CC1"/>
    <w:rsid w:val="00FE52FF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65F3"/>
  <w15:chartTrackingRefBased/>
  <w15:docId w15:val="{D88B2724-B94D-471C-949A-0D29DFC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714"/>
    <w:pPr>
      <w:widowControl/>
      <w:autoSpaceDE/>
      <w:autoSpaceDN/>
      <w:adjustRightInd/>
      <w:jc w:val="both"/>
    </w:pPr>
    <w:rPr>
      <w:b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663714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character" w:customStyle="1" w:styleId="Bodytext2">
    <w:name w:val="Body text (2)_"/>
    <w:basedOn w:val="DefaultParagraphFont"/>
    <w:link w:val="Bodytext20"/>
    <w:rsid w:val="00EB0A0E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0A0E"/>
    <w:pPr>
      <w:shd w:val="clear" w:color="auto" w:fill="FFFFFF"/>
      <w:autoSpaceDE/>
      <w:autoSpaceDN/>
      <w:adjustRightInd/>
      <w:spacing w:before="720" w:line="384" w:lineRule="exact"/>
      <w:jc w:val="both"/>
    </w:pPr>
    <w:rPr>
      <w:rFonts w:ascii="Bookman Old Style" w:eastAsia="Bookman Old Style" w:hAnsi="Bookman Old Style" w:cs="Bookman Old Style"/>
      <w:sz w:val="24"/>
      <w:szCs w:val="24"/>
      <w:lang w:val="en-GB" w:eastAsia="en-US"/>
    </w:rPr>
  </w:style>
  <w:style w:type="character" w:customStyle="1" w:styleId="Bodytext5">
    <w:name w:val="Body text (5)_"/>
    <w:basedOn w:val="DefaultParagraphFont"/>
    <w:link w:val="Bodytext50"/>
    <w:rsid w:val="005955F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Bodytext5SmallCaps">
    <w:name w:val="Body text (5) + Small Caps"/>
    <w:basedOn w:val="Bodytext5"/>
    <w:rsid w:val="005955FD"/>
    <w:rPr>
      <w:rFonts w:ascii="Bookman Old Style" w:eastAsia="Bookman Old Style" w:hAnsi="Bookman Old Style" w:cs="Bookman Old Style"/>
      <w:smallCaps/>
      <w:color w:val="000000"/>
      <w:spacing w:val="0"/>
      <w:w w:val="100"/>
      <w:position w:val="0"/>
      <w:sz w:val="8"/>
      <w:szCs w:val="8"/>
      <w:shd w:val="clear" w:color="auto" w:fill="FFFFFF"/>
      <w:lang w:val="en-US" w:eastAsia="en-US" w:bidi="en-US"/>
    </w:rPr>
  </w:style>
  <w:style w:type="paragraph" w:customStyle="1" w:styleId="Bodytext50">
    <w:name w:val="Body text (5)"/>
    <w:basedOn w:val="Normal"/>
    <w:link w:val="Bodytext5"/>
    <w:rsid w:val="005955FD"/>
    <w:pPr>
      <w:shd w:val="clear" w:color="auto" w:fill="FFFFFF"/>
      <w:autoSpaceDE/>
      <w:autoSpaceDN/>
      <w:adjustRightInd/>
      <w:spacing w:line="0" w:lineRule="atLeast"/>
    </w:pPr>
    <w:rPr>
      <w:rFonts w:ascii="Bookman Old Style" w:eastAsia="Bookman Old Style" w:hAnsi="Bookman Old Style" w:cs="Bookman Old Style"/>
      <w:sz w:val="8"/>
      <w:szCs w:val="8"/>
      <w:lang w:val="en-GB" w:eastAsia="en-US"/>
    </w:rPr>
  </w:style>
  <w:style w:type="character" w:customStyle="1" w:styleId="Bodytext2Georgia">
    <w:name w:val="Body text (2) + Georgia"/>
    <w:aliases w:val="11.5 pt"/>
    <w:basedOn w:val="Bodytext2"/>
    <w:rsid w:val="00253F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character" w:customStyle="1" w:styleId="Bodytext2Exact">
    <w:name w:val="Body text (2) Exact"/>
    <w:basedOn w:val="DefaultParagraphFont"/>
    <w:rsid w:val="008C53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257B0B"/>
    <w:pPr>
      <w:widowControl/>
      <w:autoSpaceDE/>
      <w:autoSpaceDN/>
      <w:adjustRightInd/>
      <w:ind w:firstLine="567"/>
      <w:jc w:val="both"/>
    </w:pPr>
    <w:rPr>
      <w:rFonts w:eastAsia="SimSun"/>
      <w:sz w:val="24"/>
      <w:szCs w:val="24"/>
      <w:lang w:eastAsia="zh-CN"/>
    </w:rPr>
  </w:style>
  <w:style w:type="paragraph" w:customStyle="1" w:styleId="tt">
    <w:name w:val="tt"/>
    <w:basedOn w:val="Normal"/>
    <w:rsid w:val="00257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0531E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9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D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35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Galusca</dc:creator>
  <cp:keywords/>
  <dc:description/>
  <cp:lastModifiedBy>Cainareanu Sergiu</cp:lastModifiedBy>
  <cp:revision>28</cp:revision>
  <cp:lastPrinted>2018-10-02T14:13:00Z</cp:lastPrinted>
  <dcterms:created xsi:type="dcterms:W3CDTF">2018-10-01T16:44:00Z</dcterms:created>
  <dcterms:modified xsi:type="dcterms:W3CDTF">2019-05-18T05:36:00Z</dcterms:modified>
</cp:coreProperties>
</file>