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A1" w:rsidRPr="00317C10" w:rsidRDefault="00FD53A1" w:rsidP="00FD53A1">
      <w:pPr>
        <w:pStyle w:val="tt"/>
        <w:spacing w:before="120" w:line="276" w:lineRule="auto"/>
        <w:ind w:left="1560" w:right="282"/>
        <w:rPr>
          <w:sz w:val="28"/>
          <w:szCs w:val="28"/>
          <w:lang w:val="ro-RO"/>
        </w:rPr>
      </w:pPr>
    </w:p>
    <w:p w:rsidR="00317C10" w:rsidRPr="00317C10" w:rsidRDefault="00317C10" w:rsidP="00317C10">
      <w:pPr>
        <w:spacing w:line="360" w:lineRule="auto"/>
        <w:ind w:firstLine="708"/>
        <w:jc w:val="center"/>
        <w:rPr>
          <w:b/>
          <w:sz w:val="24"/>
          <w:szCs w:val="24"/>
          <w:lang w:val="ro-RO"/>
        </w:rPr>
      </w:pPr>
    </w:p>
    <w:p w:rsidR="00317C10" w:rsidRPr="00317C10" w:rsidRDefault="00317C10" w:rsidP="00317C10">
      <w:pPr>
        <w:spacing w:before="240" w:line="360" w:lineRule="auto"/>
        <w:ind w:firstLine="708"/>
        <w:jc w:val="center"/>
        <w:rPr>
          <w:b/>
          <w:sz w:val="28"/>
          <w:szCs w:val="28"/>
          <w:lang w:val="ro-RO"/>
        </w:rPr>
      </w:pPr>
      <w:r w:rsidRPr="00317C10">
        <w:rPr>
          <w:b/>
          <w:sz w:val="28"/>
          <w:szCs w:val="28"/>
          <w:lang w:val="ro-RO"/>
        </w:rPr>
        <w:t xml:space="preserve">NOTĂ INFORMATIVĂ </w:t>
      </w:r>
    </w:p>
    <w:p w:rsidR="00FD53A1" w:rsidRPr="00317C10" w:rsidRDefault="00CD244D" w:rsidP="00423438">
      <w:pPr>
        <w:pStyle w:val="Body0"/>
        <w:spacing w:line="276" w:lineRule="auto"/>
        <w:ind w:left="1134" w:right="329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</w:t>
      </w:r>
      <w:r w:rsidRPr="00CD24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proiectul ordinului de aprobare a normei de metrologie legală </w:t>
      </w:r>
      <w:r w:rsidR="007A4735" w:rsidRPr="007A4735">
        <w:rPr>
          <w:rFonts w:ascii="Times New Roman" w:hAnsi="Times New Roman" w:cs="Times New Roman"/>
          <w:b/>
          <w:sz w:val="28"/>
          <w:szCs w:val="28"/>
          <w:lang w:val="ro-RO"/>
        </w:rPr>
        <w:t xml:space="preserve">NML </w:t>
      </w:r>
      <w:r w:rsidR="00055092" w:rsidRPr="00055092">
        <w:rPr>
          <w:rFonts w:ascii="Times New Roman" w:hAnsi="Times New Roman" w:cs="Times New Roman"/>
          <w:b/>
          <w:sz w:val="28"/>
          <w:szCs w:val="28"/>
          <w:lang w:val="ro-RO"/>
        </w:rPr>
        <w:t>1-06:2019 „Receptoare ale sistemului satelitar de navigaţie globală GNSS. Procedura de verificare metrologică”</w:t>
      </w:r>
    </w:p>
    <w:p w:rsidR="00FD53A1" w:rsidRDefault="00FD53A1" w:rsidP="00FD53A1">
      <w:pPr>
        <w:pStyle w:val="Body0"/>
        <w:ind w:left="1710" w:right="752"/>
        <w:jc w:val="center"/>
        <w:rPr>
          <w:rFonts w:ascii="Times New Roman" w:hAnsi="Times New Roman" w:cs="Times New Roman"/>
          <w:sz w:val="28"/>
          <w:szCs w:val="28"/>
          <w:highlight w:val="yellow"/>
          <w:lang w:val="ro-RO"/>
        </w:rPr>
      </w:pPr>
    </w:p>
    <w:p w:rsidR="004D03EC" w:rsidRPr="004D03EC" w:rsidRDefault="004D03EC" w:rsidP="004D03EC">
      <w:pPr>
        <w:pStyle w:val="tt"/>
        <w:spacing w:before="240" w:line="276" w:lineRule="auto"/>
        <w:ind w:left="1080" w:right="329"/>
        <w:jc w:val="both"/>
        <w:rPr>
          <w:b w:val="0"/>
          <w:sz w:val="28"/>
          <w:szCs w:val="28"/>
          <w:lang w:val="ro-RO"/>
        </w:rPr>
      </w:pPr>
      <w:r w:rsidRPr="004D03EC">
        <w:rPr>
          <w:b w:val="0"/>
          <w:sz w:val="28"/>
          <w:szCs w:val="28"/>
          <w:lang w:val="ro-RO"/>
        </w:rPr>
        <w:t xml:space="preserve">Proiectul normei de metrologie legală </w:t>
      </w:r>
      <w:r w:rsidR="004F60D0" w:rsidRPr="004F60D0">
        <w:rPr>
          <w:b w:val="0"/>
          <w:sz w:val="28"/>
          <w:szCs w:val="28"/>
          <w:lang w:val="ro-RO"/>
        </w:rPr>
        <w:t xml:space="preserve">NML </w:t>
      </w:r>
      <w:r w:rsidR="00055092" w:rsidRPr="00055092">
        <w:rPr>
          <w:b w:val="0"/>
          <w:sz w:val="28"/>
          <w:szCs w:val="28"/>
          <w:lang w:val="ro-RO"/>
        </w:rPr>
        <w:t>1-06:2019 „Receptoare ale sistemului satelitar de navigaţie globală GNSS. Procedura de verificare metrologică”</w:t>
      </w:r>
      <w:r w:rsidR="00055092">
        <w:rPr>
          <w:b w:val="0"/>
          <w:sz w:val="28"/>
          <w:szCs w:val="28"/>
          <w:lang w:val="ro-RO"/>
        </w:rPr>
        <w:t xml:space="preserve"> </w:t>
      </w:r>
      <w:r w:rsidRPr="004D03EC">
        <w:rPr>
          <w:b w:val="0"/>
          <w:sz w:val="28"/>
          <w:szCs w:val="28"/>
          <w:lang w:val="ro-RO"/>
        </w:rPr>
        <w:t>a fost ela</w:t>
      </w:r>
      <w:r w:rsidR="004F60D0">
        <w:rPr>
          <w:b w:val="0"/>
          <w:sz w:val="28"/>
          <w:szCs w:val="28"/>
          <w:lang w:val="ro-RO"/>
        </w:rPr>
        <w:t>borat în conformitate cu art. 5 alin. (3), art. 6 alin. (3) și art. 13</w:t>
      </w:r>
      <w:r w:rsidRPr="004D03EC">
        <w:rPr>
          <w:b w:val="0"/>
          <w:sz w:val="28"/>
          <w:szCs w:val="28"/>
          <w:lang w:val="ro-RO"/>
        </w:rPr>
        <w:t xml:space="preserve"> alin. (3) </w:t>
      </w:r>
      <w:r w:rsidR="004F60D0">
        <w:rPr>
          <w:b w:val="0"/>
          <w:sz w:val="28"/>
          <w:szCs w:val="28"/>
          <w:lang w:val="ro-RO"/>
        </w:rPr>
        <w:t xml:space="preserve">din </w:t>
      </w:r>
      <w:r w:rsidRPr="004D03EC">
        <w:rPr>
          <w:b w:val="0"/>
          <w:sz w:val="28"/>
          <w:szCs w:val="28"/>
          <w:lang w:val="ro-RO"/>
        </w:rPr>
        <w:t>Leg</w:t>
      </w:r>
      <w:r w:rsidR="004F60D0">
        <w:rPr>
          <w:b w:val="0"/>
          <w:sz w:val="28"/>
          <w:szCs w:val="28"/>
          <w:lang w:val="ro-RO"/>
        </w:rPr>
        <w:t>ea</w:t>
      </w:r>
      <w:r w:rsidRPr="004D03EC">
        <w:rPr>
          <w:b w:val="0"/>
          <w:sz w:val="28"/>
          <w:szCs w:val="28"/>
          <w:lang w:val="ro-RO"/>
        </w:rPr>
        <w:t xml:space="preserve"> metrologiei nr. 19 din 4 martie 2016 (Monitorul Oficial al Republicii Moldova, 2016, nr.100-105, art.190).</w:t>
      </w:r>
    </w:p>
    <w:p w:rsidR="00055092" w:rsidRPr="00055092" w:rsidRDefault="00055092" w:rsidP="00055092">
      <w:pPr>
        <w:pStyle w:val="tt"/>
        <w:spacing w:before="240" w:line="276" w:lineRule="auto"/>
        <w:ind w:left="1080" w:right="329"/>
        <w:jc w:val="both"/>
        <w:rPr>
          <w:b w:val="0"/>
          <w:sz w:val="28"/>
          <w:szCs w:val="28"/>
          <w:lang w:val="ro-RO"/>
        </w:rPr>
      </w:pPr>
      <w:r w:rsidRPr="00055092">
        <w:rPr>
          <w:b w:val="0"/>
          <w:sz w:val="28"/>
          <w:szCs w:val="28"/>
          <w:lang w:val="ro-RO"/>
        </w:rPr>
        <w:t xml:space="preserve">Este de menționat că proiectul </w:t>
      </w:r>
      <w:r>
        <w:rPr>
          <w:b w:val="0"/>
          <w:sz w:val="28"/>
          <w:szCs w:val="28"/>
          <w:lang w:val="ro-RO"/>
        </w:rPr>
        <w:t xml:space="preserve">care </w:t>
      </w:r>
      <w:r w:rsidRPr="004D03EC">
        <w:rPr>
          <w:b w:val="0"/>
          <w:sz w:val="28"/>
          <w:szCs w:val="28"/>
          <w:lang w:val="ro-RO"/>
        </w:rPr>
        <w:t xml:space="preserve">conține </w:t>
      </w:r>
      <w:r w:rsidRPr="00055092">
        <w:rPr>
          <w:b w:val="0"/>
          <w:sz w:val="28"/>
          <w:szCs w:val="28"/>
          <w:lang w:val="ro-RO"/>
        </w:rPr>
        <w:t>procedura de verificare metrologică, periodică şi după reparare, în regim static, cinematic, precum şi în regim de timp real a mijloacelor de măsurare respective</w:t>
      </w:r>
      <w:r>
        <w:rPr>
          <w:b w:val="0"/>
          <w:sz w:val="28"/>
          <w:szCs w:val="28"/>
          <w:lang w:val="ro-RO"/>
        </w:rPr>
        <w:t>,</w:t>
      </w:r>
      <w:r w:rsidRPr="00055092">
        <w:rPr>
          <w:b w:val="0"/>
          <w:sz w:val="28"/>
          <w:szCs w:val="28"/>
          <w:lang w:val="ro-RO"/>
        </w:rPr>
        <w:t xml:space="preserve"> reprezintă rezultatul actualizării Normei de metrologie legală NML 1-06:2016 „Receptoarele sistemului satelitar global de navigaţie GNSS. Procedura de verificare metrologică” pe care o va înlocui, efectuate de către IP ”Institutul Național de Metrologie” la solicitarea Ministerului Economiei și Infrastructurii, în contextul revizuirii Fondului de documente normative din domeniul metrologiei.</w:t>
      </w:r>
    </w:p>
    <w:p w:rsidR="00055092" w:rsidRDefault="00055092" w:rsidP="00055092">
      <w:pPr>
        <w:pStyle w:val="tt"/>
        <w:spacing w:before="240" w:line="276" w:lineRule="auto"/>
        <w:ind w:left="1080" w:right="329"/>
        <w:jc w:val="both"/>
        <w:rPr>
          <w:b w:val="0"/>
          <w:sz w:val="28"/>
          <w:szCs w:val="28"/>
          <w:lang w:val="ro-RO"/>
        </w:rPr>
      </w:pPr>
      <w:r w:rsidRPr="00055092">
        <w:rPr>
          <w:b w:val="0"/>
          <w:sz w:val="28"/>
          <w:szCs w:val="28"/>
          <w:lang w:val="ro-RO"/>
        </w:rPr>
        <w:t xml:space="preserve">Urmare a obiecțiilor și propunerilor parvenite de la membrii CNM </w:t>
      </w:r>
      <w:r>
        <w:rPr>
          <w:b w:val="0"/>
          <w:sz w:val="28"/>
          <w:szCs w:val="28"/>
          <w:lang w:val="ro-RO"/>
        </w:rPr>
        <w:t xml:space="preserve">(Proces verbal nr. 5 din 22.05.2019) </w:t>
      </w:r>
      <w:r w:rsidRPr="00055092">
        <w:rPr>
          <w:b w:val="0"/>
          <w:sz w:val="28"/>
          <w:szCs w:val="28"/>
          <w:lang w:val="ro-RO"/>
        </w:rPr>
        <w:t>s-a definitivat proiectul normei de metrologie legală vizat.</w:t>
      </w:r>
    </w:p>
    <w:p w:rsidR="004D03EC" w:rsidRPr="004D03EC" w:rsidRDefault="004D03EC" w:rsidP="005F23DA">
      <w:pPr>
        <w:pStyle w:val="tt"/>
        <w:spacing w:before="240" w:line="276" w:lineRule="auto"/>
        <w:ind w:left="1080" w:right="329"/>
        <w:jc w:val="both"/>
        <w:rPr>
          <w:b w:val="0"/>
          <w:sz w:val="28"/>
          <w:szCs w:val="28"/>
          <w:lang w:val="ro-RO"/>
        </w:rPr>
      </w:pPr>
      <w:r w:rsidRPr="004D03EC">
        <w:rPr>
          <w:b w:val="0"/>
          <w:sz w:val="28"/>
          <w:szCs w:val="28"/>
          <w:lang w:val="ro-RO"/>
        </w:rPr>
        <w:t xml:space="preserve">Verificarea metrologică a </w:t>
      </w:r>
      <w:r w:rsidR="00055092">
        <w:rPr>
          <w:b w:val="0"/>
          <w:sz w:val="28"/>
          <w:szCs w:val="28"/>
          <w:lang w:val="ro-RO"/>
        </w:rPr>
        <w:t>receptoarelor vizate</w:t>
      </w:r>
      <w:r w:rsidR="00AA51A9" w:rsidRPr="00AA51A9">
        <w:rPr>
          <w:b w:val="0"/>
          <w:sz w:val="28"/>
          <w:szCs w:val="28"/>
          <w:lang w:val="ro-RO"/>
        </w:rPr>
        <w:t xml:space="preserve"> </w:t>
      </w:r>
      <w:r w:rsidRPr="004D03EC">
        <w:rPr>
          <w:b w:val="0"/>
          <w:sz w:val="28"/>
          <w:szCs w:val="28"/>
          <w:lang w:val="ro-RO"/>
        </w:rPr>
        <w:t>se efectuează de către laboratoare de verific</w:t>
      </w:r>
      <w:r w:rsidR="005F23DA">
        <w:rPr>
          <w:b w:val="0"/>
          <w:sz w:val="28"/>
          <w:szCs w:val="28"/>
          <w:lang w:val="ro-RO"/>
        </w:rPr>
        <w:t>ări</w:t>
      </w:r>
      <w:r w:rsidRPr="004D03EC">
        <w:rPr>
          <w:b w:val="0"/>
          <w:sz w:val="28"/>
          <w:szCs w:val="28"/>
          <w:lang w:val="ro-RO"/>
        </w:rPr>
        <w:t xml:space="preserve"> metrologic</w:t>
      </w:r>
      <w:r w:rsidR="005F23DA">
        <w:rPr>
          <w:b w:val="0"/>
          <w:sz w:val="28"/>
          <w:szCs w:val="28"/>
          <w:lang w:val="ro-RO"/>
        </w:rPr>
        <w:t>e</w:t>
      </w:r>
      <w:r w:rsidRPr="004D03EC">
        <w:rPr>
          <w:b w:val="0"/>
          <w:sz w:val="28"/>
          <w:szCs w:val="28"/>
          <w:lang w:val="ro-RO"/>
        </w:rPr>
        <w:t xml:space="preserve"> desemnate</w:t>
      </w:r>
      <w:r w:rsidR="005F23DA">
        <w:rPr>
          <w:b w:val="0"/>
          <w:sz w:val="28"/>
          <w:szCs w:val="28"/>
          <w:lang w:val="ro-RO"/>
        </w:rPr>
        <w:t xml:space="preserve"> conform Hotărîrii Guvernului </w:t>
      </w:r>
      <w:r w:rsidR="005F23DA" w:rsidRPr="005F23DA">
        <w:rPr>
          <w:b w:val="0"/>
          <w:sz w:val="28"/>
          <w:szCs w:val="28"/>
          <w:lang w:val="ro-RO"/>
        </w:rPr>
        <w:t>nr. 1118 din 14.11.2018</w:t>
      </w:r>
      <w:r w:rsidR="005F23DA">
        <w:rPr>
          <w:b w:val="0"/>
          <w:sz w:val="28"/>
          <w:szCs w:val="28"/>
          <w:lang w:val="ro-RO"/>
        </w:rPr>
        <w:t xml:space="preserve"> ”C</w:t>
      </w:r>
      <w:r w:rsidR="005F23DA" w:rsidRPr="005F23DA">
        <w:rPr>
          <w:b w:val="0"/>
          <w:sz w:val="28"/>
          <w:szCs w:val="28"/>
          <w:lang w:val="ro-RO"/>
        </w:rPr>
        <w:t>u privire la aprobarea Regulamentului general de metrologie legală</w:t>
      </w:r>
      <w:r w:rsidR="005F23DA">
        <w:rPr>
          <w:b w:val="0"/>
          <w:sz w:val="28"/>
          <w:szCs w:val="28"/>
          <w:lang w:val="ro-RO"/>
        </w:rPr>
        <w:t xml:space="preserve"> </w:t>
      </w:r>
      <w:r w:rsidR="005F23DA" w:rsidRPr="005F23DA">
        <w:rPr>
          <w:b w:val="0"/>
          <w:sz w:val="28"/>
          <w:szCs w:val="28"/>
          <w:lang w:val="ro-RO"/>
        </w:rPr>
        <w:t>privind modul de desemnare pentru verificarea metrologică</w:t>
      </w:r>
      <w:r w:rsidR="005F23DA">
        <w:rPr>
          <w:b w:val="0"/>
          <w:sz w:val="28"/>
          <w:szCs w:val="28"/>
          <w:lang w:val="ro-RO"/>
        </w:rPr>
        <w:t xml:space="preserve"> </w:t>
      </w:r>
      <w:r w:rsidR="005F23DA" w:rsidRPr="005F23DA">
        <w:rPr>
          <w:b w:val="0"/>
          <w:sz w:val="28"/>
          <w:szCs w:val="28"/>
          <w:lang w:val="ro-RO"/>
        </w:rPr>
        <w:t>a mijloacelor de măsurare şi pentru efectuarea</w:t>
      </w:r>
      <w:r w:rsidR="005F23DA">
        <w:rPr>
          <w:b w:val="0"/>
          <w:sz w:val="28"/>
          <w:szCs w:val="28"/>
          <w:lang w:val="ro-RO"/>
        </w:rPr>
        <w:t xml:space="preserve"> </w:t>
      </w:r>
      <w:r w:rsidR="005F23DA" w:rsidRPr="005F23DA">
        <w:rPr>
          <w:b w:val="0"/>
          <w:sz w:val="28"/>
          <w:szCs w:val="28"/>
          <w:lang w:val="ro-RO"/>
        </w:rPr>
        <w:t>de măsurări în domenii de interes public</w:t>
      </w:r>
      <w:r w:rsidR="005F23DA">
        <w:rPr>
          <w:b w:val="0"/>
          <w:sz w:val="28"/>
          <w:szCs w:val="28"/>
          <w:lang w:val="ro-RO"/>
        </w:rPr>
        <w:t>”</w:t>
      </w:r>
      <w:r w:rsidRPr="004D03EC">
        <w:rPr>
          <w:b w:val="0"/>
          <w:sz w:val="28"/>
          <w:szCs w:val="28"/>
          <w:lang w:val="ro-RO"/>
        </w:rPr>
        <w:t>.</w:t>
      </w:r>
    </w:p>
    <w:p w:rsidR="007F2EA7" w:rsidRPr="003C3349" w:rsidRDefault="007F2EA7" w:rsidP="00034A35">
      <w:pPr>
        <w:pStyle w:val="tt"/>
        <w:spacing w:line="276" w:lineRule="auto"/>
        <w:ind w:left="1080"/>
        <w:jc w:val="both"/>
        <w:rPr>
          <w:b w:val="0"/>
          <w:sz w:val="20"/>
          <w:szCs w:val="20"/>
          <w:lang w:val="en-GB"/>
        </w:rPr>
      </w:pPr>
      <w:bookmarkStart w:id="0" w:name="_GoBack"/>
      <w:bookmarkEnd w:id="0"/>
    </w:p>
    <w:sectPr w:rsidR="007F2EA7" w:rsidRPr="003C3349" w:rsidSect="00D26A7A">
      <w:pgSz w:w="11907" w:h="16834" w:code="9"/>
      <w:pgMar w:top="426" w:right="283" w:bottom="0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A1"/>
    <w:rsid w:val="00034A35"/>
    <w:rsid w:val="00043B50"/>
    <w:rsid w:val="0004662A"/>
    <w:rsid w:val="00055092"/>
    <w:rsid w:val="001074A1"/>
    <w:rsid w:val="00150DBD"/>
    <w:rsid w:val="001E221E"/>
    <w:rsid w:val="001F5B47"/>
    <w:rsid w:val="00220CC3"/>
    <w:rsid w:val="00231820"/>
    <w:rsid w:val="002F7A58"/>
    <w:rsid w:val="002F7EA7"/>
    <w:rsid w:val="00302417"/>
    <w:rsid w:val="00317C10"/>
    <w:rsid w:val="00330035"/>
    <w:rsid w:val="003762E5"/>
    <w:rsid w:val="003A5AF0"/>
    <w:rsid w:val="003C3349"/>
    <w:rsid w:val="00423438"/>
    <w:rsid w:val="004D03EC"/>
    <w:rsid w:val="004F5A35"/>
    <w:rsid w:val="004F60D0"/>
    <w:rsid w:val="00532693"/>
    <w:rsid w:val="005D44C6"/>
    <w:rsid w:val="005E26B6"/>
    <w:rsid w:val="005F23DA"/>
    <w:rsid w:val="006076E9"/>
    <w:rsid w:val="00617DC1"/>
    <w:rsid w:val="00637D94"/>
    <w:rsid w:val="00761933"/>
    <w:rsid w:val="00771534"/>
    <w:rsid w:val="00776705"/>
    <w:rsid w:val="007A4735"/>
    <w:rsid w:val="007B6523"/>
    <w:rsid w:val="007F2EA7"/>
    <w:rsid w:val="00802248"/>
    <w:rsid w:val="00837DAF"/>
    <w:rsid w:val="00951446"/>
    <w:rsid w:val="009F6DAB"/>
    <w:rsid w:val="00A340CE"/>
    <w:rsid w:val="00A92642"/>
    <w:rsid w:val="00AA51A9"/>
    <w:rsid w:val="00B23722"/>
    <w:rsid w:val="00B93D86"/>
    <w:rsid w:val="00CD244D"/>
    <w:rsid w:val="00D26A7A"/>
    <w:rsid w:val="00E26020"/>
    <w:rsid w:val="00E273F8"/>
    <w:rsid w:val="00E40C31"/>
    <w:rsid w:val="00FA676F"/>
    <w:rsid w:val="00FB160E"/>
    <w:rsid w:val="00FD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68F09-92F1-4DF3-86E6-DAAB51E1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17C10"/>
    <w:pPr>
      <w:keepNext/>
      <w:outlineLvl w:val="0"/>
    </w:pPr>
    <w:rPr>
      <w:b/>
      <w:caps/>
      <w:spacing w:val="2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FD53A1"/>
    <w:pPr>
      <w:jc w:val="center"/>
    </w:pPr>
    <w:rPr>
      <w:b/>
      <w:bCs/>
      <w:sz w:val="24"/>
      <w:szCs w:val="24"/>
      <w:lang w:val="ru-RU"/>
    </w:rPr>
  </w:style>
  <w:style w:type="character" w:customStyle="1" w:styleId="Body">
    <w:name w:val="Body Знак"/>
    <w:link w:val="Body0"/>
    <w:locked/>
    <w:rsid w:val="00FD53A1"/>
    <w:rPr>
      <w:sz w:val="24"/>
      <w:szCs w:val="24"/>
      <w:lang w:val="en-US"/>
    </w:rPr>
  </w:style>
  <w:style w:type="paragraph" w:customStyle="1" w:styleId="Body0">
    <w:name w:val="Body"/>
    <w:basedOn w:val="Normal"/>
    <w:link w:val="Body"/>
    <w:qFormat/>
    <w:rsid w:val="00FD53A1"/>
    <w:pPr>
      <w:widowControl w:val="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317C10"/>
    <w:rPr>
      <w:rFonts w:ascii="Times New Roman" w:eastAsia="Times New Roman" w:hAnsi="Times New Roman" w:cs="Times New Roman"/>
      <w:b/>
      <w:caps/>
      <w:spacing w:val="20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5</cp:revision>
  <cp:lastPrinted>2019-05-23T09:04:00Z</cp:lastPrinted>
  <dcterms:created xsi:type="dcterms:W3CDTF">2019-05-23T12:36:00Z</dcterms:created>
  <dcterms:modified xsi:type="dcterms:W3CDTF">2019-05-24T12:57:00Z</dcterms:modified>
</cp:coreProperties>
</file>