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A4" w:rsidRPr="00A66E93" w:rsidRDefault="00F058A7" w:rsidP="00A66E93">
      <w:pPr>
        <w:spacing w:after="0" w:line="240" w:lineRule="auto"/>
        <w:ind w:right="-6"/>
        <w:jc w:val="center"/>
        <w:rPr>
          <w:rFonts w:ascii="Times New Roman" w:hAnsi="Times New Roman"/>
          <w:b/>
          <w:bCs/>
          <w:sz w:val="28"/>
          <w:szCs w:val="28"/>
          <w:lang w:val="ro-RO"/>
        </w:rPr>
      </w:pPr>
      <w:r w:rsidRPr="00A66E93">
        <w:rPr>
          <w:rFonts w:ascii="Times New Roman" w:hAnsi="Times New Roman"/>
          <w:b/>
          <w:bCs/>
          <w:sz w:val="28"/>
          <w:szCs w:val="28"/>
          <w:lang w:val="ro-RO"/>
        </w:rPr>
        <w:t>Nota informativă</w:t>
      </w:r>
    </w:p>
    <w:p w:rsidR="00612AA4" w:rsidRPr="00A66E93" w:rsidRDefault="00F058A7" w:rsidP="00A66E93">
      <w:pPr>
        <w:spacing w:after="0" w:line="240" w:lineRule="auto"/>
        <w:ind w:right="-6"/>
        <w:jc w:val="center"/>
        <w:rPr>
          <w:b/>
          <w:bCs/>
          <w:sz w:val="28"/>
          <w:szCs w:val="28"/>
          <w:lang w:val="ro-RO"/>
        </w:rPr>
      </w:pPr>
      <w:r w:rsidRPr="00A66E93">
        <w:rPr>
          <w:rFonts w:ascii="Times New Roman" w:hAnsi="Times New Roman"/>
          <w:b/>
          <w:bCs/>
          <w:sz w:val="28"/>
          <w:szCs w:val="28"/>
          <w:lang w:val="ro-RO"/>
        </w:rPr>
        <w:t xml:space="preserve">la proiectul hotărârii Guvernului </w:t>
      </w:r>
      <w:r w:rsidR="0010613E" w:rsidRPr="00A66E93">
        <w:rPr>
          <w:rFonts w:ascii="Times New Roman" w:hAnsi="Times New Roman"/>
          <w:b/>
          <w:bCs/>
          <w:sz w:val="28"/>
          <w:szCs w:val="28"/>
          <w:lang w:val="ro-RO"/>
        </w:rPr>
        <w:t xml:space="preserve">cu privire la punerea în circulație a modelelor noi de acte de identitate și aprobarea formei și a conținutului acestora </w:t>
      </w:r>
    </w:p>
    <w:p w:rsidR="00612AA4" w:rsidRPr="00A66E93" w:rsidRDefault="00612AA4" w:rsidP="00A66E93">
      <w:pPr>
        <w:shd w:val="clear" w:color="auto" w:fill="FFFFFF"/>
        <w:spacing w:after="0" w:line="240" w:lineRule="auto"/>
        <w:jc w:val="center"/>
        <w:rPr>
          <w:rFonts w:ascii="Times New Roman" w:hAnsi="Times New Roman"/>
          <w:b/>
          <w:sz w:val="28"/>
          <w:szCs w:val="28"/>
          <w:vertAlign w:val="superscript"/>
          <w:lang w:val="ro-RO"/>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72"/>
      </w:tblGrid>
      <w:tr w:rsidR="00F058A7" w:rsidRPr="006F4611" w:rsidTr="009B4BE7">
        <w:tc>
          <w:tcPr>
            <w:tcW w:w="5000" w:type="pct"/>
            <w:shd w:val="clear" w:color="auto" w:fill="99CCFF"/>
          </w:tcPr>
          <w:p w:rsidR="00F058A7" w:rsidRPr="00A66E93" w:rsidRDefault="00F058A7" w:rsidP="00A66E93">
            <w:pPr>
              <w:numPr>
                <w:ilvl w:val="3"/>
                <w:numId w:val="1"/>
              </w:numPr>
              <w:tabs>
                <w:tab w:val="clear" w:pos="2880"/>
                <w:tab w:val="left" w:pos="284"/>
                <w:tab w:val="left" w:pos="1196"/>
              </w:tabs>
              <w:spacing w:after="0" w:line="240" w:lineRule="auto"/>
              <w:ind w:left="0" w:firstLine="0"/>
              <w:jc w:val="both"/>
              <w:rPr>
                <w:rFonts w:ascii="Times New Roman" w:hAnsi="Times New Roman"/>
                <w:b/>
                <w:sz w:val="28"/>
                <w:szCs w:val="28"/>
                <w:lang w:val="ro-RO"/>
              </w:rPr>
            </w:pPr>
            <w:r w:rsidRPr="00A66E93">
              <w:rPr>
                <w:rFonts w:ascii="Times New Roman" w:hAnsi="Times New Roman"/>
                <w:b/>
                <w:sz w:val="28"/>
                <w:szCs w:val="28"/>
                <w:lang w:val="ro-RO"/>
              </w:rPr>
              <w:t>Denumirea autorului şi, după caz, a participanţilor la elaborarea proiectului</w:t>
            </w:r>
          </w:p>
        </w:tc>
      </w:tr>
      <w:tr w:rsidR="00F058A7" w:rsidRPr="006F4611" w:rsidTr="00A80B6D">
        <w:tc>
          <w:tcPr>
            <w:tcW w:w="5000" w:type="pct"/>
          </w:tcPr>
          <w:p w:rsidR="00F058A7" w:rsidRPr="00A66E93" w:rsidRDefault="00A80B6D" w:rsidP="00A66E93">
            <w:pPr>
              <w:spacing w:after="0" w:line="240" w:lineRule="auto"/>
              <w:ind w:firstLine="567"/>
              <w:jc w:val="both"/>
              <w:rPr>
                <w:rFonts w:ascii="Times New Roman" w:hAnsi="Times New Roman"/>
                <w:sz w:val="28"/>
                <w:szCs w:val="28"/>
                <w:lang w:val="ro-RO"/>
              </w:rPr>
            </w:pPr>
            <w:r w:rsidRPr="00A66E93">
              <w:rPr>
                <w:rFonts w:ascii="Times New Roman" w:hAnsi="Times New Roman"/>
                <w:bCs/>
                <w:sz w:val="28"/>
                <w:szCs w:val="28"/>
                <w:lang w:val="ro-RO"/>
              </w:rPr>
              <w:t>P</w:t>
            </w:r>
            <w:r w:rsidR="00F058A7" w:rsidRPr="00A66E93">
              <w:rPr>
                <w:rFonts w:ascii="Times New Roman" w:hAnsi="Times New Roman"/>
                <w:bCs/>
                <w:sz w:val="28"/>
                <w:szCs w:val="28"/>
                <w:lang w:val="ro-RO"/>
              </w:rPr>
              <w:t>roiect</w:t>
            </w:r>
            <w:r w:rsidRPr="00A66E93">
              <w:rPr>
                <w:rFonts w:ascii="Times New Roman" w:hAnsi="Times New Roman"/>
                <w:bCs/>
                <w:sz w:val="28"/>
                <w:szCs w:val="28"/>
                <w:lang w:val="ro-RO"/>
              </w:rPr>
              <w:t xml:space="preserve">ul hotărârii Guvernului cu privire </w:t>
            </w:r>
            <w:r w:rsidR="0026107A" w:rsidRPr="00A66E93">
              <w:rPr>
                <w:rFonts w:ascii="Times New Roman" w:hAnsi="Times New Roman"/>
                <w:bCs/>
                <w:sz w:val="28"/>
                <w:szCs w:val="28"/>
                <w:lang w:val="ro-RO"/>
              </w:rPr>
              <w:t>la punerea în circulație a modelelor noi de acte de identitate și aprobarea formei și a conținutului acestora</w:t>
            </w:r>
            <w:r w:rsidR="001F3C46" w:rsidRPr="00A66E93">
              <w:rPr>
                <w:rFonts w:ascii="Times New Roman" w:hAnsi="Times New Roman"/>
                <w:bCs/>
                <w:sz w:val="28"/>
                <w:szCs w:val="28"/>
                <w:lang w:val="ro-RO"/>
              </w:rPr>
              <w:t xml:space="preserve"> </w:t>
            </w:r>
            <w:r w:rsidR="00F058A7" w:rsidRPr="00A66E93">
              <w:rPr>
                <w:rFonts w:ascii="Times New Roman" w:hAnsi="Times New Roman"/>
                <w:bCs/>
                <w:sz w:val="28"/>
                <w:szCs w:val="28"/>
                <w:lang w:val="ro-RO"/>
              </w:rPr>
              <w:t xml:space="preserve">a fost elaborat de către Instituţia </w:t>
            </w:r>
            <w:r w:rsidR="007876C1" w:rsidRPr="00A66E93">
              <w:rPr>
                <w:rFonts w:ascii="Times New Roman" w:hAnsi="Times New Roman"/>
                <w:bCs/>
                <w:sz w:val="28"/>
                <w:szCs w:val="28"/>
                <w:lang w:val="ro-RO"/>
              </w:rPr>
              <w:t>p</w:t>
            </w:r>
            <w:r w:rsidR="00F058A7" w:rsidRPr="00A66E93">
              <w:rPr>
                <w:rFonts w:ascii="Times New Roman" w:hAnsi="Times New Roman"/>
                <w:bCs/>
                <w:sz w:val="28"/>
                <w:szCs w:val="28"/>
                <w:lang w:val="ro-RO"/>
              </w:rPr>
              <w:t>ublică „Agenţia Servicii Publice”</w:t>
            </w:r>
            <w:r w:rsidR="00475D3A" w:rsidRPr="00A66E93">
              <w:rPr>
                <w:rFonts w:ascii="Times New Roman" w:hAnsi="Times New Roman"/>
                <w:sz w:val="28"/>
                <w:szCs w:val="28"/>
                <w:lang w:val="ro-RO"/>
              </w:rPr>
              <w:t xml:space="preserve"> </w:t>
            </w:r>
            <w:r w:rsidR="001D48D2" w:rsidRPr="00A66E93">
              <w:rPr>
                <w:rFonts w:ascii="Times New Roman" w:hAnsi="Times New Roman"/>
                <w:sz w:val="28"/>
                <w:szCs w:val="28"/>
                <w:lang w:val="ro-RO"/>
              </w:rPr>
              <w:t>în colaborare cu Ministerul Afacerilor Interne</w:t>
            </w:r>
            <w:r w:rsidR="00475D3A" w:rsidRPr="00A66E93">
              <w:rPr>
                <w:rFonts w:ascii="Times New Roman" w:hAnsi="Times New Roman"/>
                <w:sz w:val="28"/>
                <w:szCs w:val="28"/>
                <w:lang w:val="ro-RO"/>
              </w:rPr>
              <w:t>.</w:t>
            </w:r>
          </w:p>
        </w:tc>
      </w:tr>
      <w:tr w:rsidR="00F058A7" w:rsidRPr="006F4611"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b/>
                <w:sz w:val="28"/>
                <w:szCs w:val="28"/>
                <w:lang w:val="ro-RO"/>
              </w:rPr>
            </w:pPr>
            <w:r w:rsidRPr="00A66E93">
              <w:rPr>
                <w:rFonts w:ascii="Times New Roman" w:hAnsi="Times New Roman"/>
                <w:b/>
                <w:sz w:val="28"/>
                <w:szCs w:val="28"/>
                <w:lang w:val="ro-RO"/>
              </w:rPr>
              <w:t>2. Condiţiile ce au impus elaborarea proiectului de act normativ şi finalităţile urmărite</w:t>
            </w:r>
          </w:p>
        </w:tc>
      </w:tr>
      <w:tr w:rsidR="00F058A7" w:rsidRPr="006F4611" w:rsidTr="00A80B6D">
        <w:tc>
          <w:tcPr>
            <w:tcW w:w="5000" w:type="pct"/>
          </w:tcPr>
          <w:p w:rsidR="001127CC" w:rsidRPr="00A66E93" w:rsidRDefault="0037427B" w:rsidP="00A66E93">
            <w:pPr>
              <w:pStyle w:val="af"/>
              <w:rPr>
                <w:sz w:val="28"/>
                <w:szCs w:val="28"/>
              </w:rPr>
            </w:pPr>
            <w:r w:rsidRPr="00A66E93">
              <w:rPr>
                <w:bCs/>
                <w:sz w:val="28"/>
                <w:szCs w:val="28"/>
              </w:rPr>
              <w:t>Proiectul hotărârii Guvernului a fost elaborat î</w:t>
            </w:r>
            <w:r w:rsidR="007876C1" w:rsidRPr="00A66E93">
              <w:rPr>
                <w:bCs/>
                <w:sz w:val="28"/>
                <w:szCs w:val="28"/>
              </w:rPr>
              <w:t>n temeiul</w:t>
            </w:r>
            <w:r w:rsidR="00B34254" w:rsidRPr="00A66E93">
              <w:rPr>
                <w:bCs/>
                <w:sz w:val="28"/>
                <w:szCs w:val="28"/>
              </w:rPr>
              <w:t xml:space="preserve"> </w:t>
            </w:r>
            <w:r w:rsidRPr="00A66E93">
              <w:rPr>
                <w:bCs/>
                <w:sz w:val="28"/>
                <w:szCs w:val="28"/>
              </w:rPr>
              <w:t xml:space="preserve">prevederilor </w:t>
            </w:r>
            <w:r w:rsidR="00F058A7" w:rsidRPr="00A66E93">
              <w:rPr>
                <w:bCs/>
                <w:color w:val="000000"/>
                <w:sz w:val="28"/>
                <w:szCs w:val="28"/>
              </w:rPr>
              <w:t>art. VI</w:t>
            </w:r>
            <w:r w:rsidR="00F058A7" w:rsidRPr="00A66E93">
              <w:rPr>
                <w:rStyle w:val="apple-converted-space"/>
                <w:bCs/>
                <w:color w:val="000000"/>
                <w:sz w:val="28"/>
                <w:szCs w:val="28"/>
              </w:rPr>
              <w:t> </w:t>
            </w:r>
            <w:r w:rsidR="00F058A7" w:rsidRPr="00A66E93">
              <w:rPr>
                <w:color w:val="000000"/>
                <w:sz w:val="28"/>
                <w:szCs w:val="28"/>
              </w:rPr>
              <w:t xml:space="preserve">din </w:t>
            </w:r>
            <w:r w:rsidR="00F058A7" w:rsidRPr="00A66E93">
              <w:rPr>
                <w:rStyle w:val="a8"/>
                <w:b w:val="0"/>
                <w:color w:val="000000"/>
                <w:sz w:val="28"/>
                <w:szCs w:val="28"/>
              </w:rPr>
              <w:t xml:space="preserve">Legea </w:t>
            </w:r>
            <w:r w:rsidR="00F058A7" w:rsidRPr="00A66E93">
              <w:rPr>
                <w:color w:val="000000"/>
                <w:sz w:val="28"/>
                <w:szCs w:val="28"/>
              </w:rPr>
              <w:t>nr. 61</w:t>
            </w:r>
            <w:r w:rsidR="006711CF" w:rsidRPr="00A66E93">
              <w:rPr>
                <w:color w:val="000000"/>
                <w:sz w:val="28"/>
                <w:szCs w:val="28"/>
              </w:rPr>
              <w:t>/</w:t>
            </w:r>
            <w:r w:rsidR="00F058A7" w:rsidRPr="00A66E93">
              <w:rPr>
                <w:color w:val="000000"/>
                <w:sz w:val="28"/>
                <w:szCs w:val="28"/>
              </w:rPr>
              <w:t xml:space="preserve">2018 </w:t>
            </w:r>
            <w:r w:rsidR="00F058A7" w:rsidRPr="00A66E93">
              <w:rPr>
                <w:bCs/>
                <w:color w:val="000000"/>
                <w:sz w:val="28"/>
                <w:szCs w:val="28"/>
              </w:rPr>
              <w:t xml:space="preserve">pentru modificarea şi completarea unor acte legislative </w:t>
            </w:r>
            <w:r w:rsidR="00F058A7" w:rsidRPr="00A66E93">
              <w:rPr>
                <w:sz w:val="28"/>
                <w:szCs w:val="28"/>
              </w:rPr>
              <w:t>(Monitorul Oficial al Republicii Moldova</w:t>
            </w:r>
            <w:r w:rsidR="008B6AAC" w:rsidRPr="00A66E93">
              <w:rPr>
                <w:sz w:val="28"/>
                <w:szCs w:val="28"/>
              </w:rPr>
              <w:t>,</w:t>
            </w:r>
            <w:r w:rsidR="00B34254" w:rsidRPr="00A66E93">
              <w:rPr>
                <w:sz w:val="28"/>
                <w:szCs w:val="28"/>
              </w:rPr>
              <w:t xml:space="preserve"> </w:t>
            </w:r>
            <w:r w:rsidR="00F058A7" w:rsidRPr="00A66E93">
              <w:rPr>
                <w:color w:val="000000"/>
                <w:sz w:val="28"/>
                <w:szCs w:val="28"/>
              </w:rPr>
              <w:t>2018</w:t>
            </w:r>
            <w:r w:rsidR="00E37F10" w:rsidRPr="00A66E93">
              <w:rPr>
                <w:color w:val="000000"/>
                <w:sz w:val="28"/>
                <w:szCs w:val="28"/>
              </w:rPr>
              <w:t>,</w:t>
            </w:r>
            <w:r w:rsidR="00F058A7" w:rsidRPr="00A66E93">
              <w:rPr>
                <w:color w:val="000000"/>
                <w:sz w:val="28"/>
                <w:szCs w:val="28"/>
              </w:rPr>
              <w:t xml:space="preserve"> nr. 295-308, art. 446</w:t>
            </w:r>
            <w:r w:rsidR="00F058A7" w:rsidRPr="00A66E93">
              <w:rPr>
                <w:sz w:val="28"/>
                <w:szCs w:val="28"/>
              </w:rPr>
              <w:t>)</w:t>
            </w:r>
            <w:r w:rsidR="008B6AAC" w:rsidRPr="00A66E93">
              <w:rPr>
                <w:sz w:val="28"/>
                <w:szCs w:val="28"/>
              </w:rPr>
              <w:t>,</w:t>
            </w:r>
            <w:r w:rsidR="00B34254" w:rsidRPr="00A66E93">
              <w:rPr>
                <w:sz w:val="28"/>
                <w:szCs w:val="28"/>
              </w:rPr>
              <w:t xml:space="preserve"> </w:t>
            </w:r>
            <w:r w:rsidR="00644216" w:rsidRPr="00A66E93">
              <w:rPr>
                <w:sz w:val="28"/>
                <w:szCs w:val="28"/>
              </w:rPr>
              <w:t>prin care</w:t>
            </w:r>
            <w:r w:rsidR="00B34254" w:rsidRPr="00A66E93">
              <w:rPr>
                <w:sz w:val="28"/>
                <w:szCs w:val="28"/>
              </w:rPr>
              <w:t xml:space="preserve"> </w:t>
            </w:r>
            <w:r w:rsidR="00644216" w:rsidRPr="00A66E93">
              <w:rPr>
                <w:color w:val="000000"/>
                <w:sz w:val="28"/>
                <w:szCs w:val="28"/>
              </w:rPr>
              <w:t xml:space="preserve">au fost operate </w:t>
            </w:r>
            <w:r w:rsidR="000D7522" w:rsidRPr="00A66E93">
              <w:rPr>
                <w:bCs/>
                <w:color w:val="000000"/>
                <w:sz w:val="28"/>
                <w:szCs w:val="28"/>
              </w:rPr>
              <w:t>amendamente la Legea nr.</w:t>
            </w:r>
            <w:r w:rsidR="001D48D2" w:rsidRPr="00A66E93">
              <w:rPr>
                <w:bCs/>
                <w:color w:val="000000"/>
                <w:sz w:val="28"/>
                <w:szCs w:val="28"/>
              </w:rPr>
              <w:t xml:space="preserve"> </w:t>
            </w:r>
            <w:r w:rsidR="000D7522" w:rsidRPr="00A66E93">
              <w:rPr>
                <w:bCs/>
                <w:color w:val="000000"/>
                <w:sz w:val="28"/>
                <w:szCs w:val="28"/>
              </w:rPr>
              <w:t>273</w:t>
            </w:r>
            <w:r w:rsidR="008B6AAC" w:rsidRPr="00A66E93">
              <w:rPr>
                <w:bCs/>
                <w:color w:val="000000"/>
                <w:sz w:val="28"/>
                <w:szCs w:val="28"/>
              </w:rPr>
              <w:t>/</w:t>
            </w:r>
            <w:r w:rsidR="000D7522" w:rsidRPr="00A66E93">
              <w:rPr>
                <w:bCs/>
                <w:color w:val="000000"/>
                <w:sz w:val="28"/>
                <w:szCs w:val="28"/>
              </w:rPr>
              <w:t>1994 privind actele de identitate din sistemul naţional de paşapoarte</w:t>
            </w:r>
            <w:r w:rsidR="001127CC" w:rsidRPr="00A66E93">
              <w:rPr>
                <w:bCs/>
                <w:color w:val="000000"/>
                <w:sz w:val="28"/>
                <w:szCs w:val="28"/>
              </w:rPr>
              <w:t xml:space="preserve">, </w:t>
            </w:r>
            <w:r w:rsidRPr="00A66E93">
              <w:rPr>
                <w:bCs/>
                <w:color w:val="000000"/>
                <w:sz w:val="28"/>
                <w:szCs w:val="28"/>
              </w:rPr>
              <w:t xml:space="preserve">ale </w:t>
            </w:r>
            <w:r w:rsidR="0023729C" w:rsidRPr="00A66E93">
              <w:rPr>
                <w:bCs/>
                <w:color w:val="000000"/>
                <w:sz w:val="28"/>
                <w:szCs w:val="28"/>
              </w:rPr>
              <w:t xml:space="preserve">art. </w:t>
            </w:r>
            <w:r w:rsidR="009802DE" w:rsidRPr="00A66E93">
              <w:rPr>
                <w:bCs/>
                <w:color w:val="000000"/>
                <w:sz w:val="28"/>
                <w:szCs w:val="28"/>
              </w:rPr>
              <w:t>XVII</w:t>
            </w:r>
            <w:r w:rsidR="0023729C" w:rsidRPr="00A66E93">
              <w:rPr>
                <w:bCs/>
                <w:color w:val="000000"/>
                <w:sz w:val="28"/>
                <w:szCs w:val="28"/>
              </w:rPr>
              <w:t xml:space="preserve"> alineatul (3) din Legea nr. 133/2018 priv</w:t>
            </w:r>
            <w:r w:rsidR="00D83609" w:rsidRPr="00A66E93">
              <w:rPr>
                <w:bCs/>
                <w:color w:val="000000"/>
                <w:sz w:val="28"/>
                <w:szCs w:val="28"/>
              </w:rPr>
              <w:t>ind modernizarea Codului civil ș</w:t>
            </w:r>
            <w:r w:rsidR="0023729C" w:rsidRPr="00A66E93">
              <w:rPr>
                <w:bCs/>
                <w:color w:val="000000"/>
                <w:sz w:val="28"/>
                <w:szCs w:val="28"/>
              </w:rPr>
              <w:t xml:space="preserve">i modificarea unor acte legislative (Monitorul Oficial al Republicii Moldova, 2018, nr. 467-479, art. 784), </w:t>
            </w:r>
            <w:r w:rsidR="001127CC" w:rsidRPr="00A66E93">
              <w:rPr>
                <w:bCs/>
                <w:color w:val="000000"/>
                <w:sz w:val="28"/>
                <w:szCs w:val="28"/>
              </w:rPr>
              <w:t xml:space="preserve">precum şi în conformitate cu prevederile </w:t>
            </w:r>
            <w:r w:rsidR="001127CC" w:rsidRPr="00A66E93">
              <w:rPr>
                <w:bCs/>
                <w:sz w:val="28"/>
                <w:szCs w:val="28"/>
              </w:rPr>
              <w:t>art. 3 alin. (4) lit</w:t>
            </w:r>
            <w:r w:rsidR="00157F7F" w:rsidRPr="00A66E93">
              <w:rPr>
                <w:bCs/>
                <w:sz w:val="28"/>
                <w:szCs w:val="28"/>
              </w:rPr>
              <w:t>.</w:t>
            </w:r>
            <w:r w:rsidR="001127CC" w:rsidRPr="00A66E93">
              <w:rPr>
                <w:bCs/>
                <w:sz w:val="28"/>
                <w:szCs w:val="28"/>
              </w:rPr>
              <w:t xml:space="preserve"> a) </w:t>
            </w:r>
            <w:r w:rsidR="00EB7B45" w:rsidRPr="00A66E93">
              <w:rPr>
                <w:bCs/>
                <w:sz w:val="28"/>
                <w:szCs w:val="28"/>
              </w:rPr>
              <w:t>și ale art. 61 alin</w:t>
            </w:r>
            <w:r w:rsidR="00157F7F" w:rsidRPr="00A66E93">
              <w:rPr>
                <w:bCs/>
                <w:sz w:val="28"/>
                <w:szCs w:val="28"/>
              </w:rPr>
              <w:t>.</w:t>
            </w:r>
            <w:r w:rsidR="00EB7B45" w:rsidRPr="00A66E93">
              <w:rPr>
                <w:bCs/>
                <w:sz w:val="28"/>
                <w:szCs w:val="28"/>
              </w:rPr>
              <w:t xml:space="preserve"> (1) </w:t>
            </w:r>
            <w:r w:rsidR="001127CC" w:rsidRPr="00A66E93">
              <w:rPr>
                <w:bCs/>
                <w:sz w:val="28"/>
                <w:szCs w:val="28"/>
              </w:rPr>
              <w:t>din Legea nr. 100/2017 cu privire la actele normative</w:t>
            </w:r>
            <w:r w:rsidR="001127CC" w:rsidRPr="00A66E93">
              <w:rPr>
                <w:sz w:val="28"/>
                <w:szCs w:val="28"/>
                <w:lang w:eastAsia="ru-RU"/>
              </w:rPr>
              <w:t>.</w:t>
            </w:r>
          </w:p>
          <w:p w:rsidR="0059281E" w:rsidRPr="00A66E93" w:rsidRDefault="00E4583E"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bCs/>
                <w:sz w:val="28"/>
                <w:szCs w:val="28"/>
                <w:lang w:val="ro-RO"/>
              </w:rPr>
              <w:t>D</w:t>
            </w:r>
            <w:r w:rsidR="0059281E" w:rsidRPr="00A66E93">
              <w:rPr>
                <w:rFonts w:ascii="Times New Roman" w:hAnsi="Times New Roman"/>
                <w:bCs/>
                <w:sz w:val="28"/>
                <w:szCs w:val="28"/>
                <w:lang w:val="ro-RO"/>
              </w:rPr>
              <w:t>e menţionat că</w:t>
            </w:r>
            <w:r w:rsidRPr="00A66E93">
              <w:rPr>
                <w:rFonts w:ascii="Times New Roman" w:hAnsi="Times New Roman"/>
                <w:bCs/>
                <w:sz w:val="28"/>
                <w:szCs w:val="28"/>
                <w:lang w:val="ro-RO"/>
              </w:rPr>
              <w:t>,</w:t>
            </w:r>
            <w:r w:rsidR="0059281E" w:rsidRPr="00A66E93">
              <w:rPr>
                <w:rFonts w:ascii="Times New Roman" w:hAnsi="Times New Roman"/>
                <w:bCs/>
                <w:sz w:val="28"/>
                <w:szCs w:val="28"/>
                <w:lang w:val="ro-RO"/>
              </w:rPr>
              <w:t xml:space="preserve"> actualmente nu există un act normativ </w:t>
            </w:r>
            <w:r w:rsidR="009536FC" w:rsidRPr="00A66E93">
              <w:rPr>
                <w:rFonts w:ascii="Times New Roman" w:hAnsi="Times New Roman"/>
                <w:bCs/>
                <w:sz w:val="28"/>
                <w:szCs w:val="28"/>
                <w:lang w:val="ro-RO"/>
              </w:rPr>
              <w:t xml:space="preserve">consolidat </w:t>
            </w:r>
            <w:r w:rsidR="0059281E" w:rsidRPr="00A66E93">
              <w:rPr>
                <w:rFonts w:ascii="Times New Roman" w:hAnsi="Times New Roman"/>
                <w:bCs/>
                <w:sz w:val="28"/>
                <w:szCs w:val="28"/>
                <w:lang w:val="ro-RO"/>
              </w:rPr>
              <w:t xml:space="preserve">care să </w:t>
            </w:r>
            <w:r w:rsidR="009536FC" w:rsidRPr="00A66E93">
              <w:rPr>
                <w:rFonts w:ascii="Times New Roman" w:hAnsi="Times New Roman"/>
                <w:bCs/>
                <w:sz w:val="28"/>
                <w:szCs w:val="28"/>
                <w:lang w:val="ro-RO"/>
              </w:rPr>
              <w:t xml:space="preserve">aprobe forma și conținutul </w:t>
            </w:r>
            <w:r w:rsidR="0059281E" w:rsidRPr="00A66E93">
              <w:rPr>
                <w:rFonts w:ascii="Times New Roman" w:hAnsi="Times New Roman"/>
                <w:bCs/>
                <w:sz w:val="28"/>
                <w:szCs w:val="28"/>
                <w:lang w:val="ro-RO"/>
              </w:rPr>
              <w:t xml:space="preserve">tuturor tipurilor de </w:t>
            </w:r>
            <w:r w:rsidR="009536FC" w:rsidRPr="00A66E93">
              <w:rPr>
                <w:rFonts w:ascii="Times New Roman" w:hAnsi="Times New Roman"/>
                <w:bCs/>
                <w:sz w:val="28"/>
                <w:szCs w:val="28"/>
                <w:lang w:val="ro-RO"/>
              </w:rPr>
              <w:t xml:space="preserve">acte de identitate din sistemul național de pașapoarte, prevăzute la art. </w:t>
            </w:r>
            <w:r w:rsidR="009802DE" w:rsidRPr="00A66E93">
              <w:rPr>
                <w:rFonts w:ascii="Times New Roman" w:hAnsi="Times New Roman"/>
                <w:bCs/>
                <w:sz w:val="28"/>
                <w:szCs w:val="28"/>
                <w:lang w:val="ro-RO"/>
              </w:rPr>
              <w:t>1</w:t>
            </w:r>
            <w:r w:rsidR="009536FC" w:rsidRPr="00A66E93">
              <w:rPr>
                <w:rFonts w:ascii="Times New Roman" w:hAnsi="Times New Roman"/>
                <w:bCs/>
                <w:sz w:val="28"/>
                <w:szCs w:val="28"/>
                <w:lang w:val="ro-RO"/>
              </w:rPr>
              <w:t xml:space="preserve"> alin</w:t>
            </w:r>
            <w:r w:rsidR="0071108C" w:rsidRPr="00A66E93">
              <w:rPr>
                <w:rFonts w:ascii="Times New Roman" w:hAnsi="Times New Roman"/>
                <w:bCs/>
                <w:sz w:val="28"/>
                <w:szCs w:val="28"/>
                <w:lang w:val="ro-RO"/>
              </w:rPr>
              <w:t>.</w:t>
            </w:r>
            <w:r w:rsidR="009536FC" w:rsidRPr="00A66E93">
              <w:rPr>
                <w:rFonts w:ascii="Times New Roman" w:hAnsi="Times New Roman"/>
                <w:bCs/>
                <w:sz w:val="28"/>
                <w:szCs w:val="28"/>
                <w:lang w:val="ro-RO"/>
              </w:rPr>
              <w:t xml:space="preserve"> (1) din Legea nr.</w:t>
            </w:r>
            <w:r w:rsidR="001D48D2" w:rsidRPr="00A66E93">
              <w:rPr>
                <w:rFonts w:ascii="Times New Roman" w:hAnsi="Times New Roman"/>
                <w:bCs/>
                <w:sz w:val="28"/>
                <w:szCs w:val="28"/>
                <w:lang w:val="ro-RO"/>
              </w:rPr>
              <w:t xml:space="preserve"> </w:t>
            </w:r>
            <w:r w:rsidR="009536FC" w:rsidRPr="00A66E93">
              <w:rPr>
                <w:rFonts w:ascii="Times New Roman" w:hAnsi="Times New Roman"/>
                <w:bCs/>
                <w:sz w:val="28"/>
                <w:szCs w:val="28"/>
                <w:lang w:val="ro-RO"/>
              </w:rPr>
              <w:t xml:space="preserve">273/1994: </w:t>
            </w:r>
            <w:r w:rsidR="0059281E" w:rsidRPr="00A66E93">
              <w:rPr>
                <w:rFonts w:ascii="Times New Roman" w:hAnsi="Times New Roman"/>
                <w:bCs/>
                <w:sz w:val="28"/>
                <w:szCs w:val="28"/>
                <w:lang w:val="ro-RO"/>
              </w:rPr>
              <w:t xml:space="preserve">buletine de identitate, permise de ședere, pașapoarte și documente de călătorie, </w:t>
            </w:r>
            <w:r w:rsidR="008B66B4" w:rsidRPr="00A66E93">
              <w:rPr>
                <w:rFonts w:ascii="Times New Roman" w:hAnsi="Times New Roman"/>
                <w:bCs/>
                <w:sz w:val="28"/>
                <w:szCs w:val="28"/>
                <w:lang w:val="ro-RO"/>
              </w:rPr>
              <w:t xml:space="preserve">precum și </w:t>
            </w:r>
            <w:r w:rsidR="0085156F" w:rsidRPr="00A66E93">
              <w:rPr>
                <w:rFonts w:ascii="Times New Roman" w:hAnsi="Times New Roman"/>
                <w:bCs/>
                <w:sz w:val="28"/>
                <w:szCs w:val="28"/>
                <w:lang w:val="ro-RO"/>
              </w:rPr>
              <w:t xml:space="preserve">să conțină </w:t>
            </w:r>
            <w:r w:rsidR="008B66B4" w:rsidRPr="00A66E93">
              <w:rPr>
                <w:rFonts w:ascii="Times New Roman" w:hAnsi="Times New Roman"/>
                <w:bCs/>
                <w:sz w:val="28"/>
                <w:szCs w:val="28"/>
                <w:lang w:val="ro-RO"/>
              </w:rPr>
              <w:t xml:space="preserve">toate modelele ale tuturor tipurilor de </w:t>
            </w:r>
            <w:r w:rsidR="006D601E" w:rsidRPr="00A66E93">
              <w:rPr>
                <w:rFonts w:ascii="Times New Roman" w:hAnsi="Times New Roman"/>
                <w:bCs/>
                <w:sz w:val="28"/>
                <w:szCs w:val="28"/>
                <w:lang w:val="ro-RO"/>
              </w:rPr>
              <w:t>buletine</w:t>
            </w:r>
            <w:r w:rsidR="008B66B4" w:rsidRPr="00A66E93">
              <w:rPr>
                <w:rFonts w:ascii="Times New Roman" w:hAnsi="Times New Roman"/>
                <w:bCs/>
                <w:sz w:val="28"/>
                <w:szCs w:val="28"/>
                <w:lang w:val="ro-RO"/>
              </w:rPr>
              <w:t xml:space="preserve"> de identitate</w:t>
            </w:r>
            <w:r w:rsidR="006D601E" w:rsidRPr="00A66E93">
              <w:rPr>
                <w:rFonts w:ascii="Times New Roman" w:hAnsi="Times New Roman"/>
                <w:bCs/>
                <w:sz w:val="28"/>
                <w:szCs w:val="28"/>
                <w:lang w:val="ro-RO"/>
              </w:rPr>
              <w:t xml:space="preserve"> și permise de ședere</w:t>
            </w:r>
            <w:r w:rsidR="001D48D2" w:rsidRPr="00A66E93">
              <w:rPr>
                <w:rFonts w:ascii="Times New Roman" w:hAnsi="Times New Roman"/>
                <w:bCs/>
                <w:sz w:val="28"/>
                <w:szCs w:val="28"/>
                <w:lang w:val="ro-RO"/>
              </w:rPr>
              <w:t xml:space="preserve"> </w:t>
            </w:r>
            <w:r w:rsidR="006D601E" w:rsidRPr="00A66E93">
              <w:rPr>
                <w:rFonts w:ascii="Times New Roman" w:hAnsi="Times New Roman"/>
                <w:bCs/>
                <w:sz w:val="28"/>
                <w:szCs w:val="28"/>
                <w:lang w:val="ro-RO"/>
              </w:rPr>
              <w:t xml:space="preserve">(de generația I, II și III), de pașapoarte și documente de călătorie (cu și fără </w:t>
            </w:r>
            <w:r w:rsidR="00B76DF9" w:rsidRPr="00A66E93">
              <w:rPr>
                <w:rFonts w:ascii="Times New Roman" w:hAnsi="Times New Roman"/>
                <w:sz w:val="28"/>
                <w:szCs w:val="28"/>
                <w:lang w:val="ro-RO"/>
              </w:rPr>
              <w:t xml:space="preserve">mediul de stocare electronică a datelor, inclusiv a </w:t>
            </w:r>
            <w:r w:rsidR="00B76DF9" w:rsidRPr="00A66E93">
              <w:rPr>
                <w:rFonts w:ascii="Times New Roman" w:hAnsi="Times New Roman"/>
                <w:bCs/>
                <w:sz w:val="28"/>
                <w:szCs w:val="28"/>
                <w:lang w:val="ro-RO"/>
              </w:rPr>
              <w:t>celor</w:t>
            </w:r>
            <w:r w:rsidR="006D601E" w:rsidRPr="00A66E93">
              <w:rPr>
                <w:rFonts w:ascii="Times New Roman" w:hAnsi="Times New Roman"/>
                <w:bCs/>
                <w:sz w:val="28"/>
                <w:szCs w:val="28"/>
                <w:lang w:val="ro-RO"/>
              </w:rPr>
              <w:t xml:space="preserve"> biometrice), </w:t>
            </w:r>
            <w:r w:rsidR="00E26593" w:rsidRPr="00A66E93">
              <w:rPr>
                <w:rFonts w:ascii="Times New Roman" w:hAnsi="Times New Roman"/>
                <w:bCs/>
                <w:sz w:val="28"/>
                <w:szCs w:val="28"/>
                <w:lang w:val="ro-RO"/>
              </w:rPr>
              <w:t>puse în circulație de</w:t>
            </w:r>
            <w:r w:rsidR="008B66B4" w:rsidRPr="00A66E93">
              <w:rPr>
                <w:rFonts w:ascii="Times New Roman" w:hAnsi="Times New Roman"/>
                <w:bCs/>
                <w:sz w:val="28"/>
                <w:szCs w:val="28"/>
                <w:lang w:val="ro-RO"/>
              </w:rPr>
              <w:t xml:space="preserve"> către autoritățile competente ale Republicii Moldova</w:t>
            </w:r>
            <w:r w:rsidR="00512861" w:rsidRPr="00A66E93">
              <w:rPr>
                <w:rFonts w:ascii="Times New Roman" w:hAnsi="Times New Roman"/>
                <w:bCs/>
                <w:sz w:val="28"/>
                <w:szCs w:val="28"/>
                <w:lang w:val="ro-RO"/>
              </w:rPr>
              <w:t xml:space="preserve"> în diferite perioade de timp</w:t>
            </w:r>
            <w:r w:rsidR="008B66B4" w:rsidRPr="00A66E93">
              <w:rPr>
                <w:rFonts w:ascii="Times New Roman" w:hAnsi="Times New Roman"/>
                <w:bCs/>
                <w:sz w:val="28"/>
                <w:szCs w:val="28"/>
                <w:lang w:val="ro-RO"/>
              </w:rPr>
              <w:t xml:space="preserve">, începând </w:t>
            </w:r>
            <w:r w:rsidR="00E26593" w:rsidRPr="00A66E93">
              <w:rPr>
                <w:rFonts w:ascii="Times New Roman" w:hAnsi="Times New Roman"/>
                <w:bCs/>
                <w:sz w:val="28"/>
                <w:szCs w:val="28"/>
                <w:lang w:val="ro-RO"/>
              </w:rPr>
              <w:t xml:space="preserve">cu anul 1995 încoace, </w:t>
            </w:r>
            <w:r w:rsidR="008B66B4" w:rsidRPr="00A66E93">
              <w:rPr>
                <w:rFonts w:ascii="Times New Roman" w:hAnsi="Times New Roman"/>
                <w:bCs/>
                <w:sz w:val="28"/>
                <w:szCs w:val="28"/>
                <w:lang w:val="ro-RO"/>
              </w:rPr>
              <w:t>care la momentul actual sunt valabile</w:t>
            </w:r>
            <w:r w:rsidR="00467B01" w:rsidRPr="00A66E93">
              <w:rPr>
                <w:rFonts w:ascii="Times New Roman" w:hAnsi="Times New Roman"/>
                <w:bCs/>
                <w:sz w:val="28"/>
                <w:szCs w:val="28"/>
                <w:lang w:val="ro-RO"/>
              </w:rPr>
              <w:t>, cu excepția situațiilor când în condițiile legii se consideră nevalabile</w:t>
            </w:r>
            <w:r w:rsidR="0059281E" w:rsidRPr="00A66E93">
              <w:rPr>
                <w:rFonts w:ascii="Times New Roman" w:hAnsi="Times New Roman"/>
                <w:bCs/>
                <w:sz w:val="28"/>
                <w:szCs w:val="28"/>
                <w:lang w:val="ro-RO"/>
              </w:rPr>
              <w:t>.</w:t>
            </w:r>
          </w:p>
          <w:p w:rsidR="00234B76" w:rsidRPr="00A66E93" w:rsidRDefault="00234B76"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bCs/>
                <w:sz w:val="28"/>
                <w:szCs w:val="28"/>
                <w:lang w:val="ro-RO"/>
              </w:rPr>
              <w:t>Modelele actelor de identitate provizorii cu și fără codul</w:t>
            </w:r>
            <w:r w:rsidR="005752C0" w:rsidRPr="00A66E93">
              <w:rPr>
                <w:rFonts w:ascii="Times New Roman" w:hAnsi="Times New Roman"/>
                <w:bCs/>
                <w:sz w:val="28"/>
                <w:szCs w:val="28"/>
                <w:lang w:val="ro-RO"/>
              </w:rPr>
              <w:t xml:space="preserve"> de bare au fost aprobate prin Hotărârea G</w:t>
            </w:r>
            <w:r w:rsidRPr="00A66E93">
              <w:rPr>
                <w:rFonts w:ascii="Times New Roman" w:hAnsi="Times New Roman"/>
                <w:bCs/>
                <w:sz w:val="28"/>
                <w:szCs w:val="28"/>
                <w:lang w:val="ro-RO"/>
              </w:rPr>
              <w:t>uvernului nr. 42</w:t>
            </w:r>
            <w:r w:rsidR="00101066" w:rsidRPr="00A66E93">
              <w:rPr>
                <w:rFonts w:ascii="Times New Roman" w:hAnsi="Times New Roman"/>
                <w:bCs/>
                <w:sz w:val="28"/>
                <w:szCs w:val="28"/>
                <w:lang w:val="ro-RO"/>
              </w:rPr>
              <w:t>/</w:t>
            </w:r>
            <w:r w:rsidRPr="00A66E93">
              <w:rPr>
                <w:rFonts w:ascii="Times New Roman" w:hAnsi="Times New Roman"/>
                <w:bCs/>
                <w:sz w:val="28"/>
                <w:szCs w:val="28"/>
                <w:lang w:val="ro-RO"/>
              </w:rPr>
              <w:t>1995</w:t>
            </w:r>
            <w:r w:rsidR="001F1CB7" w:rsidRPr="00A66E93">
              <w:rPr>
                <w:rFonts w:ascii="Times New Roman" w:hAnsi="Times New Roman"/>
                <w:bCs/>
                <w:sz w:val="28"/>
                <w:szCs w:val="28"/>
                <w:lang w:val="ro-RO"/>
              </w:rPr>
              <w:t xml:space="preserve"> cu privire la introducerea în Republica M</w:t>
            </w:r>
            <w:r w:rsidRPr="00A66E93">
              <w:rPr>
                <w:rFonts w:ascii="Times New Roman" w:hAnsi="Times New Roman"/>
                <w:bCs/>
                <w:sz w:val="28"/>
                <w:szCs w:val="28"/>
                <w:lang w:val="ro-RO"/>
              </w:rPr>
              <w:t xml:space="preserve">oldova a actelor de identitate provizorii (abrogată </w:t>
            </w:r>
            <w:r w:rsidR="00815D46" w:rsidRPr="00A66E93">
              <w:rPr>
                <w:rFonts w:ascii="Times New Roman" w:hAnsi="Times New Roman"/>
                <w:bCs/>
                <w:sz w:val="28"/>
                <w:szCs w:val="28"/>
                <w:lang w:val="ro-RO"/>
              </w:rPr>
              <w:t>la 07.03.2013</w:t>
            </w:r>
            <w:r w:rsidR="00F76375">
              <w:rPr>
                <w:rFonts w:ascii="Times New Roman" w:hAnsi="Times New Roman"/>
                <w:bCs/>
                <w:sz w:val="28"/>
                <w:szCs w:val="28"/>
                <w:lang w:val="ro-RO"/>
              </w:rPr>
              <w:t xml:space="preserve"> </w:t>
            </w:r>
            <w:r w:rsidR="00101066" w:rsidRPr="00A66E93">
              <w:rPr>
                <w:rFonts w:ascii="Times New Roman" w:hAnsi="Times New Roman"/>
                <w:bCs/>
                <w:sz w:val="28"/>
                <w:szCs w:val="28"/>
                <w:lang w:val="ro-RO"/>
              </w:rPr>
              <w:t>prin Hotărârea G</w:t>
            </w:r>
            <w:r w:rsidRPr="00A66E93">
              <w:rPr>
                <w:rFonts w:ascii="Times New Roman" w:hAnsi="Times New Roman"/>
                <w:bCs/>
                <w:sz w:val="28"/>
                <w:szCs w:val="28"/>
                <w:lang w:val="ro-RO"/>
              </w:rPr>
              <w:t>uvernului nr. 53</w:t>
            </w:r>
            <w:r w:rsidR="00101066" w:rsidRPr="00A66E93">
              <w:rPr>
                <w:rFonts w:ascii="Times New Roman" w:hAnsi="Times New Roman"/>
                <w:bCs/>
                <w:sz w:val="28"/>
                <w:szCs w:val="28"/>
                <w:lang w:val="ro-RO"/>
              </w:rPr>
              <w:t>/</w:t>
            </w:r>
            <w:r w:rsidRPr="00A66E93">
              <w:rPr>
                <w:rFonts w:ascii="Times New Roman" w:hAnsi="Times New Roman"/>
                <w:bCs/>
                <w:sz w:val="28"/>
                <w:szCs w:val="28"/>
                <w:lang w:val="ro-RO"/>
              </w:rPr>
              <w:t>2013).</w:t>
            </w:r>
          </w:p>
          <w:p w:rsidR="006D601E" w:rsidRPr="00A66E93" w:rsidRDefault="00101066"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bCs/>
                <w:sz w:val="28"/>
                <w:szCs w:val="28"/>
                <w:lang w:val="ro-RO"/>
              </w:rPr>
              <w:t>Primele modele ale</w:t>
            </w:r>
            <w:r w:rsidR="00B34254" w:rsidRPr="00A66E93">
              <w:rPr>
                <w:rFonts w:ascii="Times New Roman" w:hAnsi="Times New Roman"/>
                <w:bCs/>
                <w:sz w:val="28"/>
                <w:szCs w:val="28"/>
                <w:lang w:val="ro-RO"/>
              </w:rPr>
              <w:t xml:space="preserve"> </w:t>
            </w:r>
            <w:r w:rsidR="00D3488E" w:rsidRPr="00A66E93">
              <w:rPr>
                <w:rFonts w:ascii="Times New Roman" w:hAnsi="Times New Roman"/>
                <w:bCs/>
                <w:sz w:val="28"/>
                <w:szCs w:val="28"/>
                <w:lang w:val="ro-RO"/>
              </w:rPr>
              <w:t>buletinelor de identitate și ale permiselor de ședere de generația I (formatul ID-II) au fost aprobate și puse în circulație prin Hotărârea Guvernului nr. 385</w:t>
            </w:r>
            <w:r w:rsidRPr="00A66E93">
              <w:rPr>
                <w:rFonts w:ascii="Times New Roman" w:hAnsi="Times New Roman"/>
                <w:bCs/>
                <w:sz w:val="28"/>
                <w:szCs w:val="28"/>
                <w:lang w:val="ro-RO"/>
              </w:rPr>
              <w:t>/</w:t>
            </w:r>
            <w:r w:rsidR="00D3488E" w:rsidRPr="00A66E93">
              <w:rPr>
                <w:rFonts w:ascii="Times New Roman" w:hAnsi="Times New Roman"/>
                <w:bCs/>
                <w:sz w:val="28"/>
                <w:szCs w:val="28"/>
                <w:lang w:val="ro-RO"/>
              </w:rPr>
              <w:t>1996 cu privire la dezvoltarea Registrului de stat al populației</w:t>
            </w:r>
            <w:r w:rsidR="00F76375">
              <w:rPr>
                <w:rFonts w:ascii="Times New Roman" w:hAnsi="Times New Roman"/>
                <w:bCs/>
                <w:sz w:val="28"/>
                <w:szCs w:val="28"/>
                <w:lang w:val="ro-RO"/>
              </w:rPr>
              <w:t xml:space="preserve"> </w:t>
            </w:r>
            <w:r w:rsidR="00F76375" w:rsidRPr="00A66E93">
              <w:rPr>
                <w:rFonts w:ascii="Times New Roman" w:hAnsi="Times New Roman"/>
                <w:bCs/>
                <w:sz w:val="28"/>
                <w:szCs w:val="28"/>
                <w:lang w:val="ro-RO"/>
              </w:rPr>
              <w:t>(abrogată la 07.03.2013</w:t>
            </w:r>
            <w:r w:rsidR="00F76375">
              <w:rPr>
                <w:rFonts w:ascii="Times New Roman" w:hAnsi="Times New Roman"/>
                <w:bCs/>
                <w:sz w:val="28"/>
                <w:szCs w:val="28"/>
                <w:lang w:val="ro-RO"/>
              </w:rPr>
              <w:t xml:space="preserve"> </w:t>
            </w:r>
            <w:r w:rsidR="00F76375" w:rsidRPr="00A66E93">
              <w:rPr>
                <w:rFonts w:ascii="Times New Roman" w:hAnsi="Times New Roman"/>
                <w:bCs/>
                <w:sz w:val="28"/>
                <w:szCs w:val="28"/>
                <w:lang w:val="ro-RO"/>
              </w:rPr>
              <w:t>prin Hotărârea Guvernului nr. 53/2013)</w:t>
            </w:r>
            <w:r w:rsidR="00D3488E" w:rsidRPr="00A66E93">
              <w:rPr>
                <w:rFonts w:ascii="Times New Roman" w:hAnsi="Times New Roman"/>
                <w:bCs/>
                <w:sz w:val="28"/>
                <w:szCs w:val="28"/>
                <w:lang w:val="ro-RO"/>
              </w:rPr>
              <w:t>.</w:t>
            </w:r>
          </w:p>
          <w:p w:rsidR="00D3488E" w:rsidRPr="00A66E93" w:rsidRDefault="00EF127E"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bCs/>
                <w:sz w:val="28"/>
                <w:szCs w:val="28"/>
                <w:lang w:val="ro-RO"/>
              </w:rPr>
              <w:t>Ulterior, m</w:t>
            </w:r>
            <w:r w:rsidR="00D3488E" w:rsidRPr="00A66E93">
              <w:rPr>
                <w:rFonts w:ascii="Times New Roman" w:hAnsi="Times New Roman"/>
                <w:bCs/>
                <w:sz w:val="28"/>
                <w:szCs w:val="28"/>
                <w:lang w:val="ro-RO"/>
              </w:rPr>
              <w:t>odelele buletinelor de identitate și ale permiselor de ședere de generația II (formatul ID-I), cu cartela confecționată pe suport de hârtie plastifiată</w:t>
            </w:r>
            <w:r w:rsidR="009802DE" w:rsidRPr="00A66E93">
              <w:rPr>
                <w:rFonts w:ascii="Times New Roman" w:hAnsi="Times New Roman"/>
                <w:bCs/>
                <w:sz w:val="28"/>
                <w:szCs w:val="28"/>
                <w:lang w:val="ro-RO"/>
              </w:rPr>
              <w:t>,</w:t>
            </w:r>
            <w:r w:rsidR="00D3488E" w:rsidRPr="00A66E93">
              <w:rPr>
                <w:rFonts w:ascii="Times New Roman" w:hAnsi="Times New Roman"/>
                <w:bCs/>
                <w:sz w:val="28"/>
                <w:szCs w:val="28"/>
                <w:lang w:val="ro-RO"/>
              </w:rPr>
              <w:t xml:space="preserve"> au fost aprobate și puse în circulație cu</w:t>
            </w:r>
            <w:r w:rsidR="00CD7427" w:rsidRPr="00A66E93">
              <w:rPr>
                <w:rFonts w:ascii="Times New Roman" w:hAnsi="Times New Roman"/>
                <w:bCs/>
                <w:sz w:val="28"/>
                <w:szCs w:val="28"/>
                <w:lang w:val="ro-RO"/>
              </w:rPr>
              <w:t xml:space="preserve"> începere de la</w:t>
            </w:r>
            <w:r w:rsidR="00D3488E" w:rsidRPr="00A66E93">
              <w:rPr>
                <w:rFonts w:ascii="Times New Roman" w:hAnsi="Times New Roman"/>
                <w:bCs/>
                <w:sz w:val="28"/>
                <w:szCs w:val="28"/>
                <w:lang w:val="ro-RO"/>
              </w:rPr>
              <w:t xml:space="preserve"> 7 martie 2013 prin Hotărârea Guvernului nr. 53</w:t>
            </w:r>
            <w:r w:rsidRPr="00A66E93">
              <w:rPr>
                <w:rFonts w:ascii="Times New Roman" w:hAnsi="Times New Roman"/>
                <w:bCs/>
                <w:sz w:val="28"/>
                <w:szCs w:val="28"/>
                <w:lang w:val="ro-RO"/>
              </w:rPr>
              <w:t>/</w:t>
            </w:r>
            <w:r w:rsidR="00D3488E" w:rsidRPr="00A66E93">
              <w:rPr>
                <w:rFonts w:ascii="Times New Roman" w:hAnsi="Times New Roman"/>
                <w:bCs/>
                <w:sz w:val="28"/>
                <w:szCs w:val="28"/>
                <w:lang w:val="ro-RO"/>
              </w:rPr>
              <w:t>2013 cu privire la aprobarea modelelor și punerea în aplicare a actelor de identitate de tip nou</w:t>
            </w:r>
            <w:r w:rsidR="002B2B98" w:rsidRPr="00A66E93">
              <w:rPr>
                <w:rFonts w:ascii="Times New Roman" w:hAnsi="Times New Roman"/>
                <w:bCs/>
                <w:sz w:val="28"/>
                <w:szCs w:val="28"/>
                <w:lang w:val="ro-RO"/>
              </w:rPr>
              <w:t>. U</w:t>
            </w:r>
            <w:r w:rsidR="00D3488E" w:rsidRPr="00A66E93">
              <w:rPr>
                <w:rFonts w:ascii="Times New Roman" w:hAnsi="Times New Roman"/>
                <w:bCs/>
                <w:sz w:val="28"/>
                <w:szCs w:val="28"/>
                <w:lang w:val="ro-RO"/>
              </w:rPr>
              <w:t>rmare modificării acesteia prin Hotărârea Guvernului nr. 398</w:t>
            </w:r>
            <w:r w:rsidRPr="00A66E93">
              <w:rPr>
                <w:rFonts w:ascii="Times New Roman" w:hAnsi="Times New Roman"/>
                <w:bCs/>
                <w:sz w:val="28"/>
                <w:szCs w:val="28"/>
                <w:lang w:val="ro-RO"/>
              </w:rPr>
              <w:t>/</w:t>
            </w:r>
            <w:r w:rsidR="00D3488E" w:rsidRPr="00A66E93">
              <w:rPr>
                <w:rFonts w:ascii="Times New Roman" w:hAnsi="Times New Roman"/>
                <w:bCs/>
                <w:sz w:val="28"/>
                <w:szCs w:val="28"/>
                <w:lang w:val="ro-RO"/>
              </w:rPr>
              <w:t xml:space="preserve">2015, au fost aprobate </w:t>
            </w:r>
            <w:r w:rsidR="00CD7427" w:rsidRPr="00A66E93">
              <w:rPr>
                <w:rFonts w:ascii="Times New Roman" w:hAnsi="Times New Roman"/>
                <w:bCs/>
                <w:sz w:val="28"/>
                <w:szCs w:val="28"/>
                <w:lang w:val="ro-RO"/>
              </w:rPr>
              <w:t xml:space="preserve">și puse în circulație cu începere de la 1 septembrie 2015 </w:t>
            </w:r>
            <w:r w:rsidR="00D3488E" w:rsidRPr="00A66E93">
              <w:rPr>
                <w:rFonts w:ascii="Times New Roman" w:hAnsi="Times New Roman"/>
                <w:bCs/>
                <w:sz w:val="28"/>
                <w:szCs w:val="28"/>
                <w:lang w:val="ro-RO"/>
              </w:rPr>
              <w:t>modelele buletinelor de identitate</w:t>
            </w:r>
            <w:r w:rsidR="00747D78" w:rsidRPr="00A66E93">
              <w:rPr>
                <w:rFonts w:ascii="Times New Roman" w:hAnsi="Times New Roman"/>
                <w:bCs/>
                <w:sz w:val="28"/>
                <w:szCs w:val="28"/>
                <w:lang w:val="ro-RO"/>
              </w:rPr>
              <w:t xml:space="preserve"> de generația II</w:t>
            </w:r>
            <w:r w:rsidR="00D3488E" w:rsidRPr="00A66E93">
              <w:rPr>
                <w:rFonts w:ascii="Times New Roman" w:hAnsi="Times New Roman"/>
                <w:bCs/>
                <w:sz w:val="28"/>
                <w:szCs w:val="28"/>
                <w:lang w:val="ro-RO"/>
              </w:rPr>
              <w:t xml:space="preserve">, inclusiv </w:t>
            </w:r>
            <w:r w:rsidR="00CD7427" w:rsidRPr="00A66E93">
              <w:rPr>
                <w:rFonts w:ascii="Times New Roman" w:hAnsi="Times New Roman"/>
                <w:bCs/>
                <w:sz w:val="28"/>
                <w:szCs w:val="28"/>
                <w:lang w:val="ro-RO"/>
              </w:rPr>
              <w:t xml:space="preserve">și </w:t>
            </w:r>
            <w:r w:rsidR="00D3488E" w:rsidRPr="00A66E93">
              <w:rPr>
                <w:rFonts w:ascii="Times New Roman" w:hAnsi="Times New Roman"/>
                <w:bCs/>
                <w:sz w:val="28"/>
                <w:szCs w:val="28"/>
                <w:lang w:val="ro-RO"/>
              </w:rPr>
              <w:t xml:space="preserve">al buletinului de identitate electronic al cetățeanului Republicii Moldova </w:t>
            </w:r>
            <w:r w:rsidR="009802DE" w:rsidRPr="00A66E93">
              <w:rPr>
                <w:rFonts w:ascii="Times New Roman" w:hAnsi="Times New Roman"/>
                <w:bCs/>
                <w:sz w:val="28"/>
                <w:szCs w:val="28"/>
                <w:lang w:val="ro-RO"/>
              </w:rPr>
              <w:t>de generația III</w:t>
            </w:r>
            <w:r w:rsidR="00B34254" w:rsidRPr="00A66E93">
              <w:rPr>
                <w:rFonts w:ascii="Times New Roman" w:hAnsi="Times New Roman"/>
                <w:bCs/>
                <w:sz w:val="28"/>
                <w:szCs w:val="28"/>
                <w:lang w:val="ro-RO"/>
              </w:rPr>
              <w:t xml:space="preserve"> </w:t>
            </w:r>
            <w:r w:rsidR="00D3488E" w:rsidRPr="00A66E93">
              <w:rPr>
                <w:rFonts w:ascii="Times New Roman" w:hAnsi="Times New Roman"/>
                <w:bCs/>
                <w:sz w:val="28"/>
                <w:szCs w:val="28"/>
                <w:lang w:val="ro-RO"/>
              </w:rPr>
              <w:t xml:space="preserve">și ale permiselor de ședere de generația </w:t>
            </w:r>
            <w:r w:rsidR="00CD7427" w:rsidRPr="00A66E93">
              <w:rPr>
                <w:rFonts w:ascii="Times New Roman" w:hAnsi="Times New Roman"/>
                <w:bCs/>
                <w:sz w:val="28"/>
                <w:szCs w:val="28"/>
                <w:lang w:val="ro-RO"/>
              </w:rPr>
              <w:t>II</w:t>
            </w:r>
            <w:r w:rsidR="00D3488E" w:rsidRPr="00A66E93">
              <w:rPr>
                <w:rFonts w:ascii="Times New Roman" w:hAnsi="Times New Roman"/>
                <w:bCs/>
                <w:sz w:val="28"/>
                <w:szCs w:val="28"/>
                <w:lang w:val="ro-RO"/>
              </w:rPr>
              <w:t>, cu cartela confecționată pe suport de policarbonat</w:t>
            </w:r>
            <w:r w:rsidR="00B9102A" w:rsidRPr="00A66E93">
              <w:rPr>
                <w:rFonts w:ascii="Times New Roman" w:hAnsi="Times New Roman"/>
                <w:bCs/>
                <w:sz w:val="28"/>
                <w:szCs w:val="28"/>
                <w:lang w:val="ro-RO"/>
              </w:rPr>
              <w:t xml:space="preserve"> </w:t>
            </w:r>
            <w:r w:rsidR="009802DE" w:rsidRPr="00A66E93">
              <w:rPr>
                <w:rFonts w:ascii="Times New Roman" w:hAnsi="Times New Roman"/>
                <w:bCs/>
                <w:sz w:val="28"/>
                <w:szCs w:val="28"/>
                <w:lang w:val="ro-RO"/>
              </w:rPr>
              <w:t>(formatul ID-I)</w:t>
            </w:r>
            <w:r w:rsidR="00CD7427" w:rsidRPr="00A66E93">
              <w:rPr>
                <w:rFonts w:ascii="Times New Roman" w:hAnsi="Times New Roman"/>
                <w:bCs/>
                <w:sz w:val="28"/>
                <w:szCs w:val="28"/>
                <w:lang w:val="ro-RO"/>
              </w:rPr>
              <w:t>.</w:t>
            </w:r>
          </w:p>
          <w:p w:rsidR="0059281E" w:rsidRPr="00A66E93" w:rsidRDefault="0059281E" w:rsidP="00A66E93">
            <w:pPr>
              <w:spacing w:after="0" w:line="240" w:lineRule="auto"/>
              <w:ind w:firstLine="567"/>
              <w:jc w:val="both"/>
              <w:rPr>
                <w:rFonts w:ascii="Times New Roman" w:eastAsia="Times New Roman" w:hAnsi="Times New Roman"/>
                <w:bCs/>
                <w:sz w:val="28"/>
                <w:szCs w:val="28"/>
                <w:lang w:val="ro-RO"/>
              </w:rPr>
            </w:pPr>
            <w:r w:rsidRPr="00A66E93">
              <w:rPr>
                <w:rFonts w:ascii="Times New Roman" w:hAnsi="Times New Roman"/>
                <w:bCs/>
                <w:sz w:val="28"/>
                <w:szCs w:val="28"/>
                <w:lang w:val="ro-RO"/>
              </w:rPr>
              <w:lastRenderedPageBreak/>
              <w:t xml:space="preserve">Modelul documentului de călătorie pentru refugiaţi a fost aprobat prin Hotărârea Guvernului </w:t>
            </w:r>
            <w:r w:rsidRPr="00A66E93">
              <w:rPr>
                <w:rFonts w:ascii="Times New Roman" w:eastAsia="Times New Roman" w:hAnsi="Times New Roman"/>
                <w:bCs/>
                <w:sz w:val="28"/>
                <w:szCs w:val="28"/>
                <w:lang w:val="ro-RO"/>
              </w:rPr>
              <w:t xml:space="preserve">nr. 626/2005 cu privire la actele de identitate ale refugiaţilor, iar modelul documentului de călătorie pentru beneficiarii de protecţie umanitară – prin </w:t>
            </w:r>
            <w:r w:rsidRPr="00A66E93">
              <w:rPr>
                <w:rFonts w:ascii="Times New Roman" w:hAnsi="Times New Roman"/>
                <w:bCs/>
                <w:sz w:val="28"/>
                <w:szCs w:val="28"/>
                <w:lang w:val="ro-RO"/>
              </w:rPr>
              <w:t xml:space="preserve">Hotărârea Guvernului </w:t>
            </w:r>
            <w:r w:rsidRPr="00A66E93">
              <w:rPr>
                <w:rFonts w:ascii="Times New Roman" w:eastAsia="Times New Roman" w:hAnsi="Times New Roman"/>
                <w:bCs/>
                <w:sz w:val="28"/>
                <w:szCs w:val="28"/>
                <w:lang w:val="ro-RO"/>
              </w:rPr>
              <w:t>nr. 562/2008 cu privire la actele de identitate ale beneficiarilor de protecţie umanitară, care au fost abrogate prin Hotărârea Guvernului nr. 451/2017 cu privire la aprobarea modificărilor şi completărilor ce se operează în unele hotărâri ale Guvernului.</w:t>
            </w:r>
          </w:p>
          <w:p w:rsidR="0059281E" w:rsidRPr="00A66E93" w:rsidRDefault="0059281E" w:rsidP="00A66E93">
            <w:pPr>
              <w:spacing w:after="0" w:line="240" w:lineRule="auto"/>
              <w:ind w:firstLine="567"/>
              <w:jc w:val="both"/>
              <w:rPr>
                <w:rFonts w:ascii="Times New Roman" w:hAnsi="Times New Roman"/>
                <w:bCs/>
                <w:sz w:val="28"/>
                <w:szCs w:val="28"/>
                <w:lang w:val="ro-RO"/>
              </w:rPr>
            </w:pPr>
            <w:r w:rsidRPr="00A66E93">
              <w:rPr>
                <w:rFonts w:ascii="Times New Roman" w:eastAsia="Times New Roman" w:hAnsi="Times New Roman"/>
                <w:bCs/>
                <w:sz w:val="28"/>
                <w:szCs w:val="28"/>
                <w:lang w:val="ro-RO"/>
              </w:rPr>
              <w:t xml:space="preserve">Modelele paşaportului cetăţeanului Republicii Moldova, </w:t>
            </w:r>
            <w:r w:rsidR="00987CF6" w:rsidRPr="00A66E93">
              <w:rPr>
                <w:rFonts w:ascii="Times New Roman" w:eastAsia="Times New Roman" w:hAnsi="Times New Roman"/>
                <w:bCs/>
                <w:sz w:val="28"/>
                <w:szCs w:val="28"/>
                <w:lang w:val="ro-RO"/>
              </w:rPr>
              <w:t>al</w:t>
            </w:r>
            <w:r w:rsidR="00B97E9B" w:rsidRPr="00A66E93">
              <w:rPr>
                <w:rFonts w:ascii="Times New Roman" w:eastAsia="Times New Roman" w:hAnsi="Times New Roman"/>
                <w:bCs/>
                <w:sz w:val="28"/>
                <w:szCs w:val="28"/>
                <w:lang w:val="ro-RO"/>
              </w:rPr>
              <w:t>e</w:t>
            </w:r>
            <w:r w:rsidR="00B34254" w:rsidRPr="00A66E93">
              <w:rPr>
                <w:rFonts w:ascii="Times New Roman" w:eastAsia="Times New Roman" w:hAnsi="Times New Roman"/>
                <w:bCs/>
                <w:sz w:val="28"/>
                <w:szCs w:val="28"/>
                <w:lang w:val="ro-RO"/>
              </w:rPr>
              <w:t xml:space="preserve"> </w:t>
            </w:r>
            <w:r w:rsidRPr="00A66E93">
              <w:rPr>
                <w:rFonts w:ascii="Times New Roman" w:eastAsia="Times New Roman" w:hAnsi="Times New Roman"/>
                <w:bCs/>
                <w:sz w:val="28"/>
                <w:szCs w:val="28"/>
                <w:lang w:val="ro-RO"/>
              </w:rPr>
              <w:t xml:space="preserve">paşaportului diplomatic, </w:t>
            </w:r>
            <w:r w:rsidR="00987CF6" w:rsidRPr="00A66E93">
              <w:rPr>
                <w:rFonts w:ascii="Times New Roman" w:eastAsia="Times New Roman" w:hAnsi="Times New Roman"/>
                <w:bCs/>
                <w:sz w:val="28"/>
                <w:szCs w:val="28"/>
                <w:lang w:val="ro-RO"/>
              </w:rPr>
              <w:t>al</w:t>
            </w:r>
            <w:r w:rsidR="00B97E9B" w:rsidRPr="00A66E93">
              <w:rPr>
                <w:rFonts w:ascii="Times New Roman" w:eastAsia="Times New Roman" w:hAnsi="Times New Roman"/>
                <w:bCs/>
                <w:sz w:val="28"/>
                <w:szCs w:val="28"/>
                <w:lang w:val="ro-RO"/>
              </w:rPr>
              <w:t>e</w:t>
            </w:r>
            <w:r w:rsidR="00B34254" w:rsidRPr="00A66E93">
              <w:rPr>
                <w:rFonts w:ascii="Times New Roman" w:eastAsia="Times New Roman" w:hAnsi="Times New Roman"/>
                <w:bCs/>
                <w:sz w:val="28"/>
                <w:szCs w:val="28"/>
                <w:lang w:val="ro-RO"/>
              </w:rPr>
              <w:t xml:space="preserve"> </w:t>
            </w:r>
            <w:r w:rsidRPr="00A66E93">
              <w:rPr>
                <w:rFonts w:ascii="Times New Roman" w:eastAsia="Times New Roman" w:hAnsi="Times New Roman"/>
                <w:bCs/>
                <w:sz w:val="28"/>
                <w:szCs w:val="28"/>
                <w:lang w:val="ro-RO"/>
              </w:rPr>
              <w:t>paşaportului de serviciu şi al</w:t>
            </w:r>
            <w:r w:rsidR="00B97E9B" w:rsidRPr="00A66E93">
              <w:rPr>
                <w:rFonts w:ascii="Times New Roman" w:eastAsia="Times New Roman" w:hAnsi="Times New Roman"/>
                <w:bCs/>
                <w:sz w:val="28"/>
                <w:szCs w:val="28"/>
                <w:lang w:val="ro-RO"/>
              </w:rPr>
              <w:t>e</w:t>
            </w:r>
            <w:r w:rsidRPr="00A66E93">
              <w:rPr>
                <w:rFonts w:ascii="Times New Roman" w:eastAsia="Times New Roman" w:hAnsi="Times New Roman"/>
                <w:bCs/>
                <w:sz w:val="28"/>
                <w:szCs w:val="28"/>
                <w:lang w:val="ro-RO"/>
              </w:rPr>
              <w:t xml:space="preserve"> documentului de călătorie pentru apatrizi nu au fost aprobate prin acte normative. </w:t>
            </w:r>
          </w:p>
          <w:p w:rsidR="00D06FB7" w:rsidRPr="00A66E93" w:rsidRDefault="0059281E"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sz w:val="28"/>
                <w:szCs w:val="28"/>
                <w:lang w:val="ro-RO"/>
              </w:rPr>
              <w:t xml:space="preserve">Pornind de la premisa că Hotărârea Guvernului nr. 53/2013 cu privire la aprobarea modelelor şi punerea în aplicare a actelor de identitate de tip nou </w:t>
            </w:r>
            <w:r w:rsidR="001127CC" w:rsidRPr="00A66E93">
              <w:rPr>
                <w:rFonts w:ascii="Times New Roman" w:hAnsi="Times New Roman"/>
                <w:sz w:val="28"/>
                <w:szCs w:val="28"/>
                <w:lang w:val="ro-RO"/>
              </w:rPr>
              <w:t xml:space="preserve">urma să fie supusă </w:t>
            </w:r>
            <w:r w:rsidRPr="00A66E93">
              <w:rPr>
                <w:rFonts w:ascii="Times New Roman" w:hAnsi="Times New Roman"/>
                <w:bCs/>
                <w:sz w:val="28"/>
                <w:szCs w:val="28"/>
                <w:lang w:val="ro-RO"/>
              </w:rPr>
              <w:t>unor modificări și completări esențiale</w:t>
            </w:r>
            <w:r w:rsidR="001127CC" w:rsidRPr="00A66E93">
              <w:rPr>
                <w:rFonts w:ascii="Times New Roman" w:hAnsi="Times New Roman"/>
                <w:bCs/>
                <w:sz w:val="28"/>
                <w:szCs w:val="28"/>
                <w:lang w:val="ro-RO"/>
              </w:rPr>
              <w:t xml:space="preserve">, </w:t>
            </w:r>
            <w:r w:rsidR="002B2B98" w:rsidRPr="00A66E93">
              <w:rPr>
                <w:rFonts w:ascii="Times New Roman" w:hAnsi="Times New Roman"/>
                <w:bCs/>
                <w:sz w:val="28"/>
                <w:szCs w:val="28"/>
                <w:lang w:val="ro-RO"/>
              </w:rPr>
              <w:t xml:space="preserve">Agenția Servicii Publice </w:t>
            </w:r>
            <w:r w:rsidR="00EF714C" w:rsidRPr="00A66E93">
              <w:rPr>
                <w:rFonts w:ascii="Times New Roman" w:hAnsi="Times New Roman"/>
                <w:bCs/>
                <w:sz w:val="28"/>
                <w:szCs w:val="28"/>
                <w:lang w:val="ro-RO"/>
              </w:rPr>
              <w:t>ș</w:t>
            </w:r>
            <w:r w:rsidR="00C653C1" w:rsidRPr="00A66E93">
              <w:rPr>
                <w:rFonts w:ascii="Times New Roman" w:hAnsi="Times New Roman"/>
                <w:bCs/>
                <w:sz w:val="28"/>
                <w:szCs w:val="28"/>
                <w:lang w:val="ro-RO"/>
              </w:rPr>
              <w:t xml:space="preserve">i Ministerul Afacerilor Interne </w:t>
            </w:r>
            <w:r w:rsidR="00987CF6" w:rsidRPr="00A66E93">
              <w:rPr>
                <w:rFonts w:ascii="Times New Roman" w:hAnsi="Times New Roman"/>
                <w:bCs/>
                <w:sz w:val="28"/>
                <w:szCs w:val="28"/>
                <w:lang w:val="ro-RO"/>
              </w:rPr>
              <w:t>și-</w:t>
            </w:r>
            <w:r w:rsidR="002B2B98" w:rsidRPr="00A66E93">
              <w:rPr>
                <w:rFonts w:ascii="Times New Roman" w:hAnsi="Times New Roman"/>
                <w:bCs/>
                <w:sz w:val="28"/>
                <w:szCs w:val="28"/>
                <w:lang w:val="ro-RO"/>
              </w:rPr>
              <w:t>a</w:t>
            </w:r>
            <w:r w:rsidR="00C653C1" w:rsidRPr="00A66E93">
              <w:rPr>
                <w:rFonts w:ascii="Times New Roman" w:hAnsi="Times New Roman"/>
                <w:bCs/>
                <w:sz w:val="28"/>
                <w:szCs w:val="28"/>
                <w:lang w:val="ro-RO"/>
              </w:rPr>
              <w:t>u</w:t>
            </w:r>
            <w:r w:rsidR="002B2B98" w:rsidRPr="00A66E93">
              <w:rPr>
                <w:rFonts w:ascii="Times New Roman" w:hAnsi="Times New Roman"/>
                <w:bCs/>
                <w:sz w:val="28"/>
                <w:szCs w:val="28"/>
                <w:lang w:val="ro-RO"/>
              </w:rPr>
              <w:t xml:space="preserve"> propus </w:t>
            </w:r>
            <w:r w:rsidR="000014DA" w:rsidRPr="00A66E93">
              <w:rPr>
                <w:rFonts w:ascii="Times New Roman" w:eastAsia="Times New Roman" w:hAnsi="Times New Roman"/>
                <w:sz w:val="28"/>
                <w:szCs w:val="28"/>
                <w:lang w:val="ro-RO"/>
              </w:rPr>
              <w:t>elaborarea proiectul</w:t>
            </w:r>
            <w:r w:rsidR="00D575B1" w:rsidRPr="00A66E93">
              <w:rPr>
                <w:rFonts w:ascii="Times New Roman" w:eastAsia="Times New Roman" w:hAnsi="Times New Roman"/>
                <w:sz w:val="28"/>
                <w:szCs w:val="28"/>
                <w:lang w:val="ro-RO"/>
              </w:rPr>
              <w:t>ui</w:t>
            </w:r>
            <w:r w:rsidR="000014DA" w:rsidRPr="00A66E93">
              <w:rPr>
                <w:rFonts w:ascii="Times New Roman" w:eastAsia="Times New Roman" w:hAnsi="Times New Roman"/>
                <w:sz w:val="28"/>
                <w:szCs w:val="28"/>
                <w:lang w:val="ro-RO"/>
              </w:rPr>
              <w:t xml:space="preserve"> </w:t>
            </w:r>
            <w:r w:rsidR="00D3757E">
              <w:rPr>
                <w:rFonts w:ascii="Times New Roman" w:eastAsia="Times New Roman" w:hAnsi="Times New Roman"/>
                <w:sz w:val="28"/>
                <w:szCs w:val="28"/>
                <w:lang w:val="ro-RO"/>
              </w:rPr>
              <w:t xml:space="preserve">prin prisma </w:t>
            </w:r>
            <w:r w:rsidR="003020AA">
              <w:rPr>
                <w:rFonts w:ascii="Times New Roman" w:eastAsia="Times New Roman" w:hAnsi="Times New Roman"/>
                <w:sz w:val="28"/>
                <w:szCs w:val="28"/>
                <w:lang w:val="ro-RO"/>
              </w:rPr>
              <w:t xml:space="preserve">a </w:t>
            </w:r>
            <w:r w:rsidR="000014DA" w:rsidRPr="00A66E93">
              <w:rPr>
                <w:rFonts w:ascii="Times New Roman" w:eastAsia="Times New Roman" w:hAnsi="Times New Roman"/>
                <w:sz w:val="28"/>
                <w:szCs w:val="28"/>
                <w:lang w:val="ro-RO"/>
              </w:rPr>
              <w:t>unui act normativ consolidat</w:t>
            </w:r>
            <w:r w:rsidR="002B2B98" w:rsidRPr="00A66E93">
              <w:rPr>
                <w:rFonts w:ascii="Times New Roman" w:eastAsia="Times New Roman" w:hAnsi="Times New Roman"/>
                <w:sz w:val="28"/>
                <w:szCs w:val="28"/>
                <w:lang w:val="ro-RO"/>
              </w:rPr>
              <w:t>, în care să se regăsească toate modelele ale tuturor tipurilor de acte de identitate din sistemul național de pașapoarte care sunt valabile în condițiile prevederilor legale și se află în circulație</w:t>
            </w:r>
            <w:r w:rsidRPr="00A66E93">
              <w:rPr>
                <w:rFonts w:ascii="Times New Roman" w:hAnsi="Times New Roman"/>
                <w:bCs/>
                <w:sz w:val="28"/>
                <w:szCs w:val="28"/>
                <w:lang w:val="ro-RO"/>
              </w:rPr>
              <w:t>.</w:t>
            </w:r>
          </w:p>
          <w:p w:rsidR="0059281E" w:rsidRPr="00A66E93" w:rsidRDefault="002B2B98"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bCs/>
                <w:sz w:val="28"/>
                <w:szCs w:val="28"/>
                <w:lang w:val="ro-RO"/>
              </w:rPr>
              <w:t>Mai mult ca atât, proiectul prevede expunerea formei și descrierea conținutului tuturor tipurilor de acte de identitate de ultimă generație</w:t>
            </w:r>
            <w:r w:rsidR="00D06FB7" w:rsidRPr="00A66E93">
              <w:rPr>
                <w:rFonts w:ascii="Times New Roman" w:hAnsi="Times New Roman"/>
                <w:bCs/>
                <w:sz w:val="28"/>
                <w:szCs w:val="28"/>
                <w:lang w:val="ro-RO"/>
              </w:rPr>
              <w:t>, eliberate de autoritățile competente ale Republicii Moldova</w:t>
            </w:r>
            <w:r w:rsidRPr="00A66E93">
              <w:rPr>
                <w:rFonts w:ascii="Times New Roman" w:hAnsi="Times New Roman"/>
                <w:bCs/>
                <w:sz w:val="28"/>
                <w:szCs w:val="28"/>
                <w:lang w:val="ro-RO"/>
              </w:rPr>
              <w:t>.</w:t>
            </w:r>
          </w:p>
          <w:p w:rsidR="004A4CB7" w:rsidRPr="00A66E93" w:rsidRDefault="00FF50FF" w:rsidP="00A66E93">
            <w:pPr>
              <w:spacing w:after="0" w:line="240" w:lineRule="auto"/>
              <w:ind w:firstLine="567"/>
              <w:jc w:val="both"/>
              <w:rPr>
                <w:rFonts w:ascii="Times New Roman" w:hAnsi="Times New Roman"/>
                <w:sz w:val="28"/>
                <w:szCs w:val="28"/>
                <w:lang w:val="ro-RO"/>
              </w:rPr>
            </w:pPr>
            <w:r w:rsidRPr="00A66E93">
              <w:rPr>
                <w:rFonts w:ascii="Times New Roman" w:hAnsi="Times New Roman"/>
                <w:bCs/>
                <w:sz w:val="28"/>
                <w:szCs w:val="28"/>
                <w:lang w:val="ro-RO"/>
              </w:rPr>
              <w:t>Ca urmare proiectul prevede abrogarea</w:t>
            </w:r>
            <w:r w:rsidR="00B34254" w:rsidRPr="00A66E93">
              <w:rPr>
                <w:rFonts w:ascii="Times New Roman" w:hAnsi="Times New Roman"/>
                <w:bCs/>
                <w:sz w:val="28"/>
                <w:szCs w:val="28"/>
                <w:lang w:val="ro-RO"/>
              </w:rPr>
              <w:t xml:space="preserve"> </w:t>
            </w:r>
            <w:r w:rsidR="000014DA" w:rsidRPr="00A66E93">
              <w:rPr>
                <w:rFonts w:ascii="Times New Roman" w:hAnsi="Times New Roman"/>
                <w:sz w:val="28"/>
                <w:szCs w:val="28"/>
                <w:lang w:val="ro-RO"/>
              </w:rPr>
              <w:t>Hotărâr</w:t>
            </w:r>
            <w:r w:rsidRPr="00A66E93">
              <w:rPr>
                <w:rFonts w:ascii="Times New Roman" w:hAnsi="Times New Roman"/>
                <w:sz w:val="28"/>
                <w:szCs w:val="28"/>
                <w:lang w:val="ro-RO"/>
              </w:rPr>
              <w:t>ii</w:t>
            </w:r>
            <w:r w:rsidR="000014DA" w:rsidRPr="00A66E93">
              <w:rPr>
                <w:rFonts w:ascii="Times New Roman" w:hAnsi="Times New Roman"/>
                <w:sz w:val="28"/>
                <w:szCs w:val="28"/>
                <w:lang w:val="ro-RO"/>
              </w:rPr>
              <w:t xml:space="preserve"> Guvernului nr. 53/2013 cu privire la aprobarea modelelor şi punerea în aplicare a actelor de identitate de tip nou.</w:t>
            </w:r>
          </w:p>
          <w:p w:rsidR="004A4CB7" w:rsidRPr="00A66E93" w:rsidRDefault="004A4CB7" w:rsidP="00A66E93">
            <w:pPr>
              <w:spacing w:after="0" w:line="240" w:lineRule="auto"/>
              <w:ind w:firstLine="567"/>
              <w:jc w:val="both"/>
              <w:rPr>
                <w:rFonts w:ascii="Times New Roman" w:hAnsi="Times New Roman"/>
                <w:sz w:val="28"/>
                <w:szCs w:val="28"/>
                <w:lang w:val="ro-RO"/>
              </w:rPr>
            </w:pPr>
            <w:r w:rsidRPr="00A66E93">
              <w:rPr>
                <w:rFonts w:ascii="Times New Roman" w:eastAsia="Times New Roman" w:hAnsi="Times New Roman"/>
                <w:bCs/>
                <w:sz w:val="28"/>
                <w:szCs w:val="28"/>
                <w:lang w:val="ro-RO"/>
              </w:rPr>
              <w:t>De asemenea, în legătură cu elaborarea și înaintarea concomitent</w:t>
            </w:r>
            <w:r w:rsidR="00C653C1" w:rsidRPr="00A66E93">
              <w:rPr>
                <w:rFonts w:ascii="Times New Roman" w:eastAsia="Times New Roman" w:hAnsi="Times New Roman"/>
                <w:bCs/>
                <w:sz w:val="28"/>
                <w:szCs w:val="28"/>
                <w:lang w:val="ro-RO"/>
              </w:rPr>
              <w:t>ă</w:t>
            </w:r>
            <w:r w:rsidRPr="00A66E93">
              <w:rPr>
                <w:rFonts w:ascii="Times New Roman" w:eastAsia="Times New Roman" w:hAnsi="Times New Roman"/>
                <w:bCs/>
                <w:sz w:val="28"/>
                <w:szCs w:val="28"/>
                <w:lang w:val="ro-RO"/>
              </w:rPr>
              <w:t xml:space="preserve"> cu prezentul proiect a hotărârii Guvernului </w:t>
            </w:r>
            <w:r w:rsidRPr="00A66E93">
              <w:rPr>
                <w:rFonts w:ascii="Times New Roman" w:hAnsi="Times New Roman"/>
                <w:bCs/>
                <w:sz w:val="28"/>
                <w:szCs w:val="28"/>
                <w:lang w:val="ro-RO"/>
              </w:rPr>
              <w:t>cu privire la punerea în circulație a modelelor noi de acte de identitate și aprobarea formei și a conținutului acestora, care va reprezenta un act normativ consolidat referitor la toate tipurile și la toate modelele actelor de identitate din sistemul național de pașapoarte valabile, aflate în circulație și acelea care urmează a fi puse în circulație potrivit prevederilor legale, și ca urmare cu</w:t>
            </w:r>
            <w:r w:rsidRPr="00A66E93">
              <w:rPr>
                <w:rFonts w:ascii="Times New Roman" w:eastAsia="Times New Roman" w:hAnsi="Times New Roman"/>
                <w:bCs/>
                <w:sz w:val="28"/>
                <w:szCs w:val="28"/>
                <w:lang w:val="ro-RO"/>
              </w:rPr>
              <w:t xml:space="preserve"> scopul reducerii multiplicității normelor juridice în același domeniu a fost propusă expunerea în formulă nouă a punctului 16 din Concepția sistemului informațional automatizat ,,Registrul de stat al populației”, aprobată prin Hotărârea Guvernului nr. 333/2002.</w:t>
            </w:r>
          </w:p>
        </w:tc>
      </w:tr>
      <w:tr w:rsidR="00F058A7" w:rsidRPr="006F4611"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sz w:val="28"/>
                <w:szCs w:val="28"/>
                <w:lang w:val="ro-RO"/>
              </w:rPr>
            </w:pPr>
            <w:r w:rsidRPr="00A66E93">
              <w:rPr>
                <w:rFonts w:ascii="Times New Roman" w:hAnsi="Times New Roman"/>
                <w:b/>
                <w:sz w:val="28"/>
                <w:szCs w:val="28"/>
                <w:lang w:val="ro-RO"/>
              </w:rPr>
              <w:lastRenderedPageBreak/>
              <w:t>3. Descrierea gradului de compatibilitate pentru proiectele care au ca scop armonizarea legislaţiei naţionale cu legislaţia Uniunii Europene</w:t>
            </w:r>
          </w:p>
        </w:tc>
      </w:tr>
      <w:tr w:rsidR="00F058A7" w:rsidRPr="006F4611" w:rsidTr="00A80B6D">
        <w:tc>
          <w:tcPr>
            <w:tcW w:w="5000" w:type="pct"/>
          </w:tcPr>
          <w:p w:rsidR="00F8408D" w:rsidRPr="00A66E93" w:rsidRDefault="00F058A7" w:rsidP="00A66E93">
            <w:pPr>
              <w:tabs>
                <w:tab w:val="left" w:pos="884"/>
                <w:tab w:val="left" w:pos="1196"/>
              </w:tabs>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 xml:space="preserve">Proiectul </w:t>
            </w:r>
            <w:r w:rsidR="00314502" w:rsidRPr="00A66E93">
              <w:rPr>
                <w:rFonts w:ascii="Times New Roman" w:hAnsi="Times New Roman"/>
                <w:sz w:val="28"/>
                <w:szCs w:val="28"/>
                <w:lang w:val="ro-RO"/>
              </w:rPr>
              <w:t xml:space="preserve">hotărârii </w:t>
            </w:r>
            <w:r w:rsidRPr="00A66E93">
              <w:rPr>
                <w:rFonts w:ascii="Times New Roman" w:hAnsi="Times New Roman"/>
                <w:sz w:val="28"/>
                <w:szCs w:val="28"/>
                <w:lang w:val="ro-RO"/>
              </w:rPr>
              <w:t>Guvern</w:t>
            </w:r>
            <w:r w:rsidR="00314502" w:rsidRPr="00A66E93">
              <w:rPr>
                <w:rFonts w:ascii="Times New Roman" w:hAnsi="Times New Roman"/>
                <w:sz w:val="28"/>
                <w:szCs w:val="28"/>
                <w:lang w:val="ro-RO"/>
              </w:rPr>
              <w:t>ului</w:t>
            </w:r>
            <w:r w:rsidRPr="00A66E93">
              <w:rPr>
                <w:rFonts w:ascii="Times New Roman" w:hAnsi="Times New Roman"/>
                <w:sz w:val="28"/>
                <w:szCs w:val="28"/>
                <w:lang w:val="ro-RO"/>
              </w:rPr>
              <w:t xml:space="preserve"> nu conţine norme privind armonizarea legislaţiei naţionale cu legislaţia Uniunii Europene</w:t>
            </w:r>
            <w:r w:rsidR="0024610A" w:rsidRPr="00A66E93">
              <w:rPr>
                <w:rFonts w:ascii="Times New Roman" w:hAnsi="Times New Roman"/>
                <w:sz w:val="28"/>
                <w:szCs w:val="28"/>
                <w:lang w:val="ro-RO"/>
              </w:rPr>
              <w:t>.</w:t>
            </w:r>
          </w:p>
        </w:tc>
      </w:tr>
      <w:tr w:rsidR="00F058A7" w:rsidRPr="006F4611"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b/>
                <w:sz w:val="28"/>
                <w:szCs w:val="28"/>
                <w:lang w:val="ro-RO"/>
              </w:rPr>
            </w:pPr>
            <w:r w:rsidRPr="00A66E93">
              <w:rPr>
                <w:rFonts w:ascii="Times New Roman" w:hAnsi="Times New Roman"/>
                <w:b/>
                <w:sz w:val="28"/>
                <w:szCs w:val="28"/>
                <w:lang w:val="ro-RO"/>
              </w:rPr>
              <w:t>4. Principalele prevederi ale proiectului şi evidenţierea elementelor noi</w:t>
            </w:r>
          </w:p>
        </w:tc>
      </w:tr>
      <w:tr w:rsidR="00F058A7" w:rsidRPr="006F4611" w:rsidTr="00A80B6D">
        <w:tc>
          <w:tcPr>
            <w:tcW w:w="5000" w:type="pct"/>
          </w:tcPr>
          <w:p w:rsidR="00A067BB" w:rsidRPr="00A66E93" w:rsidRDefault="00D56A60"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bCs/>
                <w:sz w:val="28"/>
                <w:szCs w:val="28"/>
                <w:lang w:val="ro-RO"/>
              </w:rPr>
              <w:t>C</w:t>
            </w:r>
            <w:r w:rsidR="00223F57" w:rsidRPr="00A66E93">
              <w:rPr>
                <w:rFonts w:ascii="Times New Roman" w:hAnsi="Times New Roman"/>
                <w:bCs/>
                <w:sz w:val="28"/>
                <w:szCs w:val="28"/>
                <w:lang w:val="ro-RO"/>
              </w:rPr>
              <w:t>a</w:t>
            </w:r>
            <w:r w:rsidRPr="00A66E93">
              <w:rPr>
                <w:rFonts w:ascii="Times New Roman" w:hAnsi="Times New Roman"/>
                <w:bCs/>
                <w:sz w:val="28"/>
                <w:szCs w:val="28"/>
                <w:lang w:val="ro-RO"/>
              </w:rPr>
              <w:t xml:space="preserve"> urmare a operării amendamentelor la </w:t>
            </w:r>
            <w:r w:rsidRPr="00A66E93">
              <w:rPr>
                <w:rFonts w:ascii="Times New Roman" w:hAnsi="Times New Roman"/>
                <w:sz w:val="28"/>
                <w:szCs w:val="28"/>
                <w:lang w:val="ro-RO"/>
              </w:rPr>
              <w:t>Legea nr.</w:t>
            </w:r>
            <w:r w:rsidR="001D48D2" w:rsidRPr="00A66E93">
              <w:rPr>
                <w:rFonts w:ascii="Times New Roman" w:hAnsi="Times New Roman"/>
                <w:sz w:val="28"/>
                <w:szCs w:val="28"/>
                <w:lang w:val="ro-RO"/>
              </w:rPr>
              <w:t xml:space="preserve"> </w:t>
            </w:r>
            <w:r w:rsidRPr="00A66E93">
              <w:rPr>
                <w:rFonts w:ascii="Times New Roman" w:hAnsi="Times New Roman"/>
                <w:sz w:val="28"/>
                <w:szCs w:val="28"/>
                <w:lang w:val="ro-RO"/>
              </w:rPr>
              <w:t>273</w:t>
            </w:r>
            <w:r w:rsidR="006711CF" w:rsidRPr="00A66E93">
              <w:rPr>
                <w:rFonts w:ascii="Times New Roman" w:hAnsi="Times New Roman"/>
                <w:sz w:val="28"/>
                <w:szCs w:val="28"/>
                <w:lang w:val="ro-RO"/>
              </w:rPr>
              <w:t>/</w:t>
            </w:r>
            <w:r w:rsidRPr="00A66E93">
              <w:rPr>
                <w:rFonts w:ascii="Times New Roman" w:hAnsi="Times New Roman"/>
                <w:sz w:val="28"/>
                <w:szCs w:val="28"/>
                <w:lang w:val="ro-RO"/>
              </w:rPr>
              <w:t xml:space="preserve">1994 </w:t>
            </w:r>
            <w:r w:rsidRPr="00A66E93">
              <w:rPr>
                <w:rFonts w:ascii="Times New Roman" w:hAnsi="Times New Roman"/>
                <w:bCs/>
                <w:sz w:val="28"/>
                <w:szCs w:val="28"/>
                <w:lang w:val="ro-RO"/>
              </w:rPr>
              <w:t xml:space="preserve">privind actele de identitate din sistemul naţional de paşapoarte </w:t>
            </w:r>
            <w:r w:rsidR="00C653C1" w:rsidRPr="00A66E93">
              <w:rPr>
                <w:rFonts w:ascii="Times New Roman" w:hAnsi="Times New Roman"/>
                <w:bCs/>
                <w:sz w:val="28"/>
                <w:szCs w:val="28"/>
                <w:lang w:val="ro-RO"/>
              </w:rPr>
              <w:t xml:space="preserve">și </w:t>
            </w:r>
            <w:r w:rsidRPr="00A66E93">
              <w:rPr>
                <w:rFonts w:ascii="Times New Roman" w:hAnsi="Times New Roman"/>
                <w:bCs/>
                <w:sz w:val="28"/>
                <w:szCs w:val="28"/>
                <w:lang w:val="ro-RO"/>
              </w:rPr>
              <w:t xml:space="preserve">Legea nr. </w:t>
            </w:r>
            <w:r w:rsidRPr="00A66E93">
              <w:rPr>
                <w:rFonts w:ascii="Times New Roman" w:hAnsi="Times New Roman"/>
                <w:color w:val="000000"/>
                <w:sz w:val="28"/>
                <w:szCs w:val="28"/>
                <w:lang w:val="ro-RO"/>
              </w:rPr>
              <w:t>61</w:t>
            </w:r>
            <w:r w:rsidR="004B40DF" w:rsidRPr="00A66E93">
              <w:rPr>
                <w:rFonts w:ascii="Times New Roman" w:hAnsi="Times New Roman"/>
                <w:color w:val="000000"/>
                <w:sz w:val="28"/>
                <w:szCs w:val="28"/>
                <w:lang w:val="ro-RO"/>
              </w:rPr>
              <w:t>/</w:t>
            </w:r>
            <w:r w:rsidRPr="00A66E93">
              <w:rPr>
                <w:rFonts w:ascii="Times New Roman" w:hAnsi="Times New Roman"/>
                <w:color w:val="000000"/>
                <w:sz w:val="28"/>
                <w:szCs w:val="28"/>
                <w:lang w:val="ro-RO"/>
              </w:rPr>
              <w:t xml:space="preserve">2018 </w:t>
            </w:r>
            <w:r w:rsidRPr="00A66E93">
              <w:rPr>
                <w:rFonts w:ascii="Times New Roman" w:hAnsi="Times New Roman"/>
                <w:bCs/>
                <w:color w:val="000000"/>
                <w:sz w:val="28"/>
                <w:szCs w:val="28"/>
                <w:lang w:val="ro-RO"/>
              </w:rPr>
              <w:t>pentru modificarea şi completarea unor acte legislative,</w:t>
            </w:r>
            <w:r w:rsidRPr="00A66E93">
              <w:rPr>
                <w:rFonts w:ascii="Times New Roman" w:hAnsi="Times New Roman"/>
                <w:bCs/>
                <w:sz w:val="28"/>
                <w:szCs w:val="28"/>
                <w:lang w:val="ro-RO"/>
              </w:rPr>
              <w:t xml:space="preserve"> din </w:t>
            </w:r>
            <w:r w:rsidR="00F05F49" w:rsidRPr="00A66E93">
              <w:rPr>
                <w:rFonts w:ascii="Times New Roman" w:hAnsi="Times New Roman"/>
                <w:bCs/>
                <w:sz w:val="28"/>
                <w:szCs w:val="28"/>
                <w:lang w:val="ro-RO"/>
              </w:rPr>
              <w:t xml:space="preserve">descrierea conținutului </w:t>
            </w:r>
            <w:r w:rsidRPr="00A66E93">
              <w:rPr>
                <w:rFonts w:ascii="Times New Roman" w:hAnsi="Times New Roman"/>
                <w:bCs/>
                <w:sz w:val="28"/>
                <w:szCs w:val="28"/>
                <w:lang w:val="ro-RO"/>
              </w:rPr>
              <w:t>t</w:t>
            </w:r>
            <w:r w:rsidR="00F05F49" w:rsidRPr="00A66E93">
              <w:rPr>
                <w:rFonts w:ascii="Times New Roman" w:hAnsi="Times New Roman"/>
                <w:bCs/>
                <w:sz w:val="28"/>
                <w:szCs w:val="28"/>
                <w:lang w:val="ro-RO"/>
              </w:rPr>
              <w:t>uturor</w:t>
            </w:r>
            <w:r w:rsidRPr="00A66E93">
              <w:rPr>
                <w:rFonts w:ascii="Times New Roman" w:hAnsi="Times New Roman"/>
                <w:bCs/>
                <w:sz w:val="28"/>
                <w:szCs w:val="28"/>
                <w:lang w:val="ro-RO"/>
              </w:rPr>
              <w:t xml:space="preserve"> tipuril</w:t>
            </w:r>
            <w:r w:rsidR="00F05F49" w:rsidRPr="00A66E93">
              <w:rPr>
                <w:rFonts w:ascii="Times New Roman" w:hAnsi="Times New Roman"/>
                <w:bCs/>
                <w:sz w:val="28"/>
                <w:szCs w:val="28"/>
                <w:lang w:val="ro-RO"/>
              </w:rPr>
              <w:t>or</w:t>
            </w:r>
            <w:r w:rsidRPr="00A66E93">
              <w:rPr>
                <w:rFonts w:ascii="Times New Roman" w:hAnsi="Times New Roman"/>
                <w:bCs/>
                <w:sz w:val="28"/>
                <w:szCs w:val="28"/>
                <w:lang w:val="ro-RO"/>
              </w:rPr>
              <w:t xml:space="preserve"> de acte de identitate</w:t>
            </w:r>
            <w:r w:rsidR="00706B7C" w:rsidRPr="00A66E93">
              <w:rPr>
                <w:rFonts w:ascii="Times New Roman" w:hAnsi="Times New Roman"/>
                <w:bCs/>
                <w:sz w:val="28"/>
                <w:szCs w:val="28"/>
                <w:lang w:val="ro-RO"/>
              </w:rPr>
              <w:t xml:space="preserve"> a</w:t>
            </w:r>
            <w:r w:rsidR="00170D43" w:rsidRPr="00A66E93">
              <w:rPr>
                <w:rFonts w:ascii="Times New Roman" w:hAnsi="Times New Roman"/>
                <w:bCs/>
                <w:sz w:val="28"/>
                <w:szCs w:val="28"/>
                <w:lang w:val="ro-RO"/>
              </w:rPr>
              <w:t>u</w:t>
            </w:r>
            <w:r w:rsidR="00706B7C" w:rsidRPr="00A66E93">
              <w:rPr>
                <w:rFonts w:ascii="Times New Roman" w:hAnsi="Times New Roman"/>
                <w:bCs/>
                <w:sz w:val="28"/>
                <w:szCs w:val="28"/>
                <w:lang w:val="ro-RO"/>
              </w:rPr>
              <w:t xml:space="preserve"> fost exclus</w:t>
            </w:r>
            <w:r w:rsidR="00170D43" w:rsidRPr="00A66E93">
              <w:rPr>
                <w:rFonts w:ascii="Times New Roman" w:hAnsi="Times New Roman"/>
                <w:bCs/>
                <w:sz w:val="28"/>
                <w:szCs w:val="28"/>
                <w:lang w:val="ro-RO"/>
              </w:rPr>
              <w:t>e</w:t>
            </w:r>
            <w:r w:rsidR="00B9102A" w:rsidRPr="00A66E93">
              <w:rPr>
                <w:rFonts w:ascii="Times New Roman" w:hAnsi="Times New Roman"/>
                <w:bCs/>
                <w:sz w:val="28"/>
                <w:szCs w:val="28"/>
                <w:lang w:val="ro-RO"/>
              </w:rPr>
              <w:t xml:space="preserve"> </w:t>
            </w:r>
            <w:r w:rsidR="00170D43" w:rsidRPr="00A66E93">
              <w:rPr>
                <w:rFonts w:ascii="Times New Roman" w:hAnsi="Times New Roman"/>
                <w:bCs/>
                <w:sz w:val="28"/>
                <w:szCs w:val="28"/>
                <w:lang w:val="ro-RO"/>
              </w:rPr>
              <w:t xml:space="preserve">datele cu privire la </w:t>
            </w:r>
            <w:r w:rsidR="00706B7C" w:rsidRPr="00A66E93">
              <w:rPr>
                <w:rFonts w:ascii="Times New Roman" w:hAnsi="Times New Roman"/>
                <w:bCs/>
                <w:sz w:val="28"/>
                <w:szCs w:val="28"/>
                <w:lang w:val="ro-RO"/>
              </w:rPr>
              <w:t>grupa sangvină</w:t>
            </w:r>
            <w:r w:rsidRPr="00A66E93">
              <w:rPr>
                <w:rFonts w:ascii="Times New Roman" w:hAnsi="Times New Roman"/>
                <w:bCs/>
                <w:sz w:val="28"/>
                <w:szCs w:val="28"/>
                <w:lang w:val="ro-RO"/>
              </w:rPr>
              <w:t>.</w:t>
            </w:r>
            <w:r w:rsidR="00C76BCD" w:rsidRPr="00A66E93">
              <w:rPr>
                <w:rFonts w:ascii="Times New Roman" w:hAnsi="Times New Roman"/>
                <w:bCs/>
                <w:sz w:val="28"/>
                <w:szCs w:val="28"/>
                <w:lang w:val="ro-RO"/>
              </w:rPr>
              <w:t xml:space="preserve"> Totodată din descrier</w:t>
            </w:r>
            <w:r w:rsidR="00987CF6" w:rsidRPr="00A66E93">
              <w:rPr>
                <w:rFonts w:ascii="Times New Roman" w:hAnsi="Times New Roman"/>
                <w:bCs/>
                <w:sz w:val="28"/>
                <w:szCs w:val="28"/>
                <w:lang w:val="ro-RO"/>
              </w:rPr>
              <w:t>ea</w:t>
            </w:r>
            <w:r w:rsidR="00C76BCD" w:rsidRPr="00A66E93">
              <w:rPr>
                <w:rFonts w:ascii="Times New Roman" w:hAnsi="Times New Roman"/>
                <w:bCs/>
                <w:sz w:val="28"/>
                <w:szCs w:val="28"/>
                <w:lang w:val="ro-RO"/>
              </w:rPr>
              <w:t xml:space="preserve"> conținutul</w:t>
            </w:r>
            <w:r w:rsidR="00F05F49" w:rsidRPr="00A66E93">
              <w:rPr>
                <w:rFonts w:ascii="Times New Roman" w:hAnsi="Times New Roman"/>
                <w:bCs/>
                <w:sz w:val="28"/>
                <w:szCs w:val="28"/>
                <w:lang w:val="ro-RO"/>
              </w:rPr>
              <w:t>ui</w:t>
            </w:r>
            <w:r w:rsidR="00C76BCD" w:rsidRPr="00A66E93">
              <w:rPr>
                <w:rFonts w:ascii="Times New Roman" w:hAnsi="Times New Roman"/>
                <w:bCs/>
                <w:sz w:val="28"/>
                <w:szCs w:val="28"/>
                <w:lang w:val="ro-RO"/>
              </w:rPr>
              <w:t xml:space="preserve"> tuturor tipurilor de pașapoarte și documente de călătorie din legea menționată a fost exclusă </w:t>
            </w:r>
            <w:r w:rsidR="0013547F" w:rsidRPr="00A66E93">
              <w:rPr>
                <w:rFonts w:ascii="Times New Roman" w:hAnsi="Times New Roman"/>
                <w:bCs/>
                <w:sz w:val="28"/>
                <w:szCs w:val="28"/>
                <w:lang w:val="ro-RO"/>
              </w:rPr>
              <w:t xml:space="preserve">informația cu privire la </w:t>
            </w:r>
            <w:r w:rsidR="00C76BCD" w:rsidRPr="00A66E93">
              <w:rPr>
                <w:rFonts w:ascii="Times New Roman" w:hAnsi="Times New Roman"/>
                <w:bCs/>
                <w:sz w:val="28"/>
                <w:szCs w:val="28"/>
                <w:lang w:val="ro-RO"/>
              </w:rPr>
              <w:t>culoarea copertei acestor documente.</w:t>
            </w:r>
          </w:p>
          <w:p w:rsidR="00A067BB" w:rsidRPr="00A66E93" w:rsidRDefault="00F05F49" w:rsidP="00A66E93">
            <w:pPr>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P</w:t>
            </w:r>
            <w:r w:rsidR="00A067BB" w:rsidRPr="00A66E93">
              <w:rPr>
                <w:rFonts w:ascii="Times New Roman" w:hAnsi="Times New Roman"/>
                <w:sz w:val="28"/>
                <w:szCs w:val="28"/>
                <w:lang w:val="ro-RO"/>
              </w:rPr>
              <w:t xml:space="preserve">otrivit </w:t>
            </w:r>
            <w:r w:rsidR="00A067BB" w:rsidRPr="00A66E93">
              <w:rPr>
                <w:rFonts w:ascii="Times New Roman" w:hAnsi="Times New Roman"/>
                <w:bCs/>
                <w:color w:val="000000"/>
                <w:sz w:val="28"/>
                <w:szCs w:val="28"/>
                <w:lang w:val="ro-RO"/>
              </w:rPr>
              <w:t xml:space="preserve">Legii nr. 133/2018 privind modernizarea Codului civil și modificarea unor acte legislative </w:t>
            </w:r>
            <w:r w:rsidR="00A067BB" w:rsidRPr="00A66E93">
              <w:rPr>
                <w:rFonts w:ascii="Times New Roman" w:hAnsi="Times New Roman"/>
                <w:sz w:val="28"/>
                <w:szCs w:val="28"/>
                <w:lang w:val="ro-RO"/>
              </w:rPr>
              <w:t>au fost operate modificări la</w:t>
            </w:r>
            <w:r w:rsidR="00B9102A" w:rsidRPr="00A66E93">
              <w:rPr>
                <w:rFonts w:ascii="Times New Roman" w:hAnsi="Times New Roman"/>
                <w:sz w:val="28"/>
                <w:szCs w:val="28"/>
                <w:lang w:val="ro-RO"/>
              </w:rPr>
              <w:t xml:space="preserve"> </w:t>
            </w:r>
            <w:r w:rsidR="00A067BB" w:rsidRPr="00A66E93">
              <w:rPr>
                <w:rFonts w:ascii="Times New Roman" w:hAnsi="Times New Roman"/>
                <w:sz w:val="28"/>
                <w:szCs w:val="28"/>
                <w:lang w:val="ro-RO"/>
              </w:rPr>
              <w:t>art. 30 din Codul Civil, potrivit cărora noțiunea</w:t>
            </w:r>
            <w:r w:rsidR="00E81D4F" w:rsidRPr="00A66E93">
              <w:rPr>
                <w:rFonts w:ascii="Times New Roman" w:hAnsi="Times New Roman"/>
                <w:sz w:val="28"/>
                <w:szCs w:val="28"/>
                <w:lang w:val="ro-RO"/>
              </w:rPr>
              <w:t xml:space="preserve"> </w:t>
            </w:r>
            <w:r w:rsidR="00A067BB" w:rsidRPr="00A66E93">
              <w:rPr>
                <w:rFonts w:ascii="Times New Roman" w:hAnsi="Times New Roman"/>
                <w:sz w:val="28"/>
                <w:szCs w:val="28"/>
                <w:lang w:val="ro-RO"/>
              </w:rPr>
              <w:t xml:space="preserve">„Reședința” are o semnificație </w:t>
            </w:r>
            <w:r w:rsidR="00B97E9B" w:rsidRPr="00A66E93">
              <w:rPr>
                <w:rFonts w:ascii="Times New Roman" w:hAnsi="Times New Roman"/>
                <w:sz w:val="28"/>
                <w:szCs w:val="28"/>
                <w:lang w:val="ro-RO"/>
              </w:rPr>
              <w:t xml:space="preserve">mult mai largă </w:t>
            </w:r>
            <w:r w:rsidR="00A067BB" w:rsidRPr="00A66E93">
              <w:rPr>
                <w:rFonts w:ascii="Times New Roman" w:hAnsi="Times New Roman"/>
                <w:sz w:val="28"/>
                <w:szCs w:val="28"/>
                <w:lang w:val="ro-RO"/>
              </w:rPr>
              <w:t>și cuprinde în sine atât reședința obișnuită – domiciliul, cât și reședința temporară</w:t>
            </w:r>
            <w:r w:rsidR="00B97E9B" w:rsidRPr="00A66E93">
              <w:rPr>
                <w:rFonts w:ascii="Times New Roman" w:hAnsi="Times New Roman"/>
                <w:sz w:val="28"/>
                <w:szCs w:val="28"/>
                <w:lang w:val="ro-RO"/>
              </w:rPr>
              <w:t xml:space="preserve">, locul </w:t>
            </w:r>
            <w:r w:rsidR="00B97E9B" w:rsidRPr="00A66E93">
              <w:rPr>
                <w:rFonts w:ascii="Times New Roman" w:eastAsia="Times New Roman" w:hAnsi="Times New Roman"/>
                <w:sz w:val="28"/>
                <w:szCs w:val="28"/>
                <w:lang w:val="ro-RO"/>
              </w:rPr>
              <w:t xml:space="preserve">unde </w:t>
            </w:r>
            <w:r w:rsidR="00B251B5" w:rsidRPr="00A66E93">
              <w:rPr>
                <w:rFonts w:ascii="Times New Roman" w:eastAsia="Times New Roman" w:hAnsi="Times New Roman"/>
                <w:sz w:val="28"/>
                <w:szCs w:val="28"/>
                <w:lang w:val="ro-RO"/>
              </w:rPr>
              <w:t xml:space="preserve">locuitorii Republicii </w:t>
            </w:r>
            <w:r w:rsidR="00B251B5" w:rsidRPr="00A66E93">
              <w:rPr>
                <w:rFonts w:ascii="Times New Roman" w:eastAsia="Times New Roman" w:hAnsi="Times New Roman"/>
                <w:sz w:val="28"/>
                <w:szCs w:val="28"/>
                <w:lang w:val="ro-RO"/>
              </w:rPr>
              <w:lastRenderedPageBreak/>
              <w:t xml:space="preserve">Moldova </w:t>
            </w:r>
            <w:r w:rsidR="00B97E9B" w:rsidRPr="00A66E93">
              <w:rPr>
                <w:rFonts w:ascii="Times New Roman" w:eastAsia="Times New Roman" w:hAnsi="Times New Roman"/>
                <w:sz w:val="28"/>
                <w:szCs w:val="28"/>
                <w:lang w:val="ro-RO"/>
              </w:rPr>
              <w:t>își au locuința temporară sau secundară</w:t>
            </w:r>
            <w:r w:rsidR="00A067BB" w:rsidRPr="00A66E93">
              <w:rPr>
                <w:rFonts w:ascii="Times New Roman" w:hAnsi="Times New Roman"/>
                <w:sz w:val="28"/>
                <w:szCs w:val="28"/>
                <w:lang w:val="ro-RO"/>
              </w:rPr>
              <w:t xml:space="preserve">. În vederea asigurării conformității actelor de identitate cu norma legală, a apărut necesitatea de modificare a conținutului acestora, și anume substituirea </w:t>
            </w:r>
            <w:r w:rsidR="00181300" w:rsidRPr="00A66E93">
              <w:rPr>
                <w:rFonts w:ascii="Times New Roman" w:hAnsi="Times New Roman"/>
                <w:sz w:val="28"/>
                <w:szCs w:val="28"/>
                <w:lang w:val="ro-RO"/>
              </w:rPr>
              <w:t xml:space="preserve">denumirii </w:t>
            </w:r>
            <w:r w:rsidR="00A067BB" w:rsidRPr="00A66E93">
              <w:rPr>
                <w:rFonts w:ascii="Times New Roman" w:hAnsi="Times New Roman"/>
                <w:sz w:val="28"/>
                <w:szCs w:val="28"/>
                <w:lang w:val="ro-RO"/>
              </w:rPr>
              <w:t>câmpului de date „Reședința” cu „Reședința temporară” în permisele de ședere provizorie pentru cetățenii străini (IR),</w:t>
            </w:r>
            <w:r w:rsidR="001D48D2" w:rsidRPr="00A66E93">
              <w:rPr>
                <w:rFonts w:ascii="Times New Roman" w:hAnsi="Times New Roman"/>
                <w:sz w:val="28"/>
                <w:szCs w:val="28"/>
                <w:lang w:val="ro-RO"/>
              </w:rPr>
              <w:t xml:space="preserve"> </w:t>
            </w:r>
            <w:r w:rsidR="00A067BB" w:rsidRPr="00A66E93">
              <w:rPr>
                <w:rFonts w:ascii="Times New Roman" w:hAnsi="Times New Roman"/>
                <w:sz w:val="28"/>
                <w:szCs w:val="28"/>
                <w:lang w:val="ro-RO"/>
              </w:rPr>
              <w:t>în permisele de ședere provizorie pentru apatrizi (IC),</w:t>
            </w:r>
            <w:r w:rsidR="001D48D2" w:rsidRPr="00A66E93">
              <w:rPr>
                <w:rFonts w:ascii="Times New Roman" w:hAnsi="Times New Roman"/>
                <w:sz w:val="28"/>
                <w:szCs w:val="28"/>
                <w:lang w:val="ro-RO"/>
              </w:rPr>
              <w:t xml:space="preserve"> </w:t>
            </w:r>
            <w:r w:rsidR="00A067BB" w:rsidRPr="00A66E93">
              <w:rPr>
                <w:rFonts w:ascii="Times New Roman" w:hAnsi="Times New Roman"/>
                <w:sz w:val="28"/>
                <w:szCs w:val="28"/>
                <w:lang w:val="ro-RO"/>
              </w:rPr>
              <w:t>în buletinele de identitate provizorii (BP).</w:t>
            </w:r>
          </w:p>
          <w:p w:rsidR="00D56A60" w:rsidRPr="00A66E93" w:rsidRDefault="00A067BB" w:rsidP="00A66E93">
            <w:pPr>
              <w:tabs>
                <w:tab w:val="left" w:pos="567"/>
              </w:tabs>
              <w:spacing w:after="0" w:line="240" w:lineRule="auto"/>
              <w:jc w:val="both"/>
              <w:rPr>
                <w:rFonts w:ascii="Times New Roman" w:hAnsi="Times New Roman"/>
                <w:sz w:val="28"/>
                <w:szCs w:val="28"/>
                <w:lang w:val="ro-RO"/>
              </w:rPr>
            </w:pPr>
            <w:r w:rsidRPr="00A66E93">
              <w:rPr>
                <w:rFonts w:ascii="Times New Roman" w:hAnsi="Times New Roman"/>
                <w:sz w:val="28"/>
                <w:szCs w:val="28"/>
                <w:lang w:val="ro-RO"/>
              </w:rPr>
              <w:tab/>
              <w:t>E de menționat că</w:t>
            </w:r>
            <w:r w:rsidR="00C653C1" w:rsidRPr="00A66E93">
              <w:rPr>
                <w:rFonts w:ascii="Times New Roman" w:hAnsi="Times New Roman"/>
                <w:sz w:val="28"/>
                <w:szCs w:val="28"/>
                <w:lang w:val="ro-RO"/>
              </w:rPr>
              <w:t>,</w:t>
            </w:r>
            <w:r w:rsidRPr="00A66E93">
              <w:rPr>
                <w:rFonts w:ascii="Times New Roman" w:hAnsi="Times New Roman"/>
                <w:sz w:val="28"/>
                <w:szCs w:val="28"/>
                <w:lang w:val="ro-RO"/>
              </w:rPr>
              <w:t xml:space="preserve"> potrivit Legii nr.</w:t>
            </w:r>
            <w:r w:rsidR="00C653C1" w:rsidRPr="00A66E93">
              <w:rPr>
                <w:rFonts w:ascii="Times New Roman" w:hAnsi="Times New Roman"/>
                <w:sz w:val="28"/>
                <w:szCs w:val="28"/>
                <w:lang w:val="ro-RO"/>
              </w:rPr>
              <w:t xml:space="preserve"> </w:t>
            </w:r>
            <w:r w:rsidRPr="00A66E93">
              <w:rPr>
                <w:rFonts w:ascii="Times New Roman" w:hAnsi="Times New Roman"/>
                <w:sz w:val="28"/>
                <w:szCs w:val="28"/>
                <w:lang w:val="ro-RO"/>
              </w:rPr>
              <w:t>270/2008 priv</w:t>
            </w:r>
            <w:r w:rsidR="00776803" w:rsidRPr="00A66E93">
              <w:rPr>
                <w:rFonts w:ascii="Times New Roman" w:hAnsi="Times New Roman"/>
                <w:sz w:val="28"/>
                <w:szCs w:val="28"/>
                <w:lang w:val="ro-RO"/>
              </w:rPr>
              <w:t xml:space="preserve">ind azilul în Republica Moldova în redacția </w:t>
            </w:r>
            <w:r w:rsidRPr="00A66E93">
              <w:rPr>
                <w:rFonts w:ascii="Times New Roman" w:hAnsi="Times New Roman"/>
                <w:sz w:val="28"/>
                <w:szCs w:val="28"/>
                <w:lang w:val="ro-RO"/>
              </w:rPr>
              <w:t>Legii nr.</w:t>
            </w:r>
            <w:r w:rsidR="00C653C1" w:rsidRPr="00A66E93">
              <w:rPr>
                <w:rFonts w:ascii="Times New Roman" w:hAnsi="Times New Roman"/>
                <w:sz w:val="28"/>
                <w:szCs w:val="28"/>
                <w:lang w:val="ro-RO"/>
              </w:rPr>
              <w:t xml:space="preserve"> </w:t>
            </w:r>
            <w:r w:rsidRPr="00A66E93">
              <w:rPr>
                <w:rFonts w:ascii="Times New Roman" w:hAnsi="Times New Roman"/>
                <w:sz w:val="28"/>
                <w:szCs w:val="28"/>
                <w:lang w:val="ro-RO"/>
              </w:rPr>
              <w:t>151</w:t>
            </w:r>
            <w:r w:rsidR="00776803" w:rsidRPr="00A66E93">
              <w:rPr>
                <w:rFonts w:ascii="Times New Roman" w:hAnsi="Times New Roman"/>
                <w:sz w:val="28"/>
                <w:szCs w:val="28"/>
                <w:lang w:val="ro-RO"/>
              </w:rPr>
              <w:t>/</w:t>
            </w:r>
            <w:r w:rsidRPr="00A66E93">
              <w:rPr>
                <w:rFonts w:ascii="Times New Roman" w:hAnsi="Times New Roman"/>
                <w:sz w:val="28"/>
                <w:szCs w:val="28"/>
                <w:lang w:val="ro-RO"/>
              </w:rPr>
              <w:t>2016</w:t>
            </w:r>
            <w:r w:rsidR="00776803" w:rsidRPr="00A66E93">
              <w:rPr>
                <w:rFonts w:ascii="Times New Roman" w:hAnsi="Times New Roman"/>
                <w:sz w:val="28"/>
                <w:szCs w:val="28"/>
                <w:lang w:val="ro-RO"/>
              </w:rPr>
              <w:t xml:space="preserve"> pentru modificarea și c</w:t>
            </w:r>
            <w:r w:rsidR="00181300" w:rsidRPr="00A66E93">
              <w:rPr>
                <w:rFonts w:ascii="Times New Roman" w:hAnsi="Times New Roman"/>
                <w:sz w:val="28"/>
                <w:szCs w:val="28"/>
                <w:lang w:val="ro-RO"/>
              </w:rPr>
              <w:t>ompletarea unor acte normative,</w:t>
            </w:r>
            <w:r w:rsidRPr="00A66E93">
              <w:rPr>
                <w:rFonts w:ascii="Times New Roman" w:hAnsi="Times New Roman"/>
                <w:sz w:val="28"/>
                <w:szCs w:val="28"/>
                <w:lang w:val="ro-RO"/>
              </w:rPr>
              <w:t xml:space="preserve"> protecția umanitară se acordă pe un termen nelimitat. În contextul acestor modificări </w:t>
            </w:r>
            <w:r w:rsidR="00776803" w:rsidRPr="00A66E93">
              <w:rPr>
                <w:rFonts w:ascii="Times New Roman" w:hAnsi="Times New Roman"/>
                <w:sz w:val="28"/>
                <w:szCs w:val="28"/>
                <w:lang w:val="ro-RO"/>
              </w:rPr>
              <w:t xml:space="preserve">se impune </w:t>
            </w:r>
            <w:r w:rsidRPr="00A66E93">
              <w:rPr>
                <w:rFonts w:ascii="Times New Roman" w:hAnsi="Times New Roman"/>
                <w:sz w:val="28"/>
                <w:szCs w:val="28"/>
                <w:lang w:val="ro-RO"/>
              </w:rPr>
              <w:t>substituirea câmpului de da</w:t>
            </w:r>
            <w:r w:rsidR="00776803" w:rsidRPr="00A66E93">
              <w:rPr>
                <w:rFonts w:ascii="Times New Roman" w:hAnsi="Times New Roman"/>
                <w:sz w:val="28"/>
                <w:szCs w:val="28"/>
                <w:lang w:val="ro-RO"/>
              </w:rPr>
              <w:t>te „Reședința” cu câmpul „</w:t>
            </w:r>
            <w:r w:rsidRPr="00A66E93">
              <w:rPr>
                <w:rFonts w:ascii="Times New Roman" w:hAnsi="Times New Roman"/>
                <w:sz w:val="28"/>
                <w:szCs w:val="28"/>
                <w:lang w:val="ro-RO"/>
              </w:rPr>
              <w:t>Domiciliul” în buletinul de identitate pentru beneficiarii de protecție umanitară (IH)</w:t>
            </w:r>
            <w:r w:rsidR="00C653C1" w:rsidRPr="00A66E93">
              <w:rPr>
                <w:rFonts w:ascii="Times New Roman" w:hAnsi="Times New Roman"/>
                <w:sz w:val="28"/>
                <w:szCs w:val="28"/>
                <w:lang w:val="ro-RO"/>
              </w:rPr>
              <w:t xml:space="preserve"> </w:t>
            </w:r>
            <w:r w:rsidRPr="00A66E93">
              <w:rPr>
                <w:rFonts w:ascii="Times New Roman" w:hAnsi="Times New Roman"/>
                <w:sz w:val="28"/>
                <w:szCs w:val="28"/>
                <w:lang w:val="ro-RO"/>
              </w:rPr>
              <w:t>și elaborarea fișei de însoțire la buletinul de identitate pentru beneficiarii de protecție umanitară, pentru aplicarea mențiunii privind reședința temporară.</w:t>
            </w:r>
          </w:p>
          <w:p w:rsidR="00D56A60" w:rsidRPr="00A66E93" w:rsidRDefault="00C76BCD"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bCs/>
                <w:sz w:val="28"/>
                <w:szCs w:val="28"/>
                <w:lang w:val="ro-RO"/>
              </w:rPr>
              <w:t>M</w:t>
            </w:r>
            <w:r w:rsidR="00D56A60" w:rsidRPr="00A66E93">
              <w:rPr>
                <w:rFonts w:ascii="Times New Roman" w:hAnsi="Times New Roman"/>
                <w:bCs/>
                <w:sz w:val="28"/>
                <w:szCs w:val="28"/>
                <w:lang w:val="ro-RO"/>
              </w:rPr>
              <w:t>odific</w:t>
            </w:r>
            <w:r w:rsidR="00EF7985" w:rsidRPr="00A66E93">
              <w:rPr>
                <w:rFonts w:ascii="Times New Roman" w:hAnsi="Times New Roman"/>
                <w:bCs/>
                <w:sz w:val="28"/>
                <w:szCs w:val="28"/>
                <w:lang w:val="ro-RO"/>
              </w:rPr>
              <w:t>ările intervenite în</w:t>
            </w:r>
            <w:r w:rsidR="00D56A60" w:rsidRPr="00A66E93">
              <w:rPr>
                <w:rFonts w:ascii="Times New Roman" w:hAnsi="Times New Roman"/>
                <w:bCs/>
                <w:sz w:val="28"/>
                <w:szCs w:val="28"/>
                <w:lang w:val="ro-RO"/>
              </w:rPr>
              <w:t xml:space="preserve"> conţinutul actelor de identitate </w:t>
            </w:r>
            <w:r w:rsidRPr="00A66E93">
              <w:rPr>
                <w:rFonts w:ascii="Times New Roman" w:hAnsi="Times New Roman"/>
                <w:bCs/>
                <w:sz w:val="28"/>
                <w:szCs w:val="28"/>
                <w:lang w:val="ro-RO"/>
              </w:rPr>
              <w:t>a</w:t>
            </w:r>
            <w:r w:rsidR="00B619C4" w:rsidRPr="00A66E93">
              <w:rPr>
                <w:rFonts w:ascii="Times New Roman" w:hAnsi="Times New Roman"/>
                <w:bCs/>
                <w:sz w:val="28"/>
                <w:szCs w:val="28"/>
                <w:lang w:val="ro-RO"/>
              </w:rPr>
              <w:t>u</w:t>
            </w:r>
            <w:r w:rsidRPr="00A66E93">
              <w:rPr>
                <w:rFonts w:ascii="Times New Roman" w:hAnsi="Times New Roman"/>
                <w:bCs/>
                <w:sz w:val="28"/>
                <w:szCs w:val="28"/>
                <w:lang w:val="ro-RO"/>
              </w:rPr>
              <w:t xml:space="preserve"> generat</w:t>
            </w:r>
            <w:r w:rsidR="00D56A60" w:rsidRPr="00A66E93">
              <w:rPr>
                <w:rFonts w:ascii="Times New Roman" w:hAnsi="Times New Roman"/>
                <w:bCs/>
                <w:sz w:val="28"/>
                <w:szCs w:val="28"/>
                <w:lang w:val="ro-RO"/>
              </w:rPr>
              <w:t xml:space="preserve"> modificarea modelelor acestora.</w:t>
            </w:r>
          </w:p>
          <w:p w:rsidR="000A7862" w:rsidRPr="00A66E93" w:rsidRDefault="00836B92" w:rsidP="00A66E93">
            <w:pPr>
              <w:spacing w:after="0" w:line="240" w:lineRule="auto"/>
              <w:ind w:firstLine="567"/>
              <w:jc w:val="both"/>
              <w:rPr>
                <w:rFonts w:ascii="Times New Roman" w:hAnsi="Times New Roman"/>
                <w:sz w:val="28"/>
                <w:szCs w:val="28"/>
                <w:lang w:val="ro-RO"/>
              </w:rPr>
            </w:pPr>
            <w:r w:rsidRPr="00A66E93">
              <w:rPr>
                <w:rFonts w:ascii="Times New Roman" w:hAnsi="Times New Roman"/>
                <w:bCs/>
                <w:sz w:val="28"/>
                <w:szCs w:val="28"/>
                <w:lang w:val="ro-RO"/>
              </w:rPr>
              <w:t>Astfel</w:t>
            </w:r>
            <w:r w:rsidR="00643742" w:rsidRPr="00A66E93">
              <w:rPr>
                <w:rFonts w:ascii="Times New Roman" w:hAnsi="Times New Roman"/>
                <w:bCs/>
                <w:sz w:val="28"/>
                <w:szCs w:val="28"/>
                <w:lang w:val="ro-RO"/>
              </w:rPr>
              <w:t>,</w:t>
            </w:r>
            <w:r w:rsidR="00C653C1" w:rsidRPr="00A66E93">
              <w:rPr>
                <w:rFonts w:ascii="Times New Roman" w:hAnsi="Times New Roman"/>
                <w:bCs/>
                <w:sz w:val="28"/>
                <w:szCs w:val="28"/>
                <w:lang w:val="ro-RO"/>
              </w:rPr>
              <w:t xml:space="preserve"> </w:t>
            </w:r>
            <w:r w:rsidR="00170B8C" w:rsidRPr="00A66E93">
              <w:rPr>
                <w:rFonts w:ascii="Times New Roman" w:hAnsi="Times New Roman"/>
                <w:bCs/>
                <w:sz w:val="28"/>
                <w:szCs w:val="28"/>
                <w:lang w:val="ro-RO"/>
              </w:rPr>
              <w:t>punctul 1 din proiectul hotărârii Guvernului prevede</w:t>
            </w:r>
            <w:r w:rsidR="00B619C4" w:rsidRPr="00A66E93">
              <w:rPr>
                <w:rFonts w:ascii="Times New Roman" w:hAnsi="Times New Roman"/>
                <w:bCs/>
                <w:sz w:val="28"/>
                <w:szCs w:val="28"/>
                <w:lang w:val="ro-RO"/>
              </w:rPr>
              <w:t xml:space="preserve"> aprobarea </w:t>
            </w:r>
            <w:r w:rsidR="007D075C" w:rsidRPr="00A66E93">
              <w:rPr>
                <w:rFonts w:ascii="Times New Roman" w:hAnsi="Times New Roman"/>
                <w:bCs/>
                <w:sz w:val="28"/>
                <w:szCs w:val="28"/>
                <w:lang w:val="ro-RO"/>
              </w:rPr>
              <w:t>modelelor noi de buletine de identitate şi de permise de şedere</w:t>
            </w:r>
            <w:r w:rsidR="00170B8C" w:rsidRPr="00A66E93">
              <w:rPr>
                <w:rFonts w:ascii="Times New Roman" w:hAnsi="Times New Roman"/>
                <w:bCs/>
                <w:sz w:val="28"/>
                <w:szCs w:val="28"/>
                <w:lang w:val="ro-RO"/>
              </w:rPr>
              <w:t xml:space="preserve">, cu expunerea formei și descrierea conținutului </w:t>
            </w:r>
            <w:r w:rsidR="00690895" w:rsidRPr="00A66E93">
              <w:rPr>
                <w:rFonts w:ascii="Times New Roman" w:hAnsi="Times New Roman"/>
                <w:bCs/>
                <w:sz w:val="28"/>
                <w:szCs w:val="28"/>
                <w:lang w:val="ro-RO"/>
              </w:rPr>
              <w:t>acestora în anexele respective, precum</w:t>
            </w:r>
            <w:r w:rsidR="00B9102A" w:rsidRPr="00A66E93">
              <w:rPr>
                <w:rFonts w:ascii="Times New Roman" w:hAnsi="Times New Roman"/>
                <w:bCs/>
                <w:sz w:val="28"/>
                <w:szCs w:val="28"/>
                <w:lang w:val="ro-RO"/>
              </w:rPr>
              <w:t xml:space="preserve"> </w:t>
            </w:r>
            <w:r w:rsidR="00690895" w:rsidRPr="00A66E93">
              <w:rPr>
                <w:rFonts w:ascii="Times New Roman" w:hAnsi="Times New Roman"/>
                <w:bCs/>
                <w:sz w:val="28"/>
                <w:szCs w:val="28"/>
                <w:lang w:val="ro-RO"/>
              </w:rPr>
              <w:t xml:space="preserve">şi </w:t>
            </w:r>
            <w:r w:rsidR="000F1315" w:rsidRPr="00A66E93">
              <w:rPr>
                <w:rFonts w:ascii="Times New Roman" w:hAnsi="Times New Roman"/>
                <w:bCs/>
                <w:sz w:val="28"/>
                <w:szCs w:val="28"/>
                <w:lang w:val="ro-RO"/>
              </w:rPr>
              <w:t xml:space="preserve">stabilește </w:t>
            </w:r>
            <w:r w:rsidR="00690895" w:rsidRPr="00A66E93">
              <w:rPr>
                <w:rFonts w:ascii="Times New Roman" w:hAnsi="Times New Roman"/>
                <w:bCs/>
                <w:sz w:val="28"/>
                <w:szCs w:val="28"/>
                <w:lang w:val="ro-RO"/>
              </w:rPr>
              <w:t xml:space="preserve">punerea în circulaţie a lor </w:t>
            </w:r>
            <w:r w:rsidR="00C476F3" w:rsidRPr="00A66E93">
              <w:rPr>
                <w:rFonts w:ascii="Times New Roman" w:hAnsi="Times New Roman"/>
                <w:sz w:val="28"/>
                <w:szCs w:val="28"/>
                <w:lang w:val="ro-RO"/>
              </w:rPr>
              <w:t>pe măsura epuizării stocului de cartele (semifabricate)</w:t>
            </w:r>
            <w:r w:rsidR="00074D91" w:rsidRPr="00A66E93">
              <w:rPr>
                <w:rFonts w:ascii="Times New Roman" w:hAnsi="Times New Roman"/>
                <w:sz w:val="28"/>
                <w:szCs w:val="28"/>
                <w:lang w:val="ro-RO"/>
              </w:rPr>
              <w:t>,</w:t>
            </w:r>
            <w:r w:rsidR="00C476F3" w:rsidRPr="00A66E93">
              <w:rPr>
                <w:rFonts w:ascii="Times New Roman" w:hAnsi="Times New Roman"/>
                <w:sz w:val="28"/>
                <w:szCs w:val="28"/>
                <w:lang w:val="ro-RO"/>
              </w:rPr>
              <w:t xml:space="preserve"> dar nu mai </w:t>
            </w:r>
            <w:r w:rsidR="00C62AC4" w:rsidRPr="00A66E93">
              <w:rPr>
                <w:rFonts w:ascii="Times New Roman" w:hAnsi="Times New Roman"/>
                <w:sz w:val="28"/>
                <w:szCs w:val="28"/>
                <w:lang w:val="ro-RO"/>
              </w:rPr>
              <w:t>târziu</w:t>
            </w:r>
            <w:r w:rsidR="00C476F3" w:rsidRPr="00A66E93">
              <w:rPr>
                <w:rFonts w:ascii="Times New Roman" w:hAnsi="Times New Roman"/>
                <w:sz w:val="28"/>
                <w:szCs w:val="28"/>
                <w:lang w:val="ro-RO"/>
              </w:rPr>
              <w:t xml:space="preserve"> de 31 decembrie 2019</w:t>
            </w:r>
            <w:r w:rsidR="007D075C" w:rsidRPr="00A66E93">
              <w:rPr>
                <w:rFonts w:ascii="Times New Roman" w:hAnsi="Times New Roman"/>
                <w:sz w:val="28"/>
                <w:szCs w:val="28"/>
                <w:lang w:val="ro-RO"/>
              </w:rPr>
              <w:t>.</w:t>
            </w:r>
          </w:p>
          <w:p w:rsidR="000A7862" w:rsidRPr="00A66E93" w:rsidRDefault="002C58C2" w:rsidP="00A66E93">
            <w:pPr>
              <w:spacing w:after="0" w:line="240" w:lineRule="auto"/>
              <w:ind w:firstLine="567"/>
              <w:jc w:val="both"/>
              <w:rPr>
                <w:rFonts w:ascii="Times New Roman" w:hAnsi="Times New Roman"/>
                <w:bCs/>
                <w:sz w:val="28"/>
                <w:szCs w:val="28"/>
                <w:lang w:val="ro-RO"/>
              </w:rPr>
            </w:pPr>
            <w:r w:rsidRPr="00A66E93">
              <w:rPr>
                <w:rFonts w:ascii="Times New Roman" w:hAnsi="Times New Roman"/>
                <w:sz w:val="28"/>
                <w:szCs w:val="28"/>
                <w:lang w:val="ro-RO"/>
              </w:rPr>
              <w:t>Data</w:t>
            </w:r>
            <w:r w:rsidR="00CC1A2B" w:rsidRPr="00A66E93">
              <w:rPr>
                <w:rFonts w:ascii="Times New Roman" w:hAnsi="Times New Roman"/>
                <w:sz w:val="28"/>
                <w:szCs w:val="28"/>
                <w:lang w:val="ro-RO"/>
              </w:rPr>
              <w:t xml:space="preserve"> limită</w:t>
            </w:r>
            <w:r w:rsidR="00B34254" w:rsidRPr="00A66E93">
              <w:rPr>
                <w:rFonts w:ascii="Times New Roman" w:hAnsi="Times New Roman"/>
                <w:sz w:val="28"/>
                <w:szCs w:val="28"/>
                <w:lang w:val="ro-RO"/>
              </w:rPr>
              <w:t xml:space="preserve"> </w:t>
            </w:r>
            <w:r w:rsidR="00074D91" w:rsidRPr="00A66E93">
              <w:rPr>
                <w:rFonts w:ascii="Times New Roman" w:hAnsi="Times New Roman"/>
                <w:sz w:val="28"/>
                <w:szCs w:val="28"/>
                <w:lang w:val="ro-RO"/>
              </w:rPr>
              <w:t>de 31 decembrie 2019</w:t>
            </w:r>
            <w:r w:rsidRPr="00A66E93">
              <w:rPr>
                <w:rFonts w:ascii="Times New Roman" w:hAnsi="Times New Roman"/>
                <w:sz w:val="28"/>
                <w:szCs w:val="28"/>
                <w:lang w:val="ro-RO"/>
              </w:rPr>
              <w:t xml:space="preserve"> a fost stabilită din considerent</w:t>
            </w:r>
            <w:r w:rsidR="00BE2F75" w:rsidRPr="00A66E93">
              <w:rPr>
                <w:rFonts w:ascii="Times New Roman" w:hAnsi="Times New Roman"/>
                <w:sz w:val="28"/>
                <w:szCs w:val="28"/>
                <w:lang w:val="ro-RO"/>
              </w:rPr>
              <w:t>ul</w:t>
            </w:r>
            <w:r w:rsidR="007D075C" w:rsidRPr="00A66E93">
              <w:rPr>
                <w:rFonts w:ascii="Times New Roman" w:hAnsi="Times New Roman"/>
                <w:bCs/>
                <w:sz w:val="28"/>
                <w:szCs w:val="28"/>
                <w:lang w:val="ro-RO"/>
              </w:rPr>
              <w:t xml:space="preserve"> că buletinele de identitate şi permisele de şedere se eliberează pe suport de policarbonat, iar </w:t>
            </w:r>
            <w:r w:rsidR="00BE2F75" w:rsidRPr="00A66E93">
              <w:rPr>
                <w:rFonts w:ascii="Times New Roman" w:hAnsi="Times New Roman"/>
                <w:bCs/>
                <w:sz w:val="28"/>
                <w:szCs w:val="28"/>
                <w:lang w:val="ro-RO"/>
              </w:rPr>
              <w:t xml:space="preserve">comanda pentru </w:t>
            </w:r>
            <w:r w:rsidR="007D075C" w:rsidRPr="00A66E93">
              <w:rPr>
                <w:rFonts w:ascii="Times New Roman" w:hAnsi="Times New Roman"/>
                <w:bCs/>
                <w:sz w:val="28"/>
                <w:szCs w:val="28"/>
                <w:lang w:val="ro-RO"/>
              </w:rPr>
              <w:t xml:space="preserve">semifabricatele </w:t>
            </w:r>
            <w:r w:rsidR="00BE2F75" w:rsidRPr="00A66E93">
              <w:rPr>
                <w:rFonts w:ascii="Times New Roman" w:hAnsi="Times New Roman"/>
                <w:bCs/>
                <w:sz w:val="28"/>
                <w:szCs w:val="28"/>
                <w:lang w:val="ro-RO"/>
              </w:rPr>
              <w:t>de cartele ale</w:t>
            </w:r>
            <w:r w:rsidR="00B34254" w:rsidRPr="00A66E93">
              <w:rPr>
                <w:rFonts w:ascii="Times New Roman" w:hAnsi="Times New Roman"/>
                <w:bCs/>
                <w:sz w:val="28"/>
                <w:szCs w:val="28"/>
                <w:lang w:val="ro-RO"/>
              </w:rPr>
              <w:t xml:space="preserve"> </w:t>
            </w:r>
            <w:r w:rsidR="007D075C" w:rsidRPr="00A66E93">
              <w:rPr>
                <w:rFonts w:ascii="Times New Roman" w:hAnsi="Times New Roman"/>
                <w:bCs/>
                <w:sz w:val="28"/>
                <w:szCs w:val="28"/>
                <w:lang w:val="ro-RO"/>
              </w:rPr>
              <w:t>acest</w:t>
            </w:r>
            <w:r w:rsidR="00BE2F75" w:rsidRPr="00A66E93">
              <w:rPr>
                <w:rFonts w:ascii="Times New Roman" w:hAnsi="Times New Roman"/>
                <w:bCs/>
                <w:sz w:val="28"/>
                <w:szCs w:val="28"/>
                <w:lang w:val="ro-RO"/>
              </w:rPr>
              <w:t>or</w:t>
            </w:r>
            <w:r w:rsidR="007D075C" w:rsidRPr="00A66E93">
              <w:rPr>
                <w:rFonts w:ascii="Times New Roman" w:hAnsi="Times New Roman"/>
                <w:bCs/>
                <w:sz w:val="28"/>
                <w:szCs w:val="28"/>
                <w:lang w:val="ro-RO"/>
              </w:rPr>
              <w:t xml:space="preserve"> documente se </w:t>
            </w:r>
            <w:r w:rsidR="00BE2F75" w:rsidRPr="00A66E93">
              <w:rPr>
                <w:rFonts w:ascii="Times New Roman" w:hAnsi="Times New Roman"/>
                <w:bCs/>
                <w:sz w:val="28"/>
                <w:szCs w:val="28"/>
                <w:lang w:val="ro-RO"/>
              </w:rPr>
              <w:t>face</w:t>
            </w:r>
            <w:r w:rsidR="007D075C" w:rsidRPr="00A66E93">
              <w:rPr>
                <w:rFonts w:ascii="Times New Roman" w:hAnsi="Times New Roman"/>
                <w:bCs/>
                <w:sz w:val="28"/>
                <w:szCs w:val="28"/>
                <w:lang w:val="ro-RO"/>
              </w:rPr>
              <w:t xml:space="preserve"> producător</w:t>
            </w:r>
            <w:r w:rsidR="00BE2F75" w:rsidRPr="00A66E93">
              <w:rPr>
                <w:rFonts w:ascii="Times New Roman" w:hAnsi="Times New Roman"/>
                <w:bCs/>
                <w:sz w:val="28"/>
                <w:szCs w:val="28"/>
                <w:lang w:val="ro-RO"/>
              </w:rPr>
              <w:t>ului</w:t>
            </w:r>
            <w:r w:rsidR="007D075C" w:rsidRPr="00A66E93">
              <w:rPr>
                <w:rFonts w:ascii="Times New Roman" w:hAnsi="Times New Roman"/>
                <w:bCs/>
                <w:sz w:val="28"/>
                <w:szCs w:val="28"/>
                <w:lang w:val="ro-RO"/>
              </w:rPr>
              <w:t xml:space="preserve"> la început</w:t>
            </w:r>
            <w:r w:rsidR="00B363B0" w:rsidRPr="00A66E93">
              <w:rPr>
                <w:rFonts w:ascii="Times New Roman" w:hAnsi="Times New Roman"/>
                <w:bCs/>
                <w:sz w:val="28"/>
                <w:szCs w:val="28"/>
                <w:lang w:val="ro-RO"/>
              </w:rPr>
              <w:t>ul</w:t>
            </w:r>
            <w:r w:rsidR="007D075C" w:rsidRPr="00A66E93">
              <w:rPr>
                <w:rFonts w:ascii="Times New Roman" w:hAnsi="Times New Roman"/>
                <w:bCs/>
                <w:sz w:val="28"/>
                <w:szCs w:val="28"/>
                <w:lang w:val="ro-RO"/>
              </w:rPr>
              <w:t xml:space="preserve"> an</w:t>
            </w:r>
            <w:r w:rsidR="00B363B0" w:rsidRPr="00A66E93">
              <w:rPr>
                <w:rFonts w:ascii="Times New Roman" w:hAnsi="Times New Roman"/>
                <w:bCs/>
                <w:sz w:val="28"/>
                <w:szCs w:val="28"/>
                <w:lang w:val="ro-RO"/>
              </w:rPr>
              <w:t>ului</w:t>
            </w:r>
            <w:r w:rsidR="007D075C" w:rsidRPr="00A66E93">
              <w:rPr>
                <w:rFonts w:ascii="Times New Roman" w:hAnsi="Times New Roman"/>
                <w:bCs/>
                <w:sz w:val="28"/>
                <w:szCs w:val="28"/>
                <w:lang w:val="ro-RO"/>
              </w:rPr>
              <w:t xml:space="preserve"> cu rezervă</w:t>
            </w:r>
            <w:r w:rsidR="00743825" w:rsidRPr="00A66E93">
              <w:rPr>
                <w:rFonts w:ascii="Times New Roman" w:hAnsi="Times New Roman"/>
                <w:bCs/>
                <w:sz w:val="28"/>
                <w:szCs w:val="28"/>
                <w:lang w:val="ro-RO"/>
              </w:rPr>
              <w:t>,</w:t>
            </w:r>
            <w:r w:rsidR="000A7862" w:rsidRPr="00A66E93">
              <w:rPr>
                <w:rFonts w:ascii="Times New Roman" w:hAnsi="Times New Roman"/>
                <w:bCs/>
                <w:sz w:val="28"/>
                <w:szCs w:val="28"/>
                <w:lang w:val="ro-RO"/>
              </w:rPr>
              <w:t xml:space="preserve"> pentru</w:t>
            </w:r>
            <w:r w:rsidR="00B34254" w:rsidRPr="00A66E93">
              <w:rPr>
                <w:rFonts w:ascii="Times New Roman" w:hAnsi="Times New Roman"/>
                <w:bCs/>
                <w:sz w:val="28"/>
                <w:szCs w:val="28"/>
                <w:lang w:val="ro-RO"/>
              </w:rPr>
              <w:t xml:space="preserve"> </w:t>
            </w:r>
            <w:r w:rsidR="00743825" w:rsidRPr="00A66E93">
              <w:rPr>
                <w:rFonts w:ascii="Times New Roman" w:hAnsi="Times New Roman"/>
                <w:bCs/>
                <w:sz w:val="28"/>
                <w:szCs w:val="28"/>
                <w:lang w:val="ro-RO"/>
              </w:rPr>
              <w:t xml:space="preserve">a </w:t>
            </w:r>
            <w:r w:rsidR="00E23D66" w:rsidRPr="00A66E93">
              <w:rPr>
                <w:rFonts w:ascii="Times New Roman" w:hAnsi="Times New Roman"/>
                <w:bCs/>
                <w:sz w:val="28"/>
                <w:szCs w:val="28"/>
                <w:lang w:val="ro-RO"/>
              </w:rPr>
              <w:t>asigur</w:t>
            </w:r>
            <w:r w:rsidR="000A7862" w:rsidRPr="00A66E93">
              <w:rPr>
                <w:rFonts w:ascii="Times New Roman" w:hAnsi="Times New Roman"/>
                <w:bCs/>
                <w:sz w:val="28"/>
                <w:szCs w:val="28"/>
                <w:lang w:val="ro-RO"/>
              </w:rPr>
              <w:t>a</w:t>
            </w:r>
            <w:r w:rsidR="00B34254" w:rsidRPr="00A66E93">
              <w:rPr>
                <w:rFonts w:ascii="Times New Roman" w:hAnsi="Times New Roman"/>
                <w:bCs/>
                <w:sz w:val="28"/>
                <w:szCs w:val="28"/>
                <w:lang w:val="ro-RO"/>
              </w:rPr>
              <w:t xml:space="preserve"> </w:t>
            </w:r>
            <w:r w:rsidR="000F1315" w:rsidRPr="00A66E93">
              <w:rPr>
                <w:rFonts w:ascii="Times New Roman" w:hAnsi="Times New Roman"/>
                <w:bCs/>
                <w:sz w:val="28"/>
                <w:szCs w:val="28"/>
                <w:lang w:val="ro-RO"/>
              </w:rPr>
              <w:t>continuit</w:t>
            </w:r>
            <w:r w:rsidR="00743825" w:rsidRPr="00A66E93">
              <w:rPr>
                <w:rFonts w:ascii="Times New Roman" w:hAnsi="Times New Roman"/>
                <w:bCs/>
                <w:sz w:val="28"/>
                <w:szCs w:val="28"/>
                <w:lang w:val="ro-RO"/>
              </w:rPr>
              <w:t>atea</w:t>
            </w:r>
            <w:r w:rsidR="00E23D66" w:rsidRPr="00A66E93">
              <w:rPr>
                <w:rFonts w:ascii="Times New Roman" w:hAnsi="Times New Roman"/>
                <w:bCs/>
                <w:sz w:val="28"/>
                <w:szCs w:val="28"/>
                <w:lang w:val="ro-RO"/>
              </w:rPr>
              <w:t xml:space="preserve"> proceselor de eliberare a actelor de identitate </w:t>
            </w:r>
            <w:r w:rsidR="007D075C" w:rsidRPr="00A66E93">
              <w:rPr>
                <w:rFonts w:ascii="Times New Roman" w:hAnsi="Times New Roman"/>
                <w:bCs/>
                <w:sz w:val="28"/>
                <w:szCs w:val="28"/>
                <w:lang w:val="ro-RO"/>
              </w:rPr>
              <w:t>până la obţinerea lotului nou</w:t>
            </w:r>
            <w:r w:rsidR="00E23D66" w:rsidRPr="00A66E93">
              <w:rPr>
                <w:rFonts w:ascii="Times New Roman" w:hAnsi="Times New Roman"/>
                <w:bCs/>
                <w:sz w:val="28"/>
                <w:szCs w:val="28"/>
                <w:lang w:val="ro-RO"/>
              </w:rPr>
              <w:t xml:space="preserve"> de semifabricate</w:t>
            </w:r>
            <w:r w:rsidR="007D075C" w:rsidRPr="00A66E93">
              <w:rPr>
                <w:rFonts w:ascii="Times New Roman" w:hAnsi="Times New Roman"/>
                <w:bCs/>
                <w:sz w:val="28"/>
                <w:szCs w:val="28"/>
                <w:lang w:val="ro-RO"/>
              </w:rPr>
              <w:t xml:space="preserve">. </w:t>
            </w:r>
            <w:r w:rsidR="00E23D66" w:rsidRPr="00A66E93">
              <w:rPr>
                <w:rFonts w:ascii="Times New Roman" w:hAnsi="Times New Roman"/>
                <w:bCs/>
                <w:sz w:val="28"/>
                <w:szCs w:val="28"/>
                <w:lang w:val="ro-RO"/>
              </w:rPr>
              <w:t>Astfel, s</w:t>
            </w:r>
            <w:r w:rsidR="007D075C" w:rsidRPr="00A66E93">
              <w:rPr>
                <w:rFonts w:ascii="Times New Roman" w:hAnsi="Times New Roman"/>
                <w:bCs/>
                <w:sz w:val="28"/>
                <w:szCs w:val="28"/>
                <w:lang w:val="ro-RO"/>
              </w:rPr>
              <w:t>tocul de semifabricate pentru ultimele modele de buletine de identitate și permise de ședere, puse în circulație până la 10.10.2018</w:t>
            </w:r>
            <w:r w:rsidR="00364357" w:rsidRPr="00A66E93">
              <w:rPr>
                <w:rFonts w:ascii="Times New Roman" w:hAnsi="Times New Roman"/>
                <w:bCs/>
                <w:sz w:val="28"/>
                <w:szCs w:val="28"/>
                <w:lang w:val="ro-RO"/>
              </w:rPr>
              <w:t xml:space="preserve">, </w:t>
            </w:r>
            <w:r w:rsidR="007D075C" w:rsidRPr="00A66E93">
              <w:rPr>
                <w:rFonts w:ascii="Times New Roman" w:hAnsi="Times New Roman"/>
                <w:bCs/>
                <w:sz w:val="28"/>
                <w:szCs w:val="28"/>
                <w:lang w:val="ro-RO"/>
              </w:rPr>
              <w:t>data intrării în vigoare a modificărilor la Legea 273/1994</w:t>
            </w:r>
            <w:r w:rsidR="00364357" w:rsidRPr="00A66E93">
              <w:rPr>
                <w:rFonts w:ascii="Times New Roman" w:hAnsi="Times New Roman"/>
                <w:bCs/>
                <w:sz w:val="28"/>
                <w:szCs w:val="28"/>
                <w:lang w:val="ro-RO"/>
              </w:rPr>
              <w:t>,</w:t>
            </w:r>
            <w:r w:rsidR="007D075C" w:rsidRPr="00A66E93">
              <w:rPr>
                <w:rFonts w:ascii="Times New Roman" w:hAnsi="Times New Roman"/>
                <w:bCs/>
                <w:sz w:val="28"/>
                <w:szCs w:val="28"/>
                <w:lang w:val="ro-RO"/>
              </w:rPr>
              <w:t xml:space="preserve"> în care se conține câmpul „Grupa sangvină” nu </w:t>
            </w:r>
            <w:r w:rsidR="00A27BA5" w:rsidRPr="00A66E93">
              <w:rPr>
                <w:rFonts w:ascii="Times New Roman" w:hAnsi="Times New Roman"/>
                <w:bCs/>
                <w:sz w:val="28"/>
                <w:szCs w:val="28"/>
                <w:lang w:val="ro-RO"/>
              </w:rPr>
              <w:t>a fost</w:t>
            </w:r>
            <w:r w:rsidR="007D075C" w:rsidRPr="00A66E93">
              <w:rPr>
                <w:rFonts w:ascii="Times New Roman" w:hAnsi="Times New Roman"/>
                <w:bCs/>
                <w:sz w:val="28"/>
                <w:szCs w:val="28"/>
                <w:lang w:val="ro-RO"/>
              </w:rPr>
              <w:t xml:space="preserve"> epuizat la data </w:t>
            </w:r>
            <w:r w:rsidR="00D452D7" w:rsidRPr="00A66E93">
              <w:rPr>
                <w:rFonts w:ascii="Times New Roman" w:hAnsi="Times New Roman"/>
                <w:bCs/>
                <w:sz w:val="28"/>
                <w:szCs w:val="28"/>
                <w:lang w:val="ro-RO"/>
              </w:rPr>
              <w:t>menționată</w:t>
            </w:r>
            <w:r w:rsidR="007D075C" w:rsidRPr="00A66E93">
              <w:rPr>
                <w:rFonts w:ascii="Times New Roman" w:hAnsi="Times New Roman"/>
                <w:bCs/>
                <w:sz w:val="28"/>
                <w:szCs w:val="28"/>
                <w:lang w:val="ro-RO"/>
              </w:rPr>
              <w:t>. Pentru a evita pierderi</w:t>
            </w:r>
            <w:r w:rsidR="00613269" w:rsidRPr="00A66E93">
              <w:rPr>
                <w:rFonts w:ascii="Times New Roman" w:hAnsi="Times New Roman"/>
                <w:bCs/>
                <w:sz w:val="28"/>
                <w:szCs w:val="28"/>
                <w:lang w:val="ro-RO"/>
              </w:rPr>
              <w:t>le</w:t>
            </w:r>
            <w:r w:rsidR="007D075C" w:rsidRPr="00A66E93">
              <w:rPr>
                <w:rFonts w:ascii="Times New Roman" w:hAnsi="Times New Roman"/>
                <w:bCs/>
                <w:sz w:val="28"/>
                <w:szCs w:val="28"/>
                <w:lang w:val="ro-RO"/>
              </w:rPr>
              <w:t xml:space="preserve"> financiare, precum și în vederea respectării prevederi</w:t>
            </w:r>
            <w:r w:rsidR="000F1315" w:rsidRPr="00A66E93">
              <w:rPr>
                <w:rFonts w:ascii="Times New Roman" w:hAnsi="Times New Roman"/>
                <w:bCs/>
                <w:sz w:val="28"/>
                <w:szCs w:val="28"/>
                <w:lang w:val="ro-RO"/>
              </w:rPr>
              <w:t>lor</w:t>
            </w:r>
            <w:r w:rsidR="007D075C" w:rsidRPr="00A66E93">
              <w:rPr>
                <w:rFonts w:ascii="Times New Roman" w:hAnsi="Times New Roman"/>
                <w:bCs/>
                <w:sz w:val="28"/>
                <w:szCs w:val="28"/>
                <w:lang w:val="ro-RO"/>
              </w:rPr>
              <w:t xml:space="preserve"> legale</w:t>
            </w:r>
            <w:r w:rsidR="000F1315" w:rsidRPr="00A66E93">
              <w:rPr>
                <w:rFonts w:ascii="Times New Roman" w:hAnsi="Times New Roman"/>
                <w:bCs/>
                <w:sz w:val="28"/>
                <w:szCs w:val="28"/>
                <w:lang w:val="ro-RO"/>
              </w:rPr>
              <w:t xml:space="preserve"> noi</w:t>
            </w:r>
            <w:r w:rsidR="007D075C" w:rsidRPr="00A66E93">
              <w:rPr>
                <w:rFonts w:ascii="Times New Roman" w:hAnsi="Times New Roman"/>
                <w:bCs/>
                <w:sz w:val="28"/>
                <w:szCs w:val="28"/>
                <w:lang w:val="ro-RO"/>
              </w:rPr>
              <w:t xml:space="preserve">, </w:t>
            </w:r>
            <w:r w:rsidR="000F1315" w:rsidRPr="00A66E93">
              <w:rPr>
                <w:rFonts w:ascii="Times New Roman" w:hAnsi="Times New Roman"/>
                <w:bCs/>
                <w:sz w:val="28"/>
                <w:szCs w:val="28"/>
                <w:lang w:val="ro-RO"/>
              </w:rPr>
              <w:t>cu începere de la</w:t>
            </w:r>
            <w:r w:rsidR="007D075C" w:rsidRPr="00A66E93">
              <w:rPr>
                <w:rFonts w:ascii="Times New Roman" w:hAnsi="Times New Roman"/>
                <w:bCs/>
                <w:sz w:val="28"/>
                <w:szCs w:val="28"/>
                <w:lang w:val="ro-RO"/>
              </w:rPr>
              <w:t xml:space="preserve"> 10.10.2018 se eliberează buletine de identitate și permise de ședere pe aceleași </w:t>
            </w:r>
            <w:r w:rsidR="00A27BA5" w:rsidRPr="00A66E93">
              <w:rPr>
                <w:rFonts w:ascii="Times New Roman" w:hAnsi="Times New Roman"/>
                <w:bCs/>
                <w:sz w:val="28"/>
                <w:szCs w:val="28"/>
                <w:lang w:val="ro-RO"/>
              </w:rPr>
              <w:t>cartele (</w:t>
            </w:r>
            <w:r w:rsidR="007D075C" w:rsidRPr="00A66E93">
              <w:rPr>
                <w:rFonts w:ascii="Times New Roman" w:hAnsi="Times New Roman"/>
                <w:bCs/>
                <w:sz w:val="28"/>
                <w:szCs w:val="28"/>
                <w:lang w:val="ro-RO"/>
              </w:rPr>
              <w:t>semifabricate</w:t>
            </w:r>
            <w:r w:rsidR="00A27BA5" w:rsidRPr="00A66E93">
              <w:rPr>
                <w:rFonts w:ascii="Times New Roman" w:hAnsi="Times New Roman"/>
                <w:bCs/>
                <w:sz w:val="28"/>
                <w:szCs w:val="28"/>
                <w:lang w:val="ro-RO"/>
              </w:rPr>
              <w:t>)</w:t>
            </w:r>
            <w:r w:rsidR="007D075C" w:rsidRPr="00A66E93">
              <w:rPr>
                <w:rFonts w:ascii="Times New Roman" w:hAnsi="Times New Roman"/>
                <w:bCs/>
                <w:sz w:val="28"/>
                <w:szCs w:val="28"/>
                <w:lang w:val="ro-RO"/>
              </w:rPr>
              <w:t>, în care nu se indică grupa sangvină a titularului</w:t>
            </w:r>
            <w:r w:rsidR="00A27BA5" w:rsidRPr="00A66E93">
              <w:rPr>
                <w:rFonts w:ascii="Times New Roman" w:hAnsi="Times New Roman"/>
                <w:bCs/>
                <w:sz w:val="28"/>
                <w:szCs w:val="28"/>
                <w:lang w:val="ro-RO"/>
              </w:rPr>
              <w:t xml:space="preserve"> în</w:t>
            </w:r>
            <w:r w:rsidR="00A155C9" w:rsidRPr="00A66E93">
              <w:rPr>
                <w:rFonts w:ascii="Times New Roman" w:hAnsi="Times New Roman"/>
                <w:bCs/>
                <w:sz w:val="28"/>
                <w:szCs w:val="28"/>
                <w:lang w:val="ro-RO"/>
              </w:rPr>
              <w:t xml:space="preserve"> c</w:t>
            </w:r>
            <w:r w:rsidR="007D075C" w:rsidRPr="00A66E93">
              <w:rPr>
                <w:rFonts w:ascii="Times New Roman" w:hAnsi="Times New Roman"/>
                <w:bCs/>
                <w:sz w:val="28"/>
                <w:szCs w:val="28"/>
                <w:lang w:val="ro-RO"/>
              </w:rPr>
              <w:t>âmpul</w:t>
            </w:r>
            <w:r w:rsidR="006E0369" w:rsidRPr="00A66E93">
              <w:rPr>
                <w:rFonts w:ascii="Times New Roman" w:hAnsi="Times New Roman"/>
                <w:bCs/>
                <w:sz w:val="28"/>
                <w:szCs w:val="28"/>
                <w:lang w:val="ro-RO"/>
              </w:rPr>
              <w:t xml:space="preserve"> respectiv</w:t>
            </w:r>
            <w:r w:rsidR="00B363B0" w:rsidRPr="00A66E93">
              <w:rPr>
                <w:rFonts w:ascii="Times New Roman" w:hAnsi="Times New Roman"/>
                <w:bCs/>
                <w:sz w:val="28"/>
                <w:szCs w:val="28"/>
                <w:lang w:val="ro-RO"/>
              </w:rPr>
              <w:t>, acesta</w:t>
            </w:r>
            <w:r w:rsidR="00A155C9" w:rsidRPr="00A66E93">
              <w:rPr>
                <w:rFonts w:ascii="Times New Roman" w:hAnsi="Times New Roman"/>
                <w:bCs/>
                <w:sz w:val="28"/>
                <w:szCs w:val="28"/>
                <w:lang w:val="ro-RO"/>
              </w:rPr>
              <w:t xml:space="preserve"> fiind </w:t>
            </w:r>
            <w:r w:rsidR="007D075C" w:rsidRPr="00A66E93">
              <w:rPr>
                <w:rFonts w:ascii="Times New Roman" w:hAnsi="Times New Roman"/>
                <w:bCs/>
                <w:sz w:val="28"/>
                <w:szCs w:val="28"/>
                <w:lang w:val="ro-RO"/>
              </w:rPr>
              <w:t>complet</w:t>
            </w:r>
            <w:r w:rsidR="00A155C9" w:rsidRPr="00A66E93">
              <w:rPr>
                <w:rFonts w:ascii="Times New Roman" w:hAnsi="Times New Roman"/>
                <w:bCs/>
                <w:sz w:val="28"/>
                <w:szCs w:val="28"/>
                <w:lang w:val="ro-RO"/>
              </w:rPr>
              <w:t>at</w:t>
            </w:r>
            <w:r w:rsidR="007D075C" w:rsidRPr="00A66E93">
              <w:rPr>
                <w:rFonts w:ascii="Times New Roman" w:hAnsi="Times New Roman"/>
                <w:bCs/>
                <w:sz w:val="28"/>
                <w:szCs w:val="28"/>
                <w:lang w:val="ro-RO"/>
              </w:rPr>
              <w:t xml:space="preserve"> cu semnul „&lt;”</w:t>
            </w:r>
            <w:r w:rsidR="00364357" w:rsidRPr="00A66E93">
              <w:rPr>
                <w:rFonts w:ascii="Times New Roman" w:hAnsi="Times New Roman"/>
                <w:bCs/>
                <w:sz w:val="28"/>
                <w:szCs w:val="28"/>
                <w:lang w:val="ro-RO"/>
              </w:rPr>
              <w:t>,</w:t>
            </w:r>
            <w:r w:rsidR="00624F87" w:rsidRPr="00A66E93">
              <w:rPr>
                <w:rFonts w:ascii="Times New Roman" w:hAnsi="Times New Roman"/>
                <w:bCs/>
                <w:sz w:val="28"/>
                <w:szCs w:val="28"/>
                <w:lang w:val="ro-RO"/>
              </w:rPr>
              <w:t xml:space="preserve"> potrivit </w:t>
            </w:r>
            <w:r w:rsidR="00624F87" w:rsidRPr="00A66E93">
              <w:rPr>
                <w:rFonts w:ascii="Times New Roman" w:hAnsi="Times New Roman"/>
                <w:sz w:val="28"/>
                <w:szCs w:val="28"/>
                <w:lang w:val="ro-RO"/>
              </w:rPr>
              <w:t>recomandărilor</w:t>
            </w:r>
            <w:r w:rsidR="00B34254" w:rsidRPr="00A66E93">
              <w:rPr>
                <w:rFonts w:ascii="Times New Roman" w:hAnsi="Times New Roman"/>
                <w:sz w:val="28"/>
                <w:szCs w:val="28"/>
                <w:lang w:val="ro-RO"/>
              </w:rPr>
              <w:t xml:space="preserve"> </w:t>
            </w:r>
            <w:r w:rsidR="00624F87" w:rsidRPr="00A66E93">
              <w:rPr>
                <w:rStyle w:val="af4"/>
                <w:rFonts w:ascii="Times New Roman" w:hAnsi="Times New Roman"/>
                <w:i w:val="0"/>
                <w:sz w:val="28"/>
                <w:szCs w:val="28"/>
                <w:lang w:val="ro-RO"/>
              </w:rPr>
              <w:t>Instrucţiunilor</w:t>
            </w:r>
            <w:r w:rsidR="00624F87" w:rsidRPr="00A66E93">
              <w:rPr>
                <w:rStyle w:val="st"/>
                <w:rFonts w:ascii="Times New Roman" w:hAnsi="Times New Roman"/>
                <w:sz w:val="28"/>
                <w:szCs w:val="28"/>
                <w:lang w:val="ro-RO"/>
              </w:rPr>
              <w:t xml:space="preserve"> tehnice ale Organizației Internaționale a Aviației Civile</w:t>
            </w:r>
            <w:r w:rsidR="001D48D2" w:rsidRPr="00A66E93">
              <w:rPr>
                <w:rStyle w:val="st"/>
                <w:rFonts w:ascii="Times New Roman" w:hAnsi="Times New Roman"/>
                <w:sz w:val="28"/>
                <w:szCs w:val="28"/>
                <w:lang w:val="ro-RO"/>
              </w:rPr>
              <w:t xml:space="preserve"> </w:t>
            </w:r>
            <w:r w:rsidR="00624F87" w:rsidRPr="00A66E93">
              <w:rPr>
                <w:rStyle w:val="st"/>
                <w:rFonts w:ascii="Times New Roman" w:hAnsi="Times New Roman"/>
                <w:sz w:val="28"/>
                <w:szCs w:val="28"/>
                <w:lang w:val="ro-RO"/>
              </w:rPr>
              <w:t xml:space="preserve">(Doc 9303 </w:t>
            </w:r>
            <w:r w:rsidR="00624F87" w:rsidRPr="00A66E93">
              <w:rPr>
                <w:rStyle w:val="af4"/>
                <w:rFonts w:ascii="Times New Roman" w:hAnsi="Times New Roman"/>
                <w:i w:val="0"/>
                <w:sz w:val="28"/>
                <w:szCs w:val="28"/>
                <w:lang w:val="ro-RO"/>
              </w:rPr>
              <w:t>ICAO</w:t>
            </w:r>
            <w:r w:rsidR="00624F87" w:rsidRPr="00A66E93">
              <w:rPr>
                <w:rStyle w:val="st"/>
                <w:rFonts w:ascii="Times New Roman" w:hAnsi="Times New Roman"/>
                <w:sz w:val="28"/>
                <w:szCs w:val="28"/>
                <w:lang w:val="ro-RO"/>
              </w:rPr>
              <w:t>)</w:t>
            </w:r>
            <w:r w:rsidR="00B20AA3" w:rsidRPr="00A66E93">
              <w:rPr>
                <w:rFonts w:ascii="Times New Roman" w:hAnsi="Times New Roman"/>
                <w:bCs/>
                <w:sz w:val="28"/>
                <w:szCs w:val="28"/>
                <w:lang w:val="ro-RO"/>
              </w:rPr>
              <w:t>.</w:t>
            </w:r>
          </w:p>
          <w:p w:rsidR="00793BCE" w:rsidRPr="00A66E93" w:rsidRDefault="000F1315" w:rsidP="00A66E93">
            <w:pPr>
              <w:spacing w:after="0" w:line="240" w:lineRule="auto"/>
              <w:ind w:firstLine="567"/>
              <w:jc w:val="both"/>
              <w:rPr>
                <w:bCs/>
                <w:sz w:val="28"/>
                <w:szCs w:val="28"/>
                <w:lang w:val="ro-RO"/>
              </w:rPr>
            </w:pPr>
            <w:r w:rsidRPr="00A66E93">
              <w:rPr>
                <w:rFonts w:ascii="Times New Roman" w:hAnsi="Times New Roman"/>
                <w:bCs/>
                <w:sz w:val="28"/>
                <w:szCs w:val="28"/>
                <w:lang w:val="ro-RO"/>
              </w:rPr>
              <w:t>La punctul 2 din</w:t>
            </w:r>
            <w:r w:rsidR="00AE2E25" w:rsidRPr="00A66E93">
              <w:rPr>
                <w:rFonts w:ascii="Times New Roman" w:hAnsi="Times New Roman"/>
                <w:bCs/>
                <w:sz w:val="28"/>
                <w:szCs w:val="28"/>
                <w:lang w:val="ro-RO"/>
              </w:rPr>
              <w:t xml:space="preserve"> proiect</w:t>
            </w:r>
            <w:r w:rsidR="00407B32" w:rsidRPr="00A66E93">
              <w:rPr>
                <w:rFonts w:ascii="Times New Roman" w:hAnsi="Times New Roman"/>
                <w:bCs/>
                <w:sz w:val="28"/>
                <w:szCs w:val="28"/>
                <w:lang w:val="ro-RO"/>
              </w:rPr>
              <w:t xml:space="preserve"> </w:t>
            </w:r>
            <w:r w:rsidRPr="00A66E93">
              <w:rPr>
                <w:rFonts w:ascii="Times New Roman" w:hAnsi="Times New Roman"/>
                <w:bCs/>
                <w:sz w:val="28"/>
                <w:szCs w:val="28"/>
                <w:lang w:val="ro-RO"/>
              </w:rPr>
              <w:t>se regăsesc</w:t>
            </w:r>
            <w:r w:rsidR="00407B32" w:rsidRPr="00A66E93">
              <w:rPr>
                <w:rFonts w:ascii="Times New Roman" w:hAnsi="Times New Roman"/>
                <w:bCs/>
                <w:sz w:val="28"/>
                <w:szCs w:val="28"/>
                <w:lang w:val="ro-RO"/>
              </w:rPr>
              <w:t xml:space="preserve"> </w:t>
            </w:r>
            <w:r w:rsidR="00F9293A" w:rsidRPr="00A66E93">
              <w:rPr>
                <w:rFonts w:ascii="Times New Roman" w:hAnsi="Times New Roman"/>
                <w:bCs/>
                <w:sz w:val="28"/>
                <w:szCs w:val="28"/>
                <w:lang w:val="ro-RO"/>
              </w:rPr>
              <w:t xml:space="preserve">ultimele </w:t>
            </w:r>
            <w:r w:rsidR="00A155C9" w:rsidRPr="00A66E93">
              <w:rPr>
                <w:rFonts w:ascii="Times New Roman" w:hAnsi="Times New Roman"/>
                <w:bCs/>
                <w:sz w:val="28"/>
                <w:szCs w:val="28"/>
                <w:lang w:val="ro-RO"/>
              </w:rPr>
              <w:t>modele</w:t>
            </w:r>
            <w:r w:rsidR="00F9293A" w:rsidRPr="00A66E93">
              <w:rPr>
                <w:rFonts w:ascii="Times New Roman" w:hAnsi="Times New Roman"/>
                <w:bCs/>
                <w:sz w:val="28"/>
                <w:szCs w:val="28"/>
                <w:lang w:val="ro-RO"/>
              </w:rPr>
              <w:t xml:space="preserve"> ale</w:t>
            </w:r>
            <w:r w:rsidR="00407B32" w:rsidRPr="00A66E93">
              <w:rPr>
                <w:rFonts w:ascii="Times New Roman" w:hAnsi="Times New Roman"/>
                <w:bCs/>
                <w:sz w:val="28"/>
                <w:szCs w:val="28"/>
                <w:lang w:val="ro-RO"/>
              </w:rPr>
              <w:t xml:space="preserve"> </w:t>
            </w:r>
            <w:r w:rsidR="00AE2E25" w:rsidRPr="00A66E93">
              <w:rPr>
                <w:rFonts w:ascii="Times New Roman" w:hAnsi="Times New Roman"/>
                <w:bCs/>
                <w:sz w:val="28"/>
                <w:szCs w:val="28"/>
                <w:lang w:val="ro-RO"/>
              </w:rPr>
              <w:t>paşapoartel</w:t>
            </w:r>
            <w:r w:rsidR="00A155C9" w:rsidRPr="00A66E93">
              <w:rPr>
                <w:rFonts w:ascii="Times New Roman" w:hAnsi="Times New Roman"/>
                <w:bCs/>
                <w:sz w:val="28"/>
                <w:szCs w:val="28"/>
                <w:lang w:val="ro-RO"/>
              </w:rPr>
              <w:t>or</w:t>
            </w:r>
            <w:r w:rsidR="00E23D66" w:rsidRPr="00A66E93">
              <w:rPr>
                <w:rFonts w:ascii="Times New Roman" w:hAnsi="Times New Roman"/>
                <w:bCs/>
                <w:sz w:val="28"/>
                <w:szCs w:val="28"/>
                <w:lang w:val="ro-RO"/>
              </w:rPr>
              <w:t xml:space="preserve"> și</w:t>
            </w:r>
            <w:r w:rsidR="000A7862" w:rsidRPr="00A66E93">
              <w:rPr>
                <w:rFonts w:ascii="Times New Roman" w:hAnsi="Times New Roman"/>
                <w:bCs/>
                <w:sz w:val="28"/>
                <w:szCs w:val="28"/>
                <w:lang w:val="ro-RO"/>
              </w:rPr>
              <w:t xml:space="preserve"> ale</w:t>
            </w:r>
            <w:r w:rsidR="00AE2E25" w:rsidRPr="00A66E93">
              <w:rPr>
                <w:rFonts w:ascii="Times New Roman" w:hAnsi="Times New Roman"/>
                <w:bCs/>
                <w:sz w:val="28"/>
                <w:szCs w:val="28"/>
                <w:lang w:val="ro-RO"/>
              </w:rPr>
              <w:t xml:space="preserve"> documentel</w:t>
            </w:r>
            <w:r w:rsidR="00A155C9" w:rsidRPr="00A66E93">
              <w:rPr>
                <w:rFonts w:ascii="Times New Roman" w:hAnsi="Times New Roman"/>
                <w:bCs/>
                <w:sz w:val="28"/>
                <w:szCs w:val="28"/>
                <w:lang w:val="ro-RO"/>
              </w:rPr>
              <w:t>or</w:t>
            </w:r>
            <w:r w:rsidR="00AE2E25" w:rsidRPr="00A66E93">
              <w:rPr>
                <w:rFonts w:ascii="Times New Roman" w:hAnsi="Times New Roman"/>
                <w:bCs/>
                <w:sz w:val="28"/>
                <w:szCs w:val="28"/>
                <w:lang w:val="ro-RO"/>
              </w:rPr>
              <w:t xml:space="preserve"> de călătorie</w:t>
            </w:r>
            <w:r w:rsidRPr="00A66E93">
              <w:rPr>
                <w:rFonts w:ascii="Times New Roman" w:hAnsi="Times New Roman"/>
                <w:bCs/>
                <w:sz w:val="28"/>
                <w:szCs w:val="28"/>
                <w:lang w:val="ro-RO"/>
              </w:rPr>
              <w:t>, cu expunerea formei și descrierea conținutului acestora în anexele respective</w:t>
            </w:r>
            <w:r w:rsidR="00F9293A" w:rsidRPr="00A66E93">
              <w:rPr>
                <w:rFonts w:ascii="Times New Roman" w:hAnsi="Times New Roman"/>
                <w:bCs/>
                <w:sz w:val="28"/>
                <w:szCs w:val="28"/>
                <w:lang w:val="ro-RO"/>
              </w:rPr>
              <w:t xml:space="preserve">, precum și a datei punerii în circulație. Pașaportul diplomatic și pașaportul de </w:t>
            </w:r>
            <w:r w:rsidR="00115EFE" w:rsidRPr="00A66E93">
              <w:rPr>
                <w:rFonts w:ascii="Times New Roman" w:hAnsi="Times New Roman"/>
                <w:bCs/>
                <w:sz w:val="28"/>
                <w:szCs w:val="28"/>
                <w:lang w:val="ro-RO"/>
              </w:rPr>
              <w:t xml:space="preserve">serviciu </w:t>
            </w:r>
            <w:r w:rsidR="00EA49F9" w:rsidRPr="00A66E93">
              <w:rPr>
                <w:rFonts w:ascii="Times New Roman" w:hAnsi="Times New Roman"/>
                <w:bCs/>
                <w:sz w:val="28"/>
                <w:szCs w:val="28"/>
                <w:lang w:val="ro-RO"/>
              </w:rPr>
              <w:t xml:space="preserve">de ultimă generație, cu </w:t>
            </w:r>
            <w:r w:rsidR="00B363B0" w:rsidRPr="00A66E93">
              <w:rPr>
                <w:rFonts w:ascii="Times New Roman" w:hAnsi="Times New Roman"/>
                <w:bCs/>
                <w:sz w:val="28"/>
                <w:szCs w:val="28"/>
                <w:lang w:val="ro-RO"/>
              </w:rPr>
              <w:t>m</w:t>
            </w:r>
            <w:r w:rsidR="00B363B0" w:rsidRPr="00A66E93">
              <w:rPr>
                <w:rFonts w:ascii="Times New Roman" w:hAnsi="Times New Roman"/>
                <w:sz w:val="28"/>
                <w:szCs w:val="28"/>
                <w:lang w:val="ro-RO"/>
              </w:rPr>
              <w:t>ediul de stocare electronică a datelor, inclusiv</w:t>
            </w:r>
            <w:r w:rsidR="00407B32" w:rsidRPr="00A66E93">
              <w:rPr>
                <w:rFonts w:ascii="Times New Roman" w:hAnsi="Times New Roman"/>
                <w:sz w:val="28"/>
                <w:szCs w:val="28"/>
                <w:lang w:val="ro-RO"/>
              </w:rPr>
              <w:t xml:space="preserve"> </w:t>
            </w:r>
            <w:r w:rsidR="00EA49F9" w:rsidRPr="00A66E93">
              <w:rPr>
                <w:rFonts w:ascii="Times New Roman" w:hAnsi="Times New Roman"/>
                <w:bCs/>
                <w:sz w:val="28"/>
                <w:szCs w:val="28"/>
                <w:lang w:val="ro-RO"/>
              </w:rPr>
              <w:t xml:space="preserve">biometrice, au fost </w:t>
            </w:r>
            <w:r w:rsidR="00115EFE" w:rsidRPr="00A66E93">
              <w:rPr>
                <w:rFonts w:ascii="Times New Roman" w:hAnsi="Times New Roman"/>
                <w:bCs/>
                <w:sz w:val="28"/>
                <w:szCs w:val="28"/>
                <w:lang w:val="ro-RO"/>
              </w:rPr>
              <w:t>pus</w:t>
            </w:r>
            <w:r w:rsidR="00EA49F9" w:rsidRPr="00A66E93">
              <w:rPr>
                <w:rFonts w:ascii="Times New Roman" w:hAnsi="Times New Roman"/>
                <w:bCs/>
                <w:sz w:val="28"/>
                <w:szCs w:val="28"/>
                <w:lang w:val="ro-RO"/>
              </w:rPr>
              <w:t>e</w:t>
            </w:r>
            <w:r w:rsidR="00115EFE" w:rsidRPr="00A66E93">
              <w:rPr>
                <w:rFonts w:ascii="Times New Roman" w:hAnsi="Times New Roman"/>
                <w:bCs/>
                <w:sz w:val="28"/>
                <w:szCs w:val="28"/>
                <w:lang w:val="ro-RO"/>
              </w:rPr>
              <w:t xml:space="preserve"> în circulație </w:t>
            </w:r>
            <w:r w:rsidR="00F00488" w:rsidRPr="00A66E93">
              <w:rPr>
                <w:rFonts w:ascii="Times New Roman" w:hAnsi="Times New Roman"/>
                <w:bCs/>
                <w:sz w:val="28"/>
                <w:szCs w:val="28"/>
                <w:lang w:val="ro-RO"/>
              </w:rPr>
              <w:t>cu începere de la 15</w:t>
            </w:r>
            <w:r w:rsidR="006B5360" w:rsidRPr="00A66E93">
              <w:rPr>
                <w:rFonts w:ascii="Times New Roman" w:hAnsi="Times New Roman"/>
                <w:bCs/>
                <w:sz w:val="28"/>
                <w:szCs w:val="28"/>
                <w:lang w:val="ro-RO"/>
              </w:rPr>
              <w:t>.06.2015</w:t>
            </w:r>
            <w:r w:rsidR="00F00488" w:rsidRPr="00A66E93">
              <w:rPr>
                <w:rFonts w:ascii="Times New Roman" w:hAnsi="Times New Roman"/>
                <w:bCs/>
                <w:sz w:val="28"/>
                <w:szCs w:val="28"/>
                <w:lang w:val="ro-RO"/>
              </w:rPr>
              <w:t>. Ultimele modele ale</w:t>
            </w:r>
            <w:r w:rsidR="00115EFE" w:rsidRPr="00A66E93">
              <w:rPr>
                <w:rFonts w:ascii="Times New Roman" w:hAnsi="Times New Roman"/>
                <w:bCs/>
                <w:sz w:val="28"/>
                <w:szCs w:val="28"/>
                <w:lang w:val="ro-RO"/>
              </w:rPr>
              <w:t xml:space="preserve"> pașaportul</w:t>
            </w:r>
            <w:r w:rsidR="00F00488" w:rsidRPr="00A66E93">
              <w:rPr>
                <w:rFonts w:ascii="Times New Roman" w:hAnsi="Times New Roman"/>
                <w:bCs/>
                <w:sz w:val="28"/>
                <w:szCs w:val="28"/>
                <w:lang w:val="ro-RO"/>
              </w:rPr>
              <w:t>ui</w:t>
            </w:r>
            <w:r w:rsidR="00115EFE" w:rsidRPr="00A66E93">
              <w:rPr>
                <w:rFonts w:ascii="Times New Roman" w:hAnsi="Times New Roman"/>
                <w:bCs/>
                <w:sz w:val="28"/>
                <w:szCs w:val="28"/>
                <w:lang w:val="ro-RO"/>
              </w:rPr>
              <w:t xml:space="preserve"> cetățeanului Republicii Moldova și </w:t>
            </w:r>
            <w:r w:rsidR="00F00488" w:rsidRPr="00A66E93">
              <w:rPr>
                <w:rFonts w:ascii="Times New Roman" w:hAnsi="Times New Roman"/>
                <w:bCs/>
                <w:sz w:val="28"/>
                <w:szCs w:val="28"/>
                <w:lang w:val="ro-RO"/>
              </w:rPr>
              <w:t xml:space="preserve">ale tuturor </w:t>
            </w:r>
            <w:r w:rsidR="00115EFE" w:rsidRPr="00A66E93">
              <w:rPr>
                <w:rFonts w:ascii="Times New Roman" w:hAnsi="Times New Roman"/>
                <w:bCs/>
                <w:sz w:val="28"/>
                <w:szCs w:val="28"/>
                <w:lang w:val="ro-RO"/>
              </w:rPr>
              <w:t>tipuril</w:t>
            </w:r>
            <w:r w:rsidR="00F00488" w:rsidRPr="00A66E93">
              <w:rPr>
                <w:rFonts w:ascii="Times New Roman" w:hAnsi="Times New Roman"/>
                <w:bCs/>
                <w:sz w:val="28"/>
                <w:szCs w:val="28"/>
                <w:lang w:val="ro-RO"/>
              </w:rPr>
              <w:t>or</w:t>
            </w:r>
            <w:r w:rsidR="00115EFE" w:rsidRPr="00A66E93">
              <w:rPr>
                <w:rFonts w:ascii="Times New Roman" w:hAnsi="Times New Roman"/>
                <w:bCs/>
                <w:sz w:val="28"/>
                <w:szCs w:val="28"/>
                <w:lang w:val="ro-RO"/>
              </w:rPr>
              <w:t xml:space="preserve"> de documente de călătorie</w:t>
            </w:r>
            <w:r w:rsidR="00F00488" w:rsidRPr="00A66E93">
              <w:rPr>
                <w:rFonts w:ascii="Times New Roman" w:hAnsi="Times New Roman"/>
                <w:bCs/>
                <w:sz w:val="28"/>
                <w:szCs w:val="28"/>
                <w:lang w:val="ro-RO"/>
              </w:rPr>
              <w:t xml:space="preserve"> au fost</w:t>
            </w:r>
            <w:r w:rsidR="00115EFE" w:rsidRPr="00A66E93">
              <w:rPr>
                <w:rFonts w:ascii="Times New Roman" w:hAnsi="Times New Roman"/>
                <w:bCs/>
                <w:sz w:val="28"/>
                <w:szCs w:val="28"/>
                <w:lang w:val="ro-RO"/>
              </w:rPr>
              <w:t xml:space="preserve"> puse în circulație cu începere de la </w:t>
            </w:r>
            <w:r w:rsidR="00541E88" w:rsidRPr="00A66E93">
              <w:rPr>
                <w:rFonts w:ascii="Times New Roman" w:hAnsi="Times New Roman"/>
                <w:bCs/>
                <w:sz w:val="28"/>
                <w:szCs w:val="28"/>
                <w:lang w:val="ro-RO"/>
              </w:rPr>
              <w:t>10.10.2018</w:t>
            </w:r>
            <w:r w:rsidR="006B5360" w:rsidRPr="00A66E93">
              <w:rPr>
                <w:rFonts w:ascii="Times New Roman" w:hAnsi="Times New Roman"/>
                <w:bCs/>
                <w:sz w:val="28"/>
                <w:szCs w:val="28"/>
                <w:lang w:val="ro-RO"/>
              </w:rPr>
              <w:t>,</w:t>
            </w:r>
            <w:r w:rsidR="00541E88" w:rsidRPr="00A66E93">
              <w:rPr>
                <w:rFonts w:ascii="Times New Roman" w:hAnsi="Times New Roman"/>
                <w:bCs/>
                <w:sz w:val="28"/>
                <w:szCs w:val="28"/>
                <w:lang w:val="ro-RO"/>
              </w:rPr>
              <w:t xml:space="preserve"> data intrării în vigoare a amendamentelor la Legea 273/1994</w:t>
            </w:r>
            <w:r w:rsidRPr="00A66E93">
              <w:rPr>
                <w:rFonts w:ascii="Times New Roman" w:hAnsi="Times New Roman"/>
                <w:bCs/>
                <w:sz w:val="28"/>
                <w:szCs w:val="28"/>
                <w:lang w:val="ro-RO"/>
              </w:rPr>
              <w:t>. Din conținutul acestora a fost exclus câmpul „G</w:t>
            </w:r>
            <w:r w:rsidR="00115EFE" w:rsidRPr="00A66E93">
              <w:rPr>
                <w:rFonts w:ascii="Times New Roman" w:hAnsi="Times New Roman"/>
                <w:bCs/>
                <w:sz w:val="28"/>
                <w:szCs w:val="28"/>
                <w:lang w:val="ro-RO"/>
              </w:rPr>
              <w:t>rupa sangvină”, iar în descrier</w:t>
            </w:r>
            <w:r w:rsidR="003405DD" w:rsidRPr="00A66E93">
              <w:rPr>
                <w:rFonts w:ascii="Times New Roman" w:hAnsi="Times New Roman"/>
                <w:bCs/>
                <w:sz w:val="28"/>
                <w:szCs w:val="28"/>
                <w:lang w:val="ro-RO"/>
              </w:rPr>
              <w:t>ea</w:t>
            </w:r>
            <w:r w:rsidR="00115EFE" w:rsidRPr="00A66E93">
              <w:rPr>
                <w:rFonts w:ascii="Times New Roman" w:hAnsi="Times New Roman"/>
                <w:bCs/>
                <w:sz w:val="28"/>
                <w:szCs w:val="28"/>
                <w:lang w:val="ro-RO"/>
              </w:rPr>
              <w:t xml:space="preserve"> pașapoartelor și a documentelor de călătorie</w:t>
            </w:r>
            <w:r w:rsidR="00F9293A" w:rsidRPr="00A66E93">
              <w:rPr>
                <w:rFonts w:ascii="Times New Roman" w:hAnsi="Times New Roman"/>
                <w:bCs/>
                <w:sz w:val="28"/>
                <w:szCs w:val="28"/>
                <w:lang w:val="ro-RO"/>
              </w:rPr>
              <w:t xml:space="preserve"> s</w:t>
            </w:r>
            <w:r w:rsidR="00905FA0" w:rsidRPr="00A66E93">
              <w:rPr>
                <w:rFonts w:ascii="Times New Roman" w:hAnsi="Times New Roman"/>
                <w:bCs/>
                <w:sz w:val="28"/>
                <w:szCs w:val="28"/>
                <w:lang w:val="ro-RO"/>
              </w:rPr>
              <w:t>-a specificat</w:t>
            </w:r>
            <w:r w:rsidR="00F9293A" w:rsidRPr="00A66E93">
              <w:rPr>
                <w:rFonts w:ascii="Times New Roman" w:hAnsi="Times New Roman"/>
                <w:bCs/>
                <w:sz w:val="28"/>
                <w:szCs w:val="28"/>
                <w:lang w:val="ro-RO"/>
              </w:rPr>
              <w:t xml:space="preserve"> culoarea </w:t>
            </w:r>
            <w:r w:rsidR="00AE2827" w:rsidRPr="00A66E93">
              <w:rPr>
                <w:rFonts w:ascii="Times New Roman" w:hAnsi="Times New Roman"/>
                <w:bCs/>
                <w:sz w:val="28"/>
                <w:szCs w:val="28"/>
                <w:lang w:val="ro-RO"/>
              </w:rPr>
              <w:t xml:space="preserve">copertei </w:t>
            </w:r>
            <w:r w:rsidR="00115EFE" w:rsidRPr="00A66E93">
              <w:rPr>
                <w:rFonts w:ascii="Times New Roman" w:hAnsi="Times New Roman"/>
                <w:bCs/>
                <w:sz w:val="28"/>
                <w:szCs w:val="28"/>
                <w:lang w:val="ro-RO"/>
              </w:rPr>
              <w:t>acestora.</w:t>
            </w:r>
          </w:p>
          <w:p w:rsidR="00793BCE" w:rsidRPr="00A66E93" w:rsidRDefault="00F00488" w:rsidP="00A66E93">
            <w:pPr>
              <w:spacing w:after="0" w:line="240" w:lineRule="auto"/>
              <w:ind w:firstLine="567"/>
              <w:jc w:val="both"/>
              <w:rPr>
                <w:rFonts w:ascii="Times New Roman" w:hAnsi="Times New Roman"/>
                <w:sz w:val="28"/>
                <w:szCs w:val="28"/>
                <w:lang w:val="ro-RO"/>
              </w:rPr>
            </w:pPr>
            <w:r w:rsidRPr="00A66E93">
              <w:rPr>
                <w:rFonts w:ascii="Times New Roman" w:hAnsi="Times New Roman"/>
                <w:bCs/>
                <w:sz w:val="28"/>
                <w:szCs w:val="28"/>
                <w:lang w:val="ro-RO"/>
              </w:rPr>
              <w:t xml:space="preserve">Totodată, la punctul 3 din proiectul hotărârii Guvernului </w:t>
            </w:r>
            <w:r w:rsidR="00023688" w:rsidRPr="00A66E93">
              <w:rPr>
                <w:rFonts w:ascii="Times New Roman" w:hAnsi="Times New Roman"/>
                <w:bCs/>
                <w:sz w:val="28"/>
                <w:szCs w:val="28"/>
                <w:lang w:val="ro-RO"/>
              </w:rPr>
              <w:t xml:space="preserve">și în anexele respective </w:t>
            </w:r>
            <w:r w:rsidRPr="00A66E93">
              <w:rPr>
                <w:rFonts w:ascii="Times New Roman" w:hAnsi="Times New Roman"/>
                <w:bCs/>
                <w:sz w:val="28"/>
                <w:szCs w:val="28"/>
                <w:lang w:val="ro-RO"/>
              </w:rPr>
              <w:t>sunt e</w:t>
            </w:r>
            <w:r w:rsidR="00AE2E25" w:rsidRPr="00A66E93">
              <w:rPr>
                <w:rFonts w:ascii="Times New Roman" w:hAnsi="Times New Roman"/>
                <w:bCs/>
                <w:sz w:val="28"/>
                <w:szCs w:val="28"/>
                <w:lang w:val="ro-RO"/>
              </w:rPr>
              <w:t>xpu</w:t>
            </w:r>
            <w:r w:rsidRPr="00A66E93">
              <w:rPr>
                <w:rFonts w:ascii="Times New Roman" w:hAnsi="Times New Roman"/>
                <w:bCs/>
                <w:sz w:val="28"/>
                <w:szCs w:val="28"/>
                <w:lang w:val="ro-RO"/>
              </w:rPr>
              <w:t>se</w:t>
            </w:r>
            <w:r w:rsidR="00407B32" w:rsidRPr="00A66E93">
              <w:rPr>
                <w:rFonts w:ascii="Times New Roman" w:hAnsi="Times New Roman"/>
                <w:bCs/>
                <w:sz w:val="28"/>
                <w:szCs w:val="28"/>
                <w:lang w:val="ro-RO"/>
              </w:rPr>
              <w:t xml:space="preserve"> </w:t>
            </w:r>
            <w:r w:rsidR="005D0C71" w:rsidRPr="00A66E93">
              <w:rPr>
                <w:rFonts w:ascii="Times New Roman" w:hAnsi="Times New Roman"/>
                <w:bCs/>
                <w:sz w:val="28"/>
                <w:szCs w:val="28"/>
                <w:lang w:val="ro-RO"/>
              </w:rPr>
              <w:t xml:space="preserve">toate </w:t>
            </w:r>
            <w:r w:rsidR="00AE2E25" w:rsidRPr="00A66E93">
              <w:rPr>
                <w:rFonts w:ascii="Times New Roman" w:hAnsi="Times New Roman"/>
                <w:bCs/>
                <w:sz w:val="28"/>
                <w:szCs w:val="28"/>
                <w:lang w:val="ro-RO"/>
              </w:rPr>
              <w:t>modelel</w:t>
            </w:r>
            <w:r w:rsidRPr="00A66E93">
              <w:rPr>
                <w:rFonts w:ascii="Times New Roman" w:hAnsi="Times New Roman"/>
                <w:bCs/>
                <w:sz w:val="28"/>
                <w:szCs w:val="28"/>
                <w:lang w:val="ro-RO"/>
              </w:rPr>
              <w:t xml:space="preserve">e </w:t>
            </w:r>
            <w:r w:rsidR="005D0C71" w:rsidRPr="00A66E93">
              <w:rPr>
                <w:rFonts w:ascii="Times New Roman" w:hAnsi="Times New Roman"/>
                <w:bCs/>
                <w:sz w:val="28"/>
                <w:szCs w:val="28"/>
                <w:lang w:val="ro-RO"/>
              </w:rPr>
              <w:t xml:space="preserve">ale </w:t>
            </w:r>
            <w:r w:rsidRPr="00A66E93">
              <w:rPr>
                <w:rFonts w:ascii="Times New Roman" w:hAnsi="Times New Roman"/>
                <w:bCs/>
                <w:sz w:val="28"/>
                <w:szCs w:val="28"/>
                <w:lang w:val="ro-RO"/>
              </w:rPr>
              <w:t>tuturor tipurilor de</w:t>
            </w:r>
            <w:r w:rsidR="00AE2E25" w:rsidRPr="00A66E93">
              <w:rPr>
                <w:rFonts w:ascii="Times New Roman" w:hAnsi="Times New Roman"/>
                <w:bCs/>
                <w:sz w:val="28"/>
                <w:szCs w:val="28"/>
                <w:lang w:val="ro-RO"/>
              </w:rPr>
              <w:t xml:space="preserve"> acte de identitate </w:t>
            </w:r>
            <w:r w:rsidR="005D0C71" w:rsidRPr="00A66E93">
              <w:rPr>
                <w:rFonts w:ascii="Times New Roman" w:hAnsi="Times New Roman"/>
                <w:bCs/>
                <w:sz w:val="28"/>
                <w:szCs w:val="28"/>
                <w:lang w:val="ro-RO"/>
              </w:rPr>
              <w:t xml:space="preserve">din sistemul național </w:t>
            </w:r>
            <w:r w:rsidR="005D0C71" w:rsidRPr="00A66E93">
              <w:rPr>
                <w:rFonts w:ascii="Times New Roman" w:hAnsi="Times New Roman"/>
                <w:bCs/>
                <w:sz w:val="28"/>
                <w:szCs w:val="28"/>
                <w:lang w:val="ro-RO"/>
              </w:rPr>
              <w:lastRenderedPageBreak/>
              <w:t xml:space="preserve">de pașapoarte, care sunt valabile și au fost puse </w:t>
            </w:r>
            <w:r w:rsidR="00AE2E25" w:rsidRPr="00A66E93">
              <w:rPr>
                <w:rFonts w:ascii="Times New Roman" w:hAnsi="Times New Roman"/>
                <w:bCs/>
                <w:sz w:val="28"/>
                <w:szCs w:val="28"/>
                <w:lang w:val="ro-RO"/>
              </w:rPr>
              <w:t xml:space="preserve">în circulaţie </w:t>
            </w:r>
            <w:r w:rsidR="005D0C71" w:rsidRPr="00A66E93">
              <w:rPr>
                <w:rFonts w:ascii="Times New Roman" w:hAnsi="Times New Roman"/>
                <w:sz w:val="28"/>
                <w:szCs w:val="28"/>
                <w:lang w:val="ro-RO"/>
              </w:rPr>
              <w:t>în diferite perioade de tip, anterior datelor indicate la punctele 1 și 2 din proiect.</w:t>
            </w:r>
          </w:p>
          <w:p w:rsidR="00F058A7" w:rsidRPr="00A66E93" w:rsidRDefault="008A5F82" w:rsidP="00A66E93">
            <w:pPr>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Su</w:t>
            </w:r>
            <w:r w:rsidR="00D1435B" w:rsidRPr="00A66E93">
              <w:rPr>
                <w:rFonts w:ascii="Times New Roman" w:hAnsi="Times New Roman"/>
                <w:sz w:val="28"/>
                <w:szCs w:val="28"/>
                <w:lang w:val="ro-RO"/>
              </w:rPr>
              <w:t>b</w:t>
            </w:r>
            <w:r w:rsidRPr="00A66E93">
              <w:rPr>
                <w:rFonts w:ascii="Times New Roman" w:hAnsi="Times New Roman"/>
                <w:sz w:val="28"/>
                <w:szCs w:val="28"/>
                <w:lang w:val="ro-RO"/>
              </w:rPr>
              <w:t xml:space="preserve">secvent, </w:t>
            </w:r>
            <w:r w:rsidR="006B0186" w:rsidRPr="00A66E93">
              <w:rPr>
                <w:rFonts w:ascii="Times New Roman" w:hAnsi="Times New Roman"/>
                <w:sz w:val="28"/>
                <w:szCs w:val="28"/>
                <w:lang w:val="ro-RO"/>
              </w:rPr>
              <w:t xml:space="preserve">în punctul 4 </w:t>
            </w:r>
            <w:r w:rsidR="005D0C71" w:rsidRPr="00A66E93">
              <w:rPr>
                <w:rFonts w:ascii="Times New Roman" w:hAnsi="Times New Roman"/>
                <w:bCs/>
                <w:sz w:val="28"/>
                <w:szCs w:val="28"/>
                <w:lang w:val="ro-RO"/>
              </w:rPr>
              <w:t xml:space="preserve">din proiectul hotărârii Guvernului </w:t>
            </w:r>
            <w:r w:rsidR="006B0186" w:rsidRPr="00A66E93">
              <w:rPr>
                <w:rFonts w:ascii="Times New Roman" w:hAnsi="Times New Roman"/>
                <w:sz w:val="28"/>
                <w:szCs w:val="28"/>
                <w:lang w:val="ro-RO"/>
              </w:rPr>
              <w:t>sunt prevăzute norme tranzitorii care prevăd că în perioada de la 10</w:t>
            </w:r>
            <w:r w:rsidR="001F5CF0" w:rsidRPr="00A66E93">
              <w:rPr>
                <w:rFonts w:ascii="Times New Roman" w:hAnsi="Times New Roman"/>
                <w:sz w:val="28"/>
                <w:szCs w:val="28"/>
                <w:lang w:val="ro-RO"/>
              </w:rPr>
              <w:t>.10.</w:t>
            </w:r>
            <w:r w:rsidR="006B0186" w:rsidRPr="00A66E93">
              <w:rPr>
                <w:rFonts w:ascii="Times New Roman" w:hAnsi="Times New Roman"/>
                <w:sz w:val="28"/>
                <w:szCs w:val="28"/>
                <w:lang w:val="ro-RO"/>
              </w:rPr>
              <w:t>2018 și până la punerea în circulație a actelor de identitate menționate la punctul 1, câmpul informațional „Grupa sangvină/Группа крови” din actele de identitate respective, puse în circulație anterior, se va completa cu simbolul „&lt;” care semnifică lipsa datelor respective</w:t>
            </w:r>
            <w:r w:rsidR="00793BCE" w:rsidRPr="00A66E93">
              <w:rPr>
                <w:rFonts w:ascii="Times New Roman" w:hAnsi="Times New Roman"/>
                <w:sz w:val="28"/>
                <w:szCs w:val="28"/>
                <w:lang w:val="ro-RO"/>
              </w:rPr>
              <w:t>, iar</w:t>
            </w:r>
            <w:r w:rsidR="006B0186" w:rsidRPr="00A66E93">
              <w:rPr>
                <w:rFonts w:ascii="Times New Roman" w:hAnsi="Times New Roman"/>
                <w:sz w:val="28"/>
                <w:szCs w:val="28"/>
                <w:lang w:val="ro-RO"/>
              </w:rPr>
              <w:t xml:space="preserve"> punctul 5 </w:t>
            </w:r>
            <w:r w:rsidR="00905FA0" w:rsidRPr="00A66E93">
              <w:rPr>
                <w:rFonts w:ascii="Times New Roman" w:hAnsi="Times New Roman"/>
                <w:sz w:val="28"/>
                <w:szCs w:val="28"/>
                <w:lang w:val="ro-RO"/>
              </w:rPr>
              <w:t>stabilește</w:t>
            </w:r>
            <w:r w:rsidR="006B0186" w:rsidRPr="00A66E93">
              <w:rPr>
                <w:rFonts w:ascii="Times New Roman" w:hAnsi="Times New Roman"/>
                <w:sz w:val="28"/>
                <w:szCs w:val="28"/>
                <w:lang w:val="ro-RO"/>
              </w:rPr>
              <w:t xml:space="preserve"> statutul </w:t>
            </w:r>
            <w:r w:rsidR="00F644D4" w:rsidRPr="00A66E93">
              <w:rPr>
                <w:rFonts w:ascii="Times New Roman" w:hAnsi="Times New Roman"/>
                <w:sz w:val="28"/>
                <w:szCs w:val="28"/>
                <w:lang w:val="ro-RO"/>
              </w:rPr>
              <w:t xml:space="preserve">juridic al </w:t>
            </w:r>
            <w:r w:rsidR="006B0186" w:rsidRPr="00A66E93">
              <w:rPr>
                <w:rFonts w:ascii="Times New Roman" w:hAnsi="Times New Roman"/>
                <w:sz w:val="28"/>
                <w:szCs w:val="28"/>
                <w:lang w:val="ro-RO"/>
              </w:rPr>
              <w:t>actului de identitate provizoriu, cu şi fără codul de bare</w:t>
            </w:r>
            <w:r w:rsidR="006B490C" w:rsidRPr="00A66E93">
              <w:rPr>
                <w:rFonts w:ascii="Times New Roman" w:hAnsi="Times New Roman"/>
                <w:sz w:val="28"/>
                <w:szCs w:val="28"/>
                <w:lang w:val="ro-RO"/>
              </w:rPr>
              <w:t>,</w:t>
            </w:r>
            <w:r w:rsidR="006B0186" w:rsidRPr="00A66E93">
              <w:rPr>
                <w:rFonts w:ascii="Times New Roman" w:hAnsi="Times New Roman"/>
                <w:sz w:val="28"/>
                <w:szCs w:val="28"/>
                <w:lang w:val="ro-RO"/>
              </w:rPr>
              <w:t xml:space="preserve"> eliberat p</w:t>
            </w:r>
            <w:r w:rsidR="000014DA" w:rsidRPr="00A66E93">
              <w:rPr>
                <w:rFonts w:ascii="Times New Roman" w:hAnsi="Times New Roman"/>
                <w:sz w:val="28"/>
                <w:szCs w:val="28"/>
                <w:lang w:val="ro-RO"/>
              </w:rPr>
              <w:t>â</w:t>
            </w:r>
            <w:r w:rsidR="006B0186" w:rsidRPr="00A66E93">
              <w:rPr>
                <w:rFonts w:ascii="Times New Roman" w:hAnsi="Times New Roman"/>
                <w:sz w:val="28"/>
                <w:szCs w:val="28"/>
                <w:lang w:val="ro-RO"/>
              </w:rPr>
              <w:t>nă la 7 martie 2013.</w:t>
            </w:r>
          </w:p>
          <w:p w:rsidR="005D0C71" w:rsidRPr="00A66E93" w:rsidRDefault="005D0C71" w:rsidP="00A66E93">
            <w:pPr>
              <w:spacing w:after="0" w:line="240" w:lineRule="auto"/>
              <w:ind w:firstLine="567"/>
              <w:jc w:val="both"/>
              <w:rPr>
                <w:sz w:val="28"/>
                <w:szCs w:val="28"/>
                <w:lang w:val="ro-RO"/>
              </w:rPr>
            </w:pPr>
            <w:r w:rsidRPr="00A66E93">
              <w:rPr>
                <w:rFonts w:ascii="Times New Roman" w:hAnsi="Times New Roman"/>
                <w:sz w:val="28"/>
                <w:szCs w:val="28"/>
                <w:lang w:val="ro-RO"/>
              </w:rPr>
              <w:t>Astfel proiectul hotărârii Guvernului</w:t>
            </w:r>
            <w:r w:rsidRPr="00A66E93">
              <w:rPr>
                <w:rFonts w:ascii="Times New Roman" w:hAnsi="Times New Roman"/>
                <w:bCs/>
                <w:sz w:val="28"/>
                <w:szCs w:val="28"/>
                <w:lang w:val="ro-RO"/>
              </w:rPr>
              <w:t xml:space="preserve"> cu privire la punerea în circulație a modelelor noi de acte de identitate și aprobarea formei și a conținutului acestora reprezintă un act normativ consolidat referitor la toate tipurile și </w:t>
            </w:r>
            <w:r w:rsidR="001F5CF0" w:rsidRPr="00A66E93">
              <w:rPr>
                <w:rFonts w:ascii="Times New Roman" w:hAnsi="Times New Roman"/>
                <w:bCs/>
                <w:sz w:val="28"/>
                <w:szCs w:val="28"/>
                <w:lang w:val="ro-RO"/>
              </w:rPr>
              <w:t xml:space="preserve">la </w:t>
            </w:r>
            <w:r w:rsidR="006A095F" w:rsidRPr="00A66E93">
              <w:rPr>
                <w:rFonts w:ascii="Times New Roman" w:hAnsi="Times New Roman"/>
                <w:bCs/>
                <w:sz w:val="28"/>
                <w:szCs w:val="28"/>
                <w:lang w:val="ro-RO"/>
              </w:rPr>
              <w:t xml:space="preserve">toate </w:t>
            </w:r>
            <w:r w:rsidRPr="00A66E93">
              <w:rPr>
                <w:rFonts w:ascii="Times New Roman" w:hAnsi="Times New Roman"/>
                <w:bCs/>
                <w:sz w:val="28"/>
                <w:szCs w:val="28"/>
                <w:lang w:val="ro-RO"/>
              </w:rPr>
              <w:t xml:space="preserve">modelele actelor de identitate din sistemul național de pașapoarte </w:t>
            </w:r>
            <w:r w:rsidR="00332C53" w:rsidRPr="00A66E93">
              <w:rPr>
                <w:rFonts w:ascii="Times New Roman" w:hAnsi="Times New Roman"/>
                <w:bCs/>
                <w:sz w:val="28"/>
                <w:szCs w:val="28"/>
                <w:lang w:val="ro-RO"/>
              </w:rPr>
              <w:t xml:space="preserve">valabile, </w:t>
            </w:r>
            <w:r w:rsidRPr="00A66E93">
              <w:rPr>
                <w:rFonts w:ascii="Times New Roman" w:hAnsi="Times New Roman"/>
                <w:bCs/>
                <w:sz w:val="28"/>
                <w:szCs w:val="28"/>
                <w:lang w:val="ro-RO"/>
              </w:rPr>
              <w:t>aflate în circulație</w:t>
            </w:r>
            <w:r w:rsidR="00332C53" w:rsidRPr="00A66E93">
              <w:rPr>
                <w:rFonts w:ascii="Times New Roman" w:hAnsi="Times New Roman"/>
                <w:bCs/>
                <w:sz w:val="28"/>
                <w:szCs w:val="28"/>
                <w:lang w:val="ro-RO"/>
              </w:rPr>
              <w:t xml:space="preserve"> și </w:t>
            </w:r>
            <w:r w:rsidR="001F5CF0" w:rsidRPr="00A66E93">
              <w:rPr>
                <w:rFonts w:ascii="Times New Roman" w:hAnsi="Times New Roman"/>
                <w:bCs/>
                <w:sz w:val="28"/>
                <w:szCs w:val="28"/>
                <w:lang w:val="ro-RO"/>
              </w:rPr>
              <w:t xml:space="preserve">acelea </w:t>
            </w:r>
            <w:r w:rsidR="00332C53" w:rsidRPr="00A66E93">
              <w:rPr>
                <w:rFonts w:ascii="Times New Roman" w:hAnsi="Times New Roman"/>
                <w:bCs/>
                <w:sz w:val="28"/>
                <w:szCs w:val="28"/>
                <w:lang w:val="ro-RO"/>
              </w:rPr>
              <w:t>care urmează a fi puse în circulație potrivit prevederilor legale.</w:t>
            </w:r>
          </w:p>
        </w:tc>
      </w:tr>
      <w:tr w:rsidR="00F058A7" w:rsidRPr="00A66E93"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b/>
                <w:sz w:val="28"/>
                <w:szCs w:val="28"/>
                <w:lang w:val="ro-RO"/>
              </w:rPr>
            </w:pPr>
            <w:r w:rsidRPr="00A66E93">
              <w:rPr>
                <w:rFonts w:ascii="Times New Roman" w:hAnsi="Times New Roman"/>
                <w:b/>
                <w:sz w:val="28"/>
                <w:szCs w:val="28"/>
                <w:lang w:val="ro-RO"/>
              </w:rPr>
              <w:lastRenderedPageBreak/>
              <w:t>5. Fundamentarea economico-financiară</w:t>
            </w:r>
          </w:p>
        </w:tc>
      </w:tr>
      <w:tr w:rsidR="00F058A7" w:rsidRPr="006F4611" w:rsidTr="00A80B6D">
        <w:tc>
          <w:tcPr>
            <w:tcW w:w="5000" w:type="pct"/>
          </w:tcPr>
          <w:p w:rsidR="00F058A7" w:rsidRPr="00A66E93" w:rsidRDefault="006B0186" w:rsidP="00DD7529">
            <w:pPr>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 xml:space="preserve">Aprobarea </w:t>
            </w:r>
            <w:r w:rsidR="000F557D" w:rsidRPr="00A66E93">
              <w:rPr>
                <w:rFonts w:ascii="Times New Roman" w:hAnsi="Times New Roman"/>
                <w:sz w:val="28"/>
                <w:szCs w:val="28"/>
                <w:lang w:val="ro-RO"/>
              </w:rPr>
              <w:t xml:space="preserve">prezentului </w:t>
            </w:r>
            <w:r w:rsidRPr="00A66E93">
              <w:rPr>
                <w:rFonts w:ascii="Times New Roman" w:hAnsi="Times New Roman"/>
                <w:sz w:val="28"/>
                <w:szCs w:val="28"/>
                <w:lang w:val="ro-RO"/>
              </w:rPr>
              <w:t>proiect</w:t>
            </w:r>
            <w:r w:rsidR="000F557D" w:rsidRPr="00A66E93">
              <w:rPr>
                <w:rFonts w:ascii="Times New Roman" w:hAnsi="Times New Roman"/>
                <w:sz w:val="28"/>
                <w:szCs w:val="28"/>
                <w:lang w:val="ro-RO"/>
              </w:rPr>
              <w:t xml:space="preserve"> al</w:t>
            </w:r>
            <w:r w:rsidR="00407B32" w:rsidRPr="00A66E93">
              <w:rPr>
                <w:rFonts w:ascii="Times New Roman" w:hAnsi="Times New Roman"/>
                <w:sz w:val="28"/>
                <w:szCs w:val="28"/>
                <w:lang w:val="ro-RO"/>
              </w:rPr>
              <w:t xml:space="preserve"> </w:t>
            </w:r>
            <w:r w:rsidR="000014DA" w:rsidRPr="00A66E93">
              <w:rPr>
                <w:rFonts w:ascii="Times New Roman" w:hAnsi="Times New Roman"/>
                <w:sz w:val="28"/>
                <w:szCs w:val="28"/>
                <w:lang w:val="ro-RO"/>
              </w:rPr>
              <w:t>hotărârii</w:t>
            </w:r>
            <w:r w:rsidR="00474A00" w:rsidRPr="00A66E93">
              <w:rPr>
                <w:rFonts w:ascii="Times New Roman" w:hAnsi="Times New Roman"/>
                <w:sz w:val="28"/>
                <w:szCs w:val="28"/>
                <w:lang w:val="ro-RO"/>
              </w:rPr>
              <w:t xml:space="preserve"> Guvernului</w:t>
            </w:r>
            <w:r w:rsidR="00407B32" w:rsidRPr="00A66E93">
              <w:rPr>
                <w:rFonts w:ascii="Times New Roman" w:hAnsi="Times New Roman"/>
                <w:sz w:val="28"/>
                <w:szCs w:val="28"/>
                <w:lang w:val="ro-RO"/>
              </w:rPr>
              <w:t xml:space="preserve"> </w:t>
            </w:r>
            <w:r w:rsidR="002264BD" w:rsidRPr="00A66E93">
              <w:rPr>
                <w:rFonts w:ascii="Times New Roman" w:hAnsi="Times New Roman"/>
                <w:sz w:val="28"/>
                <w:szCs w:val="28"/>
                <w:lang w:val="ro-RO"/>
              </w:rPr>
              <w:t>nu necesită cheltuieli suplimentare</w:t>
            </w:r>
            <w:r w:rsidR="0039425A" w:rsidRPr="00A66E93">
              <w:rPr>
                <w:rFonts w:ascii="Times New Roman" w:hAnsi="Times New Roman"/>
                <w:sz w:val="28"/>
                <w:szCs w:val="28"/>
                <w:lang w:val="ro-RO"/>
              </w:rPr>
              <w:t xml:space="preserve"> din bugetul de stat.</w:t>
            </w:r>
          </w:p>
        </w:tc>
      </w:tr>
      <w:tr w:rsidR="00F058A7" w:rsidRPr="006F4611"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b/>
                <w:sz w:val="28"/>
                <w:szCs w:val="28"/>
                <w:lang w:val="ro-RO"/>
              </w:rPr>
            </w:pPr>
            <w:r w:rsidRPr="00A66E93">
              <w:rPr>
                <w:rFonts w:ascii="Times New Roman" w:hAnsi="Times New Roman"/>
                <w:b/>
                <w:sz w:val="28"/>
                <w:szCs w:val="28"/>
                <w:lang w:val="ro-RO"/>
              </w:rPr>
              <w:t>6. Modul de încorporare a actului în cadrul normativ în vigoare</w:t>
            </w:r>
          </w:p>
        </w:tc>
      </w:tr>
      <w:tr w:rsidR="00F058A7" w:rsidRPr="006F4611" w:rsidTr="00A80B6D">
        <w:tc>
          <w:tcPr>
            <w:tcW w:w="5000" w:type="pct"/>
          </w:tcPr>
          <w:p w:rsidR="00F058A7" w:rsidRPr="00A66E93" w:rsidRDefault="009B754B" w:rsidP="00DD7529">
            <w:pPr>
              <w:tabs>
                <w:tab w:val="left" w:pos="884"/>
                <w:tab w:val="left" w:pos="1196"/>
              </w:tabs>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Proiectul a fost elaborat în corespundere cu dispoziţiile legale şi este în concordanţă cu cadrul juridic existent.</w:t>
            </w:r>
            <w:r w:rsidR="00784F8F" w:rsidRPr="00A66E93">
              <w:rPr>
                <w:rFonts w:ascii="Times New Roman" w:hAnsi="Times New Roman"/>
                <w:sz w:val="28"/>
                <w:szCs w:val="28"/>
                <w:lang w:val="ro-RO"/>
              </w:rPr>
              <w:t xml:space="preserve"> </w:t>
            </w:r>
          </w:p>
        </w:tc>
      </w:tr>
      <w:tr w:rsidR="00F058A7" w:rsidRPr="006F4611"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b/>
                <w:sz w:val="28"/>
                <w:szCs w:val="28"/>
                <w:lang w:val="ro-RO"/>
              </w:rPr>
            </w:pPr>
            <w:r w:rsidRPr="00A66E93">
              <w:rPr>
                <w:rFonts w:ascii="Times New Roman" w:hAnsi="Times New Roman"/>
                <w:b/>
                <w:sz w:val="28"/>
                <w:szCs w:val="28"/>
                <w:lang w:val="ro-RO"/>
              </w:rPr>
              <w:t>7. Avizarea şi consultarea publică a proiectului</w:t>
            </w:r>
          </w:p>
        </w:tc>
      </w:tr>
      <w:tr w:rsidR="00F058A7" w:rsidRPr="006F4611" w:rsidTr="00A80B6D">
        <w:tc>
          <w:tcPr>
            <w:tcW w:w="5000" w:type="pct"/>
          </w:tcPr>
          <w:p w:rsidR="00F058A7" w:rsidRPr="00A66E93" w:rsidRDefault="00314502" w:rsidP="00DD7529">
            <w:pPr>
              <w:tabs>
                <w:tab w:val="left" w:pos="884"/>
                <w:tab w:val="left" w:pos="1196"/>
              </w:tabs>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În conformitate cu prevederile articolelor 8 și 9 din Legea nr. 239/2008 privind transparenţa în procesul decizional, publicul a fost informat referitor la inițierea elaborării prezentului proiect</w:t>
            </w:r>
            <w:r w:rsidR="00407B32" w:rsidRPr="00A66E93">
              <w:rPr>
                <w:rFonts w:ascii="Times New Roman" w:hAnsi="Times New Roman"/>
                <w:sz w:val="28"/>
                <w:szCs w:val="28"/>
                <w:lang w:val="ro-RO"/>
              </w:rPr>
              <w:t xml:space="preserve"> </w:t>
            </w:r>
            <w:r w:rsidR="000F557D" w:rsidRPr="00A66E93">
              <w:rPr>
                <w:rFonts w:ascii="Times New Roman" w:hAnsi="Times New Roman"/>
                <w:sz w:val="28"/>
                <w:szCs w:val="28"/>
                <w:lang w:val="ro-RO"/>
              </w:rPr>
              <w:t>al hotărârii Guvernului</w:t>
            </w:r>
            <w:r w:rsidRPr="00A66E93">
              <w:rPr>
                <w:rFonts w:ascii="Times New Roman" w:hAnsi="Times New Roman"/>
                <w:sz w:val="28"/>
                <w:szCs w:val="28"/>
                <w:lang w:val="ro-RO"/>
              </w:rPr>
              <w:t>, inclusiv prin publicarea acestuia pe pagina web oficială a Ministerului Afacerilor Interne.</w:t>
            </w:r>
          </w:p>
        </w:tc>
      </w:tr>
      <w:tr w:rsidR="00F058A7" w:rsidRPr="00A66E93"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sz w:val="28"/>
                <w:szCs w:val="28"/>
                <w:lang w:val="ro-RO"/>
              </w:rPr>
            </w:pPr>
            <w:r w:rsidRPr="00A66E93">
              <w:rPr>
                <w:rFonts w:ascii="Times New Roman" w:hAnsi="Times New Roman"/>
                <w:sz w:val="28"/>
                <w:szCs w:val="28"/>
                <w:lang w:val="ro-RO"/>
              </w:rPr>
              <w:t>8</w:t>
            </w:r>
            <w:r w:rsidRPr="00A66E93">
              <w:rPr>
                <w:rFonts w:ascii="Times New Roman" w:hAnsi="Times New Roman"/>
                <w:b/>
                <w:sz w:val="28"/>
                <w:szCs w:val="28"/>
                <w:lang w:val="ro-RO"/>
              </w:rPr>
              <w:t>. Constatările expertizei anticorup</w:t>
            </w:r>
            <w:r w:rsidR="00966334" w:rsidRPr="00A66E93">
              <w:rPr>
                <w:rFonts w:ascii="Times New Roman" w:hAnsi="Times New Roman"/>
                <w:b/>
                <w:sz w:val="28"/>
                <w:szCs w:val="28"/>
                <w:lang w:val="ro-RO"/>
              </w:rPr>
              <w:t>ţ</w:t>
            </w:r>
            <w:r w:rsidRPr="00A66E93">
              <w:rPr>
                <w:rFonts w:ascii="Times New Roman" w:hAnsi="Times New Roman"/>
                <w:b/>
                <w:sz w:val="28"/>
                <w:szCs w:val="28"/>
                <w:lang w:val="ro-RO"/>
              </w:rPr>
              <w:t>ie</w:t>
            </w:r>
          </w:p>
        </w:tc>
      </w:tr>
      <w:tr w:rsidR="00F058A7" w:rsidRPr="006F4611" w:rsidTr="00A80B6D">
        <w:tc>
          <w:tcPr>
            <w:tcW w:w="5000" w:type="pct"/>
          </w:tcPr>
          <w:p w:rsidR="00F058A7" w:rsidRPr="00A66E93" w:rsidRDefault="00966334" w:rsidP="00A66E93">
            <w:pPr>
              <w:tabs>
                <w:tab w:val="left" w:pos="884"/>
                <w:tab w:val="left" w:pos="1196"/>
              </w:tabs>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 xml:space="preserve">Informaţia privind rezultatele expertizei anticorupţie va fi inclusă </w:t>
            </w:r>
            <w:r w:rsidR="006B0186" w:rsidRPr="00A66E93">
              <w:rPr>
                <w:rFonts w:ascii="Times New Roman" w:hAnsi="Times New Roman"/>
                <w:sz w:val="28"/>
                <w:szCs w:val="28"/>
                <w:lang w:val="ro-RO"/>
              </w:rPr>
              <w:t xml:space="preserve">în sinteză </w:t>
            </w:r>
            <w:r w:rsidRPr="00A66E93">
              <w:rPr>
                <w:rFonts w:ascii="Times New Roman" w:hAnsi="Times New Roman"/>
                <w:sz w:val="28"/>
                <w:szCs w:val="28"/>
                <w:lang w:val="ro-RO"/>
              </w:rPr>
              <w:t>după rec</w:t>
            </w:r>
            <w:r w:rsidR="001B3B65" w:rsidRPr="00A66E93">
              <w:rPr>
                <w:rFonts w:ascii="Times New Roman" w:hAnsi="Times New Roman"/>
                <w:sz w:val="28"/>
                <w:szCs w:val="28"/>
                <w:lang w:val="ro-RO"/>
              </w:rPr>
              <w:t>e</w:t>
            </w:r>
            <w:r w:rsidRPr="00A66E93">
              <w:rPr>
                <w:rFonts w:ascii="Times New Roman" w:hAnsi="Times New Roman"/>
                <w:sz w:val="28"/>
                <w:szCs w:val="28"/>
                <w:lang w:val="ro-RO"/>
              </w:rPr>
              <w:t>pţionarea rapo</w:t>
            </w:r>
            <w:r w:rsidR="002E475C" w:rsidRPr="00A66E93">
              <w:rPr>
                <w:rFonts w:ascii="Times New Roman" w:hAnsi="Times New Roman"/>
                <w:sz w:val="28"/>
                <w:szCs w:val="28"/>
                <w:lang w:val="ro-RO"/>
              </w:rPr>
              <w:t>r</w:t>
            </w:r>
            <w:r w:rsidRPr="00A66E93">
              <w:rPr>
                <w:rFonts w:ascii="Times New Roman" w:hAnsi="Times New Roman"/>
                <w:sz w:val="28"/>
                <w:szCs w:val="28"/>
                <w:lang w:val="ro-RO"/>
              </w:rPr>
              <w:t>tului de expertiză anticorupţie</w:t>
            </w:r>
            <w:r w:rsidR="005249CB" w:rsidRPr="00A66E93">
              <w:rPr>
                <w:rFonts w:ascii="Times New Roman" w:hAnsi="Times New Roman"/>
                <w:sz w:val="28"/>
                <w:szCs w:val="28"/>
                <w:lang w:val="ro-RO"/>
              </w:rPr>
              <w:t>.</w:t>
            </w:r>
          </w:p>
        </w:tc>
      </w:tr>
      <w:tr w:rsidR="00F058A7" w:rsidRPr="00A66E93"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b/>
                <w:sz w:val="28"/>
                <w:szCs w:val="28"/>
                <w:lang w:val="ro-RO"/>
              </w:rPr>
            </w:pPr>
            <w:r w:rsidRPr="00A66E93">
              <w:rPr>
                <w:rFonts w:ascii="Times New Roman" w:hAnsi="Times New Roman"/>
                <w:b/>
                <w:sz w:val="28"/>
                <w:szCs w:val="28"/>
                <w:lang w:val="ro-RO"/>
              </w:rPr>
              <w:t>9. Constatările expertizei de compatibilitate</w:t>
            </w:r>
          </w:p>
        </w:tc>
      </w:tr>
      <w:tr w:rsidR="00F058A7" w:rsidRPr="006F4611" w:rsidTr="00A80B6D">
        <w:tc>
          <w:tcPr>
            <w:tcW w:w="5000" w:type="pct"/>
          </w:tcPr>
          <w:p w:rsidR="00314502" w:rsidRPr="00A66E93" w:rsidRDefault="00966334" w:rsidP="00A66E93">
            <w:pPr>
              <w:tabs>
                <w:tab w:val="left" w:pos="884"/>
                <w:tab w:val="left" w:pos="1196"/>
              </w:tabs>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 xml:space="preserve">Proiectul hotărârii </w:t>
            </w:r>
            <w:r w:rsidR="009A6563" w:rsidRPr="00A66E93">
              <w:rPr>
                <w:rFonts w:ascii="Times New Roman" w:hAnsi="Times New Roman"/>
                <w:sz w:val="28"/>
                <w:szCs w:val="28"/>
                <w:lang w:val="ro-RO"/>
              </w:rPr>
              <w:t>Guvernului</w:t>
            </w:r>
            <w:r w:rsidR="00407B32" w:rsidRPr="00A66E93">
              <w:rPr>
                <w:rFonts w:ascii="Times New Roman" w:hAnsi="Times New Roman"/>
                <w:sz w:val="28"/>
                <w:szCs w:val="28"/>
                <w:lang w:val="ro-RO"/>
              </w:rPr>
              <w:t xml:space="preserve"> </w:t>
            </w:r>
            <w:r w:rsidRPr="00A66E93">
              <w:rPr>
                <w:rFonts w:ascii="Times New Roman" w:hAnsi="Times New Roman"/>
                <w:sz w:val="28"/>
                <w:szCs w:val="28"/>
                <w:lang w:val="ro-RO"/>
              </w:rPr>
              <w:t>nu conţine norme privind armonizarea legislaţiei naţionale cu legislaţia Uniunii Europene</w:t>
            </w:r>
            <w:r w:rsidR="003932AC" w:rsidRPr="00A66E93">
              <w:rPr>
                <w:rFonts w:ascii="Times New Roman" w:hAnsi="Times New Roman"/>
                <w:sz w:val="28"/>
                <w:szCs w:val="28"/>
                <w:lang w:val="ro-RO"/>
              </w:rPr>
              <w:t xml:space="preserve">, precum și </w:t>
            </w:r>
            <w:r w:rsidR="00314502" w:rsidRPr="00A66E93">
              <w:rPr>
                <w:rFonts w:ascii="Times New Roman" w:hAnsi="Times New Roman"/>
                <w:sz w:val="28"/>
                <w:szCs w:val="28"/>
                <w:lang w:val="ro-RO"/>
              </w:rPr>
              <w:t>norme incompatibile cu prevederile legislației naționale şi ale legislaţiei Uniunii Europene</w:t>
            </w:r>
            <w:r w:rsidR="00A61F68" w:rsidRPr="00A66E93">
              <w:rPr>
                <w:rFonts w:ascii="Times New Roman" w:hAnsi="Times New Roman"/>
                <w:sz w:val="28"/>
                <w:szCs w:val="28"/>
                <w:lang w:val="ro-RO"/>
              </w:rPr>
              <w:t>.</w:t>
            </w:r>
          </w:p>
        </w:tc>
      </w:tr>
      <w:tr w:rsidR="00F058A7" w:rsidRPr="00A66E93"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b/>
                <w:sz w:val="28"/>
                <w:szCs w:val="28"/>
                <w:lang w:val="ro-RO"/>
              </w:rPr>
            </w:pPr>
            <w:r w:rsidRPr="00A66E93">
              <w:rPr>
                <w:rFonts w:ascii="Times New Roman" w:hAnsi="Times New Roman"/>
                <w:b/>
                <w:sz w:val="28"/>
                <w:szCs w:val="28"/>
                <w:lang w:val="ro-RO"/>
              </w:rPr>
              <w:t>10. Constatările expertizei juridice</w:t>
            </w:r>
          </w:p>
        </w:tc>
      </w:tr>
      <w:tr w:rsidR="00F058A7" w:rsidRPr="006F4611" w:rsidTr="00A80B6D">
        <w:tc>
          <w:tcPr>
            <w:tcW w:w="5000" w:type="pct"/>
          </w:tcPr>
          <w:p w:rsidR="00F058A7" w:rsidRPr="00A66E93" w:rsidRDefault="00291A6C" w:rsidP="00A66E93">
            <w:pPr>
              <w:tabs>
                <w:tab w:val="left" w:pos="884"/>
                <w:tab w:val="left" w:pos="1196"/>
              </w:tabs>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Informaţia referitoare la concluziile expertizei juridice privind compatibilitatea proiectului hotăr</w:t>
            </w:r>
            <w:r w:rsidR="00F92B61" w:rsidRPr="00A66E93">
              <w:rPr>
                <w:rFonts w:ascii="Times New Roman" w:hAnsi="Times New Roman"/>
                <w:sz w:val="28"/>
                <w:szCs w:val="28"/>
                <w:lang w:val="ro-RO"/>
              </w:rPr>
              <w:t>â</w:t>
            </w:r>
            <w:r w:rsidRPr="00A66E93">
              <w:rPr>
                <w:rFonts w:ascii="Times New Roman" w:hAnsi="Times New Roman"/>
                <w:sz w:val="28"/>
                <w:szCs w:val="28"/>
                <w:lang w:val="ro-RO"/>
              </w:rPr>
              <w:t xml:space="preserve">rii Guvernului cu alte acte normative, precum şi privind respectarea normelor de tehnică legislativă va fi inclusă </w:t>
            </w:r>
            <w:r w:rsidR="00C64051" w:rsidRPr="00A66E93">
              <w:rPr>
                <w:rFonts w:ascii="Times New Roman" w:hAnsi="Times New Roman"/>
                <w:sz w:val="28"/>
                <w:szCs w:val="28"/>
                <w:lang w:val="ro-RO"/>
              </w:rPr>
              <w:t>în sinteză</w:t>
            </w:r>
            <w:r w:rsidR="00DD1BD2" w:rsidRPr="00A66E93">
              <w:rPr>
                <w:rFonts w:ascii="Times New Roman" w:hAnsi="Times New Roman"/>
                <w:sz w:val="28"/>
                <w:szCs w:val="28"/>
                <w:lang w:val="ro-RO"/>
              </w:rPr>
              <w:t>,</w:t>
            </w:r>
            <w:r w:rsidR="00E81D4F" w:rsidRPr="00A66E93">
              <w:rPr>
                <w:rFonts w:ascii="Times New Roman" w:hAnsi="Times New Roman"/>
                <w:sz w:val="28"/>
                <w:szCs w:val="28"/>
                <w:lang w:val="ro-RO"/>
              </w:rPr>
              <w:t xml:space="preserve"> </w:t>
            </w:r>
            <w:r w:rsidRPr="00A66E93">
              <w:rPr>
                <w:rFonts w:ascii="Times New Roman" w:hAnsi="Times New Roman"/>
                <w:sz w:val="28"/>
                <w:szCs w:val="28"/>
                <w:lang w:val="ro-RO"/>
              </w:rPr>
              <w:t>după recepţionarea avizului Ministerului Justiției referitor la rezultatele expertizei juridice.</w:t>
            </w:r>
          </w:p>
        </w:tc>
      </w:tr>
      <w:tr w:rsidR="00F058A7" w:rsidRPr="00A66E93" w:rsidTr="009B4BE7">
        <w:tc>
          <w:tcPr>
            <w:tcW w:w="5000" w:type="pct"/>
            <w:shd w:val="clear" w:color="auto" w:fill="99CCFF"/>
          </w:tcPr>
          <w:p w:rsidR="00F058A7" w:rsidRPr="00A66E93" w:rsidRDefault="00F058A7" w:rsidP="00A66E93">
            <w:pPr>
              <w:tabs>
                <w:tab w:val="left" w:pos="884"/>
                <w:tab w:val="left" w:pos="1196"/>
              </w:tabs>
              <w:spacing w:after="0" w:line="240" w:lineRule="auto"/>
              <w:jc w:val="both"/>
              <w:rPr>
                <w:rFonts w:ascii="Times New Roman" w:hAnsi="Times New Roman"/>
                <w:b/>
                <w:sz w:val="28"/>
                <w:szCs w:val="28"/>
                <w:lang w:val="ro-RO"/>
              </w:rPr>
            </w:pPr>
            <w:r w:rsidRPr="00A66E93">
              <w:rPr>
                <w:rFonts w:ascii="Times New Roman" w:hAnsi="Times New Roman"/>
                <w:b/>
                <w:sz w:val="28"/>
                <w:szCs w:val="28"/>
                <w:lang w:val="ro-RO"/>
              </w:rPr>
              <w:t>11. Constatările altor expertize</w:t>
            </w:r>
          </w:p>
        </w:tc>
      </w:tr>
      <w:tr w:rsidR="00F058A7" w:rsidRPr="006F4611" w:rsidTr="00A80B6D">
        <w:tc>
          <w:tcPr>
            <w:tcW w:w="5000" w:type="pct"/>
          </w:tcPr>
          <w:p w:rsidR="00F058A7" w:rsidRPr="00A66E93" w:rsidRDefault="007C256C" w:rsidP="006F4611">
            <w:pPr>
              <w:spacing w:after="0" w:line="240" w:lineRule="auto"/>
              <w:ind w:firstLine="567"/>
              <w:jc w:val="both"/>
              <w:rPr>
                <w:rFonts w:ascii="Times New Roman" w:hAnsi="Times New Roman"/>
                <w:sz w:val="28"/>
                <w:szCs w:val="28"/>
                <w:lang w:val="ro-RO"/>
              </w:rPr>
            </w:pPr>
            <w:r w:rsidRPr="00A66E93">
              <w:rPr>
                <w:rFonts w:ascii="Times New Roman" w:hAnsi="Times New Roman"/>
                <w:sz w:val="28"/>
                <w:szCs w:val="28"/>
                <w:lang w:val="ro-RO"/>
              </w:rPr>
              <w:t xml:space="preserve">Alte expertize nu </w:t>
            </w:r>
            <w:r w:rsidR="006F4611">
              <w:rPr>
                <w:rFonts w:ascii="Times New Roman" w:hAnsi="Times New Roman"/>
                <w:sz w:val="28"/>
                <w:szCs w:val="28"/>
                <w:lang w:val="ro-RO"/>
              </w:rPr>
              <w:t xml:space="preserve">necesită </w:t>
            </w:r>
            <w:r w:rsidRPr="00A66E93">
              <w:rPr>
                <w:rFonts w:ascii="Times New Roman" w:hAnsi="Times New Roman"/>
                <w:sz w:val="28"/>
                <w:szCs w:val="28"/>
                <w:lang w:val="ro-RO"/>
              </w:rPr>
              <w:t>a f</w:t>
            </w:r>
            <w:r w:rsidR="006F4611">
              <w:rPr>
                <w:rFonts w:ascii="Times New Roman" w:hAnsi="Times New Roman"/>
                <w:sz w:val="28"/>
                <w:szCs w:val="28"/>
                <w:lang w:val="ro-RO"/>
              </w:rPr>
              <w:t>i</w:t>
            </w:r>
            <w:r w:rsidRPr="00A66E93">
              <w:rPr>
                <w:rFonts w:ascii="Times New Roman" w:hAnsi="Times New Roman"/>
                <w:sz w:val="28"/>
                <w:szCs w:val="28"/>
                <w:lang w:val="ro-RO"/>
              </w:rPr>
              <w:t xml:space="preserve"> efectuate</w:t>
            </w:r>
            <w:r w:rsidR="003932AC" w:rsidRPr="00A66E93">
              <w:rPr>
                <w:rFonts w:ascii="Times New Roman" w:hAnsi="Times New Roman"/>
                <w:sz w:val="28"/>
                <w:szCs w:val="28"/>
                <w:lang w:val="ro-RO"/>
              </w:rPr>
              <w:t>.</w:t>
            </w:r>
          </w:p>
        </w:tc>
      </w:tr>
    </w:tbl>
    <w:p w:rsidR="00B87588" w:rsidRPr="006F4611" w:rsidRDefault="00B87588" w:rsidP="00A66E93">
      <w:pPr>
        <w:spacing w:after="0"/>
        <w:rPr>
          <w:rFonts w:ascii="Times New Roman" w:hAnsi="Times New Roman"/>
          <w:bCs/>
          <w:sz w:val="28"/>
          <w:szCs w:val="28"/>
          <w:vertAlign w:val="superscript"/>
          <w:lang w:val="en-US"/>
        </w:rPr>
      </w:pPr>
    </w:p>
    <w:p w:rsidR="00AC4F05" w:rsidRDefault="00AC4F05" w:rsidP="00A66E93">
      <w:pPr>
        <w:spacing w:after="0"/>
        <w:rPr>
          <w:rFonts w:ascii="Times New Roman" w:hAnsi="Times New Roman"/>
          <w:bCs/>
          <w:sz w:val="16"/>
          <w:szCs w:val="16"/>
          <w:vertAlign w:val="superscript"/>
          <w:lang w:val="ro-RO"/>
        </w:rPr>
      </w:pPr>
    </w:p>
    <w:p w:rsidR="006F4611" w:rsidRPr="009B4BE7" w:rsidRDefault="006F4611" w:rsidP="00A66E93">
      <w:pPr>
        <w:spacing w:after="0"/>
        <w:rPr>
          <w:rFonts w:ascii="Times New Roman" w:hAnsi="Times New Roman"/>
          <w:bCs/>
          <w:sz w:val="16"/>
          <w:szCs w:val="16"/>
          <w:vertAlign w:val="superscript"/>
          <w:lang w:val="ro-RO"/>
        </w:rPr>
      </w:pPr>
    </w:p>
    <w:p w:rsidR="00A66E93" w:rsidRPr="006F4611" w:rsidRDefault="006F4611" w:rsidP="002763E1">
      <w:pPr>
        <w:spacing w:after="0"/>
        <w:rPr>
          <w:rFonts w:ascii="Times New Roman" w:hAnsi="Times New Roman"/>
          <w:b/>
          <w:sz w:val="28"/>
          <w:szCs w:val="28"/>
          <w:lang w:val="ro-RO"/>
        </w:rPr>
      </w:pPr>
      <w:r w:rsidRPr="006F4611">
        <w:rPr>
          <w:rFonts w:ascii="Times New Roman" w:hAnsi="Times New Roman"/>
          <w:b/>
          <w:sz w:val="28"/>
          <w:szCs w:val="28"/>
          <w:lang w:val="ro-RO"/>
        </w:rPr>
        <w:t>Secretar de stat</w:t>
      </w:r>
      <w:r w:rsidRPr="006F4611">
        <w:rPr>
          <w:rFonts w:ascii="Times New Roman" w:hAnsi="Times New Roman"/>
          <w:b/>
          <w:sz w:val="28"/>
          <w:szCs w:val="28"/>
          <w:lang w:val="ro-RO"/>
        </w:rPr>
        <w:tab/>
      </w:r>
      <w:r w:rsidRPr="006F4611">
        <w:rPr>
          <w:rFonts w:ascii="Times New Roman" w:hAnsi="Times New Roman"/>
          <w:b/>
          <w:sz w:val="28"/>
          <w:szCs w:val="28"/>
          <w:lang w:val="ro-RO"/>
        </w:rPr>
        <w:tab/>
      </w:r>
      <w:r w:rsidRPr="006F4611">
        <w:rPr>
          <w:rFonts w:ascii="Times New Roman" w:hAnsi="Times New Roman"/>
          <w:b/>
          <w:sz w:val="28"/>
          <w:szCs w:val="28"/>
          <w:lang w:val="ro-RO"/>
        </w:rPr>
        <w:tab/>
      </w:r>
      <w:r w:rsidRPr="006F4611">
        <w:rPr>
          <w:rFonts w:ascii="Times New Roman" w:hAnsi="Times New Roman"/>
          <w:b/>
          <w:sz w:val="28"/>
          <w:szCs w:val="28"/>
          <w:lang w:val="ro-RO"/>
        </w:rPr>
        <w:tab/>
      </w:r>
      <w:r w:rsidRPr="006F4611">
        <w:rPr>
          <w:rFonts w:ascii="Times New Roman" w:hAnsi="Times New Roman"/>
          <w:b/>
          <w:sz w:val="28"/>
          <w:szCs w:val="28"/>
          <w:lang w:val="ro-RO"/>
        </w:rPr>
        <w:tab/>
      </w:r>
      <w:r w:rsidRPr="006F4611">
        <w:rPr>
          <w:rFonts w:ascii="Times New Roman" w:hAnsi="Times New Roman"/>
          <w:b/>
          <w:sz w:val="28"/>
          <w:szCs w:val="28"/>
          <w:lang w:val="ro-RO"/>
        </w:rPr>
        <w:tab/>
      </w:r>
      <w:r>
        <w:rPr>
          <w:rFonts w:ascii="Times New Roman" w:hAnsi="Times New Roman"/>
          <w:b/>
          <w:sz w:val="28"/>
          <w:szCs w:val="28"/>
          <w:lang w:val="ro-RO"/>
        </w:rPr>
        <w:t xml:space="preserve">                           </w:t>
      </w:r>
      <w:r w:rsidRPr="006F4611">
        <w:rPr>
          <w:rFonts w:ascii="Times New Roman" w:hAnsi="Times New Roman"/>
          <w:b/>
          <w:sz w:val="28"/>
          <w:szCs w:val="28"/>
          <w:lang w:val="ro-RO"/>
        </w:rPr>
        <w:t>Dorin PURICE</w:t>
      </w:r>
    </w:p>
    <w:sectPr w:rsidR="00A66E93" w:rsidRPr="006F4611" w:rsidSect="00AC4F05">
      <w:headerReference w:type="default" r:id="rId8"/>
      <w:footerReference w:type="even" r:id="rId9"/>
      <w:pgSz w:w="11906" w:h="16838"/>
      <w:pgMar w:top="737" w:right="680" w:bottom="73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3FE" w:rsidRDefault="001303FE">
      <w:pPr>
        <w:spacing w:after="0" w:line="240" w:lineRule="auto"/>
      </w:pPr>
      <w:r>
        <w:separator/>
      </w:r>
    </w:p>
  </w:endnote>
  <w:endnote w:type="continuationSeparator" w:id="1">
    <w:p w:rsidR="001303FE" w:rsidRDefault="00130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704" w:rsidRDefault="00A4212E" w:rsidP="00711704">
    <w:pPr>
      <w:pStyle w:val="a5"/>
      <w:framePr w:wrap="around" w:vAnchor="text" w:hAnchor="margin" w:xAlign="right" w:y="1"/>
      <w:rPr>
        <w:rStyle w:val="a7"/>
      </w:rPr>
    </w:pPr>
    <w:r>
      <w:rPr>
        <w:rStyle w:val="a7"/>
      </w:rPr>
      <w:fldChar w:fldCharType="begin"/>
    </w:r>
    <w:r w:rsidR="001B4F94">
      <w:rPr>
        <w:rStyle w:val="a7"/>
      </w:rPr>
      <w:instrText xml:space="preserve">PAGE  </w:instrText>
    </w:r>
    <w:r>
      <w:rPr>
        <w:rStyle w:val="a7"/>
      </w:rPr>
      <w:fldChar w:fldCharType="end"/>
    </w:r>
  </w:p>
  <w:p w:rsidR="00711704" w:rsidRDefault="001303FE" w:rsidP="0071170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3FE" w:rsidRDefault="001303FE">
      <w:pPr>
        <w:spacing w:after="0" w:line="240" w:lineRule="auto"/>
      </w:pPr>
      <w:r>
        <w:separator/>
      </w:r>
    </w:p>
  </w:footnote>
  <w:footnote w:type="continuationSeparator" w:id="1">
    <w:p w:rsidR="001303FE" w:rsidRDefault="001303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704" w:rsidRPr="0019107C" w:rsidRDefault="001303FE" w:rsidP="00711704">
    <w:pPr>
      <w:pStyle w:val="a3"/>
      <w:jc w:val="right"/>
      <w:rPr>
        <w:rFonts w:ascii="Times New Roman" w:hAnsi="Times New Roman"/>
        <w:sz w:val="28"/>
        <w:szCs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4A3"/>
    <w:multiLevelType w:val="hybridMultilevel"/>
    <w:tmpl w:val="89420F76"/>
    <w:lvl w:ilvl="0" w:tplc="58926E1E">
      <w:start w:val="1"/>
      <w:numFmt w:val="decimal"/>
      <w:lvlText w:val="%1)"/>
      <w:lvlJc w:val="left"/>
      <w:pPr>
        <w:ind w:left="1211" w:hanging="360"/>
      </w:pPr>
      <w:rPr>
        <w:rFonts w:cs="Times New Roman" w:hint="default"/>
        <w:color w:val="auto"/>
        <w:sz w:val="28"/>
        <w:szCs w:val="28"/>
      </w:rPr>
    </w:lvl>
    <w:lvl w:ilvl="1" w:tplc="F47A89AE">
      <w:start w:val="1"/>
      <w:numFmt w:val="lowerLetter"/>
      <w:lvlText w:val="%2)"/>
      <w:lvlJc w:val="left"/>
      <w:pPr>
        <w:tabs>
          <w:tab w:val="num" w:pos="1480"/>
        </w:tabs>
        <w:ind w:left="1480" w:hanging="360"/>
      </w:pPr>
      <w:rPr>
        <w:rFonts w:cs="Times New Roman" w:hint="default"/>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
    <w:nsid w:val="221E1764"/>
    <w:multiLevelType w:val="hybridMultilevel"/>
    <w:tmpl w:val="E6B65FF2"/>
    <w:lvl w:ilvl="0" w:tplc="49A23FF4">
      <w:start w:val="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0F7239C"/>
    <w:multiLevelType w:val="hybridMultilevel"/>
    <w:tmpl w:val="7DA83A4E"/>
    <w:lvl w:ilvl="0" w:tplc="49A23FF4">
      <w:start w:val="4"/>
      <w:numFmt w:val="bullet"/>
      <w:lvlText w:val="-"/>
      <w:lvlJc w:val="left"/>
      <w:pPr>
        <w:ind w:left="8157" w:hanging="360"/>
      </w:pPr>
      <w:rPr>
        <w:rFonts w:ascii="Times New Roman" w:eastAsia="Calibri" w:hAnsi="Times New Roman" w:cs="Times New Roman" w:hint="default"/>
      </w:rPr>
    </w:lvl>
    <w:lvl w:ilvl="1" w:tplc="04190003" w:tentative="1">
      <w:start w:val="1"/>
      <w:numFmt w:val="bullet"/>
      <w:lvlText w:val="o"/>
      <w:lvlJc w:val="left"/>
      <w:pPr>
        <w:ind w:left="8877" w:hanging="360"/>
      </w:pPr>
      <w:rPr>
        <w:rFonts w:ascii="Courier New" w:hAnsi="Courier New" w:cs="Courier New" w:hint="default"/>
      </w:rPr>
    </w:lvl>
    <w:lvl w:ilvl="2" w:tplc="04190005" w:tentative="1">
      <w:start w:val="1"/>
      <w:numFmt w:val="bullet"/>
      <w:lvlText w:val=""/>
      <w:lvlJc w:val="left"/>
      <w:pPr>
        <w:ind w:left="9597" w:hanging="360"/>
      </w:pPr>
      <w:rPr>
        <w:rFonts w:ascii="Wingdings" w:hAnsi="Wingdings" w:hint="default"/>
      </w:rPr>
    </w:lvl>
    <w:lvl w:ilvl="3" w:tplc="04190001" w:tentative="1">
      <w:start w:val="1"/>
      <w:numFmt w:val="bullet"/>
      <w:lvlText w:val=""/>
      <w:lvlJc w:val="left"/>
      <w:pPr>
        <w:ind w:left="10317" w:hanging="360"/>
      </w:pPr>
      <w:rPr>
        <w:rFonts w:ascii="Symbol" w:hAnsi="Symbol" w:hint="default"/>
      </w:rPr>
    </w:lvl>
    <w:lvl w:ilvl="4" w:tplc="04190003" w:tentative="1">
      <w:start w:val="1"/>
      <w:numFmt w:val="bullet"/>
      <w:lvlText w:val="o"/>
      <w:lvlJc w:val="left"/>
      <w:pPr>
        <w:ind w:left="11037" w:hanging="360"/>
      </w:pPr>
      <w:rPr>
        <w:rFonts w:ascii="Courier New" w:hAnsi="Courier New" w:cs="Courier New" w:hint="default"/>
      </w:rPr>
    </w:lvl>
    <w:lvl w:ilvl="5" w:tplc="04190005" w:tentative="1">
      <w:start w:val="1"/>
      <w:numFmt w:val="bullet"/>
      <w:lvlText w:val=""/>
      <w:lvlJc w:val="left"/>
      <w:pPr>
        <w:ind w:left="11757" w:hanging="360"/>
      </w:pPr>
      <w:rPr>
        <w:rFonts w:ascii="Wingdings" w:hAnsi="Wingdings" w:hint="default"/>
      </w:rPr>
    </w:lvl>
    <w:lvl w:ilvl="6" w:tplc="04190001" w:tentative="1">
      <w:start w:val="1"/>
      <w:numFmt w:val="bullet"/>
      <w:lvlText w:val=""/>
      <w:lvlJc w:val="left"/>
      <w:pPr>
        <w:ind w:left="12477" w:hanging="360"/>
      </w:pPr>
      <w:rPr>
        <w:rFonts w:ascii="Symbol" w:hAnsi="Symbol" w:hint="default"/>
      </w:rPr>
    </w:lvl>
    <w:lvl w:ilvl="7" w:tplc="04190003" w:tentative="1">
      <w:start w:val="1"/>
      <w:numFmt w:val="bullet"/>
      <w:lvlText w:val="o"/>
      <w:lvlJc w:val="left"/>
      <w:pPr>
        <w:ind w:left="13197" w:hanging="360"/>
      </w:pPr>
      <w:rPr>
        <w:rFonts w:ascii="Courier New" w:hAnsi="Courier New" w:cs="Courier New" w:hint="default"/>
      </w:rPr>
    </w:lvl>
    <w:lvl w:ilvl="8" w:tplc="04190005" w:tentative="1">
      <w:start w:val="1"/>
      <w:numFmt w:val="bullet"/>
      <w:lvlText w:val=""/>
      <w:lvlJc w:val="left"/>
      <w:pPr>
        <w:ind w:left="13917" w:hanging="360"/>
      </w:pPr>
      <w:rPr>
        <w:rFonts w:ascii="Wingdings" w:hAnsi="Wingdings" w:hint="default"/>
      </w:rPr>
    </w:lvl>
  </w:abstractNum>
  <w:abstractNum w:abstractNumId="3">
    <w:nsid w:val="333A0113"/>
    <w:multiLevelType w:val="hybridMultilevel"/>
    <w:tmpl w:val="B01819B6"/>
    <w:lvl w:ilvl="0" w:tplc="49A23FF4">
      <w:start w:val="4"/>
      <w:numFmt w:val="bullet"/>
      <w:lvlText w:val="-"/>
      <w:lvlJc w:val="left"/>
      <w:pPr>
        <w:ind w:left="1866" w:hanging="360"/>
      </w:pPr>
      <w:rPr>
        <w:rFonts w:ascii="Times New Roman" w:eastAsia="Calibri" w:hAnsi="Times New Roman" w:cs="Times New Roman"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
    <w:nsid w:val="467F3A87"/>
    <w:multiLevelType w:val="hybridMultilevel"/>
    <w:tmpl w:val="C39A7CC0"/>
    <w:lvl w:ilvl="0" w:tplc="CC6025AC">
      <w:start w:val="4"/>
      <w:numFmt w:val="bullet"/>
      <w:lvlText w:val="-"/>
      <w:lvlJc w:val="left"/>
      <w:pPr>
        <w:ind w:left="2487" w:hanging="360"/>
      </w:pPr>
      <w:rPr>
        <w:rFonts w:ascii="Calibri" w:eastAsia="Calibri" w:hAnsi="Calibri" w:cs="Calibri"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
    <w:nsid w:val="496C7424"/>
    <w:multiLevelType w:val="hybridMultilevel"/>
    <w:tmpl w:val="676ABF36"/>
    <w:lvl w:ilvl="0" w:tplc="49A23FF4">
      <w:start w:val="4"/>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85633EB"/>
    <w:multiLevelType w:val="hybridMultilevel"/>
    <w:tmpl w:val="15AA745A"/>
    <w:lvl w:ilvl="0" w:tplc="49A23FF4">
      <w:start w:val="4"/>
      <w:numFmt w:val="bullet"/>
      <w:lvlText w:val="-"/>
      <w:lvlJc w:val="left"/>
      <w:pPr>
        <w:ind w:left="1866" w:hanging="360"/>
      </w:pPr>
      <w:rPr>
        <w:rFonts w:ascii="Times New Roman" w:eastAsia="Calibri" w:hAnsi="Times New Roman" w:cs="Times New Roman"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7">
    <w:nsid w:val="5AD85FC6"/>
    <w:multiLevelType w:val="hybridMultilevel"/>
    <w:tmpl w:val="F62CA03E"/>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nsid w:val="6D093B84"/>
    <w:multiLevelType w:val="hybridMultilevel"/>
    <w:tmpl w:val="E974BE24"/>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C554AA"/>
    <w:multiLevelType w:val="hybridMultilevel"/>
    <w:tmpl w:val="6B96F80E"/>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9F733E"/>
    <w:multiLevelType w:val="hybridMultilevel"/>
    <w:tmpl w:val="B4967D04"/>
    <w:lvl w:ilvl="0" w:tplc="BB32E902">
      <w:start w:val="1"/>
      <w:numFmt w:val="lowerLetter"/>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FF4085C"/>
    <w:multiLevelType w:val="hybridMultilevel"/>
    <w:tmpl w:val="FD568036"/>
    <w:lvl w:ilvl="0" w:tplc="D45A19FA">
      <w:start w:val="1"/>
      <w:numFmt w:val="upperRoman"/>
      <w:lvlText w:val="%1."/>
      <w:lvlJc w:val="left"/>
      <w:pPr>
        <w:ind w:left="1146"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
  </w:num>
  <w:num w:numId="3">
    <w:abstractNumId w:val="5"/>
  </w:num>
  <w:num w:numId="4">
    <w:abstractNumId w:val="12"/>
  </w:num>
  <w:num w:numId="5">
    <w:abstractNumId w:val="11"/>
  </w:num>
  <w:num w:numId="6">
    <w:abstractNumId w:val="9"/>
  </w:num>
  <w:num w:numId="7">
    <w:abstractNumId w:val="10"/>
  </w:num>
  <w:num w:numId="8">
    <w:abstractNumId w:val="4"/>
  </w:num>
  <w:num w:numId="9">
    <w:abstractNumId w:val="6"/>
  </w:num>
  <w:num w:numId="10">
    <w:abstractNumId w:val="3"/>
  </w:num>
  <w:num w:numId="11">
    <w:abstractNumId w:val="2"/>
  </w:num>
  <w:num w:numId="12">
    <w:abstractNumId w:val="0"/>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058A7"/>
    <w:rsid w:val="000014DA"/>
    <w:rsid w:val="000121CC"/>
    <w:rsid w:val="000164C8"/>
    <w:rsid w:val="00017319"/>
    <w:rsid w:val="00023688"/>
    <w:rsid w:val="00030DA1"/>
    <w:rsid w:val="00036EF2"/>
    <w:rsid w:val="00043D18"/>
    <w:rsid w:val="00047062"/>
    <w:rsid w:val="000527D8"/>
    <w:rsid w:val="000527DF"/>
    <w:rsid w:val="00057E51"/>
    <w:rsid w:val="000615A3"/>
    <w:rsid w:val="00065BD1"/>
    <w:rsid w:val="00070AAF"/>
    <w:rsid w:val="00074D91"/>
    <w:rsid w:val="00076F0E"/>
    <w:rsid w:val="0008681C"/>
    <w:rsid w:val="000A08E1"/>
    <w:rsid w:val="000A7862"/>
    <w:rsid w:val="000A7EE2"/>
    <w:rsid w:val="000B0317"/>
    <w:rsid w:val="000D306A"/>
    <w:rsid w:val="000D3BA8"/>
    <w:rsid w:val="000D7522"/>
    <w:rsid w:val="000E6604"/>
    <w:rsid w:val="000F07FA"/>
    <w:rsid w:val="000F1315"/>
    <w:rsid w:val="000F557D"/>
    <w:rsid w:val="000F72CA"/>
    <w:rsid w:val="00101066"/>
    <w:rsid w:val="00103EDF"/>
    <w:rsid w:val="0010613E"/>
    <w:rsid w:val="001127CC"/>
    <w:rsid w:val="00115EFE"/>
    <w:rsid w:val="00125211"/>
    <w:rsid w:val="00125A3B"/>
    <w:rsid w:val="001303FE"/>
    <w:rsid w:val="0013547F"/>
    <w:rsid w:val="00137FE3"/>
    <w:rsid w:val="00146642"/>
    <w:rsid w:val="00150A7A"/>
    <w:rsid w:val="00152029"/>
    <w:rsid w:val="00153A83"/>
    <w:rsid w:val="001544EE"/>
    <w:rsid w:val="00157F7F"/>
    <w:rsid w:val="00164760"/>
    <w:rsid w:val="00165A22"/>
    <w:rsid w:val="0016659E"/>
    <w:rsid w:val="00170B8C"/>
    <w:rsid w:val="00170D43"/>
    <w:rsid w:val="0017597B"/>
    <w:rsid w:val="001811CA"/>
    <w:rsid w:val="00181300"/>
    <w:rsid w:val="00182E4B"/>
    <w:rsid w:val="00197661"/>
    <w:rsid w:val="001B3B65"/>
    <w:rsid w:val="001B4F94"/>
    <w:rsid w:val="001C27DC"/>
    <w:rsid w:val="001C5574"/>
    <w:rsid w:val="001D1587"/>
    <w:rsid w:val="001D2899"/>
    <w:rsid w:val="001D48D2"/>
    <w:rsid w:val="001E5312"/>
    <w:rsid w:val="001E7C74"/>
    <w:rsid w:val="001F1CB7"/>
    <w:rsid w:val="001F3C46"/>
    <w:rsid w:val="001F5CF0"/>
    <w:rsid w:val="001F710A"/>
    <w:rsid w:val="0020031A"/>
    <w:rsid w:val="002038BF"/>
    <w:rsid w:val="00205D62"/>
    <w:rsid w:val="002212E4"/>
    <w:rsid w:val="00223F57"/>
    <w:rsid w:val="002264BD"/>
    <w:rsid w:val="002275B9"/>
    <w:rsid w:val="00234B76"/>
    <w:rsid w:val="00236304"/>
    <w:rsid w:val="0023729C"/>
    <w:rsid w:val="0024610A"/>
    <w:rsid w:val="00255BBE"/>
    <w:rsid w:val="00260E5A"/>
    <w:rsid w:val="0026103B"/>
    <w:rsid w:val="0026107A"/>
    <w:rsid w:val="00262CB9"/>
    <w:rsid w:val="00265FDE"/>
    <w:rsid w:val="002763E1"/>
    <w:rsid w:val="00286AEE"/>
    <w:rsid w:val="002872C3"/>
    <w:rsid w:val="00291A6C"/>
    <w:rsid w:val="00292099"/>
    <w:rsid w:val="002936EA"/>
    <w:rsid w:val="002A109F"/>
    <w:rsid w:val="002B2B98"/>
    <w:rsid w:val="002B3AA7"/>
    <w:rsid w:val="002C1E25"/>
    <w:rsid w:val="002C58C2"/>
    <w:rsid w:val="002E1F9E"/>
    <w:rsid w:val="002E475C"/>
    <w:rsid w:val="002F0B28"/>
    <w:rsid w:val="002F0ED8"/>
    <w:rsid w:val="002F1BD1"/>
    <w:rsid w:val="002F638E"/>
    <w:rsid w:val="003020AA"/>
    <w:rsid w:val="0030251E"/>
    <w:rsid w:val="003045E9"/>
    <w:rsid w:val="003112E8"/>
    <w:rsid w:val="00314502"/>
    <w:rsid w:val="00322171"/>
    <w:rsid w:val="00323D4E"/>
    <w:rsid w:val="00332C53"/>
    <w:rsid w:val="003405DD"/>
    <w:rsid w:val="0035760E"/>
    <w:rsid w:val="00364357"/>
    <w:rsid w:val="00365B9C"/>
    <w:rsid w:val="0037427B"/>
    <w:rsid w:val="003746B3"/>
    <w:rsid w:val="00374784"/>
    <w:rsid w:val="00377774"/>
    <w:rsid w:val="003932AC"/>
    <w:rsid w:val="0039425A"/>
    <w:rsid w:val="003A26A5"/>
    <w:rsid w:val="003A366B"/>
    <w:rsid w:val="003B3FEF"/>
    <w:rsid w:val="003B57D9"/>
    <w:rsid w:val="003C6691"/>
    <w:rsid w:val="003D29DE"/>
    <w:rsid w:val="003D46F3"/>
    <w:rsid w:val="003D6037"/>
    <w:rsid w:val="003E0348"/>
    <w:rsid w:val="003E14F0"/>
    <w:rsid w:val="003E58CF"/>
    <w:rsid w:val="003E684B"/>
    <w:rsid w:val="003F0288"/>
    <w:rsid w:val="003F3942"/>
    <w:rsid w:val="003F7993"/>
    <w:rsid w:val="00407B32"/>
    <w:rsid w:val="00411E51"/>
    <w:rsid w:val="004139BE"/>
    <w:rsid w:val="00416451"/>
    <w:rsid w:val="00421103"/>
    <w:rsid w:val="00424607"/>
    <w:rsid w:val="0043397A"/>
    <w:rsid w:val="00453176"/>
    <w:rsid w:val="00453FB1"/>
    <w:rsid w:val="00457E42"/>
    <w:rsid w:val="00460920"/>
    <w:rsid w:val="00462E19"/>
    <w:rsid w:val="00466240"/>
    <w:rsid w:val="00467B01"/>
    <w:rsid w:val="0047014A"/>
    <w:rsid w:val="00471AB7"/>
    <w:rsid w:val="004734DF"/>
    <w:rsid w:val="00474A00"/>
    <w:rsid w:val="00474B4A"/>
    <w:rsid w:val="00475D3A"/>
    <w:rsid w:val="004806E1"/>
    <w:rsid w:val="00483F36"/>
    <w:rsid w:val="00492BA2"/>
    <w:rsid w:val="004A4CB7"/>
    <w:rsid w:val="004A4DE7"/>
    <w:rsid w:val="004B28BE"/>
    <w:rsid w:val="004B40DF"/>
    <w:rsid w:val="004B54E5"/>
    <w:rsid w:val="004F2D4D"/>
    <w:rsid w:val="0050370C"/>
    <w:rsid w:val="00512861"/>
    <w:rsid w:val="005128DF"/>
    <w:rsid w:val="00523C96"/>
    <w:rsid w:val="005249CB"/>
    <w:rsid w:val="005311E9"/>
    <w:rsid w:val="00532995"/>
    <w:rsid w:val="00534760"/>
    <w:rsid w:val="00536544"/>
    <w:rsid w:val="00537A96"/>
    <w:rsid w:val="00541E88"/>
    <w:rsid w:val="0055723F"/>
    <w:rsid w:val="005579D8"/>
    <w:rsid w:val="00560916"/>
    <w:rsid w:val="00564A81"/>
    <w:rsid w:val="00564F51"/>
    <w:rsid w:val="00566D12"/>
    <w:rsid w:val="00567679"/>
    <w:rsid w:val="005720B8"/>
    <w:rsid w:val="005752C0"/>
    <w:rsid w:val="00583755"/>
    <w:rsid w:val="00585D80"/>
    <w:rsid w:val="0058755B"/>
    <w:rsid w:val="0059281E"/>
    <w:rsid w:val="005944F1"/>
    <w:rsid w:val="0059473A"/>
    <w:rsid w:val="00596825"/>
    <w:rsid w:val="005A2481"/>
    <w:rsid w:val="005A4CF5"/>
    <w:rsid w:val="005A6F54"/>
    <w:rsid w:val="005B5215"/>
    <w:rsid w:val="005D0C71"/>
    <w:rsid w:val="005D1BCC"/>
    <w:rsid w:val="005D4236"/>
    <w:rsid w:val="005F3652"/>
    <w:rsid w:val="005F4248"/>
    <w:rsid w:val="0060751B"/>
    <w:rsid w:val="00610049"/>
    <w:rsid w:val="00612AA4"/>
    <w:rsid w:val="00613269"/>
    <w:rsid w:val="00613B59"/>
    <w:rsid w:val="00613C2C"/>
    <w:rsid w:val="00623C5F"/>
    <w:rsid w:val="00624DF8"/>
    <w:rsid w:val="00624F87"/>
    <w:rsid w:val="00631347"/>
    <w:rsid w:val="00643742"/>
    <w:rsid w:val="00644216"/>
    <w:rsid w:val="00651876"/>
    <w:rsid w:val="00655643"/>
    <w:rsid w:val="00657305"/>
    <w:rsid w:val="00663835"/>
    <w:rsid w:val="00665E53"/>
    <w:rsid w:val="006711CF"/>
    <w:rsid w:val="00672E48"/>
    <w:rsid w:val="006859EB"/>
    <w:rsid w:val="00690895"/>
    <w:rsid w:val="00693E43"/>
    <w:rsid w:val="00695B3D"/>
    <w:rsid w:val="006A095F"/>
    <w:rsid w:val="006B0186"/>
    <w:rsid w:val="006B490C"/>
    <w:rsid w:val="006B5360"/>
    <w:rsid w:val="006D40A0"/>
    <w:rsid w:val="006D601E"/>
    <w:rsid w:val="006E0369"/>
    <w:rsid w:val="006F4611"/>
    <w:rsid w:val="007023CA"/>
    <w:rsid w:val="00706B7C"/>
    <w:rsid w:val="0070768F"/>
    <w:rsid w:val="0071108C"/>
    <w:rsid w:val="007128CF"/>
    <w:rsid w:val="00715935"/>
    <w:rsid w:val="0071710E"/>
    <w:rsid w:val="007243DE"/>
    <w:rsid w:val="00731E77"/>
    <w:rsid w:val="00734AD4"/>
    <w:rsid w:val="007351B7"/>
    <w:rsid w:val="007353B2"/>
    <w:rsid w:val="00742224"/>
    <w:rsid w:val="00743825"/>
    <w:rsid w:val="007455D3"/>
    <w:rsid w:val="00747963"/>
    <w:rsid w:val="00747D78"/>
    <w:rsid w:val="007707D1"/>
    <w:rsid w:val="007742A6"/>
    <w:rsid w:val="00776803"/>
    <w:rsid w:val="00777B4B"/>
    <w:rsid w:val="00783BE0"/>
    <w:rsid w:val="00784F8F"/>
    <w:rsid w:val="0078701A"/>
    <w:rsid w:val="007876C1"/>
    <w:rsid w:val="00793BCE"/>
    <w:rsid w:val="007A2BA3"/>
    <w:rsid w:val="007A7044"/>
    <w:rsid w:val="007B6EB5"/>
    <w:rsid w:val="007B7652"/>
    <w:rsid w:val="007C256C"/>
    <w:rsid w:val="007C4204"/>
    <w:rsid w:val="007C7B7D"/>
    <w:rsid w:val="007D075C"/>
    <w:rsid w:val="007D43AB"/>
    <w:rsid w:val="007D6FC1"/>
    <w:rsid w:val="007E07DC"/>
    <w:rsid w:val="007F0534"/>
    <w:rsid w:val="007F1998"/>
    <w:rsid w:val="007F218D"/>
    <w:rsid w:val="007F55A9"/>
    <w:rsid w:val="00805BCF"/>
    <w:rsid w:val="0081086D"/>
    <w:rsid w:val="00811591"/>
    <w:rsid w:val="00813BBD"/>
    <w:rsid w:val="00815D46"/>
    <w:rsid w:val="008303FC"/>
    <w:rsid w:val="008317C3"/>
    <w:rsid w:val="008341E3"/>
    <w:rsid w:val="00834C48"/>
    <w:rsid w:val="00836486"/>
    <w:rsid w:val="00836B92"/>
    <w:rsid w:val="00837E5E"/>
    <w:rsid w:val="0085156F"/>
    <w:rsid w:val="00851822"/>
    <w:rsid w:val="00852535"/>
    <w:rsid w:val="00855441"/>
    <w:rsid w:val="00873EBC"/>
    <w:rsid w:val="00874C3D"/>
    <w:rsid w:val="00886151"/>
    <w:rsid w:val="00893146"/>
    <w:rsid w:val="00894150"/>
    <w:rsid w:val="00896624"/>
    <w:rsid w:val="008A5F82"/>
    <w:rsid w:val="008A65EB"/>
    <w:rsid w:val="008B66B4"/>
    <w:rsid w:val="008B6AAC"/>
    <w:rsid w:val="008C61A3"/>
    <w:rsid w:val="008D5981"/>
    <w:rsid w:val="00905FA0"/>
    <w:rsid w:val="00913370"/>
    <w:rsid w:val="00915D99"/>
    <w:rsid w:val="00915FB3"/>
    <w:rsid w:val="00917773"/>
    <w:rsid w:val="00930827"/>
    <w:rsid w:val="00935D9A"/>
    <w:rsid w:val="0094209B"/>
    <w:rsid w:val="009466D8"/>
    <w:rsid w:val="00946BE4"/>
    <w:rsid w:val="009536FC"/>
    <w:rsid w:val="00955377"/>
    <w:rsid w:val="009567CE"/>
    <w:rsid w:val="00965C19"/>
    <w:rsid w:val="00966334"/>
    <w:rsid w:val="00975C5D"/>
    <w:rsid w:val="009802DE"/>
    <w:rsid w:val="00987CF6"/>
    <w:rsid w:val="00987F87"/>
    <w:rsid w:val="00994301"/>
    <w:rsid w:val="00995E63"/>
    <w:rsid w:val="009A23F4"/>
    <w:rsid w:val="009A6563"/>
    <w:rsid w:val="009B0A29"/>
    <w:rsid w:val="009B1D19"/>
    <w:rsid w:val="009B4860"/>
    <w:rsid w:val="009B4BE7"/>
    <w:rsid w:val="009B754B"/>
    <w:rsid w:val="009B7B74"/>
    <w:rsid w:val="009C1B6C"/>
    <w:rsid w:val="009D219F"/>
    <w:rsid w:val="009D6388"/>
    <w:rsid w:val="009D6843"/>
    <w:rsid w:val="009E266E"/>
    <w:rsid w:val="009E63C7"/>
    <w:rsid w:val="009E69E6"/>
    <w:rsid w:val="009F3E9B"/>
    <w:rsid w:val="009F624D"/>
    <w:rsid w:val="00A067BB"/>
    <w:rsid w:val="00A155C9"/>
    <w:rsid w:val="00A20BC8"/>
    <w:rsid w:val="00A2413A"/>
    <w:rsid w:val="00A27BA5"/>
    <w:rsid w:val="00A37FC1"/>
    <w:rsid w:val="00A40B2F"/>
    <w:rsid w:val="00A4212E"/>
    <w:rsid w:val="00A475BC"/>
    <w:rsid w:val="00A577B6"/>
    <w:rsid w:val="00A577FD"/>
    <w:rsid w:val="00A61F68"/>
    <w:rsid w:val="00A631D7"/>
    <w:rsid w:val="00A66E93"/>
    <w:rsid w:val="00A72E16"/>
    <w:rsid w:val="00A743B2"/>
    <w:rsid w:val="00A768D7"/>
    <w:rsid w:val="00A76AD8"/>
    <w:rsid w:val="00A80B6D"/>
    <w:rsid w:val="00AA3B90"/>
    <w:rsid w:val="00AA5704"/>
    <w:rsid w:val="00AB3C08"/>
    <w:rsid w:val="00AC3B51"/>
    <w:rsid w:val="00AC3C67"/>
    <w:rsid w:val="00AC4F05"/>
    <w:rsid w:val="00AC68C1"/>
    <w:rsid w:val="00AC69B0"/>
    <w:rsid w:val="00AC7C27"/>
    <w:rsid w:val="00AD25FD"/>
    <w:rsid w:val="00AE2827"/>
    <w:rsid w:val="00AE2E25"/>
    <w:rsid w:val="00AF121D"/>
    <w:rsid w:val="00AF2D87"/>
    <w:rsid w:val="00B04813"/>
    <w:rsid w:val="00B06EA3"/>
    <w:rsid w:val="00B0734F"/>
    <w:rsid w:val="00B14B2D"/>
    <w:rsid w:val="00B20AA3"/>
    <w:rsid w:val="00B240A9"/>
    <w:rsid w:val="00B251B5"/>
    <w:rsid w:val="00B25499"/>
    <w:rsid w:val="00B3093A"/>
    <w:rsid w:val="00B30D30"/>
    <w:rsid w:val="00B34254"/>
    <w:rsid w:val="00B363B0"/>
    <w:rsid w:val="00B4456A"/>
    <w:rsid w:val="00B478C9"/>
    <w:rsid w:val="00B51630"/>
    <w:rsid w:val="00B619C4"/>
    <w:rsid w:val="00B6720C"/>
    <w:rsid w:val="00B72613"/>
    <w:rsid w:val="00B76DF9"/>
    <w:rsid w:val="00B8465F"/>
    <w:rsid w:val="00B84F2E"/>
    <w:rsid w:val="00B87588"/>
    <w:rsid w:val="00B9102A"/>
    <w:rsid w:val="00B94C08"/>
    <w:rsid w:val="00B97E9B"/>
    <w:rsid w:val="00BA0781"/>
    <w:rsid w:val="00BA23E7"/>
    <w:rsid w:val="00BB3B6A"/>
    <w:rsid w:val="00BB5063"/>
    <w:rsid w:val="00BD14B6"/>
    <w:rsid w:val="00BD6D08"/>
    <w:rsid w:val="00BE2044"/>
    <w:rsid w:val="00BE2F75"/>
    <w:rsid w:val="00BF3CED"/>
    <w:rsid w:val="00BF4DB8"/>
    <w:rsid w:val="00BF5BED"/>
    <w:rsid w:val="00C0678F"/>
    <w:rsid w:val="00C166F4"/>
    <w:rsid w:val="00C265A7"/>
    <w:rsid w:val="00C3704F"/>
    <w:rsid w:val="00C46335"/>
    <w:rsid w:val="00C476F3"/>
    <w:rsid w:val="00C53205"/>
    <w:rsid w:val="00C5400B"/>
    <w:rsid w:val="00C5409D"/>
    <w:rsid w:val="00C62AC4"/>
    <w:rsid w:val="00C630FA"/>
    <w:rsid w:val="00C64051"/>
    <w:rsid w:val="00C653C1"/>
    <w:rsid w:val="00C709B5"/>
    <w:rsid w:val="00C76BCD"/>
    <w:rsid w:val="00C76F24"/>
    <w:rsid w:val="00C818E1"/>
    <w:rsid w:val="00C81C36"/>
    <w:rsid w:val="00C928B3"/>
    <w:rsid w:val="00C93CD2"/>
    <w:rsid w:val="00C93E19"/>
    <w:rsid w:val="00CA04AF"/>
    <w:rsid w:val="00CA5ABC"/>
    <w:rsid w:val="00CB24C0"/>
    <w:rsid w:val="00CC1A2B"/>
    <w:rsid w:val="00CC51B9"/>
    <w:rsid w:val="00CD39D4"/>
    <w:rsid w:val="00CD7427"/>
    <w:rsid w:val="00CF0875"/>
    <w:rsid w:val="00CF7235"/>
    <w:rsid w:val="00D03883"/>
    <w:rsid w:val="00D043E1"/>
    <w:rsid w:val="00D06FB7"/>
    <w:rsid w:val="00D1435B"/>
    <w:rsid w:val="00D14F77"/>
    <w:rsid w:val="00D249E5"/>
    <w:rsid w:val="00D309C1"/>
    <w:rsid w:val="00D3488E"/>
    <w:rsid w:val="00D35F20"/>
    <w:rsid w:val="00D3757E"/>
    <w:rsid w:val="00D452D7"/>
    <w:rsid w:val="00D539DC"/>
    <w:rsid w:val="00D56A60"/>
    <w:rsid w:val="00D575B1"/>
    <w:rsid w:val="00D602BE"/>
    <w:rsid w:val="00D724E3"/>
    <w:rsid w:val="00D73233"/>
    <w:rsid w:val="00D75521"/>
    <w:rsid w:val="00D77FAC"/>
    <w:rsid w:val="00D83609"/>
    <w:rsid w:val="00D93077"/>
    <w:rsid w:val="00D93291"/>
    <w:rsid w:val="00D9377D"/>
    <w:rsid w:val="00DA4578"/>
    <w:rsid w:val="00DB21CF"/>
    <w:rsid w:val="00DB6822"/>
    <w:rsid w:val="00DB697C"/>
    <w:rsid w:val="00DC0D5A"/>
    <w:rsid w:val="00DD1BD2"/>
    <w:rsid w:val="00DD484E"/>
    <w:rsid w:val="00DD7529"/>
    <w:rsid w:val="00E21741"/>
    <w:rsid w:val="00E23D66"/>
    <w:rsid w:val="00E24A2D"/>
    <w:rsid w:val="00E24ADE"/>
    <w:rsid w:val="00E26593"/>
    <w:rsid w:val="00E27A00"/>
    <w:rsid w:val="00E27BBF"/>
    <w:rsid w:val="00E30409"/>
    <w:rsid w:val="00E37F10"/>
    <w:rsid w:val="00E43548"/>
    <w:rsid w:val="00E4583E"/>
    <w:rsid w:val="00E458B4"/>
    <w:rsid w:val="00E516C1"/>
    <w:rsid w:val="00E5323F"/>
    <w:rsid w:val="00E65FCF"/>
    <w:rsid w:val="00E71F10"/>
    <w:rsid w:val="00E74DB1"/>
    <w:rsid w:val="00E81D4D"/>
    <w:rsid w:val="00E81D4F"/>
    <w:rsid w:val="00E96524"/>
    <w:rsid w:val="00EA49F9"/>
    <w:rsid w:val="00EA7F5E"/>
    <w:rsid w:val="00EB62AA"/>
    <w:rsid w:val="00EB75F6"/>
    <w:rsid w:val="00EB7932"/>
    <w:rsid w:val="00EB7B45"/>
    <w:rsid w:val="00ED711E"/>
    <w:rsid w:val="00EE04EF"/>
    <w:rsid w:val="00EE3720"/>
    <w:rsid w:val="00EE5D80"/>
    <w:rsid w:val="00EE7118"/>
    <w:rsid w:val="00EF127E"/>
    <w:rsid w:val="00EF39D0"/>
    <w:rsid w:val="00EF4C18"/>
    <w:rsid w:val="00EF714C"/>
    <w:rsid w:val="00EF7985"/>
    <w:rsid w:val="00F0012C"/>
    <w:rsid w:val="00F00488"/>
    <w:rsid w:val="00F01626"/>
    <w:rsid w:val="00F058A7"/>
    <w:rsid w:val="00F05F49"/>
    <w:rsid w:val="00F1136C"/>
    <w:rsid w:val="00F149ED"/>
    <w:rsid w:val="00F208A5"/>
    <w:rsid w:val="00F22E76"/>
    <w:rsid w:val="00F27A79"/>
    <w:rsid w:val="00F35C5E"/>
    <w:rsid w:val="00F411F2"/>
    <w:rsid w:val="00F644D4"/>
    <w:rsid w:val="00F76375"/>
    <w:rsid w:val="00F8136E"/>
    <w:rsid w:val="00F8408D"/>
    <w:rsid w:val="00F9293A"/>
    <w:rsid w:val="00F92B61"/>
    <w:rsid w:val="00F94FD3"/>
    <w:rsid w:val="00F95C6A"/>
    <w:rsid w:val="00F974B0"/>
    <w:rsid w:val="00F975A2"/>
    <w:rsid w:val="00FA05D2"/>
    <w:rsid w:val="00FA293D"/>
    <w:rsid w:val="00FB3A48"/>
    <w:rsid w:val="00FB44C2"/>
    <w:rsid w:val="00FB4B76"/>
    <w:rsid w:val="00FB5701"/>
    <w:rsid w:val="00FC18E0"/>
    <w:rsid w:val="00FC3B87"/>
    <w:rsid w:val="00FC58B4"/>
    <w:rsid w:val="00FC6FA6"/>
    <w:rsid w:val="00FC77CC"/>
    <w:rsid w:val="00FD04B0"/>
    <w:rsid w:val="00FD2849"/>
    <w:rsid w:val="00FE0DA5"/>
    <w:rsid w:val="00FE1330"/>
    <w:rsid w:val="00FE35AE"/>
    <w:rsid w:val="00FF1C85"/>
    <w:rsid w:val="00FF376E"/>
    <w:rsid w:val="00FF50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A7"/>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58A7"/>
    <w:pPr>
      <w:tabs>
        <w:tab w:val="center" w:pos="4677"/>
        <w:tab w:val="right" w:pos="9355"/>
      </w:tabs>
    </w:pPr>
    <w:rPr>
      <w:rFonts w:eastAsia="Times New Roman"/>
    </w:rPr>
  </w:style>
  <w:style w:type="character" w:customStyle="1" w:styleId="a4">
    <w:name w:val="Верхний колонтитул Знак"/>
    <w:basedOn w:val="a0"/>
    <w:link w:val="a3"/>
    <w:rsid w:val="00F058A7"/>
    <w:rPr>
      <w:rFonts w:ascii="Calibri" w:eastAsia="Times New Roman" w:hAnsi="Calibri" w:cs="Times New Roman"/>
      <w:lang w:eastAsia="ru-RU"/>
    </w:rPr>
  </w:style>
  <w:style w:type="paragraph" w:styleId="a5">
    <w:name w:val="footer"/>
    <w:basedOn w:val="a"/>
    <w:link w:val="a6"/>
    <w:rsid w:val="00F058A7"/>
    <w:pPr>
      <w:tabs>
        <w:tab w:val="center" w:pos="4677"/>
        <w:tab w:val="right" w:pos="9355"/>
      </w:tabs>
    </w:pPr>
    <w:rPr>
      <w:rFonts w:eastAsia="Times New Roman"/>
    </w:rPr>
  </w:style>
  <w:style w:type="character" w:customStyle="1" w:styleId="a6">
    <w:name w:val="Нижний колонтитул Знак"/>
    <w:basedOn w:val="a0"/>
    <w:link w:val="a5"/>
    <w:rsid w:val="00F058A7"/>
    <w:rPr>
      <w:rFonts w:ascii="Calibri" w:eastAsia="Times New Roman" w:hAnsi="Calibri" w:cs="Times New Roman"/>
      <w:lang w:eastAsia="ru-RU"/>
    </w:rPr>
  </w:style>
  <w:style w:type="character" w:styleId="a7">
    <w:name w:val="page number"/>
    <w:basedOn w:val="a0"/>
    <w:rsid w:val="00F058A7"/>
    <w:rPr>
      <w:rFonts w:cs="Times New Roman"/>
    </w:rPr>
  </w:style>
  <w:style w:type="character" w:styleId="a8">
    <w:name w:val="Strong"/>
    <w:basedOn w:val="a0"/>
    <w:uiPriority w:val="22"/>
    <w:qFormat/>
    <w:rsid w:val="00F058A7"/>
    <w:rPr>
      <w:b/>
      <w:bCs/>
    </w:rPr>
  </w:style>
  <w:style w:type="character" w:customStyle="1" w:styleId="apple-converted-space">
    <w:name w:val="apple-converted-space"/>
    <w:basedOn w:val="a0"/>
    <w:rsid w:val="00F058A7"/>
  </w:style>
  <w:style w:type="paragraph" w:customStyle="1" w:styleId="cn">
    <w:name w:val="cn"/>
    <w:basedOn w:val="a"/>
    <w:rsid w:val="00F058A7"/>
    <w:pPr>
      <w:spacing w:after="0" w:line="240" w:lineRule="auto"/>
      <w:jc w:val="center"/>
    </w:pPr>
    <w:rPr>
      <w:rFonts w:ascii="Times New Roman" w:eastAsia="Times New Roman" w:hAnsi="Times New Roman"/>
      <w:sz w:val="24"/>
      <w:szCs w:val="24"/>
    </w:rPr>
  </w:style>
  <w:style w:type="paragraph" w:customStyle="1" w:styleId="cb">
    <w:name w:val="cb"/>
    <w:basedOn w:val="a"/>
    <w:rsid w:val="00F058A7"/>
    <w:pPr>
      <w:spacing w:after="0" w:line="240" w:lineRule="auto"/>
      <w:jc w:val="center"/>
    </w:pPr>
    <w:rPr>
      <w:rFonts w:ascii="Times New Roman" w:eastAsia="Times New Roman" w:hAnsi="Times New Roman"/>
      <w:b/>
      <w:bCs/>
      <w:sz w:val="24"/>
      <w:szCs w:val="24"/>
    </w:rPr>
  </w:style>
  <w:style w:type="paragraph" w:styleId="a9">
    <w:name w:val="Balloon Text"/>
    <w:basedOn w:val="a"/>
    <w:link w:val="aa"/>
    <w:uiPriority w:val="99"/>
    <w:semiHidden/>
    <w:unhideWhenUsed/>
    <w:rsid w:val="00F058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58A7"/>
    <w:rPr>
      <w:rFonts w:ascii="Tahoma" w:eastAsia="Calibri" w:hAnsi="Tahoma" w:cs="Tahoma"/>
      <w:sz w:val="16"/>
      <w:szCs w:val="16"/>
      <w:lang w:eastAsia="ru-RU"/>
    </w:rPr>
  </w:style>
  <w:style w:type="character" w:styleId="ab">
    <w:name w:val="annotation reference"/>
    <w:basedOn w:val="a0"/>
    <w:uiPriority w:val="99"/>
    <w:semiHidden/>
    <w:unhideWhenUsed/>
    <w:rsid w:val="00047062"/>
    <w:rPr>
      <w:sz w:val="16"/>
      <w:szCs w:val="16"/>
    </w:rPr>
  </w:style>
  <w:style w:type="paragraph" w:styleId="ac">
    <w:name w:val="annotation text"/>
    <w:basedOn w:val="a"/>
    <w:link w:val="ad"/>
    <w:uiPriority w:val="99"/>
    <w:semiHidden/>
    <w:unhideWhenUsed/>
    <w:rsid w:val="00047062"/>
    <w:pPr>
      <w:spacing w:line="240" w:lineRule="auto"/>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047062"/>
    <w:rPr>
      <w:sz w:val="20"/>
      <w:szCs w:val="20"/>
    </w:rPr>
  </w:style>
  <w:style w:type="character" w:styleId="ae">
    <w:name w:val="Hyperlink"/>
    <w:basedOn w:val="a0"/>
    <w:uiPriority w:val="99"/>
    <w:semiHidden/>
    <w:unhideWhenUsed/>
    <w:rsid w:val="005944F1"/>
    <w:rPr>
      <w:color w:val="0000FF" w:themeColor="hyperlink"/>
      <w:u w:val="single"/>
    </w:rPr>
  </w:style>
  <w:style w:type="paragraph" w:styleId="af">
    <w:name w:val="Normal (Web)"/>
    <w:basedOn w:val="a"/>
    <w:uiPriority w:val="99"/>
    <w:unhideWhenUsed/>
    <w:rsid w:val="005944F1"/>
    <w:pPr>
      <w:spacing w:after="0" w:line="240" w:lineRule="auto"/>
      <w:ind w:firstLine="567"/>
      <w:jc w:val="both"/>
    </w:pPr>
    <w:rPr>
      <w:rFonts w:ascii="Times New Roman" w:eastAsia="Times New Roman" w:hAnsi="Times New Roman"/>
      <w:sz w:val="24"/>
      <w:szCs w:val="24"/>
      <w:lang w:val="ro-RO" w:eastAsia="ro-RO"/>
    </w:rPr>
  </w:style>
  <w:style w:type="paragraph" w:styleId="af0">
    <w:name w:val="List Paragraph"/>
    <w:basedOn w:val="a"/>
    <w:uiPriority w:val="34"/>
    <w:qFormat/>
    <w:rsid w:val="004F2D4D"/>
    <w:pPr>
      <w:spacing w:after="0" w:line="240" w:lineRule="auto"/>
      <w:ind w:left="720"/>
    </w:pPr>
    <w:rPr>
      <w:rFonts w:ascii="Times New Roman" w:hAnsi="Times New Roman"/>
      <w:sz w:val="20"/>
      <w:szCs w:val="20"/>
    </w:rPr>
  </w:style>
  <w:style w:type="paragraph" w:styleId="af1">
    <w:name w:val="annotation subject"/>
    <w:basedOn w:val="ac"/>
    <w:next w:val="ac"/>
    <w:link w:val="af2"/>
    <w:uiPriority w:val="99"/>
    <w:semiHidden/>
    <w:unhideWhenUsed/>
    <w:rsid w:val="00CA04AF"/>
    <w:rPr>
      <w:rFonts w:ascii="Calibri" w:eastAsia="Calibri" w:hAnsi="Calibri" w:cs="Times New Roman"/>
      <w:b/>
      <w:bCs/>
      <w:lang w:eastAsia="ru-RU"/>
    </w:rPr>
  </w:style>
  <w:style w:type="character" w:customStyle="1" w:styleId="af2">
    <w:name w:val="Тема примечания Знак"/>
    <w:basedOn w:val="ad"/>
    <w:link w:val="af1"/>
    <w:uiPriority w:val="99"/>
    <w:semiHidden/>
    <w:rsid w:val="00CA04AF"/>
    <w:rPr>
      <w:rFonts w:ascii="Calibri" w:eastAsia="Calibri" w:hAnsi="Calibri" w:cs="Times New Roman"/>
      <w:b/>
      <w:bCs/>
      <w:sz w:val="20"/>
      <w:szCs w:val="20"/>
      <w:lang w:eastAsia="ru-RU"/>
    </w:rPr>
  </w:style>
  <w:style w:type="paragraph" w:customStyle="1" w:styleId="tt">
    <w:name w:val="tt"/>
    <w:basedOn w:val="a"/>
    <w:rsid w:val="0039425A"/>
    <w:pPr>
      <w:spacing w:after="0" w:line="240" w:lineRule="auto"/>
      <w:jc w:val="center"/>
    </w:pPr>
    <w:rPr>
      <w:rFonts w:ascii="Times New Roman" w:eastAsia="Times New Roman" w:hAnsi="Times New Roman"/>
      <w:b/>
      <w:bCs/>
      <w:sz w:val="24"/>
      <w:szCs w:val="24"/>
    </w:rPr>
  </w:style>
  <w:style w:type="paragraph" w:customStyle="1" w:styleId="cp">
    <w:name w:val="cp"/>
    <w:basedOn w:val="a"/>
    <w:rsid w:val="000527D8"/>
    <w:pPr>
      <w:spacing w:after="0" w:line="240" w:lineRule="auto"/>
      <w:jc w:val="center"/>
    </w:pPr>
    <w:rPr>
      <w:rFonts w:ascii="Times New Roman" w:eastAsia="Times New Roman" w:hAnsi="Times New Roman"/>
      <w:b/>
      <w:bCs/>
      <w:sz w:val="24"/>
      <w:szCs w:val="24"/>
    </w:rPr>
  </w:style>
  <w:style w:type="paragraph" w:customStyle="1" w:styleId="1">
    <w:name w:val="Абзац списка1"/>
    <w:basedOn w:val="a"/>
    <w:rsid w:val="007243DE"/>
    <w:pPr>
      <w:spacing w:line="240" w:lineRule="auto"/>
      <w:ind w:left="720"/>
      <w:contextualSpacing/>
    </w:pPr>
    <w:rPr>
      <w:rFonts w:eastAsia="Times New Roman"/>
      <w:lang w:eastAsia="en-US"/>
    </w:rPr>
  </w:style>
  <w:style w:type="paragraph" w:styleId="af3">
    <w:name w:val="Revision"/>
    <w:hidden/>
    <w:uiPriority w:val="99"/>
    <w:semiHidden/>
    <w:rsid w:val="00541E88"/>
    <w:pPr>
      <w:spacing w:after="0" w:line="240" w:lineRule="auto"/>
    </w:pPr>
    <w:rPr>
      <w:rFonts w:ascii="Calibri" w:eastAsia="Calibri" w:hAnsi="Calibri" w:cs="Times New Roman"/>
      <w:lang w:eastAsia="ru-RU"/>
    </w:rPr>
  </w:style>
  <w:style w:type="character" w:customStyle="1" w:styleId="st">
    <w:name w:val="st"/>
    <w:basedOn w:val="a0"/>
    <w:rsid w:val="00624F87"/>
  </w:style>
  <w:style w:type="character" w:styleId="af4">
    <w:name w:val="Emphasis"/>
    <w:basedOn w:val="a0"/>
    <w:uiPriority w:val="20"/>
    <w:qFormat/>
    <w:rsid w:val="00624F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A7"/>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58A7"/>
    <w:pPr>
      <w:tabs>
        <w:tab w:val="center" w:pos="4677"/>
        <w:tab w:val="right" w:pos="9355"/>
      </w:tabs>
    </w:pPr>
    <w:rPr>
      <w:rFonts w:eastAsia="Times New Roman"/>
    </w:rPr>
  </w:style>
  <w:style w:type="character" w:customStyle="1" w:styleId="a4">
    <w:name w:val="Верхний колонтитул Знак"/>
    <w:basedOn w:val="a0"/>
    <w:link w:val="a3"/>
    <w:rsid w:val="00F058A7"/>
    <w:rPr>
      <w:rFonts w:ascii="Calibri" w:eastAsia="Times New Roman" w:hAnsi="Calibri" w:cs="Times New Roman"/>
      <w:lang w:eastAsia="ru-RU"/>
    </w:rPr>
  </w:style>
  <w:style w:type="paragraph" w:styleId="a5">
    <w:name w:val="footer"/>
    <w:basedOn w:val="a"/>
    <w:link w:val="a6"/>
    <w:rsid w:val="00F058A7"/>
    <w:pPr>
      <w:tabs>
        <w:tab w:val="center" w:pos="4677"/>
        <w:tab w:val="right" w:pos="9355"/>
      </w:tabs>
    </w:pPr>
    <w:rPr>
      <w:rFonts w:eastAsia="Times New Roman"/>
    </w:rPr>
  </w:style>
  <w:style w:type="character" w:customStyle="1" w:styleId="a6">
    <w:name w:val="Нижний колонтитул Знак"/>
    <w:basedOn w:val="a0"/>
    <w:link w:val="a5"/>
    <w:rsid w:val="00F058A7"/>
    <w:rPr>
      <w:rFonts w:ascii="Calibri" w:eastAsia="Times New Roman" w:hAnsi="Calibri" w:cs="Times New Roman"/>
      <w:lang w:eastAsia="ru-RU"/>
    </w:rPr>
  </w:style>
  <w:style w:type="character" w:styleId="a7">
    <w:name w:val="page number"/>
    <w:basedOn w:val="a0"/>
    <w:rsid w:val="00F058A7"/>
    <w:rPr>
      <w:rFonts w:cs="Times New Roman"/>
    </w:rPr>
  </w:style>
  <w:style w:type="character" w:styleId="a8">
    <w:name w:val="Strong"/>
    <w:basedOn w:val="a0"/>
    <w:uiPriority w:val="22"/>
    <w:qFormat/>
    <w:rsid w:val="00F058A7"/>
    <w:rPr>
      <w:b/>
      <w:bCs/>
    </w:rPr>
  </w:style>
  <w:style w:type="character" w:customStyle="1" w:styleId="apple-converted-space">
    <w:name w:val="apple-converted-space"/>
    <w:basedOn w:val="a0"/>
    <w:rsid w:val="00F058A7"/>
  </w:style>
  <w:style w:type="paragraph" w:customStyle="1" w:styleId="cn">
    <w:name w:val="cn"/>
    <w:basedOn w:val="a"/>
    <w:rsid w:val="00F058A7"/>
    <w:pPr>
      <w:spacing w:after="0" w:line="240" w:lineRule="auto"/>
      <w:jc w:val="center"/>
    </w:pPr>
    <w:rPr>
      <w:rFonts w:ascii="Times New Roman" w:eastAsia="Times New Roman" w:hAnsi="Times New Roman"/>
      <w:sz w:val="24"/>
      <w:szCs w:val="24"/>
    </w:rPr>
  </w:style>
  <w:style w:type="paragraph" w:customStyle="1" w:styleId="cb">
    <w:name w:val="cb"/>
    <w:basedOn w:val="a"/>
    <w:rsid w:val="00F058A7"/>
    <w:pPr>
      <w:spacing w:after="0" w:line="240" w:lineRule="auto"/>
      <w:jc w:val="center"/>
    </w:pPr>
    <w:rPr>
      <w:rFonts w:ascii="Times New Roman" w:eastAsia="Times New Roman" w:hAnsi="Times New Roman"/>
      <w:b/>
      <w:bCs/>
      <w:sz w:val="24"/>
      <w:szCs w:val="24"/>
    </w:rPr>
  </w:style>
  <w:style w:type="paragraph" w:styleId="a9">
    <w:name w:val="Balloon Text"/>
    <w:basedOn w:val="a"/>
    <w:link w:val="aa"/>
    <w:uiPriority w:val="99"/>
    <w:semiHidden/>
    <w:unhideWhenUsed/>
    <w:rsid w:val="00F058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58A7"/>
    <w:rPr>
      <w:rFonts w:ascii="Tahoma" w:eastAsia="Calibri" w:hAnsi="Tahoma" w:cs="Tahoma"/>
      <w:sz w:val="16"/>
      <w:szCs w:val="16"/>
      <w:lang w:eastAsia="ru-RU"/>
    </w:rPr>
  </w:style>
  <w:style w:type="character" w:styleId="ab">
    <w:name w:val="annotation reference"/>
    <w:basedOn w:val="a0"/>
    <w:uiPriority w:val="99"/>
    <w:semiHidden/>
    <w:unhideWhenUsed/>
    <w:rsid w:val="00047062"/>
    <w:rPr>
      <w:sz w:val="16"/>
      <w:szCs w:val="16"/>
    </w:rPr>
  </w:style>
  <w:style w:type="paragraph" w:styleId="ac">
    <w:name w:val="annotation text"/>
    <w:basedOn w:val="a"/>
    <w:link w:val="ad"/>
    <w:uiPriority w:val="99"/>
    <w:semiHidden/>
    <w:unhideWhenUsed/>
    <w:rsid w:val="00047062"/>
    <w:pPr>
      <w:spacing w:line="240" w:lineRule="auto"/>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047062"/>
    <w:rPr>
      <w:sz w:val="20"/>
      <w:szCs w:val="20"/>
    </w:rPr>
  </w:style>
  <w:style w:type="character" w:styleId="ae">
    <w:name w:val="Hyperlink"/>
    <w:basedOn w:val="a0"/>
    <w:uiPriority w:val="99"/>
    <w:semiHidden/>
    <w:unhideWhenUsed/>
    <w:rsid w:val="005944F1"/>
    <w:rPr>
      <w:color w:val="0000FF" w:themeColor="hyperlink"/>
      <w:u w:val="single"/>
    </w:rPr>
  </w:style>
  <w:style w:type="paragraph" w:styleId="af">
    <w:name w:val="Normal (Web)"/>
    <w:basedOn w:val="a"/>
    <w:uiPriority w:val="99"/>
    <w:unhideWhenUsed/>
    <w:rsid w:val="005944F1"/>
    <w:pPr>
      <w:spacing w:after="0" w:line="240" w:lineRule="auto"/>
      <w:ind w:firstLine="567"/>
      <w:jc w:val="both"/>
    </w:pPr>
    <w:rPr>
      <w:rFonts w:ascii="Times New Roman" w:eastAsia="Times New Roman" w:hAnsi="Times New Roman"/>
      <w:sz w:val="24"/>
      <w:szCs w:val="24"/>
      <w:lang w:val="ro-RO" w:eastAsia="ro-RO"/>
    </w:rPr>
  </w:style>
  <w:style w:type="paragraph" w:styleId="af0">
    <w:name w:val="List Paragraph"/>
    <w:basedOn w:val="a"/>
    <w:uiPriority w:val="34"/>
    <w:qFormat/>
    <w:rsid w:val="004F2D4D"/>
    <w:pPr>
      <w:spacing w:after="0" w:line="240" w:lineRule="auto"/>
      <w:ind w:left="720"/>
    </w:pPr>
    <w:rPr>
      <w:rFonts w:ascii="Times New Roman" w:hAnsi="Times New Roman"/>
      <w:sz w:val="20"/>
      <w:szCs w:val="20"/>
    </w:rPr>
  </w:style>
  <w:style w:type="paragraph" w:styleId="af1">
    <w:name w:val="annotation subject"/>
    <w:basedOn w:val="ac"/>
    <w:next w:val="ac"/>
    <w:link w:val="af2"/>
    <w:uiPriority w:val="99"/>
    <w:semiHidden/>
    <w:unhideWhenUsed/>
    <w:rsid w:val="00CA04AF"/>
    <w:rPr>
      <w:rFonts w:ascii="Calibri" w:eastAsia="Calibri" w:hAnsi="Calibri" w:cs="Times New Roman"/>
      <w:b/>
      <w:bCs/>
      <w:lang w:eastAsia="ru-RU"/>
    </w:rPr>
  </w:style>
  <w:style w:type="character" w:customStyle="1" w:styleId="af2">
    <w:name w:val="Тема примечания Знак"/>
    <w:basedOn w:val="ad"/>
    <w:link w:val="af1"/>
    <w:uiPriority w:val="99"/>
    <w:semiHidden/>
    <w:rsid w:val="00CA04AF"/>
    <w:rPr>
      <w:rFonts w:ascii="Calibri" w:eastAsia="Calibri" w:hAnsi="Calibri" w:cs="Times New Roman"/>
      <w:b/>
      <w:bCs/>
      <w:sz w:val="20"/>
      <w:szCs w:val="20"/>
      <w:lang w:eastAsia="ru-RU"/>
    </w:rPr>
  </w:style>
  <w:style w:type="paragraph" w:customStyle="1" w:styleId="tt">
    <w:name w:val="tt"/>
    <w:basedOn w:val="a"/>
    <w:rsid w:val="0039425A"/>
    <w:pPr>
      <w:spacing w:after="0" w:line="240" w:lineRule="auto"/>
      <w:jc w:val="center"/>
    </w:pPr>
    <w:rPr>
      <w:rFonts w:ascii="Times New Roman" w:eastAsia="Times New Roman" w:hAnsi="Times New Roman"/>
      <w:b/>
      <w:bCs/>
      <w:sz w:val="24"/>
      <w:szCs w:val="24"/>
    </w:rPr>
  </w:style>
  <w:style w:type="paragraph" w:customStyle="1" w:styleId="cp">
    <w:name w:val="cp"/>
    <w:basedOn w:val="a"/>
    <w:rsid w:val="000527D8"/>
    <w:pPr>
      <w:spacing w:after="0" w:line="240" w:lineRule="auto"/>
      <w:jc w:val="center"/>
    </w:pPr>
    <w:rPr>
      <w:rFonts w:ascii="Times New Roman" w:eastAsia="Times New Roman" w:hAnsi="Times New Roman"/>
      <w:b/>
      <w:bCs/>
      <w:sz w:val="24"/>
      <w:szCs w:val="24"/>
    </w:rPr>
  </w:style>
  <w:style w:type="paragraph" w:customStyle="1" w:styleId="1">
    <w:name w:val="Абзац списка1"/>
    <w:basedOn w:val="a"/>
    <w:rsid w:val="007243DE"/>
    <w:pPr>
      <w:spacing w:line="240" w:lineRule="auto"/>
      <w:ind w:left="720"/>
      <w:contextualSpacing/>
    </w:pPr>
    <w:rPr>
      <w:rFonts w:eastAsia="Times New Roman"/>
      <w:lang w:eastAsia="en-US"/>
    </w:rPr>
  </w:style>
  <w:style w:type="paragraph" w:styleId="af3">
    <w:name w:val="Revision"/>
    <w:hidden/>
    <w:uiPriority w:val="99"/>
    <w:semiHidden/>
    <w:rsid w:val="00541E88"/>
    <w:pPr>
      <w:spacing w:after="0" w:line="240" w:lineRule="auto"/>
    </w:pPr>
    <w:rPr>
      <w:rFonts w:ascii="Calibri" w:eastAsia="Calibri" w:hAnsi="Calibri" w:cs="Times New Roman"/>
      <w:lang w:eastAsia="ru-RU"/>
    </w:rPr>
  </w:style>
  <w:style w:type="character" w:customStyle="1" w:styleId="st">
    <w:name w:val="st"/>
    <w:basedOn w:val="a0"/>
    <w:rsid w:val="00624F87"/>
  </w:style>
  <w:style w:type="character" w:styleId="af4">
    <w:name w:val="Emphasis"/>
    <w:basedOn w:val="a0"/>
    <w:uiPriority w:val="20"/>
    <w:qFormat/>
    <w:rsid w:val="00624F87"/>
    <w:rPr>
      <w:i/>
      <w:iCs/>
    </w:rPr>
  </w:style>
</w:styles>
</file>

<file path=word/webSettings.xml><?xml version="1.0" encoding="utf-8"?>
<w:webSettings xmlns:r="http://schemas.openxmlformats.org/officeDocument/2006/relationships" xmlns:w="http://schemas.openxmlformats.org/wordprocessingml/2006/main">
  <w:divs>
    <w:div w:id="143741776">
      <w:bodyDiv w:val="1"/>
      <w:marLeft w:val="0"/>
      <w:marRight w:val="0"/>
      <w:marTop w:val="0"/>
      <w:marBottom w:val="0"/>
      <w:divBdr>
        <w:top w:val="none" w:sz="0" w:space="0" w:color="auto"/>
        <w:left w:val="none" w:sz="0" w:space="0" w:color="auto"/>
        <w:bottom w:val="none" w:sz="0" w:space="0" w:color="auto"/>
        <w:right w:val="none" w:sz="0" w:space="0" w:color="auto"/>
      </w:divBdr>
    </w:div>
    <w:div w:id="145972993">
      <w:bodyDiv w:val="1"/>
      <w:marLeft w:val="0"/>
      <w:marRight w:val="0"/>
      <w:marTop w:val="0"/>
      <w:marBottom w:val="0"/>
      <w:divBdr>
        <w:top w:val="none" w:sz="0" w:space="0" w:color="auto"/>
        <w:left w:val="none" w:sz="0" w:space="0" w:color="auto"/>
        <w:bottom w:val="none" w:sz="0" w:space="0" w:color="auto"/>
        <w:right w:val="none" w:sz="0" w:space="0" w:color="auto"/>
      </w:divBdr>
    </w:div>
    <w:div w:id="205799878">
      <w:bodyDiv w:val="1"/>
      <w:marLeft w:val="0"/>
      <w:marRight w:val="0"/>
      <w:marTop w:val="0"/>
      <w:marBottom w:val="0"/>
      <w:divBdr>
        <w:top w:val="none" w:sz="0" w:space="0" w:color="auto"/>
        <w:left w:val="none" w:sz="0" w:space="0" w:color="auto"/>
        <w:bottom w:val="none" w:sz="0" w:space="0" w:color="auto"/>
        <w:right w:val="none" w:sz="0" w:space="0" w:color="auto"/>
      </w:divBdr>
    </w:div>
    <w:div w:id="302585744">
      <w:bodyDiv w:val="1"/>
      <w:marLeft w:val="0"/>
      <w:marRight w:val="0"/>
      <w:marTop w:val="0"/>
      <w:marBottom w:val="0"/>
      <w:divBdr>
        <w:top w:val="none" w:sz="0" w:space="0" w:color="auto"/>
        <w:left w:val="none" w:sz="0" w:space="0" w:color="auto"/>
        <w:bottom w:val="none" w:sz="0" w:space="0" w:color="auto"/>
        <w:right w:val="none" w:sz="0" w:space="0" w:color="auto"/>
      </w:divBdr>
    </w:div>
    <w:div w:id="496649448">
      <w:bodyDiv w:val="1"/>
      <w:marLeft w:val="0"/>
      <w:marRight w:val="0"/>
      <w:marTop w:val="0"/>
      <w:marBottom w:val="0"/>
      <w:divBdr>
        <w:top w:val="none" w:sz="0" w:space="0" w:color="auto"/>
        <w:left w:val="none" w:sz="0" w:space="0" w:color="auto"/>
        <w:bottom w:val="none" w:sz="0" w:space="0" w:color="auto"/>
        <w:right w:val="none" w:sz="0" w:space="0" w:color="auto"/>
      </w:divBdr>
    </w:div>
    <w:div w:id="691733616">
      <w:bodyDiv w:val="1"/>
      <w:marLeft w:val="0"/>
      <w:marRight w:val="0"/>
      <w:marTop w:val="0"/>
      <w:marBottom w:val="0"/>
      <w:divBdr>
        <w:top w:val="none" w:sz="0" w:space="0" w:color="auto"/>
        <w:left w:val="none" w:sz="0" w:space="0" w:color="auto"/>
        <w:bottom w:val="none" w:sz="0" w:space="0" w:color="auto"/>
        <w:right w:val="none" w:sz="0" w:space="0" w:color="auto"/>
      </w:divBdr>
    </w:div>
    <w:div w:id="888568027">
      <w:bodyDiv w:val="1"/>
      <w:marLeft w:val="0"/>
      <w:marRight w:val="0"/>
      <w:marTop w:val="0"/>
      <w:marBottom w:val="0"/>
      <w:divBdr>
        <w:top w:val="none" w:sz="0" w:space="0" w:color="auto"/>
        <w:left w:val="none" w:sz="0" w:space="0" w:color="auto"/>
        <w:bottom w:val="none" w:sz="0" w:space="0" w:color="auto"/>
        <w:right w:val="none" w:sz="0" w:space="0" w:color="auto"/>
      </w:divBdr>
    </w:div>
    <w:div w:id="950934386">
      <w:bodyDiv w:val="1"/>
      <w:marLeft w:val="0"/>
      <w:marRight w:val="0"/>
      <w:marTop w:val="0"/>
      <w:marBottom w:val="0"/>
      <w:divBdr>
        <w:top w:val="none" w:sz="0" w:space="0" w:color="auto"/>
        <w:left w:val="none" w:sz="0" w:space="0" w:color="auto"/>
        <w:bottom w:val="none" w:sz="0" w:space="0" w:color="auto"/>
        <w:right w:val="none" w:sz="0" w:space="0" w:color="auto"/>
      </w:divBdr>
    </w:div>
    <w:div w:id="1002704817">
      <w:bodyDiv w:val="1"/>
      <w:marLeft w:val="0"/>
      <w:marRight w:val="0"/>
      <w:marTop w:val="0"/>
      <w:marBottom w:val="0"/>
      <w:divBdr>
        <w:top w:val="none" w:sz="0" w:space="0" w:color="auto"/>
        <w:left w:val="none" w:sz="0" w:space="0" w:color="auto"/>
        <w:bottom w:val="none" w:sz="0" w:space="0" w:color="auto"/>
        <w:right w:val="none" w:sz="0" w:space="0" w:color="auto"/>
      </w:divBdr>
    </w:div>
    <w:div w:id="1024399855">
      <w:bodyDiv w:val="1"/>
      <w:marLeft w:val="0"/>
      <w:marRight w:val="0"/>
      <w:marTop w:val="0"/>
      <w:marBottom w:val="0"/>
      <w:divBdr>
        <w:top w:val="none" w:sz="0" w:space="0" w:color="auto"/>
        <w:left w:val="none" w:sz="0" w:space="0" w:color="auto"/>
        <w:bottom w:val="none" w:sz="0" w:space="0" w:color="auto"/>
        <w:right w:val="none" w:sz="0" w:space="0" w:color="auto"/>
      </w:divBdr>
    </w:div>
    <w:div w:id="1359044653">
      <w:bodyDiv w:val="1"/>
      <w:marLeft w:val="0"/>
      <w:marRight w:val="0"/>
      <w:marTop w:val="0"/>
      <w:marBottom w:val="0"/>
      <w:divBdr>
        <w:top w:val="none" w:sz="0" w:space="0" w:color="auto"/>
        <w:left w:val="none" w:sz="0" w:space="0" w:color="auto"/>
        <w:bottom w:val="none" w:sz="0" w:space="0" w:color="auto"/>
        <w:right w:val="none" w:sz="0" w:space="0" w:color="auto"/>
      </w:divBdr>
    </w:div>
    <w:div w:id="1517385059">
      <w:bodyDiv w:val="1"/>
      <w:marLeft w:val="0"/>
      <w:marRight w:val="0"/>
      <w:marTop w:val="0"/>
      <w:marBottom w:val="0"/>
      <w:divBdr>
        <w:top w:val="none" w:sz="0" w:space="0" w:color="auto"/>
        <w:left w:val="none" w:sz="0" w:space="0" w:color="auto"/>
        <w:bottom w:val="none" w:sz="0" w:space="0" w:color="auto"/>
        <w:right w:val="none" w:sz="0" w:space="0" w:color="auto"/>
      </w:divBdr>
    </w:div>
    <w:div w:id="1600330084">
      <w:bodyDiv w:val="1"/>
      <w:marLeft w:val="0"/>
      <w:marRight w:val="0"/>
      <w:marTop w:val="0"/>
      <w:marBottom w:val="0"/>
      <w:divBdr>
        <w:top w:val="none" w:sz="0" w:space="0" w:color="auto"/>
        <w:left w:val="none" w:sz="0" w:space="0" w:color="auto"/>
        <w:bottom w:val="none" w:sz="0" w:space="0" w:color="auto"/>
        <w:right w:val="none" w:sz="0" w:space="0" w:color="auto"/>
      </w:divBdr>
    </w:div>
    <w:div w:id="1731227730">
      <w:bodyDiv w:val="1"/>
      <w:marLeft w:val="0"/>
      <w:marRight w:val="0"/>
      <w:marTop w:val="0"/>
      <w:marBottom w:val="0"/>
      <w:divBdr>
        <w:top w:val="none" w:sz="0" w:space="0" w:color="auto"/>
        <w:left w:val="none" w:sz="0" w:space="0" w:color="auto"/>
        <w:bottom w:val="none" w:sz="0" w:space="0" w:color="auto"/>
        <w:right w:val="none" w:sz="0" w:space="0" w:color="auto"/>
      </w:divBdr>
    </w:div>
    <w:div w:id="20289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A445F-1495-4C6D-B3C1-EDED0F41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2009</Words>
  <Characters>11455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Plugaru Daniela Gheorghe</dc:creator>
  <cp:lastModifiedBy>.Admin</cp:lastModifiedBy>
  <cp:revision>26</cp:revision>
  <cp:lastPrinted>2019-07-02T08:18:00Z</cp:lastPrinted>
  <dcterms:created xsi:type="dcterms:W3CDTF">2019-05-28T05:42:00Z</dcterms:created>
  <dcterms:modified xsi:type="dcterms:W3CDTF">2019-07-02T08:18:00Z</dcterms:modified>
</cp:coreProperties>
</file>