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5D" w:rsidRDefault="006C795D" w:rsidP="006C795D">
      <w:pPr>
        <w:ind w:left="708" w:hanging="708"/>
        <w:jc w:val="right"/>
        <w:rPr>
          <w:rStyle w:val="Strong"/>
          <w:b w:val="0"/>
          <w:color w:val="000000"/>
          <w:sz w:val="28"/>
          <w:szCs w:val="28"/>
          <w:lang w:val="ro-RO"/>
        </w:rPr>
      </w:pPr>
      <w:r>
        <w:rPr>
          <w:rStyle w:val="Strong"/>
          <w:b w:val="0"/>
          <w:color w:val="000000"/>
          <w:sz w:val="28"/>
          <w:szCs w:val="28"/>
          <w:lang w:val="ro-RO"/>
        </w:rPr>
        <w:t>Proiect</w:t>
      </w:r>
    </w:p>
    <w:p w:rsidR="006C795D" w:rsidRDefault="006C795D" w:rsidP="006C795D">
      <w:pPr>
        <w:ind w:left="708" w:hanging="708"/>
        <w:jc w:val="right"/>
        <w:rPr>
          <w:rStyle w:val="Strong"/>
          <w:color w:val="000000"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jc w:val="right"/>
        <w:rPr>
          <w:rStyle w:val="Strong"/>
          <w:color w:val="000000"/>
          <w:sz w:val="28"/>
          <w:szCs w:val="28"/>
          <w:lang w:val="ro-RO"/>
        </w:rPr>
      </w:pPr>
    </w:p>
    <w:p w:rsidR="006C795D" w:rsidRPr="006C795D" w:rsidRDefault="006C795D" w:rsidP="006C795D">
      <w:pPr>
        <w:ind w:left="708" w:hanging="708"/>
        <w:jc w:val="center"/>
        <w:rPr>
          <w:lang w:val="en-US"/>
        </w:rPr>
      </w:pPr>
    </w:p>
    <w:p w:rsidR="006C795D" w:rsidRDefault="006C795D" w:rsidP="006C795D">
      <w:pPr>
        <w:ind w:left="708" w:hanging="708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GUVERNUL REPUBLICII MOLDOVA</w:t>
      </w:r>
    </w:p>
    <w:p w:rsidR="006C795D" w:rsidRDefault="006C795D" w:rsidP="006C795D">
      <w:pPr>
        <w:ind w:left="708" w:hanging="708"/>
        <w:jc w:val="center"/>
        <w:rPr>
          <w:b/>
          <w:bCs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HOTĂRÎRE</w:t>
      </w:r>
    </w:p>
    <w:p w:rsidR="006C795D" w:rsidRDefault="006C795D" w:rsidP="006C795D">
      <w:pPr>
        <w:ind w:left="708" w:hanging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nr.________</w:t>
      </w:r>
    </w:p>
    <w:p w:rsidR="006C795D" w:rsidRDefault="006C795D" w:rsidP="006C795D">
      <w:pPr>
        <w:ind w:left="708" w:hanging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din____________________</w:t>
      </w:r>
    </w:p>
    <w:p w:rsidR="006C795D" w:rsidRDefault="006C795D" w:rsidP="006C795D">
      <w:pPr>
        <w:ind w:left="708" w:hanging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Chişinău</w:t>
      </w:r>
    </w:p>
    <w:p w:rsidR="006C795D" w:rsidRDefault="006C795D" w:rsidP="006C795D">
      <w:pPr>
        <w:ind w:left="708" w:hanging="708"/>
        <w:rPr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jc w:val="both"/>
        <w:rPr>
          <w:sz w:val="28"/>
          <w:szCs w:val="28"/>
          <w:lang w:val="ro-RO"/>
        </w:rPr>
      </w:pPr>
    </w:p>
    <w:p w:rsidR="006C795D" w:rsidRPr="008B3B96" w:rsidRDefault="0058680A" w:rsidP="006C795D">
      <w:pPr>
        <w:jc w:val="center"/>
        <w:rPr>
          <w:rStyle w:val="docheader1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pentru</w:t>
      </w:r>
      <w:r w:rsidR="006C795D">
        <w:rPr>
          <w:b/>
          <w:bCs/>
          <w:color w:val="000000"/>
          <w:sz w:val="28"/>
          <w:szCs w:val="28"/>
          <w:lang w:val="ro-RO"/>
        </w:rPr>
        <w:t xml:space="preserve"> aprobarea </w:t>
      </w:r>
      <w:r w:rsidR="00FD1860">
        <w:rPr>
          <w:b/>
          <w:bCs/>
          <w:color w:val="000000"/>
          <w:sz w:val="28"/>
          <w:szCs w:val="28"/>
          <w:lang w:val="ro-RO"/>
        </w:rPr>
        <w:t>Metodologiei</w:t>
      </w:r>
      <w:r w:rsidR="009622BC">
        <w:rPr>
          <w:b/>
          <w:bCs/>
          <w:color w:val="000000"/>
          <w:sz w:val="28"/>
          <w:szCs w:val="28"/>
          <w:lang w:val="ro-RO"/>
        </w:rPr>
        <w:t xml:space="preserve"> </w:t>
      </w:r>
      <w:r w:rsidR="00667EAB">
        <w:rPr>
          <w:b/>
          <w:bCs/>
          <w:color w:val="000000"/>
          <w:sz w:val="28"/>
          <w:szCs w:val="28"/>
          <w:lang w:val="ro-RO"/>
        </w:rPr>
        <w:t xml:space="preserve">cu privire la </w:t>
      </w:r>
      <w:r w:rsidR="008B3B96">
        <w:rPr>
          <w:b/>
          <w:bCs/>
          <w:color w:val="000000"/>
          <w:sz w:val="28"/>
          <w:szCs w:val="28"/>
          <w:lang w:val="ro-RO"/>
        </w:rPr>
        <w:t>mod</w:t>
      </w:r>
      <w:r w:rsidR="009622BC">
        <w:rPr>
          <w:b/>
          <w:bCs/>
          <w:color w:val="000000"/>
          <w:sz w:val="28"/>
          <w:szCs w:val="28"/>
          <w:lang w:val="ro-RO"/>
        </w:rPr>
        <w:t>ul</w:t>
      </w:r>
      <w:r w:rsidR="008B3B96">
        <w:rPr>
          <w:b/>
          <w:bCs/>
          <w:color w:val="000000"/>
          <w:sz w:val="28"/>
          <w:szCs w:val="28"/>
          <w:lang w:val="ro-RO"/>
        </w:rPr>
        <w:t xml:space="preserve"> </w:t>
      </w:r>
      <w:r w:rsidR="00D80660">
        <w:rPr>
          <w:b/>
          <w:bCs/>
          <w:color w:val="000000"/>
          <w:sz w:val="28"/>
          <w:szCs w:val="28"/>
          <w:lang w:val="ro-RO"/>
        </w:rPr>
        <w:t xml:space="preserve">depunerii </w:t>
      </w:r>
      <w:r w:rsidR="008B3B96">
        <w:rPr>
          <w:b/>
          <w:bCs/>
          <w:color w:val="000000"/>
          <w:sz w:val="28"/>
          <w:szCs w:val="28"/>
          <w:lang w:val="ro-RO"/>
        </w:rPr>
        <w:t>notificării</w:t>
      </w:r>
      <w:r w:rsidR="009C552E">
        <w:rPr>
          <w:b/>
          <w:bCs/>
          <w:color w:val="000000"/>
          <w:sz w:val="28"/>
          <w:szCs w:val="28"/>
          <w:lang w:val="ro-RO"/>
        </w:rPr>
        <w:t xml:space="preserve"> </w:t>
      </w:r>
      <w:r w:rsidR="00667EAB">
        <w:rPr>
          <w:b/>
          <w:bCs/>
          <w:color w:val="000000"/>
          <w:sz w:val="28"/>
          <w:szCs w:val="28"/>
          <w:lang w:val="ro-RO"/>
        </w:rPr>
        <w:t xml:space="preserve">privind </w:t>
      </w:r>
      <w:r w:rsidR="00A661D6">
        <w:rPr>
          <w:b/>
          <w:bCs/>
          <w:color w:val="000000"/>
          <w:sz w:val="28"/>
          <w:szCs w:val="28"/>
          <w:lang w:val="ro-RO"/>
        </w:rPr>
        <w:t>comercializarea alcoolului etilic</w:t>
      </w:r>
    </w:p>
    <w:p w:rsidR="006C795D" w:rsidRPr="006C795D" w:rsidRDefault="006C795D" w:rsidP="006C795D">
      <w:pPr>
        <w:jc w:val="both"/>
        <w:rPr>
          <w:lang w:val="en-US"/>
        </w:rPr>
      </w:pPr>
    </w:p>
    <w:p w:rsidR="005A0F67" w:rsidRDefault="006C795D" w:rsidP="006C795D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În temeiul </w:t>
      </w:r>
      <w:r w:rsidR="003458C5">
        <w:rPr>
          <w:sz w:val="28"/>
          <w:szCs w:val="28"/>
          <w:lang w:val="ro-RO"/>
        </w:rPr>
        <w:t>alin</w:t>
      </w:r>
      <w:r w:rsidR="006C4ADB">
        <w:rPr>
          <w:sz w:val="28"/>
          <w:szCs w:val="28"/>
          <w:lang w:val="ro-RO"/>
        </w:rPr>
        <w:t>.</w:t>
      </w:r>
      <w:r w:rsidR="003458C5">
        <w:rPr>
          <w:sz w:val="28"/>
          <w:szCs w:val="28"/>
          <w:lang w:val="ro-RO"/>
        </w:rPr>
        <w:t xml:space="preserve"> (3) a </w:t>
      </w:r>
      <w:r>
        <w:rPr>
          <w:sz w:val="28"/>
          <w:szCs w:val="28"/>
          <w:lang w:val="ro-RO"/>
        </w:rPr>
        <w:t>art</w:t>
      </w:r>
      <w:r w:rsidR="006C4ADB">
        <w:rPr>
          <w:sz w:val="28"/>
          <w:szCs w:val="28"/>
          <w:lang w:val="ro-RO"/>
        </w:rPr>
        <w:t>.</w:t>
      </w:r>
      <w:bookmarkStart w:id="0" w:name="_GoBack"/>
      <w:bookmarkEnd w:id="0"/>
      <w:r>
        <w:rPr>
          <w:sz w:val="28"/>
          <w:szCs w:val="28"/>
          <w:lang w:val="ro-RO"/>
        </w:rPr>
        <w:t xml:space="preserve"> </w:t>
      </w:r>
      <w:r w:rsidR="00A661D6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din Legea nr. 1100/2000 </w:t>
      </w:r>
      <w:r>
        <w:rPr>
          <w:sz w:val="28"/>
          <w:szCs w:val="28"/>
          <w:lang w:val="ro-MO"/>
        </w:rPr>
        <w:t xml:space="preserve">cu privire la fabricarea și circulația alcoolului etilic și a producției alcoolice </w:t>
      </w:r>
      <w:r>
        <w:rPr>
          <w:sz w:val="28"/>
          <w:szCs w:val="28"/>
          <w:lang w:val="ro-RO"/>
        </w:rPr>
        <w:t xml:space="preserve">(republicată în </w:t>
      </w:r>
      <w:r>
        <w:rPr>
          <w:bCs/>
          <w:color w:val="000000"/>
          <w:sz w:val="28"/>
          <w:szCs w:val="28"/>
          <w:lang w:val="ro-RO"/>
        </w:rPr>
        <w:t>Monitorul Oficial al Republicii Moldova, 2010, nr. 98-99, art. nr. 293</w:t>
      </w:r>
      <w:r>
        <w:rPr>
          <w:sz w:val="28"/>
          <w:szCs w:val="28"/>
          <w:lang w:val="ro-RO"/>
        </w:rPr>
        <w:t>)</w:t>
      </w:r>
      <w:r w:rsidR="00A661D6">
        <w:rPr>
          <w:sz w:val="28"/>
          <w:szCs w:val="28"/>
          <w:lang w:val="ro-MO"/>
        </w:rPr>
        <w:t>, cu modificările ulterioare,</w:t>
      </w:r>
    </w:p>
    <w:p w:rsidR="006C795D" w:rsidRDefault="006C795D" w:rsidP="006C795D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6C795D" w:rsidRDefault="006C795D" w:rsidP="006C795D">
      <w:pPr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Guvernul HOTĂRĂŞTE:</w:t>
      </w:r>
    </w:p>
    <w:p w:rsidR="006C795D" w:rsidRDefault="006C795D" w:rsidP="006C795D">
      <w:pPr>
        <w:ind w:left="708" w:hanging="708"/>
        <w:jc w:val="both"/>
        <w:rPr>
          <w:sz w:val="28"/>
          <w:szCs w:val="28"/>
          <w:lang w:val="ro-RO"/>
        </w:rPr>
      </w:pPr>
    </w:p>
    <w:p w:rsidR="006C795D" w:rsidRDefault="006C795D" w:rsidP="005A0F67">
      <w:pPr>
        <w:ind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Se aprobă</w:t>
      </w:r>
      <w:r w:rsidR="009622BC">
        <w:rPr>
          <w:sz w:val="28"/>
          <w:szCs w:val="28"/>
          <w:lang w:val="ro-RO"/>
        </w:rPr>
        <w:t xml:space="preserve"> </w:t>
      </w:r>
      <w:r w:rsidR="00FD1860">
        <w:rPr>
          <w:sz w:val="28"/>
          <w:szCs w:val="28"/>
          <w:lang w:val="ro-RO"/>
        </w:rPr>
        <w:t>Metodologia</w:t>
      </w:r>
      <w:r w:rsidR="00667EAB">
        <w:rPr>
          <w:sz w:val="28"/>
          <w:szCs w:val="28"/>
          <w:lang w:val="ro-RO"/>
        </w:rPr>
        <w:t xml:space="preserve"> cu privire la</w:t>
      </w:r>
      <w:r w:rsidR="009622BC">
        <w:rPr>
          <w:sz w:val="28"/>
          <w:szCs w:val="28"/>
          <w:lang w:val="ro-RO"/>
        </w:rPr>
        <w:t xml:space="preserve"> </w:t>
      </w:r>
      <w:r w:rsidR="005A0F67">
        <w:rPr>
          <w:sz w:val="28"/>
          <w:szCs w:val="28"/>
          <w:lang w:val="ro-RO"/>
        </w:rPr>
        <w:t>modul</w:t>
      </w:r>
      <w:r w:rsidR="00543A6F">
        <w:rPr>
          <w:sz w:val="28"/>
          <w:szCs w:val="28"/>
          <w:lang w:val="ro-RO"/>
        </w:rPr>
        <w:t xml:space="preserve"> </w:t>
      </w:r>
      <w:r w:rsidR="00D80660">
        <w:rPr>
          <w:sz w:val="28"/>
          <w:szCs w:val="28"/>
          <w:lang w:val="ro-RO"/>
        </w:rPr>
        <w:t xml:space="preserve">depunerii </w:t>
      </w:r>
      <w:r w:rsidR="00543A6F">
        <w:rPr>
          <w:sz w:val="28"/>
          <w:szCs w:val="28"/>
          <w:lang w:val="ro-RO"/>
        </w:rPr>
        <w:t xml:space="preserve">notificării </w:t>
      </w:r>
      <w:r w:rsidR="00667EAB">
        <w:rPr>
          <w:sz w:val="28"/>
          <w:szCs w:val="28"/>
          <w:lang w:val="ro-RO"/>
        </w:rPr>
        <w:t xml:space="preserve">privind </w:t>
      </w:r>
      <w:r w:rsidR="00543A6F">
        <w:rPr>
          <w:sz w:val="28"/>
          <w:szCs w:val="28"/>
          <w:lang w:val="ro-RO"/>
        </w:rPr>
        <w:t>comercializarea alcoolului etilic, conform anexei</w:t>
      </w:r>
      <w:r w:rsidR="00121384">
        <w:rPr>
          <w:sz w:val="28"/>
          <w:szCs w:val="28"/>
          <w:lang w:val="ro-RO"/>
        </w:rPr>
        <w:t>.</w:t>
      </w:r>
    </w:p>
    <w:p w:rsidR="006C795D" w:rsidRDefault="00E50326" w:rsidP="006C795D">
      <w:pPr>
        <w:ind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6C795D">
        <w:rPr>
          <w:sz w:val="28"/>
          <w:szCs w:val="28"/>
          <w:lang w:val="ro-RO"/>
        </w:rPr>
        <w:t xml:space="preserve">. Controlul asupra executării prezentei </w:t>
      </w:r>
      <w:proofErr w:type="spellStart"/>
      <w:r w:rsidR="006C795D">
        <w:rPr>
          <w:sz w:val="28"/>
          <w:szCs w:val="28"/>
          <w:lang w:val="ro-RO"/>
        </w:rPr>
        <w:t>hotăr</w:t>
      </w:r>
      <w:r w:rsidR="00345615">
        <w:rPr>
          <w:sz w:val="28"/>
          <w:szCs w:val="28"/>
          <w:lang w:val="ro-RO"/>
        </w:rPr>
        <w:t>î</w:t>
      </w:r>
      <w:r w:rsidR="006C795D">
        <w:rPr>
          <w:sz w:val="28"/>
          <w:szCs w:val="28"/>
          <w:lang w:val="ro-RO"/>
        </w:rPr>
        <w:t>ri</w:t>
      </w:r>
      <w:proofErr w:type="spellEnd"/>
      <w:r w:rsidR="006C795D">
        <w:rPr>
          <w:sz w:val="28"/>
          <w:szCs w:val="28"/>
          <w:lang w:val="ro-RO"/>
        </w:rPr>
        <w:t xml:space="preserve"> se pune în sarcina </w:t>
      </w:r>
      <w:r>
        <w:rPr>
          <w:sz w:val="28"/>
          <w:szCs w:val="28"/>
          <w:lang w:val="ro-RO"/>
        </w:rPr>
        <w:t>Agenției Naționale pentru Siguranța Alimentelor</w:t>
      </w:r>
      <w:r w:rsidR="006C795D">
        <w:rPr>
          <w:sz w:val="28"/>
          <w:szCs w:val="28"/>
          <w:lang w:val="ro-RO"/>
        </w:rPr>
        <w:t>.</w:t>
      </w:r>
    </w:p>
    <w:p w:rsidR="006C795D" w:rsidRDefault="006C795D" w:rsidP="006C795D">
      <w:pPr>
        <w:ind w:firstLine="426"/>
        <w:jc w:val="both"/>
        <w:rPr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Prim-ministru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047029">
        <w:rPr>
          <w:b/>
          <w:sz w:val="28"/>
          <w:szCs w:val="28"/>
          <w:lang w:val="ro-RO"/>
        </w:rPr>
        <w:t>Maia SANDU</w:t>
      </w:r>
    </w:p>
    <w:p w:rsidR="006C795D" w:rsidRDefault="006C795D" w:rsidP="006C795D">
      <w:pPr>
        <w:ind w:left="708" w:hanging="708"/>
        <w:rPr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Ministrul agriculturii,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8D110D">
        <w:rPr>
          <w:b/>
          <w:sz w:val="28"/>
          <w:szCs w:val="28"/>
          <w:lang w:val="ro-RO"/>
        </w:rPr>
        <w:t>Georgeta MINCU</w:t>
      </w: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dezvoltării regionale și mediului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6C795D" w:rsidRDefault="006C795D" w:rsidP="006C795D">
      <w:pPr>
        <w:ind w:left="708" w:hanging="708"/>
        <w:rPr>
          <w:b/>
          <w:sz w:val="28"/>
          <w:szCs w:val="28"/>
          <w:lang w:val="ro-RO"/>
        </w:rPr>
      </w:pPr>
    </w:p>
    <w:p w:rsidR="00D022D0" w:rsidRPr="006C795D" w:rsidRDefault="006C4ADB">
      <w:pPr>
        <w:rPr>
          <w:lang w:val="ro-RO"/>
        </w:rPr>
      </w:pPr>
    </w:p>
    <w:sectPr w:rsidR="00D022D0" w:rsidRPr="006C795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2A"/>
    <w:rsid w:val="00047029"/>
    <w:rsid w:val="00121384"/>
    <w:rsid w:val="00313445"/>
    <w:rsid w:val="00345615"/>
    <w:rsid w:val="003458C5"/>
    <w:rsid w:val="00543A6F"/>
    <w:rsid w:val="0058680A"/>
    <w:rsid w:val="005A0F67"/>
    <w:rsid w:val="00667EAB"/>
    <w:rsid w:val="006C4ADB"/>
    <w:rsid w:val="006C795D"/>
    <w:rsid w:val="008B3B96"/>
    <w:rsid w:val="008D110D"/>
    <w:rsid w:val="009622BC"/>
    <w:rsid w:val="009C552E"/>
    <w:rsid w:val="009E4E0B"/>
    <w:rsid w:val="00A55FCD"/>
    <w:rsid w:val="00A661D6"/>
    <w:rsid w:val="00AF0ED7"/>
    <w:rsid w:val="00D66977"/>
    <w:rsid w:val="00D80660"/>
    <w:rsid w:val="00DD1E2A"/>
    <w:rsid w:val="00E50326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rsid w:val="006C795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qFormat/>
    <w:rsid w:val="006C79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1">
    <w:name w:val="doc_header1"/>
    <w:rsid w:val="006C795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qFormat/>
    <w:rsid w:val="006C7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Negrei</dc:creator>
  <cp:keywords/>
  <dc:description/>
  <cp:lastModifiedBy>Elena Negrei</cp:lastModifiedBy>
  <cp:revision>22</cp:revision>
  <cp:lastPrinted>2019-07-02T11:46:00Z</cp:lastPrinted>
  <dcterms:created xsi:type="dcterms:W3CDTF">2019-05-30T11:43:00Z</dcterms:created>
  <dcterms:modified xsi:type="dcterms:W3CDTF">2019-07-02T11:47:00Z</dcterms:modified>
</cp:coreProperties>
</file>