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8A" w:rsidRDefault="00ED278A" w:rsidP="00126FDF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D278A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AD4C48" w:rsidRPr="00AD4C48" w:rsidRDefault="00AD4C48" w:rsidP="00AD4C48">
      <w:pPr>
        <w:pStyle w:val="aa"/>
        <w:jc w:val="center"/>
        <w:rPr>
          <w:rFonts w:ascii="Times New Roman" w:hAnsi="Times New Roman"/>
          <w:sz w:val="28"/>
          <w:lang w:val="ro-RO"/>
        </w:rPr>
      </w:pPr>
      <w:r w:rsidRPr="00AD4C48">
        <w:rPr>
          <w:rFonts w:ascii="Times New Roman" w:hAnsi="Times New Roman"/>
          <w:sz w:val="28"/>
          <w:lang w:val="ro-RO"/>
        </w:rPr>
        <w:t>la proiectul legii pentru modificarea Legii nr.216/2003 cu privire la Sistemul informaţional integrat automatizat de evidenţă a infracţiunilor, a cauzelor penale şi a persoanelor care au săvîrşit infracţiuni</w:t>
      </w:r>
    </w:p>
    <w:p w:rsidR="00ED278A" w:rsidRPr="009361B9" w:rsidRDefault="00ED278A" w:rsidP="0060165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val="ro-MO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30"/>
      </w:tblGrid>
      <w:tr w:rsidR="00ED278A" w:rsidRPr="00ED278A" w:rsidTr="00126FDF">
        <w:tc>
          <w:tcPr>
            <w:tcW w:w="5000" w:type="pct"/>
          </w:tcPr>
          <w:p w:rsidR="00ED278A" w:rsidRDefault="00ED278A" w:rsidP="0060165C">
            <w:pPr>
              <w:tabs>
                <w:tab w:val="left" w:pos="2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1. </w:t>
            </w:r>
            <w:r w:rsidRPr="00ED278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Denumirea autorului şi, după caz, a participanţilor</w:t>
            </w:r>
          </w:p>
          <w:p w:rsidR="00ED278A" w:rsidRPr="00ED278A" w:rsidRDefault="00ED278A" w:rsidP="0060165C">
            <w:pPr>
              <w:tabs>
                <w:tab w:val="left" w:pos="2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ED278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 la elaborarea proiectului</w:t>
            </w:r>
          </w:p>
        </w:tc>
      </w:tr>
      <w:tr w:rsidR="00ED278A" w:rsidRPr="008312D9" w:rsidTr="00126FDF">
        <w:tc>
          <w:tcPr>
            <w:tcW w:w="5000" w:type="pct"/>
          </w:tcPr>
          <w:p w:rsidR="00ED278A" w:rsidRPr="003841C5" w:rsidRDefault="00ED278A" w:rsidP="003841C5">
            <w:pPr>
              <w:pStyle w:val="aa"/>
              <w:jc w:val="both"/>
              <w:rPr>
                <w:rFonts w:ascii="Times New Roman" w:hAnsi="Times New Roman"/>
                <w:lang w:val="ro-RO"/>
              </w:rPr>
            </w:pPr>
            <w:r w:rsidRPr="003841C5">
              <w:rPr>
                <w:rFonts w:ascii="Times New Roman" w:hAnsi="Times New Roman"/>
                <w:sz w:val="28"/>
                <w:lang w:val="ro-RO"/>
              </w:rPr>
              <w:t xml:space="preserve">      </w:t>
            </w:r>
            <w:r w:rsidR="006F4E15" w:rsidRPr="003841C5">
              <w:rPr>
                <w:rFonts w:ascii="Times New Roman" w:hAnsi="Times New Roman"/>
                <w:sz w:val="28"/>
                <w:lang w:val="ro-RO"/>
              </w:rPr>
              <w:t>Proiectul legii cu privire la modificarea Legii nr.216/2003 cu privire la Sistemul informaţional integrat automatizat de evidenţă a infracţiunilor, a cauzelor penale şi a persoanelor care au săvîrşit infracţiuni, a fost elaborat de către Ministerul Afacerilor Interne, avînd drept scop ajustarea cadrului legislativ, care reglementează pentru organele de drept ale Republicii Moldova modul de evidență unică a informației despre infracțiuni și persoanele care le-au săvîrșit.</w:t>
            </w:r>
          </w:p>
        </w:tc>
      </w:tr>
      <w:tr w:rsidR="00ED278A" w:rsidRPr="008312D9" w:rsidTr="00126FDF">
        <w:tc>
          <w:tcPr>
            <w:tcW w:w="5000" w:type="pct"/>
          </w:tcPr>
          <w:p w:rsidR="00ED278A" w:rsidRDefault="00ED278A" w:rsidP="0060165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2. </w:t>
            </w:r>
            <w:r w:rsidRPr="00ED278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 xml:space="preserve">Condiţiile ce au impus elaborarea proiectului de </w:t>
            </w:r>
          </w:p>
          <w:p w:rsidR="00ED278A" w:rsidRPr="00ED278A" w:rsidRDefault="00ED278A" w:rsidP="0060165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ED278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act normativ şi finalităţile urmărite</w:t>
            </w:r>
          </w:p>
        </w:tc>
      </w:tr>
      <w:tr w:rsidR="00ED278A" w:rsidRPr="008312D9" w:rsidTr="00126FDF">
        <w:tc>
          <w:tcPr>
            <w:tcW w:w="5000" w:type="pct"/>
          </w:tcPr>
          <w:p w:rsidR="003841C5" w:rsidRPr="003841C5" w:rsidRDefault="003841C5" w:rsidP="003841C5">
            <w:pPr>
              <w:pStyle w:val="aa"/>
              <w:jc w:val="both"/>
              <w:rPr>
                <w:rFonts w:ascii="Times New Roman" w:hAnsi="Times New Roman"/>
                <w:b/>
                <w:bCs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  </w:t>
            </w:r>
            <w:r w:rsidRPr="003841C5">
              <w:rPr>
                <w:rFonts w:ascii="Times New Roman" w:hAnsi="Times New Roman"/>
                <w:sz w:val="28"/>
                <w:lang w:val="ro-RO"/>
              </w:rPr>
              <w:t>Temei pentru iniţierea procesului de elaborare a proiectului menţionat a servit necesitatea actualizării cadrului legislativ existent în domeniul automatizării evidenței infracțiunilor și persoanelor care le-au săvîrșit și a altor date conexe.</w:t>
            </w:r>
          </w:p>
          <w:p w:rsidR="003841C5" w:rsidRPr="003841C5" w:rsidRDefault="009F6C07" w:rsidP="003841C5">
            <w:pPr>
              <w:pStyle w:val="aa"/>
              <w:jc w:val="both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  </w:t>
            </w:r>
            <w:r w:rsidR="003841C5" w:rsidRPr="003841C5">
              <w:rPr>
                <w:rFonts w:ascii="Times New Roman" w:hAnsi="Times New Roman"/>
                <w:sz w:val="28"/>
                <w:lang w:val="ro-RO"/>
              </w:rPr>
              <w:t>În anul 2013 a fost elaborat și pus în exploatare produsul nou de program pentru Sistem, care a asigurat posibilitatea îmbunătățirii și simplificării procesului evidenţei automatizate a infracțiunilor. În urma implementării tehnologiilor informaționale moderne, s-a schimbat procedura tehnică de evidență în cadrul băncii centrale de date a obiectelor informaționale, ceea ce este necesar de reflectat în Lege.</w:t>
            </w:r>
          </w:p>
          <w:p w:rsidR="003841C5" w:rsidRPr="003841C5" w:rsidRDefault="00A928F7" w:rsidP="003841C5">
            <w:pPr>
              <w:pStyle w:val="aa"/>
              <w:jc w:val="both"/>
              <w:rPr>
                <w:rFonts w:ascii="Times New Roman" w:hAnsi="Times New Roman"/>
                <w:b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  </w:t>
            </w:r>
            <w:r w:rsidR="003841C5" w:rsidRPr="003841C5">
              <w:rPr>
                <w:rFonts w:ascii="Times New Roman" w:hAnsi="Times New Roman"/>
                <w:sz w:val="28"/>
                <w:lang w:val="ro-RO"/>
              </w:rPr>
              <w:t xml:space="preserve">În proiect sînt prevăzute și unele amendamente, care au ca scop unificarea terminologiei și concretizarea unor noțiuni, iar prevederile care </w:t>
            </w:r>
            <w:r>
              <w:rPr>
                <w:rFonts w:ascii="Times New Roman" w:hAnsi="Times New Roman"/>
                <w:sz w:val="28"/>
                <w:lang w:val="ro-RO"/>
              </w:rPr>
              <w:t>și-</w:t>
            </w:r>
            <w:r w:rsidR="003841C5" w:rsidRPr="003841C5">
              <w:rPr>
                <w:rFonts w:ascii="Times New Roman" w:hAnsi="Times New Roman"/>
                <w:sz w:val="28"/>
                <w:lang w:val="ro-RO"/>
              </w:rPr>
              <w:t>au pierdut actualitatea, au fost excluse din Lege.</w:t>
            </w:r>
          </w:p>
          <w:p w:rsidR="00ED278A" w:rsidRPr="00ED278A" w:rsidRDefault="00D87230" w:rsidP="003841C5">
            <w:pPr>
              <w:pStyle w:val="aa"/>
              <w:jc w:val="both"/>
              <w:rPr>
                <w:rFonts w:ascii="Times New Roman" w:hAnsi="Times New Roman"/>
                <w:lang w:val="ro-MO"/>
              </w:rPr>
            </w:pPr>
            <w:r>
              <w:rPr>
                <w:rFonts w:ascii="Times New Roman" w:hAnsi="Times New Roman"/>
                <w:sz w:val="28"/>
                <w:lang w:val="ro-RO" w:eastAsia="ro-RO"/>
              </w:rPr>
              <w:t xml:space="preserve">      </w:t>
            </w:r>
            <w:r w:rsidR="003841C5" w:rsidRPr="003841C5">
              <w:rPr>
                <w:rFonts w:ascii="Times New Roman" w:hAnsi="Times New Roman"/>
                <w:sz w:val="28"/>
                <w:lang w:val="ro-RO" w:eastAsia="ro-RO"/>
              </w:rPr>
              <w:t>Proiectul legii va contribui la îmbunătăţirea activităţii organelor de drept ale Republicii Moldova prin asigurarea bazei normative oportune, coerente și consecutive, care va permite ameliorarea considerabilă a interacțiunii participanților la Sistem, precum și utilizarea mai eficientă a informației stocate în combaterea criminalității.</w:t>
            </w:r>
          </w:p>
        </w:tc>
      </w:tr>
      <w:tr w:rsidR="00ED278A" w:rsidRPr="008312D9" w:rsidTr="00126FDF">
        <w:tc>
          <w:tcPr>
            <w:tcW w:w="5000" w:type="pct"/>
          </w:tcPr>
          <w:p w:rsidR="00ED278A" w:rsidRPr="00ED278A" w:rsidRDefault="00ED278A" w:rsidP="0060165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ED278A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3. Principalele prevederi ale proiectului şi evidenţierea elementelor noi</w:t>
            </w:r>
          </w:p>
        </w:tc>
      </w:tr>
      <w:tr w:rsidR="00ED278A" w:rsidRPr="008312D9" w:rsidTr="00126FDF">
        <w:tc>
          <w:tcPr>
            <w:tcW w:w="5000" w:type="pct"/>
          </w:tcPr>
          <w:p w:rsidR="003719A9" w:rsidRDefault="003719A9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  Pri</w:t>
            </w:r>
            <w:r w:rsidRPr="003719A9">
              <w:rPr>
                <w:rFonts w:ascii="Times New Roman" w:hAnsi="Times New Roman"/>
                <w:sz w:val="28"/>
                <w:lang w:val="ro-RO"/>
              </w:rPr>
              <w:t xml:space="preserve">n proiect </w:t>
            </w:r>
            <w:r>
              <w:rPr>
                <w:rFonts w:ascii="Times New Roman" w:hAnsi="Times New Roman"/>
                <w:sz w:val="28"/>
                <w:lang w:val="ro-RO"/>
              </w:rPr>
              <w:t>se exclud următoarele noțiuni:</w:t>
            </w:r>
          </w:p>
          <w:p w:rsidR="003719A9" w:rsidRDefault="003719A9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,,organele de urmărire penală</w:t>
            </w:r>
            <w:r w:rsidRPr="003719A9">
              <w:rPr>
                <w:rFonts w:ascii="Times New Roman" w:hAnsi="Times New Roman"/>
                <w:sz w:val="28"/>
                <w:lang w:val="ro-RO"/>
              </w:rPr>
              <w:t>”</w:t>
            </w:r>
            <w:r>
              <w:rPr>
                <w:rFonts w:ascii="Times New Roman" w:hAnsi="Times New Roman"/>
                <w:sz w:val="28"/>
                <w:lang w:val="ro-RO"/>
              </w:rPr>
              <w:t>,</w:t>
            </w:r>
          </w:p>
          <w:p w:rsidR="003719A9" w:rsidRDefault="003719A9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,,organele de executare a pedepsei penale</w:t>
            </w:r>
            <w:r w:rsidRPr="003719A9">
              <w:rPr>
                <w:rFonts w:ascii="Times New Roman" w:hAnsi="Times New Roman"/>
                <w:sz w:val="28"/>
                <w:lang w:val="ro-RO"/>
              </w:rPr>
              <w:t>”</w:t>
            </w:r>
            <w:r>
              <w:rPr>
                <w:rFonts w:ascii="Times New Roman" w:hAnsi="Times New Roman"/>
                <w:sz w:val="28"/>
                <w:lang w:val="ro-RO"/>
              </w:rPr>
              <w:t>,</w:t>
            </w:r>
          </w:p>
          <w:p w:rsidR="003719A9" w:rsidRDefault="003719A9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,,bază de date</w:t>
            </w:r>
            <w:r w:rsidRPr="003719A9">
              <w:rPr>
                <w:rFonts w:ascii="Times New Roman" w:hAnsi="Times New Roman"/>
                <w:sz w:val="28"/>
                <w:lang w:val="ro-RO"/>
              </w:rPr>
              <w:t>”</w:t>
            </w:r>
            <w:r>
              <w:rPr>
                <w:rFonts w:ascii="Times New Roman" w:hAnsi="Times New Roman"/>
                <w:sz w:val="28"/>
                <w:lang w:val="ro-RO"/>
              </w:rPr>
              <w:t>,</w:t>
            </w:r>
          </w:p>
          <w:p w:rsidR="003719A9" w:rsidRDefault="003719A9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,,bancă centrală de date</w:t>
            </w:r>
            <w:r w:rsidRPr="003719A9">
              <w:rPr>
                <w:rFonts w:ascii="Times New Roman" w:hAnsi="Times New Roman"/>
                <w:sz w:val="28"/>
                <w:lang w:val="ro-RO"/>
              </w:rPr>
              <w:t>”</w:t>
            </w:r>
            <w:r>
              <w:rPr>
                <w:rFonts w:ascii="Times New Roman" w:hAnsi="Times New Roman"/>
                <w:sz w:val="28"/>
                <w:lang w:val="ro-RO"/>
              </w:rPr>
              <w:t>,</w:t>
            </w:r>
          </w:p>
          <w:p w:rsidR="003719A9" w:rsidRDefault="003719A9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,,bancă locală de date</w:t>
            </w:r>
            <w:r w:rsidRPr="003719A9">
              <w:rPr>
                <w:rFonts w:ascii="Times New Roman" w:hAnsi="Times New Roman"/>
                <w:sz w:val="28"/>
                <w:lang w:val="ro-RO"/>
              </w:rPr>
              <w:t>”</w:t>
            </w:r>
            <w:r>
              <w:rPr>
                <w:rFonts w:ascii="Times New Roman" w:hAnsi="Times New Roman"/>
                <w:sz w:val="28"/>
                <w:lang w:val="ro-RO"/>
              </w:rPr>
              <w:t>,</w:t>
            </w:r>
          </w:p>
          <w:p w:rsidR="003719A9" w:rsidRDefault="003719A9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,,numărul de infracțiuni a căror urmărire penală a fost terminată</w:t>
            </w:r>
            <w:r w:rsidRPr="003719A9">
              <w:rPr>
                <w:rFonts w:ascii="Times New Roman" w:hAnsi="Times New Roman"/>
                <w:sz w:val="28"/>
                <w:lang w:val="ro-RO"/>
              </w:rPr>
              <w:t>”</w:t>
            </w:r>
            <w:r>
              <w:rPr>
                <w:rFonts w:ascii="Times New Roman" w:hAnsi="Times New Roman"/>
                <w:sz w:val="28"/>
                <w:lang w:val="ro-RO"/>
              </w:rPr>
              <w:t xml:space="preserve">. </w:t>
            </w:r>
          </w:p>
          <w:p w:rsidR="00C754AD" w:rsidRDefault="00C754AD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  Proiectul se completează cu următoarele noțiuni:</w:t>
            </w:r>
          </w:p>
          <w:p w:rsidR="00C754AD" w:rsidRDefault="00C754AD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,,cazier judiciar</w:t>
            </w:r>
            <w:r w:rsidRPr="003719A9">
              <w:rPr>
                <w:rFonts w:ascii="Times New Roman" w:hAnsi="Times New Roman"/>
                <w:sz w:val="28"/>
                <w:lang w:val="ro-RO"/>
              </w:rPr>
              <w:t>”</w:t>
            </w:r>
            <w:r>
              <w:rPr>
                <w:rFonts w:ascii="Times New Roman" w:hAnsi="Times New Roman"/>
                <w:sz w:val="28"/>
                <w:lang w:val="ro-RO"/>
              </w:rPr>
              <w:t xml:space="preserve"> și ,,certificat de cazier detaliat</w:t>
            </w:r>
            <w:r w:rsidRPr="003719A9">
              <w:rPr>
                <w:rFonts w:ascii="Times New Roman" w:hAnsi="Times New Roman"/>
                <w:sz w:val="28"/>
                <w:lang w:val="ro-RO"/>
              </w:rPr>
              <w:t>”</w:t>
            </w:r>
            <w:r>
              <w:rPr>
                <w:rFonts w:ascii="Times New Roman" w:hAnsi="Times New Roman"/>
                <w:sz w:val="28"/>
                <w:lang w:val="ro-RO"/>
              </w:rPr>
              <w:t xml:space="preserve">. </w:t>
            </w:r>
          </w:p>
          <w:p w:rsidR="001C4CCC" w:rsidRDefault="00C754AD" w:rsidP="001C4CCC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  Astfel,</w:t>
            </w:r>
            <w:r w:rsidR="001C4CCC">
              <w:rPr>
                <w:rFonts w:ascii="Times New Roman" w:hAnsi="Times New Roman"/>
                <w:sz w:val="28"/>
                <w:lang w:val="ro-RO"/>
              </w:rPr>
              <w:t xml:space="preserve"> </w:t>
            </w:r>
            <w:r w:rsidR="001C4CCC" w:rsidRPr="001C4CCC">
              <w:rPr>
                <w:rFonts w:ascii="Times New Roman" w:hAnsi="Times New Roman"/>
                <w:sz w:val="28"/>
                <w:szCs w:val="28"/>
                <w:lang w:val="ro-RO"/>
              </w:rPr>
              <w:t>cazier</w:t>
            </w:r>
            <w:r w:rsidR="00C77D7C">
              <w:rPr>
                <w:rFonts w:ascii="Times New Roman" w:hAnsi="Times New Roman"/>
                <w:sz w:val="28"/>
                <w:szCs w:val="28"/>
                <w:lang w:val="ro-RO"/>
              </w:rPr>
              <w:t>ul</w:t>
            </w:r>
            <w:r w:rsidR="001C4CCC" w:rsidRPr="001C4CC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judiciar </w:t>
            </w:r>
            <w:r w:rsidR="00C77D7C">
              <w:rPr>
                <w:rFonts w:ascii="Times New Roman" w:hAnsi="Times New Roman"/>
                <w:sz w:val="28"/>
                <w:szCs w:val="28"/>
                <w:lang w:val="ro-RO"/>
              </w:rPr>
              <w:t>reprezintă</w:t>
            </w:r>
            <w:r w:rsidR="001C4CC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1C4CCC" w:rsidRPr="001C4CCC">
              <w:rPr>
                <w:rFonts w:ascii="Times New Roman" w:hAnsi="Times New Roman"/>
                <w:sz w:val="28"/>
                <w:szCs w:val="28"/>
                <w:lang w:val="ro-RO"/>
              </w:rPr>
              <w:t>document</w:t>
            </w:r>
            <w:r w:rsidR="001C4CCC">
              <w:rPr>
                <w:rFonts w:ascii="Times New Roman" w:hAnsi="Times New Roman"/>
                <w:sz w:val="28"/>
                <w:szCs w:val="28"/>
                <w:lang w:val="ro-RO"/>
              </w:rPr>
              <w:t>ul</w:t>
            </w:r>
            <w:r w:rsidR="001C4CCC" w:rsidRPr="001C4CC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oficial în care se consemnează faptul prezenţei înscrierilor în Sistem, luîndu-se în consideraţie stingerea antecedentelor penale şi/sau aflarea</w:t>
            </w:r>
            <w:r w:rsidR="000B62C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persoanei sub urmărirea penală.</w:t>
            </w:r>
          </w:p>
          <w:p w:rsidR="001C4CCC" w:rsidRPr="000B62C0" w:rsidRDefault="00C77D7C" w:rsidP="001C4CCC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Iar </w:t>
            </w:r>
            <w:r w:rsidR="000B62C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certificat de cazier detaliat,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reprezintă</w:t>
            </w:r>
            <w:r w:rsidR="000B62C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1C4CCC" w:rsidRPr="001C4CCC">
              <w:rPr>
                <w:rFonts w:ascii="Times New Roman" w:hAnsi="Times New Roman"/>
                <w:sz w:val="28"/>
                <w:szCs w:val="28"/>
                <w:lang w:val="ro-RO"/>
              </w:rPr>
              <w:t>document</w:t>
            </w:r>
            <w:r w:rsidR="000B62C0">
              <w:rPr>
                <w:rFonts w:ascii="Times New Roman" w:hAnsi="Times New Roman"/>
                <w:sz w:val="28"/>
                <w:szCs w:val="28"/>
                <w:lang w:val="ro-RO"/>
              </w:rPr>
              <w:t>ul</w:t>
            </w:r>
            <w:r w:rsidR="001C4CCC" w:rsidRPr="001C4CC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oficial în care se consemnează faptul prezenţei înscrierilor în Sistem privind tragerea la răspundere </w:t>
            </w:r>
            <w:r w:rsidR="001C4CCC" w:rsidRPr="001C4CCC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penală şi rezultatele examinării cauzelor penale, informaţia privind antecedentele penale stinse şi nestinse ale unei persoane, precum şi informaţia despre anu</w:t>
            </w:r>
            <w:r w:rsidR="00D40A1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nţarea în căutare a persoanelor. </w:t>
            </w:r>
          </w:p>
          <w:p w:rsidR="00212ED5" w:rsidRPr="00091E12" w:rsidRDefault="00091E12" w:rsidP="003719A9">
            <w:pPr>
              <w:pStyle w:val="aa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8"/>
                <w:lang w:val="ro-RO"/>
              </w:rPr>
              <w:t xml:space="preserve">     Totodată, proiectul propune revizuirea </w:t>
            </w:r>
            <w:r w:rsidR="003719A9" w:rsidRPr="003719A9">
              <w:rPr>
                <w:rFonts w:ascii="Times New Roman" w:hAnsi="Times New Roman"/>
                <w:sz w:val="28"/>
                <w:lang w:val="ro-RO"/>
              </w:rPr>
              <w:t>cazurilor, în care este necesară completarea fișei infracțiunii constatate (articolul 14), reieșind din faptul, că în unele cazuri nu mai este nevoie completarea repetată a fișei menționate.</w:t>
            </w:r>
          </w:p>
        </w:tc>
      </w:tr>
      <w:tr w:rsidR="00ED278A" w:rsidRPr="009361B9" w:rsidTr="00126FDF">
        <w:tc>
          <w:tcPr>
            <w:tcW w:w="5000" w:type="pct"/>
          </w:tcPr>
          <w:p w:rsidR="00ED278A" w:rsidRPr="00212ED5" w:rsidRDefault="00ED278A" w:rsidP="00212ED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212ED5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lastRenderedPageBreak/>
              <w:t>5. Fundamentarea economico-financiară</w:t>
            </w:r>
          </w:p>
        </w:tc>
      </w:tr>
      <w:tr w:rsidR="00ED278A" w:rsidRPr="008312D9" w:rsidTr="00126FDF">
        <w:tc>
          <w:tcPr>
            <w:tcW w:w="5000" w:type="pct"/>
          </w:tcPr>
          <w:p w:rsidR="00212ED5" w:rsidRPr="000E052E" w:rsidRDefault="00212ED5" w:rsidP="00C0146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</w:t>
            </w:r>
            <w:r w:rsidRPr="00212ED5">
              <w:rPr>
                <w:rFonts w:ascii="Times New Roman" w:hAnsi="Times New Roman"/>
                <w:sz w:val="28"/>
                <w:szCs w:val="28"/>
                <w:lang w:val="ro-RO"/>
              </w:rPr>
              <w:t>Elaborarea</w:t>
            </w:r>
            <w:r w:rsidR="00C0146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implementarea prezentului proiect </w:t>
            </w:r>
            <w:r w:rsidRPr="00212ED5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nu implică alocarea mijloacelor financiare</w:t>
            </w:r>
            <w:r w:rsidR="000E052E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. </w:t>
            </w:r>
          </w:p>
        </w:tc>
      </w:tr>
      <w:tr w:rsidR="00ED278A" w:rsidRPr="008312D9" w:rsidTr="00126FDF">
        <w:tc>
          <w:tcPr>
            <w:tcW w:w="5000" w:type="pct"/>
          </w:tcPr>
          <w:p w:rsidR="00ED278A" w:rsidRPr="00212ED5" w:rsidRDefault="00ED278A" w:rsidP="00212ED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212ED5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6. Modul de încorporare a actului în cadrul normativ în vigoare</w:t>
            </w:r>
          </w:p>
        </w:tc>
      </w:tr>
      <w:tr w:rsidR="00ED278A" w:rsidRPr="008312D9" w:rsidTr="00126FDF">
        <w:tc>
          <w:tcPr>
            <w:tcW w:w="5000" w:type="pct"/>
          </w:tcPr>
          <w:p w:rsidR="00212ED5" w:rsidRPr="00ED278A" w:rsidRDefault="00212ED5" w:rsidP="001F528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 Prevederile prezentului proiect se încadrează și nu contravin normelor în vigoare</w:t>
            </w:r>
            <w:r w:rsidR="00C0146A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</w:p>
        </w:tc>
      </w:tr>
      <w:tr w:rsidR="00ED278A" w:rsidRPr="008312D9" w:rsidTr="00126FDF">
        <w:tc>
          <w:tcPr>
            <w:tcW w:w="5000" w:type="pct"/>
          </w:tcPr>
          <w:p w:rsidR="00ED278A" w:rsidRPr="00212ED5" w:rsidRDefault="00ED278A" w:rsidP="00212ED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212ED5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7. Avizarea şi consultarea publică a proiectului</w:t>
            </w:r>
          </w:p>
        </w:tc>
      </w:tr>
      <w:tr w:rsidR="00ED278A" w:rsidRPr="008312D9" w:rsidTr="00126FDF">
        <w:tc>
          <w:tcPr>
            <w:tcW w:w="5000" w:type="pct"/>
          </w:tcPr>
          <w:p w:rsidR="00ED278A" w:rsidRPr="00212ED5" w:rsidRDefault="00212ED5" w:rsidP="00C0146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</w:t>
            </w:r>
            <w:r w:rsidRPr="00212ED5">
              <w:rPr>
                <w:rFonts w:ascii="Times New Roman" w:hAnsi="Times New Roman"/>
                <w:sz w:val="28"/>
                <w:szCs w:val="28"/>
                <w:lang w:val="ro-RO"/>
              </w:rPr>
              <w:t>În scopul res</w:t>
            </w:r>
            <w:r w:rsidR="00D138AB">
              <w:rPr>
                <w:rFonts w:ascii="Times New Roman" w:hAnsi="Times New Roman"/>
                <w:sz w:val="28"/>
                <w:szCs w:val="28"/>
                <w:lang w:val="ro-RO"/>
              </w:rPr>
              <w:t>pectării prevederilor Legii nr.</w:t>
            </w:r>
            <w:r w:rsidR="001F528E">
              <w:rPr>
                <w:rFonts w:ascii="Times New Roman" w:hAnsi="Times New Roman"/>
                <w:sz w:val="28"/>
                <w:szCs w:val="28"/>
                <w:lang w:val="ro-RO"/>
              </w:rPr>
              <w:t>239/</w:t>
            </w:r>
            <w:r w:rsidRPr="00212ED5">
              <w:rPr>
                <w:rFonts w:ascii="Times New Roman" w:hAnsi="Times New Roman"/>
                <w:sz w:val="28"/>
                <w:szCs w:val="28"/>
                <w:lang w:val="ro-RO"/>
              </w:rPr>
              <w:t>2008 privind transparenţa în procesul decizional, anunţul privind iniţierea procesului de elaborare a proiectului</w:t>
            </w:r>
            <w:r w:rsidR="00C0146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lege,</w:t>
            </w:r>
            <w:r w:rsidRPr="00212ED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C0146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fost </w:t>
            </w:r>
            <w:r w:rsidRPr="00212ED5">
              <w:rPr>
                <w:rFonts w:ascii="Times New Roman" w:hAnsi="Times New Roman"/>
                <w:sz w:val="28"/>
                <w:szCs w:val="28"/>
                <w:lang w:val="ro-RO"/>
              </w:rPr>
              <w:t>plasat pe pagina oficială a Ministerului Afacerilor Interne, în directoriul Transparenţa decizională/Consultări publice şi particip.gov.md.</w:t>
            </w:r>
          </w:p>
        </w:tc>
      </w:tr>
      <w:tr w:rsidR="00ED278A" w:rsidRPr="009361B9" w:rsidTr="00126FDF">
        <w:tc>
          <w:tcPr>
            <w:tcW w:w="5000" w:type="pct"/>
          </w:tcPr>
          <w:p w:rsidR="00ED278A" w:rsidRPr="00212ED5" w:rsidRDefault="00ED278A" w:rsidP="00212ED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212ED5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8. Constatările expertizei anticorupție</w:t>
            </w:r>
          </w:p>
        </w:tc>
      </w:tr>
      <w:tr w:rsidR="00ED278A" w:rsidRPr="009361B9" w:rsidTr="00126FDF">
        <w:tc>
          <w:tcPr>
            <w:tcW w:w="5000" w:type="pct"/>
          </w:tcPr>
          <w:p w:rsidR="00ED278A" w:rsidRPr="00ED278A" w:rsidRDefault="00126FDF" w:rsidP="0060165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În temeiul obiecțiilor și propunerilor înaintate, proiectul a fost revizuit și definitivat.</w:t>
            </w:r>
          </w:p>
        </w:tc>
      </w:tr>
      <w:tr w:rsidR="00ED278A" w:rsidRPr="009361B9" w:rsidTr="00126FDF">
        <w:tc>
          <w:tcPr>
            <w:tcW w:w="5000" w:type="pct"/>
          </w:tcPr>
          <w:p w:rsidR="00ED278A" w:rsidRPr="00212ED5" w:rsidRDefault="00ED278A" w:rsidP="00212ED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212ED5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9. Constatările expertizei de compatibilitate</w:t>
            </w:r>
          </w:p>
        </w:tc>
      </w:tr>
      <w:tr w:rsidR="00ED278A" w:rsidRPr="009361B9" w:rsidTr="00126FDF">
        <w:tc>
          <w:tcPr>
            <w:tcW w:w="5000" w:type="pct"/>
          </w:tcPr>
          <w:p w:rsidR="00ED278A" w:rsidRPr="00ED278A" w:rsidRDefault="00126FDF" w:rsidP="0060165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Nu necesită o astfel de expertiză.</w:t>
            </w:r>
          </w:p>
        </w:tc>
      </w:tr>
      <w:tr w:rsidR="00ED278A" w:rsidRPr="009361B9" w:rsidTr="00126FDF">
        <w:tc>
          <w:tcPr>
            <w:tcW w:w="5000" w:type="pct"/>
          </w:tcPr>
          <w:p w:rsidR="00ED278A" w:rsidRPr="00212ED5" w:rsidRDefault="00ED278A" w:rsidP="00212ED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212ED5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10. Constatările expertizei juridice</w:t>
            </w:r>
          </w:p>
        </w:tc>
      </w:tr>
      <w:tr w:rsidR="00ED278A" w:rsidRPr="009361B9" w:rsidTr="00126FDF">
        <w:tc>
          <w:tcPr>
            <w:tcW w:w="5000" w:type="pct"/>
          </w:tcPr>
          <w:p w:rsidR="00ED278A" w:rsidRPr="00ED278A" w:rsidRDefault="00126FDF" w:rsidP="00126FD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    În temeiul obiecțiilor și propunerilor înaintate, proiectul a fost revizuit și definitivat.</w:t>
            </w:r>
          </w:p>
        </w:tc>
      </w:tr>
      <w:tr w:rsidR="00ED278A" w:rsidRPr="009361B9" w:rsidTr="00126FDF">
        <w:tc>
          <w:tcPr>
            <w:tcW w:w="5000" w:type="pct"/>
          </w:tcPr>
          <w:p w:rsidR="00ED278A" w:rsidRPr="00212ED5" w:rsidRDefault="00ED278A" w:rsidP="00212ED5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212ED5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11. Constatările altor expertize</w:t>
            </w:r>
          </w:p>
        </w:tc>
      </w:tr>
      <w:tr w:rsidR="00ED278A" w:rsidRPr="009361B9" w:rsidTr="00126FDF">
        <w:tc>
          <w:tcPr>
            <w:tcW w:w="5000" w:type="pct"/>
          </w:tcPr>
          <w:p w:rsidR="00ED278A" w:rsidRPr="00ED278A" w:rsidRDefault="00ED278A" w:rsidP="0060165C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</w:p>
        </w:tc>
      </w:tr>
    </w:tbl>
    <w:p w:rsidR="001F528E" w:rsidRPr="001F528E" w:rsidRDefault="001F528E" w:rsidP="00126FDF">
      <w:pPr>
        <w:spacing w:after="0"/>
        <w:ind w:left="-567" w:right="-227"/>
        <w:jc w:val="both"/>
        <w:rPr>
          <w:rFonts w:ascii="Times New Roman" w:hAnsi="Times New Roman"/>
          <w:b/>
          <w:sz w:val="28"/>
          <w:lang w:val="ro-RO"/>
        </w:rPr>
      </w:pPr>
    </w:p>
    <w:sectPr w:rsidR="001F528E" w:rsidRPr="001F528E" w:rsidSect="00D9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05C7"/>
    <w:multiLevelType w:val="hybridMultilevel"/>
    <w:tmpl w:val="B93E01A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ED278A"/>
    <w:rsid w:val="00091E12"/>
    <w:rsid w:val="000B62C0"/>
    <w:rsid w:val="000C7250"/>
    <w:rsid w:val="000E052E"/>
    <w:rsid w:val="00126FDF"/>
    <w:rsid w:val="00165E75"/>
    <w:rsid w:val="001C4CCC"/>
    <w:rsid w:val="001F528E"/>
    <w:rsid w:val="00212ED5"/>
    <w:rsid w:val="0022432C"/>
    <w:rsid w:val="00280D96"/>
    <w:rsid w:val="0036109B"/>
    <w:rsid w:val="003719A9"/>
    <w:rsid w:val="003841C5"/>
    <w:rsid w:val="00400178"/>
    <w:rsid w:val="004767C6"/>
    <w:rsid w:val="00530D98"/>
    <w:rsid w:val="00566C2D"/>
    <w:rsid w:val="0057310F"/>
    <w:rsid w:val="005F47D1"/>
    <w:rsid w:val="0060165C"/>
    <w:rsid w:val="006A0C28"/>
    <w:rsid w:val="006D3B16"/>
    <w:rsid w:val="006F4E15"/>
    <w:rsid w:val="007213F1"/>
    <w:rsid w:val="007614BC"/>
    <w:rsid w:val="007A2F65"/>
    <w:rsid w:val="007F3432"/>
    <w:rsid w:val="008312D9"/>
    <w:rsid w:val="00901CBA"/>
    <w:rsid w:val="00952E6D"/>
    <w:rsid w:val="00980134"/>
    <w:rsid w:val="00983AFE"/>
    <w:rsid w:val="009F6C07"/>
    <w:rsid w:val="00A928F7"/>
    <w:rsid w:val="00AD4C48"/>
    <w:rsid w:val="00B63FD7"/>
    <w:rsid w:val="00BC5FA0"/>
    <w:rsid w:val="00C0146A"/>
    <w:rsid w:val="00C754AD"/>
    <w:rsid w:val="00C77D7C"/>
    <w:rsid w:val="00D138AB"/>
    <w:rsid w:val="00D40A1E"/>
    <w:rsid w:val="00D87230"/>
    <w:rsid w:val="00D91029"/>
    <w:rsid w:val="00E11D71"/>
    <w:rsid w:val="00EA007C"/>
    <w:rsid w:val="00EC44D4"/>
    <w:rsid w:val="00ED278A"/>
    <w:rsid w:val="00F1580F"/>
    <w:rsid w:val="00F16F05"/>
    <w:rsid w:val="00F45DF5"/>
    <w:rsid w:val="00F82237"/>
    <w:rsid w:val="00FF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78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body">
    <w:name w:val="doc_body"/>
    <w:basedOn w:val="a0"/>
    <w:rsid w:val="00ED278A"/>
  </w:style>
  <w:style w:type="character" w:customStyle="1" w:styleId="docheader">
    <w:name w:val="doc_header"/>
    <w:basedOn w:val="a0"/>
    <w:rsid w:val="0060165C"/>
  </w:style>
  <w:style w:type="character" w:styleId="a3">
    <w:name w:val="annotation reference"/>
    <w:basedOn w:val="a0"/>
    <w:rsid w:val="00F82237"/>
    <w:rPr>
      <w:sz w:val="16"/>
      <w:szCs w:val="16"/>
    </w:rPr>
  </w:style>
  <w:style w:type="paragraph" w:styleId="a4">
    <w:name w:val="annotation text"/>
    <w:basedOn w:val="a"/>
    <w:link w:val="a5"/>
    <w:rsid w:val="00F8223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F82237"/>
    <w:rPr>
      <w:rFonts w:ascii="Calibri" w:eastAsia="Calibri" w:hAnsi="Calibri"/>
    </w:rPr>
  </w:style>
  <w:style w:type="paragraph" w:styleId="a6">
    <w:name w:val="annotation subject"/>
    <w:basedOn w:val="a4"/>
    <w:next w:val="a4"/>
    <w:link w:val="a7"/>
    <w:rsid w:val="00F82237"/>
    <w:rPr>
      <w:b/>
      <w:bCs/>
    </w:rPr>
  </w:style>
  <w:style w:type="character" w:customStyle="1" w:styleId="a7">
    <w:name w:val="Тема примечания Знак"/>
    <w:basedOn w:val="a5"/>
    <w:link w:val="a6"/>
    <w:rsid w:val="00F82237"/>
    <w:rPr>
      <w:rFonts w:ascii="Calibri" w:eastAsia="Calibri" w:hAnsi="Calibri"/>
      <w:b/>
      <w:bCs/>
    </w:rPr>
  </w:style>
  <w:style w:type="paragraph" w:styleId="a8">
    <w:name w:val="Balloon Text"/>
    <w:basedOn w:val="a"/>
    <w:link w:val="a9"/>
    <w:rsid w:val="00F8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2237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AD4C48"/>
    <w:rPr>
      <w:rFonts w:ascii="Calibri" w:eastAsia="Calibri" w:hAnsi="Calibri"/>
      <w:sz w:val="22"/>
      <w:szCs w:val="22"/>
    </w:rPr>
  </w:style>
  <w:style w:type="paragraph" w:customStyle="1" w:styleId="tt">
    <w:name w:val="tt"/>
    <w:basedOn w:val="a"/>
    <w:uiPriority w:val="99"/>
    <w:rsid w:val="003841C5"/>
    <w:pPr>
      <w:spacing w:after="0" w:line="240" w:lineRule="auto"/>
      <w:jc w:val="center"/>
    </w:pPr>
    <w:rPr>
      <w:rFonts w:ascii="Times New Roman" w:eastAsia="SimSu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78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body">
    <w:name w:val="doc_body"/>
    <w:basedOn w:val="a0"/>
    <w:rsid w:val="00ED278A"/>
  </w:style>
  <w:style w:type="character" w:customStyle="1" w:styleId="docheader">
    <w:name w:val="doc_header"/>
    <w:basedOn w:val="a0"/>
    <w:rsid w:val="0060165C"/>
  </w:style>
  <w:style w:type="character" w:styleId="a3">
    <w:name w:val="annotation reference"/>
    <w:basedOn w:val="a0"/>
    <w:rsid w:val="00F82237"/>
    <w:rPr>
      <w:sz w:val="16"/>
      <w:szCs w:val="16"/>
    </w:rPr>
  </w:style>
  <w:style w:type="paragraph" w:styleId="a4">
    <w:name w:val="annotation text"/>
    <w:basedOn w:val="a"/>
    <w:link w:val="a5"/>
    <w:rsid w:val="00F8223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F82237"/>
    <w:rPr>
      <w:rFonts w:ascii="Calibri" w:eastAsia="Calibri" w:hAnsi="Calibri"/>
    </w:rPr>
  </w:style>
  <w:style w:type="paragraph" w:styleId="a6">
    <w:name w:val="annotation subject"/>
    <w:basedOn w:val="a4"/>
    <w:next w:val="a4"/>
    <w:link w:val="a7"/>
    <w:rsid w:val="00F82237"/>
    <w:rPr>
      <w:b/>
      <w:bCs/>
    </w:rPr>
  </w:style>
  <w:style w:type="character" w:customStyle="1" w:styleId="a7">
    <w:name w:val="Тема примечания Знак"/>
    <w:basedOn w:val="a5"/>
    <w:link w:val="a6"/>
    <w:rsid w:val="00F82237"/>
    <w:rPr>
      <w:rFonts w:ascii="Calibri" w:eastAsia="Calibri" w:hAnsi="Calibri"/>
      <w:b/>
      <w:bCs/>
    </w:rPr>
  </w:style>
  <w:style w:type="paragraph" w:styleId="a8">
    <w:name w:val="Balloon Text"/>
    <w:basedOn w:val="a"/>
    <w:link w:val="a9"/>
    <w:rsid w:val="00F8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22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NOTĂ INFORMATIVĂ</vt:lpstr>
    </vt:vector>
  </TitlesOfParts>
  <Company>RePack by SPecialiST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creator>Admin</dc:creator>
  <cp:lastModifiedBy>User</cp:lastModifiedBy>
  <cp:revision>26</cp:revision>
  <cp:lastPrinted>2019-08-12T08:46:00Z</cp:lastPrinted>
  <dcterms:created xsi:type="dcterms:W3CDTF">2019-04-02T12:31:00Z</dcterms:created>
  <dcterms:modified xsi:type="dcterms:W3CDTF">2019-09-02T08:47:00Z</dcterms:modified>
</cp:coreProperties>
</file>