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4D" w:rsidRPr="00EB6654" w:rsidRDefault="00D4714D" w:rsidP="00D4714D">
      <w:pPr>
        <w:spacing w:after="0"/>
        <w:jc w:val="center"/>
        <w:rPr>
          <w:rFonts w:ascii="Times New Roman" w:hAnsi="Times New Roman" w:cs="Times New Roman"/>
          <w:b/>
          <w:sz w:val="26"/>
          <w:szCs w:val="26"/>
        </w:rPr>
      </w:pPr>
      <w:r w:rsidRPr="00EB6654">
        <w:rPr>
          <w:rFonts w:ascii="Times New Roman" w:hAnsi="Times New Roman" w:cs="Times New Roman"/>
          <w:b/>
          <w:sz w:val="26"/>
          <w:szCs w:val="26"/>
        </w:rPr>
        <w:t>NOTA INFORMATIVĂ</w:t>
      </w:r>
    </w:p>
    <w:p w:rsidR="00D4714D" w:rsidRPr="00D4714D" w:rsidRDefault="00D4714D" w:rsidP="00D4714D">
      <w:pPr>
        <w:spacing w:after="0"/>
        <w:jc w:val="center"/>
        <w:rPr>
          <w:rFonts w:ascii="Times New Roman" w:hAnsi="Times New Roman" w:cs="Times New Roman"/>
          <w:b/>
          <w:sz w:val="26"/>
          <w:szCs w:val="26"/>
        </w:rPr>
      </w:pPr>
      <w:r w:rsidRPr="00EB6654">
        <w:rPr>
          <w:rFonts w:ascii="Times New Roman" w:hAnsi="Times New Roman" w:cs="Times New Roman"/>
          <w:b/>
          <w:sz w:val="26"/>
          <w:szCs w:val="26"/>
        </w:rPr>
        <w:t xml:space="preserve">la proiectul </w:t>
      </w:r>
      <w:r>
        <w:rPr>
          <w:rFonts w:ascii="Times New Roman" w:hAnsi="Times New Roman" w:cs="Times New Roman"/>
          <w:b/>
          <w:sz w:val="26"/>
          <w:szCs w:val="26"/>
        </w:rPr>
        <w:t xml:space="preserve">de </w:t>
      </w:r>
      <w:proofErr w:type="spellStart"/>
      <w:r>
        <w:rPr>
          <w:rFonts w:ascii="Times New Roman" w:hAnsi="Times New Roman" w:cs="Times New Roman"/>
          <w:b/>
          <w:sz w:val="26"/>
          <w:szCs w:val="26"/>
        </w:rPr>
        <w:t>hotărîre</w:t>
      </w:r>
      <w:proofErr w:type="spellEnd"/>
      <w:r>
        <w:rPr>
          <w:rFonts w:ascii="Times New Roman" w:hAnsi="Times New Roman" w:cs="Times New Roman"/>
          <w:b/>
          <w:sz w:val="26"/>
          <w:szCs w:val="26"/>
        </w:rPr>
        <w:t xml:space="preserve"> de Guvern </w:t>
      </w:r>
      <w:r w:rsidRPr="00D4714D">
        <w:rPr>
          <w:rFonts w:ascii="Times New Roman" w:hAnsi="Times New Roman" w:cs="Times New Roman"/>
          <w:b/>
          <w:sz w:val="26"/>
          <w:szCs w:val="26"/>
        </w:rPr>
        <w:t>cu privire la aprobarea Instrucțiunii privind modul de elaborare a proiectului</w:t>
      </w:r>
      <w:r>
        <w:rPr>
          <w:rFonts w:ascii="Times New Roman" w:hAnsi="Times New Roman" w:cs="Times New Roman"/>
          <w:b/>
          <w:sz w:val="26"/>
          <w:szCs w:val="26"/>
        </w:rPr>
        <w:t xml:space="preserve"> </w:t>
      </w:r>
      <w:r w:rsidRPr="00D4714D">
        <w:rPr>
          <w:rFonts w:ascii="Times New Roman" w:hAnsi="Times New Roman" w:cs="Times New Roman"/>
          <w:b/>
          <w:sz w:val="26"/>
          <w:szCs w:val="26"/>
        </w:rPr>
        <w:t>şi/sau a planului de organizare a teritoriului</w:t>
      </w:r>
    </w:p>
    <w:p w:rsidR="00D4714D" w:rsidRPr="00D4714D" w:rsidRDefault="00D4714D" w:rsidP="00D4714D">
      <w:pPr>
        <w:spacing w:after="0"/>
        <w:jc w:val="center"/>
        <w:rPr>
          <w:rFonts w:ascii="Times New Roman" w:hAnsi="Times New Roman" w:cs="Times New Roman"/>
          <w:b/>
          <w:sz w:val="26"/>
          <w:szCs w:val="26"/>
        </w:rPr>
      </w:pPr>
      <w:r w:rsidRPr="00D4714D">
        <w:rPr>
          <w:rFonts w:ascii="Times New Roman" w:hAnsi="Times New Roman" w:cs="Times New Roman"/>
          <w:b/>
          <w:sz w:val="26"/>
          <w:szCs w:val="26"/>
        </w:rPr>
        <w:t>în vederea înființării plantațiilor de culturi</w:t>
      </w:r>
      <w:r>
        <w:rPr>
          <w:rFonts w:ascii="Times New Roman" w:hAnsi="Times New Roman" w:cs="Times New Roman"/>
          <w:b/>
          <w:sz w:val="26"/>
          <w:szCs w:val="26"/>
        </w:rPr>
        <w:t xml:space="preserve"> </w:t>
      </w:r>
      <w:r w:rsidRPr="00D4714D">
        <w:rPr>
          <w:rFonts w:ascii="Times New Roman" w:hAnsi="Times New Roman" w:cs="Times New Roman"/>
          <w:b/>
          <w:sz w:val="26"/>
          <w:szCs w:val="26"/>
        </w:rPr>
        <w:t>pomicole, nucifere, de arbuști fructiferi</w:t>
      </w:r>
    </w:p>
    <w:p w:rsidR="00D4714D" w:rsidRPr="00EB6654" w:rsidRDefault="00D4714D" w:rsidP="00D4714D">
      <w:pPr>
        <w:spacing w:after="0"/>
        <w:jc w:val="center"/>
        <w:rPr>
          <w:rFonts w:ascii="Times New Roman" w:hAnsi="Times New Roman" w:cs="Times New Roman"/>
          <w:b/>
          <w:sz w:val="26"/>
          <w:szCs w:val="26"/>
        </w:rPr>
      </w:pPr>
      <w:r w:rsidRPr="00D4714D">
        <w:rPr>
          <w:rFonts w:ascii="Times New Roman" w:hAnsi="Times New Roman" w:cs="Times New Roman"/>
          <w:b/>
          <w:sz w:val="26"/>
          <w:szCs w:val="26"/>
        </w:rPr>
        <w:t>și căpșun</w:t>
      </w:r>
    </w:p>
    <w:p w:rsidR="00D4714D" w:rsidRPr="00EB6654" w:rsidRDefault="00D4714D" w:rsidP="00D4714D">
      <w:pPr>
        <w:spacing w:after="0"/>
        <w:jc w:val="center"/>
        <w:rPr>
          <w:rFonts w:ascii="Times New Roman" w:hAnsi="Times New Roman" w:cs="Times New Roman"/>
          <w:b/>
          <w:sz w:val="26"/>
          <w:szCs w:val="26"/>
        </w:rPr>
      </w:pPr>
    </w:p>
    <w:tbl>
      <w:tblPr>
        <w:tblW w:w="4933" w:type="pct"/>
        <w:jc w:val="center"/>
        <w:tblLook w:val="04A0" w:firstRow="1" w:lastRow="0" w:firstColumn="1" w:lastColumn="0" w:noHBand="0" w:noVBand="1"/>
      </w:tblPr>
      <w:tblGrid>
        <w:gridCol w:w="9318"/>
      </w:tblGrid>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1F4FC4">
            <w:pPr>
              <w:spacing w:after="0" w:line="240" w:lineRule="auto"/>
              <w:rPr>
                <w:rFonts w:ascii="Times New Roman" w:eastAsia="Times New Roman" w:hAnsi="Times New Roman" w:cs="Times New Roman"/>
                <w:b/>
                <w:sz w:val="26"/>
                <w:szCs w:val="26"/>
              </w:rPr>
            </w:pPr>
            <w:r w:rsidRPr="00EB6654">
              <w:rPr>
                <w:rFonts w:ascii="Times New Roman" w:eastAsia="Times New Roman" w:hAnsi="Times New Roman" w:cs="Times New Roman"/>
                <w:b/>
                <w:bCs/>
                <w:sz w:val="26"/>
                <w:szCs w:val="26"/>
              </w:rPr>
              <w:t>1.</w:t>
            </w:r>
            <w:r w:rsidRPr="00EB6654">
              <w:rPr>
                <w:rFonts w:ascii="Times New Roman" w:eastAsia="Times New Roman" w:hAnsi="Times New Roman" w:cs="Times New Roman"/>
                <w:b/>
                <w:sz w:val="26"/>
                <w:szCs w:val="26"/>
              </w:rPr>
              <w:t xml:space="preserve"> Denumirea autorului şi, după caz, a participanţilor la elaborarea proiectului</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4A49BB">
            <w:pPr>
              <w:jc w:val="both"/>
              <w:rPr>
                <w:rFonts w:ascii="Times New Roman" w:hAnsi="Times New Roman" w:cs="Times New Roman"/>
                <w:sz w:val="26"/>
                <w:szCs w:val="26"/>
              </w:rPr>
            </w:pPr>
            <w:r w:rsidRPr="00EB6654">
              <w:rPr>
                <w:rFonts w:ascii="Times New Roman" w:hAnsi="Times New Roman" w:cs="Times New Roman"/>
                <w:sz w:val="26"/>
                <w:szCs w:val="26"/>
              </w:rPr>
              <w:t>Ministerul Agriculturii</w:t>
            </w:r>
            <w:r w:rsidR="004A49BB">
              <w:rPr>
                <w:rFonts w:ascii="Times New Roman" w:hAnsi="Times New Roman" w:cs="Times New Roman"/>
                <w:sz w:val="26"/>
                <w:szCs w:val="26"/>
              </w:rPr>
              <w:t xml:space="preserve"> și Industriei Alimentare</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1F4FC4">
            <w:pPr>
              <w:spacing w:after="0" w:line="240" w:lineRule="auto"/>
              <w:rPr>
                <w:rFonts w:ascii="Times New Roman" w:eastAsia="Times New Roman" w:hAnsi="Times New Roman" w:cs="Times New Roman"/>
                <w:b/>
                <w:sz w:val="26"/>
                <w:szCs w:val="26"/>
              </w:rPr>
            </w:pPr>
            <w:r w:rsidRPr="00EB6654">
              <w:rPr>
                <w:rFonts w:ascii="Times New Roman" w:eastAsia="Times New Roman" w:hAnsi="Times New Roman" w:cs="Times New Roman"/>
                <w:b/>
                <w:sz w:val="26"/>
                <w:szCs w:val="26"/>
              </w:rPr>
              <w:t xml:space="preserve">2. Condiţiile ce au impus elaborarea proiectului de act normativ şi finalităţile urmărite </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E0678" w:rsidRPr="009E0678" w:rsidRDefault="009E0678" w:rsidP="009E0678">
            <w:pPr>
              <w:spacing w:after="0" w:line="276" w:lineRule="auto"/>
              <w:jc w:val="both"/>
              <w:rPr>
                <w:rFonts w:ascii="Times New Roman" w:eastAsia="Calibri" w:hAnsi="Times New Roman" w:cs="Times New Roman"/>
                <w:sz w:val="26"/>
                <w:szCs w:val="26"/>
              </w:rPr>
            </w:pPr>
            <w:r w:rsidRPr="009E0678">
              <w:rPr>
                <w:rFonts w:ascii="Times New Roman" w:eastAsia="Calibri" w:hAnsi="Times New Roman" w:cs="Times New Roman"/>
                <w:sz w:val="26"/>
                <w:szCs w:val="26"/>
              </w:rPr>
              <w:t>Instrucțiunea respectivă este elaborată în conformitate cu prevederile Legii nr. 728/1996 cu privire la pomicultură.</w:t>
            </w:r>
          </w:p>
          <w:p w:rsidR="009E0678" w:rsidRPr="009E0678" w:rsidRDefault="009E0678" w:rsidP="009E0678">
            <w:pPr>
              <w:spacing w:after="0" w:line="276" w:lineRule="auto"/>
              <w:jc w:val="both"/>
              <w:rPr>
                <w:rFonts w:ascii="Times New Roman" w:eastAsia="Calibri" w:hAnsi="Times New Roman" w:cs="Times New Roman"/>
                <w:sz w:val="26"/>
                <w:szCs w:val="26"/>
              </w:rPr>
            </w:pPr>
            <w:r w:rsidRPr="009E0678">
              <w:rPr>
                <w:rFonts w:ascii="Times New Roman" w:eastAsia="Calibri" w:hAnsi="Times New Roman" w:cs="Times New Roman"/>
                <w:sz w:val="26"/>
                <w:szCs w:val="26"/>
              </w:rPr>
              <w:t>În prezent, elaborarea proiectelor și a planurilor de î</w:t>
            </w:r>
            <w:bookmarkStart w:id="0" w:name="_GoBack"/>
            <w:bookmarkEnd w:id="0"/>
            <w:r w:rsidRPr="009E0678">
              <w:rPr>
                <w:rFonts w:ascii="Times New Roman" w:eastAsia="Calibri" w:hAnsi="Times New Roman" w:cs="Times New Roman"/>
                <w:sz w:val="26"/>
                <w:szCs w:val="26"/>
              </w:rPr>
              <w:t xml:space="preserve">nființare a plantațiilor de culturi pomicole, nucifere, de arbuști fructiferi și căpșun se efectuează de către persoanele fizice și/sau agenții economici, înregistrați în modul stabilit sau a instituțiilor abilitate în domeniu (Institutul </w:t>
            </w:r>
            <w:proofErr w:type="spellStart"/>
            <w:r w:rsidRPr="009E0678">
              <w:rPr>
                <w:rFonts w:ascii="Times New Roman" w:eastAsia="Calibri" w:hAnsi="Times New Roman" w:cs="Times New Roman"/>
                <w:sz w:val="26"/>
                <w:szCs w:val="26"/>
              </w:rPr>
              <w:t>Științifico-Practic</w:t>
            </w:r>
            <w:proofErr w:type="spellEnd"/>
            <w:r w:rsidRPr="009E0678">
              <w:rPr>
                <w:rFonts w:ascii="Times New Roman" w:eastAsia="Calibri" w:hAnsi="Times New Roman" w:cs="Times New Roman"/>
                <w:sz w:val="26"/>
                <w:szCs w:val="26"/>
              </w:rPr>
              <w:t xml:space="preserve"> de Horticultură și Tehnologii Alimentare).</w:t>
            </w:r>
          </w:p>
          <w:p w:rsidR="009E0678" w:rsidRPr="009E0678" w:rsidRDefault="009E0678" w:rsidP="009E0678">
            <w:pPr>
              <w:spacing w:after="0" w:line="276" w:lineRule="auto"/>
              <w:jc w:val="both"/>
              <w:rPr>
                <w:rFonts w:ascii="Times New Roman" w:eastAsia="Calibri" w:hAnsi="Times New Roman" w:cs="Times New Roman"/>
                <w:sz w:val="26"/>
                <w:szCs w:val="26"/>
              </w:rPr>
            </w:pPr>
            <w:r w:rsidRPr="009E0678">
              <w:rPr>
                <w:rFonts w:ascii="Times New Roman" w:eastAsia="Calibri" w:hAnsi="Times New Roman" w:cs="Times New Roman"/>
                <w:sz w:val="26"/>
                <w:szCs w:val="26"/>
              </w:rPr>
              <w:t>Deseori, la elaborarea acestora, din varii motive nu se ține cont de toate cerințele care ar trebui să le înglobeze un proiect de înființare. De aceea, amortizarea investiției producătorilor agricoli devine una dificilă, mai ales din cauza faptului că nu se respectă cele mai generale criterii, cum ar fi:</w:t>
            </w:r>
          </w:p>
          <w:p w:rsidR="009E0678" w:rsidRPr="009E0678" w:rsidRDefault="009E0678" w:rsidP="009E0678">
            <w:pPr>
              <w:spacing w:after="0" w:line="276" w:lineRule="auto"/>
              <w:jc w:val="both"/>
              <w:rPr>
                <w:rFonts w:ascii="Times New Roman" w:eastAsia="Calibri" w:hAnsi="Times New Roman" w:cs="Times New Roman"/>
                <w:sz w:val="26"/>
                <w:szCs w:val="26"/>
              </w:rPr>
            </w:pPr>
            <w:r w:rsidRPr="009E0678">
              <w:rPr>
                <w:rFonts w:ascii="Times New Roman" w:eastAsia="Calibri" w:hAnsi="Times New Roman" w:cs="Times New Roman"/>
                <w:sz w:val="26"/>
                <w:szCs w:val="26"/>
              </w:rPr>
              <w:t>-</w:t>
            </w:r>
            <w:r w:rsidRPr="009E0678">
              <w:rPr>
                <w:rFonts w:ascii="Times New Roman" w:eastAsia="Calibri" w:hAnsi="Times New Roman" w:cs="Times New Roman"/>
                <w:sz w:val="26"/>
                <w:szCs w:val="26"/>
              </w:rPr>
              <w:tab/>
              <w:t>Alegerea terenului corespunzător culturii;</w:t>
            </w:r>
          </w:p>
          <w:p w:rsidR="009E0678" w:rsidRPr="009E0678" w:rsidRDefault="009E0678" w:rsidP="009E0678">
            <w:pPr>
              <w:spacing w:after="0" w:line="276" w:lineRule="auto"/>
              <w:jc w:val="both"/>
              <w:rPr>
                <w:rFonts w:ascii="Times New Roman" w:eastAsia="Calibri" w:hAnsi="Times New Roman" w:cs="Times New Roman"/>
                <w:sz w:val="26"/>
                <w:szCs w:val="26"/>
              </w:rPr>
            </w:pPr>
            <w:r w:rsidRPr="009E0678">
              <w:rPr>
                <w:rFonts w:ascii="Times New Roman" w:eastAsia="Calibri" w:hAnsi="Times New Roman" w:cs="Times New Roman"/>
                <w:sz w:val="26"/>
                <w:szCs w:val="26"/>
              </w:rPr>
              <w:t>-</w:t>
            </w:r>
            <w:r w:rsidRPr="009E0678">
              <w:rPr>
                <w:rFonts w:ascii="Times New Roman" w:eastAsia="Calibri" w:hAnsi="Times New Roman" w:cs="Times New Roman"/>
                <w:sz w:val="26"/>
                <w:szCs w:val="26"/>
              </w:rPr>
              <w:tab/>
              <w:t>Amplasarea pantei;</w:t>
            </w:r>
          </w:p>
          <w:p w:rsidR="009E0678" w:rsidRPr="009E0678" w:rsidRDefault="009E0678" w:rsidP="009E0678">
            <w:pPr>
              <w:spacing w:after="0" w:line="276" w:lineRule="auto"/>
              <w:jc w:val="both"/>
              <w:rPr>
                <w:rFonts w:ascii="Times New Roman" w:eastAsia="Calibri" w:hAnsi="Times New Roman" w:cs="Times New Roman"/>
                <w:sz w:val="26"/>
                <w:szCs w:val="26"/>
              </w:rPr>
            </w:pPr>
            <w:r w:rsidRPr="009E0678">
              <w:rPr>
                <w:rFonts w:ascii="Times New Roman" w:eastAsia="Calibri" w:hAnsi="Times New Roman" w:cs="Times New Roman"/>
                <w:sz w:val="26"/>
                <w:szCs w:val="26"/>
              </w:rPr>
              <w:t>-</w:t>
            </w:r>
            <w:r w:rsidRPr="009E0678">
              <w:rPr>
                <w:rFonts w:ascii="Times New Roman" w:eastAsia="Calibri" w:hAnsi="Times New Roman" w:cs="Times New Roman"/>
                <w:sz w:val="26"/>
                <w:szCs w:val="26"/>
              </w:rPr>
              <w:tab/>
              <w:t>Necesitatea efectuării analizei solului, etc.</w:t>
            </w:r>
          </w:p>
          <w:p w:rsidR="009E0678" w:rsidRPr="009E0678" w:rsidRDefault="009E0678" w:rsidP="009E0678">
            <w:pPr>
              <w:spacing w:after="0" w:line="276" w:lineRule="auto"/>
              <w:jc w:val="both"/>
              <w:rPr>
                <w:rFonts w:ascii="Times New Roman" w:eastAsia="Calibri" w:hAnsi="Times New Roman" w:cs="Times New Roman"/>
                <w:sz w:val="26"/>
                <w:szCs w:val="26"/>
              </w:rPr>
            </w:pPr>
            <w:r w:rsidRPr="009E0678">
              <w:rPr>
                <w:rFonts w:ascii="Times New Roman" w:eastAsia="Calibri" w:hAnsi="Times New Roman" w:cs="Times New Roman"/>
                <w:sz w:val="26"/>
                <w:szCs w:val="26"/>
              </w:rPr>
              <w:t xml:space="preserve">Anual, înghețurile </w:t>
            </w:r>
            <w:proofErr w:type="spellStart"/>
            <w:r w:rsidRPr="009E0678">
              <w:rPr>
                <w:rFonts w:ascii="Times New Roman" w:eastAsia="Calibri" w:hAnsi="Times New Roman" w:cs="Times New Roman"/>
                <w:sz w:val="26"/>
                <w:szCs w:val="26"/>
              </w:rPr>
              <w:t>tîrzii</w:t>
            </w:r>
            <w:proofErr w:type="spellEnd"/>
            <w:r w:rsidRPr="009E0678">
              <w:rPr>
                <w:rFonts w:ascii="Times New Roman" w:eastAsia="Calibri" w:hAnsi="Times New Roman" w:cs="Times New Roman"/>
                <w:sz w:val="26"/>
                <w:szCs w:val="26"/>
              </w:rPr>
              <w:t xml:space="preserve"> de primăvară compromit în mare parte, sau chiar în totalitate producția livezilor, care au fost plantate necorespunzător, în văgăuni sau pante necorespunzătoare. La fel, </w:t>
            </w:r>
            <w:proofErr w:type="spellStart"/>
            <w:r w:rsidRPr="009E0678">
              <w:rPr>
                <w:rFonts w:ascii="Times New Roman" w:eastAsia="Calibri" w:hAnsi="Times New Roman" w:cs="Times New Roman"/>
                <w:sz w:val="26"/>
                <w:szCs w:val="26"/>
              </w:rPr>
              <w:t>cînd</w:t>
            </w:r>
            <w:proofErr w:type="spellEnd"/>
            <w:r w:rsidRPr="009E0678">
              <w:rPr>
                <w:rFonts w:ascii="Times New Roman" w:eastAsia="Calibri" w:hAnsi="Times New Roman" w:cs="Times New Roman"/>
                <w:sz w:val="26"/>
                <w:szCs w:val="26"/>
              </w:rPr>
              <w:t xml:space="preserve"> acestea sunt plantate conform proiectului de înființate cu soiuri învechite sau care nu sunt înregistrate în Catalogul soiurilor de Plante al Republicii Moldova, care ulterior nu pot fi subvenționate de stat, precum și multe alte exemple care îngreunează activitatea producătorilor agricoli.</w:t>
            </w:r>
          </w:p>
          <w:p w:rsidR="00583F9D" w:rsidRDefault="009E0678" w:rsidP="000D4199">
            <w:pPr>
              <w:spacing w:after="0" w:line="276" w:lineRule="auto"/>
              <w:jc w:val="both"/>
              <w:rPr>
                <w:rFonts w:ascii="Times New Roman" w:eastAsia="Calibri" w:hAnsi="Times New Roman" w:cs="Times New Roman"/>
                <w:color w:val="000000" w:themeColor="text1"/>
                <w:sz w:val="26"/>
                <w:szCs w:val="26"/>
              </w:rPr>
            </w:pPr>
            <w:r w:rsidRPr="009E0678">
              <w:rPr>
                <w:rFonts w:ascii="Times New Roman" w:eastAsia="Calibri" w:hAnsi="Times New Roman" w:cs="Times New Roman"/>
                <w:sz w:val="26"/>
                <w:szCs w:val="26"/>
              </w:rPr>
              <w:t>Totodată, anual, statul, subvenționează, din Fondul Național de Dezvoltare a Agriculturii și Mediului Rural înființarea culturilor pomicole, nucifere, de arbuști fructiferi și căpșun, inclusiv alte măsuri legate de</w:t>
            </w:r>
            <w:r>
              <w:rPr>
                <w:rFonts w:ascii="Times New Roman" w:eastAsia="Calibri" w:hAnsi="Times New Roman" w:cs="Times New Roman"/>
                <w:color w:val="FF0000"/>
                <w:sz w:val="26"/>
                <w:szCs w:val="26"/>
              </w:rPr>
              <w:t xml:space="preserve"> </w:t>
            </w:r>
            <w:r w:rsidR="00B21064">
              <w:rPr>
                <w:rFonts w:ascii="Times New Roman" w:eastAsia="Calibri" w:hAnsi="Times New Roman" w:cs="Times New Roman"/>
                <w:color w:val="000000" w:themeColor="text1"/>
                <w:sz w:val="26"/>
                <w:szCs w:val="26"/>
              </w:rPr>
              <w:t>dotarea acestora, care</w:t>
            </w:r>
            <w:r w:rsidR="00EE3B43">
              <w:rPr>
                <w:rFonts w:ascii="Times New Roman" w:eastAsia="Calibri" w:hAnsi="Times New Roman" w:cs="Times New Roman"/>
                <w:color w:val="000000" w:themeColor="text1"/>
                <w:sz w:val="26"/>
                <w:szCs w:val="26"/>
              </w:rPr>
              <w:t xml:space="preserve"> se oferă pentru generarea profiturilor la întreprinderi și la Bugetul de stat, ca urmare a efectuării investiților. </w:t>
            </w:r>
            <w:r w:rsidR="00B21064">
              <w:rPr>
                <w:rFonts w:ascii="Times New Roman" w:eastAsia="Calibri" w:hAnsi="Times New Roman" w:cs="Times New Roman"/>
                <w:color w:val="000000" w:themeColor="text1"/>
                <w:sz w:val="26"/>
                <w:szCs w:val="26"/>
              </w:rPr>
              <w:t xml:space="preserve">De aceea, </w:t>
            </w:r>
            <w:r w:rsidR="00B21064" w:rsidRPr="00B21064">
              <w:rPr>
                <w:rFonts w:ascii="Times New Roman" w:eastAsia="Calibri" w:hAnsi="Times New Roman" w:cs="Times New Roman"/>
                <w:color w:val="000000" w:themeColor="text1"/>
                <w:sz w:val="26"/>
                <w:szCs w:val="26"/>
              </w:rPr>
              <w:t xml:space="preserve">existența unui proiect și/sau plan de înființare a plantațiilor de culturi pomicole, nucifere, de arbuști fructiferi și căpșun elaborat într-o manieră judicioasă </w:t>
            </w:r>
            <w:r w:rsidR="00B21064">
              <w:rPr>
                <w:rFonts w:ascii="Times New Roman" w:eastAsia="Calibri" w:hAnsi="Times New Roman" w:cs="Times New Roman"/>
                <w:color w:val="000000" w:themeColor="text1"/>
                <w:sz w:val="26"/>
                <w:szCs w:val="26"/>
              </w:rPr>
              <w:t>poate avea efecte negative asupra investiției, producătorului și suportul statului oferit</w:t>
            </w:r>
            <w:r w:rsidR="00B21064" w:rsidRPr="00B21064">
              <w:rPr>
                <w:rFonts w:ascii="Times New Roman" w:eastAsia="Calibri" w:hAnsi="Times New Roman" w:cs="Times New Roman"/>
                <w:color w:val="000000" w:themeColor="text1"/>
                <w:sz w:val="26"/>
                <w:szCs w:val="26"/>
              </w:rPr>
              <w:t xml:space="preserve">, </w:t>
            </w:r>
            <w:r w:rsidR="00B21064">
              <w:rPr>
                <w:rFonts w:ascii="Times New Roman" w:eastAsia="Calibri" w:hAnsi="Times New Roman" w:cs="Times New Roman"/>
                <w:color w:val="000000" w:themeColor="text1"/>
                <w:sz w:val="26"/>
                <w:szCs w:val="26"/>
              </w:rPr>
              <w:t xml:space="preserve">suport oferit inclusiv în baza prezentării unor documente obligatorii, inclusiv: </w:t>
            </w:r>
            <w:r w:rsidR="00B21064" w:rsidRPr="00B21064">
              <w:rPr>
                <w:rFonts w:ascii="Times New Roman" w:eastAsia="Calibri" w:hAnsi="Times New Roman" w:cs="Times New Roman"/>
                <w:color w:val="000000" w:themeColor="text1"/>
                <w:sz w:val="26"/>
                <w:szCs w:val="26"/>
              </w:rPr>
              <w:t>copia de pe pașaport, inclusiv de pe planul general, al proiectului de înființare a plantaților pomicole, iar în cazul plantaților de arbuști fructiferi, căpșun – copia de pe planul general al plantației, copia de pe pașaportul proiectului de înființare a pepinierelor viticole și pomicole, cu indicarea componentelor specifice acestora, etc.</w:t>
            </w:r>
            <w:r w:rsidR="00583F9D">
              <w:rPr>
                <w:rFonts w:ascii="Times New Roman" w:eastAsia="Calibri" w:hAnsi="Times New Roman" w:cs="Times New Roman"/>
                <w:color w:val="000000" w:themeColor="text1"/>
                <w:sz w:val="26"/>
                <w:szCs w:val="26"/>
              </w:rPr>
              <w:t xml:space="preserve"> Astfel, investiția și afacerea devine ineficientă și nerentabilă.</w:t>
            </w:r>
          </w:p>
          <w:p w:rsidR="00D4714D" w:rsidRDefault="00EE3B43" w:rsidP="000D4199">
            <w:pPr>
              <w:spacing w:after="0" w:line="276" w:lineRule="auto"/>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lastRenderedPageBreak/>
              <w:t>De menționat, că cerințe actuale specifice</w:t>
            </w:r>
            <w:r w:rsidR="000D4199">
              <w:rPr>
                <w:rFonts w:ascii="Times New Roman" w:eastAsia="Calibri" w:hAnsi="Times New Roman" w:cs="Times New Roman"/>
                <w:color w:val="000000" w:themeColor="text1"/>
                <w:sz w:val="26"/>
                <w:szCs w:val="26"/>
              </w:rPr>
              <w:t xml:space="preserve"> domeniului de</w:t>
            </w:r>
            <w:r>
              <w:rPr>
                <w:rFonts w:ascii="Times New Roman" w:eastAsia="Calibri" w:hAnsi="Times New Roman" w:cs="Times New Roman"/>
                <w:color w:val="000000" w:themeColor="text1"/>
                <w:sz w:val="26"/>
                <w:szCs w:val="26"/>
              </w:rPr>
              <w:t xml:space="preserve"> elaborare a proiectelor nu sunt aprobate de vreun careva act normativ</w:t>
            </w:r>
            <w:r w:rsidR="000D4199">
              <w:rPr>
                <w:rFonts w:ascii="Times New Roman" w:eastAsia="Calibri" w:hAnsi="Times New Roman" w:cs="Times New Roman"/>
                <w:color w:val="000000" w:themeColor="text1"/>
                <w:sz w:val="26"/>
                <w:szCs w:val="26"/>
              </w:rPr>
              <w:t>, mai mult, sunt doar careva norme elaborate de specialiștii în domeniu de zeci de ani, care sunt învechite și nu corespund realității.</w:t>
            </w:r>
          </w:p>
          <w:p w:rsidR="000D4199" w:rsidRDefault="000D4199" w:rsidP="004A6051">
            <w:pPr>
              <w:spacing w:after="0" w:line="276" w:lineRule="auto"/>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De aceea, în contextul stabil</w:t>
            </w:r>
            <w:r w:rsidR="004A6051">
              <w:rPr>
                <w:rFonts w:ascii="Times New Roman" w:eastAsia="Calibri" w:hAnsi="Times New Roman" w:cs="Times New Roman"/>
                <w:color w:val="000000" w:themeColor="text1"/>
                <w:sz w:val="26"/>
                <w:szCs w:val="26"/>
              </w:rPr>
              <w:t>irii unui mod unic de elaborare</w:t>
            </w:r>
            <w:r>
              <w:rPr>
                <w:rFonts w:ascii="Times New Roman" w:eastAsia="Calibri" w:hAnsi="Times New Roman" w:cs="Times New Roman"/>
                <w:color w:val="000000" w:themeColor="text1"/>
                <w:sz w:val="26"/>
                <w:szCs w:val="26"/>
              </w:rPr>
              <w:t xml:space="preserve"> a proiectelor și/sau planurilor de </w:t>
            </w:r>
            <w:r w:rsidR="004A6051">
              <w:rPr>
                <w:rFonts w:ascii="Times New Roman" w:eastAsia="Calibri" w:hAnsi="Times New Roman" w:cs="Times New Roman"/>
                <w:color w:val="000000" w:themeColor="text1"/>
                <w:sz w:val="26"/>
                <w:szCs w:val="26"/>
              </w:rPr>
              <w:t>organizare a teritoriului, Ministerul a elaborat Instrucțiunea respectivă, care vine să reglementeze modul, cerințele unice la elaborarea acestor documente, precum și responsabilități în cazul elaborării necorespunzătoare a proiectelor și neexecutării acestora, ceea ce la moment nu există.</w:t>
            </w:r>
          </w:p>
          <w:p w:rsidR="00DF72B6" w:rsidRPr="00EB6654" w:rsidRDefault="00DF72B6" w:rsidP="00AE1448">
            <w:pPr>
              <w:spacing w:after="0" w:line="276" w:lineRule="auto"/>
              <w:jc w:val="both"/>
              <w:rPr>
                <w:rFonts w:ascii="Times New Roman" w:eastAsia="Times New Roman" w:hAnsi="Times New Roman" w:cs="Times New Roman"/>
                <w:sz w:val="26"/>
                <w:szCs w:val="26"/>
              </w:rPr>
            </w:pPr>
            <w:r>
              <w:rPr>
                <w:rFonts w:ascii="Times New Roman" w:eastAsia="Calibri" w:hAnsi="Times New Roman" w:cs="Times New Roman"/>
                <w:color w:val="000000" w:themeColor="text1"/>
                <w:sz w:val="26"/>
                <w:szCs w:val="26"/>
              </w:rPr>
              <w:t>Aprobarea Instrucțiunii respective va asigura producătorului agricol o investiție de lungă durată, menită să genereze profit la întreprinderi, iar statului generări la Buget.</w:t>
            </w:r>
            <w:r w:rsidR="00AE1448">
              <w:rPr>
                <w:rFonts w:ascii="Times New Roman" w:eastAsia="Calibri" w:hAnsi="Times New Roman" w:cs="Times New Roman"/>
                <w:color w:val="000000" w:themeColor="text1"/>
                <w:sz w:val="26"/>
                <w:szCs w:val="26"/>
              </w:rPr>
              <w:t xml:space="preserve"> Totodată, va responsabiliza producătorii agricoli și proiectanții în acest proces, astfel </w:t>
            </w:r>
            <w:proofErr w:type="spellStart"/>
            <w:r w:rsidR="00AE1448">
              <w:rPr>
                <w:rFonts w:ascii="Times New Roman" w:eastAsia="Calibri" w:hAnsi="Times New Roman" w:cs="Times New Roman"/>
                <w:color w:val="000000" w:themeColor="text1"/>
                <w:sz w:val="26"/>
                <w:szCs w:val="26"/>
              </w:rPr>
              <w:t>încît</w:t>
            </w:r>
            <w:proofErr w:type="spellEnd"/>
            <w:r w:rsidR="00AE1448">
              <w:rPr>
                <w:rFonts w:ascii="Times New Roman" w:eastAsia="Calibri" w:hAnsi="Times New Roman" w:cs="Times New Roman"/>
                <w:color w:val="000000" w:themeColor="text1"/>
                <w:sz w:val="26"/>
                <w:szCs w:val="26"/>
              </w:rPr>
              <w:t xml:space="preserve"> să elaboreze un proiect corect, în conformitate cu cerințele și tendințele actuale.</w:t>
            </w:r>
          </w:p>
        </w:tc>
      </w:tr>
      <w:tr w:rsidR="00D4714D" w:rsidRPr="00EB6654" w:rsidTr="001F4FC4">
        <w:trPr>
          <w:trHeight w:val="60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1F4FC4">
            <w:pPr>
              <w:rPr>
                <w:rFonts w:ascii="Times New Roman" w:hAnsi="Times New Roman" w:cs="Times New Roman"/>
                <w:b/>
                <w:sz w:val="26"/>
                <w:szCs w:val="26"/>
              </w:rPr>
            </w:pPr>
            <w:r w:rsidRPr="00EB6654">
              <w:rPr>
                <w:rFonts w:ascii="Times New Roman" w:hAnsi="Times New Roman" w:cs="Times New Roman"/>
                <w:b/>
                <w:sz w:val="26"/>
                <w:szCs w:val="26"/>
              </w:rPr>
              <w:lastRenderedPageBreak/>
              <w:t>3. Descrierea gradului de compatibilitate pentru proiectele care au ca scop armonizarea legislaţiei naţionale cu legislaţia Uniunii Europene</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1F4FC4">
            <w:pPr>
              <w:rPr>
                <w:rFonts w:ascii="Times New Roman" w:hAnsi="Times New Roman" w:cs="Times New Roman"/>
                <w:sz w:val="26"/>
                <w:szCs w:val="26"/>
              </w:rPr>
            </w:pPr>
            <w:r w:rsidRPr="00EB6654">
              <w:rPr>
                <w:rFonts w:ascii="Times New Roman" w:hAnsi="Times New Roman" w:cs="Times New Roman"/>
                <w:sz w:val="26"/>
                <w:szCs w:val="26"/>
              </w:rPr>
              <w:t>Proiectul nu are ca scop armonizarea legislaţiei naţionale cu legislaţia Uniunii Europene.</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1F4FC4">
            <w:pPr>
              <w:spacing w:after="0" w:line="240" w:lineRule="auto"/>
              <w:rPr>
                <w:rFonts w:ascii="Times New Roman" w:eastAsia="Times New Roman" w:hAnsi="Times New Roman" w:cs="Times New Roman"/>
                <w:b/>
                <w:sz w:val="26"/>
                <w:szCs w:val="26"/>
              </w:rPr>
            </w:pPr>
            <w:r w:rsidRPr="00EB6654">
              <w:rPr>
                <w:rFonts w:ascii="Times New Roman" w:eastAsia="Times New Roman" w:hAnsi="Times New Roman" w:cs="Times New Roman"/>
                <w:b/>
                <w:sz w:val="26"/>
                <w:szCs w:val="26"/>
              </w:rPr>
              <w:t>4. Principalele prevederi ale proiectului şi evidențierea elementelor noi</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CB3E2D" w:rsidP="00CB3E2D">
            <w:pPr>
              <w:spacing w:after="0" w:line="240" w:lineRule="auto"/>
              <w:jc w:val="both"/>
              <w:rPr>
                <w:rFonts w:ascii="Times New Roman" w:eastAsia="Times New Roman" w:hAnsi="Times New Roman" w:cs="Times New Roman"/>
                <w:sz w:val="26"/>
                <w:szCs w:val="26"/>
              </w:rPr>
            </w:pPr>
            <w:r w:rsidRPr="00CB3E2D">
              <w:rPr>
                <w:rFonts w:ascii="Times New Roman" w:eastAsia="Times New Roman" w:hAnsi="Times New Roman" w:cs="Times New Roman"/>
                <w:sz w:val="26"/>
                <w:szCs w:val="26"/>
              </w:rPr>
              <w:t xml:space="preserve">Proiectul </w:t>
            </w:r>
            <w:proofErr w:type="spellStart"/>
            <w:r>
              <w:rPr>
                <w:rFonts w:ascii="Times New Roman" w:eastAsia="Times New Roman" w:hAnsi="Times New Roman" w:cs="Times New Roman"/>
                <w:sz w:val="26"/>
                <w:szCs w:val="26"/>
              </w:rPr>
              <w:t>h</w:t>
            </w:r>
            <w:r w:rsidRPr="00CB3E2D">
              <w:rPr>
                <w:rFonts w:ascii="Times New Roman" w:eastAsia="Times New Roman" w:hAnsi="Times New Roman" w:cs="Times New Roman"/>
                <w:sz w:val="26"/>
                <w:szCs w:val="26"/>
              </w:rPr>
              <w:t>otărîrii</w:t>
            </w:r>
            <w:proofErr w:type="spellEnd"/>
            <w:r w:rsidRPr="00CB3E2D">
              <w:rPr>
                <w:rFonts w:ascii="Times New Roman" w:eastAsia="Times New Roman" w:hAnsi="Times New Roman" w:cs="Times New Roman"/>
                <w:sz w:val="26"/>
                <w:szCs w:val="26"/>
              </w:rPr>
              <w:t xml:space="preserve"> de Guvern </w:t>
            </w:r>
            <w:r>
              <w:rPr>
                <w:rFonts w:ascii="Times New Roman" w:eastAsia="Times New Roman" w:hAnsi="Times New Roman" w:cs="Times New Roman"/>
                <w:sz w:val="26"/>
                <w:szCs w:val="26"/>
              </w:rPr>
              <w:t xml:space="preserve">cu privire la aprobare Instrucțiunii </w:t>
            </w:r>
            <w:r w:rsidRPr="00CB3E2D">
              <w:rPr>
                <w:rFonts w:ascii="Times New Roman" w:eastAsia="Times New Roman" w:hAnsi="Times New Roman" w:cs="Times New Roman"/>
                <w:sz w:val="26"/>
                <w:szCs w:val="26"/>
              </w:rPr>
              <w:t>privind modul de elaborare a proiectului şi/sau a planului de organizare a teritoriului în vederea înființării plantațiilor de culturi pomicole, nucifere, de arbuști fructiferi și căpșun are drept scop reglementarea procesului de elaborare a proiectului și/sau a planului de înființare a plantațiilor de culturi pomicole, nucifere, de arbuști fructiferi și căpșun, stabilind reguli și norme explicite privind modul de elaborare a proiectelor şi/sau a planurilor de organizare a teritoriului în vederea înființării plantațiilor de culturi pomicole, nucifere, de arbuști fructiferi și căpșun, ceea ce va produce claritate, previzibilitate și stabilitate procesului de elaborare a acestora și va uniformiza procesul dat.</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1F4FC4">
            <w:pPr>
              <w:spacing w:after="0" w:line="240" w:lineRule="auto"/>
              <w:rPr>
                <w:rFonts w:ascii="Times New Roman" w:eastAsia="Times New Roman" w:hAnsi="Times New Roman" w:cs="Times New Roman"/>
                <w:b/>
                <w:sz w:val="26"/>
                <w:szCs w:val="26"/>
              </w:rPr>
            </w:pPr>
            <w:r w:rsidRPr="00EB6654">
              <w:rPr>
                <w:rFonts w:ascii="Times New Roman" w:eastAsia="Times New Roman" w:hAnsi="Times New Roman" w:cs="Times New Roman"/>
                <w:b/>
                <w:sz w:val="26"/>
                <w:szCs w:val="26"/>
              </w:rPr>
              <w:t>5. Fundamentarea economico-financiară</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CB3E2D" w:rsidP="001F4FC4">
            <w:pPr>
              <w:spacing w:after="0" w:line="240"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rPr>
              <w:t>Nu sunt necesare careva surse financiare.</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1F4FC4">
            <w:pPr>
              <w:spacing w:after="0" w:line="240" w:lineRule="auto"/>
              <w:rPr>
                <w:rFonts w:ascii="Times New Roman" w:eastAsia="Times New Roman" w:hAnsi="Times New Roman" w:cs="Times New Roman"/>
                <w:b/>
                <w:sz w:val="26"/>
                <w:szCs w:val="26"/>
              </w:rPr>
            </w:pPr>
            <w:r w:rsidRPr="00EB6654">
              <w:rPr>
                <w:rFonts w:ascii="Times New Roman" w:eastAsia="Times New Roman" w:hAnsi="Times New Roman" w:cs="Times New Roman"/>
                <w:b/>
                <w:sz w:val="26"/>
                <w:szCs w:val="26"/>
              </w:rPr>
              <w:t xml:space="preserve">6. Modul de încorporare a actului în cadrul normativ în vigoare </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1F4FC4">
            <w:pPr>
              <w:spacing w:after="0" w:line="240" w:lineRule="auto"/>
              <w:jc w:val="both"/>
              <w:rPr>
                <w:rFonts w:ascii="Times New Roman" w:eastAsia="Times New Roman" w:hAnsi="Times New Roman" w:cs="Times New Roman"/>
                <w:sz w:val="26"/>
                <w:szCs w:val="26"/>
              </w:rPr>
            </w:pPr>
            <w:r w:rsidRPr="00EB6654">
              <w:rPr>
                <w:rFonts w:ascii="Times New Roman" w:eastAsia="Calibri" w:hAnsi="Times New Roman" w:cs="Times New Roman"/>
                <w:sz w:val="26"/>
                <w:szCs w:val="26"/>
              </w:rPr>
              <w:t>La etapa adoptării proiectului Programului nu se impune modificarea sau abrogarea altor acte normative.</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D4714D" w:rsidP="001F4FC4">
            <w:pPr>
              <w:spacing w:after="0" w:line="240" w:lineRule="auto"/>
              <w:jc w:val="both"/>
              <w:rPr>
                <w:rFonts w:ascii="Times New Roman" w:eastAsia="Times New Roman" w:hAnsi="Times New Roman" w:cs="Times New Roman"/>
                <w:b/>
                <w:sz w:val="26"/>
                <w:szCs w:val="26"/>
              </w:rPr>
            </w:pPr>
            <w:r w:rsidRPr="00EB6654">
              <w:rPr>
                <w:rFonts w:ascii="Times New Roman" w:eastAsia="Times New Roman" w:hAnsi="Times New Roman" w:cs="Times New Roman"/>
                <w:b/>
                <w:sz w:val="26"/>
                <w:szCs w:val="26"/>
              </w:rPr>
              <w:t xml:space="preserve">7. Avizarea şi consultarea publică a proiectului </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4714D" w:rsidRPr="00EB6654" w:rsidRDefault="00CB3E2D" w:rsidP="00CB3E2D">
            <w:pPr>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t>Proiectul a fost consultat Asociațiile de profil, instituțiile de cercetare, proiectanți și birouri de proiectare.</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4714D" w:rsidRPr="00EB6654" w:rsidRDefault="00D4714D" w:rsidP="001F4FC4">
            <w:pPr>
              <w:spacing w:after="0" w:line="240" w:lineRule="auto"/>
              <w:jc w:val="both"/>
              <w:rPr>
                <w:rFonts w:ascii="Times New Roman" w:hAnsi="Times New Roman" w:cs="Times New Roman"/>
                <w:sz w:val="26"/>
                <w:szCs w:val="26"/>
              </w:rPr>
            </w:pPr>
            <w:r w:rsidRPr="00EB6654">
              <w:rPr>
                <w:rFonts w:ascii="Times New Roman" w:eastAsia="Times New Roman" w:hAnsi="Times New Roman" w:cs="Times New Roman"/>
                <w:b/>
                <w:sz w:val="26"/>
                <w:szCs w:val="26"/>
              </w:rPr>
              <w:t>8. Constatările expertizei anticorupție</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4714D" w:rsidRPr="00EB6654" w:rsidRDefault="00D4714D" w:rsidP="001F4FC4">
            <w:pPr>
              <w:spacing w:after="0" w:line="240" w:lineRule="auto"/>
              <w:jc w:val="both"/>
              <w:rPr>
                <w:rFonts w:ascii="Times New Roman" w:hAnsi="Times New Roman" w:cs="Times New Roman"/>
                <w:sz w:val="26"/>
                <w:szCs w:val="26"/>
              </w:rPr>
            </w:pP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4714D" w:rsidRPr="00EB6654" w:rsidRDefault="00D4714D" w:rsidP="001F4FC4">
            <w:pPr>
              <w:spacing w:after="0" w:line="240" w:lineRule="auto"/>
              <w:jc w:val="both"/>
              <w:rPr>
                <w:rFonts w:ascii="Times New Roman" w:hAnsi="Times New Roman" w:cs="Times New Roman"/>
                <w:sz w:val="26"/>
                <w:szCs w:val="26"/>
              </w:rPr>
            </w:pPr>
            <w:r w:rsidRPr="00EB6654">
              <w:rPr>
                <w:rFonts w:ascii="Times New Roman" w:eastAsia="Times New Roman" w:hAnsi="Times New Roman" w:cs="Times New Roman"/>
                <w:b/>
                <w:sz w:val="26"/>
                <w:szCs w:val="26"/>
              </w:rPr>
              <w:t>9. Constatările expertizei de compatibilitate</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4714D" w:rsidRPr="00EB6654" w:rsidRDefault="00D4714D" w:rsidP="001F4FC4">
            <w:pPr>
              <w:spacing w:after="0" w:line="240" w:lineRule="auto"/>
              <w:jc w:val="both"/>
              <w:rPr>
                <w:rFonts w:ascii="Times New Roman" w:hAnsi="Times New Roman" w:cs="Times New Roman"/>
                <w:sz w:val="26"/>
                <w:szCs w:val="26"/>
              </w:rPr>
            </w:pP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4714D" w:rsidRPr="00EB6654" w:rsidRDefault="00D4714D" w:rsidP="001F4FC4">
            <w:pPr>
              <w:spacing w:after="0" w:line="240" w:lineRule="auto"/>
              <w:jc w:val="both"/>
              <w:rPr>
                <w:rFonts w:ascii="Times New Roman" w:hAnsi="Times New Roman" w:cs="Times New Roman"/>
                <w:sz w:val="26"/>
                <w:szCs w:val="26"/>
              </w:rPr>
            </w:pPr>
            <w:r w:rsidRPr="00EB6654">
              <w:rPr>
                <w:rFonts w:ascii="Times New Roman" w:eastAsia="Times New Roman" w:hAnsi="Times New Roman" w:cs="Times New Roman"/>
                <w:b/>
                <w:sz w:val="26"/>
                <w:szCs w:val="26"/>
              </w:rPr>
              <w:t>10. Constatările expertizei juridice</w:t>
            </w: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4714D" w:rsidRPr="00EB6654" w:rsidRDefault="00D4714D" w:rsidP="001F4FC4">
            <w:pPr>
              <w:spacing w:after="0" w:line="240" w:lineRule="auto"/>
              <w:jc w:val="both"/>
              <w:rPr>
                <w:rFonts w:ascii="Times New Roman" w:hAnsi="Times New Roman" w:cs="Times New Roman"/>
                <w:sz w:val="26"/>
                <w:szCs w:val="26"/>
              </w:rPr>
            </w:pPr>
          </w:p>
        </w:tc>
      </w:tr>
      <w:tr w:rsidR="00D4714D" w:rsidRPr="00EB6654" w:rsidTr="001F4FC4">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4714D" w:rsidRPr="00EB6654" w:rsidRDefault="00D4714D" w:rsidP="001F4FC4">
            <w:pPr>
              <w:spacing w:after="0" w:line="240" w:lineRule="auto"/>
              <w:jc w:val="both"/>
              <w:rPr>
                <w:rFonts w:ascii="Times New Roman" w:hAnsi="Times New Roman" w:cs="Times New Roman"/>
                <w:sz w:val="26"/>
                <w:szCs w:val="26"/>
              </w:rPr>
            </w:pPr>
            <w:r w:rsidRPr="00EB6654">
              <w:rPr>
                <w:rFonts w:ascii="Times New Roman" w:eastAsia="Times New Roman" w:hAnsi="Times New Roman" w:cs="Times New Roman"/>
                <w:b/>
                <w:sz w:val="26"/>
                <w:szCs w:val="26"/>
              </w:rPr>
              <w:t>11. Constatările altor expertize</w:t>
            </w:r>
          </w:p>
        </w:tc>
      </w:tr>
    </w:tbl>
    <w:p w:rsidR="00D4714D" w:rsidRPr="00EB6654" w:rsidRDefault="00D4714D" w:rsidP="00D4714D">
      <w:pPr>
        <w:jc w:val="center"/>
        <w:rPr>
          <w:rFonts w:ascii="Times New Roman" w:hAnsi="Times New Roman" w:cs="Times New Roman"/>
          <w:b/>
          <w:sz w:val="26"/>
          <w:szCs w:val="26"/>
        </w:rPr>
      </w:pPr>
      <w:r w:rsidRPr="00EB6654">
        <w:rPr>
          <w:rFonts w:ascii="Times New Roman" w:hAnsi="Times New Roman" w:cs="Times New Roman"/>
          <w:b/>
          <w:sz w:val="26"/>
          <w:szCs w:val="26"/>
        </w:rPr>
        <w:t>Ministru</w:t>
      </w:r>
      <w:r w:rsidRPr="00EB6654">
        <w:rPr>
          <w:rFonts w:ascii="Times New Roman" w:hAnsi="Times New Roman" w:cs="Times New Roman"/>
          <w:b/>
          <w:sz w:val="26"/>
          <w:szCs w:val="26"/>
        </w:rPr>
        <w:tab/>
      </w:r>
      <w:r w:rsidRPr="00EB6654">
        <w:rPr>
          <w:rFonts w:ascii="Times New Roman" w:hAnsi="Times New Roman" w:cs="Times New Roman"/>
          <w:b/>
          <w:sz w:val="26"/>
          <w:szCs w:val="26"/>
        </w:rPr>
        <w:tab/>
      </w:r>
      <w:r w:rsidRPr="00EB6654">
        <w:rPr>
          <w:rFonts w:ascii="Times New Roman" w:hAnsi="Times New Roman" w:cs="Times New Roman"/>
          <w:b/>
          <w:sz w:val="26"/>
          <w:szCs w:val="26"/>
        </w:rPr>
        <w:tab/>
      </w:r>
      <w:r w:rsidRPr="00EB6654">
        <w:rPr>
          <w:rFonts w:ascii="Times New Roman" w:hAnsi="Times New Roman" w:cs="Times New Roman"/>
          <w:b/>
          <w:sz w:val="26"/>
          <w:szCs w:val="26"/>
        </w:rPr>
        <w:tab/>
      </w:r>
      <w:r w:rsidRPr="00EB6654">
        <w:rPr>
          <w:rFonts w:ascii="Times New Roman" w:hAnsi="Times New Roman" w:cs="Times New Roman"/>
          <w:b/>
          <w:sz w:val="26"/>
          <w:szCs w:val="26"/>
        </w:rPr>
        <w:tab/>
      </w:r>
      <w:r w:rsidRPr="00EB6654">
        <w:rPr>
          <w:rFonts w:ascii="Times New Roman" w:hAnsi="Times New Roman" w:cs="Times New Roman"/>
          <w:b/>
          <w:sz w:val="26"/>
          <w:szCs w:val="26"/>
        </w:rPr>
        <w:tab/>
      </w:r>
      <w:r w:rsidRPr="00EB6654">
        <w:rPr>
          <w:rFonts w:ascii="Times New Roman" w:hAnsi="Times New Roman" w:cs="Times New Roman"/>
          <w:b/>
          <w:sz w:val="26"/>
          <w:szCs w:val="26"/>
        </w:rPr>
        <w:tab/>
      </w:r>
      <w:r w:rsidRPr="00EB6654">
        <w:rPr>
          <w:rFonts w:ascii="Times New Roman" w:hAnsi="Times New Roman" w:cs="Times New Roman"/>
          <w:b/>
          <w:sz w:val="26"/>
          <w:szCs w:val="26"/>
        </w:rPr>
        <w:tab/>
      </w:r>
      <w:r w:rsidRPr="00EB6654">
        <w:rPr>
          <w:rFonts w:ascii="Times New Roman" w:hAnsi="Times New Roman" w:cs="Times New Roman"/>
          <w:b/>
          <w:sz w:val="26"/>
          <w:szCs w:val="26"/>
        </w:rPr>
        <w:tab/>
        <w:t>Ion PERJU</w:t>
      </w:r>
    </w:p>
    <w:p w:rsidR="00836C61" w:rsidRDefault="00836C61"/>
    <w:sectPr w:rsidR="00836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4D"/>
    <w:rsid w:val="000D4199"/>
    <w:rsid w:val="004A49BB"/>
    <w:rsid w:val="004A6051"/>
    <w:rsid w:val="00583F9D"/>
    <w:rsid w:val="00836C61"/>
    <w:rsid w:val="009E0678"/>
    <w:rsid w:val="00AA3428"/>
    <w:rsid w:val="00AE1448"/>
    <w:rsid w:val="00B21064"/>
    <w:rsid w:val="00C909AB"/>
    <w:rsid w:val="00CB3E2D"/>
    <w:rsid w:val="00D4714D"/>
    <w:rsid w:val="00DF72B6"/>
    <w:rsid w:val="00EE3B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14D"/>
    <w:pPr>
      <w:spacing w:after="160" w:line="25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14D"/>
    <w:pPr>
      <w:spacing w:after="160" w:line="25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839</Words>
  <Characters>4871</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MICROSOFT</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Viaceslav Grigorița</dc:creator>
  <cp:lastModifiedBy>Viaceslav Grigorița</cp:lastModifiedBy>
  <cp:revision>35</cp:revision>
  <dcterms:created xsi:type="dcterms:W3CDTF">2021-03-01T08:48:00Z</dcterms:created>
  <dcterms:modified xsi:type="dcterms:W3CDTF">2021-09-01T11:25:00Z</dcterms:modified>
</cp:coreProperties>
</file>