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1C" w:rsidRPr="00830656" w:rsidRDefault="00EC071C" w:rsidP="00EC07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656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EC071C" w:rsidRDefault="00EC071C" w:rsidP="00EC07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71C" w:rsidRPr="00913C42" w:rsidRDefault="00EC071C" w:rsidP="00EC07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42">
        <w:rPr>
          <w:rFonts w:ascii="Times New Roman" w:hAnsi="Times New Roman" w:cs="Times New Roman"/>
          <w:b/>
          <w:sz w:val="24"/>
          <w:szCs w:val="24"/>
        </w:rPr>
        <w:t>consultărilor publice privind proiectul Planului de acțiuni al Guvernului</w:t>
      </w:r>
    </w:p>
    <w:p w:rsidR="00EC071C" w:rsidRDefault="00EC071C" w:rsidP="00EC07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42">
        <w:rPr>
          <w:rFonts w:ascii="Times New Roman" w:hAnsi="Times New Roman" w:cs="Times New Roman"/>
          <w:b/>
          <w:sz w:val="24"/>
          <w:szCs w:val="24"/>
        </w:rPr>
        <w:t>pentru anii 2021-2022</w:t>
      </w:r>
    </w:p>
    <w:p w:rsidR="00EC071C" w:rsidRDefault="00EC071C" w:rsidP="00EC07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071C" w:rsidRPr="00300A12" w:rsidRDefault="00EC071C" w:rsidP="00EC07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Domeniile: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A12">
        <w:rPr>
          <w:rFonts w:ascii="Times New Roman" w:hAnsi="Times New Roman" w:cs="Times New Roman"/>
          <w:sz w:val="24"/>
          <w:szCs w:val="24"/>
        </w:rPr>
        <w:t>Educație și Cercetare; Tineret și Sport; Relații interetnice</w:t>
      </w:r>
    </w:p>
    <w:p w:rsidR="00EC071C" w:rsidRDefault="00EC071C" w:rsidP="00EC07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071C" w:rsidRDefault="00EC071C" w:rsidP="00EC07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Data desfășurării: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A12">
        <w:rPr>
          <w:rFonts w:ascii="Times New Roman" w:hAnsi="Times New Roman" w:cs="Times New Roman"/>
          <w:sz w:val="24"/>
          <w:szCs w:val="24"/>
        </w:rPr>
        <w:t>07 septembrie, 2021; orele 13:00-15: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EC071C" w:rsidRDefault="00EC071C" w:rsidP="00EC07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071C" w:rsidRPr="00300A12" w:rsidRDefault="00EC071C" w:rsidP="00EC07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Locația desfășurării: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A12">
        <w:rPr>
          <w:rFonts w:ascii="Times New Roman" w:hAnsi="Times New Roman" w:cs="Times New Roman"/>
          <w:sz w:val="24"/>
          <w:szCs w:val="24"/>
        </w:rPr>
        <w:t>sala de ședințe a Guvernului, et. I, intrarea dinspre str.</w:t>
      </w:r>
      <w:r>
        <w:rPr>
          <w:rFonts w:ascii="Times New Roman" w:hAnsi="Times New Roman" w:cs="Times New Roman"/>
          <w:sz w:val="24"/>
          <w:szCs w:val="24"/>
        </w:rPr>
        <w:t xml:space="preserve"> G.</w:t>
      </w:r>
      <w:r w:rsidRPr="00300A12">
        <w:rPr>
          <w:rFonts w:ascii="Times New Roman" w:hAnsi="Times New Roman" w:cs="Times New Roman"/>
          <w:sz w:val="24"/>
          <w:szCs w:val="24"/>
        </w:rPr>
        <w:t xml:space="preserve"> Bănulescu-Bodoni</w:t>
      </w:r>
      <w:r>
        <w:rPr>
          <w:rFonts w:ascii="Times New Roman" w:hAnsi="Times New Roman" w:cs="Times New Roman"/>
          <w:sz w:val="24"/>
          <w:szCs w:val="24"/>
        </w:rPr>
        <w:t xml:space="preserve"> (cu prezență fizică) și online</w:t>
      </w:r>
      <w:bookmarkStart w:id="0" w:name="_GoBack"/>
      <w:bookmarkEnd w:id="0"/>
    </w:p>
    <w:p w:rsidR="00EC071C" w:rsidRDefault="00EC071C" w:rsidP="00EC07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071C" w:rsidRPr="00E60263" w:rsidRDefault="00EC071C" w:rsidP="00EC071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Participanți, reprezentanți ai:</w:t>
      </w:r>
    </w:p>
    <w:p w:rsidR="00EC071C" w:rsidRPr="00300A12" w:rsidRDefault="00EC071C" w:rsidP="00EC07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0A12">
        <w:rPr>
          <w:rFonts w:ascii="Times New Roman" w:hAnsi="Times New Roman" w:cs="Times New Roman"/>
          <w:sz w:val="24"/>
          <w:szCs w:val="24"/>
        </w:rPr>
        <w:t>- Ministerului Educației și Cercetării;</w:t>
      </w:r>
    </w:p>
    <w:p w:rsidR="00EC071C" w:rsidRPr="00300A12" w:rsidRDefault="00EC071C" w:rsidP="00EC07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autorităților publice centrale;</w:t>
      </w:r>
    </w:p>
    <w:p w:rsidR="00EC071C" w:rsidRPr="00300A12" w:rsidRDefault="00EC071C" w:rsidP="00EC07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autorităților publice locale;</w:t>
      </w:r>
    </w:p>
    <w:p w:rsidR="00EC071C" w:rsidRPr="00300A12" w:rsidRDefault="00EC071C" w:rsidP="00EC07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societății civile;</w:t>
      </w:r>
    </w:p>
    <w:p w:rsidR="00EC071C" w:rsidRPr="00300A12" w:rsidRDefault="00EC071C" w:rsidP="00EC07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mediului academic;</w:t>
      </w:r>
    </w:p>
    <w:p w:rsidR="00EC071C" w:rsidRPr="00300A12" w:rsidRDefault="00EC071C" w:rsidP="00EC07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0A12">
        <w:rPr>
          <w:rFonts w:ascii="Times New Roman" w:hAnsi="Times New Roman" w:cs="Times New Roman"/>
          <w:sz w:val="24"/>
          <w:szCs w:val="24"/>
        </w:rPr>
        <w:tab/>
        <w:t>- partenerilor de dezvoltare.</w:t>
      </w:r>
    </w:p>
    <w:p w:rsidR="00EC071C" w:rsidRDefault="00EC071C" w:rsidP="00EC07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071C" w:rsidRDefault="00EC071C" w:rsidP="00EC07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0263">
        <w:rPr>
          <w:rFonts w:ascii="Times New Roman" w:hAnsi="Times New Roman" w:cs="Times New Roman"/>
          <w:b/>
          <w:sz w:val="24"/>
          <w:szCs w:val="24"/>
          <w:u w:val="single"/>
        </w:rPr>
        <w:t>Moderator: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A12">
        <w:rPr>
          <w:rFonts w:ascii="Times New Roman" w:hAnsi="Times New Roman" w:cs="Times New Roman"/>
          <w:sz w:val="24"/>
          <w:szCs w:val="24"/>
        </w:rPr>
        <w:t>Minist</w:t>
      </w:r>
      <w:r>
        <w:rPr>
          <w:rFonts w:ascii="Times New Roman" w:hAnsi="Times New Roman" w:cs="Times New Roman"/>
          <w:sz w:val="24"/>
          <w:szCs w:val="24"/>
        </w:rPr>
        <w:t>rul</w:t>
      </w:r>
      <w:r w:rsidRPr="00300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00A12">
        <w:rPr>
          <w:rFonts w:ascii="Times New Roman" w:hAnsi="Times New Roman" w:cs="Times New Roman"/>
          <w:sz w:val="24"/>
          <w:szCs w:val="24"/>
        </w:rPr>
        <w:t xml:space="preserve">ducației și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00A12">
        <w:rPr>
          <w:rFonts w:ascii="Times New Roman" w:hAnsi="Times New Roman" w:cs="Times New Roman"/>
          <w:sz w:val="24"/>
          <w:szCs w:val="24"/>
        </w:rPr>
        <w:t>ercetării</w:t>
      </w:r>
    </w:p>
    <w:p w:rsidR="00EC071C" w:rsidRDefault="00EC071C" w:rsidP="00EC071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071C" w:rsidRDefault="00EC071C" w:rsidP="00EC07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12:40-13:00:</w:t>
      </w:r>
      <w:r>
        <w:rPr>
          <w:rFonts w:ascii="Times New Roman" w:hAnsi="Times New Roman" w:cs="Times New Roman"/>
          <w:b/>
          <w:sz w:val="24"/>
          <w:szCs w:val="24"/>
        </w:rPr>
        <w:t xml:space="preserve"> Înregistrarea participanților</w:t>
      </w:r>
    </w:p>
    <w:p w:rsidR="00EC071C" w:rsidRDefault="00EC071C" w:rsidP="00EC07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071C" w:rsidRDefault="00EC071C" w:rsidP="00EC07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 xml:space="preserve">13:00-13:10: </w:t>
      </w:r>
      <w:r>
        <w:rPr>
          <w:rFonts w:ascii="Times New Roman" w:hAnsi="Times New Roman" w:cs="Times New Roman"/>
          <w:b/>
          <w:sz w:val="24"/>
          <w:szCs w:val="24"/>
        </w:rPr>
        <w:t xml:space="preserve">Cuvânt introductiv </w:t>
      </w:r>
    </w:p>
    <w:p w:rsidR="00EC071C" w:rsidRPr="00B94EC9" w:rsidRDefault="00EC071C" w:rsidP="00EC071C">
      <w:pPr>
        <w:pStyle w:val="NoSpacing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94EC9">
        <w:rPr>
          <w:rFonts w:ascii="Times New Roman" w:hAnsi="Times New Roman" w:cs="Times New Roman"/>
          <w:sz w:val="24"/>
          <w:szCs w:val="24"/>
        </w:rPr>
        <w:t>(Ministrul educației și cercetării)</w:t>
      </w:r>
    </w:p>
    <w:p w:rsidR="00EC071C" w:rsidRDefault="00EC071C" w:rsidP="00EC07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71C" w:rsidRDefault="00EC071C" w:rsidP="00EC07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13:10-14:00:</w:t>
      </w:r>
      <w:r>
        <w:rPr>
          <w:rFonts w:ascii="Times New Roman" w:hAnsi="Times New Roman" w:cs="Times New Roman"/>
          <w:b/>
          <w:sz w:val="24"/>
          <w:szCs w:val="24"/>
        </w:rPr>
        <w:t xml:space="preserve"> Viziunea strategică și obiectivele de dezvoltare pe termen mediu ale domeniilor respective și acțiunile propuse pentru realizare în perspectivă imediată și pană la finele anului 2022 </w:t>
      </w:r>
    </w:p>
    <w:p w:rsidR="00EC071C" w:rsidRDefault="00EC071C" w:rsidP="00EC071C">
      <w:pPr>
        <w:pStyle w:val="NoSpacing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B94EC9">
        <w:rPr>
          <w:rFonts w:ascii="Times New Roman" w:hAnsi="Times New Roman" w:cs="Times New Roman"/>
          <w:sz w:val="24"/>
          <w:szCs w:val="24"/>
        </w:rPr>
        <w:t>(Reprezentanții pe domenii: (i) învățământ general, (ii) învățământ profesional tehnic, (iii) învățământ superior, (iv) învățământ pe tot parcursul vieții, (v) cercetare și inovare, (vi) tineret, (vii) sport, (viii) relații interetnice)</w:t>
      </w:r>
    </w:p>
    <w:p w:rsidR="00EC071C" w:rsidRDefault="00EC071C" w:rsidP="00EC07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C071C" w:rsidRDefault="00EC071C" w:rsidP="00EC07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14:00-1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94EC9">
        <w:rPr>
          <w:rFonts w:ascii="Times New Roman" w:hAnsi="Times New Roman" w:cs="Times New Roman"/>
          <w:b/>
          <w:sz w:val="24"/>
          <w:szCs w:val="24"/>
        </w:rPr>
        <w:t xml:space="preserve"> Discuții. Propuneri și sugestii</w:t>
      </w:r>
    </w:p>
    <w:p w:rsidR="00EC071C" w:rsidRDefault="00EC071C" w:rsidP="00EC07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94EC9">
        <w:rPr>
          <w:rFonts w:ascii="Times New Roman" w:hAnsi="Times New Roman" w:cs="Times New Roman"/>
          <w:sz w:val="24"/>
          <w:szCs w:val="24"/>
        </w:rPr>
        <w:t>(Participanții la consultări)</w:t>
      </w:r>
    </w:p>
    <w:p w:rsidR="00EC071C" w:rsidRDefault="00EC071C" w:rsidP="00EC07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C071C" w:rsidRPr="00C34C28" w:rsidRDefault="00EC071C" w:rsidP="00EC07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-15: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Pr="00AC2F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34C28">
        <w:rPr>
          <w:rFonts w:ascii="Times New Roman" w:hAnsi="Times New Roman" w:cs="Times New Roman"/>
          <w:b/>
          <w:sz w:val="24"/>
          <w:szCs w:val="24"/>
        </w:rPr>
        <w:t xml:space="preserve"> Concluzii. Totalizarea discuțiilor și recomandărilor</w:t>
      </w:r>
    </w:p>
    <w:p w:rsidR="00EC071C" w:rsidRPr="00B94EC9" w:rsidRDefault="00EC071C" w:rsidP="00EC071C">
      <w:pPr>
        <w:pStyle w:val="NoSpacing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B94EC9">
        <w:rPr>
          <w:rFonts w:ascii="Times New Roman" w:hAnsi="Times New Roman" w:cs="Times New Roman"/>
          <w:sz w:val="24"/>
          <w:szCs w:val="24"/>
        </w:rPr>
        <w:t>(Ministrul educației și cercetării</w:t>
      </w:r>
      <w:r>
        <w:rPr>
          <w:rFonts w:ascii="Times New Roman" w:hAnsi="Times New Roman" w:cs="Times New Roman"/>
          <w:sz w:val="24"/>
          <w:szCs w:val="24"/>
        </w:rPr>
        <w:t>; reprezentanții Ministerului pe domenii</w:t>
      </w:r>
      <w:r w:rsidRPr="00B94EC9">
        <w:rPr>
          <w:rFonts w:ascii="Times New Roman" w:hAnsi="Times New Roman" w:cs="Times New Roman"/>
          <w:sz w:val="24"/>
          <w:szCs w:val="24"/>
        </w:rPr>
        <w:t>)</w:t>
      </w:r>
    </w:p>
    <w:p w:rsidR="00EC071C" w:rsidRDefault="00EC071C" w:rsidP="00EC071C"/>
    <w:p w:rsidR="005B37D8" w:rsidRDefault="005B37D8"/>
    <w:sectPr w:rsidR="005B37D8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7871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724E" w:rsidRDefault="00EC07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724E" w:rsidRDefault="00EC071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1C"/>
    <w:rsid w:val="005B37D8"/>
    <w:rsid w:val="00EC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74317-7214-42FC-988B-7E805095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71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071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C07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7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Cojocaru</dc:creator>
  <cp:keywords/>
  <dc:description/>
  <cp:lastModifiedBy>Tudor Cojocaru</cp:lastModifiedBy>
  <cp:revision>1</cp:revision>
  <dcterms:created xsi:type="dcterms:W3CDTF">2021-09-03T05:58:00Z</dcterms:created>
  <dcterms:modified xsi:type="dcterms:W3CDTF">2021-09-03T06:00:00Z</dcterms:modified>
</cp:coreProperties>
</file>