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321" w:rsidRDefault="003B4855">
      <w:pPr>
        <w:pBdr>
          <w:top w:val="nil"/>
          <w:left w:val="nil"/>
          <w:bottom w:val="nil"/>
          <w:right w:val="nil"/>
          <w:between w:val="nil"/>
        </w:pBdr>
        <w:tabs>
          <w:tab w:val="left" w:pos="3544"/>
        </w:tabs>
        <w:spacing w:after="0" w:line="240" w:lineRule="auto"/>
        <w:ind w:left="-142" w:firstLine="708"/>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Anexa nr. 1</w:t>
      </w:r>
    </w:p>
    <w:p w:rsidR="00DD6321" w:rsidRDefault="003B4855">
      <w:pPr>
        <w:pBdr>
          <w:top w:val="nil"/>
          <w:left w:val="nil"/>
          <w:bottom w:val="nil"/>
          <w:right w:val="nil"/>
          <w:between w:val="nil"/>
        </w:pBdr>
        <w:spacing w:after="0" w:line="240" w:lineRule="auto"/>
        <w:ind w:left="-142"/>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la Regulamentul Serviciului social </w:t>
      </w:r>
    </w:p>
    <w:p w:rsidR="00DD6321" w:rsidRDefault="003B4855">
      <w:pPr>
        <w:pBdr>
          <w:top w:val="nil"/>
          <w:left w:val="nil"/>
          <w:bottom w:val="nil"/>
          <w:right w:val="nil"/>
          <w:between w:val="nil"/>
        </w:pBdr>
        <w:spacing w:after="0" w:line="240" w:lineRule="auto"/>
        <w:ind w:left="-142"/>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Centrul de zi pentru copii în situație de risc</w:t>
      </w:r>
    </w:p>
    <w:p w:rsidR="00DD6321" w:rsidRDefault="003B4855">
      <w:pPr>
        <w:pBdr>
          <w:top w:val="nil"/>
          <w:left w:val="nil"/>
          <w:bottom w:val="nil"/>
          <w:right w:val="nil"/>
          <w:between w:val="nil"/>
        </w:pBdr>
        <w:spacing w:after="0" w:line="240" w:lineRule="auto"/>
        <w:ind w:left="-142"/>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aprobat prin  decizia Consiliului municipal Chișinău</w:t>
      </w:r>
    </w:p>
    <w:p w:rsidR="00DD6321" w:rsidRDefault="003B4855">
      <w:pPr>
        <w:pBdr>
          <w:top w:val="nil"/>
          <w:left w:val="nil"/>
          <w:bottom w:val="nil"/>
          <w:right w:val="nil"/>
          <w:between w:val="nil"/>
        </w:pBdr>
        <w:tabs>
          <w:tab w:val="left" w:pos="3544"/>
        </w:tabs>
        <w:spacing w:after="0" w:line="240" w:lineRule="auto"/>
        <w:ind w:left="-142"/>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nr.___________ din _______2021</w:t>
      </w:r>
    </w:p>
    <w:p w:rsidR="00DD6321" w:rsidRDefault="00DD6321">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sz w:val="28"/>
          <w:szCs w:val="28"/>
        </w:rPr>
      </w:pPr>
    </w:p>
    <w:p w:rsidR="00DD6321" w:rsidRDefault="003B4855">
      <w:pPr>
        <w:pBdr>
          <w:top w:val="nil"/>
          <w:left w:val="nil"/>
          <w:bottom w:val="nil"/>
          <w:right w:val="nil"/>
          <w:between w:val="nil"/>
        </w:pBdr>
        <w:spacing w:after="0" w:line="240" w:lineRule="auto"/>
        <w:ind w:left="-142"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PROIECTUL REGULAMENTULUI</w:t>
      </w:r>
    </w:p>
    <w:p w:rsidR="00DD6321" w:rsidRDefault="003B4855">
      <w:pPr>
        <w:pBdr>
          <w:top w:val="nil"/>
          <w:left w:val="nil"/>
          <w:bottom w:val="nil"/>
          <w:right w:val="nil"/>
          <w:between w:val="nil"/>
        </w:pBdr>
        <w:tabs>
          <w:tab w:val="left" w:pos="0"/>
        </w:tabs>
        <w:spacing w:after="0" w:line="240" w:lineRule="auto"/>
        <w:ind w:left="-14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de organizare și funcționare </w:t>
      </w:r>
    </w:p>
    <w:p w:rsidR="00DD6321" w:rsidRDefault="003B4855">
      <w:pPr>
        <w:pBdr>
          <w:top w:val="nil"/>
          <w:left w:val="nil"/>
          <w:bottom w:val="nil"/>
          <w:right w:val="nil"/>
          <w:between w:val="nil"/>
        </w:pBdr>
        <w:tabs>
          <w:tab w:val="left" w:pos="0"/>
        </w:tabs>
        <w:spacing w:after="0" w:line="240" w:lineRule="auto"/>
        <w:ind w:left="-142"/>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color w:val="000000"/>
          <w:sz w:val="28"/>
          <w:szCs w:val="28"/>
        </w:rPr>
        <w:t xml:space="preserve">al Serviciului social Centrul de zi pentru copii în situație de risc </w:t>
      </w:r>
    </w:p>
    <w:p w:rsidR="00DD6321" w:rsidRDefault="003B4855">
      <w:pPr>
        <w:pBdr>
          <w:top w:val="nil"/>
          <w:left w:val="nil"/>
          <w:bottom w:val="nil"/>
          <w:right w:val="nil"/>
          <w:between w:val="nil"/>
        </w:pBdr>
        <w:tabs>
          <w:tab w:val="left" w:pos="0"/>
          <w:tab w:val="left" w:pos="4155"/>
        </w:tabs>
        <w:spacing w:after="0" w:line="240" w:lineRule="auto"/>
        <w:ind w:left="2835" w:hanging="6517"/>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t>Capitolul I</w:t>
      </w:r>
    </w:p>
    <w:p w:rsidR="00DD6321" w:rsidRDefault="003B4855">
      <w:pPr>
        <w:pBdr>
          <w:top w:val="nil"/>
          <w:left w:val="nil"/>
          <w:bottom w:val="nil"/>
          <w:right w:val="nil"/>
          <w:between w:val="nil"/>
        </w:pBdr>
        <w:spacing w:after="0" w:line="240" w:lineRule="auto"/>
        <w:ind w:left="2835" w:hanging="354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DISPOZIȚII GENERALE</w:t>
      </w:r>
    </w:p>
    <w:p w:rsidR="00DD6321" w:rsidRDefault="003B4855">
      <w:pPr>
        <w:numPr>
          <w:ilvl w:val="0"/>
          <w:numId w:val="1"/>
        </w:numPr>
        <w:pBdr>
          <w:top w:val="nil"/>
          <w:left w:val="nil"/>
          <w:bottom w:val="nil"/>
          <w:right w:val="nil"/>
          <w:between w:val="nil"/>
        </w:pBdr>
        <w:spacing w:after="0" w:line="240" w:lineRule="auto"/>
        <w:ind w:left="-142" w:right="12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Regulamentul cu privire la organizarea și funcționarea Serviciului social  Centrul de zi pentru copii în situație de risc (în continuare Regulament) reglementează modul de organizare, funcționare, scopul, obiectivele și finanțarea acestuia. Drept bază legală pentr</w:t>
      </w:r>
      <w:r w:rsidR="00290439">
        <w:rPr>
          <w:rFonts w:ascii="Times New Roman" w:eastAsia="Times New Roman" w:hAnsi="Times New Roman" w:cs="Times New Roman"/>
          <w:color w:val="000000"/>
          <w:sz w:val="28"/>
          <w:szCs w:val="28"/>
        </w:rPr>
        <w:t xml:space="preserve">u activitatea Serviciului sunt: </w:t>
      </w:r>
      <w:r>
        <w:rPr>
          <w:rFonts w:ascii="Times New Roman" w:eastAsia="Times New Roman" w:hAnsi="Times New Roman" w:cs="Times New Roman"/>
          <w:color w:val="000000"/>
          <w:sz w:val="28"/>
          <w:szCs w:val="28"/>
        </w:rPr>
        <w:t>Legea nr. 338/1994 „Privind drepturile copilului", Legea 140/2013 „Privind protecția specială a copiilor aflați în situație de risc și a copiilor separați de părinți",  Hotărârea de Guvern  Nr. 270/2014 „Cu privire la aprobarea Instrucțiunilor privind mecanismul intersectorial de cooperare pentru identificarea, evaluarea, referirea, asistența și monitorizarea copiilor victime și potențiale victime ale violenței", Legea nr. 123/2010 „Cu privire la serviciile sociale", Legea 299/2018 „Privind măsurile și serviciile destinate cop</w:t>
      </w:r>
      <w:r w:rsidR="00290439">
        <w:rPr>
          <w:rFonts w:ascii="Times New Roman" w:eastAsia="Times New Roman" w:hAnsi="Times New Roman" w:cs="Times New Roman"/>
          <w:color w:val="000000"/>
          <w:sz w:val="28"/>
          <w:szCs w:val="28"/>
        </w:rPr>
        <w:t xml:space="preserve">iilor cu comportament deviant, </w:t>
      </w:r>
      <w:r>
        <w:rPr>
          <w:rFonts w:ascii="Times New Roman" w:eastAsia="Times New Roman" w:hAnsi="Times New Roman" w:cs="Times New Roman"/>
          <w:color w:val="000000"/>
          <w:sz w:val="28"/>
          <w:szCs w:val="28"/>
        </w:rPr>
        <w:t>Hotărârea de Guvern nr. 441/2015 „Pentru aprobarea Regulamentului-cadru privind organizarea și funcționarea Serviciului social  „Centrul de zi pentru copii în situație de risc și a standardelor minime de calitate".</w:t>
      </w:r>
    </w:p>
    <w:p w:rsidR="00DD6321" w:rsidRDefault="003B4855">
      <w:pPr>
        <w:numPr>
          <w:ilvl w:val="0"/>
          <w:numId w:val="1"/>
        </w:numPr>
        <w:pBdr>
          <w:top w:val="nil"/>
          <w:left w:val="nil"/>
          <w:bottom w:val="nil"/>
          <w:right w:val="nil"/>
          <w:between w:val="nil"/>
        </w:pBdr>
        <w:spacing w:after="0" w:line="240" w:lineRule="auto"/>
        <w:ind w:left="-142" w:right="12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Serviciul social Centrul de zi pentru copii în situație de risc (în continuare Serviciul) reprezintă o instituție publică de protecție socială, care prestează servicii sociale specializate.</w:t>
      </w:r>
    </w:p>
    <w:p w:rsidR="00DD6321" w:rsidRDefault="003B4855">
      <w:pPr>
        <w:numPr>
          <w:ilvl w:val="0"/>
          <w:numId w:val="1"/>
        </w:numPr>
        <w:pBdr>
          <w:top w:val="nil"/>
          <w:left w:val="nil"/>
          <w:bottom w:val="nil"/>
          <w:right w:val="nil"/>
          <w:between w:val="nil"/>
        </w:pBdr>
        <w:spacing w:after="16" w:line="240" w:lineRule="auto"/>
        <w:ind w:left="-142" w:right="12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Serviciul este instituit prin decizia Consiliului municipal Chișinău și este subordonat prestatorului de serviciu - Direcției generale pentru protecția drepturilor copilului (în continuare DGPDC).</w:t>
      </w:r>
    </w:p>
    <w:p w:rsidR="00DD6321" w:rsidRDefault="003B4855">
      <w:pPr>
        <w:numPr>
          <w:ilvl w:val="0"/>
          <w:numId w:val="1"/>
        </w:numPr>
        <w:pBdr>
          <w:top w:val="nil"/>
          <w:left w:val="nil"/>
          <w:bottom w:val="nil"/>
          <w:right w:val="nil"/>
          <w:between w:val="nil"/>
        </w:pBdr>
        <w:spacing w:after="16" w:line="240" w:lineRule="auto"/>
        <w:ind w:left="-142" w:right="12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În sensul prezentului </w:t>
      </w:r>
      <w:bookmarkStart w:id="0" w:name="_GoBack"/>
      <w:r>
        <w:rPr>
          <w:rFonts w:ascii="Times New Roman" w:eastAsia="Times New Roman" w:hAnsi="Times New Roman" w:cs="Times New Roman"/>
          <w:color w:val="000000"/>
          <w:sz w:val="28"/>
          <w:szCs w:val="28"/>
        </w:rPr>
        <w:t>Regulament, se utilizează următoarele noțiuni:</w:t>
      </w:r>
    </w:p>
    <w:p w:rsidR="00DD6321" w:rsidRDefault="003B4855" w:rsidP="00660517">
      <w:pPr>
        <w:pBdr>
          <w:top w:val="nil"/>
          <w:left w:val="nil"/>
          <w:bottom w:val="nil"/>
          <w:right w:val="nil"/>
          <w:between w:val="nil"/>
        </w:pBdr>
        <w:spacing w:after="0" w:line="240" w:lineRule="auto"/>
        <w:ind w:right="125"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ab/>
      </w:r>
      <w:r w:rsidR="00660517">
        <w:rPr>
          <w:rFonts w:ascii="Times New Roman" w:eastAsia="Times New Roman" w:hAnsi="Times New Roman" w:cs="Times New Roman"/>
          <w:color w:val="000000"/>
          <w:sz w:val="28"/>
          <w:szCs w:val="28"/>
          <w:highlight w:val="white"/>
        </w:rPr>
        <w:tab/>
      </w:r>
      <w:r w:rsidR="00660517">
        <w:rPr>
          <w:rFonts w:ascii="Times New Roman" w:eastAsia="Times New Roman" w:hAnsi="Times New Roman" w:cs="Times New Roman"/>
          <w:color w:val="000000"/>
          <w:sz w:val="28"/>
          <w:szCs w:val="28"/>
          <w:highlight w:val="white"/>
        </w:rPr>
        <w:tab/>
      </w:r>
      <w:r w:rsidR="00660517">
        <w:rPr>
          <w:rFonts w:ascii="Times New Roman" w:eastAsia="Times New Roman" w:hAnsi="Times New Roman" w:cs="Times New Roman"/>
          <w:color w:val="000000"/>
          <w:sz w:val="28"/>
          <w:szCs w:val="28"/>
          <w:highlight w:val="white"/>
        </w:rPr>
        <w:tab/>
      </w:r>
      <w:r w:rsidR="00660517">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i/>
          <w:color w:val="000000"/>
          <w:sz w:val="28"/>
          <w:szCs w:val="28"/>
          <w:highlight w:val="white"/>
        </w:rPr>
        <w:t>copil în situație de risc </w:t>
      </w:r>
      <w:bookmarkEnd w:id="0"/>
      <w:r>
        <w:rPr>
          <w:rFonts w:ascii="Times New Roman" w:eastAsia="Times New Roman" w:hAnsi="Times New Roman" w:cs="Times New Roman"/>
          <w:color w:val="000000"/>
          <w:sz w:val="28"/>
          <w:szCs w:val="28"/>
          <w:highlight w:val="white"/>
        </w:rPr>
        <w:t>– copil în privința căruia, ca urmare a evaluării, se constată una sau mai multe din situațiile prevăzute la art.8 al Legii nr.140 din 14 iunie 2013 privind protecția specială a copiilor aflați în situație de risc și a copiilor separați de părinți;</w:t>
      </w:r>
    </w:p>
    <w:p w:rsidR="00DD6321" w:rsidRDefault="003B4855">
      <w:pPr>
        <w:pBdr>
          <w:top w:val="nil"/>
          <w:left w:val="nil"/>
          <w:bottom w:val="nil"/>
          <w:right w:val="nil"/>
          <w:between w:val="nil"/>
        </w:pBdr>
        <w:spacing w:after="0" w:line="240" w:lineRule="auto"/>
        <w:ind w:right="125" w:firstLine="708"/>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specialist responsabil de caz – </w:t>
      </w:r>
      <w:r>
        <w:rPr>
          <w:rFonts w:ascii="Times New Roman" w:eastAsia="Times New Roman" w:hAnsi="Times New Roman" w:cs="Times New Roman"/>
          <w:color w:val="000000"/>
          <w:sz w:val="28"/>
          <w:szCs w:val="28"/>
          <w:highlight w:val="white"/>
        </w:rPr>
        <w:t>specialist din cadrul Serviciului, desemnat după admiterea copilului în Serviciu, responsabil de monitorizarea serviciilor prestate beneficiarilor;</w:t>
      </w:r>
    </w:p>
    <w:p w:rsidR="00DD6321" w:rsidRDefault="003B4855">
      <w:pPr>
        <w:pBdr>
          <w:top w:val="nil"/>
          <w:left w:val="nil"/>
          <w:bottom w:val="nil"/>
          <w:right w:val="nil"/>
          <w:between w:val="nil"/>
        </w:pBdr>
        <w:spacing w:after="0" w:line="240" w:lineRule="auto"/>
        <w:ind w:right="125" w:firstLine="708"/>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 xml:space="preserve"> incluziune familială, comunitară și socială </w:t>
      </w:r>
      <w:r>
        <w:rPr>
          <w:rFonts w:ascii="Times New Roman" w:eastAsia="Times New Roman" w:hAnsi="Times New Roman" w:cs="Times New Roman"/>
          <w:color w:val="000000"/>
          <w:sz w:val="28"/>
          <w:szCs w:val="28"/>
          <w:highlight w:val="white"/>
        </w:rPr>
        <w:t>– acțiuni specifice în vederea asigurării accesului și menținerii copilului în familia biologică sau extinsă și participarea copilului la viața comunității;</w:t>
      </w:r>
    </w:p>
    <w:p w:rsidR="00DD6321" w:rsidRDefault="003B4855">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lastRenderedPageBreak/>
        <w:t>            plan individual de asistență </w:t>
      </w:r>
      <w:r>
        <w:rPr>
          <w:rFonts w:ascii="Times New Roman" w:eastAsia="Times New Roman" w:hAnsi="Times New Roman" w:cs="Times New Roman"/>
          <w:color w:val="000000"/>
          <w:sz w:val="28"/>
          <w:szCs w:val="28"/>
          <w:highlight w:val="white"/>
        </w:rPr>
        <w:t>– totalitatea serviciilor acordate beneficiarului în vederea asigurării (re)integrării sociale şi familiale şi incluziunii comunitare şi sociale;</w:t>
      </w:r>
    </w:p>
    <w:p w:rsidR="00DD6321" w:rsidRDefault="003B4855">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            plan individualizat de servicii </w:t>
      </w:r>
      <w:r>
        <w:rPr>
          <w:rFonts w:ascii="Times New Roman" w:eastAsia="Times New Roman" w:hAnsi="Times New Roman" w:cs="Times New Roman"/>
          <w:color w:val="000000"/>
          <w:sz w:val="28"/>
          <w:szCs w:val="28"/>
          <w:highlight w:val="white"/>
        </w:rPr>
        <w:t>– totalitatea intervenţiilor specifice privind copilul, în baza evaluării necesităților de asistenţă şi dezvoltare ale acestuia, în vederea dezvoltării capacităţilor pentru o viaţă independentă şi (re)integrării în familie şi comunitate, elaborat şi implementat pentru perioada frecventării Serviciului. Planul individualizat de servicii este parte componentă a planului individual de asistenţă;</w:t>
      </w:r>
    </w:p>
    <w:p w:rsidR="00DD6321" w:rsidRDefault="003B4855">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            reprezentant legal al copilului </w:t>
      </w:r>
      <w:r>
        <w:rPr>
          <w:rFonts w:ascii="Times New Roman" w:eastAsia="Times New Roman" w:hAnsi="Times New Roman" w:cs="Times New Roman"/>
          <w:color w:val="000000"/>
          <w:sz w:val="28"/>
          <w:szCs w:val="28"/>
          <w:highlight w:val="white"/>
        </w:rPr>
        <w:t>– părintele sau persoana desemnată conform legii să apere drepturile şi interesele copilului;</w:t>
      </w:r>
    </w:p>
    <w:p w:rsidR="00A51C6D" w:rsidRDefault="00A51C6D">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p>
    <w:p w:rsidR="00DD6321" w:rsidRDefault="003B4855">
      <w:pPr>
        <w:pBdr>
          <w:top w:val="nil"/>
          <w:left w:val="nil"/>
          <w:bottom w:val="nil"/>
          <w:right w:val="nil"/>
          <w:between w:val="nil"/>
        </w:pBdr>
        <w:spacing w:after="0" w:line="240" w:lineRule="auto"/>
        <w:ind w:right="125" w:firstLine="488"/>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Capitolul II</w:t>
      </w:r>
    </w:p>
    <w:p w:rsidR="00660517" w:rsidRDefault="00660517">
      <w:pPr>
        <w:pBdr>
          <w:top w:val="nil"/>
          <w:left w:val="nil"/>
          <w:bottom w:val="nil"/>
          <w:right w:val="nil"/>
          <w:between w:val="nil"/>
        </w:pBdr>
        <w:spacing w:after="0" w:line="240" w:lineRule="auto"/>
        <w:ind w:right="125" w:firstLine="488"/>
        <w:jc w:val="center"/>
        <w:rPr>
          <w:rFonts w:ascii="Times New Roman" w:eastAsia="Times New Roman" w:hAnsi="Times New Roman" w:cs="Times New Roman"/>
          <w:b/>
          <w:color w:val="000000"/>
          <w:sz w:val="28"/>
          <w:szCs w:val="28"/>
          <w:highlight w:val="white"/>
        </w:rPr>
      </w:pPr>
    </w:p>
    <w:p w:rsidR="00DD6321" w:rsidRDefault="003B4855">
      <w:pPr>
        <w:pBdr>
          <w:top w:val="nil"/>
          <w:left w:val="nil"/>
          <w:bottom w:val="nil"/>
          <w:right w:val="nil"/>
          <w:between w:val="nil"/>
        </w:pBdr>
        <w:spacing w:after="0" w:line="240" w:lineRule="auto"/>
        <w:ind w:right="125"/>
        <w:jc w:val="cente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Scopul, obiectivele şi principiile de organizare a</w:t>
      </w:r>
    </w:p>
    <w:p w:rsidR="00DD6321" w:rsidRDefault="003B4855">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Serviciului</w:t>
      </w:r>
    </w:p>
    <w:p w:rsidR="00A51C6D" w:rsidRDefault="00A51C6D">
      <w:pPr>
        <w:pBdr>
          <w:top w:val="nil"/>
          <w:left w:val="nil"/>
          <w:bottom w:val="nil"/>
          <w:right w:val="nil"/>
          <w:between w:val="nil"/>
        </w:pBdr>
        <w:spacing w:after="0" w:line="240" w:lineRule="auto"/>
        <w:ind w:right="125"/>
        <w:jc w:val="center"/>
        <w:rPr>
          <w:rFonts w:ascii="Times New Roman" w:eastAsia="Times New Roman" w:hAnsi="Times New Roman" w:cs="Times New Roman"/>
          <w:color w:val="000000"/>
          <w:sz w:val="28"/>
          <w:szCs w:val="28"/>
          <w:highlight w:val="white"/>
        </w:rPr>
      </w:pP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Serviciul are drept scop prevenirea separării copilului de familie, marginalizării, excluderii sociale, instituţionalizării și facilitării procesului de incluziune a copilului în familie şi în comunitate. Implicarea beneficiarilor precum și a familiilor acestora în proiecte care vizează împuternicirea și creșterea nivelului de independență a acestora.</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Obiectivele Serviciului sunt:</w:t>
      </w:r>
    </w:p>
    <w:p w:rsidR="00290439" w:rsidRDefault="003B4855" w:rsidP="00290439">
      <w:pPr>
        <w:pStyle w:val="ab"/>
        <w:numPr>
          <w:ilvl w:val="0"/>
          <w:numId w:val="11"/>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290439">
        <w:rPr>
          <w:rFonts w:ascii="Times New Roman" w:eastAsia="Times New Roman" w:hAnsi="Times New Roman" w:cs="Times New Roman"/>
          <w:color w:val="000000"/>
          <w:sz w:val="28"/>
          <w:szCs w:val="28"/>
          <w:highlight w:val="white"/>
        </w:rPr>
        <w:t>acordarea asistenţei copilului în situaţie de risc în conformitate cu particularităţile individuale de dezvoltare;</w:t>
      </w:r>
    </w:p>
    <w:p w:rsidR="00290439" w:rsidRDefault="003B4855" w:rsidP="00290439">
      <w:pPr>
        <w:pStyle w:val="ab"/>
        <w:numPr>
          <w:ilvl w:val="0"/>
          <w:numId w:val="11"/>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290439">
        <w:rPr>
          <w:rFonts w:ascii="Times New Roman" w:eastAsia="Times New Roman" w:hAnsi="Times New Roman" w:cs="Times New Roman"/>
          <w:color w:val="000000"/>
          <w:sz w:val="28"/>
          <w:szCs w:val="28"/>
          <w:highlight w:val="white"/>
        </w:rPr>
        <w:t>dezvoltarea abilităților parentale și a capacităților individuale de integrare socială în comunitate a părinților; </w:t>
      </w:r>
    </w:p>
    <w:p w:rsidR="00290439" w:rsidRDefault="003B4855" w:rsidP="00290439">
      <w:pPr>
        <w:pStyle w:val="ab"/>
        <w:numPr>
          <w:ilvl w:val="0"/>
          <w:numId w:val="11"/>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290439">
        <w:rPr>
          <w:rFonts w:ascii="Times New Roman" w:eastAsia="Times New Roman" w:hAnsi="Times New Roman" w:cs="Times New Roman"/>
          <w:color w:val="000000"/>
          <w:sz w:val="28"/>
          <w:szCs w:val="28"/>
          <w:highlight w:val="white"/>
        </w:rPr>
        <w:t>sensibilizarea comunităţii şi a autorităţilor/instituţiilor abilitate cu privire la necesităţile specifice ale copiilor în situaţie de risc şi familiilor acestora și implicarea comunității în realizarea scopului Serviciului;</w:t>
      </w:r>
    </w:p>
    <w:p w:rsidR="00290439" w:rsidRDefault="003B4855" w:rsidP="00290439">
      <w:pPr>
        <w:pStyle w:val="ab"/>
        <w:numPr>
          <w:ilvl w:val="0"/>
          <w:numId w:val="11"/>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290439">
        <w:rPr>
          <w:rFonts w:ascii="Times New Roman" w:eastAsia="Times New Roman" w:hAnsi="Times New Roman" w:cs="Times New Roman"/>
          <w:color w:val="000000"/>
          <w:sz w:val="28"/>
          <w:szCs w:val="28"/>
          <w:highlight w:val="white"/>
        </w:rPr>
        <w:t>monitorizarea evoluţiei situaţiei copilului în perioa</w:t>
      </w:r>
      <w:r w:rsidR="00290439" w:rsidRPr="00290439">
        <w:rPr>
          <w:rFonts w:ascii="Times New Roman" w:eastAsia="Times New Roman" w:hAnsi="Times New Roman" w:cs="Times New Roman"/>
          <w:color w:val="000000"/>
          <w:sz w:val="28"/>
          <w:szCs w:val="28"/>
          <w:highlight w:val="white"/>
        </w:rPr>
        <w:t>da aflării acestuia în Serviciu;</w:t>
      </w:r>
    </w:p>
    <w:p w:rsidR="00290439" w:rsidRPr="00290439" w:rsidRDefault="00290439" w:rsidP="00290439">
      <w:pPr>
        <w:pStyle w:val="ab"/>
        <w:numPr>
          <w:ilvl w:val="0"/>
          <w:numId w:val="11"/>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reducerea riscului de excluziune socială.</w:t>
      </w:r>
    </w:p>
    <w:p w:rsidR="00376059" w:rsidRDefault="003B4855" w:rsidP="00376059">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Prestarea serviciului este ghidată de următoarele principii:</w:t>
      </w:r>
    </w:p>
    <w:p w:rsidR="00376059" w:rsidRDefault="0091663F" w:rsidP="00376059">
      <w:pPr>
        <w:pStyle w:val="ab"/>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3B4855" w:rsidRPr="00376059">
        <w:rPr>
          <w:rFonts w:ascii="Times New Roman" w:eastAsia="Times New Roman" w:hAnsi="Times New Roman" w:cs="Times New Roman"/>
          <w:color w:val="000000"/>
          <w:sz w:val="28"/>
          <w:szCs w:val="28"/>
          <w:highlight w:val="white"/>
        </w:rPr>
        <w:t>rincipiul nondiscriminării;</w:t>
      </w:r>
    </w:p>
    <w:p w:rsidR="00376059" w:rsidRDefault="0091663F" w:rsidP="00376059">
      <w:pPr>
        <w:pStyle w:val="ab"/>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3B4855" w:rsidRPr="00376059">
        <w:rPr>
          <w:rFonts w:ascii="Times New Roman" w:eastAsia="Times New Roman" w:hAnsi="Times New Roman" w:cs="Times New Roman"/>
          <w:color w:val="000000"/>
          <w:sz w:val="28"/>
          <w:szCs w:val="28"/>
          <w:highlight w:val="white"/>
        </w:rPr>
        <w:t>rincipiul respectării drepturilor şi promovării interesului superior al copilului;</w:t>
      </w:r>
    </w:p>
    <w:p w:rsidR="00376059" w:rsidRDefault="0091663F" w:rsidP="00376059">
      <w:pPr>
        <w:pStyle w:val="ab"/>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3B4855" w:rsidRPr="00376059">
        <w:rPr>
          <w:rFonts w:ascii="Times New Roman" w:eastAsia="Times New Roman" w:hAnsi="Times New Roman" w:cs="Times New Roman"/>
          <w:color w:val="000000"/>
          <w:sz w:val="28"/>
          <w:szCs w:val="28"/>
          <w:highlight w:val="white"/>
        </w:rPr>
        <w:t>rincipiul abordării individualizate a copilului;</w:t>
      </w:r>
    </w:p>
    <w:p w:rsidR="00376059" w:rsidRDefault="0091663F" w:rsidP="00376059">
      <w:pPr>
        <w:pStyle w:val="ab"/>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3B4855" w:rsidRPr="00376059">
        <w:rPr>
          <w:rFonts w:ascii="Times New Roman" w:eastAsia="Times New Roman" w:hAnsi="Times New Roman" w:cs="Times New Roman"/>
          <w:color w:val="000000"/>
          <w:sz w:val="28"/>
          <w:szCs w:val="28"/>
          <w:highlight w:val="white"/>
        </w:rPr>
        <w:t>rincipiul promovării incluziunii educaționale a copilului;</w:t>
      </w:r>
    </w:p>
    <w:p w:rsidR="00376059" w:rsidRDefault="0091663F" w:rsidP="00376059">
      <w:pPr>
        <w:pStyle w:val="ab"/>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3B4855" w:rsidRPr="00376059">
        <w:rPr>
          <w:rFonts w:ascii="Times New Roman" w:eastAsia="Times New Roman" w:hAnsi="Times New Roman" w:cs="Times New Roman"/>
          <w:color w:val="000000"/>
          <w:sz w:val="28"/>
          <w:szCs w:val="28"/>
          <w:highlight w:val="white"/>
        </w:rPr>
        <w:t>rincipiul protecţiei copilului împotriva violenței, neglijării şi exploatării;</w:t>
      </w:r>
    </w:p>
    <w:p w:rsidR="00376059" w:rsidRDefault="0091663F" w:rsidP="00376059">
      <w:pPr>
        <w:pStyle w:val="ab"/>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3B4855" w:rsidRPr="00376059">
        <w:rPr>
          <w:rFonts w:ascii="Times New Roman" w:eastAsia="Times New Roman" w:hAnsi="Times New Roman" w:cs="Times New Roman"/>
          <w:color w:val="000000"/>
          <w:sz w:val="28"/>
          <w:szCs w:val="28"/>
          <w:highlight w:val="white"/>
        </w:rPr>
        <w:t>rincipiul acordării asistenţei într-un mod prietenos copilului;</w:t>
      </w:r>
    </w:p>
    <w:p w:rsidR="00376059" w:rsidRDefault="003B4855" w:rsidP="00376059">
      <w:pPr>
        <w:pStyle w:val="ab"/>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376059">
        <w:rPr>
          <w:rFonts w:ascii="Times New Roman" w:eastAsia="Times New Roman" w:hAnsi="Times New Roman" w:cs="Times New Roman"/>
          <w:color w:val="000000"/>
          <w:sz w:val="28"/>
          <w:szCs w:val="28"/>
          <w:highlight w:val="white"/>
        </w:rPr>
        <w:t>Principiul abordării multidisciplinare;</w:t>
      </w:r>
    </w:p>
    <w:p w:rsidR="00376059" w:rsidRDefault="0091663F" w:rsidP="00376059">
      <w:pPr>
        <w:pStyle w:val="ab"/>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3B4855" w:rsidRPr="00376059">
        <w:rPr>
          <w:rFonts w:ascii="Times New Roman" w:eastAsia="Times New Roman" w:hAnsi="Times New Roman" w:cs="Times New Roman"/>
          <w:color w:val="000000"/>
          <w:sz w:val="28"/>
          <w:szCs w:val="28"/>
          <w:highlight w:val="white"/>
        </w:rPr>
        <w:t>rincipiul participării copilului şi respectarea opiniei acestuia în procesul de planificare şi prestare a Serviciului;</w:t>
      </w:r>
    </w:p>
    <w:p w:rsidR="00376059" w:rsidRDefault="0091663F" w:rsidP="00376059">
      <w:pPr>
        <w:pStyle w:val="ab"/>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p</w:t>
      </w:r>
      <w:r w:rsidR="003B4855" w:rsidRPr="00376059">
        <w:rPr>
          <w:rFonts w:ascii="Times New Roman" w:eastAsia="Times New Roman" w:hAnsi="Times New Roman" w:cs="Times New Roman"/>
          <w:color w:val="000000"/>
          <w:sz w:val="28"/>
          <w:szCs w:val="28"/>
          <w:highlight w:val="white"/>
        </w:rPr>
        <w:t>rincipiul confidenţialității informaţiei;</w:t>
      </w:r>
    </w:p>
    <w:p w:rsidR="00376059" w:rsidRDefault="0091663F" w:rsidP="00376059">
      <w:pPr>
        <w:pStyle w:val="ab"/>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3B4855" w:rsidRPr="00376059">
        <w:rPr>
          <w:rFonts w:ascii="Times New Roman" w:eastAsia="Times New Roman" w:hAnsi="Times New Roman" w:cs="Times New Roman"/>
          <w:color w:val="000000"/>
          <w:sz w:val="28"/>
          <w:szCs w:val="28"/>
          <w:highlight w:val="white"/>
        </w:rPr>
        <w:t>rincipiul incluziunii comunitare şi (re)integrării familiale a copilului;</w:t>
      </w:r>
    </w:p>
    <w:p w:rsidR="00376059" w:rsidRDefault="0091663F" w:rsidP="00376059">
      <w:pPr>
        <w:pStyle w:val="ab"/>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3B4855" w:rsidRPr="00376059">
        <w:rPr>
          <w:rFonts w:ascii="Times New Roman" w:eastAsia="Times New Roman" w:hAnsi="Times New Roman" w:cs="Times New Roman"/>
          <w:color w:val="000000"/>
          <w:sz w:val="28"/>
          <w:szCs w:val="28"/>
          <w:highlight w:val="white"/>
        </w:rPr>
        <w:t>rincipiul parteneriatului public privat în dezvoltarea și prestarea        Serviciului;</w:t>
      </w:r>
    </w:p>
    <w:p w:rsidR="00F70A47" w:rsidRDefault="0091663F" w:rsidP="0091663F">
      <w:pPr>
        <w:pStyle w:val="ab"/>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3B4855" w:rsidRPr="00376059">
        <w:rPr>
          <w:rFonts w:ascii="Times New Roman" w:eastAsia="Times New Roman" w:hAnsi="Times New Roman" w:cs="Times New Roman"/>
          <w:color w:val="000000"/>
          <w:sz w:val="28"/>
          <w:szCs w:val="28"/>
          <w:highlight w:val="white"/>
        </w:rPr>
        <w:t>rincipiul durabilităţii şi continuităţii Serviciului;Principiul consilierii psiho-socială pentru resposabilizarea părinților față de creșterea, îngrijirea și educarea copiilor.</w:t>
      </w:r>
    </w:p>
    <w:p w:rsidR="00A51C6D" w:rsidRPr="0091663F" w:rsidRDefault="00A51C6D" w:rsidP="00A51C6D">
      <w:pPr>
        <w:pStyle w:val="ab"/>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p>
    <w:p w:rsidR="00DD6321" w:rsidRDefault="003B4855">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 xml:space="preserve">Drepturile și obligațiile persoanelor beneficiare </w:t>
      </w:r>
      <w:r w:rsidR="00660517">
        <w:rPr>
          <w:rFonts w:ascii="Times New Roman" w:eastAsia="Times New Roman" w:hAnsi="Times New Roman" w:cs="Times New Roman"/>
          <w:b/>
          <w:color w:val="000000"/>
          <w:sz w:val="28"/>
          <w:szCs w:val="28"/>
        </w:rPr>
        <w:t>al Serviciului</w:t>
      </w:r>
    </w:p>
    <w:p w:rsidR="00A51C6D" w:rsidRDefault="00A51C6D">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p>
    <w:p w:rsidR="00612C2E" w:rsidRDefault="00612C2E">
      <w:pPr>
        <w:numPr>
          <w:ilvl w:val="0"/>
          <w:numId w:val="1"/>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Sînt admiși în Serviciu copiii </w:t>
      </w:r>
      <w:r>
        <w:rPr>
          <w:rFonts w:ascii="Times New Roman" w:eastAsia="Times New Roman" w:hAnsi="Times New Roman" w:cs="Times New Roman"/>
          <w:color w:val="000000"/>
          <w:sz w:val="28"/>
          <w:szCs w:val="28"/>
          <w:highlight w:val="white"/>
        </w:rPr>
        <w:t xml:space="preserve">referiți de autoritatea tutelară locală </w:t>
      </w:r>
      <w:r>
        <w:rPr>
          <w:rFonts w:ascii="Times New Roman" w:eastAsia="Times New Roman" w:hAnsi="Times New Roman" w:cs="Times New Roman"/>
          <w:color w:val="000000"/>
          <w:sz w:val="28"/>
          <w:szCs w:val="28"/>
          <w:highlight w:val="white"/>
        </w:rPr>
        <w:t xml:space="preserve">cu vârsta de la 7 până la 18 ani în situație de risc, </w:t>
      </w:r>
      <w:r>
        <w:rPr>
          <w:rFonts w:ascii="Times New Roman" w:eastAsia="Times New Roman" w:hAnsi="Times New Roman" w:cs="Times New Roman"/>
          <w:color w:val="000000"/>
          <w:sz w:val="28"/>
          <w:szCs w:val="28"/>
          <w:highlight w:val="white"/>
        </w:rPr>
        <w:t>cît și copii din comunitate din diferite categorii:</w:t>
      </w:r>
    </w:p>
    <w:p w:rsidR="00612C2E" w:rsidRDefault="00660517" w:rsidP="00612C2E">
      <w:pPr>
        <w:pStyle w:val="ab"/>
        <w:numPr>
          <w:ilvl w:val="0"/>
          <w:numId w:val="1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celor ce au o situație precară social-economică și celor cu oportunități reduse de dezvoltare personală</w:t>
      </w:r>
      <w:r w:rsidR="00F03DA6">
        <w:rPr>
          <w:rFonts w:ascii="Times New Roman" w:eastAsia="Times New Roman" w:hAnsi="Times New Roman" w:cs="Times New Roman"/>
          <w:color w:val="000000"/>
          <w:sz w:val="28"/>
          <w:szCs w:val="28"/>
          <w:highlight w:val="white"/>
        </w:rPr>
        <w:t>;</w:t>
      </w:r>
    </w:p>
    <w:p w:rsidR="00660517" w:rsidRPr="00660517" w:rsidRDefault="00660517" w:rsidP="00612C2E">
      <w:pPr>
        <w:pStyle w:val="ab"/>
        <w:numPr>
          <w:ilvl w:val="0"/>
          <w:numId w:val="1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cu supraveghere parentală insuficientă sau rămași temporar fără ocrotire părintească;</w:t>
      </w:r>
    </w:p>
    <w:p w:rsidR="00865687" w:rsidRDefault="00865687" w:rsidP="00612C2E">
      <w:pPr>
        <w:pStyle w:val="ab"/>
        <w:numPr>
          <w:ilvl w:val="0"/>
          <w:numId w:val="1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copiii a căror părinți sunt plecați </w:t>
      </w:r>
      <w:r w:rsidR="00660517">
        <w:rPr>
          <w:rFonts w:ascii="Times New Roman" w:eastAsia="Times New Roman" w:hAnsi="Times New Roman" w:cs="Times New Roman"/>
          <w:color w:val="000000"/>
          <w:sz w:val="28"/>
          <w:szCs w:val="28"/>
          <w:highlight w:val="white"/>
        </w:rPr>
        <w:t>în altă localitate</w:t>
      </w:r>
      <w:r w:rsidR="0053714A">
        <w:rPr>
          <w:rFonts w:ascii="Times New Roman" w:eastAsia="Times New Roman" w:hAnsi="Times New Roman" w:cs="Times New Roman"/>
          <w:color w:val="000000"/>
          <w:sz w:val="28"/>
          <w:szCs w:val="28"/>
          <w:highlight w:val="white"/>
        </w:rPr>
        <w:t>;</w:t>
      </w:r>
    </w:p>
    <w:p w:rsidR="00DE0E44" w:rsidRDefault="00660517" w:rsidP="00612C2E">
      <w:pPr>
        <w:pStyle w:val="ab"/>
        <w:numPr>
          <w:ilvl w:val="0"/>
          <w:numId w:val="1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aflați în conflict cu legea;</w:t>
      </w:r>
    </w:p>
    <w:p w:rsidR="00660517" w:rsidRDefault="00660517" w:rsidP="00660517">
      <w:pPr>
        <w:numPr>
          <w:ilvl w:val="0"/>
          <w:numId w:val="1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aflați în una din formele de protecție socială;</w:t>
      </w:r>
    </w:p>
    <w:p w:rsidR="00660517" w:rsidRPr="00660517" w:rsidRDefault="00660517" w:rsidP="00612C2E">
      <w:pPr>
        <w:pStyle w:val="ab"/>
        <w:numPr>
          <w:ilvl w:val="0"/>
          <w:numId w:val="1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copiii şcolari din comunitate, cu risc de abandon școlar</w:t>
      </w:r>
      <w:r>
        <w:rPr>
          <w:rFonts w:ascii="Times New Roman" w:eastAsia="Times New Roman" w:hAnsi="Times New Roman" w:cs="Times New Roman"/>
          <w:color w:val="000000"/>
          <w:sz w:val="28"/>
          <w:szCs w:val="28"/>
        </w:rPr>
        <w:t>;</w:t>
      </w:r>
    </w:p>
    <w:p w:rsidR="0053714A" w:rsidRPr="00612C2E" w:rsidRDefault="00660517" w:rsidP="00612C2E">
      <w:pPr>
        <w:pStyle w:val="ab"/>
        <w:numPr>
          <w:ilvl w:val="0"/>
          <w:numId w:val="1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alţi copii aflați în situație de risc</w:t>
      </w:r>
      <w:r>
        <w:rPr>
          <w:rFonts w:ascii="Times New Roman" w:eastAsia="Times New Roman" w:hAnsi="Times New Roman" w:cs="Times New Roman"/>
          <w:color w:val="000000"/>
          <w:sz w:val="28"/>
          <w:szCs w:val="28"/>
        </w:rPr>
        <w:t>.</w:t>
      </w:r>
      <w:r w:rsidR="00DE0E44">
        <w:rPr>
          <w:rFonts w:ascii="Times New Roman" w:eastAsia="Times New Roman" w:hAnsi="Times New Roman" w:cs="Times New Roman"/>
          <w:color w:val="000000"/>
          <w:sz w:val="28"/>
          <w:szCs w:val="28"/>
          <w:highlight w:val="white"/>
        </w:rPr>
        <w:t xml:space="preserve"> </w:t>
      </w:r>
      <w:r w:rsidR="000E4941">
        <w:rPr>
          <w:rFonts w:ascii="Times New Roman" w:eastAsia="Times New Roman" w:hAnsi="Times New Roman" w:cs="Times New Roman"/>
          <w:color w:val="000000"/>
          <w:sz w:val="28"/>
          <w:szCs w:val="28"/>
          <w:highlight w:val="white"/>
        </w:rPr>
        <w:t xml:space="preserve">  </w:t>
      </w:r>
    </w:p>
    <w:p w:rsidR="00376059" w:rsidRDefault="003B4855" w:rsidP="00376059">
      <w:pPr>
        <w:numPr>
          <w:ilvl w:val="0"/>
          <w:numId w:val="1"/>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Persoanele beneficiare au următoarele drepturi:</w:t>
      </w:r>
    </w:p>
    <w:p w:rsidR="00376059" w:rsidRDefault="0091663F" w:rsidP="00376059">
      <w:pPr>
        <w:pStyle w:val="ab"/>
        <w:numPr>
          <w:ilvl w:val="0"/>
          <w:numId w:val="1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r</w:t>
      </w:r>
      <w:r w:rsidR="003B4855" w:rsidRPr="00376059">
        <w:rPr>
          <w:rFonts w:ascii="Times New Roman" w:eastAsia="Times New Roman" w:hAnsi="Times New Roman" w:cs="Times New Roman"/>
          <w:color w:val="000000"/>
          <w:sz w:val="28"/>
          <w:szCs w:val="28"/>
          <w:highlight w:val="white"/>
        </w:rPr>
        <w:t>espectarea drepturilor și libertățile fundamentale, fără discriminare pe bază de rasă, sex, religie, opinie sau orice altă circumstanță personală sau socială;</w:t>
      </w:r>
    </w:p>
    <w:p w:rsidR="00376059" w:rsidRDefault="0091663F" w:rsidP="00376059">
      <w:pPr>
        <w:pStyle w:val="ab"/>
        <w:numPr>
          <w:ilvl w:val="0"/>
          <w:numId w:val="1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3B4855" w:rsidRPr="00376059">
        <w:rPr>
          <w:rFonts w:ascii="Times New Roman" w:eastAsia="Times New Roman" w:hAnsi="Times New Roman" w:cs="Times New Roman"/>
          <w:color w:val="000000"/>
          <w:sz w:val="28"/>
          <w:szCs w:val="28"/>
          <w:highlight w:val="white"/>
        </w:rPr>
        <w:t>articiparea la procesul de luare a deciziilor privind intervenția socială care li se aplică;</w:t>
      </w:r>
    </w:p>
    <w:p w:rsidR="00376059" w:rsidRDefault="0091663F" w:rsidP="00376059">
      <w:pPr>
        <w:pStyle w:val="ab"/>
        <w:numPr>
          <w:ilvl w:val="0"/>
          <w:numId w:val="1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a</w:t>
      </w:r>
      <w:r w:rsidR="003B4855" w:rsidRPr="00376059">
        <w:rPr>
          <w:rFonts w:ascii="Times New Roman" w:eastAsia="Times New Roman" w:hAnsi="Times New Roman" w:cs="Times New Roman"/>
          <w:color w:val="000000"/>
          <w:sz w:val="28"/>
          <w:szCs w:val="28"/>
          <w:highlight w:val="white"/>
        </w:rPr>
        <w:t>sigurarea păstrării confidențialității privind informațiile oferite;</w:t>
      </w:r>
    </w:p>
    <w:p w:rsidR="00660517" w:rsidRDefault="0091663F" w:rsidP="00660517">
      <w:pPr>
        <w:pStyle w:val="ab"/>
        <w:numPr>
          <w:ilvl w:val="0"/>
          <w:numId w:val="1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g</w:t>
      </w:r>
      <w:r w:rsidR="003B4855" w:rsidRPr="00376059">
        <w:rPr>
          <w:rFonts w:ascii="Times New Roman" w:eastAsia="Times New Roman" w:hAnsi="Times New Roman" w:cs="Times New Roman"/>
          <w:color w:val="000000"/>
          <w:sz w:val="28"/>
          <w:szCs w:val="28"/>
          <w:highlight w:val="white"/>
        </w:rPr>
        <w:t>arantarea demnității, intimității și respectarea vieții intime;</w:t>
      </w:r>
    </w:p>
    <w:p w:rsidR="00DD6321" w:rsidRPr="00660517" w:rsidRDefault="00660517" w:rsidP="00660517">
      <w:pPr>
        <w:pStyle w:val="ab"/>
        <w:numPr>
          <w:ilvl w:val="0"/>
          <w:numId w:val="1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3B4855" w:rsidRPr="00660517">
        <w:rPr>
          <w:rFonts w:ascii="Times New Roman" w:eastAsia="Times New Roman" w:hAnsi="Times New Roman" w:cs="Times New Roman"/>
          <w:color w:val="000000"/>
          <w:sz w:val="28"/>
          <w:szCs w:val="28"/>
          <w:highlight w:val="white"/>
        </w:rPr>
        <w:t>articiparea la evaluarea serviciilor primite;</w:t>
      </w:r>
    </w:p>
    <w:p w:rsidR="00376059" w:rsidRDefault="003B4855" w:rsidP="00376059">
      <w:pPr>
        <w:numPr>
          <w:ilvl w:val="0"/>
          <w:numId w:val="1"/>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Persoanele beneficiare au următoarele obligații:</w:t>
      </w:r>
    </w:p>
    <w:p w:rsidR="00376059" w:rsidRDefault="0091663F" w:rsidP="00376059">
      <w:pPr>
        <w:pStyle w:val="ab"/>
        <w:numPr>
          <w:ilvl w:val="0"/>
          <w:numId w:val="17"/>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f</w:t>
      </w:r>
      <w:r w:rsidR="003B4855" w:rsidRPr="00376059">
        <w:rPr>
          <w:rFonts w:ascii="Times New Roman" w:eastAsia="Times New Roman" w:hAnsi="Times New Roman" w:cs="Times New Roman"/>
          <w:color w:val="000000"/>
          <w:sz w:val="28"/>
          <w:szCs w:val="28"/>
          <w:highlight w:val="white"/>
        </w:rPr>
        <w:t>urnizarea informațiilor veridice cu privire la identitate, situația familială, socială, medicală și economică;</w:t>
      </w:r>
    </w:p>
    <w:p w:rsidR="00376059" w:rsidRDefault="0091663F" w:rsidP="00376059">
      <w:pPr>
        <w:pStyle w:val="ab"/>
        <w:numPr>
          <w:ilvl w:val="0"/>
          <w:numId w:val="17"/>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3B4855" w:rsidRPr="00376059">
        <w:rPr>
          <w:rFonts w:ascii="Times New Roman" w:eastAsia="Times New Roman" w:hAnsi="Times New Roman" w:cs="Times New Roman"/>
          <w:color w:val="000000"/>
          <w:sz w:val="28"/>
          <w:szCs w:val="28"/>
          <w:highlight w:val="white"/>
        </w:rPr>
        <w:t>articiparea în raport cu vârsta, situația de dependență etc., la procesul de furnizare a serviciilor sociale;</w:t>
      </w:r>
    </w:p>
    <w:p w:rsidR="0091663F" w:rsidRDefault="0091663F" w:rsidP="0091663F">
      <w:pPr>
        <w:pStyle w:val="ab"/>
        <w:numPr>
          <w:ilvl w:val="0"/>
          <w:numId w:val="17"/>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c</w:t>
      </w:r>
      <w:r w:rsidR="003B4855" w:rsidRPr="00376059">
        <w:rPr>
          <w:rFonts w:ascii="Times New Roman" w:eastAsia="Times New Roman" w:hAnsi="Times New Roman" w:cs="Times New Roman"/>
          <w:color w:val="000000"/>
          <w:sz w:val="28"/>
          <w:szCs w:val="28"/>
          <w:highlight w:val="white"/>
        </w:rPr>
        <w:t>omunicarea despre oricare modificare intervenită în legătură cu situația lor personală;</w:t>
      </w:r>
    </w:p>
    <w:p w:rsidR="00DD6321" w:rsidRPr="0091663F" w:rsidRDefault="0091663F" w:rsidP="0091663F">
      <w:pPr>
        <w:pStyle w:val="ab"/>
        <w:numPr>
          <w:ilvl w:val="0"/>
          <w:numId w:val="17"/>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r</w:t>
      </w:r>
      <w:r w:rsidR="003B4855" w:rsidRPr="0091663F">
        <w:rPr>
          <w:rFonts w:ascii="Times New Roman" w:eastAsia="Times New Roman" w:hAnsi="Times New Roman" w:cs="Times New Roman"/>
          <w:color w:val="000000"/>
          <w:sz w:val="28"/>
          <w:szCs w:val="28"/>
          <w:highlight w:val="white"/>
        </w:rPr>
        <w:t>espectarea prevederilor regulament</w:t>
      </w:r>
      <w:r w:rsidR="00660517">
        <w:rPr>
          <w:rFonts w:ascii="Times New Roman" w:eastAsia="Times New Roman" w:hAnsi="Times New Roman" w:cs="Times New Roman"/>
          <w:color w:val="000000"/>
          <w:sz w:val="28"/>
          <w:szCs w:val="28"/>
          <w:highlight w:val="white"/>
        </w:rPr>
        <w:t>ului intern</w:t>
      </w:r>
      <w:r w:rsidR="003B4855" w:rsidRPr="0091663F">
        <w:rPr>
          <w:rFonts w:ascii="Times New Roman" w:eastAsia="Times New Roman" w:hAnsi="Times New Roman" w:cs="Times New Roman"/>
          <w:color w:val="000000"/>
          <w:sz w:val="28"/>
          <w:szCs w:val="28"/>
          <w:highlight w:val="white"/>
        </w:rPr>
        <w:t>.</w:t>
      </w:r>
    </w:p>
    <w:p w:rsidR="0091663F" w:rsidRDefault="0091663F">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p>
    <w:p w:rsidR="00DD6321" w:rsidRDefault="003B4855">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Capitolul III</w:t>
      </w:r>
    </w:p>
    <w:p w:rsidR="00660517" w:rsidRDefault="00660517">
      <w:pPr>
        <w:pBdr>
          <w:top w:val="nil"/>
          <w:left w:val="nil"/>
          <w:bottom w:val="nil"/>
          <w:right w:val="nil"/>
          <w:between w:val="nil"/>
        </w:pBdr>
        <w:spacing w:after="0" w:line="240" w:lineRule="auto"/>
        <w:ind w:right="125"/>
        <w:jc w:val="center"/>
        <w:rPr>
          <w:rFonts w:ascii="Times New Roman" w:eastAsia="Times New Roman" w:hAnsi="Times New Roman" w:cs="Times New Roman"/>
          <w:color w:val="000000"/>
          <w:sz w:val="28"/>
          <w:szCs w:val="28"/>
          <w:highlight w:val="white"/>
        </w:rPr>
      </w:pPr>
    </w:p>
    <w:p w:rsidR="00DD6321" w:rsidRDefault="003B4855">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Organizarea şi funcţionarea Serviciului</w:t>
      </w:r>
    </w:p>
    <w:p w:rsidR="00660517" w:rsidRDefault="00660517">
      <w:pPr>
        <w:pBdr>
          <w:top w:val="nil"/>
          <w:left w:val="nil"/>
          <w:bottom w:val="nil"/>
          <w:right w:val="nil"/>
          <w:between w:val="nil"/>
        </w:pBdr>
        <w:spacing w:after="0" w:line="240" w:lineRule="auto"/>
        <w:ind w:right="125"/>
        <w:jc w:val="center"/>
        <w:rPr>
          <w:rFonts w:ascii="Times New Roman" w:eastAsia="Times New Roman" w:hAnsi="Times New Roman" w:cs="Times New Roman"/>
          <w:color w:val="000000"/>
          <w:sz w:val="28"/>
          <w:szCs w:val="28"/>
          <w:highlight w:val="white"/>
        </w:rPr>
      </w:pPr>
    </w:p>
    <w:p w:rsidR="00DD6321" w:rsidRDefault="003B4855">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lastRenderedPageBreak/>
        <w:t>Organizarea Serviciului</w:t>
      </w:r>
    </w:p>
    <w:p w:rsidR="00A51C6D" w:rsidRDefault="00A51C6D">
      <w:pPr>
        <w:pBdr>
          <w:top w:val="nil"/>
          <w:left w:val="nil"/>
          <w:bottom w:val="nil"/>
          <w:right w:val="nil"/>
          <w:between w:val="nil"/>
        </w:pBdr>
        <w:spacing w:after="0" w:line="240" w:lineRule="auto"/>
        <w:ind w:right="125"/>
        <w:jc w:val="center"/>
        <w:rPr>
          <w:rFonts w:ascii="Times New Roman" w:eastAsia="Times New Roman" w:hAnsi="Times New Roman" w:cs="Times New Roman"/>
          <w:color w:val="000000"/>
          <w:sz w:val="28"/>
          <w:szCs w:val="28"/>
          <w:highlight w:val="white"/>
        </w:rPr>
      </w:pP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Serviciul prestează un spectru larg de servicii care variază în funcţie de necesităţile beneficiarilor:</w:t>
      </w:r>
    </w:p>
    <w:p w:rsidR="00DD6321"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f</w:t>
      </w:r>
      <w:r w:rsidR="003B4855">
        <w:rPr>
          <w:rFonts w:ascii="Times New Roman" w:eastAsia="Times New Roman" w:hAnsi="Times New Roman" w:cs="Times New Roman"/>
          <w:color w:val="000000"/>
          <w:sz w:val="28"/>
          <w:szCs w:val="28"/>
          <w:highlight w:val="white"/>
        </w:rPr>
        <w:t>ormarea deprinderilor de viaţă;</w:t>
      </w:r>
    </w:p>
    <w:p w:rsidR="00DD6321"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d</w:t>
      </w:r>
      <w:r w:rsidR="003B4855">
        <w:rPr>
          <w:rFonts w:ascii="Times New Roman" w:eastAsia="Times New Roman" w:hAnsi="Times New Roman" w:cs="Times New Roman"/>
          <w:color w:val="000000"/>
          <w:sz w:val="28"/>
          <w:szCs w:val="28"/>
          <w:highlight w:val="white"/>
        </w:rPr>
        <w:t>ezvoltarea abilităţilor cognitive, de comunicare şi comportament;</w:t>
      </w:r>
    </w:p>
    <w:p w:rsidR="00DD6321"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s</w:t>
      </w:r>
      <w:r w:rsidR="003B4855">
        <w:rPr>
          <w:rFonts w:ascii="Times New Roman" w:eastAsia="Times New Roman" w:hAnsi="Times New Roman" w:cs="Times New Roman"/>
          <w:color w:val="000000"/>
          <w:sz w:val="28"/>
          <w:szCs w:val="28"/>
          <w:highlight w:val="white"/>
        </w:rPr>
        <w:t>uport în studierea şi asimilarea programelor de studii;</w:t>
      </w:r>
    </w:p>
    <w:p w:rsidR="00DD6321"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o</w:t>
      </w:r>
      <w:r w:rsidR="003B4855">
        <w:rPr>
          <w:rFonts w:ascii="Times New Roman" w:eastAsia="Times New Roman" w:hAnsi="Times New Roman" w:cs="Times New Roman"/>
          <w:color w:val="000000"/>
          <w:sz w:val="28"/>
          <w:szCs w:val="28"/>
          <w:highlight w:val="white"/>
        </w:rPr>
        <w:t>rientare profesională;</w:t>
      </w:r>
    </w:p>
    <w:p w:rsidR="00DD6321"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c</w:t>
      </w:r>
      <w:r w:rsidR="003B4855">
        <w:rPr>
          <w:rFonts w:ascii="Times New Roman" w:eastAsia="Times New Roman" w:hAnsi="Times New Roman" w:cs="Times New Roman"/>
          <w:color w:val="000000"/>
          <w:sz w:val="28"/>
          <w:szCs w:val="28"/>
          <w:highlight w:val="white"/>
        </w:rPr>
        <w:t>onsiliere şi reabilitare psihosocială a copiilor;</w:t>
      </w:r>
    </w:p>
    <w:p w:rsidR="00DD6321"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3B4855">
        <w:rPr>
          <w:rFonts w:ascii="Times New Roman" w:eastAsia="Times New Roman" w:hAnsi="Times New Roman" w:cs="Times New Roman"/>
          <w:color w:val="000000"/>
          <w:sz w:val="28"/>
          <w:szCs w:val="28"/>
          <w:highlight w:val="white"/>
        </w:rPr>
        <w:t>etrecerea timpului liber;</w:t>
      </w:r>
    </w:p>
    <w:p w:rsidR="00DD6321"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f</w:t>
      </w:r>
      <w:r w:rsidR="003B4855">
        <w:rPr>
          <w:rFonts w:ascii="Times New Roman" w:eastAsia="Times New Roman" w:hAnsi="Times New Roman" w:cs="Times New Roman"/>
          <w:color w:val="000000"/>
          <w:sz w:val="28"/>
          <w:szCs w:val="28"/>
          <w:highlight w:val="white"/>
        </w:rPr>
        <w:t>acilitarea accesului la servicii din comunitate (educație, sănătate, cultură etc.);</w:t>
      </w:r>
    </w:p>
    <w:p w:rsidR="00DD6321"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c</w:t>
      </w:r>
      <w:r w:rsidR="003B4855">
        <w:rPr>
          <w:rFonts w:ascii="Times New Roman" w:eastAsia="Times New Roman" w:hAnsi="Times New Roman" w:cs="Times New Roman"/>
          <w:color w:val="000000"/>
          <w:sz w:val="28"/>
          <w:szCs w:val="28"/>
          <w:highlight w:val="white"/>
        </w:rPr>
        <w:t>onsolidarea abilităților părintești în creșterea și educarea copiilor;</w:t>
      </w:r>
    </w:p>
    <w:p w:rsidR="0091663F" w:rsidRDefault="003B4855" w:rsidP="0091663F">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Capacitatea maximă a Serviciului este de 28 copii.</w:t>
      </w:r>
    </w:p>
    <w:p w:rsidR="00A51C6D" w:rsidRPr="0091663F" w:rsidRDefault="00A51C6D" w:rsidP="00A51C6D">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p>
    <w:p w:rsidR="00DD6321" w:rsidRDefault="003B4855" w:rsidP="0091663F">
      <w:pPr>
        <w:pBdr>
          <w:top w:val="nil"/>
          <w:left w:val="nil"/>
          <w:bottom w:val="nil"/>
          <w:right w:val="nil"/>
          <w:between w:val="nil"/>
        </w:pBdr>
        <w:spacing w:after="0" w:line="240" w:lineRule="auto"/>
        <w:ind w:right="125"/>
        <w:jc w:val="cente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 xml:space="preserve">Admiterea beneficiarilor și prestarea serviciilor în </w:t>
      </w:r>
      <w:r w:rsidR="0091663F">
        <w:rPr>
          <w:rFonts w:ascii="Times New Roman" w:eastAsia="Times New Roman" w:hAnsi="Times New Roman" w:cs="Times New Roman"/>
          <w:b/>
          <w:color w:val="000000"/>
          <w:sz w:val="28"/>
          <w:szCs w:val="28"/>
          <w:highlight w:val="white"/>
        </w:rPr>
        <w:t>Serviciu</w:t>
      </w:r>
      <w:r>
        <w:rPr>
          <w:rFonts w:ascii="Times New Roman" w:eastAsia="Times New Roman" w:hAnsi="Times New Roman" w:cs="Times New Roman"/>
          <w:color w:val="000000"/>
          <w:sz w:val="28"/>
          <w:szCs w:val="28"/>
          <w:highlight w:val="white"/>
        </w:rPr>
        <w:t xml:space="preserve"> </w:t>
      </w:r>
    </w:p>
    <w:p w:rsidR="00A51C6D" w:rsidRPr="0091663F" w:rsidRDefault="00A51C6D" w:rsidP="0091663F">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Perioada aflării copilului în Serviciu nu va depăși 6 luni, excepție doar în cazul când nu s-a </w:t>
      </w:r>
      <w:r>
        <w:rPr>
          <w:rFonts w:ascii="Times New Roman" w:eastAsia="Times New Roman" w:hAnsi="Times New Roman" w:cs="Times New Roman"/>
          <w:sz w:val="28"/>
          <w:szCs w:val="28"/>
          <w:highlight w:val="white"/>
        </w:rPr>
        <w:t>realizat</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rPr>
        <w:t>obiectivele</w:t>
      </w:r>
      <w:r>
        <w:rPr>
          <w:rFonts w:ascii="Times New Roman" w:eastAsia="Times New Roman" w:hAnsi="Times New Roman" w:cs="Times New Roman"/>
          <w:color w:val="000000"/>
          <w:sz w:val="28"/>
          <w:szCs w:val="28"/>
          <w:highlight w:val="white"/>
        </w:rPr>
        <w:t xml:space="preserve"> din planul individualizat de servicii.</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În cazul referirii copilului la Serviciu de către autoritatea tutelară în evidența căreia se află copilul, la fișa de referire se va anexa evaluarea inițială și complexă a situației copilului, planul individual de asistență și dispoziția de luare la evidență a copilului în situație de risc.</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În cazul adresării directe la Serviciu al reprezentantului legal sau a persoanei în grija căruia se află copilului, Serviciul va solicita, autorității tutelare în evidența căreia se află copilul, prezentarea actelor menționate la pct. 14.</w:t>
      </w:r>
    </w:p>
    <w:p w:rsidR="00DD6321" w:rsidRDefault="003B4855">
      <w:pPr>
        <w:numPr>
          <w:ilvl w:val="0"/>
          <w:numId w:val="1"/>
        </w:numPr>
        <w:pBdr>
          <w:top w:val="nil"/>
          <w:left w:val="nil"/>
          <w:bottom w:val="nil"/>
          <w:right w:val="nil"/>
          <w:between w:val="nil"/>
        </w:pBdr>
        <w:spacing w:after="0" w:line="240" w:lineRule="auto"/>
        <w:ind w:left="0" w:right="113"/>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Admiterea copiilor este efectuată în baza cererii depuse de reprezentantul legal al copilului, sau a persoanei în grija căruia se află copilul, la care se anexează copia certificatului de naștere al copilului, copia buletinului de identitate al reprezentantului legal al copilului sau a persoanei în grija căruia se află copilul, fișa de referire.</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Managerul Serviciului efectuează înscrie</w:t>
      </w:r>
      <w:r w:rsidR="000815B7">
        <w:rPr>
          <w:rFonts w:ascii="Times New Roman" w:eastAsia="Times New Roman" w:hAnsi="Times New Roman" w:cs="Times New Roman"/>
          <w:color w:val="000000"/>
          <w:sz w:val="28"/>
          <w:szCs w:val="28"/>
          <w:highlight w:val="white"/>
        </w:rPr>
        <w:t>rea copilului admis în Registrele</w:t>
      </w:r>
      <w:r>
        <w:rPr>
          <w:rFonts w:ascii="Times New Roman" w:eastAsia="Times New Roman" w:hAnsi="Times New Roman" w:cs="Times New Roman"/>
          <w:color w:val="000000"/>
          <w:sz w:val="28"/>
          <w:szCs w:val="28"/>
          <w:highlight w:val="white"/>
        </w:rPr>
        <w:t xml:space="preserve"> de</w:t>
      </w:r>
      <w:r w:rsidR="000815B7">
        <w:rPr>
          <w:rFonts w:ascii="Times New Roman" w:eastAsia="Times New Roman" w:hAnsi="Times New Roman" w:cs="Times New Roman"/>
          <w:color w:val="000000"/>
          <w:sz w:val="28"/>
          <w:szCs w:val="28"/>
          <w:highlight w:val="white"/>
        </w:rPr>
        <w:t xml:space="preserve"> evidență a copiilor</w:t>
      </w:r>
      <w:r>
        <w:rPr>
          <w:rFonts w:ascii="Times New Roman" w:eastAsia="Times New Roman" w:hAnsi="Times New Roman" w:cs="Times New Roman"/>
          <w:color w:val="000000"/>
          <w:sz w:val="28"/>
          <w:szCs w:val="28"/>
          <w:highlight w:val="white"/>
        </w:rPr>
        <w:t>.</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După admiterea copilului în Serviciu, managerul Serviciului încheie cu reprezentantul legal sau persoana în grija căruia se află copilul Acordul scris de colaborare și desemnează persoana responsabilă de caz.</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Managerul Serviciului, în termen de 7 zile calendaristice de la admiterea copilului în Serviciu, realizează, de comun cu personalul specializat din cadrul Serviciului, și după caz, alți specialiști evaluarea necesităților de asistență și dezvoltare a copilului şi elaborează planul individualizat de servicii.</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La elaborarea planului individualizat de servicii participă copilul, precum și reprezentantul legal al copilului sau persoana în grija căruia se află copilul.</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Specialistul responsabil din cadrul Serviciului asigură revizuirea periodică a planului individualizat de servicii prin organizarea ședințelor de revizuire.</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 xml:space="preserve"> Specialistul responsabil din cadrul Serviciului întocmește Raportul cu privire la rezultatele implementării planului individualizat de servicii și un exemplar îl prezintă autorității tutelare în evidența căreia se află copilul.</w:t>
      </w:r>
    </w:p>
    <w:p w:rsidR="00A436D6" w:rsidRDefault="003B4855" w:rsidP="00A436D6">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Documentația Serviciului referitor la copiii beneficiari:</w:t>
      </w:r>
    </w:p>
    <w:p w:rsidR="00E6333E" w:rsidRDefault="0091663F" w:rsidP="00E6333E">
      <w:pPr>
        <w:pStyle w:val="ab"/>
        <w:numPr>
          <w:ilvl w:val="0"/>
          <w:numId w:val="1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m</w:t>
      </w:r>
      <w:r w:rsidR="00E6333E">
        <w:rPr>
          <w:rFonts w:ascii="Times New Roman" w:eastAsia="Times New Roman" w:hAnsi="Times New Roman" w:cs="Times New Roman"/>
          <w:color w:val="000000"/>
          <w:sz w:val="28"/>
          <w:szCs w:val="28"/>
          <w:highlight w:val="white"/>
        </w:rPr>
        <w:t>etodologia serviciilor;</w:t>
      </w:r>
    </w:p>
    <w:p w:rsidR="00E6333E" w:rsidRDefault="0091663F" w:rsidP="00E6333E">
      <w:pPr>
        <w:pStyle w:val="ab"/>
        <w:numPr>
          <w:ilvl w:val="0"/>
          <w:numId w:val="1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r</w:t>
      </w:r>
      <w:r w:rsidR="00E6333E">
        <w:rPr>
          <w:rFonts w:ascii="Times New Roman" w:eastAsia="Times New Roman" w:hAnsi="Times New Roman" w:cs="Times New Roman"/>
          <w:color w:val="000000"/>
          <w:sz w:val="28"/>
          <w:szCs w:val="28"/>
          <w:highlight w:val="white"/>
        </w:rPr>
        <w:t>egistrele</w:t>
      </w:r>
      <w:r w:rsidR="003B4855" w:rsidRPr="00A436D6">
        <w:rPr>
          <w:rFonts w:ascii="Times New Roman" w:eastAsia="Times New Roman" w:hAnsi="Times New Roman" w:cs="Times New Roman"/>
          <w:color w:val="000000"/>
          <w:sz w:val="28"/>
          <w:szCs w:val="28"/>
          <w:highlight w:val="white"/>
        </w:rPr>
        <w:t xml:space="preserve"> de evidență a copiilor beneficiari;</w:t>
      </w:r>
    </w:p>
    <w:p w:rsidR="00E6333E" w:rsidRDefault="0091663F" w:rsidP="00E6333E">
      <w:pPr>
        <w:pStyle w:val="ab"/>
        <w:numPr>
          <w:ilvl w:val="0"/>
          <w:numId w:val="1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d</w:t>
      </w:r>
      <w:r w:rsidR="00E6333E">
        <w:rPr>
          <w:rFonts w:ascii="Times New Roman" w:eastAsia="Times New Roman" w:hAnsi="Times New Roman" w:cs="Times New Roman"/>
          <w:color w:val="000000"/>
          <w:sz w:val="28"/>
          <w:szCs w:val="28"/>
          <w:highlight w:val="white"/>
        </w:rPr>
        <w:t>osarul copilului (</w:t>
      </w:r>
      <w:r w:rsidR="003B4855" w:rsidRPr="00E6333E">
        <w:rPr>
          <w:rFonts w:ascii="Times New Roman" w:eastAsia="Times New Roman" w:hAnsi="Times New Roman" w:cs="Times New Roman"/>
          <w:color w:val="000000"/>
          <w:sz w:val="28"/>
          <w:szCs w:val="28"/>
          <w:highlight w:val="white"/>
        </w:rPr>
        <w:t>copia certificatului de naștere, copia buletinul de indentitate a a reprezentantului legal sau a persoanei în grija căruia se află copilul, certificatul medical al copilului</w:t>
      </w:r>
      <w:r w:rsidR="00660517">
        <w:rPr>
          <w:rFonts w:ascii="Times New Roman" w:eastAsia="Times New Roman" w:hAnsi="Times New Roman" w:cs="Times New Roman"/>
          <w:color w:val="000000"/>
          <w:sz w:val="28"/>
          <w:szCs w:val="28"/>
          <w:highlight w:val="white"/>
        </w:rPr>
        <w:t xml:space="preserve"> (la necesitate)</w:t>
      </w:r>
      <w:r w:rsidR="003B4855" w:rsidRPr="00E6333E">
        <w:rPr>
          <w:rFonts w:ascii="Times New Roman" w:eastAsia="Times New Roman" w:hAnsi="Times New Roman" w:cs="Times New Roman"/>
          <w:color w:val="000000"/>
          <w:sz w:val="28"/>
          <w:szCs w:val="28"/>
          <w:highlight w:val="white"/>
        </w:rPr>
        <w:t>, acordul copilului, evaluarea inițială, planul individualizat de servicii, certificatul de dizabilitate în cazul copiilor cu dizabilități).</w:t>
      </w:r>
    </w:p>
    <w:p w:rsidR="00DD6321" w:rsidRPr="00A51C6D" w:rsidRDefault="0091663F" w:rsidP="00E6333E">
      <w:pPr>
        <w:pStyle w:val="ab"/>
        <w:numPr>
          <w:ilvl w:val="0"/>
          <w:numId w:val="1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3B4855" w:rsidRPr="00E6333E">
        <w:rPr>
          <w:rFonts w:ascii="Times New Roman" w:eastAsia="Times New Roman" w:hAnsi="Times New Roman" w:cs="Times New Roman"/>
          <w:color w:val="000000"/>
          <w:sz w:val="28"/>
          <w:szCs w:val="28"/>
          <w:highlight w:val="white"/>
        </w:rPr>
        <w:t xml:space="preserve">rogramele de </w:t>
      </w:r>
      <w:r w:rsidR="003B4855" w:rsidRPr="00F70A47">
        <w:rPr>
          <w:rFonts w:ascii="Times New Roman" w:eastAsia="Times New Roman" w:hAnsi="Times New Roman" w:cs="Times New Roman"/>
          <w:sz w:val="28"/>
          <w:szCs w:val="28"/>
          <w:highlight w:val="white"/>
        </w:rPr>
        <w:t>asistență.</w:t>
      </w:r>
    </w:p>
    <w:p w:rsidR="00A51C6D" w:rsidRPr="00E6333E" w:rsidRDefault="00A51C6D" w:rsidP="00A51C6D">
      <w:pPr>
        <w:pStyle w:val="ab"/>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p>
    <w:p w:rsidR="00DD6321" w:rsidRDefault="003B4855">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Suspendarea și sistarea prestării serviciilor</w:t>
      </w:r>
    </w:p>
    <w:p w:rsidR="00DD6321" w:rsidRDefault="003B4855">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 </w:t>
      </w:r>
      <w:r w:rsidR="00A51C6D">
        <w:rPr>
          <w:rFonts w:ascii="Times New Roman" w:eastAsia="Times New Roman" w:hAnsi="Times New Roman" w:cs="Times New Roman"/>
          <w:b/>
          <w:color w:val="000000"/>
          <w:sz w:val="28"/>
          <w:szCs w:val="28"/>
          <w:highlight w:val="white"/>
        </w:rPr>
        <w:t>B</w:t>
      </w:r>
      <w:r>
        <w:rPr>
          <w:rFonts w:ascii="Times New Roman" w:eastAsia="Times New Roman" w:hAnsi="Times New Roman" w:cs="Times New Roman"/>
          <w:b/>
          <w:color w:val="000000"/>
          <w:sz w:val="28"/>
          <w:szCs w:val="28"/>
          <w:highlight w:val="white"/>
        </w:rPr>
        <w:t>eneficiarului</w:t>
      </w:r>
    </w:p>
    <w:p w:rsidR="00A51C6D" w:rsidRDefault="00A51C6D">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Angajatul responsabil de caz de caz propune sistarea serviciilor prestate în Serviciu în următoarele situaţii:</w:t>
      </w:r>
    </w:p>
    <w:p w:rsidR="0091663F" w:rsidRDefault="0091663F" w:rsidP="0091663F">
      <w:pPr>
        <w:pStyle w:val="ab"/>
        <w:numPr>
          <w:ilvl w:val="0"/>
          <w:numId w:val="18"/>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l</w:t>
      </w:r>
      <w:r w:rsidR="003B4855" w:rsidRPr="0091663F">
        <w:rPr>
          <w:rFonts w:ascii="Times New Roman" w:eastAsia="Times New Roman" w:hAnsi="Times New Roman" w:cs="Times New Roman"/>
          <w:color w:val="000000"/>
          <w:sz w:val="28"/>
          <w:szCs w:val="28"/>
          <w:highlight w:val="white"/>
        </w:rPr>
        <w:t>a realizarea obiectivelor stipulate în planul individual de asistență;</w:t>
      </w:r>
    </w:p>
    <w:p w:rsidR="0091663F" w:rsidRDefault="0091663F" w:rsidP="0091663F">
      <w:pPr>
        <w:pStyle w:val="ab"/>
        <w:numPr>
          <w:ilvl w:val="0"/>
          <w:numId w:val="18"/>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l</w:t>
      </w:r>
      <w:r w:rsidR="003B4855" w:rsidRPr="0091663F">
        <w:rPr>
          <w:rFonts w:ascii="Times New Roman" w:eastAsia="Times New Roman" w:hAnsi="Times New Roman" w:cs="Times New Roman"/>
          <w:color w:val="000000"/>
          <w:sz w:val="28"/>
          <w:szCs w:val="28"/>
          <w:highlight w:val="white"/>
        </w:rPr>
        <w:t>a cererea reprezentantului legal al copilului, sau persoanei în grija căruia se află copilul;</w:t>
      </w:r>
    </w:p>
    <w:p w:rsidR="0091663F" w:rsidRDefault="0091663F" w:rsidP="0091663F">
      <w:pPr>
        <w:pStyle w:val="ab"/>
        <w:numPr>
          <w:ilvl w:val="0"/>
          <w:numId w:val="18"/>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d</w:t>
      </w:r>
      <w:r w:rsidR="003B4855" w:rsidRPr="0091663F">
        <w:rPr>
          <w:rFonts w:ascii="Times New Roman" w:eastAsia="Times New Roman" w:hAnsi="Times New Roman" w:cs="Times New Roman"/>
          <w:color w:val="000000"/>
          <w:sz w:val="28"/>
          <w:szCs w:val="28"/>
          <w:highlight w:val="white"/>
        </w:rPr>
        <w:t xml:space="preserve">acă beneficiarul încalcă sistematic prevederile </w:t>
      </w:r>
      <w:r w:rsidR="00660517">
        <w:rPr>
          <w:rFonts w:ascii="Times New Roman" w:eastAsia="Times New Roman" w:hAnsi="Times New Roman" w:cs="Times New Roman"/>
          <w:color w:val="000000"/>
          <w:sz w:val="28"/>
          <w:szCs w:val="28"/>
          <w:highlight w:val="white"/>
        </w:rPr>
        <w:t>Regulamentului de ordin intern</w:t>
      </w:r>
      <w:r w:rsidR="003B4855" w:rsidRPr="0091663F">
        <w:rPr>
          <w:rFonts w:ascii="Times New Roman" w:eastAsia="Times New Roman" w:hAnsi="Times New Roman" w:cs="Times New Roman"/>
          <w:color w:val="000000"/>
          <w:sz w:val="28"/>
          <w:szCs w:val="28"/>
          <w:highlight w:val="white"/>
        </w:rPr>
        <w:t xml:space="preserve"> a</w:t>
      </w:r>
      <w:r w:rsidR="00660517">
        <w:rPr>
          <w:rFonts w:ascii="Times New Roman" w:eastAsia="Times New Roman" w:hAnsi="Times New Roman" w:cs="Times New Roman"/>
          <w:color w:val="000000"/>
          <w:sz w:val="28"/>
          <w:szCs w:val="28"/>
          <w:highlight w:val="white"/>
        </w:rPr>
        <w:t>l</w:t>
      </w:r>
      <w:r w:rsidR="003B4855" w:rsidRPr="0091663F">
        <w:rPr>
          <w:rFonts w:ascii="Times New Roman" w:eastAsia="Times New Roman" w:hAnsi="Times New Roman" w:cs="Times New Roman"/>
          <w:color w:val="000000"/>
          <w:sz w:val="28"/>
          <w:szCs w:val="28"/>
          <w:highlight w:val="white"/>
        </w:rPr>
        <w:t xml:space="preserve"> Serviciului;</w:t>
      </w:r>
    </w:p>
    <w:p w:rsidR="00DD6321" w:rsidRPr="0091663F" w:rsidRDefault="0091663F" w:rsidP="0091663F">
      <w:pPr>
        <w:pStyle w:val="ab"/>
        <w:numPr>
          <w:ilvl w:val="0"/>
          <w:numId w:val="18"/>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d</w:t>
      </w:r>
      <w:r w:rsidR="003B4855" w:rsidRPr="0091663F">
        <w:rPr>
          <w:rFonts w:ascii="Times New Roman" w:eastAsia="Times New Roman" w:hAnsi="Times New Roman" w:cs="Times New Roman"/>
          <w:color w:val="000000"/>
          <w:sz w:val="28"/>
          <w:szCs w:val="28"/>
          <w:highlight w:val="white"/>
        </w:rPr>
        <w:t>acă există circumstanțe care ar putea afecta integritatea fizică sau psihică a unuia dintre beneficiarii Serviciului.</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Ieșirea beneficiarului din Serviciu se realizează prin înscrierea corespunzătoare în Registrul de evidență a copiilor beneficiari, în urma deciziei echipei multidisciplinare din cadrul </w:t>
      </w:r>
      <w:r w:rsidR="00ED5FFF">
        <w:rPr>
          <w:rFonts w:ascii="Times New Roman" w:eastAsia="Times New Roman" w:hAnsi="Times New Roman" w:cs="Times New Roman"/>
          <w:color w:val="000000"/>
          <w:sz w:val="28"/>
          <w:szCs w:val="28"/>
          <w:highlight w:val="white"/>
        </w:rPr>
        <w:t>Serviciului cu prezența reprezentantului autorității tutelare locale</w:t>
      </w:r>
      <w:r>
        <w:rPr>
          <w:rFonts w:ascii="Times New Roman" w:eastAsia="Times New Roman" w:hAnsi="Times New Roman" w:cs="Times New Roman"/>
          <w:color w:val="000000"/>
          <w:sz w:val="28"/>
          <w:szCs w:val="28"/>
          <w:highlight w:val="white"/>
        </w:rPr>
        <w:t>.</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Angajatul responsabil din cadrul Serviciului notifică în scris autoritatea tutelară locală în evidența căreia se află copilul despre ieșirea copilului din Serviciu.</w:t>
      </w:r>
    </w:p>
    <w:p w:rsidR="00A51C6D" w:rsidRDefault="00A51C6D" w:rsidP="00A51C6D">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p>
    <w:p w:rsidR="00DD6321" w:rsidRDefault="003B4855">
      <w:pPr>
        <w:pBdr>
          <w:top w:val="nil"/>
          <w:left w:val="nil"/>
          <w:bottom w:val="nil"/>
          <w:right w:val="nil"/>
          <w:between w:val="nil"/>
        </w:pBdr>
        <w:spacing w:after="0" w:line="240" w:lineRule="auto"/>
        <w:ind w:right="125"/>
        <w:jc w:val="cente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Capitolul IV</w:t>
      </w:r>
    </w:p>
    <w:p w:rsidR="00DD6321" w:rsidRDefault="003B4855">
      <w:pPr>
        <w:pBdr>
          <w:top w:val="nil"/>
          <w:left w:val="nil"/>
          <w:bottom w:val="nil"/>
          <w:right w:val="nil"/>
          <w:between w:val="nil"/>
        </w:pBdr>
        <w:spacing w:after="0" w:line="240" w:lineRule="auto"/>
        <w:ind w:right="125"/>
        <w:jc w:val="cente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Resurse umane şi management</w:t>
      </w:r>
    </w:p>
    <w:p w:rsidR="00DD6321" w:rsidRDefault="003B4855">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Personalul Serviciului și atribuțiile acestuia</w:t>
      </w:r>
    </w:p>
    <w:p w:rsidR="00A51C6D" w:rsidRDefault="00A51C6D">
      <w:pPr>
        <w:pBdr>
          <w:top w:val="nil"/>
          <w:left w:val="nil"/>
          <w:bottom w:val="nil"/>
          <w:right w:val="nil"/>
          <w:between w:val="nil"/>
        </w:pBdr>
        <w:spacing w:after="0" w:line="240" w:lineRule="auto"/>
        <w:ind w:right="125"/>
        <w:jc w:val="center"/>
        <w:rPr>
          <w:rFonts w:ascii="Times New Roman" w:eastAsia="Times New Roman" w:hAnsi="Times New Roman" w:cs="Times New Roman"/>
          <w:color w:val="000000"/>
          <w:sz w:val="28"/>
          <w:szCs w:val="28"/>
          <w:highlight w:val="white"/>
        </w:rPr>
      </w:pP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Asistenţa şi suportul beneficiarilor Serviciului este efectuată de personalul angajat al Serviciului şi de specialistul responsabil de Serviciu din cadrul DPDC de sector.</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Personalul specializat al Serviciului este format din manager al Serviciului, asist</w:t>
      </w:r>
      <w:r w:rsidR="00ED5FFF">
        <w:rPr>
          <w:rFonts w:ascii="Times New Roman" w:eastAsia="Times New Roman" w:hAnsi="Times New Roman" w:cs="Times New Roman"/>
          <w:color w:val="000000"/>
          <w:sz w:val="28"/>
          <w:szCs w:val="28"/>
          <w:highlight w:val="white"/>
        </w:rPr>
        <w:t>entul social, pedagog, psiholog</w:t>
      </w:r>
      <w:r>
        <w:rPr>
          <w:rFonts w:ascii="Times New Roman" w:eastAsia="Times New Roman" w:hAnsi="Times New Roman" w:cs="Times New Roman"/>
          <w:color w:val="000000"/>
          <w:sz w:val="28"/>
          <w:szCs w:val="28"/>
          <w:highlight w:val="white"/>
        </w:rPr>
        <w:t xml:space="preserve"> și voluntari.</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Durata </w:t>
      </w:r>
      <w:r w:rsidR="00ED5FFF">
        <w:rPr>
          <w:rFonts w:ascii="Times New Roman" w:eastAsia="Times New Roman" w:hAnsi="Times New Roman" w:cs="Times New Roman"/>
          <w:color w:val="000000"/>
          <w:sz w:val="28"/>
          <w:szCs w:val="28"/>
          <w:highlight w:val="white"/>
        </w:rPr>
        <w:t>medie</w:t>
      </w:r>
      <w:r w:rsidR="00660517">
        <w:rPr>
          <w:rFonts w:ascii="Times New Roman" w:eastAsia="Times New Roman" w:hAnsi="Times New Roman" w:cs="Times New Roman"/>
          <w:color w:val="000000"/>
          <w:sz w:val="28"/>
          <w:szCs w:val="28"/>
          <w:highlight w:val="white"/>
        </w:rPr>
        <w:t xml:space="preserve"> a</w:t>
      </w:r>
      <w:r w:rsidR="00660517" w:rsidRPr="00660517">
        <w:rPr>
          <w:rFonts w:ascii="Times New Roman" w:eastAsia="Times New Roman" w:hAnsi="Times New Roman" w:cs="Times New Roman"/>
          <w:color w:val="000000"/>
          <w:sz w:val="28"/>
          <w:szCs w:val="28"/>
          <w:highlight w:val="white"/>
        </w:rPr>
        <w:t xml:space="preserve"> </w:t>
      </w:r>
      <w:r w:rsidR="00660517">
        <w:rPr>
          <w:rFonts w:ascii="Times New Roman" w:eastAsia="Times New Roman" w:hAnsi="Times New Roman" w:cs="Times New Roman"/>
          <w:color w:val="000000"/>
          <w:sz w:val="28"/>
          <w:szCs w:val="28"/>
          <w:highlight w:val="white"/>
        </w:rPr>
        <w:t>activității</w:t>
      </w:r>
      <w:r w:rsidR="00660517">
        <w:rPr>
          <w:rFonts w:ascii="Times New Roman" w:eastAsia="Times New Roman" w:hAnsi="Times New Roman" w:cs="Times New Roman"/>
          <w:color w:val="000000"/>
          <w:sz w:val="28"/>
          <w:szCs w:val="28"/>
          <w:highlight w:val="white"/>
        </w:rPr>
        <w:t xml:space="preserve"> personalului</w:t>
      </w:r>
      <w:r w:rsidR="00ED5FFF">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este de 8 ore pe zi și 40 de ore săptămânal.</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Managerul Serviciului monitorizează serviciile prestate beneficiarului, implementarea planurilor individualizate de servicii, prin organizarea ședințelor </w:t>
      </w:r>
      <w:r>
        <w:rPr>
          <w:rFonts w:ascii="Times New Roman" w:eastAsia="Times New Roman" w:hAnsi="Times New Roman" w:cs="Times New Roman"/>
          <w:color w:val="000000"/>
          <w:sz w:val="28"/>
          <w:szCs w:val="28"/>
          <w:highlight w:val="white"/>
        </w:rPr>
        <w:lastRenderedPageBreak/>
        <w:t>ordinare de lucru cu personalul, cu invitarea, după caz, a reprezentantului DPDC de sector</w:t>
      </w:r>
      <w:r w:rsidR="00660517">
        <w:rPr>
          <w:rFonts w:ascii="Times New Roman" w:eastAsia="Times New Roman" w:hAnsi="Times New Roman" w:cs="Times New Roman"/>
          <w:color w:val="000000"/>
          <w:sz w:val="28"/>
          <w:szCs w:val="28"/>
          <w:highlight w:val="white"/>
        </w:rPr>
        <w:t>/DGPDC</w:t>
      </w:r>
      <w:r>
        <w:rPr>
          <w:rFonts w:ascii="Times New Roman" w:eastAsia="Times New Roman" w:hAnsi="Times New Roman" w:cs="Times New Roman"/>
          <w:color w:val="000000"/>
          <w:sz w:val="28"/>
          <w:szCs w:val="28"/>
          <w:highlight w:val="white"/>
        </w:rPr>
        <w:t>.</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În procesul asigurării bunei funcţionări a Serviciului, managerul exercită următoarele atribuții:</w:t>
      </w:r>
    </w:p>
    <w:p w:rsidR="00DD6321" w:rsidRDefault="0091663F">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c</w:t>
      </w:r>
      <w:r w:rsidR="003B4855">
        <w:rPr>
          <w:rFonts w:ascii="Times New Roman" w:eastAsia="Times New Roman" w:hAnsi="Times New Roman" w:cs="Times New Roman"/>
          <w:color w:val="000000"/>
          <w:sz w:val="28"/>
          <w:szCs w:val="28"/>
          <w:highlight w:val="white"/>
        </w:rPr>
        <w:t>oordonează, planifică și răspunde de întreaga activitate a Serviciului;</w:t>
      </w:r>
    </w:p>
    <w:p w:rsidR="00DD6321" w:rsidRDefault="0091663F">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a</w:t>
      </w:r>
      <w:r w:rsidR="003B4855">
        <w:rPr>
          <w:rFonts w:ascii="Times New Roman" w:eastAsia="Times New Roman" w:hAnsi="Times New Roman" w:cs="Times New Roman"/>
          <w:color w:val="000000"/>
          <w:sz w:val="28"/>
          <w:szCs w:val="28"/>
          <w:highlight w:val="white"/>
        </w:rPr>
        <w:t>sigură funcţionarea Serviciului în conformitate cu standardele minime de calitate;</w:t>
      </w:r>
    </w:p>
    <w:p w:rsidR="00DD6321" w:rsidRDefault="0091663F">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m</w:t>
      </w:r>
      <w:r w:rsidR="003B4855">
        <w:rPr>
          <w:rFonts w:ascii="Times New Roman" w:eastAsia="Times New Roman" w:hAnsi="Times New Roman" w:cs="Times New Roman"/>
          <w:color w:val="000000"/>
          <w:sz w:val="28"/>
          <w:szCs w:val="28"/>
          <w:highlight w:val="white"/>
        </w:rPr>
        <w:t>onitorizează calitatea serviciilor prestate;</w:t>
      </w:r>
    </w:p>
    <w:p w:rsidR="00DD6321" w:rsidRDefault="0091663F">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a</w:t>
      </w:r>
      <w:r w:rsidR="003B4855">
        <w:rPr>
          <w:rFonts w:ascii="Times New Roman" w:eastAsia="Times New Roman" w:hAnsi="Times New Roman" w:cs="Times New Roman"/>
          <w:color w:val="000000"/>
          <w:sz w:val="28"/>
          <w:szCs w:val="28"/>
          <w:highlight w:val="white"/>
        </w:rPr>
        <w:t>sigură managementul resurselor umane;</w:t>
      </w:r>
    </w:p>
    <w:p w:rsidR="00DD6321" w:rsidRDefault="0091663F">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3B4855">
        <w:rPr>
          <w:rFonts w:ascii="Times New Roman" w:eastAsia="Times New Roman" w:hAnsi="Times New Roman" w:cs="Times New Roman"/>
          <w:color w:val="000000"/>
          <w:sz w:val="28"/>
          <w:szCs w:val="28"/>
          <w:highlight w:val="white"/>
        </w:rPr>
        <w:t>lanifică și gestionează resursele financiare şi materiale ale Serviciului, conform legislaţiei;</w:t>
      </w:r>
    </w:p>
    <w:p w:rsidR="00DD6321" w:rsidRDefault="0091663F">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c</w:t>
      </w:r>
      <w:r w:rsidR="003B4855">
        <w:rPr>
          <w:rFonts w:ascii="Times New Roman" w:eastAsia="Times New Roman" w:hAnsi="Times New Roman" w:cs="Times New Roman"/>
          <w:color w:val="000000"/>
          <w:sz w:val="28"/>
          <w:szCs w:val="28"/>
          <w:highlight w:val="white"/>
        </w:rPr>
        <w:t>oordonează și elaborează rapoarte de activitate;</w:t>
      </w:r>
    </w:p>
    <w:p w:rsidR="00DD6321" w:rsidRDefault="0091663F">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r</w:t>
      </w:r>
      <w:r w:rsidR="003B4855">
        <w:rPr>
          <w:rFonts w:ascii="Times New Roman" w:eastAsia="Times New Roman" w:hAnsi="Times New Roman" w:cs="Times New Roman"/>
          <w:color w:val="000000"/>
          <w:sz w:val="28"/>
          <w:szCs w:val="28"/>
          <w:highlight w:val="white"/>
        </w:rPr>
        <w:t>eprezintă Serviciul în raport cu alte persoane, instituţii, servicii;</w:t>
      </w:r>
    </w:p>
    <w:p w:rsidR="00DD6321" w:rsidRDefault="0091663F">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e</w:t>
      </w:r>
      <w:r w:rsidR="003B4855">
        <w:rPr>
          <w:rFonts w:ascii="Times New Roman" w:eastAsia="Times New Roman" w:hAnsi="Times New Roman" w:cs="Times New Roman"/>
          <w:color w:val="000000"/>
          <w:sz w:val="28"/>
          <w:szCs w:val="28"/>
          <w:highlight w:val="white"/>
        </w:rPr>
        <w:t>mite ordine și controlează executarea lor;</w:t>
      </w:r>
    </w:p>
    <w:p w:rsidR="00DD6321" w:rsidRDefault="0091663F">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3B4855">
        <w:rPr>
          <w:rFonts w:ascii="Times New Roman" w:eastAsia="Times New Roman" w:hAnsi="Times New Roman" w:cs="Times New Roman"/>
          <w:color w:val="000000"/>
          <w:sz w:val="28"/>
          <w:szCs w:val="28"/>
          <w:highlight w:val="white"/>
        </w:rPr>
        <w:t>romovează Serviciul în comunitate.</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Psihologul Serviciului are următoarele atribuții:</w:t>
      </w:r>
    </w:p>
    <w:p w:rsidR="00DD6321" w:rsidRDefault="0091663F">
      <w:pPr>
        <w:numPr>
          <w:ilvl w:val="0"/>
          <w:numId w:val="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a</w:t>
      </w:r>
      <w:r w:rsidR="003B4855">
        <w:rPr>
          <w:rFonts w:ascii="Times New Roman" w:eastAsia="Times New Roman" w:hAnsi="Times New Roman" w:cs="Times New Roman"/>
          <w:color w:val="000000"/>
          <w:sz w:val="28"/>
          <w:szCs w:val="28"/>
        </w:rPr>
        <w:t>cordă asistenţă psihologică copiilor, reprezentanților legali a copiilor;</w:t>
      </w:r>
    </w:p>
    <w:p w:rsidR="00DD6321" w:rsidRDefault="0091663F">
      <w:pPr>
        <w:numPr>
          <w:ilvl w:val="0"/>
          <w:numId w:val="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e</w:t>
      </w:r>
      <w:r w:rsidR="003B4855">
        <w:rPr>
          <w:rFonts w:ascii="Times New Roman" w:eastAsia="Times New Roman" w:hAnsi="Times New Roman" w:cs="Times New Roman"/>
          <w:color w:val="000000"/>
          <w:sz w:val="28"/>
          <w:szCs w:val="28"/>
        </w:rPr>
        <w:t>valuează şi comunică Echipei multidisciplinare punctele forte, necesitățile, interesele şi caracteristicile specifice ale beneficiarului;</w:t>
      </w:r>
    </w:p>
    <w:p w:rsidR="00DD6321" w:rsidRDefault="0091663F">
      <w:pPr>
        <w:numPr>
          <w:ilvl w:val="0"/>
          <w:numId w:val="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i</w:t>
      </w:r>
      <w:r w:rsidR="003B4855">
        <w:rPr>
          <w:rFonts w:ascii="Times New Roman" w:eastAsia="Times New Roman" w:hAnsi="Times New Roman" w:cs="Times New Roman"/>
          <w:color w:val="000000"/>
          <w:sz w:val="28"/>
          <w:szCs w:val="28"/>
        </w:rPr>
        <w:t>nformează  Echipa multidisciplinară, reprezentantul legal sau persoana în grija căruia se află copilul, cu privire la rezultatele evaluărilor psihologice;</w:t>
      </w:r>
    </w:p>
    <w:p w:rsidR="00DD6321" w:rsidRDefault="0091663F">
      <w:pPr>
        <w:numPr>
          <w:ilvl w:val="0"/>
          <w:numId w:val="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p</w:t>
      </w:r>
      <w:r w:rsidR="003B4855">
        <w:rPr>
          <w:rFonts w:ascii="Times New Roman" w:eastAsia="Times New Roman" w:hAnsi="Times New Roman" w:cs="Times New Roman"/>
          <w:color w:val="000000"/>
          <w:sz w:val="28"/>
          <w:szCs w:val="28"/>
        </w:rPr>
        <w:t>articipă la primirea copiilor în Serviciu alături de asistentul social, contribuind la realizarea evaluării inițiale;</w:t>
      </w:r>
    </w:p>
    <w:p w:rsidR="00DD6321" w:rsidRDefault="0091663F">
      <w:pPr>
        <w:numPr>
          <w:ilvl w:val="0"/>
          <w:numId w:val="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a</w:t>
      </w:r>
      <w:r w:rsidR="003B4855">
        <w:rPr>
          <w:rFonts w:ascii="Times New Roman" w:eastAsia="Times New Roman" w:hAnsi="Times New Roman" w:cs="Times New Roman"/>
          <w:color w:val="000000"/>
          <w:sz w:val="28"/>
          <w:szCs w:val="28"/>
        </w:rPr>
        <w:t>sigură consilierea părinților în vederea unei cooperări și comunicări eficiente care să sprijine dezvoltarea copiilor;</w:t>
      </w:r>
    </w:p>
    <w:p w:rsidR="00DD6321" w:rsidRDefault="0091663F">
      <w:pPr>
        <w:numPr>
          <w:ilvl w:val="0"/>
          <w:numId w:val="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a</w:t>
      </w:r>
      <w:r w:rsidR="003B4855">
        <w:rPr>
          <w:rFonts w:ascii="Times New Roman" w:eastAsia="Times New Roman" w:hAnsi="Times New Roman" w:cs="Times New Roman"/>
          <w:color w:val="000000"/>
          <w:sz w:val="28"/>
          <w:szCs w:val="28"/>
        </w:rPr>
        <w:t>valuează nevoile, limitele și potențialul copiilor/adolescenților, dezvoltarea afectiv-emoțională și personalitatea acestora;</w:t>
      </w:r>
    </w:p>
    <w:p w:rsidR="00DD6321" w:rsidRDefault="0091663F">
      <w:pPr>
        <w:numPr>
          <w:ilvl w:val="0"/>
          <w:numId w:val="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e</w:t>
      </w:r>
      <w:r w:rsidR="003B4855">
        <w:rPr>
          <w:rFonts w:ascii="Times New Roman" w:eastAsia="Times New Roman" w:hAnsi="Times New Roman" w:cs="Times New Roman"/>
          <w:color w:val="000000"/>
          <w:sz w:val="28"/>
          <w:szCs w:val="28"/>
          <w:highlight w:val="white"/>
        </w:rPr>
        <w:t>laborează și implementează programe de asistență a copilului și familiei acestuia.</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Pedagogul serviciului are următoarele atribuții:</w:t>
      </w:r>
    </w:p>
    <w:p w:rsidR="00DD6321" w:rsidRDefault="0091663F">
      <w:pPr>
        <w:numPr>
          <w:ilvl w:val="0"/>
          <w:numId w:val="8"/>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r</w:t>
      </w:r>
      <w:r w:rsidR="003B4855">
        <w:rPr>
          <w:rFonts w:ascii="Times New Roman" w:eastAsia="Times New Roman" w:hAnsi="Times New Roman" w:cs="Times New Roman"/>
          <w:color w:val="000000"/>
          <w:sz w:val="28"/>
          <w:szCs w:val="28"/>
          <w:highlight w:val="white"/>
        </w:rPr>
        <w:t>ealizează programul activităților instructiv-educative;</w:t>
      </w:r>
    </w:p>
    <w:p w:rsidR="00DD6321" w:rsidRDefault="0091663F">
      <w:pPr>
        <w:numPr>
          <w:ilvl w:val="0"/>
          <w:numId w:val="8"/>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s</w:t>
      </w:r>
      <w:r w:rsidR="003B4855">
        <w:rPr>
          <w:rFonts w:ascii="Times New Roman" w:eastAsia="Times New Roman" w:hAnsi="Times New Roman" w:cs="Times New Roman"/>
          <w:color w:val="000000"/>
          <w:sz w:val="28"/>
          <w:szCs w:val="28"/>
          <w:highlight w:val="white"/>
        </w:rPr>
        <w:t>e preocupă permanent de educarea, socializarea și dezvoltarea afectivă a copiilor;</w:t>
      </w:r>
    </w:p>
    <w:p w:rsidR="00DD6321" w:rsidRDefault="0091663F">
      <w:pPr>
        <w:numPr>
          <w:ilvl w:val="0"/>
          <w:numId w:val="8"/>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d</w:t>
      </w:r>
      <w:r w:rsidR="003B4855">
        <w:rPr>
          <w:rFonts w:ascii="Times New Roman" w:eastAsia="Times New Roman" w:hAnsi="Times New Roman" w:cs="Times New Roman"/>
          <w:color w:val="000000"/>
          <w:sz w:val="28"/>
          <w:szCs w:val="28"/>
          <w:highlight w:val="white"/>
        </w:rPr>
        <w:t>esfășoară activități ludice, recreative, de ocuparea a timpului liber, activități sportive, culturale, distractive;</w:t>
      </w:r>
    </w:p>
    <w:p w:rsidR="00DD6321" w:rsidRDefault="0091663F">
      <w:pPr>
        <w:numPr>
          <w:ilvl w:val="0"/>
          <w:numId w:val="8"/>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e</w:t>
      </w:r>
      <w:r w:rsidR="003B4855">
        <w:rPr>
          <w:rFonts w:ascii="Times New Roman" w:eastAsia="Times New Roman" w:hAnsi="Times New Roman" w:cs="Times New Roman"/>
          <w:color w:val="000000"/>
          <w:sz w:val="28"/>
          <w:szCs w:val="28"/>
          <w:highlight w:val="white"/>
        </w:rPr>
        <w:t>laborează programul educațional specific pentru fiecare copil;</w:t>
      </w:r>
    </w:p>
    <w:p w:rsidR="00DD6321" w:rsidRDefault="0091663F">
      <w:pPr>
        <w:numPr>
          <w:ilvl w:val="0"/>
          <w:numId w:val="8"/>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3B4855">
        <w:rPr>
          <w:rFonts w:ascii="Times New Roman" w:eastAsia="Times New Roman" w:hAnsi="Times New Roman" w:cs="Times New Roman"/>
          <w:color w:val="000000"/>
          <w:sz w:val="28"/>
          <w:szCs w:val="28"/>
          <w:highlight w:val="white"/>
        </w:rPr>
        <w:t>articipă la formarea și dezvoltarea caracteristicilor individuale, precum și conștientizarea rolului său;</w:t>
      </w:r>
    </w:p>
    <w:p w:rsidR="00DD6321" w:rsidRDefault="0091663F">
      <w:pPr>
        <w:numPr>
          <w:ilvl w:val="0"/>
          <w:numId w:val="8"/>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3B4855">
        <w:rPr>
          <w:rFonts w:ascii="Times New Roman" w:eastAsia="Times New Roman" w:hAnsi="Times New Roman" w:cs="Times New Roman"/>
          <w:color w:val="000000"/>
          <w:sz w:val="28"/>
          <w:szCs w:val="28"/>
          <w:highlight w:val="white"/>
        </w:rPr>
        <w:t>articipă la implicarea copiilor în procesul de luare a deciziilor, de consultare în stabilirea programului personalizat de intervenție;</w:t>
      </w:r>
    </w:p>
    <w:p w:rsidR="00DD6321" w:rsidRDefault="0091663F">
      <w:pPr>
        <w:numPr>
          <w:ilvl w:val="0"/>
          <w:numId w:val="8"/>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i</w:t>
      </w:r>
      <w:r w:rsidR="003B4855">
        <w:rPr>
          <w:rFonts w:ascii="Times New Roman" w:eastAsia="Times New Roman" w:hAnsi="Times New Roman" w:cs="Times New Roman"/>
          <w:color w:val="000000"/>
          <w:sz w:val="28"/>
          <w:szCs w:val="28"/>
          <w:highlight w:val="white"/>
        </w:rPr>
        <w:t>mplementează programe de asistență a copilului și a familiei acestuia.</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Asistentul social al Serviciului are următoarele atribuții:</w:t>
      </w:r>
    </w:p>
    <w:p w:rsidR="00DD6321" w:rsidRDefault="0091663F">
      <w:pPr>
        <w:numPr>
          <w:ilvl w:val="0"/>
          <w:numId w:val="1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i</w:t>
      </w:r>
      <w:r w:rsidR="003B4855">
        <w:rPr>
          <w:rFonts w:ascii="Times New Roman" w:eastAsia="Times New Roman" w:hAnsi="Times New Roman" w:cs="Times New Roman"/>
          <w:color w:val="000000"/>
          <w:sz w:val="28"/>
          <w:szCs w:val="28"/>
          <w:highlight w:val="white"/>
        </w:rPr>
        <w:t>dentifică problemele copilului și cauzele acestora;</w:t>
      </w:r>
    </w:p>
    <w:p w:rsidR="00DD6321" w:rsidRDefault="0091663F">
      <w:pPr>
        <w:numPr>
          <w:ilvl w:val="0"/>
          <w:numId w:val="1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p</w:t>
      </w:r>
      <w:r w:rsidR="003B4855">
        <w:rPr>
          <w:rFonts w:ascii="Times New Roman" w:eastAsia="Times New Roman" w:hAnsi="Times New Roman" w:cs="Times New Roman"/>
          <w:color w:val="000000"/>
          <w:sz w:val="28"/>
          <w:szCs w:val="28"/>
          <w:highlight w:val="white"/>
        </w:rPr>
        <w:t>articipă la elaborarea programului personalizat de intervenție, pe baza evaluării inițiale a cazului;</w:t>
      </w:r>
    </w:p>
    <w:p w:rsidR="00DD6321" w:rsidRDefault="0091663F">
      <w:pPr>
        <w:numPr>
          <w:ilvl w:val="0"/>
          <w:numId w:val="1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e</w:t>
      </w:r>
      <w:r w:rsidR="003B4855">
        <w:rPr>
          <w:rFonts w:ascii="Times New Roman" w:eastAsia="Times New Roman" w:hAnsi="Times New Roman" w:cs="Times New Roman"/>
          <w:color w:val="000000"/>
          <w:sz w:val="28"/>
          <w:szCs w:val="28"/>
          <w:highlight w:val="white"/>
        </w:rPr>
        <w:t>laborează împreună cu psihologul, programul de activități, de consiliere și terapie a copilului și familiei;</w:t>
      </w:r>
    </w:p>
    <w:p w:rsidR="00DD6321" w:rsidRDefault="0091663F">
      <w:pPr>
        <w:numPr>
          <w:ilvl w:val="0"/>
          <w:numId w:val="1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c</w:t>
      </w:r>
      <w:r w:rsidR="003B4855">
        <w:rPr>
          <w:rFonts w:ascii="Times New Roman" w:eastAsia="Times New Roman" w:hAnsi="Times New Roman" w:cs="Times New Roman"/>
          <w:color w:val="000000"/>
          <w:sz w:val="28"/>
          <w:szCs w:val="28"/>
          <w:highlight w:val="white"/>
        </w:rPr>
        <w:t xml:space="preserve">onsiliază și sprijină copilul cu privire la poziția sa față de măsura de </w:t>
      </w:r>
      <w:r w:rsidR="003B4855">
        <w:rPr>
          <w:rFonts w:ascii="Times New Roman" w:eastAsia="Times New Roman" w:hAnsi="Times New Roman" w:cs="Times New Roman"/>
          <w:sz w:val="28"/>
          <w:szCs w:val="28"/>
          <w:highlight w:val="white"/>
        </w:rPr>
        <w:t>protecție</w:t>
      </w:r>
      <w:r w:rsidR="003B4855">
        <w:rPr>
          <w:rFonts w:ascii="Times New Roman" w:eastAsia="Times New Roman" w:hAnsi="Times New Roman" w:cs="Times New Roman"/>
          <w:color w:val="000000"/>
          <w:sz w:val="28"/>
          <w:szCs w:val="28"/>
          <w:highlight w:val="white"/>
        </w:rPr>
        <w:t xml:space="preserve"> propusă, asigură asistență și sprijin în exercitarea dreptului său la libera exprimare a opiniei;</w:t>
      </w:r>
    </w:p>
    <w:p w:rsidR="00DD6321" w:rsidRDefault="0091663F">
      <w:pPr>
        <w:numPr>
          <w:ilvl w:val="0"/>
          <w:numId w:val="1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u</w:t>
      </w:r>
      <w:r w:rsidR="003B4855">
        <w:rPr>
          <w:rFonts w:ascii="Times New Roman" w:eastAsia="Times New Roman" w:hAnsi="Times New Roman" w:cs="Times New Roman"/>
          <w:color w:val="000000"/>
          <w:sz w:val="28"/>
          <w:szCs w:val="28"/>
          <w:highlight w:val="white"/>
        </w:rPr>
        <w:t>rmărește evoluția școlară și realizează împreună cu membrii echipei multidisciplinare programe de prevenire a abandonului școlar, a eșecului școlar, a disconfortului psihic cauzat de incompatibilitatea pentru o anumită materie școlară;</w:t>
      </w:r>
    </w:p>
    <w:p w:rsidR="00DD6321" w:rsidRDefault="0091663F">
      <w:pPr>
        <w:numPr>
          <w:ilvl w:val="0"/>
          <w:numId w:val="1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3B4855">
        <w:rPr>
          <w:rFonts w:ascii="Times New Roman" w:eastAsia="Times New Roman" w:hAnsi="Times New Roman" w:cs="Times New Roman"/>
          <w:color w:val="000000"/>
          <w:sz w:val="28"/>
          <w:szCs w:val="28"/>
          <w:highlight w:val="white"/>
        </w:rPr>
        <w:t>articipă în cadrul grupului suport alături de ceilalți specialiști din Serviciu în activități de informare pentru părinți;</w:t>
      </w:r>
    </w:p>
    <w:p w:rsidR="00DD6321" w:rsidRDefault="0091663F">
      <w:pPr>
        <w:numPr>
          <w:ilvl w:val="0"/>
          <w:numId w:val="1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i</w:t>
      </w:r>
      <w:r w:rsidR="003B4855">
        <w:rPr>
          <w:rFonts w:ascii="Times New Roman" w:eastAsia="Times New Roman" w:hAnsi="Times New Roman" w:cs="Times New Roman"/>
          <w:color w:val="000000"/>
          <w:sz w:val="28"/>
          <w:szCs w:val="28"/>
          <w:highlight w:val="white"/>
        </w:rPr>
        <w:t>mplementează programe de asistență a copilului și a familiei acestuia.</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Personalul Serviciului îşi exercită atribuţiile în conf</w:t>
      </w:r>
      <w:r w:rsidR="00ED5FFF">
        <w:rPr>
          <w:rFonts w:ascii="Times New Roman" w:eastAsia="Times New Roman" w:hAnsi="Times New Roman" w:cs="Times New Roman"/>
          <w:color w:val="000000"/>
          <w:sz w:val="28"/>
          <w:szCs w:val="28"/>
          <w:highlight w:val="white"/>
        </w:rPr>
        <w:t xml:space="preserve">ormitate cu fişa postului şi </w:t>
      </w:r>
      <w:r>
        <w:rPr>
          <w:rFonts w:ascii="Times New Roman" w:eastAsia="Times New Roman" w:hAnsi="Times New Roman" w:cs="Times New Roman"/>
          <w:color w:val="000000"/>
          <w:sz w:val="28"/>
          <w:szCs w:val="28"/>
          <w:highlight w:val="white"/>
        </w:rPr>
        <w:t>normele deontologice.</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Înainte de aprobare, candidații la funcțiile specializate urmează cursul de formare iniţială cu durata de 50 ore, organizat de DGPDC.</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La momentul angajării, iar ulterior o dată la 12 luni, personalul este obligat să efectueze examenul medical profilactic, conform actelor normative ale Ministerului Sănătăţii.</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Evaluarea performanţelor personalului specializat este realizată conform legislației în vigoare de managerul Serviciului.</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Managerul Serviciului asigură calitatea serviciului prestat prin organizarea cu regularitate a şedinţelor de supervizare profesională a angajaţilor în vederea consolidării competențelor profesionale, gestionării eficiente a sarcinilor şi timpului de lucru.</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Supervizarea activităţii și evaluarea performanțelor managerului Serviciului este asigurată de DGPDC.</w:t>
      </w:r>
    </w:p>
    <w:p w:rsidR="00A51C6D" w:rsidRDefault="00A51C6D">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p>
    <w:p w:rsidR="00DD6321" w:rsidRDefault="003B4855">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Managementul Serviciului</w:t>
      </w:r>
    </w:p>
    <w:p w:rsidR="00A51C6D" w:rsidRDefault="00A51C6D">
      <w:pPr>
        <w:pBdr>
          <w:top w:val="nil"/>
          <w:left w:val="nil"/>
          <w:bottom w:val="nil"/>
          <w:right w:val="nil"/>
          <w:between w:val="nil"/>
        </w:pBdr>
        <w:spacing w:after="0" w:line="240" w:lineRule="auto"/>
        <w:ind w:right="125"/>
        <w:jc w:val="center"/>
        <w:rPr>
          <w:rFonts w:ascii="Times New Roman" w:eastAsia="Times New Roman" w:hAnsi="Times New Roman" w:cs="Times New Roman"/>
          <w:color w:val="000000"/>
          <w:sz w:val="28"/>
          <w:szCs w:val="28"/>
          <w:highlight w:val="white"/>
        </w:rPr>
      </w:pP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Managementul Serviciului este realizat de manager, care asigură buna funcţionare a Serviciului, conform prevederilor prezentului Regulament, precum şi a Regulamentului intern de activitate a Serviciului</w:t>
      </w:r>
      <w:r w:rsidR="00317812">
        <w:rPr>
          <w:rFonts w:ascii="Times New Roman" w:eastAsia="Times New Roman" w:hAnsi="Times New Roman" w:cs="Times New Roman"/>
          <w:color w:val="000000"/>
          <w:sz w:val="28"/>
          <w:szCs w:val="28"/>
          <w:highlight w:val="white"/>
        </w:rPr>
        <w:t xml:space="preserve"> și în conformitate cu standard</w:t>
      </w:r>
      <w:r w:rsidR="00660517">
        <w:rPr>
          <w:rFonts w:ascii="Times New Roman" w:eastAsia="Times New Roman" w:hAnsi="Times New Roman" w:cs="Times New Roman"/>
          <w:color w:val="000000"/>
          <w:sz w:val="28"/>
          <w:szCs w:val="28"/>
          <w:highlight w:val="white"/>
        </w:rPr>
        <w:t>ele minime de calitate</w:t>
      </w:r>
      <w:r>
        <w:rPr>
          <w:rFonts w:ascii="Times New Roman" w:eastAsia="Times New Roman" w:hAnsi="Times New Roman" w:cs="Times New Roman"/>
          <w:color w:val="000000"/>
          <w:sz w:val="28"/>
          <w:szCs w:val="28"/>
          <w:highlight w:val="white"/>
        </w:rPr>
        <w:t>.</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Prestatorul de serviciu împreună cu personalul angajat elaborează planul de dezvoltare a Serviciului în baza evaluării necesităţilor copiilor şi personalului.</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Monitorizarea procesului de prestare a serviciilor şi evaluarea calităţii Serviciului, este realizată de către DGPDC.</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Managerul Serviciului întocmeşte rapoarte semestriale şi anuale de activitate care </w:t>
      </w:r>
      <w:r>
        <w:rPr>
          <w:rFonts w:ascii="Times New Roman" w:eastAsia="Times New Roman" w:hAnsi="Times New Roman" w:cs="Times New Roman"/>
          <w:sz w:val="28"/>
          <w:szCs w:val="28"/>
          <w:highlight w:val="white"/>
        </w:rPr>
        <w:t>sînt</w:t>
      </w:r>
      <w:r>
        <w:rPr>
          <w:rFonts w:ascii="Times New Roman" w:eastAsia="Times New Roman" w:hAnsi="Times New Roman" w:cs="Times New Roman"/>
          <w:color w:val="000000"/>
          <w:sz w:val="28"/>
          <w:szCs w:val="28"/>
          <w:highlight w:val="white"/>
        </w:rPr>
        <w:t xml:space="preserve"> prezentate DGPDC.</w:t>
      </w:r>
    </w:p>
    <w:p w:rsidR="00ED5FFF" w:rsidRDefault="003B4855" w:rsidP="00ED5FFF">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Documentele referitoa</w:t>
      </w:r>
      <w:r w:rsidR="00ED5FFF">
        <w:rPr>
          <w:rFonts w:ascii="Times New Roman" w:eastAsia="Times New Roman" w:hAnsi="Times New Roman" w:cs="Times New Roman"/>
          <w:color w:val="000000"/>
          <w:sz w:val="28"/>
          <w:szCs w:val="28"/>
          <w:highlight w:val="white"/>
        </w:rPr>
        <w:t>re la organizarea Serviciului su</w:t>
      </w:r>
      <w:r>
        <w:rPr>
          <w:rFonts w:ascii="Times New Roman" w:eastAsia="Times New Roman" w:hAnsi="Times New Roman" w:cs="Times New Roman"/>
          <w:color w:val="000000"/>
          <w:sz w:val="28"/>
          <w:szCs w:val="28"/>
          <w:highlight w:val="white"/>
        </w:rPr>
        <w:t>nt:</w:t>
      </w:r>
    </w:p>
    <w:p w:rsidR="00ED5FFF" w:rsidRDefault="0091663F" w:rsidP="00ED5FFF">
      <w:pPr>
        <w:pStyle w:val="ab"/>
        <w:numPr>
          <w:ilvl w:val="0"/>
          <w:numId w:val="12"/>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3B4855" w:rsidRPr="00ED5FFF">
        <w:rPr>
          <w:rFonts w:ascii="Times New Roman" w:eastAsia="Times New Roman" w:hAnsi="Times New Roman" w:cs="Times New Roman"/>
          <w:color w:val="000000"/>
          <w:sz w:val="28"/>
          <w:szCs w:val="28"/>
          <w:highlight w:val="white"/>
        </w:rPr>
        <w:t>rezentul Regulament;</w:t>
      </w:r>
    </w:p>
    <w:p w:rsidR="00ED5FFF" w:rsidRDefault="0091663F" w:rsidP="00ED5FFF">
      <w:pPr>
        <w:pStyle w:val="ab"/>
        <w:numPr>
          <w:ilvl w:val="0"/>
          <w:numId w:val="12"/>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p</w:t>
      </w:r>
      <w:r w:rsidR="003B4855" w:rsidRPr="00ED5FFF">
        <w:rPr>
          <w:rFonts w:ascii="Times New Roman" w:eastAsia="Times New Roman" w:hAnsi="Times New Roman" w:cs="Times New Roman"/>
          <w:color w:val="000000"/>
          <w:sz w:val="28"/>
          <w:szCs w:val="28"/>
          <w:highlight w:val="white"/>
        </w:rPr>
        <w:t>lanul de dezvoltare a Serviciului;</w:t>
      </w:r>
    </w:p>
    <w:p w:rsidR="00ED5FFF" w:rsidRDefault="0091663F" w:rsidP="00ED5FFF">
      <w:pPr>
        <w:pStyle w:val="ab"/>
        <w:numPr>
          <w:ilvl w:val="0"/>
          <w:numId w:val="12"/>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p</w:t>
      </w:r>
      <w:r w:rsidR="003B4855" w:rsidRPr="00ED5FFF">
        <w:rPr>
          <w:rFonts w:ascii="Times New Roman" w:eastAsia="Times New Roman" w:hAnsi="Times New Roman" w:cs="Times New Roman"/>
          <w:color w:val="000000"/>
          <w:sz w:val="28"/>
          <w:szCs w:val="28"/>
          <w:highlight w:val="white"/>
        </w:rPr>
        <w:t>lanul anual de activitate a Serviciului;</w:t>
      </w:r>
    </w:p>
    <w:p w:rsidR="00ED5FFF" w:rsidRDefault="0091663F" w:rsidP="00ED5FFF">
      <w:pPr>
        <w:pStyle w:val="ab"/>
        <w:numPr>
          <w:ilvl w:val="0"/>
          <w:numId w:val="12"/>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r</w:t>
      </w:r>
      <w:r w:rsidR="003B4855" w:rsidRPr="00ED5FFF">
        <w:rPr>
          <w:rFonts w:ascii="Times New Roman" w:eastAsia="Times New Roman" w:hAnsi="Times New Roman" w:cs="Times New Roman"/>
          <w:color w:val="000000"/>
          <w:sz w:val="28"/>
          <w:szCs w:val="28"/>
          <w:highlight w:val="white"/>
        </w:rPr>
        <w:t>aportul semestrial și anual de activitate;</w:t>
      </w:r>
    </w:p>
    <w:p w:rsidR="00ED5FFF" w:rsidRDefault="0091663F" w:rsidP="00ED5FFF">
      <w:pPr>
        <w:pStyle w:val="ab"/>
        <w:numPr>
          <w:ilvl w:val="0"/>
          <w:numId w:val="12"/>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r</w:t>
      </w:r>
      <w:r w:rsidR="003B4855" w:rsidRPr="00ED5FFF">
        <w:rPr>
          <w:rFonts w:ascii="Times New Roman" w:eastAsia="Times New Roman" w:hAnsi="Times New Roman" w:cs="Times New Roman"/>
          <w:color w:val="000000"/>
          <w:sz w:val="28"/>
          <w:szCs w:val="28"/>
          <w:highlight w:val="white"/>
        </w:rPr>
        <w:t>egistrul de înregistrare a plângerilor;</w:t>
      </w:r>
    </w:p>
    <w:p w:rsidR="0091663F" w:rsidRDefault="0091663F" w:rsidP="00A51C6D">
      <w:pPr>
        <w:pStyle w:val="ab"/>
        <w:numPr>
          <w:ilvl w:val="0"/>
          <w:numId w:val="12"/>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a</w:t>
      </w:r>
      <w:r w:rsidR="003B4855" w:rsidRPr="00ED5FFF">
        <w:rPr>
          <w:rFonts w:ascii="Times New Roman" w:eastAsia="Times New Roman" w:hAnsi="Times New Roman" w:cs="Times New Roman"/>
          <w:color w:val="000000"/>
          <w:sz w:val="28"/>
          <w:szCs w:val="28"/>
          <w:highlight w:val="white"/>
        </w:rPr>
        <w:t>lte documente, în caz de necesitate.</w:t>
      </w:r>
    </w:p>
    <w:p w:rsidR="00A51C6D" w:rsidRPr="00A51C6D" w:rsidRDefault="00A51C6D" w:rsidP="00A51C6D">
      <w:pPr>
        <w:pStyle w:val="ab"/>
        <w:pBdr>
          <w:top w:val="nil"/>
          <w:left w:val="nil"/>
          <w:bottom w:val="nil"/>
          <w:right w:val="nil"/>
          <w:between w:val="nil"/>
        </w:pBdr>
        <w:spacing w:after="0" w:line="240" w:lineRule="auto"/>
        <w:ind w:left="795" w:right="125"/>
        <w:jc w:val="both"/>
        <w:rPr>
          <w:rFonts w:ascii="Times New Roman" w:eastAsia="Times New Roman" w:hAnsi="Times New Roman" w:cs="Times New Roman"/>
          <w:color w:val="000000"/>
          <w:sz w:val="28"/>
          <w:szCs w:val="28"/>
          <w:highlight w:val="white"/>
        </w:rPr>
      </w:pPr>
    </w:p>
    <w:p w:rsidR="00DD6321" w:rsidRDefault="003B4855" w:rsidP="00ED5FFF">
      <w:pPr>
        <w:pBdr>
          <w:top w:val="nil"/>
          <w:left w:val="nil"/>
          <w:bottom w:val="nil"/>
          <w:right w:val="nil"/>
          <w:between w:val="nil"/>
        </w:pBdr>
        <w:spacing w:after="0" w:line="240" w:lineRule="auto"/>
        <w:ind w:right="125"/>
        <w:jc w:val="cente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Capitolul V</w:t>
      </w:r>
    </w:p>
    <w:p w:rsidR="00DD6321" w:rsidRDefault="003B4855" w:rsidP="00ED5FFF">
      <w:pPr>
        <w:pBdr>
          <w:top w:val="nil"/>
          <w:left w:val="nil"/>
          <w:bottom w:val="nil"/>
          <w:right w:val="nil"/>
          <w:between w:val="nil"/>
        </w:pBdr>
        <w:spacing w:after="0" w:line="240" w:lineRule="auto"/>
        <w:ind w:right="125"/>
        <w:jc w:val="cente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Procedura de depunere şi examinare a</w:t>
      </w:r>
    </w:p>
    <w:p w:rsidR="00DD6321" w:rsidRDefault="00A51C6D" w:rsidP="00ED5FFF">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P</w:t>
      </w:r>
      <w:r w:rsidR="003B4855">
        <w:rPr>
          <w:rFonts w:ascii="Times New Roman" w:eastAsia="Times New Roman" w:hAnsi="Times New Roman" w:cs="Times New Roman"/>
          <w:b/>
          <w:color w:val="000000"/>
          <w:sz w:val="28"/>
          <w:szCs w:val="28"/>
          <w:highlight w:val="white"/>
        </w:rPr>
        <w:t>lângerilor</w:t>
      </w:r>
    </w:p>
    <w:p w:rsidR="00A51C6D" w:rsidRDefault="00A51C6D" w:rsidP="00ED5FFF">
      <w:pPr>
        <w:pBdr>
          <w:top w:val="nil"/>
          <w:left w:val="nil"/>
          <w:bottom w:val="nil"/>
          <w:right w:val="nil"/>
          <w:between w:val="nil"/>
        </w:pBdr>
        <w:spacing w:after="0" w:line="240" w:lineRule="auto"/>
        <w:ind w:right="125"/>
        <w:jc w:val="center"/>
        <w:rPr>
          <w:rFonts w:ascii="Times New Roman" w:eastAsia="Times New Roman" w:hAnsi="Times New Roman" w:cs="Times New Roman"/>
          <w:color w:val="000000"/>
          <w:sz w:val="28"/>
          <w:szCs w:val="28"/>
          <w:highlight w:val="white"/>
        </w:rPr>
      </w:pP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Serviciul dispune de procedura de depunere şi examinare a plângerilor privind calitatea serviciilor prestate.</w:t>
      </w:r>
    </w:p>
    <w:p w:rsidR="00DD6321" w:rsidRDefault="00317812">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w:t>
      </w:r>
      <w:r w:rsidR="003B4855">
        <w:rPr>
          <w:rFonts w:ascii="Times New Roman" w:eastAsia="Times New Roman" w:hAnsi="Times New Roman" w:cs="Times New Roman"/>
          <w:color w:val="000000"/>
          <w:sz w:val="28"/>
          <w:szCs w:val="28"/>
          <w:highlight w:val="white"/>
        </w:rPr>
        <w:t>Copiii, reprezentantul legal al copilului sau persoana în grijă căruia se află copilul,  sunt informaţi despre procedura de depunere și examinare a plângerilor.</w:t>
      </w:r>
    </w:p>
    <w:p w:rsidR="00317812" w:rsidRPr="00317812" w:rsidRDefault="003B4855" w:rsidP="00317812">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w:t>
      </w:r>
      <w:r w:rsidR="00317812">
        <w:rPr>
          <w:rFonts w:ascii="Times New Roman" w:eastAsia="Times New Roman" w:hAnsi="Times New Roman" w:cs="Times New Roman"/>
          <w:color w:val="000000"/>
          <w:sz w:val="28"/>
          <w:szCs w:val="28"/>
          <w:highlight w:val="white"/>
        </w:rPr>
        <w:t>Serviciul dispune de Registrul de înregistrare a plângerilor, care conține inclusiv informații privind măsurile întreprinse.</w:t>
      </w:r>
    </w:p>
    <w:p w:rsidR="00DD6321" w:rsidRDefault="00317812">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w:t>
      </w:r>
      <w:r w:rsidR="003B4855">
        <w:rPr>
          <w:rFonts w:ascii="Times New Roman" w:eastAsia="Times New Roman" w:hAnsi="Times New Roman" w:cs="Times New Roman"/>
          <w:color w:val="000000"/>
          <w:sz w:val="28"/>
          <w:szCs w:val="28"/>
          <w:highlight w:val="white"/>
        </w:rPr>
        <w:t>Sesizările privind cazurile de violență, neglijare și exploatare a copilului în Serviciu sunt înregistrate și examinate în conformitate cu legislația în vigoare.</w:t>
      </w:r>
    </w:p>
    <w:p w:rsidR="00A51C6D" w:rsidRPr="00317812" w:rsidRDefault="00A51C6D" w:rsidP="00317812">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p>
    <w:p w:rsidR="00317812" w:rsidRDefault="003B4855">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Capitolul VI</w:t>
      </w:r>
    </w:p>
    <w:p w:rsidR="00317812" w:rsidRDefault="00317812">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p>
    <w:p w:rsidR="00DD6321" w:rsidRDefault="003B4855">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Modul de finanţare</w:t>
      </w:r>
    </w:p>
    <w:p w:rsidR="00A51C6D" w:rsidRDefault="00A51C6D">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p>
    <w:p w:rsidR="00DD6321" w:rsidRDefault="003B4855">
      <w:pPr>
        <w:numPr>
          <w:ilvl w:val="0"/>
          <w:numId w:val="1"/>
        </w:numPr>
        <w:pBdr>
          <w:top w:val="nil"/>
          <w:left w:val="nil"/>
          <w:bottom w:val="nil"/>
          <w:right w:val="nil"/>
          <w:between w:val="nil"/>
        </w:pBdr>
        <w:spacing w:after="165"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Cheltuielile </w:t>
      </w:r>
      <w:r w:rsidR="00657F4E">
        <w:rPr>
          <w:rFonts w:ascii="Times New Roman" w:eastAsia="Times New Roman" w:hAnsi="Times New Roman" w:cs="Times New Roman"/>
          <w:color w:val="000000"/>
          <w:sz w:val="28"/>
          <w:szCs w:val="28"/>
          <w:highlight w:val="white"/>
        </w:rPr>
        <w:t>ce țin de întreținerea Serviciului în realizarea activității sale sunt prevăzute în bugetul municipal Chișinău prin intermediul DGPDC și aprobate prin decizia Consiliului municipal Chișinău</w:t>
      </w:r>
      <w:r>
        <w:rPr>
          <w:rFonts w:ascii="Times New Roman" w:eastAsia="Times New Roman" w:hAnsi="Times New Roman" w:cs="Times New Roman"/>
          <w:color w:val="000000"/>
          <w:sz w:val="28"/>
          <w:szCs w:val="28"/>
          <w:highlight w:val="white"/>
        </w:rPr>
        <w:t>.</w:t>
      </w:r>
    </w:p>
    <w:p w:rsidR="00DD6321"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În afara finanțării din bugetul aprobat, Serviciul poate beneficia de </w:t>
      </w:r>
      <w:r>
        <w:rPr>
          <w:rFonts w:ascii="Times New Roman" w:eastAsia="Times New Roman" w:hAnsi="Times New Roman" w:cs="Times New Roman"/>
          <w:sz w:val="28"/>
          <w:szCs w:val="28"/>
          <w:highlight w:val="white"/>
        </w:rPr>
        <w:t>donații și sponsorizări</w:t>
      </w:r>
      <w:r>
        <w:rPr>
          <w:rFonts w:ascii="Times New Roman" w:eastAsia="Times New Roman" w:hAnsi="Times New Roman" w:cs="Times New Roman"/>
          <w:color w:val="000000"/>
          <w:sz w:val="28"/>
          <w:szCs w:val="28"/>
          <w:highlight w:val="white"/>
        </w:rPr>
        <w:t xml:space="preserve"> din partea organizațiilor non-guvernamentale din țară precum și din partea donatorilor independenți</w:t>
      </w:r>
      <w:r w:rsidR="00657F4E">
        <w:rPr>
          <w:rFonts w:ascii="Times New Roman" w:eastAsia="Times New Roman" w:hAnsi="Times New Roman" w:cs="Times New Roman"/>
          <w:color w:val="000000"/>
          <w:sz w:val="28"/>
          <w:szCs w:val="28"/>
          <w:highlight w:val="white"/>
        </w:rPr>
        <w:t xml:space="preserve"> și transferurilor cu destinație specială</w:t>
      </w:r>
      <w:r>
        <w:rPr>
          <w:rFonts w:ascii="Times New Roman" w:eastAsia="Times New Roman" w:hAnsi="Times New Roman" w:cs="Times New Roman"/>
          <w:color w:val="000000"/>
          <w:sz w:val="28"/>
          <w:szCs w:val="28"/>
          <w:highlight w:val="white"/>
        </w:rPr>
        <w:t>.</w:t>
      </w:r>
    </w:p>
    <w:p w:rsidR="00DD6321" w:rsidRDefault="00DD632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p>
    <w:p w:rsidR="00DD6321" w:rsidRDefault="00DD632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p>
    <w:p w:rsidR="00DD6321" w:rsidRDefault="00DD632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p>
    <w:p w:rsidR="00DD6321" w:rsidRDefault="00DD6321">
      <w:pPr>
        <w:pBdr>
          <w:top w:val="nil"/>
          <w:left w:val="nil"/>
          <w:bottom w:val="nil"/>
          <w:right w:val="nil"/>
          <w:between w:val="nil"/>
        </w:pBdr>
        <w:spacing w:after="165" w:line="240" w:lineRule="auto"/>
        <w:ind w:right="125"/>
        <w:jc w:val="both"/>
        <w:rPr>
          <w:rFonts w:ascii="Times New Roman" w:eastAsia="Times New Roman" w:hAnsi="Times New Roman" w:cs="Times New Roman"/>
          <w:color w:val="000000"/>
          <w:sz w:val="28"/>
          <w:szCs w:val="28"/>
          <w:highlight w:val="white"/>
        </w:rPr>
      </w:pPr>
    </w:p>
    <w:p w:rsidR="00DD6321" w:rsidRDefault="00DD6321">
      <w:pPr>
        <w:pBdr>
          <w:top w:val="nil"/>
          <w:left w:val="nil"/>
          <w:bottom w:val="nil"/>
          <w:right w:val="nil"/>
          <w:between w:val="nil"/>
        </w:pBdr>
        <w:tabs>
          <w:tab w:val="left" w:pos="3544"/>
        </w:tabs>
        <w:spacing w:after="0"/>
        <w:ind w:left="-142" w:firstLine="708"/>
        <w:jc w:val="right"/>
        <w:rPr>
          <w:rFonts w:ascii="Times New Roman" w:eastAsia="Times New Roman" w:hAnsi="Times New Roman" w:cs="Times New Roman"/>
          <w:color w:val="000000"/>
          <w:sz w:val="26"/>
          <w:szCs w:val="26"/>
        </w:rPr>
      </w:pPr>
    </w:p>
    <w:p w:rsidR="00DD6321" w:rsidRDefault="00DD6321">
      <w:pPr>
        <w:pBdr>
          <w:top w:val="nil"/>
          <w:left w:val="nil"/>
          <w:bottom w:val="nil"/>
          <w:right w:val="nil"/>
          <w:between w:val="nil"/>
        </w:pBdr>
        <w:tabs>
          <w:tab w:val="left" w:pos="3544"/>
        </w:tabs>
        <w:spacing w:after="0"/>
        <w:ind w:left="-142" w:firstLine="708"/>
        <w:jc w:val="right"/>
        <w:rPr>
          <w:rFonts w:ascii="Times New Roman" w:eastAsia="Times New Roman" w:hAnsi="Times New Roman" w:cs="Times New Roman"/>
          <w:color w:val="000000"/>
          <w:sz w:val="26"/>
          <w:szCs w:val="26"/>
        </w:rPr>
      </w:pPr>
    </w:p>
    <w:p w:rsidR="00DD6321" w:rsidRDefault="00DD6321">
      <w:pPr>
        <w:pBdr>
          <w:top w:val="nil"/>
          <w:left w:val="nil"/>
          <w:bottom w:val="nil"/>
          <w:right w:val="nil"/>
          <w:between w:val="nil"/>
        </w:pBdr>
        <w:tabs>
          <w:tab w:val="left" w:pos="3544"/>
        </w:tabs>
        <w:spacing w:after="0"/>
        <w:ind w:left="-142" w:firstLine="708"/>
        <w:jc w:val="right"/>
        <w:rPr>
          <w:rFonts w:ascii="Times New Roman" w:eastAsia="Times New Roman" w:hAnsi="Times New Roman" w:cs="Times New Roman"/>
          <w:color w:val="000000"/>
          <w:sz w:val="26"/>
          <w:szCs w:val="26"/>
        </w:rPr>
      </w:pPr>
    </w:p>
    <w:p w:rsidR="00DD6321" w:rsidRDefault="00DD6321">
      <w:pPr>
        <w:pBdr>
          <w:top w:val="nil"/>
          <w:left w:val="nil"/>
          <w:bottom w:val="nil"/>
          <w:right w:val="nil"/>
          <w:between w:val="nil"/>
        </w:pBdr>
        <w:tabs>
          <w:tab w:val="left" w:pos="3544"/>
        </w:tabs>
        <w:spacing w:after="0"/>
        <w:ind w:left="-142" w:firstLine="708"/>
        <w:jc w:val="right"/>
        <w:rPr>
          <w:rFonts w:ascii="Times New Roman" w:eastAsia="Times New Roman" w:hAnsi="Times New Roman" w:cs="Times New Roman"/>
          <w:color w:val="000000"/>
          <w:sz w:val="26"/>
          <w:szCs w:val="26"/>
        </w:rPr>
      </w:pPr>
    </w:p>
    <w:p w:rsidR="00DD6321" w:rsidRDefault="00DD6321">
      <w:pPr>
        <w:pBdr>
          <w:top w:val="nil"/>
          <w:left w:val="nil"/>
          <w:bottom w:val="nil"/>
          <w:right w:val="nil"/>
          <w:between w:val="nil"/>
        </w:pBdr>
        <w:tabs>
          <w:tab w:val="left" w:pos="3544"/>
        </w:tabs>
        <w:spacing w:after="0"/>
        <w:ind w:left="-142" w:firstLine="708"/>
        <w:jc w:val="right"/>
        <w:rPr>
          <w:rFonts w:ascii="Times New Roman" w:eastAsia="Times New Roman" w:hAnsi="Times New Roman" w:cs="Times New Roman"/>
          <w:color w:val="000000"/>
          <w:sz w:val="26"/>
          <w:szCs w:val="26"/>
        </w:rPr>
      </w:pPr>
    </w:p>
    <w:p w:rsidR="00DD6321" w:rsidRDefault="00DD6321">
      <w:pPr>
        <w:pBdr>
          <w:top w:val="nil"/>
          <w:left w:val="nil"/>
          <w:bottom w:val="nil"/>
          <w:right w:val="nil"/>
          <w:between w:val="nil"/>
        </w:pBdr>
        <w:tabs>
          <w:tab w:val="left" w:pos="3544"/>
        </w:tabs>
        <w:spacing w:after="0"/>
        <w:ind w:left="-142" w:firstLine="708"/>
        <w:jc w:val="right"/>
        <w:rPr>
          <w:rFonts w:ascii="Times New Roman" w:eastAsia="Times New Roman" w:hAnsi="Times New Roman" w:cs="Times New Roman"/>
          <w:color w:val="000000"/>
          <w:sz w:val="26"/>
          <w:szCs w:val="26"/>
        </w:rPr>
      </w:pPr>
    </w:p>
    <w:p w:rsidR="00DD6321" w:rsidRDefault="00DD6321">
      <w:pPr>
        <w:pBdr>
          <w:top w:val="nil"/>
          <w:left w:val="nil"/>
          <w:bottom w:val="nil"/>
          <w:right w:val="nil"/>
          <w:between w:val="nil"/>
        </w:pBdr>
        <w:tabs>
          <w:tab w:val="left" w:pos="3544"/>
        </w:tabs>
        <w:spacing w:after="0"/>
        <w:ind w:left="-142" w:firstLine="708"/>
        <w:jc w:val="right"/>
        <w:rPr>
          <w:rFonts w:ascii="Times New Roman" w:eastAsia="Times New Roman" w:hAnsi="Times New Roman" w:cs="Times New Roman"/>
          <w:color w:val="000000"/>
          <w:sz w:val="26"/>
          <w:szCs w:val="26"/>
        </w:rPr>
      </w:pPr>
    </w:p>
    <w:p w:rsidR="00DD6321" w:rsidRDefault="00DD6321">
      <w:pPr>
        <w:pBdr>
          <w:top w:val="nil"/>
          <w:left w:val="nil"/>
          <w:bottom w:val="nil"/>
          <w:right w:val="nil"/>
          <w:between w:val="nil"/>
        </w:pBdr>
        <w:tabs>
          <w:tab w:val="left" w:pos="3544"/>
        </w:tabs>
        <w:spacing w:after="0"/>
        <w:ind w:left="-142" w:firstLine="708"/>
        <w:jc w:val="right"/>
        <w:rPr>
          <w:rFonts w:ascii="Times New Roman" w:eastAsia="Times New Roman" w:hAnsi="Times New Roman" w:cs="Times New Roman"/>
          <w:color w:val="000000"/>
          <w:sz w:val="26"/>
          <w:szCs w:val="26"/>
        </w:rPr>
      </w:pPr>
    </w:p>
    <w:p w:rsidR="00DD6321" w:rsidRDefault="00DD6321">
      <w:pPr>
        <w:pBdr>
          <w:top w:val="nil"/>
          <w:left w:val="nil"/>
          <w:bottom w:val="nil"/>
          <w:right w:val="nil"/>
          <w:between w:val="nil"/>
        </w:pBdr>
        <w:tabs>
          <w:tab w:val="left" w:pos="3544"/>
        </w:tabs>
        <w:spacing w:after="0"/>
        <w:ind w:left="-142" w:firstLine="708"/>
        <w:jc w:val="right"/>
        <w:rPr>
          <w:rFonts w:ascii="Times New Roman" w:eastAsia="Times New Roman" w:hAnsi="Times New Roman" w:cs="Times New Roman"/>
          <w:color w:val="000000"/>
          <w:sz w:val="26"/>
          <w:szCs w:val="26"/>
        </w:rPr>
      </w:pPr>
    </w:p>
    <w:p w:rsidR="00DD6321" w:rsidRDefault="00DD6321">
      <w:pPr>
        <w:pBdr>
          <w:top w:val="nil"/>
          <w:left w:val="nil"/>
          <w:bottom w:val="nil"/>
          <w:right w:val="nil"/>
          <w:between w:val="nil"/>
        </w:pBdr>
        <w:tabs>
          <w:tab w:val="left" w:pos="3544"/>
        </w:tabs>
        <w:spacing w:after="0"/>
        <w:ind w:left="-142" w:firstLine="708"/>
        <w:jc w:val="right"/>
        <w:rPr>
          <w:rFonts w:ascii="Times New Roman" w:eastAsia="Times New Roman" w:hAnsi="Times New Roman" w:cs="Times New Roman"/>
          <w:color w:val="000000"/>
          <w:sz w:val="26"/>
          <w:szCs w:val="26"/>
        </w:rPr>
      </w:pPr>
    </w:p>
    <w:p w:rsidR="00DD6321" w:rsidRDefault="003B4855">
      <w:pPr>
        <w:pBdr>
          <w:top w:val="nil"/>
          <w:left w:val="nil"/>
          <w:bottom w:val="nil"/>
          <w:right w:val="nil"/>
          <w:between w:val="nil"/>
        </w:pBdr>
        <w:tabs>
          <w:tab w:val="left" w:pos="3544"/>
        </w:tabs>
        <w:spacing w:after="0"/>
        <w:ind w:left="-142" w:firstLine="708"/>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Anexa nr. 2</w:t>
      </w:r>
    </w:p>
    <w:p w:rsidR="00DD6321" w:rsidRDefault="003B4855">
      <w:pPr>
        <w:pBdr>
          <w:top w:val="nil"/>
          <w:left w:val="nil"/>
          <w:bottom w:val="nil"/>
          <w:right w:val="nil"/>
          <w:between w:val="nil"/>
        </w:pBdr>
        <w:spacing w:after="0" w:line="240" w:lineRule="auto"/>
        <w:ind w:left="-142"/>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la Regulamentul Serviciului social </w:t>
      </w:r>
    </w:p>
    <w:p w:rsidR="00DD6321" w:rsidRDefault="003B4855">
      <w:pPr>
        <w:pBdr>
          <w:top w:val="nil"/>
          <w:left w:val="nil"/>
          <w:bottom w:val="nil"/>
          <w:right w:val="nil"/>
          <w:between w:val="nil"/>
        </w:pBdr>
        <w:spacing w:after="0" w:line="240" w:lineRule="auto"/>
        <w:ind w:left="-142"/>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Centrul de zi pentru copii în situație de risc</w:t>
      </w:r>
    </w:p>
    <w:p w:rsidR="00DD6321" w:rsidRDefault="003B4855">
      <w:pPr>
        <w:pBdr>
          <w:top w:val="nil"/>
          <w:left w:val="nil"/>
          <w:bottom w:val="nil"/>
          <w:right w:val="nil"/>
          <w:between w:val="nil"/>
        </w:pBdr>
        <w:spacing w:after="0" w:line="240" w:lineRule="auto"/>
        <w:ind w:left="-142"/>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aprobat prin  decizia Consiliului municipal Chişinău</w:t>
      </w:r>
    </w:p>
    <w:p w:rsidR="00DD6321" w:rsidRDefault="003B4855">
      <w:pPr>
        <w:pBdr>
          <w:top w:val="nil"/>
          <w:left w:val="nil"/>
          <w:bottom w:val="nil"/>
          <w:right w:val="nil"/>
          <w:between w:val="nil"/>
        </w:pBdr>
        <w:tabs>
          <w:tab w:val="left" w:pos="3544"/>
        </w:tabs>
        <w:spacing w:after="0" w:line="240" w:lineRule="auto"/>
        <w:ind w:left="-142"/>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nr.___________ din _______2021</w:t>
      </w:r>
    </w:p>
    <w:p w:rsidR="00DD6321" w:rsidRDefault="00DD6321">
      <w:pPr>
        <w:pBdr>
          <w:top w:val="nil"/>
          <w:left w:val="nil"/>
          <w:bottom w:val="nil"/>
          <w:right w:val="nil"/>
          <w:between w:val="nil"/>
        </w:pBdr>
        <w:spacing w:after="0"/>
        <w:ind w:left="-142"/>
        <w:jc w:val="right"/>
        <w:rPr>
          <w:rFonts w:ascii="Times New Roman" w:eastAsia="Times New Roman" w:hAnsi="Times New Roman" w:cs="Times New Roman"/>
          <w:color w:val="000000"/>
          <w:sz w:val="28"/>
          <w:szCs w:val="28"/>
        </w:rPr>
      </w:pPr>
    </w:p>
    <w:p w:rsidR="00DD6321" w:rsidRDefault="00DD6321">
      <w:pPr>
        <w:pBdr>
          <w:top w:val="nil"/>
          <w:left w:val="nil"/>
          <w:bottom w:val="nil"/>
          <w:right w:val="nil"/>
          <w:between w:val="nil"/>
        </w:pBdr>
        <w:spacing w:after="0"/>
        <w:ind w:left="-142"/>
        <w:jc w:val="both"/>
        <w:rPr>
          <w:rFonts w:ascii="Times New Roman" w:eastAsia="Times New Roman" w:hAnsi="Times New Roman" w:cs="Times New Roman"/>
          <w:color w:val="000000"/>
          <w:sz w:val="28"/>
          <w:szCs w:val="28"/>
        </w:rPr>
      </w:pPr>
    </w:p>
    <w:p w:rsidR="00DD6321" w:rsidRDefault="00DD6321">
      <w:pPr>
        <w:pBdr>
          <w:top w:val="nil"/>
          <w:left w:val="nil"/>
          <w:bottom w:val="nil"/>
          <w:right w:val="nil"/>
          <w:between w:val="nil"/>
        </w:pBdr>
        <w:spacing w:after="0" w:line="240" w:lineRule="auto"/>
        <w:ind w:left="-142"/>
        <w:jc w:val="both"/>
        <w:rPr>
          <w:rFonts w:ascii="Times New Roman" w:eastAsia="Times New Roman" w:hAnsi="Times New Roman" w:cs="Times New Roman"/>
          <w:b/>
          <w:color w:val="000000"/>
          <w:sz w:val="28"/>
          <w:szCs w:val="28"/>
        </w:rPr>
      </w:pPr>
    </w:p>
    <w:p w:rsidR="00DD6321" w:rsidRDefault="003B4855" w:rsidP="0091663F">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STATUL DE PERSONAL</w:t>
      </w:r>
    </w:p>
    <w:p w:rsidR="00DD6321" w:rsidRDefault="003B4855" w:rsidP="0091663F">
      <w:pPr>
        <w:pBdr>
          <w:top w:val="nil"/>
          <w:left w:val="nil"/>
          <w:bottom w:val="nil"/>
          <w:right w:val="nil"/>
          <w:between w:val="nil"/>
        </w:pBdr>
        <w:spacing w:after="0" w:line="240" w:lineRule="auto"/>
        <w:ind w:left="-142"/>
        <w:jc w:val="cente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6"/>
          <w:szCs w:val="26"/>
        </w:rPr>
        <w:t xml:space="preserve">al Serviciului social </w:t>
      </w:r>
      <w:r>
        <w:rPr>
          <w:rFonts w:ascii="Times New Roman" w:eastAsia="Times New Roman" w:hAnsi="Times New Roman" w:cs="Times New Roman"/>
          <w:i/>
          <w:color w:val="000000"/>
          <w:sz w:val="28"/>
          <w:szCs w:val="28"/>
        </w:rPr>
        <w:t>Centrul de zi pentru copii în situație de risc</w:t>
      </w:r>
    </w:p>
    <w:p w:rsidR="00DD6321" w:rsidRDefault="00DD6321">
      <w:pPr>
        <w:pBdr>
          <w:top w:val="nil"/>
          <w:left w:val="nil"/>
          <w:bottom w:val="nil"/>
          <w:right w:val="nil"/>
          <w:between w:val="nil"/>
        </w:pBdr>
        <w:spacing w:after="0" w:line="240" w:lineRule="auto"/>
        <w:ind w:right="-5"/>
        <w:rPr>
          <w:rFonts w:ascii="Times New Roman" w:eastAsia="Times New Roman" w:hAnsi="Times New Roman" w:cs="Times New Roman"/>
          <w:color w:val="000000"/>
          <w:sz w:val="28"/>
          <w:szCs w:val="28"/>
        </w:rPr>
      </w:pPr>
    </w:p>
    <w:tbl>
      <w:tblPr>
        <w:tblStyle w:val="a5"/>
        <w:tblW w:w="87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
        <w:gridCol w:w="3903"/>
        <w:gridCol w:w="1783"/>
        <w:gridCol w:w="2063"/>
      </w:tblGrid>
      <w:tr w:rsidR="00DD6321">
        <w:trPr>
          <w:trHeight w:val="1200"/>
        </w:trPr>
        <w:tc>
          <w:tcPr>
            <w:tcW w:w="972" w:type="dxa"/>
            <w:tcBorders>
              <w:top w:val="single" w:sz="4" w:space="0" w:color="000000"/>
              <w:left w:val="single" w:sz="4" w:space="0" w:color="000000"/>
              <w:bottom w:val="single" w:sz="4" w:space="0" w:color="000000"/>
              <w:right w:val="single" w:sz="4" w:space="0" w:color="000000"/>
            </w:tcBorders>
          </w:tcPr>
          <w:p w:rsidR="00DD6321" w:rsidRDefault="00DD6321">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p>
          <w:p w:rsidR="00DD6321" w:rsidRDefault="003B4855">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Nr.</w:t>
            </w:r>
          </w:p>
          <w:p w:rsidR="00DD6321" w:rsidRDefault="003B4855">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d/o</w:t>
            </w:r>
          </w:p>
        </w:tc>
        <w:tc>
          <w:tcPr>
            <w:tcW w:w="3903" w:type="dxa"/>
            <w:tcBorders>
              <w:top w:val="single" w:sz="4" w:space="0" w:color="000000"/>
              <w:left w:val="single" w:sz="4" w:space="0" w:color="000000"/>
              <w:bottom w:val="single" w:sz="4" w:space="0" w:color="000000"/>
              <w:right w:val="single" w:sz="4" w:space="0" w:color="000000"/>
            </w:tcBorders>
          </w:tcPr>
          <w:p w:rsidR="00DD6321" w:rsidRDefault="00DD6321">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p>
          <w:p w:rsidR="00DD6321" w:rsidRDefault="003B4855">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Funcția</w:t>
            </w:r>
          </w:p>
        </w:tc>
        <w:tc>
          <w:tcPr>
            <w:tcW w:w="1783" w:type="dxa"/>
            <w:tcBorders>
              <w:top w:val="single" w:sz="4" w:space="0" w:color="000000"/>
              <w:left w:val="single" w:sz="4" w:space="0" w:color="000000"/>
              <w:bottom w:val="single" w:sz="4" w:space="0" w:color="000000"/>
              <w:right w:val="single" w:sz="4" w:space="0" w:color="000000"/>
            </w:tcBorders>
          </w:tcPr>
          <w:p w:rsidR="00DD6321" w:rsidRDefault="00DD6321">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p>
          <w:p w:rsidR="00DD6321" w:rsidRDefault="003B4855">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Numărul</w:t>
            </w:r>
          </w:p>
          <w:p w:rsidR="00DD6321" w:rsidRDefault="003B4855">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de unități</w:t>
            </w:r>
          </w:p>
        </w:tc>
        <w:tc>
          <w:tcPr>
            <w:tcW w:w="2063" w:type="dxa"/>
            <w:tcBorders>
              <w:top w:val="single" w:sz="4" w:space="0" w:color="000000"/>
              <w:left w:val="single" w:sz="4" w:space="0" w:color="000000"/>
              <w:bottom w:val="single" w:sz="4" w:space="0" w:color="000000"/>
              <w:right w:val="single" w:sz="4" w:space="0" w:color="000000"/>
            </w:tcBorders>
          </w:tcPr>
          <w:p w:rsidR="00DD6321" w:rsidRDefault="00DD6321">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p>
          <w:p w:rsidR="00DD6321" w:rsidRDefault="003B4855">
            <w:pPr>
              <w:pBdr>
                <w:top w:val="nil"/>
                <w:left w:val="nil"/>
                <w:bottom w:val="nil"/>
                <w:right w:val="nil"/>
                <w:between w:val="nil"/>
              </w:pBdr>
              <w:spacing w:after="0" w:line="240" w:lineRule="auto"/>
              <w:ind w:left="-14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Categoria de salarizare </w:t>
            </w:r>
          </w:p>
        </w:tc>
      </w:tr>
      <w:tr w:rsidR="00DD6321">
        <w:trPr>
          <w:trHeight w:val="405"/>
        </w:trPr>
        <w:tc>
          <w:tcPr>
            <w:tcW w:w="972" w:type="dxa"/>
            <w:tcBorders>
              <w:top w:val="single" w:sz="4" w:space="0" w:color="000000"/>
              <w:left w:val="single" w:sz="4" w:space="0" w:color="000000"/>
              <w:bottom w:val="single" w:sz="4" w:space="0" w:color="000000"/>
              <w:right w:val="single" w:sz="4" w:space="0" w:color="000000"/>
            </w:tcBorders>
          </w:tcPr>
          <w:p w:rsidR="00DD6321" w:rsidRDefault="00DD6321">
            <w:pPr>
              <w:numPr>
                <w:ilvl w:val="0"/>
                <w:numId w:val="5"/>
              </w:num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p>
        </w:tc>
        <w:tc>
          <w:tcPr>
            <w:tcW w:w="3903" w:type="dxa"/>
            <w:tcBorders>
              <w:top w:val="single" w:sz="4" w:space="0" w:color="000000"/>
              <w:left w:val="single" w:sz="4" w:space="0" w:color="000000"/>
              <w:bottom w:val="single" w:sz="4" w:space="0" w:color="000000"/>
              <w:right w:val="single" w:sz="4" w:space="0" w:color="000000"/>
            </w:tcBorders>
          </w:tcPr>
          <w:p w:rsidR="00DD6321" w:rsidRDefault="003B4855">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Manager</w:t>
            </w:r>
          </w:p>
        </w:tc>
        <w:tc>
          <w:tcPr>
            <w:tcW w:w="1783" w:type="dxa"/>
            <w:tcBorders>
              <w:top w:val="single" w:sz="4" w:space="0" w:color="000000"/>
              <w:left w:val="single" w:sz="4" w:space="0" w:color="000000"/>
              <w:bottom w:val="single" w:sz="4" w:space="0" w:color="000000"/>
              <w:right w:val="single" w:sz="4" w:space="0" w:color="000000"/>
            </w:tcBorders>
          </w:tcPr>
          <w:p w:rsidR="00DD6321" w:rsidRDefault="003B4855">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2063" w:type="dxa"/>
            <w:tcBorders>
              <w:top w:val="single" w:sz="4" w:space="0" w:color="000000"/>
              <w:left w:val="single" w:sz="4" w:space="0" w:color="000000"/>
              <w:bottom w:val="single" w:sz="4" w:space="0" w:color="000000"/>
              <w:right w:val="single" w:sz="4" w:space="0" w:color="000000"/>
            </w:tcBorders>
          </w:tcPr>
          <w:p w:rsidR="00DD6321" w:rsidRDefault="00DD6321">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p>
        </w:tc>
      </w:tr>
      <w:tr w:rsidR="00DD6321">
        <w:trPr>
          <w:trHeight w:val="405"/>
        </w:trPr>
        <w:tc>
          <w:tcPr>
            <w:tcW w:w="972" w:type="dxa"/>
            <w:tcBorders>
              <w:top w:val="single" w:sz="4" w:space="0" w:color="000000"/>
              <w:left w:val="single" w:sz="4" w:space="0" w:color="000000"/>
              <w:bottom w:val="single" w:sz="4" w:space="0" w:color="000000"/>
              <w:right w:val="single" w:sz="4" w:space="0" w:color="000000"/>
            </w:tcBorders>
          </w:tcPr>
          <w:p w:rsidR="00DD6321" w:rsidRDefault="00DD6321">
            <w:pPr>
              <w:numPr>
                <w:ilvl w:val="0"/>
                <w:numId w:val="5"/>
              </w:num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p>
        </w:tc>
        <w:tc>
          <w:tcPr>
            <w:tcW w:w="3903" w:type="dxa"/>
            <w:tcBorders>
              <w:top w:val="single" w:sz="4" w:space="0" w:color="000000"/>
              <w:left w:val="single" w:sz="4" w:space="0" w:color="000000"/>
              <w:bottom w:val="single" w:sz="4" w:space="0" w:color="000000"/>
              <w:right w:val="single" w:sz="4" w:space="0" w:color="000000"/>
            </w:tcBorders>
          </w:tcPr>
          <w:p w:rsidR="00DD6321" w:rsidRDefault="003B4855">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Pedagog</w:t>
            </w:r>
          </w:p>
        </w:tc>
        <w:tc>
          <w:tcPr>
            <w:tcW w:w="1783" w:type="dxa"/>
            <w:tcBorders>
              <w:top w:val="single" w:sz="4" w:space="0" w:color="000000"/>
              <w:left w:val="single" w:sz="4" w:space="0" w:color="000000"/>
              <w:bottom w:val="single" w:sz="4" w:space="0" w:color="000000"/>
              <w:right w:val="single" w:sz="4" w:space="0" w:color="000000"/>
            </w:tcBorders>
          </w:tcPr>
          <w:p w:rsidR="00DD6321" w:rsidRDefault="003B4855">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2063" w:type="dxa"/>
            <w:tcBorders>
              <w:top w:val="single" w:sz="4" w:space="0" w:color="000000"/>
              <w:left w:val="single" w:sz="4" w:space="0" w:color="000000"/>
              <w:bottom w:val="single" w:sz="4" w:space="0" w:color="000000"/>
              <w:right w:val="single" w:sz="4" w:space="0" w:color="000000"/>
            </w:tcBorders>
          </w:tcPr>
          <w:p w:rsidR="00DD6321" w:rsidRDefault="00DD6321">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p>
        </w:tc>
      </w:tr>
      <w:tr w:rsidR="00DD6321">
        <w:trPr>
          <w:trHeight w:val="405"/>
        </w:trPr>
        <w:tc>
          <w:tcPr>
            <w:tcW w:w="972" w:type="dxa"/>
            <w:tcBorders>
              <w:top w:val="single" w:sz="4" w:space="0" w:color="000000"/>
              <w:left w:val="single" w:sz="4" w:space="0" w:color="000000"/>
              <w:bottom w:val="single" w:sz="4" w:space="0" w:color="000000"/>
              <w:right w:val="single" w:sz="4" w:space="0" w:color="000000"/>
            </w:tcBorders>
          </w:tcPr>
          <w:p w:rsidR="00DD6321" w:rsidRDefault="00DD6321">
            <w:pPr>
              <w:numPr>
                <w:ilvl w:val="0"/>
                <w:numId w:val="5"/>
              </w:num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p>
        </w:tc>
        <w:tc>
          <w:tcPr>
            <w:tcW w:w="3903" w:type="dxa"/>
            <w:tcBorders>
              <w:top w:val="single" w:sz="4" w:space="0" w:color="000000"/>
              <w:left w:val="single" w:sz="4" w:space="0" w:color="000000"/>
              <w:bottom w:val="single" w:sz="4" w:space="0" w:color="000000"/>
              <w:right w:val="single" w:sz="4" w:space="0" w:color="000000"/>
            </w:tcBorders>
          </w:tcPr>
          <w:p w:rsidR="00DD6321" w:rsidRDefault="003B4855">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Psiholog</w:t>
            </w:r>
          </w:p>
        </w:tc>
        <w:tc>
          <w:tcPr>
            <w:tcW w:w="1783" w:type="dxa"/>
            <w:tcBorders>
              <w:top w:val="single" w:sz="4" w:space="0" w:color="000000"/>
              <w:left w:val="single" w:sz="4" w:space="0" w:color="000000"/>
              <w:bottom w:val="single" w:sz="4" w:space="0" w:color="000000"/>
              <w:right w:val="single" w:sz="4" w:space="0" w:color="000000"/>
            </w:tcBorders>
          </w:tcPr>
          <w:p w:rsidR="00DD6321" w:rsidRDefault="003B4855">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2063" w:type="dxa"/>
            <w:tcBorders>
              <w:top w:val="single" w:sz="4" w:space="0" w:color="000000"/>
              <w:left w:val="single" w:sz="4" w:space="0" w:color="000000"/>
              <w:bottom w:val="single" w:sz="4" w:space="0" w:color="000000"/>
              <w:right w:val="single" w:sz="4" w:space="0" w:color="000000"/>
            </w:tcBorders>
          </w:tcPr>
          <w:p w:rsidR="00DD6321" w:rsidRDefault="00DD6321">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p>
        </w:tc>
      </w:tr>
      <w:tr w:rsidR="00DD6321">
        <w:trPr>
          <w:trHeight w:val="405"/>
        </w:trPr>
        <w:tc>
          <w:tcPr>
            <w:tcW w:w="972" w:type="dxa"/>
            <w:tcBorders>
              <w:top w:val="single" w:sz="4" w:space="0" w:color="000000"/>
              <w:left w:val="single" w:sz="4" w:space="0" w:color="000000"/>
              <w:bottom w:val="single" w:sz="4" w:space="0" w:color="000000"/>
              <w:right w:val="single" w:sz="4" w:space="0" w:color="000000"/>
            </w:tcBorders>
          </w:tcPr>
          <w:p w:rsidR="00DD6321" w:rsidRDefault="00DD6321">
            <w:pPr>
              <w:numPr>
                <w:ilvl w:val="0"/>
                <w:numId w:val="5"/>
              </w:num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p>
        </w:tc>
        <w:tc>
          <w:tcPr>
            <w:tcW w:w="3903" w:type="dxa"/>
            <w:tcBorders>
              <w:top w:val="single" w:sz="4" w:space="0" w:color="000000"/>
              <w:left w:val="single" w:sz="4" w:space="0" w:color="000000"/>
              <w:bottom w:val="single" w:sz="4" w:space="0" w:color="000000"/>
              <w:right w:val="single" w:sz="4" w:space="0" w:color="000000"/>
            </w:tcBorders>
          </w:tcPr>
          <w:p w:rsidR="00DD6321" w:rsidRDefault="003B4855">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Asistent Social</w:t>
            </w:r>
          </w:p>
        </w:tc>
        <w:tc>
          <w:tcPr>
            <w:tcW w:w="1783" w:type="dxa"/>
            <w:tcBorders>
              <w:top w:val="single" w:sz="4" w:space="0" w:color="000000"/>
              <w:left w:val="single" w:sz="4" w:space="0" w:color="000000"/>
              <w:bottom w:val="single" w:sz="4" w:space="0" w:color="000000"/>
              <w:right w:val="single" w:sz="4" w:space="0" w:color="000000"/>
            </w:tcBorders>
          </w:tcPr>
          <w:p w:rsidR="00DD6321" w:rsidRDefault="003B4855">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2063" w:type="dxa"/>
            <w:tcBorders>
              <w:top w:val="single" w:sz="4" w:space="0" w:color="000000"/>
              <w:left w:val="single" w:sz="4" w:space="0" w:color="000000"/>
              <w:bottom w:val="single" w:sz="4" w:space="0" w:color="000000"/>
              <w:right w:val="single" w:sz="4" w:space="0" w:color="000000"/>
            </w:tcBorders>
          </w:tcPr>
          <w:p w:rsidR="00DD6321" w:rsidRDefault="00DD6321">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p>
        </w:tc>
      </w:tr>
      <w:tr w:rsidR="00DD6321">
        <w:trPr>
          <w:trHeight w:val="405"/>
        </w:trPr>
        <w:tc>
          <w:tcPr>
            <w:tcW w:w="972" w:type="dxa"/>
            <w:tcBorders>
              <w:top w:val="single" w:sz="4" w:space="0" w:color="000000"/>
              <w:left w:val="single" w:sz="4" w:space="0" w:color="000000"/>
              <w:bottom w:val="single" w:sz="4" w:space="0" w:color="000000"/>
              <w:right w:val="single" w:sz="4" w:space="0" w:color="000000"/>
            </w:tcBorders>
          </w:tcPr>
          <w:p w:rsidR="00DD6321" w:rsidRDefault="00DD6321">
            <w:pPr>
              <w:numPr>
                <w:ilvl w:val="0"/>
                <w:numId w:val="5"/>
              </w:num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p>
        </w:tc>
        <w:tc>
          <w:tcPr>
            <w:tcW w:w="3903" w:type="dxa"/>
            <w:tcBorders>
              <w:top w:val="single" w:sz="4" w:space="0" w:color="000000"/>
              <w:left w:val="single" w:sz="4" w:space="0" w:color="000000"/>
              <w:bottom w:val="single" w:sz="4" w:space="0" w:color="000000"/>
              <w:right w:val="single" w:sz="4" w:space="0" w:color="000000"/>
            </w:tcBorders>
          </w:tcPr>
          <w:p w:rsidR="00DD6321" w:rsidRDefault="003B4855">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Îngrijitor de încăpere</w:t>
            </w:r>
          </w:p>
        </w:tc>
        <w:tc>
          <w:tcPr>
            <w:tcW w:w="1783" w:type="dxa"/>
            <w:tcBorders>
              <w:top w:val="single" w:sz="4" w:space="0" w:color="000000"/>
              <w:left w:val="single" w:sz="4" w:space="0" w:color="000000"/>
              <w:bottom w:val="single" w:sz="4" w:space="0" w:color="000000"/>
              <w:right w:val="single" w:sz="4" w:space="0" w:color="000000"/>
            </w:tcBorders>
          </w:tcPr>
          <w:p w:rsidR="00DD6321" w:rsidRDefault="003B4855">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2063" w:type="dxa"/>
            <w:tcBorders>
              <w:top w:val="single" w:sz="4" w:space="0" w:color="000000"/>
              <w:left w:val="single" w:sz="4" w:space="0" w:color="000000"/>
              <w:bottom w:val="single" w:sz="4" w:space="0" w:color="000000"/>
              <w:right w:val="single" w:sz="4" w:space="0" w:color="000000"/>
            </w:tcBorders>
          </w:tcPr>
          <w:p w:rsidR="00DD6321" w:rsidRDefault="00DD6321">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p>
        </w:tc>
      </w:tr>
      <w:tr w:rsidR="00DD6321">
        <w:tc>
          <w:tcPr>
            <w:tcW w:w="972" w:type="dxa"/>
            <w:tcBorders>
              <w:top w:val="single" w:sz="4" w:space="0" w:color="000000"/>
              <w:left w:val="single" w:sz="4" w:space="0" w:color="000000"/>
              <w:bottom w:val="single" w:sz="4" w:space="0" w:color="000000"/>
              <w:right w:val="single" w:sz="4" w:space="0" w:color="000000"/>
            </w:tcBorders>
          </w:tcPr>
          <w:p w:rsidR="00DD6321" w:rsidRDefault="00DD6321">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6"/>
                <w:szCs w:val="26"/>
              </w:rPr>
            </w:pPr>
          </w:p>
        </w:tc>
        <w:tc>
          <w:tcPr>
            <w:tcW w:w="3903" w:type="dxa"/>
            <w:tcBorders>
              <w:top w:val="single" w:sz="4" w:space="0" w:color="000000"/>
              <w:left w:val="single" w:sz="4" w:space="0" w:color="000000"/>
              <w:bottom w:val="single" w:sz="4" w:space="0" w:color="000000"/>
              <w:right w:val="single" w:sz="4" w:space="0" w:color="000000"/>
            </w:tcBorders>
          </w:tcPr>
          <w:p w:rsidR="00DD6321" w:rsidRDefault="003B4855">
            <w:pPr>
              <w:pBdr>
                <w:top w:val="nil"/>
                <w:left w:val="nil"/>
                <w:bottom w:val="nil"/>
                <w:right w:val="nil"/>
                <w:between w:val="nil"/>
              </w:pBdr>
              <w:spacing w:after="0" w:line="240" w:lineRule="auto"/>
              <w:ind w:left="-142" w:right="-5"/>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În total :</w:t>
            </w:r>
          </w:p>
        </w:tc>
        <w:tc>
          <w:tcPr>
            <w:tcW w:w="1783" w:type="dxa"/>
            <w:tcBorders>
              <w:top w:val="single" w:sz="4" w:space="0" w:color="000000"/>
              <w:left w:val="single" w:sz="4" w:space="0" w:color="000000"/>
              <w:bottom w:val="single" w:sz="4" w:space="0" w:color="000000"/>
              <w:right w:val="single" w:sz="4" w:space="0" w:color="000000"/>
            </w:tcBorders>
          </w:tcPr>
          <w:p w:rsidR="00DD6321" w:rsidRDefault="003B4855">
            <w:pPr>
              <w:pBdr>
                <w:top w:val="nil"/>
                <w:left w:val="nil"/>
                <w:bottom w:val="nil"/>
                <w:right w:val="nil"/>
                <w:between w:val="nil"/>
              </w:pBdr>
              <w:spacing w:after="0" w:line="240" w:lineRule="auto"/>
              <w:ind w:left="-142" w:right="-5"/>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5</w:t>
            </w:r>
          </w:p>
        </w:tc>
        <w:tc>
          <w:tcPr>
            <w:tcW w:w="2063" w:type="dxa"/>
            <w:tcBorders>
              <w:top w:val="single" w:sz="4" w:space="0" w:color="000000"/>
              <w:left w:val="single" w:sz="4" w:space="0" w:color="000000"/>
              <w:bottom w:val="single" w:sz="4" w:space="0" w:color="000000"/>
              <w:right w:val="single" w:sz="4" w:space="0" w:color="000000"/>
            </w:tcBorders>
          </w:tcPr>
          <w:p w:rsidR="00DD6321" w:rsidRDefault="00DD6321">
            <w:pPr>
              <w:pBdr>
                <w:top w:val="nil"/>
                <w:left w:val="nil"/>
                <w:bottom w:val="nil"/>
                <w:right w:val="nil"/>
                <w:between w:val="nil"/>
              </w:pBdr>
              <w:spacing w:after="0" w:line="240" w:lineRule="auto"/>
              <w:ind w:left="-142" w:right="-5"/>
              <w:jc w:val="center"/>
              <w:rPr>
                <w:rFonts w:ascii="Times New Roman" w:eastAsia="Times New Roman" w:hAnsi="Times New Roman" w:cs="Times New Roman"/>
                <w:b/>
                <w:color w:val="000000"/>
                <w:sz w:val="26"/>
                <w:szCs w:val="26"/>
              </w:rPr>
            </w:pPr>
          </w:p>
        </w:tc>
      </w:tr>
    </w:tbl>
    <w:p w:rsidR="00DD6321" w:rsidRDefault="00DD6321">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8"/>
          <w:szCs w:val="28"/>
        </w:rPr>
      </w:pPr>
    </w:p>
    <w:p w:rsidR="00DD6321" w:rsidRDefault="00DD6321">
      <w:pPr>
        <w:pBdr>
          <w:top w:val="nil"/>
          <w:left w:val="nil"/>
          <w:bottom w:val="nil"/>
          <w:right w:val="nil"/>
          <w:between w:val="nil"/>
        </w:pBdr>
        <w:spacing w:after="0" w:line="240" w:lineRule="auto"/>
        <w:ind w:left="-142" w:right="-5"/>
        <w:jc w:val="center"/>
        <w:rPr>
          <w:rFonts w:ascii="Times New Roman" w:eastAsia="Times New Roman" w:hAnsi="Times New Roman" w:cs="Times New Roman"/>
          <w:color w:val="000000"/>
          <w:sz w:val="28"/>
          <w:szCs w:val="28"/>
        </w:rPr>
      </w:pPr>
    </w:p>
    <w:p w:rsidR="00DD6321" w:rsidRDefault="00DD6321">
      <w:pPr>
        <w:pBdr>
          <w:top w:val="nil"/>
          <w:left w:val="nil"/>
          <w:bottom w:val="nil"/>
          <w:right w:val="nil"/>
          <w:between w:val="nil"/>
        </w:pBdr>
        <w:spacing w:line="240" w:lineRule="auto"/>
        <w:ind w:left="-142"/>
        <w:rPr>
          <w:rFonts w:ascii="Times New Roman" w:eastAsia="Times New Roman" w:hAnsi="Times New Roman" w:cs="Times New Roman"/>
          <w:color w:val="000000"/>
          <w:sz w:val="28"/>
          <w:szCs w:val="28"/>
        </w:rPr>
      </w:pPr>
    </w:p>
    <w:p w:rsidR="00DD6321" w:rsidRDefault="00DD6321">
      <w:pPr>
        <w:pBdr>
          <w:top w:val="nil"/>
          <w:left w:val="nil"/>
          <w:bottom w:val="nil"/>
          <w:right w:val="nil"/>
          <w:between w:val="nil"/>
        </w:pBdr>
        <w:ind w:left="-142"/>
        <w:rPr>
          <w:rFonts w:ascii="Times New Roman" w:eastAsia="Times New Roman" w:hAnsi="Times New Roman" w:cs="Times New Roman"/>
          <w:color w:val="000000"/>
          <w:sz w:val="28"/>
          <w:szCs w:val="28"/>
        </w:rPr>
      </w:pPr>
    </w:p>
    <w:p w:rsidR="00DD6321" w:rsidRDefault="00DD6321">
      <w:pPr>
        <w:pBdr>
          <w:top w:val="nil"/>
          <w:left w:val="nil"/>
          <w:bottom w:val="nil"/>
          <w:right w:val="nil"/>
          <w:between w:val="nil"/>
        </w:pBdr>
        <w:ind w:left="-142"/>
        <w:rPr>
          <w:rFonts w:ascii="Times New Roman" w:eastAsia="Times New Roman" w:hAnsi="Times New Roman" w:cs="Times New Roman"/>
          <w:color w:val="000000"/>
          <w:sz w:val="28"/>
          <w:szCs w:val="28"/>
        </w:rPr>
      </w:pPr>
    </w:p>
    <w:p w:rsidR="00DD6321" w:rsidRDefault="00DD6321">
      <w:pPr>
        <w:pBdr>
          <w:top w:val="nil"/>
          <w:left w:val="nil"/>
          <w:bottom w:val="nil"/>
          <w:right w:val="nil"/>
          <w:between w:val="nil"/>
        </w:pBdr>
        <w:ind w:left="-142"/>
        <w:rPr>
          <w:rFonts w:ascii="Times New Roman" w:eastAsia="Times New Roman" w:hAnsi="Times New Roman" w:cs="Times New Roman"/>
          <w:color w:val="000000"/>
          <w:sz w:val="28"/>
          <w:szCs w:val="28"/>
        </w:rPr>
      </w:pPr>
    </w:p>
    <w:p w:rsidR="00DD6321" w:rsidRDefault="00DD6321">
      <w:pPr>
        <w:pBdr>
          <w:top w:val="nil"/>
          <w:left w:val="nil"/>
          <w:bottom w:val="nil"/>
          <w:right w:val="nil"/>
          <w:between w:val="nil"/>
        </w:pBdr>
        <w:ind w:left="-142"/>
        <w:rPr>
          <w:rFonts w:ascii="Times New Roman" w:eastAsia="Times New Roman" w:hAnsi="Times New Roman" w:cs="Times New Roman"/>
          <w:color w:val="000000"/>
          <w:sz w:val="28"/>
          <w:szCs w:val="28"/>
        </w:rPr>
      </w:pPr>
    </w:p>
    <w:p w:rsidR="00DD6321" w:rsidRDefault="00DD6321">
      <w:pPr>
        <w:pBdr>
          <w:top w:val="nil"/>
          <w:left w:val="nil"/>
          <w:bottom w:val="nil"/>
          <w:right w:val="nil"/>
          <w:between w:val="nil"/>
        </w:pBdr>
        <w:spacing w:after="0" w:line="240" w:lineRule="auto"/>
        <w:ind w:right="125"/>
        <w:rPr>
          <w:rFonts w:ascii="Times New Roman" w:eastAsia="Times New Roman" w:hAnsi="Times New Roman" w:cs="Times New Roman"/>
          <w:color w:val="000000"/>
          <w:sz w:val="28"/>
          <w:szCs w:val="28"/>
        </w:rPr>
      </w:pPr>
    </w:p>
    <w:p w:rsidR="00DD6321" w:rsidRDefault="00DD6321">
      <w:pPr>
        <w:pBdr>
          <w:top w:val="nil"/>
          <w:left w:val="nil"/>
          <w:bottom w:val="nil"/>
          <w:right w:val="nil"/>
          <w:between w:val="nil"/>
        </w:pBdr>
        <w:spacing w:after="0" w:line="240" w:lineRule="auto"/>
        <w:ind w:right="125"/>
        <w:rPr>
          <w:rFonts w:ascii="Times New Roman" w:eastAsia="Times New Roman" w:hAnsi="Times New Roman" w:cs="Times New Roman"/>
          <w:color w:val="000000"/>
          <w:sz w:val="28"/>
          <w:szCs w:val="28"/>
        </w:rPr>
      </w:pPr>
    </w:p>
    <w:p w:rsidR="00DD6321" w:rsidRDefault="00DD6321">
      <w:pPr>
        <w:pBdr>
          <w:top w:val="nil"/>
          <w:left w:val="nil"/>
          <w:bottom w:val="nil"/>
          <w:right w:val="nil"/>
          <w:between w:val="nil"/>
        </w:pBdr>
        <w:spacing w:after="0" w:line="240" w:lineRule="auto"/>
        <w:ind w:right="125"/>
        <w:rPr>
          <w:rFonts w:ascii="Times New Roman" w:eastAsia="Times New Roman" w:hAnsi="Times New Roman" w:cs="Times New Roman"/>
          <w:color w:val="000000"/>
          <w:sz w:val="28"/>
          <w:szCs w:val="28"/>
        </w:rPr>
      </w:pPr>
    </w:p>
    <w:p w:rsidR="00DD6321" w:rsidRDefault="00DD6321">
      <w:pPr>
        <w:pBdr>
          <w:top w:val="nil"/>
          <w:left w:val="nil"/>
          <w:bottom w:val="nil"/>
          <w:right w:val="nil"/>
          <w:between w:val="nil"/>
        </w:pBdr>
        <w:spacing w:after="0" w:line="240" w:lineRule="auto"/>
        <w:ind w:right="125"/>
        <w:rPr>
          <w:rFonts w:ascii="Times New Roman" w:eastAsia="Times New Roman" w:hAnsi="Times New Roman" w:cs="Times New Roman"/>
          <w:color w:val="000000"/>
          <w:sz w:val="28"/>
          <w:szCs w:val="28"/>
        </w:rPr>
      </w:pPr>
    </w:p>
    <w:p w:rsidR="00DD6321" w:rsidRDefault="00DD6321">
      <w:pPr>
        <w:pBdr>
          <w:top w:val="nil"/>
          <w:left w:val="nil"/>
          <w:bottom w:val="nil"/>
          <w:right w:val="nil"/>
          <w:between w:val="nil"/>
        </w:pBdr>
        <w:spacing w:after="0" w:line="240" w:lineRule="auto"/>
        <w:ind w:right="125"/>
        <w:rPr>
          <w:rFonts w:ascii="Times New Roman" w:eastAsia="Times New Roman" w:hAnsi="Times New Roman" w:cs="Times New Roman"/>
          <w:color w:val="000000"/>
          <w:sz w:val="28"/>
          <w:szCs w:val="28"/>
        </w:rPr>
      </w:pPr>
    </w:p>
    <w:p w:rsidR="00DD6321" w:rsidRDefault="00DD6321">
      <w:pPr>
        <w:pBdr>
          <w:top w:val="nil"/>
          <w:left w:val="nil"/>
          <w:bottom w:val="nil"/>
          <w:right w:val="nil"/>
          <w:between w:val="nil"/>
        </w:pBdr>
        <w:spacing w:after="0" w:line="240" w:lineRule="auto"/>
        <w:ind w:right="125"/>
        <w:rPr>
          <w:rFonts w:ascii="Times New Roman" w:eastAsia="Times New Roman" w:hAnsi="Times New Roman" w:cs="Times New Roman"/>
          <w:color w:val="000000"/>
          <w:sz w:val="28"/>
          <w:szCs w:val="28"/>
        </w:rPr>
      </w:pPr>
    </w:p>
    <w:p w:rsidR="00DD6321" w:rsidRDefault="00DD6321">
      <w:pPr>
        <w:pBdr>
          <w:top w:val="nil"/>
          <w:left w:val="nil"/>
          <w:bottom w:val="nil"/>
          <w:right w:val="nil"/>
          <w:between w:val="nil"/>
        </w:pBdr>
        <w:spacing w:after="0" w:line="240" w:lineRule="auto"/>
        <w:ind w:right="125"/>
        <w:rPr>
          <w:rFonts w:ascii="Times New Roman" w:eastAsia="Times New Roman" w:hAnsi="Times New Roman" w:cs="Times New Roman"/>
          <w:color w:val="000000"/>
          <w:sz w:val="28"/>
          <w:szCs w:val="28"/>
        </w:rPr>
      </w:pPr>
    </w:p>
    <w:p w:rsidR="00DD6321" w:rsidRDefault="00DD6321">
      <w:pPr>
        <w:pBdr>
          <w:top w:val="nil"/>
          <w:left w:val="nil"/>
          <w:bottom w:val="nil"/>
          <w:right w:val="nil"/>
          <w:between w:val="nil"/>
        </w:pBdr>
        <w:spacing w:after="0" w:line="240" w:lineRule="auto"/>
        <w:ind w:right="125"/>
        <w:rPr>
          <w:rFonts w:ascii="Times New Roman" w:eastAsia="Times New Roman" w:hAnsi="Times New Roman" w:cs="Times New Roman"/>
          <w:color w:val="000000"/>
          <w:sz w:val="28"/>
          <w:szCs w:val="28"/>
        </w:rPr>
      </w:pPr>
    </w:p>
    <w:sectPr w:rsidR="00DD6321">
      <w:footerReference w:type="default" r:id="rId8"/>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22D" w:rsidRDefault="00C3222D">
      <w:pPr>
        <w:spacing w:after="0" w:line="240" w:lineRule="auto"/>
      </w:pPr>
      <w:r>
        <w:separator/>
      </w:r>
    </w:p>
  </w:endnote>
  <w:endnote w:type="continuationSeparator" w:id="0">
    <w:p w:rsidR="00C3222D" w:rsidRDefault="00C32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321" w:rsidRDefault="003B4855">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17812">
      <w:rPr>
        <w:noProof/>
        <w:color w:val="000000"/>
      </w:rPr>
      <w:t>2</w:t>
    </w:r>
    <w:r>
      <w:rPr>
        <w:color w:val="000000"/>
      </w:rPr>
      <w:fldChar w:fldCharType="end"/>
    </w:r>
  </w:p>
  <w:p w:rsidR="00DD6321" w:rsidRDefault="00DD6321">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22D" w:rsidRDefault="00C3222D">
      <w:pPr>
        <w:spacing w:after="0" w:line="240" w:lineRule="auto"/>
      </w:pPr>
      <w:r>
        <w:separator/>
      </w:r>
    </w:p>
  </w:footnote>
  <w:footnote w:type="continuationSeparator" w:id="0">
    <w:p w:rsidR="00C3222D" w:rsidRDefault="00C322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E18B8"/>
    <w:multiLevelType w:val="multilevel"/>
    <w:tmpl w:val="FC3E6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F34C60"/>
    <w:multiLevelType w:val="multilevel"/>
    <w:tmpl w:val="793A1E90"/>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2">
    <w:nsid w:val="14DF66AE"/>
    <w:multiLevelType w:val="hybridMultilevel"/>
    <w:tmpl w:val="DA14C9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52A2683"/>
    <w:multiLevelType w:val="multilevel"/>
    <w:tmpl w:val="4A6A1102"/>
    <w:lvl w:ilvl="0">
      <w:start w:val="1"/>
      <w:numFmt w:val="decimal"/>
      <w:lvlText w:val="%1."/>
      <w:lvlJc w:val="left"/>
      <w:pPr>
        <w:ind w:left="360" w:hanging="360"/>
      </w:pPr>
      <w:rPr>
        <w:b/>
      </w:rPr>
    </w:lvl>
    <w:lvl w:ilvl="1">
      <w:start w:val="1"/>
      <w:numFmt w:val="lowerLetter"/>
      <w:lvlText w:val="%2."/>
      <w:lvlJc w:val="left"/>
      <w:pPr>
        <w:ind w:left="1789" w:hanging="360"/>
      </w:pPr>
    </w:lvl>
    <w:lvl w:ilvl="2">
      <w:start w:val="1"/>
      <w:numFmt w:val="decimal"/>
      <w:lvlText w:val="%3)"/>
      <w:lvlJc w:val="left"/>
      <w:pPr>
        <w:ind w:left="2689" w:hanging="36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152C66BA"/>
    <w:multiLevelType w:val="hybridMultilevel"/>
    <w:tmpl w:val="52FE36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1F1083"/>
    <w:multiLevelType w:val="hybridMultilevel"/>
    <w:tmpl w:val="648E1E1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B410649"/>
    <w:multiLevelType w:val="multilevel"/>
    <w:tmpl w:val="A710B3CA"/>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E1A5793"/>
    <w:multiLevelType w:val="multilevel"/>
    <w:tmpl w:val="F2D0C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2D95BF7"/>
    <w:multiLevelType w:val="multilevel"/>
    <w:tmpl w:val="93F0D484"/>
    <w:lvl w:ilvl="0">
      <w:start w:val="1"/>
      <w:numFmt w:val="decimal"/>
      <w:lvlText w:val="%1."/>
      <w:lvlJc w:val="left"/>
      <w:pPr>
        <w:ind w:left="720" w:hanging="360"/>
      </w:pPr>
    </w:lvl>
    <w:lvl w:ilvl="1">
      <w:start w:val="52"/>
      <w:numFmt w:val="decimal"/>
      <w:lvlText w:val="%2."/>
      <w:lvlJc w:val="left"/>
      <w:pPr>
        <w:ind w:left="1440" w:hanging="360"/>
      </w:pPr>
    </w:lvl>
    <w:lvl w:ilvl="2">
      <w:start w:val="53"/>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314B0A"/>
    <w:multiLevelType w:val="hybridMultilevel"/>
    <w:tmpl w:val="F63036C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FC533DA"/>
    <w:multiLevelType w:val="multilevel"/>
    <w:tmpl w:val="C14E3E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157702A"/>
    <w:multiLevelType w:val="hybridMultilevel"/>
    <w:tmpl w:val="885822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0045C5"/>
    <w:multiLevelType w:val="hybridMultilevel"/>
    <w:tmpl w:val="961643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766EDB"/>
    <w:multiLevelType w:val="hybridMultilevel"/>
    <w:tmpl w:val="29B6AD20"/>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4">
    <w:nsid w:val="64CD6434"/>
    <w:multiLevelType w:val="multilevel"/>
    <w:tmpl w:val="CEB0B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15D5054"/>
    <w:multiLevelType w:val="multilevel"/>
    <w:tmpl w:val="BF745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4AF3B54"/>
    <w:multiLevelType w:val="hybridMultilevel"/>
    <w:tmpl w:val="95F8DF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1571C8"/>
    <w:multiLevelType w:val="multilevel"/>
    <w:tmpl w:val="B324167E"/>
    <w:lvl w:ilvl="0">
      <w:start w:val="1"/>
      <w:numFmt w:val="decimal"/>
      <w:lvlText w:val="%1)"/>
      <w:lvlJc w:val="left"/>
      <w:pPr>
        <w:ind w:left="1440" w:hanging="360"/>
      </w:pPr>
    </w:lvl>
    <w:lvl w:ilvl="1">
      <w:start w:val="1"/>
      <w:numFmt w:val="lowerLetter"/>
      <w:lvlText w:val="%2."/>
      <w:lvlJc w:val="left"/>
      <w:pPr>
        <w:ind w:left="4528" w:hanging="360"/>
      </w:pPr>
    </w:lvl>
    <w:lvl w:ilvl="2">
      <w:start w:val="1"/>
      <w:numFmt w:val="lowerRoman"/>
      <w:lvlText w:val="%3."/>
      <w:lvlJc w:val="right"/>
      <w:pPr>
        <w:ind w:left="5248" w:hanging="180"/>
      </w:pPr>
    </w:lvl>
    <w:lvl w:ilvl="3">
      <w:start w:val="1"/>
      <w:numFmt w:val="decimal"/>
      <w:lvlText w:val="%4."/>
      <w:lvlJc w:val="left"/>
      <w:pPr>
        <w:ind w:left="5968" w:hanging="360"/>
      </w:pPr>
    </w:lvl>
    <w:lvl w:ilvl="4">
      <w:start w:val="1"/>
      <w:numFmt w:val="lowerLetter"/>
      <w:lvlText w:val="%5."/>
      <w:lvlJc w:val="left"/>
      <w:pPr>
        <w:ind w:left="6688" w:hanging="360"/>
      </w:pPr>
    </w:lvl>
    <w:lvl w:ilvl="5">
      <w:start w:val="1"/>
      <w:numFmt w:val="lowerRoman"/>
      <w:lvlText w:val="%6."/>
      <w:lvlJc w:val="right"/>
      <w:pPr>
        <w:ind w:left="7408" w:hanging="180"/>
      </w:pPr>
    </w:lvl>
    <w:lvl w:ilvl="6">
      <w:start w:val="1"/>
      <w:numFmt w:val="decimal"/>
      <w:lvlText w:val="%7."/>
      <w:lvlJc w:val="left"/>
      <w:pPr>
        <w:ind w:left="8128" w:hanging="360"/>
      </w:pPr>
    </w:lvl>
    <w:lvl w:ilvl="7">
      <w:start w:val="1"/>
      <w:numFmt w:val="lowerLetter"/>
      <w:lvlText w:val="%8."/>
      <w:lvlJc w:val="left"/>
      <w:pPr>
        <w:ind w:left="8848" w:hanging="360"/>
      </w:pPr>
    </w:lvl>
    <w:lvl w:ilvl="8">
      <w:start w:val="1"/>
      <w:numFmt w:val="lowerRoman"/>
      <w:lvlText w:val="%9."/>
      <w:lvlJc w:val="right"/>
      <w:pPr>
        <w:ind w:left="9568" w:hanging="180"/>
      </w:pPr>
    </w:lvl>
  </w:abstractNum>
  <w:abstractNum w:abstractNumId="18">
    <w:nsid w:val="7D044975"/>
    <w:multiLevelType w:val="multilevel"/>
    <w:tmpl w:val="98080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7"/>
  </w:num>
  <w:num w:numId="3">
    <w:abstractNumId w:val="1"/>
  </w:num>
  <w:num w:numId="4">
    <w:abstractNumId w:val="15"/>
  </w:num>
  <w:num w:numId="5">
    <w:abstractNumId w:val="8"/>
  </w:num>
  <w:num w:numId="6">
    <w:abstractNumId w:val="10"/>
  </w:num>
  <w:num w:numId="7">
    <w:abstractNumId w:val="14"/>
  </w:num>
  <w:num w:numId="8">
    <w:abstractNumId w:val="0"/>
  </w:num>
  <w:num w:numId="9">
    <w:abstractNumId w:val="18"/>
  </w:num>
  <w:num w:numId="10">
    <w:abstractNumId w:val="7"/>
  </w:num>
  <w:num w:numId="11">
    <w:abstractNumId w:val="12"/>
  </w:num>
  <w:num w:numId="12">
    <w:abstractNumId w:val="13"/>
  </w:num>
  <w:num w:numId="13">
    <w:abstractNumId w:val="11"/>
  </w:num>
  <w:num w:numId="14">
    <w:abstractNumId w:val="9"/>
  </w:num>
  <w:num w:numId="15">
    <w:abstractNumId w:val="4"/>
  </w:num>
  <w:num w:numId="16">
    <w:abstractNumId w:val="5"/>
  </w:num>
  <w:num w:numId="17">
    <w:abstractNumId w:val="2"/>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321"/>
    <w:rsid w:val="000815B7"/>
    <w:rsid w:val="000E4941"/>
    <w:rsid w:val="001D27CC"/>
    <w:rsid w:val="00290439"/>
    <w:rsid w:val="00317812"/>
    <w:rsid w:val="00320EC3"/>
    <w:rsid w:val="00376059"/>
    <w:rsid w:val="003B4855"/>
    <w:rsid w:val="0053714A"/>
    <w:rsid w:val="005D54A8"/>
    <w:rsid w:val="00612C2E"/>
    <w:rsid w:val="00657F4E"/>
    <w:rsid w:val="00660517"/>
    <w:rsid w:val="00865687"/>
    <w:rsid w:val="0091663F"/>
    <w:rsid w:val="00A436D6"/>
    <w:rsid w:val="00A51C6D"/>
    <w:rsid w:val="00AD5AC4"/>
    <w:rsid w:val="00C3222D"/>
    <w:rsid w:val="00CB4FB4"/>
    <w:rsid w:val="00DD6321"/>
    <w:rsid w:val="00DE0E44"/>
    <w:rsid w:val="00E315F6"/>
    <w:rsid w:val="00E6333E"/>
    <w:rsid w:val="00ED5FFF"/>
    <w:rsid w:val="00F03DA6"/>
    <w:rsid w:val="00F70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93C61C-09B6-4B8A-98B7-04D1C9A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paragraph" w:styleId="a6">
    <w:name w:val="Balloon Text"/>
    <w:basedOn w:val="a"/>
    <w:link w:val="a7"/>
    <w:uiPriority w:val="99"/>
    <w:semiHidden/>
    <w:unhideWhenUsed/>
    <w:rsid w:val="00320EC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20EC3"/>
    <w:rPr>
      <w:rFonts w:ascii="Segoe UI" w:hAnsi="Segoe UI" w:cs="Segoe UI"/>
      <w:sz w:val="18"/>
      <w:szCs w:val="18"/>
    </w:rPr>
  </w:style>
  <w:style w:type="paragraph" w:styleId="a8">
    <w:name w:val="footnote text"/>
    <w:basedOn w:val="a"/>
    <w:link w:val="a9"/>
    <w:uiPriority w:val="99"/>
    <w:semiHidden/>
    <w:unhideWhenUsed/>
    <w:rsid w:val="00290439"/>
    <w:pPr>
      <w:spacing w:after="0" w:line="240" w:lineRule="auto"/>
    </w:pPr>
    <w:rPr>
      <w:sz w:val="20"/>
      <w:szCs w:val="20"/>
    </w:rPr>
  </w:style>
  <w:style w:type="character" w:customStyle="1" w:styleId="a9">
    <w:name w:val="Текст сноски Знак"/>
    <w:basedOn w:val="a0"/>
    <w:link w:val="a8"/>
    <w:uiPriority w:val="99"/>
    <w:semiHidden/>
    <w:rsid w:val="00290439"/>
    <w:rPr>
      <w:sz w:val="20"/>
      <w:szCs w:val="20"/>
    </w:rPr>
  </w:style>
  <w:style w:type="character" w:styleId="aa">
    <w:name w:val="footnote reference"/>
    <w:basedOn w:val="a0"/>
    <w:uiPriority w:val="99"/>
    <w:semiHidden/>
    <w:unhideWhenUsed/>
    <w:rsid w:val="00290439"/>
    <w:rPr>
      <w:vertAlign w:val="superscript"/>
    </w:rPr>
  </w:style>
  <w:style w:type="paragraph" w:styleId="ab">
    <w:name w:val="List Paragraph"/>
    <w:basedOn w:val="a"/>
    <w:uiPriority w:val="34"/>
    <w:qFormat/>
    <w:rsid w:val="00290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14801-C4DA-4E1B-8619-78143582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2799</Words>
  <Characters>15959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2021-10-08T11:09:00Z</cp:lastPrinted>
  <dcterms:created xsi:type="dcterms:W3CDTF">2021-10-08T11:53:00Z</dcterms:created>
  <dcterms:modified xsi:type="dcterms:W3CDTF">2021-10-08T11:53:00Z</dcterms:modified>
</cp:coreProperties>
</file>