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AA324F" w:rsidTr="00363287">
        <w:tc>
          <w:tcPr>
            <w:tcW w:w="1101" w:type="dxa"/>
            <w:shd w:val="clear" w:color="auto" w:fill="auto"/>
          </w:tcPr>
          <w:p w:rsidR="00AA324F" w:rsidRPr="00955610" w:rsidRDefault="00AA324F" w:rsidP="00363287">
            <w:pPr>
              <w:jc w:val="right"/>
              <w:rPr>
                <w:sz w:val="4"/>
                <w:szCs w:val="4"/>
              </w:rPr>
            </w:pPr>
            <w:bookmarkStart w:id="0" w:name="_GoBack"/>
            <w:bookmarkEnd w:id="0"/>
            <w:r>
              <w:rPr>
                <w:rFonts w:cs="Aharoni"/>
                <w:bCs/>
                <w:sz w:val="28"/>
                <w:szCs w:val="28"/>
                <w:lang w:val="ro-RO" w:bidi="he-IL"/>
              </w:rPr>
              <w:tab/>
            </w:r>
          </w:p>
        </w:tc>
        <w:tc>
          <w:tcPr>
            <w:tcW w:w="6945" w:type="dxa"/>
            <w:shd w:val="clear" w:color="auto" w:fill="auto"/>
          </w:tcPr>
          <w:p w:rsidR="00AA324F" w:rsidRPr="00955610" w:rsidRDefault="00AA324F" w:rsidP="00363287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cs="Aharoni"/>
                <w:bCs/>
                <w:sz w:val="28"/>
                <w:szCs w:val="28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1390650" cy="895350"/>
                  <wp:effectExtent l="0" t="0" r="0" b="0"/>
                  <wp:docPr id="2" name="Imagine 2" descr="Descriere: 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Descriere: 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24F" w:rsidRPr="00955610" w:rsidRDefault="00AA324F" w:rsidP="00363287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cs="Aharoni"/>
                <w:bCs/>
                <w:sz w:val="10"/>
                <w:szCs w:val="10"/>
              </w:rPr>
            </w:pPr>
          </w:p>
          <w:p w:rsidR="00AA324F" w:rsidRPr="00955610" w:rsidRDefault="00AA324F" w:rsidP="00363287">
            <w:pPr>
              <w:jc w:val="center"/>
              <w:rPr>
                <w:sz w:val="16"/>
                <w:szCs w:val="16"/>
                <w:lang w:val="ro-RO"/>
              </w:rPr>
            </w:pPr>
            <w:r w:rsidRPr="00955610">
              <w:rPr>
                <w:rFonts w:cs="Aharoni"/>
                <w:b/>
                <w:bCs/>
                <w:sz w:val="28"/>
                <w:szCs w:val="28"/>
                <w:lang w:val="ro-RO"/>
              </w:rPr>
              <w:t>CONSILIUL MUNICIPAL CHIȘINĂU</w:t>
            </w:r>
            <w:r w:rsidRPr="00955610">
              <w:rPr>
                <w:sz w:val="10"/>
                <w:szCs w:val="10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A324F" w:rsidRPr="008930FE" w:rsidRDefault="00AA324F" w:rsidP="00363287">
            <w:pPr>
              <w:pStyle w:val="Frspaiere"/>
            </w:pPr>
          </w:p>
        </w:tc>
      </w:tr>
    </w:tbl>
    <w:p w:rsidR="00AA324F" w:rsidRDefault="00AA324F" w:rsidP="00AA324F">
      <w:r>
        <w:rPr>
          <w:noProof/>
          <w:sz w:val="26"/>
          <w:szCs w:val="26"/>
          <w:lang w:val="ro-RO" w:eastAsia="ro-RO"/>
        </w:rPr>
        <w:drawing>
          <wp:inline distT="0" distB="0" distL="0" distR="0">
            <wp:extent cx="5867400" cy="76200"/>
            <wp:effectExtent l="0" t="0" r="0" b="0"/>
            <wp:docPr id="1" name="Imagine 1" descr="Descriere: 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Flag_of_Romania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4F" w:rsidRPr="00602934" w:rsidRDefault="00AA324F" w:rsidP="00AA324F">
      <w:pPr>
        <w:pStyle w:val="Frspaiere"/>
        <w:rPr>
          <w:rFonts w:ascii="Times New Roman" w:hAnsi="Times New Roman"/>
          <w:sz w:val="6"/>
          <w:szCs w:val="6"/>
          <w:lang w:val="ro-RO"/>
        </w:rPr>
      </w:pPr>
      <w:r w:rsidRPr="00602934">
        <w:rPr>
          <w:rFonts w:ascii="Times New Roman" w:hAnsi="Times New Roman"/>
          <w:sz w:val="6"/>
          <w:szCs w:val="6"/>
          <w:lang w:val="ro-RO"/>
        </w:rPr>
        <w:tab/>
      </w:r>
    </w:p>
    <w:p w:rsidR="00AA324F" w:rsidRDefault="00AA324F" w:rsidP="00AA324F">
      <w:pPr>
        <w:pStyle w:val="Frspaiere"/>
        <w:spacing w:before="120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650D1A">
        <w:rPr>
          <w:rFonts w:ascii="Times New Roman" w:hAnsi="Times New Roman"/>
          <w:b/>
          <w:noProof/>
          <w:sz w:val="32"/>
          <w:szCs w:val="32"/>
        </w:rPr>
        <w:t xml:space="preserve">D E C I Z I E </w:t>
      </w:r>
    </w:p>
    <w:p w:rsidR="00AA324F" w:rsidRPr="00220D93" w:rsidRDefault="00AA324F" w:rsidP="00AA324F">
      <w:pPr>
        <w:pStyle w:val="Frspaiere"/>
        <w:spacing w:before="80" w:after="80"/>
        <w:rPr>
          <w:rFonts w:ascii="Times New Roman" w:hAnsi="Times New Roman"/>
          <w:sz w:val="26"/>
          <w:szCs w:val="26"/>
          <w:lang w:val="ro-RO"/>
        </w:rPr>
      </w:pPr>
      <w:r w:rsidRPr="00220D93">
        <w:rPr>
          <w:rFonts w:ascii="Times New Roman" w:hAnsi="Times New Roman"/>
          <w:sz w:val="26"/>
          <w:szCs w:val="26"/>
          <w:lang w:val="ro-RO"/>
        </w:rPr>
        <w:t>nr. _______________</w:t>
      </w:r>
      <w:r w:rsidRPr="00220D93">
        <w:rPr>
          <w:rFonts w:ascii="Times New Roman" w:hAnsi="Times New Roman"/>
          <w:sz w:val="26"/>
          <w:szCs w:val="26"/>
          <w:lang w:val="ro-RO"/>
        </w:rPr>
        <w:tab/>
      </w:r>
      <w:r w:rsidRPr="00220D93">
        <w:rPr>
          <w:rFonts w:ascii="Times New Roman" w:hAnsi="Times New Roman"/>
          <w:sz w:val="26"/>
          <w:szCs w:val="26"/>
          <w:lang w:val="ro-RO"/>
        </w:rPr>
        <w:tab/>
      </w:r>
      <w:r w:rsidRPr="00220D93">
        <w:rPr>
          <w:rFonts w:ascii="Times New Roman" w:hAnsi="Times New Roman"/>
          <w:sz w:val="26"/>
          <w:szCs w:val="26"/>
          <w:lang w:val="ro-RO"/>
        </w:rPr>
        <w:tab/>
      </w:r>
      <w:r w:rsidRPr="00220D93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Pr="00220D93">
        <w:rPr>
          <w:rFonts w:ascii="Times New Roman" w:hAnsi="Times New Roman"/>
          <w:sz w:val="26"/>
          <w:szCs w:val="26"/>
          <w:lang w:val="ro-RO"/>
        </w:rPr>
        <w:tab/>
        <w:t>din ___________________</w:t>
      </w:r>
    </w:p>
    <w:p w:rsidR="00AA324F" w:rsidRPr="00220D93" w:rsidRDefault="00AA324F" w:rsidP="00AA324F">
      <w:pPr>
        <w:keepNext/>
        <w:tabs>
          <w:tab w:val="left" w:pos="2385"/>
          <w:tab w:val="center" w:pos="3817"/>
          <w:tab w:val="right" w:pos="7634"/>
        </w:tabs>
        <w:ind w:left="567" w:hanging="1560"/>
        <w:outlineLvl w:val="2"/>
        <w:rPr>
          <w:noProof/>
          <w:sz w:val="26"/>
          <w:szCs w:val="26"/>
          <w:lang w:val="ro-RO"/>
        </w:rPr>
      </w:pPr>
      <w:r w:rsidRPr="00220D93">
        <w:rPr>
          <w:rFonts w:cs="Aharoni"/>
          <w:bCs/>
          <w:sz w:val="26"/>
          <w:szCs w:val="26"/>
          <w:lang w:val="ro-RO" w:bidi="he-IL"/>
        </w:rPr>
        <w:tab/>
      </w:r>
      <w:r w:rsidRPr="00220D93">
        <w:rPr>
          <w:b/>
          <w:noProof/>
          <w:sz w:val="26"/>
          <w:szCs w:val="26"/>
          <w:lang w:val="ro-RO"/>
        </w:rPr>
        <w:t xml:space="preserve">      </w:t>
      </w:r>
      <w:r w:rsidRPr="00220D93">
        <w:rPr>
          <w:noProof/>
          <w:sz w:val="26"/>
          <w:szCs w:val="26"/>
          <w:lang w:val="ro-RO"/>
        </w:rPr>
        <w:t xml:space="preserve"> </w:t>
      </w:r>
    </w:p>
    <w:p w:rsidR="00AA324F" w:rsidRDefault="00AA324F" w:rsidP="00AA324F">
      <w:pPr>
        <w:rPr>
          <w:sz w:val="28"/>
          <w:szCs w:val="28"/>
          <w:lang w:val="ro-RO"/>
        </w:rPr>
      </w:pPr>
    </w:p>
    <w:p w:rsidR="00AA324F" w:rsidRDefault="00AA324F" w:rsidP="00AA324F">
      <w:pPr>
        <w:jc w:val="both"/>
        <w:rPr>
          <w:sz w:val="28"/>
          <w:szCs w:val="28"/>
          <w:lang w:val="ro-RO"/>
        </w:rPr>
      </w:pPr>
      <w:r w:rsidRPr="00E6152E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aprobarea Regulamentului </w:t>
      </w:r>
    </w:p>
    <w:p w:rsidR="00AA324F" w:rsidRDefault="00AA324F" w:rsidP="00AA324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acordarea burselor municipale </w:t>
      </w:r>
    </w:p>
    <w:p w:rsidR="00AA324F" w:rsidRDefault="00AA324F" w:rsidP="00AA324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elevii din învățământul primar,</w:t>
      </w:r>
    </w:p>
    <w:p w:rsidR="00AA324F" w:rsidRPr="00E6152E" w:rsidRDefault="00AA324F" w:rsidP="00AA324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gimnazial și liceal din municipiul Chișinău</w:t>
      </w:r>
    </w:p>
    <w:p w:rsidR="00AA324F" w:rsidRPr="00E6152E" w:rsidRDefault="00AA324F" w:rsidP="00AA324F">
      <w:pPr>
        <w:pStyle w:val="tt"/>
        <w:ind w:left="-142"/>
        <w:jc w:val="both"/>
        <w:rPr>
          <w:b w:val="0"/>
          <w:sz w:val="28"/>
          <w:szCs w:val="28"/>
          <w:lang w:val="ro-RO"/>
        </w:rPr>
      </w:pPr>
    </w:p>
    <w:p w:rsidR="00AA324F" w:rsidRDefault="00AA324F" w:rsidP="00AA324F">
      <w:pPr>
        <w:jc w:val="both"/>
        <w:rPr>
          <w:sz w:val="28"/>
          <w:szCs w:val="28"/>
          <w:lang w:val="ro-RO"/>
        </w:rPr>
      </w:pPr>
      <w:r w:rsidRPr="00E6152E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>Ținând cont de Programul electoral al Platformei Demnitate și Adevăr, capitolul 1.4 „Investiții în sistemul de învățământ/educație de calitate”, a</w:t>
      </w:r>
      <w:r w:rsidRPr="00E6152E">
        <w:rPr>
          <w:sz w:val="28"/>
          <w:szCs w:val="28"/>
          <w:lang w:val="ro-RO"/>
        </w:rPr>
        <w:t xml:space="preserve">vând </w:t>
      </w:r>
      <w:r>
        <w:rPr>
          <w:sz w:val="28"/>
          <w:szCs w:val="28"/>
          <w:lang w:val="ro-RO"/>
        </w:rPr>
        <w:t xml:space="preserve">la bază art. 9 (6) și art. 19 (1) din Codul educației al Republicii Moldova  și art. 6 (1), (2) din Legea nr. 60/2012 „Privind incluziunea socială a persoanelor cu </w:t>
      </w:r>
      <w:proofErr w:type="spellStart"/>
      <w:r>
        <w:rPr>
          <w:sz w:val="28"/>
          <w:szCs w:val="28"/>
          <w:lang w:val="ro-RO"/>
        </w:rPr>
        <w:t>dizabilități</w:t>
      </w:r>
      <w:proofErr w:type="spellEnd"/>
      <w:r>
        <w:rPr>
          <w:sz w:val="28"/>
          <w:szCs w:val="28"/>
          <w:lang w:val="ro-RO"/>
        </w:rPr>
        <w:t>”,</w:t>
      </w:r>
      <w:r w:rsidRPr="00E6152E">
        <w:rPr>
          <w:sz w:val="28"/>
          <w:szCs w:val="28"/>
          <w:lang w:val="ro-RO"/>
        </w:rPr>
        <w:t xml:space="preserve"> în temeiul art. 6 (1) din Legea nr. 136/2016 „Privind statutul municipiului Chișinău”, art. 14 (1) din Legea nr. 436/2006 „Privind administrația publică locală”, Consiliul Municipal Chişinău DECIDE:</w:t>
      </w:r>
    </w:p>
    <w:p w:rsidR="00AA324F" w:rsidRPr="00E6152E" w:rsidRDefault="00AA324F" w:rsidP="00AA324F">
      <w:pPr>
        <w:rPr>
          <w:sz w:val="28"/>
          <w:szCs w:val="28"/>
          <w:lang w:val="ro-RO"/>
        </w:rPr>
      </w:pPr>
    </w:p>
    <w:p w:rsidR="00AA324F" w:rsidRDefault="00AA324F" w:rsidP="00AA324F">
      <w:pPr>
        <w:spacing w:line="240" w:lineRule="atLeast"/>
        <w:ind w:firstLine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Se aprobă Regulamentul privind acordarea burselor municipale pentru elevii din învățământul primar, gimnazial și liceal din municipiul Chișinău, conform Anexei.</w:t>
      </w:r>
    </w:p>
    <w:p w:rsidR="00AA324F" w:rsidRDefault="00AA324F" w:rsidP="00AA324F">
      <w:pPr>
        <w:spacing w:line="240" w:lineRule="atLeast"/>
        <w:ind w:firstLine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 Direcția generală finanțe a Consiliului Municipal Chișinău va prevedea surse financiare în bugetul municipal pentru anul 2022, spre implementarea prezentei decizii.</w:t>
      </w:r>
    </w:p>
    <w:p w:rsidR="00AA324F" w:rsidRDefault="00AA324F" w:rsidP="00AA324F">
      <w:pPr>
        <w:spacing w:line="240" w:lineRule="atLeast"/>
        <w:ind w:firstLine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 Prezentul Regulament intră în vigoare la data de 01.01.2022.</w:t>
      </w:r>
    </w:p>
    <w:p w:rsidR="00AA324F" w:rsidRPr="00E6152E" w:rsidRDefault="00AA324F" w:rsidP="00AA324F">
      <w:pPr>
        <w:spacing w:line="240" w:lineRule="atLeast"/>
        <w:ind w:firstLine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Pr="00E6152E">
        <w:rPr>
          <w:sz w:val="28"/>
          <w:szCs w:val="28"/>
          <w:lang w:val="ro-RO"/>
        </w:rPr>
        <w:t xml:space="preserve">Direcția relații publice și buget civil va aduce la cunoștința locuitorilor </w:t>
      </w:r>
      <w:r>
        <w:rPr>
          <w:sz w:val="28"/>
          <w:szCs w:val="28"/>
          <w:lang w:val="ro-RO"/>
        </w:rPr>
        <w:t>prevederile prezentei decizii,</w:t>
      </w:r>
      <w:r w:rsidRPr="00E6152E">
        <w:rPr>
          <w:sz w:val="28"/>
          <w:szCs w:val="28"/>
          <w:lang w:val="ro-RO"/>
        </w:rPr>
        <w:t xml:space="preserve"> prin intermediul mass-media.</w:t>
      </w:r>
    </w:p>
    <w:p w:rsidR="00AA324F" w:rsidRPr="00E6152E" w:rsidRDefault="00AA324F" w:rsidP="00AA324F">
      <w:pPr>
        <w:spacing w:line="240" w:lineRule="atLeast"/>
        <w:ind w:firstLine="56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Pr="00E6152E">
        <w:rPr>
          <w:sz w:val="28"/>
          <w:szCs w:val="28"/>
          <w:lang w:val="ro-RO"/>
        </w:rPr>
        <w:t>. Controlul îndeplinirii prezentei decizii se pune în sarcina viceprimarului de ramură.</w:t>
      </w:r>
    </w:p>
    <w:p w:rsidR="00AA324F" w:rsidRPr="00E6152E" w:rsidRDefault="00AA324F" w:rsidP="00AA324F">
      <w:pPr>
        <w:pStyle w:val="tt"/>
        <w:ind w:left="-142"/>
        <w:jc w:val="both"/>
        <w:rPr>
          <w:b w:val="0"/>
          <w:sz w:val="28"/>
          <w:szCs w:val="28"/>
          <w:lang w:val="ro-RO"/>
        </w:rPr>
      </w:pPr>
    </w:p>
    <w:p w:rsidR="00AA324F" w:rsidRPr="00BC6B34" w:rsidRDefault="00AA324F" w:rsidP="00AA324F">
      <w:pPr>
        <w:ind w:left="-142"/>
        <w:jc w:val="both"/>
        <w:rPr>
          <w:b/>
          <w:sz w:val="28"/>
          <w:szCs w:val="28"/>
          <w:lang w:val="ro-RO"/>
        </w:rPr>
      </w:pPr>
      <w:r w:rsidRPr="00BC6B34">
        <w:rPr>
          <w:b/>
          <w:sz w:val="28"/>
          <w:szCs w:val="28"/>
          <w:lang w:val="ro-RO"/>
        </w:rPr>
        <w:t>PREŞEDINTE DE ŞEDINŢĂ</w:t>
      </w:r>
    </w:p>
    <w:p w:rsidR="00AA324F" w:rsidRPr="00BC6B34" w:rsidRDefault="00AA324F" w:rsidP="00AA324F">
      <w:pPr>
        <w:ind w:left="-142"/>
        <w:jc w:val="both"/>
        <w:rPr>
          <w:b/>
          <w:sz w:val="28"/>
          <w:szCs w:val="28"/>
          <w:lang w:val="ro-RO"/>
        </w:rPr>
      </w:pPr>
    </w:p>
    <w:p w:rsidR="00AA324F" w:rsidRPr="00BC6B34" w:rsidRDefault="00AA324F" w:rsidP="00AA324F">
      <w:pPr>
        <w:ind w:left="-142"/>
        <w:jc w:val="both"/>
        <w:rPr>
          <w:b/>
          <w:sz w:val="28"/>
          <w:szCs w:val="28"/>
          <w:lang w:val="ro-RO"/>
        </w:rPr>
      </w:pPr>
      <w:r w:rsidRPr="00BC6B34">
        <w:rPr>
          <w:b/>
          <w:sz w:val="28"/>
          <w:szCs w:val="28"/>
          <w:lang w:val="ro-RO"/>
        </w:rPr>
        <w:t xml:space="preserve">                                                 </w:t>
      </w:r>
    </w:p>
    <w:p w:rsidR="00AA324F" w:rsidRPr="00BC6B34" w:rsidRDefault="00AA324F" w:rsidP="00AA324F">
      <w:pPr>
        <w:ind w:left="-142"/>
        <w:jc w:val="both"/>
        <w:rPr>
          <w:b/>
          <w:sz w:val="28"/>
          <w:szCs w:val="28"/>
          <w:lang w:val="ro-RO"/>
        </w:rPr>
      </w:pPr>
      <w:r w:rsidRPr="00BC6B34">
        <w:rPr>
          <w:b/>
          <w:sz w:val="28"/>
          <w:szCs w:val="28"/>
          <w:lang w:val="ro-RO"/>
        </w:rPr>
        <w:t>SECRETAR INTERIMAR</w:t>
      </w:r>
    </w:p>
    <w:p w:rsidR="00AA324F" w:rsidRPr="00BC6B34" w:rsidRDefault="00AA324F" w:rsidP="00AA324F">
      <w:pPr>
        <w:ind w:left="-142"/>
        <w:rPr>
          <w:b/>
          <w:sz w:val="28"/>
          <w:szCs w:val="28"/>
          <w:lang w:val="ro-RO"/>
        </w:rPr>
      </w:pPr>
      <w:r w:rsidRPr="00BC6B34">
        <w:rPr>
          <w:b/>
          <w:sz w:val="28"/>
          <w:szCs w:val="28"/>
          <w:lang w:val="ro-RO"/>
        </w:rPr>
        <w:t xml:space="preserve">AL CONSILIULUI      </w:t>
      </w:r>
      <w:r w:rsidRPr="00BC6B34">
        <w:rPr>
          <w:b/>
          <w:sz w:val="28"/>
          <w:szCs w:val="28"/>
          <w:lang w:val="ro-RO"/>
        </w:rPr>
        <w:tab/>
      </w:r>
      <w:r w:rsidRPr="00BC6B34">
        <w:rPr>
          <w:b/>
          <w:sz w:val="28"/>
          <w:szCs w:val="28"/>
          <w:lang w:val="ro-RO"/>
        </w:rPr>
        <w:tab/>
        <w:t xml:space="preserve">                                           Adrian  TALMACI</w:t>
      </w:r>
    </w:p>
    <w:p w:rsidR="002F4DDF" w:rsidRDefault="002F4DDF"/>
    <w:sectPr w:rsidR="002F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4F"/>
    <w:rsid w:val="002F4DDF"/>
    <w:rsid w:val="005C0C45"/>
    <w:rsid w:val="00AA324F"/>
    <w:rsid w:val="00C5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AA324F"/>
    <w:pPr>
      <w:jc w:val="center"/>
    </w:pPr>
    <w:rPr>
      <w:b/>
      <w:bCs/>
    </w:rPr>
  </w:style>
  <w:style w:type="paragraph" w:styleId="Frspaiere">
    <w:name w:val="No Spacing"/>
    <w:uiPriority w:val="1"/>
    <w:qFormat/>
    <w:rsid w:val="00AA32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32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3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AA324F"/>
    <w:pPr>
      <w:jc w:val="center"/>
    </w:pPr>
    <w:rPr>
      <w:b/>
      <w:bCs/>
    </w:rPr>
  </w:style>
  <w:style w:type="paragraph" w:styleId="Frspaiere">
    <w:name w:val="No Spacing"/>
    <w:uiPriority w:val="1"/>
    <w:qFormat/>
    <w:rsid w:val="00AA32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32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3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Procopciuc Alina</dc:creator>
  <cp:lastModifiedBy>Procopciuc Alina</cp:lastModifiedBy>
  <cp:revision>2</cp:revision>
  <dcterms:created xsi:type="dcterms:W3CDTF">2021-11-23T09:29:00Z</dcterms:created>
  <dcterms:modified xsi:type="dcterms:W3CDTF">2021-11-23T09:29:00Z</dcterms:modified>
</cp:coreProperties>
</file>