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7D9" w:rsidRPr="00902604" w:rsidRDefault="00913863" w:rsidP="00A547D9">
      <w:pPr>
        <w:jc w:val="right"/>
        <w:rPr>
          <w:noProof/>
          <w:sz w:val="28"/>
          <w:szCs w:val="28"/>
          <w:lang w:val="ro-RO"/>
        </w:rPr>
      </w:pPr>
      <w:r>
        <w:rPr>
          <w:noProof/>
          <w:sz w:val="28"/>
          <w:szCs w:val="28"/>
          <w:lang w:val="ro-RO"/>
        </w:rPr>
        <w:t>P</w:t>
      </w:r>
      <w:r w:rsidR="00A547D9" w:rsidRPr="00902604">
        <w:rPr>
          <w:noProof/>
          <w:sz w:val="28"/>
          <w:szCs w:val="28"/>
          <w:lang w:val="ro-RO"/>
        </w:rPr>
        <w:t>roiect</w:t>
      </w:r>
    </w:p>
    <w:p w:rsidR="00A547D9" w:rsidRPr="00902604" w:rsidRDefault="00A547D9" w:rsidP="00A547D9">
      <w:pPr>
        <w:rPr>
          <w:noProof/>
          <w:sz w:val="28"/>
          <w:szCs w:val="28"/>
          <w:lang w:val="ro-RO"/>
        </w:rPr>
      </w:pPr>
    </w:p>
    <w:p w:rsidR="00A547D9" w:rsidRPr="00902604" w:rsidRDefault="00A547D9" w:rsidP="00A547D9">
      <w:pPr>
        <w:jc w:val="center"/>
        <w:rPr>
          <w:b/>
          <w:noProof/>
          <w:sz w:val="32"/>
          <w:szCs w:val="32"/>
          <w:lang w:val="ro-RO"/>
        </w:rPr>
      </w:pPr>
      <w:r w:rsidRPr="00902604">
        <w:rPr>
          <w:b/>
          <w:noProof/>
          <w:sz w:val="32"/>
          <w:szCs w:val="32"/>
          <w:lang w:val="ro-RO"/>
        </w:rPr>
        <w:t>GUVERNUL REPUBLICII MOLDOVA</w:t>
      </w:r>
    </w:p>
    <w:p w:rsidR="00A547D9" w:rsidRPr="00902604" w:rsidRDefault="00A547D9" w:rsidP="00A547D9">
      <w:pPr>
        <w:rPr>
          <w:noProof/>
          <w:sz w:val="28"/>
          <w:szCs w:val="28"/>
          <w:lang w:val="ro-RO"/>
        </w:rPr>
      </w:pPr>
    </w:p>
    <w:p w:rsidR="00A547D9" w:rsidRPr="00902604" w:rsidRDefault="00A547D9" w:rsidP="00A547D9">
      <w:pPr>
        <w:jc w:val="center"/>
        <w:rPr>
          <w:noProof/>
          <w:sz w:val="28"/>
          <w:szCs w:val="28"/>
          <w:lang w:val="ro-RO"/>
        </w:rPr>
      </w:pPr>
      <w:r w:rsidRPr="00902604">
        <w:rPr>
          <w:noProof/>
          <w:sz w:val="28"/>
          <w:szCs w:val="28"/>
          <w:lang w:val="ro-RO"/>
        </w:rPr>
        <w:t>HOTĂRÂRE nr. _____</w:t>
      </w:r>
    </w:p>
    <w:p w:rsidR="00A547D9" w:rsidRPr="00902604" w:rsidRDefault="00A547D9" w:rsidP="00A547D9">
      <w:pPr>
        <w:jc w:val="center"/>
        <w:rPr>
          <w:noProof/>
          <w:sz w:val="28"/>
          <w:szCs w:val="28"/>
          <w:lang w:val="ro-RO"/>
        </w:rPr>
      </w:pPr>
      <w:r w:rsidRPr="00902604">
        <w:rPr>
          <w:noProof/>
          <w:sz w:val="28"/>
          <w:szCs w:val="28"/>
          <w:lang w:val="ro-RO"/>
        </w:rPr>
        <w:t>din _____________________</w:t>
      </w:r>
    </w:p>
    <w:p w:rsidR="00A547D9" w:rsidRPr="00902604" w:rsidRDefault="00A547D9" w:rsidP="00A547D9">
      <w:pPr>
        <w:jc w:val="center"/>
        <w:rPr>
          <w:noProof/>
          <w:sz w:val="28"/>
          <w:szCs w:val="28"/>
          <w:lang w:val="ro-RO"/>
        </w:rPr>
      </w:pPr>
      <w:r w:rsidRPr="00902604">
        <w:rPr>
          <w:noProof/>
          <w:sz w:val="28"/>
          <w:szCs w:val="28"/>
          <w:lang w:val="ro-RO"/>
        </w:rPr>
        <w:t>Chișinău</w:t>
      </w:r>
    </w:p>
    <w:p w:rsidR="00A547D9" w:rsidRPr="00902604" w:rsidRDefault="00A547D9" w:rsidP="00A547D9">
      <w:pPr>
        <w:jc w:val="both"/>
        <w:rPr>
          <w:noProof/>
          <w:sz w:val="28"/>
          <w:szCs w:val="28"/>
          <w:lang w:val="ro-RO"/>
        </w:rPr>
      </w:pPr>
    </w:p>
    <w:p w:rsidR="00F67FA1" w:rsidRPr="00902604" w:rsidRDefault="00F67FA1" w:rsidP="00A547D9">
      <w:pPr>
        <w:jc w:val="both"/>
        <w:rPr>
          <w:noProof/>
          <w:sz w:val="28"/>
          <w:szCs w:val="28"/>
          <w:lang w:val="ro-RO"/>
        </w:rPr>
      </w:pPr>
    </w:p>
    <w:p w:rsidR="00D900DA" w:rsidRPr="00902604" w:rsidRDefault="00A547D9" w:rsidP="00D900DA">
      <w:pPr>
        <w:spacing w:line="276" w:lineRule="auto"/>
        <w:jc w:val="center"/>
        <w:rPr>
          <w:b/>
          <w:noProof/>
          <w:sz w:val="28"/>
          <w:szCs w:val="28"/>
          <w:lang w:val="ro-RO" w:eastAsia="zh-CN"/>
        </w:rPr>
      </w:pPr>
      <w:r w:rsidRPr="00902604">
        <w:rPr>
          <w:b/>
          <w:noProof/>
          <w:sz w:val="28"/>
          <w:szCs w:val="28"/>
          <w:lang w:val="ro-RO" w:eastAsia="zh-CN"/>
        </w:rPr>
        <w:t>Privind repartizarea și redistribuirea unor alocații</w:t>
      </w:r>
      <w:r w:rsidR="00D900DA" w:rsidRPr="00902604">
        <w:rPr>
          <w:b/>
          <w:noProof/>
          <w:sz w:val="28"/>
          <w:szCs w:val="28"/>
          <w:lang w:val="ro-RO" w:eastAsia="zh-CN"/>
        </w:rPr>
        <w:t xml:space="preserve"> </w:t>
      </w:r>
      <w:r w:rsidRPr="00902604">
        <w:rPr>
          <w:b/>
          <w:noProof/>
          <w:sz w:val="28"/>
          <w:szCs w:val="28"/>
          <w:lang w:val="ro-RO" w:eastAsia="zh-CN"/>
        </w:rPr>
        <w:t xml:space="preserve">aprobate </w:t>
      </w:r>
    </w:p>
    <w:p w:rsidR="00D900DA" w:rsidRPr="00902604" w:rsidRDefault="00A547D9" w:rsidP="00D900DA">
      <w:pPr>
        <w:spacing w:line="276" w:lineRule="auto"/>
        <w:jc w:val="center"/>
        <w:rPr>
          <w:b/>
          <w:noProof/>
          <w:sz w:val="28"/>
          <w:szCs w:val="28"/>
          <w:lang w:val="ro-RO" w:eastAsia="zh-CN"/>
        </w:rPr>
      </w:pPr>
      <w:r w:rsidRPr="00902604">
        <w:rPr>
          <w:b/>
          <w:noProof/>
          <w:sz w:val="28"/>
          <w:szCs w:val="28"/>
          <w:lang w:val="ro-RO" w:eastAsia="zh-CN"/>
        </w:rPr>
        <w:t>în Legea bugetului de stat pentru</w:t>
      </w:r>
      <w:r w:rsidR="008F2E31" w:rsidRPr="00902604">
        <w:rPr>
          <w:b/>
          <w:noProof/>
          <w:sz w:val="28"/>
          <w:szCs w:val="28"/>
          <w:lang w:val="ro-RO" w:eastAsia="zh-CN"/>
        </w:rPr>
        <w:t xml:space="preserve"> </w:t>
      </w:r>
      <w:r w:rsidRPr="00902604">
        <w:rPr>
          <w:b/>
          <w:noProof/>
          <w:sz w:val="28"/>
          <w:szCs w:val="28"/>
          <w:lang w:val="ro-RO" w:eastAsia="zh-CN"/>
        </w:rPr>
        <w:t>anul 2021 nr.258/2020</w:t>
      </w:r>
      <w:r w:rsidR="00D900DA" w:rsidRPr="00902604">
        <w:rPr>
          <w:b/>
          <w:noProof/>
          <w:sz w:val="28"/>
          <w:szCs w:val="28"/>
          <w:lang w:val="ro-RO" w:eastAsia="zh-CN"/>
        </w:rPr>
        <w:t xml:space="preserve"> </w:t>
      </w:r>
    </w:p>
    <w:p w:rsidR="00F67FA1" w:rsidRPr="00902604" w:rsidRDefault="00F67FA1" w:rsidP="00D900DA">
      <w:pPr>
        <w:spacing w:line="276" w:lineRule="auto"/>
        <w:jc w:val="center"/>
        <w:rPr>
          <w:b/>
          <w:noProof/>
          <w:sz w:val="28"/>
          <w:szCs w:val="28"/>
          <w:lang w:val="ro-RO" w:eastAsia="zh-CN"/>
        </w:rPr>
      </w:pPr>
    </w:p>
    <w:p w:rsidR="00A547D9" w:rsidRPr="00902604" w:rsidRDefault="00A547D9" w:rsidP="00A547D9">
      <w:pPr>
        <w:jc w:val="both"/>
        <w:rPr>
          <w:noProof/>
          <w:sz w:val="28"/>
          <w:szCs w:val="28"/>
          <w:lang w:val="ro-RO"/>
        </w:rPr>
      </w:pPr>
    </w:p>
    <w:p w:rsidR="00E917D2" w:rsidRPr="00902604" w:rsidRDefault="00E917D2" w:rsidP="00E917D2">
      <w:pPr>
        <w:ind w:firstLine="720"/>
        <w:jc w:val="both"/>
        <w:rPr>
          <w:noProof/>
          <w:sz w:val="28"/>
          <w:szCs w:val="28"/>
          <w:lang w:val="ro-RO" w:eastAsia="zh-CN"/>
        </w:rPr>
      </w:pPr>
      <w:r w:rsidRPr="00902604">
        <w:rPr>
          <w:noProof/>
          <w:sz w:val="28"/>
          <w:szCs w:val="28"/>
          <w:lang w:val="ro-RO" w:eastAsia="zh-CN"/>
        </w:rPr>
        <w:t>În temeiul art.60 alin.(1) lit.a) din Legea finanţelor publice şi responsabilităţii bugetar-fiscale nr.181/2014 (Monitorul Oficial al Republicii Moldova, 2014, nr.223-230, art.519), cu modificările ulterioare și art.3 lit.g) din Legea bugetului de stat pentru anul 2021 nr.258/2020 (Monitorul Oficial al Republicii Moldova, 2020, nr.353-357, art.290), cu modificările ulterioare, Guvernul</w:t>
      </w:r>
    </w:p>
    <w:p w:rsidR="00A547D9" w:rsidRPr="00902604" w:rsidRDefault="00A547D9" w:rsidP="00E917D2">
      <w:pPr>
        <w:jc w:val="both"/>
        <w:rPr>
          <w:b/>
          <w:noProof/>
          <w:sz w:val="28"/>
          <w:szCs w:val="28"/>
          <w:lang w:val="ro-RO"/>
        </w:rPr>
      </w:pPr>
    </w:p>
    <w:p w:rsidR="00A547D9" w:rsidRPr="00902604" w:rsidRDefault="00A547D9" w:rsidP="00A547D9">
      <w:pPr>
        <w:jc w:val="center"/>
        <w:rPr>
          <w:b/>
          <w:noProof/>
          <w:sz w:val="28"/>
          <w:szCs w:val="28"/>
          <w:lang w:val="ro-RO"/>
        </w:rPr>
      </w:pPr>
      <w:r w:rsidRPr="00902604">
        <w:rPr>
          <w:b/>
          <w:noProof/>
          <w:sz w:val="28"/>
          <w:szCs w:val="28"/>
          <w:lang w:val="ro-RO"/>
        </w:rPr>
        <w:t>HOTĂRĂŞTE:</w:t>
      </w:r>
    </w:p>
    <w:p w:rsidR="00333678" w:rsidRPr="00902604" w:rsidRDefault="00333678" w:rsidP="00A547D9">
      <w:pPr>
        <w:jc w:val="center"/>
        <w:rPr>
          <w:b/>
          <w:noProof/>
          <w:sz w:val="28"/>
          <w:szCs w:val="28"/>
          <w:lang w:val="ro-RO"/>
        </w:rPr>
      </w:pPr>
    </w:p>
    <w:p w:rsidR="00A547D9" w:rsidRPr="00902604" w:rsidRDefault="00A547D9" w:rsidP="00333678">
      <w:pPr>
        <w:ind w:firstLine="709"/>
        <w:jc w:val="both"/>
        <w:rPr>
          <w:noProof/>
          <w:sz w:val="28"/>
          <w:szCs w:val="28"/>
          <w:lang w:val="ro-RO" w:eastAsia="zh-CN"/>
        </w:rPr>
      </w:pPr>
      <w:r w:rsidRPr="00902604">
        <w:rPr>
          <w:noProof/>
          <w:sz w:val="28"/>
          <w:szCs w:val="28"/>
          <w:lang w:val="ro-RO" w:eastAsia="zh-CN"/>
        </w:rPr>
        <w:t>1.</w:t>
      </w:r>
      <w:r w:rsidR="00313EF1" w:rsidRPr="00902604">
        <w:rPr>
          <w:noProof/>
          <w:sz w:val="28"/>
          <w:szCs w:val="28"/>
          <w:lang w:val="ro-RO" w:eastAsia="zh-CN"/>
        </w:rPr>
        <w:t xml:space="preserve"> </w:t>
      </w:r>
      <w:r w:rsidRPr="00902604">
        <w:rPr>
          <w:noProof/>
          <w:sz w:val="28"/>
          <w:szCs w:val="28"/>
          <w:lang w:val="ro-RO" w:eastAsia="zh-CN"/>
        </w:rPr>
        <w:t xml:space="preserve">Volumele alocaţiilor aprobate </w:t>
      </w:r>
      <w:r w:rsidR="00990A9D" w:rsidRPr="00902604">
        <w:rPr>
          <w:noProof/>
          <w:sz w:val="28"/>
          <w:szCs w:val="28"/>
          <w:lang w:val="ro-RO" w:eastAsia="zh-CN"/>
        </w:rPr>
        <w:t>în</w:t>
      </w:r>
      <w:r w:rsidRPr="00902604">
        <w:rPr>
          <w:noProof/>
          <w:sz w:val="28"/>
          <w:szCs w:val="28"/>
          <w:lang w:val="ro-RO" w:eastAsia="zh-CN"/>
        </w:rPr>
        <w:t xml:space="preserve"> anexa nr.3 la Legea bugetului de stat pentru anul 2021 nr.258/2020 se </w:t>
      </w:r>
      <w:r w:rsidR="00517448" w:rsidRPr="00902604">
        <w:rPr>
          <w:noProof/>
          <w:sz w:val="28"/>
          <w:szCs w:val="28"/>
          <w:lang w:val="ro-RO" w:eastAsia="zh-CN"/>
        </w:rPr>
        <w:t>repartizează și</w:t>
      </w:r>
      <w:r w:rsidR="000B7584" w:rsidRPr="00902604">
        <w:rPr>
          <w:noProof/>
          <w:sz w:val="28"/>
          <w:szCs w:val="28"/>
          <w:lang w:val="ro-RO" w:eastAsia="zh-CN"/>
        </w:rPr>
        <w:t xml:space="preserve"> se re</w:t>
      </w:r>
      <w:r w:rsidRPr="00902604">
        <w:rPr>
          <w:noProof/>
          <w:sz w:val="28"/>
          <w:szCs w:val="28"/>
          <w:lang w:val="ro-RO" w:eastAsia="zh-CN"/>
        </w:rPr>
        <w:t xml:space="preserve">distribuie între </w:t>
      </w:r>
      <w:r w:rsidR="000B7584" w:rsidRPr="00902604">
        <w:rPr>
          <w:noProof/>
          <w:sz w:val="28"/>
          <w:szCs w:val="28"/>
          <w:lang w:val="ro-RO" w:eastAsia="zh-CN"/>
        </w:rPr>
        <w:t xml:space="preserve">autorități publice centrale și între </w:t>
      </w:r>
      <w:r w:rsidRPr="00902604">
        <w:rPr>
          <w:noProof/>
          <w:sz w:val="28"/>
          <w:szCs w:val="28"/>
          <w:lang w:val="ro-RO" w:eastAsia="zh-CN"/>
        </w:rPr>
        <w:t xml:space="preserve">subprogramele unei autorităţi, conform anexei </w:t>
      </w:r>
      <w:r w:rsidR="00694525" w:rsidRPr="00902604">
        <w:rPr>
          <w:noProof/>
          <w:sz w:val="28"/>
          <w:szCs w:val="28"/>
          <w:lang w:val="ro-RO" w:eastAsia="zh-CN"/>
        </w:rPr>
        <w:t>nr.</w:t>
      </w:r>
      <w:r w:rsidRPr="00902604">
        <w:rPr>
          <w:noProof/>
          <w:sz w:val="28"/>
          <w:szCs w:val="28"/>
          <w:lang w:val="ro-RO" w:eastAsia="zh-CN"/>
        </w:rPr>
        <w:t>1.</w:t>
      </w:r>
    </w:p>
    <w:p w:rsidR="00221181" w:rsidRPr="00902604" w:rsidRDefault="00A547D9" w:rsidP="00221181">
      <w:pPr>
        <w:spacing w:before="120"/>
        <w:ind w:firstLine="709"/>
        <w:jc w:val="both"/>
        <w:rPr>
          <w:noProof/>
          <w:sz w:val="28"/>
          <w:szCs w:val="28"/>
          <w:lang w:val="ro-RO" w:eastAsia="zh-CN"/>
        </w:rPr>
      </w:pPr>
      <w:r w:rsidRPr="00902604">
        <w:rPr>
          <w:noProof/>
          <w:sz w:val="28"/>
          <w:szCs w:val="28"/>
          <w:lang w:val="ro-RO" w:eastAsia="zh-CN"/>
        </w:rPr>
        <w:t xml:space="preserve">2. </w:t>
      </w:r>
      <w:r w:rsidR="00221181" w:rsidRPr="00902604">
        <w:rPr>
          <w:noProof/>
          <w:sz w:val="28"/>
          <w:szCs w:val="28"/>
          <w:lang w:val="ro-RO" w:eastAsia="zh-CN"/>
        </w:rPr>
        <w:t xml:space="preserve">Se repartizează din alocațiile aprobate în bugetul de stat pentru anul 2021, transferuri cu destinație specială </w:t>
      </w:r>
      <w:r w:rsidR="00F67FA1" w:rsidRPr="00902604">
        <w:rPr>
          <w:noProof/>
          <w:sz w:val="28"/>
          <w:szCs w:val="28"/>
          <w:lang w:val="ro-RO" w:eastAsia="zh-CN"/>
        </w:rPr>
        <w:t>către</w:t>
      </w:r>
      <w:r w:rsidR="00221181" w:rsidRPr="00902604">
        <w:rPr>
          <w:noProof/>
          <w:sz w:val="28"/>
          <w:szCs w:val="28"/>
          <w:lang w:val="ro-RO" w:eastAsia="zh-CN"/>
        </w:rPr>
        <w:t xml:space="preserve"> bugetele locale în sumă de 322,9 mii lei</w:t>
      </w:r>
      <w:r w:rsidR="00F741D0" w:rsidRPr="00902604">
        <w:rPr>
          <w:noProof/>
          <w:sz w:val="28"/>
          <w:szCs w:val="28"/>
          <w:lang w:val="ro-RO" w:eastAsia="zh-CN"/>
        </w:rPr>
        <w:t>,</w:t>
      </w:r>
      <w:r w:rsidR="00221181" w:rsidRPr="00902604">
        <w:rPr>
          <w:noProof/>
          <w:sz w:val="28"/>
          <w:szCs w:val="28"/>
          <w:lang w:val="ro-RO" w:eastAsia="zh-CN"/>
        </w:rPr>
        <w:t xml:space="preserve"> în scopul acoperirii parțiale a cheltuielilor pentru asigurarea prevederilor cadrului normativ privind salarizarea </w:t>
      </w:r>
      <w:r w:rsidR="00E923EA" w:rsidRPr="00902604">
        <w:rPr>
          <w:noProof/>
          <w:sz w:val="28"/>
          <w:szCs w:val="28"/>
          <w:lang w:val="ro-RO" w:eastAsia="zh-CN"/>
        </w:rPr>
        <w:t>î</w:t>
      </w:r>
      <w:r w:rsidR="00221181" w:rsidRPr="00902604">
        <w:rPr>
          <w:noProof/>
          <w:sz w:val="28"/>
          <w:szCs w:val="28"/>
          <w:lang w:val="ro-RO" w:eastAsia="zh-CN"/>
        </w:rPr>
        <w:t>n sectorul bugetar, conform anexei nr.2.</w:t>
      </w:r>
    </w:p>
    <w:p w:rsidR="00A547D9" w:rsidRPr="00902604" w:rsidRDefault="00F67FA1" w:rsidP="00D300F9">
      <w:pPr>
        <w:spacing w:before="120"/>
        <w:ind w:firstLine="709"/>
        <w:jc w:val="both"/>
        <w:rPr>
          <w:noProof/>
          <w:sz w:val="28"/>
          <w:szCs w:val="28"/>
          <w:lang w:val="ro-RO" w:eastAsia="zh-CN"/>
        </w:rPr>
      </w:pPr>
      <w:r w:rsidRPr="00902604">
        <w:rPr>
          <w:noProof/>
          <w:sz w:val="28"/>
          <w:szCs w:val="28"/>
          <w:lang w:val="ro-RO" w:eastAsia="zh-CN"/>
        </w:rPr>
        <w:t>3</w:t>
      </w:r>
      <w:r w:rsidR="00221181" w:rsidRPr="00902604">
        <w:rPr>
          <w:noProof/>
          <w:sz w:val="28"/>
          <w:szCs w:val="28"/>
          <w:lang w:val="ro-RO" w:eastAsia="zh-CN"/>
        </w:rPr>
        <w:t xml:space="preserve">. </w:t>
      </w:r>
      <w:r w:rsidR="00C70BC7" w:rsidRPr="00902604">
        <w:rPr>
          <w:noProof/>
          <w:sz w:val="28"/>
          <w:szCs w:val="28"/>
          <w:lang w:val="ro-RO" w:eastAsia="zh-CN"/>
        </w:rPr>
        <w:t>Prezenta hotărâre intră în vigoare la data publicării în Monitorul Oficial al Republicii Moldova.</w:t>
      </w:r>
    </w:p>
    <w:p w:rsidR="00A547D9" w:rsidRPr="00902604" w:rsidRDefault="00A547D9" w:rsidP="00A547D9">
      <w:pPr>
        <w:jc w:val="both"/>
        <w:rPr>
          <w:noProof/>
          <w:sz w:val="28"/>
          <w:szCs w:val="28"/>
          <w:lang w:val="ro-RO"/>
        </w:rPr>
      </w:pPr>
    </w:p>
    <w:p w:rsidR="00F67FA1" w:rsidRPr="00902604" w:rsidRDefault="00F67FA1" w:rsidP="00A547D9">
      <w:pPr>
        <w:jc w:val="both"/>
        <w:rPr>
          <w:noProof/>
          <w:sz w:val="28"/>
          <w:szCs w:val="28"/>
          <w:lang w:val="ro-RO"/>
        </w:rPr>
      </w:pPr>
    </w:p>
    <w:p w:rsidR="00F67FA1" w:rsidRPr="00902604" w:rsidRDefault="00F67FA1" w:rsidP="00A547D9">
      <w:pPr>
        <w:jc w:val="both"/>
        <w:rPr>
          <w:noProof/>
          <w:sz w:val="28"/>
          <w:szCs w:val="28"/>
          <w:lang w:val="ro-RO"/>
        </w:rPr>
      </w:pPr>
    </w:p>
    <w:p w:rsidR="00A547D9" w:rsidRPr="00902604" w:rsidRDefault="00C70BC7" w:rsidP="00A547D9">
      <w:pPr>
        <w:rPr>
          <w:b/>
          <w:noProof/>
          <w:sz w:val="28"/>
          <w:szCs w:val="28"/>
          <w:lang w:val="ro-RO"/>
        </w:rPr>
      </w:pPr>
      <w:r w:rsidRPr="00902604">
        <w:rPr>
          <w:b/>
          <w:noProof/>
          <w:sz w:val="28"/>
          <w:szCs w:val="28"/>
          <w:lang w:val="ro-RO"/>
        </w:rPr>
        <w:t xml:space="preserve">     </w:t>
      </w:r>
      <w:r w:rsidR="00A547D9" w:rsidRPr="00902604">
        <w:rPr>
          <w:b/>
          <w:noProof/>
          <w:sz w:val="28"/>
          <w:szCs w:val="28"/>
          <w:lang w:val="ro-RO"/>
        </w:rPr>
        <w:t>PRIM-MINISTRU                                                     NATALIA GAVRILIȚA</w:t>
      </w:r>
    </w:p>
    <w:p w:rsidR="00A547D9" w:rsidRPr="00902604" w:rsidRDefault="00A547D9" w:rsidP="00A547D9">
      <w:pPr>
        <w:rPr>
          <w:b/>
          <w:noProof/>
          <w:sz w:val="28"/>
          <w:szCs w:val="28"/>
          <w:lang w:val="ro-RO"/>
        </w:rPr>
      </w:pPr>
    </w:p>
    <w:p w:rsidR="00A547D9" w:rsidRPr="00902604" w:rsidRDefault="00A547D9" w:rsidP="00A547D9">
      <w:pPr>
        <w:tabs>
          <w:tab w:val="left" w:pos="326"/>
          <w:tab w:val="left" w:pos="1603"/>
        </w:tabs>
        <w:rPr>
          <w:bCs/>
          <w:noProof/>
          <w:color w:val="000000"/>
          <w:sz w:val="28"/>
          <w:szCs w:val="28"/>
          <w:lang w:val="ro-RO" w:eastAsia="en-GB"/>
        </w:rPr>
      </w:pPr>
    </w:p>
    <w:p w:rsidR="00900B01" w:rsidRPr="00902604" w:rsidRDefault="00C70BC7" w:rsidP="00A547D9">
      <w:pPr>
        <w:rPr>
          <w:rFonts w:eastAsia="Calibri"/>
          <w:b/>
          <w:noProof/>
          <w:sz w:val="28"/>
          <w:szCs w:val="28"/>
          <w:lang w:val="ro-RO"/>
        </w:rPr>
      </w:pPr>
      <w:r w:rsidRPr="00902604">
        <w:rPr>
          <w:rFonts w:eastAsia="Calibri"/>
          <w:b/>
          <w:noProof/>
          <w:sz w:val="28"/>
          <w:szCs w:val="28"/>
          <w:lang w:val="ro-RO"/>
        </w:rPr>
        <w:t xml:space="preserve">    </w:t>
      </w:r>
      <w:r w:rsidR="00A547D9" w:rsidRPr="00902604">
        <w:rPr>
          <w:rFonts w:eastAsia="Calibri"/>
          <w:b/>
          <w:noProof/>
          <w:sz w:val="28"/>
          <w:szCs w:val="28"/>
          <w:lang w:val="ro-RO"/>
        </w:rPr>
        <w:t>Ministrul  Finanțelor</w:t>
      </w:r>
      <w:r w:rsidR="00A547D9" w:rsidRPr="00902604">
        <w:rPr>
          <w:rFonts w:eastAsia="Calibri"/>
          <w:b/>
          <w:noProof/>
          <w:sz w:val="28"/>
          <w:szCs w:val="28"/>
          <w:lang w:val="ro-RO"/>
        </w:rPr>
        <w:tab/>
      </w:r>
      <w:r w:rsidRPr="00902604">
        <w:rPr>
          <w:rFonts w:eastAsia="Calibri"/>
          <w:b/>
          <w:noProof/>
          <w:sz w:val="28"/>
          <w:szCs w:val="28"/>
          <w:lang w:val="ro-RO"/>
        </w:rPr>
        <w:t xml:space="preserve">                                                  </w:t>
      </w:r>
      <w:r w:rsidR="00A547D9" w:rsidRPr="00902604">
        <w:rPr>
          <w:rFonts w:eastAsia="Calibri"/>
          <w:b/>
          <w:noProof/>
          <w:sz w:val="28"/>
          <w:szCs w:val="28"/>
          <w:lang w:val="ro-RO"/>
        </w:rPr>
        <w:t>Dumitru BUDIANSCHI</w:t>
      </w:r>
    </w:p>
    <w:p w:rsidR="00F67FA1" w:rsidRDefault="00F67FA1" w:rsidP="00A547D9">
      <w:pPr>
        <w:rPr>
          <w:rFonts w:eastAsia="Calibri"/>
          <w:b/>
          <w:noProof/>
          <w:sz w:val="28"/>
          <w:szCs w:val="28"/>
          <w:lang w:val="ro-RO"/>
        </w:rPr>
      </w:pPr>
    </w:p>
    <w:p w:rsidR="001F0DB2" w:rsidRPr="00902604" w:rsidRDefault="001F0DB2" w:rsidP="00A547D9">
      <w:pPr>
        <w:rPr>
          <w:rFonts w:eastAsia="Calibri"/>
          <w:b/>
          <w:noProof/>
          <w:sz w:val="28"/>
          <w:szCs w:val="28"/>
          <w:lang w:val="ro-RO"/>
        </w:rPr>
      </w:pPr>
    </w:p>
    <w:p w:rsidR="00F67FA1" w:rsidRPr="00902604" w:rsidRDefault="00F67FA1" w:rsidP="00A547D9">
      <w:pPr>
        <w:rPr>
          <w:rFonts w:eastAsia="Calibri"/>
          <w:b/>
          <w:noProof/>
          <w:sz w:val="28"/>
          <w:szCs w:val="28"/>
          <w:lang w:val="ro-RO"/>
        </w:rPr>
      </w:pPr>
    </w:p>
    <w:p w:rsidR="006976C8" w:rsidRPr="00902604" w:rsidRDefault="006976C8" w:rsidP="006976C8">
      <w:pPr>
        <w:jc w:val="right"/>
        <w:rPr>
          <w:rFonts w:eastAsia="Calibri"/>
          <w:noProof/>
          <w:sz w:val="28"/>
          <w:szCs w:val="28"/>
          <w:lang w:val="ro-RO"/>
        </w:rPr>
      </w:pPr>
      <w:r w:rsidRPr="00902604">
        <w:rPr>
          <w:rFonts w:eastAsia="Calibri"/>
          <w:noProof/>
          <w:sz w:val="28"/>
          <w:szCs w:val="28"/>
          <w:lang w:val="ro-RO"/>
        </w:rPr>
        <w:lastRenderedPageBreak/>
        <w:t>Anexa nr.1</w:t>
      </w:r>
    </w:p>
    <w:p w:rsidR="006976C8" w:rsidRPr="00902604" w:rsidRDefault="006976C8" w:rsidP="006976C8">
      <w:pPr>
        <w:jc w:val="right"/>
        <w:rPr>
          <w:rFonts w:eastAsia="Calibri"/>
          <w:noProof/>
          <w:sz w:val="28"/>
          <w:szCs w:val="28"/>
          <w:lang w:val="ro-RO"/>
        </w:rPr>
      </w:pPr>
      <w:r w:rsidRPr="00902604">
        <w:rPr>
          <w:rFonts w:eastAsia="Calibri"/>
          <w:noProof/>
          <w:sz w:val="28"/>
          <w:szCs w:val="28"/>
          <w:lang w:val="ro-RO"/>
        </w:rPr>
        <w:t xml:space="preserve">la Hotărîrea Guvernului </w:t>
      </w:r>
    </w:p>
    <w:p w:rsidR="006976C8" w:rsidRPr="00902604" w:rsidRDefault="006976C8" w:rsidP="006976C8">
      <w:pPr>
        <w:jc w:val="right"/>
        <w:rPr>
          <w:rFonts w:eastAsia="Calibri"/>
          <w:noProof/>
          <w:sz w:val="28"/>
          <w:szCs w:val="28"/>
          <w:lang w:val="ro-RO"/>
        </w:rPr>
      </w:pPr>
      <w:r w:rsidRPr="00902604">
        <w:rPr>
          <w:rFonts w:eastAsia="Calibri"/>
          <w:noProof/>
          <w:sz w:val="28"/>
          <w:szCs w:val="28"/>
          <w:lang w:val="ro-RO"/>
        </w:rPr>
        <w:t>nr.         /2021</w:t>
      </w:r>
    </w:p>
    <w:p w:rsidR="006976C8" w:rsidRPr="00902604" w:rsidRDefault="006976C8" w:rsidP="00A547D9">
      <w:pPr>
        <w:rPr>
          <w:rFonts w:eastAsia="Calibri"/>
          <w:b/>
          <w:noProof/>
          <w:sz w:val="28"/>
          <w:szCs w:val="28"/>
          <w:lang w:val="ro-RO"/>
        </w:rPr>
      </w:pPr>
    </w:p>
    <w:p w:rsidR="00535554" w:rsidRPr="00902604" w:rsidRDefault="006702C3" w:rsidP="00E50CFF">
      <w:pPr>
        <w:jc w:val="center"/>
        <w:rPr>
          <w:rFonts w:eastAsia="Calibri"/>
          <w:noProof/>
          <w:sz w:val="28"/>
          <w:szCs w:val="28"/>
          <w:lang w:val="ro-RO"/>
        </w:rPr>
      </w:pPr>
      <w:r w:rsidRPr="00902604">
        <w:rPr>
          <w:rFonts w:eastAsia="Calibri"/>
          <w:noProof/>
          <w:sz w:val="28"/>
          <w:szCs w:val="28"/>
          <w:lang w:val="ro-RO"/>
        </w:rPr>
        <w:t xml:space="preserve">Volumele alocațiilor care se </w:t>
      </w:r>
      <w:r w:rsidR="00372E6E" w:rsidRPr="00902604">
        <w:rPr>
          <w:rFonts w:eastAsia="Calibri"/>
          <w:noProof/>
          <w:sz w:val="28"/>
          <w:szCs w:val="28"/>
          <w:lang w:val="ro-RO"/>
        </w:rPr>
        <w:t>repartize</w:t>
      </w:r>
      <w:r w:rsidR="00133B43" w:rsidRPr="00902604">
        <w:rPr>
          <w:rFonts w:eastAsia="Calibri"/>
          <w:noProof/>
          <w:sz w:val="28"/>
          <w:szCs w:val="28"/>
          <w:lang w:val="ro-RO"/>
        </w:rPr>
        <w:t>ază și se re</w:t>
      </w:r>
      <w:r w:rsidRPr="00902604">
        <w:rPr>
          <w:rFonts w:eastAsia="Calibri"/>
          <w:noProof/>
          <w:sz w:val="28"/>
          <w:szCs w:val="28"/>
          <w:lang w:val="ro-RO"/>
        </w:rPr>
        <w:t xml:space="preserve">distribuie </w:t>
      </w:r>
    </w:p>
    <w:p w:rsidR="00133B43" w:rsidRPr="00902604" w:rsidRDefault="00133B43" w:rsidP="00133B43">
      <w:pPr>
        <w:jc w:val="center"/>
        <w:rPr>
          <w:rFonts w:eastAsia="Calibri"/>
          <w:noProof/>
          <w:sz w:val="28"/>
          <w:szCs w:val="28"/>
          <w:lang w:val="ro-RO"/>
        </w:rPr>
      </w:pPr>
      <w:r w:rsidRPr="00902604">
        <w:rPr>
          <w:rFonts w:eastAsia="Calibri"/>
          <w:noProof/>
          <w:sz w:val="28"/>
          <w:szCs w:val="28"/>
          <w:lang w:val="ro-RO"/>
        </w:rPr>
        <w:t>în cadrul bugetului de stat aprobat pentru anul 2021</w:t>
      </w:r>
    </w:p>
    <w:p w:rsidR="00133B43" w:rsidRPr="00902604" w:rsidRDefault="00133B43" w:rsidP="00E50CFF">
      <w:pPr>
        <w:jc w:val="center"/>
        <w:rPr>
          <w:rFonts w:eastAsia="Calibri"/>
          <w:b/>
          <w:noProof/>
          <w:sz w:val="28"/>
          <w:szCs w:val="28"/>
          <w:lang w:val="ro-RO"/>
        </w:rPr>
      </w:pPr>
      <w:r w:rsidRPr="00902604">
        <w:rPr>
          <w:rFonts w:eastAsia="Calibri"/>
          <w:b/>
          <w:noProof/>
          <w:sz w:val="28"/>
          <w:szCs w:val="28"/>
          <w:lang w:val="ro-RO"/>
        </w:rPr>
        <w:tab/>
      </w:r>
      <w:r w:rsidRPr="00902604">
        <w:rPr>
          <w:rFonts w:eastAsia="Calibri"/>
          <w:b/>
          <w:noProof/>
          <w:sz w:val="28"/>
          <w:szCs w:val="28"/>
          <w:lang w:val="ro-RO"/>
        </w:rPr>
        <w:tab/>
      </w:r>
      <w:r w:rsidRPr="00902604">
        <w:rPr>
          <w:rFonts w:eastAsia="Calibri"/>
          <w:b/>
          <w:noProof/>
          <w:sz w:val="28"/>
          <w:szCs w:val="28"/>
          <w:lang w:val="ro-RO"/>
        </w:rPr>
        <w:tab/>
      </w:r>
      <w:r w:rsidRPr="00902604">
        <w:rPr>
          <w:rFonts w:eastAsia="Calibri"/>
          <w:b/>
          <w:noProof/>
          <w:sz w:val="28"/>
          <w:szCs w:val="28"/>
          <w:lang w:val="ro-RO"/>
        </w:rPr>
        <w:tab/>
      </w:r>
      <w:r w:rsidRPr="00902604">
        <w:rPr>
          <w:rFonts w:eastAsia="Calibri"/>
          <w:b/>
          <w:noProof/>
          <w:sz w:val="28"/>
          <w:szCs w:val="28"/>
          <w:lang w:val="ro-RO"/>
        </w:rPr>
        <w:tab/>
      </w:r>
      <w:r w:rsidRPr="00902604">
        <w:rPr>
          <w:rFonts w:eastAsia="Calibri"/>
          <w:b/>
          <w:noProof/>
          <w:sz w:val="28"/>
          <w:szCs w:val="28"/>
          <w:lang w:val="ro-RO"/>
        </w:rPr>
        <w:tab/>
      </w:r>
      <w:r w:rsidRPr="00902604">
        <w:rPr>
          <w:rFonts w:eastAsia="Calibri"/>
          <w:b/>
          <w:noProof/>
          <w:sz w:val="28"/>
          <w:szCs w:val="28"/>
          <w:lang w:val="ro-RO"/>
        </w:rPr>
        <w:tab/>
      </w:r>
    </w:p>
    <w:p w:rsidR="00133B43" w:rsidRPr="001613E9" w:rsidRDefault="005E5055" w:rsidP="001613E9">
      <w:pPr>
        <w:ind w:left="7200" w:firstLine="720"/>
        <w:jc w:val="center"/>
        <w:rPr>
          <w:bCs/>
          <w:i/>
          <w:noProof/>
          <w:lang w:val="ro-RO"/>
        </w:rPr>
      </w:pPr>
      <w:r>
        <w:rPr>
          <w:bCs/>
          <w:i/>
          <w:noProof/>
          <w:lang w:val="ro-RO"/>
        </w:rPr>
        <w:t xml:space="preserve">        </w:t>
      </w:r>
      <w:r w:rsidR="006B35D4">
        <w:rPr>
          <w:bCs/>
          <w:i/>
          <w:noProof/>
          <w:lang w:val="ro-RO"/>
        </w:rPr>
        <w:t>(</w:t>
      </w:r>
      <w:r w:rsidR="00133B43" w:rsidRPr="00902604">
        <w:rPr>
          <w:bCs/>
          <w:i/>
          <w:noProof/>
          <w:lang w:val="ro-RO"/>
        </w:rPr>
        <w:t>mii lei</w:t>
      </w:r>
      <w:r w:rsidR="006B35D4">
        <w:rPr>
          <w:bCs/>
          <w:i/>
          <w:noProof/>
          <w:lang w:val="ro-RO"/>
        </w:rPr>
        <w:t>)</w:t>
      </w:r>
    </w:p>
    <w:tbl>
      <w:tblPr>
        <w:tblW w:w="9634" w:type="dxa"/>
        <w:jc w:val="center"/>
        <w:tblLook w:val="04A0" w:firstRow="1" w:lastRow="0" w:firstColumn="1" w:lastColumn="0" w:noHBand="0" w:noVBand="1"/>
      </w:tblPr>
      <w:tblGrid>
        <w:gridCol w:w="3606"/>
        <w:gridCol w:w="851"/>
        <w:gridCol w:w="1067"/>
        <w:gridCol w:w="1559"/>
        <w:gridCol w:w="2551"/>
      </w:tblGrid>
      <w:tr w:rsidR="00535554" w:rsidRPr="00902604" w:rsidTr="0075017F">
        <w:trPr>
          <w:trHeight w:val="341"/>
          <w:tblHeader/>
          <w:jc w:val="center"/>
        </w:trPr>
        <w:tc>
          <w:tcPr>
            <w:tcW w:w="3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54" w:rsidRPr="00902604" w:rsidRDefault="00535554" w:rsidP="00535554">
            <w:pPr>
              <w:jc w:val="center"/>
              <w:rPr>
                <w:bCs/>
                <w:noProof/>
                <w:lang w:val="ro-RO"/>
              </w:rPr>
            </w:pPr>
            <w:r w:rsidRPr="00902604">
              <w:rPr>
                <w:bCs/>
                <w:noProof/>
                <w:lang w:val="ro-RO"/>
              </w:rPr>
              <w:t>Denumirea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center"/>
              <w:rPr>
                <w:bCs/>
                <w:noProof/>
                <w:lang w:val="ro-RO"/>
              </w:rPr>
            </w:pPr>
            <w:r w:rsidRPr="00902604">
              <w:rPr>
                <w:bCs/>
                <w:noProof/>
                <w:lang w:val="ro-RO"/>
              </w:rPr>
              <w:t>Cod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B43" w:rsidRPr="00902604" w:rsidRDefault="00133B43" w:rsidP="00133B43">
            <w:pPr>
              <w:jc w:val="center"/>
              <w:rPr>
                <w:bCs/>
                <w:noProof/>
                <w:lang w:val="ro-RO"/>
              </w:rPr>
            </w:pPr>
          </w:p>
          <w:p w:rsidR="00133B43" w:rsidRPr="00902604" w:rsidRDefault="00133B43" w:rsidP="00133B43">
            <w:pPr>
              <w:jc w:val="center"/>
              <w:rPr>
                <w:bCs/>
                <w:noProof/>
                <w:lang w:val="ro-RO"/>
              </w:rPr>
            </w:pPr>
          </w:p>
          <w:p w:rsidR="00133B43" w:rsidRPr="00902604" w:rsidRDefault="00133B43" w:rsidP="00133B43">
            <w:pPr>
              <w:jc w:val="center"/>
              <w:rPr>
                <w:bCs/>
                <w:noProof/>
                <w:lang w:val="ro-RO"/>
              </w:rPr>
            </w:pPr>
          </w:p>
          <w:p w:rsidR="00535554" w:rsidRPr="00902604" w:rsidRDefault="00372E6E" w:rsidP="00133B43">
            <w:pPr>
              <w:jc w:val="center"/>
              <w:rPr>
                <w:bCs/>
                <w:noProof/>
                <w:lang w:val="ro-RO"/>
              </w:rPr>
            </w:pPr>
            <w:r w:rsidRPr="00902604">
              <w:rPr>
                <w:bCs/>
                <w:noProof/>
                <w:lang w:val="ro-RO"/>
              </w:rPr>
              <w:t>Total</w:t>
            </w:r>
            <w:r w:rsidR="00535554" w:rsidRPr="00902604">
              <w:rPr>
                <w:bCs/>
                <w:noProof/>
                <w:lang w:val="ro-RO"/>
              </w:rPr>
              <w:br/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5554" w:rsidRPr="00902604" w:rsidRDefault="00535554" w:rsidP="00133B43">
            <w:pPr>
              <w:jc w:val="center"/>
              <w:rPr>
                <w:bCs/>
                <w:i/>
                <w:noProof/>
                <w:lang w:val="ro-RO"/>
              </w:rPr>
            </w:pPr>
            <w:r w:rsidRPr="00902604">
              <w:rPr>
                <w:bCs/>
                <w:i/>
                <w:noProof/>
                <w:lang w:val="ro-RO"/>
              </w:rPr>
              <w:t>inclusiv:</w:t>
            </w:r>
          </w:p>
        </w:tc>
      </w:tr>
      <w:tr w:rsidR="00535554" w:rsidRPr="001F0DB2" w:rsidTr="0075017F">
        <w:trPr>
          <w:trHeight w:val="1161"/>
          <w:tblHeader/>
          <w:jc w:val="center"/>
        </w:trPr>
        <w:tc>
          <w:tcPr>
            <w:tcW w:w="3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554" w:rsidRPr="00902604" w:rsidRDefault="00535554" w:rsidP="00535554">
            <w:pPr>
              <w:jc w:val="center"/>
              <w:rPr>
                <w:bCs/>
                <w:noProof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54" w:rsidRPr="00902604" w:rsidRDefault="00535554" w:rsidP="00535554">
            <w:pPr>
              <w:jc w:val="center"/>
              <w:rPr>
                <w:bCs/>
                <w:noProof/>
                <w:lang w:val="ro-RO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54" w:rsidRPr="00902604" w:rsidRDefault="00535554" w:rsidP="00535554">
            <w:pPr>
              <w:jc w:val="center"/>
              <w:rPr>
                <w:bCs/>
                <w:noProof/>
                <w:lang w:val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554" w:rsidRPr="00902604" w:rsidRDefault="00372E6E" w:rsidP="00372E6E">
            <w:pPr>
              <w:jc w:val="center"/>
              <w:rPr>
                <w:bCs/>
                <w:noProof/>
                <w:lang w:val="ro-RO"/>
              </w:rPr>
            </w:pPr>
            <w:r w:rsidRPr="00902604">
              <w:rPr>
                <w:bCs/>
                <w:noProof/>
                <w:lang w:val="ro-RO"/>
              </w:rPr>
              <w:t xml:space="preserve">redistribuiri </w:t>
            </w:r>
            <w:r w:rsidR="00535554" w:rsidRPr="00902604">
              <w:rPr>
                <w:bCs/>
                <w:noProof/>
                <w:lang w:val="ro-RO"/>
              </w:rPr>
              <w:t>până la 10</w:t>
            </w:r>
            <w:r w:rsidR="00535554" w:rsidRPr="00902604">
              <w:rPr>
                <w:bCs/>
                <w:noProof/>
                <w:lang w:val="ro-RO"/>
              </w:rPr>
              <w:br/>
              <w:t>la sută din</w:t>
            </w:r>
            <w:r w:rsidR="00535554" w:rsidRPr="00902604">
              <w:rPr>
                <w:bCs/>
                <w:noProof/>
                <w:lang w:val="ro-RO"/>
              </w:rPr>
              <w:br/>
              <w:t>volumul aprobat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554" w:rsidRPr="00902604" w:rsidRDefault="003246CB" w:rsidP="003246CB">
            <w:pPr>
              <w:jc w:val="center"/>
              <w:rPr>
                <w:bCs/>
                <w:noProof/>
                <w:lang w:val="ro-RO"/>
              </w:rPr>
            </w:pPr>
            <w:r w:rsidRPr="00902604">
              <w:rPr>
                <w:bCs/>
                <w:noProof/>
                <w:lang w:val="ro-RO"/>
              </w:rPr>
              <w:t xml:space="preserve">repartizare </w:t>
            </w:r>
            <w:r w:rsidR="00535554" w:rsidRPr="00902604">
              <w:rPr>
                <w:bCs/>
                <w:noProof/>
                <w:lang w:val="ro-RO"/>
              </w:rPr>
              <w:t xml:space="preserve">pentru </w:t>
            </w:r>
            <w:r w:rsidR="00517448" w:rsidRPr="00902604">
              <w:rPr>
                <w:bCs/>
                <w:noProof/>
                <w:lang w:val="ro-RO"/>
              </w:rPr>
              <w:t>asigurarea</w:t>
            </w:r>
            <w:r w:rsidRPr="00902604">
              <w:rPr>
                <w:bCs/>
                <w:noProof/>
                <w:lang w:val="ro-RO"/>
              </w:rPr>
              <w:t xml:space="preserve"> </w:t>
            </w:r>
            <w:r w:rsidR="0075017F" w:rsidRPr="00902604">
              <w:rPr>
                <w:bCs/>
                <w:noProof/>
                <w:lang w:val="ro-RO"/>
              </w:rPr>
              <w:t xml:space="preserve">prevederilor </w:t>
            </w:r>
            <w:r w:rsidRPr="00902604">
              <w:rPr>
                <w:noProof/>
                <w:lang w:val="ro-RO" w:eastAsia="zh-CN"/>
              </w:rPr>
              <w:t>cadrului normativ privind salarizarea în sectorul bugetar</w:t>
            </w:r>
            <w:r w:rsidR="00517448" w:rsidRPr="00902604">
              <w:rPr>
                <w:bCs/>
                <w:noProof/>
                <w:lang w:val="ro-RO"/>
              </w:rPr>
              <w:t xml:space="preserve"> </w:t>
            </w:r>
          </w:p>
        </w:tc>
      </w:tr>
      <w:tr w:rsidR="00535554" w:rsidRPr="00902604" w:rsidTr="0075017F">
        <w:trPr>
          <w:trHeight w:val="437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54" w:rsidRPr="00902604" w:rsidRDefault="00535554" w:rsidP="00535554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902604">
              <w:rPr>
                <w:b/>
                <w:bCs/>
                <w:noProof/>
                <w:color w:val="000000"/>
                <w:lang w:val="ro-RO" w:eastAsia="en-US"/>
              </w:rPr>
              <w:t>Ministerul Justiției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902604">
              <w:rPr>
                <w:b/>
                <w:bCs/>
                <w:noProof/>
                <w:color w:val="000000"/>
                <w:lang w:val="ro-RO" w:eastAsia="en-US"/>
              </w:rPr>
              <w:t>0204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535554" w:rsidRPr="00902604" w:rsidTr="0075017F">
        <w:trPr>
          <w:trHeight w:val="314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54" w:rsidRPr="00902604" w:rsidRDefault="00535554" w:rsidP="00535554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902604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902604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902604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</w:tr>
      <w:tr w:rsidR="00535554" w:rsidRPr="00902604" w:rsidTr="0075017F">
        <w:trPr>
          <w:trHeight w:val="300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54" w:rsidRPr="00902604" w:rsidRDefault="00535554" w:rsidP="00535554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902604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902604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902604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</w:tr>
      <w:tr w:rsidR="00535554" w:rsidRPr="00902604" w:rsidTr="0075017F">
        <w:trPr>
          <w:trHeight w:val="286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54" w:rsidRPr="00902604" w:rsidRDefault="00535554" w:rsidP="00535554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902604">
              <w:rPr>
                <w:noProof/>
                <w:color w:val="000000"/>
                <w:lang w:val="ro-RO" w:eastAsia="en-US"/>
              </w:rPr>
              <w:t>335,5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902604">
              <w:rPr>
                <w:noProof/>
                <w:color w:val="000000"/>
                <w:lang w:val="ro-RO" w:eastAsia="en-US"/>
              </w:rPr>
              <w:t>335,5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902604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535554" w:rsidRPr="00902604" w:rsidTr="0075017F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54" w:rsidRPr="00902604" w:rsidRDefault="00535554" w:rsidP="00535554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de arhivă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1203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335,5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335,5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535554" w:rsidRPr="00902604" w:rsidTr="0075017F">
        <w:trPr>
          <w:trHeight w:val="300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54" w:rsidRPr="00902604" w:rsidRDefault="00535554" w:rsidP="00535554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535554" w:rsidRPr="00902604" w:rsidTr="0075017F">
        <w:trPr>
          <w:trHeight w:val="286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54" w:rsidRPr="00902604" w:rsidRDefault="00535554" w:rsidP="00535554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902604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902604">
              <w:rPr>
                <w:noProof/>
                <w:color w:val="000000"/>
                <w:lang w:val="ro-RO" w:eastAsia="en-US"/>
              </w:rPr>
              <w:t>-335,5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902604">
              <w:rPr>
                <w:noProof/>
                <w:color w:val="000000"/>
                <w:lang w:val="ro-RO" w:eastAsia="en-US"/>
              </w:rPr>
              <w:t>-335,5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902604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535554" w:rsidRPr="00902604" w:rsidTr="0075017F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54" w:rsidRPr="00902604" w:rsidRDefault="00535554" w:rsidP="00535554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Apărare a drepturilor și intereselor legale ale persoanelor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4008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3726,0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3726,0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535554" w:rsidRPr="00902604" w:rsidTr="0075017F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54" w:rsidRPr="00902604" w:rsidRDefault="00535554" w:rsidP="00535554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Sistemul penitenciar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4302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-4061,5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-4061,5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535554" w:rsidRPr="00902604" w:rsidTr="0075017F">
        <w:trPr>
          <w:trHeight w:val="437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54" w:rsidRPr="00902604" w:rsidRDefault="00535554" w:rsidP="00535554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902604">
              <w:rPr>
                <w:b/>
                <w:bCs/>
                <w:noProof/>
                <w:color w:val="000000"/>
                <w:lang w:val="ro-RO" w:eastAsia="en-US"/>
              </w:rPr>
              <w:t>Ministerul Afacerilor Interne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902604">
              <w:rPr>
                <w:b/>
                <w:bCs/>
                <w:noProof/>
                <w:color w:val="000000"/>
                <w:lang w:val="ro-RO" w:eastAsia="en-US"/>
              </w:rPr>
              <w:t>0205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535554" w:rsidRPr="00902604" w:rsidTr="0075017F">
        <w:trPr>
          <w:trHeight w:val="314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54" w:rsidRPr="00902604" w:rsidRDefault="00535554" w:rsidP="00535554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902604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902604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902604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</w:tr>
      <w:tr w:rsidR="00535554" w:rsidRPr="00902604" w:rsidTr="0075017F">
        <w:trPr>
          <w:trHeight w:val="300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54" w:rsidRPr="00902604" w:rsidRDefault="00535554" w:rsidP="00535554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535554" w:rsidRPr="00902604" w:rsidTr="0075017F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54" w:rsidRPr="00902604" w:rsidRDefault="00535554" w:rsidP="00535554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Rezerve materiale ale statului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2702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800,0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535554" w:rsidRPr="00902604" w:rsidTr="0075017F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54" w:rsidRPr="00902604" w:rsidRDefault="00535554" w:rsidP="00535554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de suport în domeniul rezervelor materiale ale statului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2703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-800,0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-800,0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535554" w:rsidRPr="00902604" w:rsidTr="0075017F">
        <w:trPr>
          <w:trHeight w:val="300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54" w:rsidRPr="00902604" w:rsidRDefault="00535554" w:rsidP="00535554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FD691C" w:rsidRPr="00902604" w:rsidTr="00FD691C">
        <w:trPr>
          <w:trHeight w:val="286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91C" w:rsidRPr="00902604" w:rsidRDefault="00FD691C" w:rsidP="00FD691C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91C" w:rsidRPr="00902604" w:rsidRDefault="00FD691C" w:rsidP="00FD691C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902604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91C" w:rsidRPr="00902604" w:rsidRDefault="00FD691C" w:rsidP="00FD691C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902604">
              <w:rPr>
                <w:noProof/>
                <w:color w:val="000000"/>
                <w:lang w:val="ro-RO" w:eastAsia="en-US"/>
              </w:rPr>
              <w:t>2639,0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91C" w:rsidRPr="00902604" w:rsidRDefault="00FD691C" w:rsidP="00FD691C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902604">
              <w:rPr>
                <w:noProof/>
                <w:color w:val="000000"/>
                <w:lang w:val="ro-RO" w:eastAsia="en-US"/>
              </w:rPr>
              <w:t>2639,0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91C" w:rsidRPr="00902604" w:rsidRDefault="00FD691C" w:rsidP="00FD691C">
            <w:pPr>
              <w:jc w:val="right"/>
              <w:rPr>
                <w:noProof/>
                <w:color w:val="000000"/>
                <w:lang w:val="ro-RO" w:eastAsia="en-US"/>
              </w:rPr>
            </w:pPr>
          </w:p>
        </w:tc>
      </w:tr>
      <w:tr w:rsidR="00FD691C" w:rsidRPr="00902604" w:rsidTr="00FD691C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91C" w:rsidRPr="00902604" w:rsidRDefault="00FD691C" w:rsidP="00FD691C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 afacerilor interne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91C" w:rsidRPr="00902604" w:rsidRDefault="00FD691C" w:rsidP="00FD691C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3501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91C" w:rsidRPr="00902604" w:rsidRDefault="00FD691C" w:rsidP="00FD691C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280,0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91C" w:rsidRPr="00902604" w:rsidRDefault="00FD691C" w:rsidP="00FD691C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280,0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91C" w:rsidRPr="00902604" w:rsidRDefault="00FD691C" w:rsidP="00FD691C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</w:p>
        </w:tc>
      </w:tr>
      <w:tr w:rsidR="00E15C96" w:rsidRPr="00902604" w:rsidTr="0075017F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C96" w:rsidRPr="00902604" w:rsidRDefault="00E15C96" w:rsidP="00535554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Ordine și siguranță publică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96" w:rsidRPr="00902604" w:rsidRDefault="00E15C96" w:rsidP="00535554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3502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96" w:rsidRPr="00902604" w:rsidRDefault="00E15C96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1000,0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96" w:rsidRPr="00902604" w:rsidRDefault="00E15C96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1000,0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96" w:rsidRPr="00902604" w:rsidRDefault="00E15C96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</w:p>
        </w:tc>
      </w:tr>
      <w:tr w:rsidR="00535554" w:rsidRPr="00902604" w:rsidTr="0075017F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54" w:rsidRPr="00902604" w:rsidRDefault="00535554" w:rsidP="00535554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de suport în domeniul afacerilor interne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3505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-</w:t>
            </w:r>
            <w:r w:rsidR="00E15C96" w:rsidRPr="00902604">
              <w:rPr>
                <w:i/>
                <w:iCs/>
                <w:noProof/>
                <w:color w:val="000000"/>
                <w:lang w:val="ro-RO" w:eastAsia="en-US"/>
              </w:rPr>
              <w:t>1</w:t>
            </w: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280,0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E15C96" w:rsidP="00FD691C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-1</w:t>
            </w:r>
            <w:r w:rsidR="00FD691C">
              <w:rPr>
                <w:i/>
                <w:iCs/>
                <w:noProof/>
                <w:color w:val="000000"/>
                <w:lang w:val="ro-RO" w:eastAsia="en-US"/>
              </w:rPr>
              <w:t>280</w:t>
            </w: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,0</w:t>
            </w:r>
            <w:r w:rsidR="00535554" w:rsidRPr="00902604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</w:p>
        </w:tc>
      </w:tr>
      <w:tr w:rsidR="00FD691C" w:rsidRPr="00902604" w:rsidTr="00FD691C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91C" w:rsidRPr="00902604" w:rsidRDefault="00FD691C" w:rsidP="00FD691C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Managementul frontierei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91C" w:rsidRPr="00902604" w:rsidRDefault="00FD691C" w:rsidP="00FD691C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3506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91C" w:rsidRPr="00902604" w:rsidRDefault="00FD691C" w:rsidP="00FD691C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639,0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91C" w:rsidRPr="00902604" w:rsidRDefault="00FD691C" w:rsidP="00FD691C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639,0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91C" w:rsidRPr="00902604" w:rsidRDefault="00FD691C" w:rsidP="00FD691C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</w:p>
        </w:tc>
      </w:tr>
      <w:tr w:rsidR="00FD691C" w:rsidRPr="00902604" w:rsidTr="0075017F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1C" w:rsidRPr="00902604" w:rsidRDefault="00FD691C" w:rsidP="00FD691C">
            <w:pPr>
              <w:jc w:val="both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Protecția civilă și apărarea  împotriva incendiilor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91C" w:rsidRPr="00902604" w:rsidRDefault="00FD691C" w:rsidP="00FD691C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3702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91C" w:rsidRPr="00902604" w:rsidRDefault="00FD691C" w:rsidP="00FD691C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2000,0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91C" w:rsidRPr="00902604" w:rsidRDefault="00FD691C" w:rsidP="00FD691C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2000,0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91C" w:rsidRPr="00902604" w:rsidRDefault="00FD691C" w:rsidP="00FD691C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</w:p>
        </w:tc>
      </w:tr>
      <w:tr w:rsidR="00535554" w:rsidRPr="00902604" w:rsidTr="0075017F">
        <w:trPr>
          <w:trHeight w:val="300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54" w:rsidRPr="00902604" w:rsidRDefault="00535554" w:rsidP="00535554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Ocrotirea sănătății                    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FD691C" w:rsidRPr="00902604" w:rsidTr="00FD691C">
        <w:trPr>
          <w:trHeight w:val="286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91C" w:rsidRPr="00902604" w:rsidRDefault="00FD691C" w:rsidP="00FD691C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91C" w:rsidRPr="00902604" w:rsidRDefault="00FD691C" w:rsidP="00FD691C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902604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91C" w:rsidRPr="00902604" w:rsidRDefault="00FD691C" w:rsidP="00FD691C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902604">
              <w:rPr>
                <w:noProof/>
                <w:color w:val="000000"/>
                <w:lang w:val="ro-RO" w:eastAsia="en-US"/>
              </w:rPr>
              <w:t>-3240,0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91C" w:rsidRPr="00902604" w:rsidRDefault="00FD691C" w:rsidP="00FD691C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902604">
              <w:rPr>
                <w:noProof/>
                <w:color w:val="000000"/>
                <w:lang w:val="ro-RO" w:eastAsia="en-US"/>
              </w:rPr>
              <w:t>-3240,0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91C" w:rsidRPr="00902604" w:rsidRDefault="00FD691C" w:rsidP="00FD691C">
            <w:pPr>
              <w:jc w:val="right"/>
              <w:rPr>
                <w:noProof/>
                <w:color w:val="000000"/>
                <w:lang w:val="ro-RO" w:eastAsia="en-US"/>
              </w:rPr>
            </w:pPr>
          </w:p>
        </w:tc>
      </w:tr>
      <w:tr w:rsidR="00FD691C" w:rsidRPr="00902604" w:rsidTr="0075017F">
        <w:trPr>
          <w:trHeight w:val="286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1C" w:rsidRPr="00902604" w:rsidRDefault="00FD691C" w:rsidP="00FD691C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lastRenderedPageBreak/>
              <w:t>Asistență medicală primară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91C" w:rsidRPr="00902604" w:rsidRDefault="00FD691C" w:rsidP="00FD691C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8005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91C" w:rsidRPr="00902604" w:rsidRDefault="00FD691C" w:rsidP="00FD691C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-640,0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91C" w:rsidRPr="00902604" w:rsidRDefault="00FD691C" w:rsidP="00FD691C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-640,0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91C" w:rsidRPr="00902604" w:rsidRDefault="00FD691C" w:rsidP="00FD691C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</w:p>
        </w:tc>
      </w:tr>
      <w:tr w:rsidR="00FD691C" w:rsidRPr="00902604" w:rsidTr="00FD691C">
        <w:trPr>
          <w:trHeight w:val="286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91C" w:rsidRPr="00902604" w:rsidRDefault="00FD691C" w:rsidP="00FD691C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Asistență medicală spitalicească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91C" w:rsidRPr="00902604" w:rsidRDefault="00FD691C" w:rsidP="00FD691C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8010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91C" w:rsidRPr="00902604" w:rsidRDefault="00FD691C" w:rsidP="00FD691C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-2600,0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91C" w:rsidRPr="00902604" w:rsidRDefault="00FD691C" w:rsidP="00FD691C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-2600,0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91C" w:rsidRPr="00902604" w:rsidRDefault="00FD691C" w:rsidP="00FD691C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</w:p>
        </w:tc>
      </w:tr>
      <w:tr w:rsidR="00535554" w:rsidRPr="00902604" w:rsidTr="0075017F">
        <w:trPr>
          <w:trHeight w:val="300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54" w:rsidRPr="00902604" w:rsidRDefault="00535554" w:rsidP="00535554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Învățământ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FD691C" w:rsidRPr="00902604" w:rsidTr="00FD691C">
        <w:trPr>
          <w:trHeight w:val="286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91C" w:rsidRPr="00902604" w:rsidRDefault="00FD691C" w:rsidP="00FD691C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91C" w:rsidRPr="00902604" w:rsidRDefault="00FD691C" w:rsidP="00FD691C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902604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91C" w:rsidRPr="00902604" w:rsidRDefault="00FD691C" w:rsidP="00FD691C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902604">
              <w:rPr>
                <w:noProof/>
                <w:color w:val="000000"/>
                <w:lang w:val="ro-RO" w:eastAsia="en-US"/>
              </w:rPr>
              <w:t>601,0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91C" w:rsidRPr="00902604" w:rsidRDefault="00FD691C" w:rsidP="00FD691C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902604">
              <w:rPr>
                <w:noProof/>
                <w:color w:val="000000"/>
                <w:lang w:val="ro-RO" w:eastAsia="en-US"/>
              </w:rPr>
              <w:t>601,0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91C" w:rsidRPr="00902604" w:rsidRDefault="00FD691C" w:rsidP="00FD691C">
            <w:pPr>
              <w:jc w:val="right"/>
              <w:rPr>
                <w:noProof/>
                <w:color w:val="000000"/>
                <w:lang w:val="ro-RO" w:eastAsia="en-US"/>
              </w:rPr>
            </w:pPr>
          </w:p>
        </w:tc>
      </w:tr>
      <w:tr w:rsidR="00FD691C" w:rsidRPr="00902604" w:rsidTr="00FD691C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91C" w:rsidRPr="00902604" w:rsidRDefault="00FD691C" w:rsidP="00FD691C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Învățământ  profesional-tehnic postsecundar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91C" w:rsidRPr="00902604" w:rsidRDefault="00FD691C" w:rsidP="00FD691C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8809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91C" w:rsidRPr="00902604" w:rsidRDefault="00FD691C" w:rsidP="00FD691C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-639,0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91C" w:rsidRPr="00902604" w:rsidRDefault="00FD691C" w:rsidP="00FD691C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-639,0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91C" w:rsidRPr="00902604" w:rsidRDefault="00FD691C" w:rsidP="00FD691C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</w:p>
        </w:tc>
      </w:tr>
      <w:tr w:rsidR="00FD691C" w:rsidRPr="00902604" w:rsidTr="00FD691C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91C" w:rsidRPr="00902604" w:rsidRDefault="00FD691C" w:rsidP="00FD691C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Învățământ  superior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91C" w:rsidRPr="00902604" w:rsidRDefault="00FD691C" w:rsidP="00FD691C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91C" w:rsidRPr="00902604" w:rsidRDefault="00FD691C" w:rsidP="00FD691C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1840,0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91C" w:rsidRPr="00902604" w:rsidRDefault="00FD691C" w:rsidP="00FD691C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1840,0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91C" w:rsidRPr="00902604" w:rsidRDefault="00FD691C" w:rsidP="00FD691C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</w:p>
        </w:tc>
      </w:tr>
      <w:tr w:rsidR="00FD691C" w:rsidRPr="00902604" w:rsidTr="00FD691C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91C" w:rsidRPr="00902604" w:rsidRDefault="00FD691C" w:rsidP="00FD691C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Perfecționarea cadrelor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91C" w:rsidRPr="00902604" w:rsidRDefault="00FD691C" w:rsidP="00FD691C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91C" w:rsidRPr="00902604" w:rsidRDefault="00FD691C" w:rsidP="00FD691C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-600,0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91C" w:rsidRPr="00902604" w:rsidRDefault="00FD691C" w:rsidP="00FD691C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-600,0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91C" w:rsidRPr="00902604" w:rsidRDefault="00FD691C" w:rsidP="00FD691C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</w:p>
        </w:tc>
      </w:tr>
      <w:tr w:rsidR="00535554" w:rsidRPr="00902604" w:rsidTr="0075017F">
        <w:trPr>
          <w:trHeight w:val="437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54" w:rsidRPr="00902604" w:rsidRDefault="00535554" w:rsidP="00535554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902604">
              <w:rPr>
                <w:b/>
                <w:bCs/>
                <w:noProof/>
                <w:color w:val="000000"/>
                <w:lang w:val="ro-RO" w:eastAsia="en-US"/>
              </w:rPr>
              <w:t>Ministerul Apărării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902604">
              <w:rPr>
                <w:b/>
                <w:bCs/>
                <w:noProof/>
                <w:color w:val="000000"/>
                <w:lang w:val="ro-RO" w:eastAsia="en-US"/>
              </w:rPr>
              <w:t>0207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535554" w:rsidRPr="00902604" w:rsidTr="0075017F">
        <w:trPr>
          <w:trHeight w:val="314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54" w:rsidRPr="00902604" w:rsidRDefault="00535554" w:rsidP="00535554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902604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</w:p>
        </w:tc>
      </w:tr>
      <w:tr w:rsidR="00535554" w:rsidRPr="00902604" w:rsidTr="0075017F">
        <w:trPr>
          <w:trHeight w:val="300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54" w:rsidRPr="00902604" w:rsidRDefault="00535554" w:rsidP="00535554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Apărare națională                      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A137F3" w:rsidRPr="00902604" w:rsidTr="00A137F3">
        <w:trPr>
          <w:trHeight w:val="286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F3" w:rsidRPr="00902604" w:rsidRDefault="00A137F3" w:rsidP="00A137F3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F3" w:rsidRPr="00902604" w:rsidRDefault="00A137F3" w:rsidP="00A137F3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902604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F3" w:rsidRPr="00902604" w:rsidRDefault="00A137F3" w:rsidP="00A137F3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902604">
              <w:rPr>
                <w:noProof/>
                <w:color w:val="000000"/>
                <w:lang w:val="ro-RO" w:eastAsia="en-US"/>
              </w:rPr>
              <w:t>6093,6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F3" w:rsidRPr="00902604" w:rsidRDefault="00A137F3" w:rsidP="00A137F3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902604">
              <w:rPr>
                <w:noProof/>
                <w:color w:val="000000"/>
                <w:lang w:val="ro-RO" w:eastAsia="en-US"/>
              </w:rPr>
              <w:t>6093,6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7F3" w:rsidRPr="00902604" w:rsidRDefault="00A137F3" w:rsidP="00A137F3">
            <w:pPr>
              <w:jc w:val="right"/>
              <w:rPr>
                <w:noProof/>
                <w:color w:val="000000"/>
                <w:lang w:val="ro-RO" w:eastAsia="en-US"/>
              </w:rPr>
            </w:pPr>
          </w:p>
        </w:tc>
      </w:tr>
      <w:tr w:rsidR="00A137F3" w:rsidRPr="00902604" w:rsidTr="00A137F3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F3" w:rsidRPr="00902604" w:rsidRDefault="00A137F3" w:rsidP="00A137F3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apărării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F3" w:rsidRPr="00902604" w:rsidRDefault="00A137F3" w:rsidP="00A137F3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3101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F3" w:rsidRPr="00902604" w:rsidRDefault="00A137F3" w:rsidP="00A137F3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-644,7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F3" w:rsidRPr="00902604" w:rsidRDefault="00A137F3" w:rsidP="00A137F3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-644,7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7F3" w:rsidRPr="00902604" w:rsidRDefault="00A137F3" w:rsidP="00A137F3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</w:p>
        </w:tc>
      </w:tr>
      <w:tr w:rsidR="00A137F3" w:rsidRPr="00902604" w:rsidTr="00A137F3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F3" w:rsidRPr="00902604" w:rsidRDefault="00A137F3" w:rsidP="00A137F3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de suport în domeniul apărării  naționale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F3" w:rsidRPr="00902604" w:rsidRDefault="00A137F3" w:rsidP="00A137F3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3104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F3" w:rsidRPr="00902604" w:rsidRDefault="00A137F3" w:rsidP="00A137F3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1904,6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F3" w:rsidRPr="00902604" w:rsidRDefault="00A137F3" w:rsidP="00A137F3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1904,6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7F3" w:rsidRPr="00902604" w:rsidRDefault="00A137F3" w:rsidP="00A137F3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</w:p>
        </w:tc>
      </w:tr>
      <w:tr w:rsidR="00A137F3" w:rsidRPr="00902604" w:rsidTr="00A137F3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F3" w:rsidRPr="00902604" w:rsidRDefault="00A137F3" w:rsidP="00A137F3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Forțele  Armatei Națíonale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F3" w:rsidRPr="00902604" w:rsidRDefault="00A137F3" w:rsidP="00A137F3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3106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F3" w:rsidRPr="00902604" w:rsidRDefault="00A137F3" w:rsidP="00A137F3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4833,7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F3" w:rsidRPr="00902604" w:rsidRDefault="00A137F3" w:rsidP="00A137F3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4833,7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7F3" w:rsidRPr="00902604" w:rsidRDefault="00A137F3" w:rsidP="00A137F3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</w:p>
        </w:tc>
      </w:tr>
      <w:tr w:rsidR="00535554" w:rsidRPr="00902604" w:rsidTr="0075017F">
        <w:trPr>
          <w:trHeight w:val="300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54" w:rsidRPr="00902604" w:rsidRDefault="00535554" w:rsidP="00535554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Ocrotirea sănătății                    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A137F3" w:rsidRPr="00902604" w:rsidTr="00A137F3">
        <w:trPr>
          <w:trHeight w:val="286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F3" w:rsidRPr="00902604" w:rsidRDefault="00A137F3" w:rsidP="00A137F3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F3" w:rsidRPr="00902604" w:rsidRDefault="00A137F3" w:rsidP="00A137F3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F3" w:rsidRPr="00902604" w:rsidRDefault="00A137F3" w:rsidP="00A137F3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902604">
              <w:rPr>
                <w:noProof/>
                <w:color w:val="000000"/>
                <w:lang w:val="ro-RO" w:eastAsia="en-US"/>
              </w:rPr>
              <w:t>-3565,1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F3" w:rsidRPr="00902604" w:rsidRDefault="00A137F3" w:rsidP="00A137F3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902604">
              <w:rPr>
                <w:noProof/>
                <w:color w:val="000000"/>
                <w:lang w:val="ro-RO" w:eastAsia="en-US"/>
              </w:rPr>
              <w:t>-3565,1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7F3" w:rsidRPr="00902604" w:rsidRDefault="00A137F3" w:rsidP="00A137F3">
            <w:pPr>
              <w:jc w:val="right"/>
              <w:rPr>
                <w:noProof/>
                <w:color w:val="000000"/>
                <w:lang w:val="ro-RO" w:eastAsia="en-US"/>
              </w:rPr>
            </w:pPr>
          </w:p>
        </w:tc>
      </w:tr>
      <w:tr w:rsidR="00A137F3" w:rsidRPr="00902604" w:rsidTr="00A137F3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F3" w:rsidRPr="00902604" w:rsidRDefault="00A137F3" w:rsidP="00A137F3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Asistență medicală primară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F3" w:rsidRPr="00902604" w:rsidRDefault="00A137F3" w:rsidP="00A137F3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8005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F3" w:rsidRPr="00902604" w:rsidRDefault="00A137F3" w:rsidP="00A137F3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-478,0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F3" w:rsidRPr="00902604" w:rsidRDefault="00A137F3" w:rsidP="00A137F3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-478,0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7F3" w:rsidRPr="00902604" w:rsidRDefault="00A137F3" w:rsidP="00A137F3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</w:p>
        </w:tc>
      </w:tr>
      <w:tr w:rsidR="00A137F3" w:rsidRPr="00902604" w:rsidTr="00A137F3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F3" w:rsidRPr="00902604" w:rsidRDefault="00A137F3" w:rsidP="00A137F3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Asistență medicală spitalicească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F3" w:rsidRPr="00902604" w:rsidRDefault="00A137F3" w:rsidP="00A137F3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8010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F3" w:rsidRPr="00902604" w:rsidRDefault="00A137F3" w:rsidP="00A137F3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-3087,1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F3" w:rsidRPr="00902604" w:rsidRDefault="00A137F3" w:rsidP="00A137F3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-3087,1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7F3" w:rsidRPr="00902604" w:rsidRDefault="00A137F3" w:rsidP="00A137F3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</w:p>
        </w:tc>
      </w:tr>
      <w:tr w:rsidR="00535554" w:rsidRPr="00902604" w:rsidTr="0075017F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54" w:rsidRPr="00902604" w:rsidRDefault="00535554" w:rsidP="00535554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Învățământ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C06846" w:rsidRPr="00902604" w:rsidTr="00C06846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46" w:rsidRPr="00902604" w:rsidRDefault="00C06846" w:rsidP="00C06846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846" w:rsidRPr="00902604" w:rsidRDefault="00C06846" w:rsidP="00C06846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846" w:rsidRPr="00902604" w:rsidRDefault="00C06846" w:rsidP="00C06846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902604">
              <w:rPr>
                <w:noProof/>
                <w:color w:val="000000"/>
                <w:lang w:val="ro-RO" w:eastAsia="en-US"/>
              </w:rPr>
              <w:t>-2528,5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846" w:rsidRPr="00902604" w:rsidRDefault="00C06846" w:rsidP="00C06846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902604">
              <w:rPr>
                <w:noProof/>
                <w:color w:val="000000"/>
                <w:lang w:val="ro-RO" w:eastAsia="en-US"/>
              </w:rPr>
              <w:t>-2528,5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846" w:rsidRPr="00902604" w:rsidRDefault="00C06846" w:rsidP="00C06846">
            <w:pPr>
              <w:jc w:val="right"/>
              <w:rPr>
                <w:noProof/>
                <w:color w:val="000000"/>
                <w:lang w:val="ro-RO" w:eastAsia="en-US"/>
              </w:rPr>
            </w:pPr>
          </w:p>
        </w:tc>
      </w:tr>
      <w:tr w:rsidR="00C06846" w:rsidRPr="00902604" w:rsidTr="00C06846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846" w:rsidRPr="00902604" w:rsidRDefault="00C06846" w:rsidP="00C06846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Învățământ  superior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846" w:rsidRPr="00902604" w:rsidRDefault="00C06846" w:rsidP="00C06846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846" w:rsidRPr="00902604" w:rsidRDefault="00C06846" w:rsidP="00C06846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-2528,5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846" w:rsidRPr="00902604" w:rsidRDefault="00C06846" w:rsidP="00C06846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-2528,5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846" w:rsidRPr="00902604" w:rsidRDefault="00C06846" w:rsidP="00C06846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</w:p>
        </w:tc>
      </w:tr>
      <w:tr w:rsidR="00535554" w:rsidRPr="00902604" w:rsidTr="0075017F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54" w:rsidRPr="00902604" w:rsidRDefault="00535554" w:rsidP="00535554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902604">
              <w:rPr>
                <w:b/>
                <w:bCs/>
                <w:noProof/>
                <w:color w:val="000000"/>
                <w:lang w:val="ro-RO" w:eastAsia="en-US"/>
              </w:rPr>
              <w:t>Ministerul Infrastructurii și Dezvoltării Regionale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902604">
              <w:rPr>
                <w:b/>
                <w:bCs/>
                <w:noProof/>
                <w:color w:val="000000"/>
                <w:lang w:val="ro-RO" w:eastAsia="en-US"/>
              </w:rPr>
              <w:t>0223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54" w:rsidRPr="00902604" w:rsidRDefault="00535554" w:rsidP="00535554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AD5558" w:rsidRPr="00902604" w:rsidTr="00AD5558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58" w:rsidRPr="00902604" w:rsidRDefault="00AD5558" w:rsidP="00AD5558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902604" w:rsidRDefault="00AD5558" w:rsidP="00AD5558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902604" w:rsidRDefault="00AD5558" w:rsidP="00AD5558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902604">
              <w:rPr>
                <w:b/>
                <w:bCs/>
                <w:noProof/>
                <w:color w:val="000000"/>
                <w:lang w:val="ro-RO" w:eastAsia="en-US"/>
              </w:rPr>
              <w:t>1888,3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902604" w:rsidRDefault="00AD5558" w:rsidP="00AD5558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902604" w:rsidRDefault="00AD5558" w:rsidP="00AD5558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902604">
              <w:rPr>
                <w:b/>
                <w:bCs/>
                <w:noProof/>
                <w:color w:val="000000"/>
                <w:lang w:val="ro-RO" w:eastAsia="en-US"/>
              </w:rPr>
              <w:t>1888,3</w:t>
            </w:r>
          </w:p>
        </w:tc>
      </w:tr>
      <w:tr w:rsidR="00AD5558" w:rsidRPr="00902604" w:rsidTr="00AD5558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58" w:rsidRPr="00902604" w:rsidRDefault="00AD5558" w:rsidP="00AD5558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902604" w:rsidRDefault="00AD5558" w:rsidP="00AD5558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902604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902604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902604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AD5558" w:rsidRPr="00902604" w:rsidTr="00AD5558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58" w:rsidRPr="00902604" w:rsidRDefault="00AD5558" w:rsidP="00AD5558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902604" w:rsidRDefault="00AD5558" w:rsidP="00AD5558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902604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902604" w:rsidRDefault="00AD5558" w:rsidP="00AD5558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902604">
              <w:rPr>
                <w:noProof/>
                <w:color w:val="000000"/>
                <w:lang w:val="ro-RO" w:eastAsia="en-US"/>
              </w:rPr>
              <w:t>1888,3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902604" w:rsidRDefault="00AD5558" w:rsidP="00AD5558">
            <w:pPr>
              <w:jc w:val="right"/>
              <w:rPr>
                <w:noProof/>
                <w:color w:val="000000"/>
                <w:lang w:val="ro-RO"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902604" w:rsidRDefault="00AD5558" w:rsidP="00AD5558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902604">
              <w:rPr>
                <w:noProof/>
                <w:color w:val="000000"/>
                <w:lang w:val="ro-RO" w:eastAsia="en-US"/>
              </w:rPr>
              <w:t>1888,3</w:t>
            </w:r>
          </w:p>
        </w:tc>
      </w:tr>
      <w:tr w:rsidR="00AD5558" w:rsidRPr="00902604" w:rsidTr="00AD5558">
        <w:trPr>
          <w:trHeight w:val="546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58" w:rsidRPr="00902604" w:rsidRDefault="00AD5558" w:rsidP="00AD5558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 în domeniul infrastructurii și dezvoltării regionale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902604" w:rsidRDefault="00AD5558" w:rsidP="00AD5558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6101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902604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1888,3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902604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902604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902604">
              <w:rPr>
                <w:i/>
                <w:iCs/>
                <w:noProof/>
                <w:color w:val="000000"/>
                <w:lang w:val="ro-RO" w:eastAsia="en-US"/>
              </w:rPr>
              <w:t>1888,3</w:t>
            </w:r>
          </w:p>
        </w:tc>
      </w:tr>
      <w:tr w:rsidR="00AD5558" w:rsidRPr="00902604" w:rsidTr="0075017F">
        <w:trPr>
          <w:trHeight w:val="546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58" w:rsidRPr="00902604" w:rsidRDefault="00AD5558" w:rsidP="00AD5558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b/>
                <w:bCs/>
                <w:noProof/>
                <w:color w:val="000000"/>
                <w:lang w:val="ro-RO" w:eastAsia="en-US"/>
              </w:rPr>
              <w:t>Ministerul Mediului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902604" w:rsidRDefault="00AD5558" w:rsidP="00AD5558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b/>
                <w:bCs/>
                <w:noProof/>
                <w:color w:val="000000"/>
                <w:lang w:val="ro-RO" w:eastAsia="en-US"/>
              </w:rPr>
              <w:t>0225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902604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902604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902604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</w:p>
        </w:tc>
      </w:tr>
      <w:tr w:rsidR="00AD5558" w:rsidRPr="00902604" w:rsidTr="0075017F">
        <w:trPr>
          <w:trHeight w:val="360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558" w:rsidRPr="00902604" w:rsidRDefault="00AD5558" w:rsidP="00AD5558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558" w:rsidRPr="00902604" w:rsidRDefault="00AD5558" w:rsidP="00AD5558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902604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902604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902604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</w:p>
        </w:tc>
      </w:tr>
      <w:tr w:rsidR="00AD5558" w:rsidRPr="00F001EA" w:rsidTr="0075017F">
        <w:trPr>
          <w:trHeight w:val="265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58" w:rsidRPr="00902604" w:rsidRDefault="00AD5558" w:rsidP="00AD5558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Protecția mediului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F001EA" w:rsidRDefault="00AD5558" w:rsidP="00AD5558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902604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</w:p>
        </w:tc>
      </w:tr>
      <w:tr w:rsidR="00AD5558" w:rsidRPr="00F001EA" w:rsidTr="0075017F">
        <w:trPr>
          <w:trHeight w:val="265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58" w:rsidRPr="00F001EA" w:rsidRDefault="00AD5558" w:rsidP="00AD5558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sz w:val="22"/>
                <w:szCs w:val="22"/>
                <w:lang w:val="ro-RO"/>
              </w:rPr>
              <w:t>Schimbări climatice - predicţii, prognoze şi avertizări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F001EA" w:rsidRDefault="00AD5558" w:rsidP="00AD5558">
            <w:pPr>
              <w:jc w:val="center"/>
              <w:rPr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5010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lang w:val="ro-RO" w:eastAsia="en-US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lang w:val="ro-RO" w:eastAsia="en-US"/>
              </w:rPr>
              <w:t>400,0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</w:p>
        </w:tc>
      </w:tr>
      <w:tr w:rsidR="00AD5558" w:rsidRPr="00F001EA" w:rsidTr="0075017F">
        <w:trPr>
          <w:trHeight w:val="265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58" w:rsidRPr="00F001EA" w:rsidRDefault="00AD5558" w:rsidP="00AD5558">
            <w:pPr>
              <w:rPr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lastRenderedPageBreak/>
              <w:t>Politici şi management în domeniul protecţiei mediului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F001EA" w:rsidRDefault="00AD5558" w:rsidP="00AD5558">
            <w:pPr>
              <w:jc w:val="center"/>
              <w:rPr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7001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lang w:val="ro-RO" w:eastAsia="en-US"/>
              </w:rPr>
              <w:t>-400,0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lang w:val="ro-RO" w:eastAsia="en-US"/>
              </w:rPr>
              <w:t>-400,0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</w:p>
        </w:tc>
      </w:tr>
      <w:tr w:rsidR="00AD5558" w:rsidRPr="00F001EA" w:rsidTr="0075017F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58" w:rsidRPr="00F001EA" w:rsidRDefault="00AD5558" w:rsidP="00AD5558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F001EA">
              <w:rPr>
                <w:b/>
                <w:bCs/>
                <w:noProof/>
                <w:color w:val="000000"/>
                <w:lang w:val="ro-RO" w:eastAsia="en-US"/>
              </w:rPr>
              <w:t>Ministerul Educației și Cercetării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F001EA">
              <w:rPr>
                <w:b/>
                <w:bCs/>
                <w:noProof/>
                <w:color w:val="000000"/>
                <w:lang w:val="ro-RO" w:eastAsia="en-US"/>
              </w:rPr>
              <w:t>0226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AD5558" w:rsidRPr="00F001EA" w:rsidTr="0075017F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58" w:rsidRPr="00F001EA" w:rsidRDefault="00AD5558" w:rsidP="00AD5558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F001EA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</w:p>
        </w:tc>
      </w:tr>
      <w:tr w:rsidR="00AD5558" w:rsidRPr="00F001EA" w:rsidTr="0075017F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58" w:rsidRPr="00F001EA" w:rsidRDefault="00AD5558" w:rsidP="00AD5558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Cultură,  sport,  tineret, culte și  odihnă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AD5558" w:rsidRPr="00F001EA" w:rsidTr="007B35F7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58" w:rsidRPr="00F001EA" w:rsidRDefault="00AD5558" w:rsidP="00AD5558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F001EA">
              <w:rPr>
                <w:noProof/>
                <w:color w:val="000000"/>
                <w:lang w:val="ro-RO" w:eastAsia="en-US"/>
              </w:rPr>
              <w:t>-272,8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F001EA">
              <w:rPr>
                <w:noProof/>
                <w:color w:val="000000"/>
                <w:lang w:val="ro-RO" w:eastAsia="en-US"/>
              </w:rPr>
              <w:t>-272,8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F001EA" w:rsidRDefault="00AD5558" w:rsidP="00AD5558">
            <w:pPr>
              <w:jc w:val="right"/>
              <w:rPr>
                <w:noProof/>
                <w:color w:val="000000"/>
                <w:lang w:val="ro-RO" w:eastAsia="en-US"/>
              </w:rPr>
            </w:pPr>
          </w:p>
        </w:tc>
      </w:tr>
      <w:tr w:rsidR="00AD5558" w:rsidRPr="00F001EA" w:rsidTr="007B35F7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58" w:rsidRPr="00F001EA" w:rsidRDefault="00AD5558" w:rsidP="00AD5558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tineretului și sportului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8601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lang w:val="ro-RO" w:eastAsia="en-US"/>
              </w:rPr>
              <w:t>-272,8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lang w:val="ro-RO" w:eastAsia="en-US"/>
              </w:rPr>
              <w:t>-272,8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</w:p>
        </w:tc>
      </w:tr>
      <w:tr w:rsidR="00AD5558" w:rsidRPr="00F001EA" w:rsidTr="0075017F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58" w:rsidRPr="00F001EA" w:rsidRDefault="00AD5558" w:rsidP="001F35A8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</w:t>
            </w:r>
            <w:r w:rsidR="001F35A8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â</w:t>
            </w:r>
            <w:r w:rsidRPr="00F001EA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nt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AD5558" w:rsidRPr="00F001EA" w:rsidTr="007B35F7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58" w:rsidRPr="00F001EA" w:rsidRDefault="00AD5558" w:rsidP="00AD5558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F001EA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F001EA">
              <w:rPr>
                <w:noProof/>
                <w:color w:val="000000"/>
                <w:lang w:val="ro-RO" w:eastAsia="en-US"/>
              </w:rPr>
              <w:t>272,8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F001EA">
              <w:rPr>
                <w:noProof/>
                <w:color w:val="000000"/>
                <w:lang w:val="ro-RO" w:eastAsia="en-US"/>
              </w:rPr>
              <w:t>272,8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F001EA" w:rsidRDefault="00AD5558" w:rsidP="00AD5558">
            <w:pPr>
              <w:jc w:val="right"/>
              <w:rPr>
                <w:noProof/>
                <w:color w:val="000000"/>
                <w:lang w:val="ro-RO" w:eastAsia="en-US"/>
              </w:rPr>
            </w:pPr>
          </w:p>
        </w:tc>
      </w:tr>
      <w:tr w:rsidR="00AD5558" w:rsidRPr="00F001EA" w:rsidTr="007B35F7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58" w:rsidRPr="00A63708" w:rsidRDefault="00AD5558" w:rsidP="00AD5558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A63708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Învățământ  liceal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A63708" w:rsidRDefault="00AD5558" w:rsidP="00AD5558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A63708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8806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A63708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A63708">
              <w:rPr>
                <w:i/>
                <w:iCs/>
                <w:noProof/>
                <w:color w:val="000000"/>
                <w:lang w:val="ro-RO" w:eastAsia="en-US"/>
              </w:rPr>
              <w:t>272,8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A63708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A63708">
              <w:rPr>
                <w:i/>
                <w:iCs/>
                <w:noProof/>
                <w:color w:val="000000"/>
                <w:lang w:val="ro-RO" w:eastAsia="en-US"/>
              </w:rPr>
              <w:t>272,8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A63708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</w:p>
        </w:tc>
      </w:tr>
      <w:tr w:rsidR="00AD5558" w:rsidRPr="00F001EA" w:rsidTr="0075017F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58" w:rsidRPr="00A63708" w:rsidRDefault="00AD5558" w:rsidP="00AD5558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A63708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Perfecționarea cadrelor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A63708" w:rsidRDefault="00AD5558" w:rsidP="00AD5558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A63708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A63708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A63708">
              <w:rPr>
                <w:i/>
                <w:iCs/>
                <w:noProof/>
                <w:color w:val="000000"/>
                <w:lang w:val="ro-RO" w:eastAsia="en-US"/>
              </w:rPr>
              <w:t>617,5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A63708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A63708">
              <w:rPr>
                <w:i/>
                <w:iCs/>
                <w:noProof/>
                <w:color w:val="000000"/>
                <w:lang w:val="ro-RO" w:eastAsia="en-US"/>
              </w:rPr>
              <w:t>617,5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A63708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</w:p>
        </w:tc>
      </w:tr>
      <w:tr w:rsidR="00AD5558" w:rsidRPr="00F001EA" w:rsidTr="007B35F7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58" w:rsidRPr="00A63708" w:rsidRDefault="00AD5558" w:rsidP="00AD5558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A63708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generale în educație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A63708" w:rsidRDefault="00AD5558" w:rsidP="00AD5558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A63708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A63708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A63708">
              <w:rPr>
                <w:i/>
                <w:iCs/>
                <w:noProof/>
                <w:color w:val="000000"/>
                <w:lang w:val="ro-RO" w:eastAsia="en-US"/>
              </w:rPr>
              <w:t>152,6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A63708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A63708">
              <w:rPr>
                <w:i/>
                <w:iCs/>
                <w:noProof/>
                <w:color w:val="000000"/>
                <w:lang w:val="ro-RO" w:eastAsia="en-US"/>
              </w:rPr>
              <w:t>152,6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A63708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</w:p>
        </w:tc>
      </w:tr>
      <w:tr w:rsidR="00AD5558" w:rsidRPr="00F001EA" w:rsidTr="007B35F7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58" w:rsidRPr="00A63708" w:rsidRDefault="00AD5558" w:rsidP="00AD5558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A63708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Educație extrașcolară și susținerea elevilor dotați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A63708" w:rsidRDefault="00AD5558" w:rsidP="00AD5558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A63708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A63708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A63708">
              <w:rPr>
                <w:i/>
                <w:iCs/>
                <w:noProof/>
                <w:color w:val="000000"/>
                <w:lang w:val="ro-RO" w:eastAsia="en-US"/>
              </w:rPr>
              <w:t>-152,6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A63708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A63708">
              <w:rPr>
                <w:i/>
                <w:iCs/>
                <w:noProof/>
                <w:color w:val="000000"/>
                <w:lang w:val="ro-RO" w:eastAsia="en-US"/>
              </w:rPr>
              <w:t>-152,6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A63708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</w:p>
        </w:tc>
      </w:tr>
      <w:tr w:rsidR="00AD5558" w:rsidRPr="00F001EA" w:rsidTr="0075017F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58" w:rsidRPr="00A63708" w:rsidRDefault="00AD5558" w:rsidP="00AD5558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A63708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Curriculum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A63708" w:rsidRDefault="00AD5558" w:rsidP="00AD5558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A63708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A63708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A63708">
              <w:rPr>
                <w:i/>
                <w:iCs/>
                <w:noProof/>
                <w:color w:val="000000"/>
                <w:lang w:val="ro-RO" w:eastAsia="en-US"/>
              </w:rPr>
              <w:t>-617,5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A63708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A63708">
              <w:rPr>
                <w:i/>
                <w:iCs/>
                <w:noProof/>
                <w:color w:val="000000"/>
                <w:lang w:val="ro-RO" w:eastAsia="en-US"/>
              </w:rPr>
              <w:t>-617,5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A63708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</w:p>
        </w:tc>
      </w:tr>
      <w:tr w:rsidR="00AD5558" w:rsidRPr="00F001EA" w:rsidTr="0075017F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58" w:rsidRPr="00A63708" w:rsidRDefault="00AD5558" w:rsidP="00AD5558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A63708">
              <w:rPr>
                <w:b/>
                <w:bCs/>
                <w:noProof/>
                <w:color w:val="000000"/>
                <w:lang w:val="ro-RO" w:eastAsia="en-US"/>
              </w:rPr>
              <w:t>Ministerul Culturii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A63708" w:rsidRDefault="00AD5558" w:rsidP="00AD5558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A63708">
              <w:rPr>
                <w:b/>
                <w:bCs/>
                <w:noProof/>
                <w:color w:val="000000"/>
                <w:lang w:val="ro-RO" w:eastAsia="en-US"/>
              </w:rPr>
              <w:t>0227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A63708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A63708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A63708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A63708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A63708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A63708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AD5558" w:rsidRPr="00F001EA" w:rsidTr="007B35F7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58" w:rsidRPr="00F001EA" w:rsidRDefault="00AD5558" w:rsidP="00AD5558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F001EA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F001EA" w:rsidRDefault="00AD5558" w:rsidP="00AD5558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</w:p>
        </w:tc>
      </w:tr>
      <w:tr w:rsidR="00AD5558" w:rsidRPr="00F001EA" w:rsidTr="0075017F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58" w:rsidRPr="00F001EA" w:rsidRDefault="00AD5558" w:rsidP="00AD5558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Cultură,  sport,  tineret, culte și  odihnă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AD5558" w:rsidRPr="001F0DB2" w:rsidTr="0075017F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58" w:rsidRPr="00F001EA" w:rsidRDefault="00AD5558" w:rsidP="00AD5558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F001EA" w:rsidRDefault="00AD5558" w:rsidP="00AD5558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F001EA" w:rsidRDefault="00AD5558" w:rsidP="00AD5558">
            <w:pPr>
              <w:jc w:val="right"/>
              <w:rPr>
                <w:iCs/>
                <w:noProof/>
                <w:color w:val="000000"/>
                <w:lang w:val="ro-RO"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F001EA" w:rsidRDefault="00AD5558" w:rsidP="00AD5558">
            <w:pPr>
              <w:jc w:val="right"/>
              <w:rPr>
                <w:iCs/>
                <w:noProof/>
                <w:color w:val="000000"/>
                <w:lang w:val="ro-RO" w:eastAsia="en-US"/>
              </w:rPr>
            </w:pPr>
          </w:p>
        </w:tc>
      </w:tr>
      <w:tr w:rsidR="00AD5558" w:rsidRPr="00F001EA" w:rsidTr="0075017F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58" w:rsidRPr="007C0E14" w:rsidRDefault="00AD5558" w:rsidP="00AD5558">
            <w:pPr>
              <w:rPr>
                <w:i/>
                <w:noProof/>
                <w:color w:val="000000"/>
                <w:sz w:val="22"/>
                <w:szCs w:val="22"/>
                <w:lang w:val="ro-RO" w:eastAsia="en-US"/>
              </w:rPr>
            </w:pPr>
            <w:r w:rsidRPr="007C0E14">
              <w:rPr>
                <w:i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culturii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7C0E14" w:rsidRDefault="00AD5558" w:rsidP="00AD5558">
            <w:pPr>
              <w:jc w:val="center"/>
              <w:rPr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7C0E14">
              <w:rPr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8501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lang w:val="ro-RO" w:eastAsia="en-US"/>
              </w:rPr>
              <w:t>-400,0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F001EA" w:rsidRDefault="00AD5558" w:rsidP="00AD5558">
            <w:pPr>
              <w:jc w:val="right"/>
              <w:rPr>
                <w:iCs/>
                <w:noProof/>
                <w:color w:val="000000"/>
                <w:lang w:val="ro-RO" w:eastAsia="en-US"/>
              </w:rPr>
            </w:pPr>
            <w:r w:rsidRPr="007C0E14">
              <w:rPr>
                <w:i/>
                <w:iCs/>
                <w:noProof/>
                <w:color w:val="000000"/>
                <w:lang w:val="ro-RO" w:eastAsia="en-US"/>
              </w:rPr>
              <w:t>-400,0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7C0E14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</w:p>
        </w:tc>
      </w:tr>
      <w:tr w:rsidR="00AD5558" w:rsidRPr="00F001EA" w:rsidTr="0075017F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58" w:rsidRPr="00F001EA" w:rsidRDefault="00AD5558" w:rsidP="00AD5558">
            <w:pPr>
              <w:rPr>
                <w:i/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i/>
                <w:noProof/>
                <w:color w:val="000000"/>
                <w:sz w:val="22"/>
                <w:szCs w:val="22"/>
                <w:lang w:val="ro-RO" w:eastAsia="en-US"/>
              </w:rPr>
              <w:t>Dezvoltarea culturii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725789" w:rsidRDefault="00AD5558" w:rsidP="00AD5558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72578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8502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lang w:val="ro-RO" w:eastAsia="en-US"/>
              </w:rPr>
              <w:t>2700,7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lang w:val="ro-RO" w:eastAsia="en-US"/>
              </w:rPr>
              <w:t>2700,7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F001EA" w:rsidRDefault="00AD5558" w:rsidP="00AD5558">
            <w:pPr>
              <w:jc w:val="right"/>
              <w:rPr>
                <w:iCs/>
                <w:noProof/>
                <w:color w:val="000000"/>
                <w:lang w:val="ro-RO" w:eastAsia="en-US"/>
              </w:rPr>
            </w:pPr>
          </w:p>
        </w:tc>
      </w:tr>
      <w:tr w:rsidR="00AD5558" w:rsidRPr="00F001EA" w:rsidTr="0075017F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58" w:rsidRPr="00F001EA" w:rsidRDefault="00AD5558" w:rsidP="00AD5558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Protejarea și punerea în valoare a patrimoniului cultural național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58" w:rsidRPr="00F001EA" w:rsidRDefault="00AD5558" w:rsidP="00AD5558">
            <w:pPr>
              <w:spacing w:line="360" w:lineRule="auto"/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725789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8503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lang w:val="ro-RO" w:eastAsia="en-US"/>
              </w:rPr>
              <w:t>-1358,4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lang w:val="ro-RO" w:eastAsia="en-US"/>
              </w:rPr>
              <w:t>-1358,4</w:t>
            </w:r>
            <w:r w:rsidRPr="00F001EA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</w:p>
        </w:tc>
      </w:tr>
      <w:tr w:rsidR="00AD5558" w:rsidRPr="00F001EA" w:rsidTr="0075017F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58" w:rsidRPr="00F001EA" w:rsidRDefault="00AD5558" w:rsidP="00AD5558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Susținerea cinematografiei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8510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lang w:val="ro-RO" w:eastAsia="en-US"/>
              </w:rPr>
              <w:t>-942,3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lang w:val="ro-RO" w:eastAsia="en-US"/>
              </w:rPr>
              <w:t>-942,3 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</w:p>
        </w:tc>
      </w:tr>
      <w:tr w:rsidR="00AD5558" w:rsidRPr="00F001EA" w:rsidTr="0075017F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58" w:rsidRPr="00F001EA" w:rsidRDefault="00AD5558" w:rsidP="00AD5558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F001EA">
              <w:rPr>
                <w:b/>
                <w:bCs/>
                <w:noProof/>
                <w:color w:val="000000"/>
                <w:lang w:val="ro-RO" w:eastAsia="en-US"/>
              </w:rPr>
              <w:t>Ministerul Sănătății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F001EA">
              <w:rPr>
                <w:b/>
                <w:bCs/>
                <w:noProof/>
                <w:color w:val="000000"/>
                <w:lang w:val="ro-RO" w:eastAsia="en-US"/>
              </w:rPr>
              <w:t>0229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AD5558" w:rsidRPr="00F001EA" w:rsidTr="0075017F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58" w:rsidRPr="00F001EA" w:rsidRDefault="00AD5558" w:rsidP="00AD5558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>
              <w:rPr>
                <w:b/>
                <w:bCs/>
                <w:noProof/>
                <w:color w:val="000000"/>
                <w:lang w:val="ro-RO" w:eastAsia="en-US"/>
              </w:rPr>
              <w:t>1011,0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>
              <w:rPr>
                <w:b/>
                <w:bCs/>
                <w:noProof/>
                <w:color w:val="000000"/>
                <w:lang w:val="ro-RO" w:eastAsia="en-US"/>
              </w:rPr>
              <w:t>1011,0</w:t>
            </w:r>
            <w:r w:rsidRPr="00F001EA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</w:tr>
      <w:tr w:rsidR="00AD5558" w:rsidRPr="00F001EA" w:rsidTr="0075017F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58" w:rsidRPr="00F001EA" w:rsidRDefault="00AD5558" w:rsidP="00AD5558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Ocrotirea sănătății                    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AD5558" w:rsidRPr="00F001EA" w:rsidTr="0075017F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58" w:rsidRPr="00F001EA" w:rsidRDefault="00AD5558" w:rsidP="00AD5558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noProof/>
                <w:color w:val="000000"/>
                <w:lang w:val="ro-RO" w:eastAsia="en-US"/>
              </w:rPr>
            </w:pPr>
            <w:r>
              <w:rPr>
                <w:noProof/>
                <w:color w:val="000000"/>
                <w:lang w:val="ro-RO" w:eastAsia="en-US"/>
              </w:rPr>
              <w:t>1011,0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noProof/>
                <w:color w:val="000000"/>
                <w:lang w:val="ro-RO"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noProof/>
                <w:color w:val="000000"/>
                <w:lang w:val="ro-RO" w:eastAsia="en-US"/>
              </w:rPr>
            </w:pPr>
            <w:r>
              <w:rPr>
                <w:noProof/>
                <w:color w:val="000000"/>
                <w:lang w:val="ro-RO" w:eastAsia="en-US"/>
              </w:rPr>
              <w:t>1011,0</w:t>
            </w:r>
            <w:r w:rsidRPr="00F001EA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AD5558" w:rsidRPr="00F001EA" w:rsidTr="0075017F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58" w:rsidRPr="00F001EA" w:rsidRDefault="00AD5558" w:rsidP="00AD5558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A84CA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Sănătate publică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F001EA" w:rsidRDefault="00AD5558" w:rsidP="00AD5558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8004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A84CAF" w:rsidRDefault="00AD5558" w:rsidP="00AD5558">
            <w:pPr>
              <w:jc w:val="right"/>
              <w:rPr>
                <w:i/>
                <w:noProof/>
                <w:color w:val="000000"/>
                <w:lang w:val="ro-RO" w:eastAsia="en-US"/>
              </w:rPr>
            </w:pPr>
            <w:r w:rsidRPr="00A84CAF">
              <w:rPr>
                <w:i/>
                <w:noProof/>
                <w:color w:val="000000"/>
                <w:lang w:val="ro-RO" w:eastAsia="en-US"/>
              </w:rPr>
              <w:t>-1814,0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Default="00AD5558" w:rsidP="00AD5558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A84CAF">
              <w:rPr>
                <w:i/>
                <w:noProof/>
                <w:color w:val="000000"/>
                <w:lang w:val="ro-RO" w:eastAsia="en-US"/>
              </w:rPr>
              <w:t>-1814,0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A84CAF" w:rsidRDefault="00AD5558" w:rsidP="00AD5558">
            <w:pPr>
              <w:jc w:val="right"/>
              <w:rPr>
                <w:i/>
                <w:noProof/>
                <w:color w:val="000000"/>
                <w:lang w:val="ro-RO" w:eastAsia="en-US"/>
              </w:rPr>
            </w:pPr>
          </w:p>
        </w:tc>
      </w:tr>
      <w:tr w:rsidR="00AD5558" w:rsidRPr="00F001EA" w:rsidTr="0075017F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58" w:rsidRPr="00F001EA" w:rsidRDefault="00AD5558" w:rsidP="00AD5558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Medicină legală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8014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lang w:val="ro-RO" w:eastAsia="en-US"/>
              </w:rPr>
              <w:t>2795,0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lang w:val="ro-RO" w:eastAsia="en-US"/>
              </w:rPr>
              <w:t>1784,0</w:t>
            </w:r>
            <w:r w:rsidRPr="00F001EA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lang w:val="ro-RO" w:eastAsia="en-US"/>
              </w:rPr>
              <w:t>1011,0</w:t>
            </w:r>
            <w:r w:rsidRPr="00F001EA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AD5558" w:rsidRPr="00F001EA" w:rsidTr="0075017F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58" w:rsidRPr="00F001EA" w:rsidRDefault="00AD5558" w:rsidP="00AD5558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A84CA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Programe naționale și speciale în domeniul ocrotirii sănătății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F001EA" w:rsidRDefault="00AD5558" w:rsidP="00AD5558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8018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lang w:val="ro-RO" w:eastAsia="en-US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lang w:val="ro-RO" w:eastAsia="en-US"/>
              </w:rPr>
              <w:t>30,0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58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</w:p>
        </w:tc>
      </w:tr>
      <w:tr w:rsidR="00AD5558" w:rsidRPr="00F001EA" w:rsidTr="0075017F">
        <w:trPr>
          <w:trHeight w:val="437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58" w:rsidRPr="00F001EA" w:rsidRDefault="00AD5558" w:rsidP="00AD5558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F001EA">
              <w:rPr>
                <w:b/>
                <w:bCs/>
                <w:noProof/>
                <w:color w:val="000000"/>
                <w:lang w:val="ro-RO" w:eastAsia="en-US"/>
              </w:rPr>
              <w:t>Agenția Națională pentru Cercetare și Dezvoltare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F001EA">
              <w:rPr>
                <w:b/>
                <w:bCs/>
                <w:noProof/>
                <w:color w:val="000000"/>
                <w:lang w:val="ro-RO" w:eastAsia="en-US"/>
              </w:rPr>
              <w:t>0250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F001EA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F001EA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F001EA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AD5558" w:rsidRPr="00F001EA" w:rsidTr="0075017F">
        <w:trPr>
          <w:trHeight w:val="314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58" w:rsidRPr="00F001EA" w:rsidRDefault="00AD5558" w:rsidP="00AD5558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lastRenderedPageBreak/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F001EA">
              <w:rPr>
                <w:b/>
                <w:bCs/>
                <w:noProof/>
                <w:color w:val="000000"/>
                <w:lang w:val="ro-RO" w:eastAsia="en-US"/>
              </w:rPr>
              <w:t>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F001EA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F001EA">
              <w:rPr>
                <w:b/>
                <w:bCs/>
                <w:noProof/>
                <w:color w:val="000000"/>
                <w:lang w:val="ro-RO" w:eastAsia="en-US"/>
              </w:rPr>
              <w:t>92,8</w:t>
            </w:r>
          </w:p>
        </w:tc>
      </w:tr>
      <w:tr w:rsidR="00AD5558" w:rsidRPr="00F001EA" w:rsidTr="0075017F">
        <w:trPr>
          <w:trHeight w:val="300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58" w:rsidRPr="00F001EA" w:rsidRDefault="00AD5558" w:rsidP="00AD5558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F001EA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F001EA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F001EA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AD5558" w:rsidRPr="00F001EA" w:rsidTr="0075017F">
        <w:trPr>
          <w:trHeight w:val="286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58" w:rsidRPr="00F001EA" w:rsidRDefault="00AD5558" w:rsidP="00AD5558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F001EA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F001EA">
              <w:rPr>
                <w:noProof/>
                <w:color w:val="000000"/>
                <w:lang w:val="ro-RO" w:eastAsia="en-US"/>
              </w:rPr>
              <w:t>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F001EA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F001EA">
              <w:rPr>
                <w:noProof/>
                <w:color w:val="000000"/>
                <w:lang w:val="ro-RO" w:eastAsia="en-US"/>
              </w:rPr>
              <w:t>92,8</w:t>
            </w:r>
          </w:p>
        </w:tc>
      </w:tr>
      <w:tr w:rsidR="00AD5558" w:rsidRPr="00F001EA" w:rsidTr="0075017F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58" w:rsidRPr="00F001EA" w:rsidRDefault="00AD5558" w:rsidP="00AD5558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cercetărilor științifice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1901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lang w:val="ro-RO" w:eastAsia="en-US"/>
              </w:rPr>
              <w:t>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lang w:val="ro-RO" w:eastAsia="en-US"/>
              </w:rPr>
              <w:t>92,8</w:t>
            </w:r>
          </w:p>
        </w:tc>
      </w:tr>
      <w:tr w:rsidR="00AD5558" w:rsidRPr="00F001EA" w:rsidTr="0075017F">
        <w:trPr>
          <w:trHeight w:val="437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58" w:rsidRPr="00F001EA" w:rsidRDefault="00AD5558" w:rsidP="00AD5558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F001EA">
              <w:rPr>
                <w:b/>
                <w:bCs/>
                <w:noProof/>
                <w:color w:val="000000"/>
                <w:lang w:val="ro-RO" w:eastAsia="en-US"/>
              </w:rPr>
              <w:t>Acțiuni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F001EA">
              <w:rPr>
                <w:b/>
                <w:bCs/>
                <w:noProof/>
                <w:color w:val="000000"/>
                <w:lang w:val="ro-RO" w:eastAsia="en-US"/>
              </w:rPr>
              <w:t>0799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AD5558" w:rsidRPr="00F001EA" w:rsidTr="0075017F">
        <w:trPr>
          <w:trHeight w:val="300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58" w:rsidRPr="00F001EA" w:rsidRDefault="00AD5558" w:rsidP="00AD5558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F001EA">
              <w:rPr>
                <w:b/>
                <w:bCs/>
                <w:noProof/>
                <w:color w:val="000000"/>
                <w:lang w:val="ro-RO" w:eastAsia="en-US"/>
              </w:rPr>
              <w:t>-</w:t>
            </w:r>
            <w:r>
              <w:rPr>
                <w:b/>
                <w:bCs/>
                <w:noProof/>
                <w:color w:val="000000"/>
                <w:lang w:val="ro-RO" w:eastAsia="en-US"/>
              </w:rPr>
              <w:t>2992,1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F001EA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>
              <w:rPr>
                <w:b/>
                <w:bCs/>
                <w:noProof/>
                <w:color w:val="000000"/>
                <w:lang w:val="ro-RO" w:eastAsia="en-US"/>
              </w:rPr>
              <w:t>-2992,1</w:t>
            </w:r>
          </w:p>
        </w:tc>
      </w:tr>
      <w:tr w:rsidR="00AD5558" w:rsidRPr="00F001EA" w:rsidTr="0075017F">
        <w:trPr>
          <w:trHeight w:val="300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58" w:rsidRPr="00F001EA" w:rsidRDefault="00AD5558" w:rsidP="00AD5558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F001EA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F001EA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F001EA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</w:tr>
      <w:tr w:rsidR="00AD5558" w:rsidRPr="00F001EA" w:rsidTr="0075017F">
        <w:trPr>
          <w:trHeight w:val="286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58" w:rsidRPr="00F001EA" w:rsidRDefault="00AD5558" w:rsidP="00AD5558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F001EA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F001EA">
              <w:rPr>
                <w:noProof/>
                <w:color w:val="000000"/>
                <w:lang w:val="ro-RO" w:eastAsia="en-US"/>
              </w:rPr>
              <w:t>-</w:t>
            </w:r>
            <w:r>
              <w:rPr>
                <w:noProof/>
                <w:color w:val="000000"/>
                <w:lang w:val="ro-RO" w:eastAsia="en-US"/>
              </w:rPr>
              <w:t>3315,0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F001EA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noProof/>
                <w:color w:val="000000"/>
                <w:lang w:val="ro-RO" w:eastAsia="en-US"/>
              </w:rPr>
            </w:pPr>
            <w:r>
              <w:rPr>
                <w:noProof/>
                <w:color w:val="000000"/>
                <w:lang w:val="ro-RO" w:eastAsia="en-US"/>
              </w:rPr>
              <w:t>-3315,0</w:t>
            </w:r>
          </w:p>
        </w:tc>
      </w:tr>
      <w:tr w:rsidR="00AD5558" w:rsidRPr="00F001EA" w:rsidTr="0075017F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58" w:rsidRPr="00F001EA" w:rsidRDefault="00AD5558" w:rsidP="00AD5558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Acțiuni cu caracter general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0808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lang w:val="ro-RO" w:eastAsia="en-US"/>
              </w:rPr>
              <w:t>-3315,0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lang w:val="ro-RO" w:eastAsia="en-US"/>
              </w:rPr>
              <w:t>-3315,0</w:t>
            </w:r>
          </w:p>
        </w:tc>
      </w:tr>
      <w:tr w:rsidR="00AD5558" w:rsidRPr="00F001EA" w:rsidTr="0075017F">
        <w:trPr>
          <w:trHeight w:val="300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58" w:rsidRPr="00F001EA" w:rsidRDefault="00AD5558" w:rsidP="00AD5558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Învățământ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AD5558" w:rsidRPr="00F001EA" w:rsidTr="0075017F">
        <w:trPr>
          <w:trHeight w:val="286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58" w:rsidRPr="00F001EA" w:rsidRDefault="00AD5558" w:rsidP="00AD5558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center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F001EA">
              <w:rPr>
                <w:noProof/>
                <w:color w:val="000000"/>
                <w:lang w:val="ro-RO" w:eastAsia="en-US"/>
              </w:rPr>
              <w:t>322,9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F001EA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F001EA">
              <w:rPr>
                <w:noProof/>
                <w:color w:val="000000"/>
                <w:lang w:val="ro-RO" w:eastAsia="en-US"/>
              </w:rPr>
              <w:t>322,9</w:t>
            </w:r>
          </w:p>
        </w:tc>
      </w:tr>
      <w:tr w:rsidR="00AD5558" w:rsidRPr="00F001EA" w:rsidTr="0075017F">
        <w:trPr>
          <w:trHeight w:val="273"/>
          <w:jc w:val="center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58" w:rsidRPr="00F001EA" w:rsidRDefault="00AD5558" w:rsidP="00AD5558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Asigurarea de către stat a învățământului la nivel local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lang w:val="ro-RO" w:eastAsia="en-US"/>
              </w:rPr>
              <w:t>322,9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58" w:rsidRPr="00F001EA" w:rsidRDefault="00AD5558" w:rsidP="00AD5558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F001EA">
              <w:rPr>
                <w:i/>
                <w:iCs/>
                <w:noProof/>
                <w:color w:val="000000"/>
                <w:lang w:val="ro-RO" w:eastAsia="en-US"/>
              </w:rPr>
              <w:t>322,9</w:t>
            </w:r>
          </w:p>
        </w:tc>
      </w:tr>
    </w:tbl>
    <w:p w:rsidR="00535554" w:rsidRPr="00F001EA" w:rsidRDefault="00535554" w:rsidP="00E50CFF">
      <w:pPr>
        <w:jc w:val="center"/>
        <w:rPr>
          <w:rFonts w:eastAsia="Calibri"/>
          <w:b/>
          <w:noProof/>
          <w:sz w:val="28"/>
          <w:szCs w:val="28"/>
          <w:lang w:val="ro-RO"/>
        </w:rPr>
      </w:pPr>
    </w:p>
    <w:p w:rsidR="00913863" w:rsidRPr="00913863" w:rsidRDefault="00913863" w:rsidP="00B846B2">
      <w:pPr>
        <w:jc w:val="right"/>
        <w:rPr>
          <w:rFonts w:eastAsia="Calibri"/>
          <w:noProof/>
          <w:sz w:val="16"/>
          <w:szCs w:val="16"/>
          <w:lang w:val="ro-RO"/>
        </w:rPr>
      </w:pPr>
    </w:p>
    <w:p w:rsidR="00B846B2" w:rsidRPr="00F001EA" w:rsidRDefault="00B846B2" w:rsidP="00B846B2">
      <w:pPr>
        <w:jc w:val="right"/>
        <w:rPr>
          <w:rFonts w:eastAsia="Calibri"/>
          <w:noProof/>
          <w:sz w:val="28"/>
          <w:szCs w:val="28"/>
          <w:lang w:val="ro-RO"/>
        </w:rPr>
      </w:pPr>
      <w:r w:rsidRPr="00F001EA">
        <w:rPr>
          <w:rFonts w:eastAsia="Calibri"/>
          <w:noProof/>
          <w:sz w:val="28"/>
          <w:szCs w:val="28"/>
          <w:lang w:val="ro-RO"/>
        </w:rPr>
        <w:t>Anexa nr.2</w:t>
      </w:r>
    </w:p>
    <w:p w:rsidR="00B846B2" w:rsidRPr="00F001EA" w:rsidRDefault="00B846B2" w:rsidP="00B846B2">
      <w:pPr>
        <w:jc w:val="right"/>
        <w:rPr>
          <w:rFonts w:eastAsia="Calibri"/>
          <w:noProof/>
          <w:sz w:val="28"/>
          <w:szCs w:val="28"/>
          <w:lang w:val="ro-RO"/>
        </w:rPr>
      </w:pPr>
      <w:r w:rsidRPr="00F001EA">
        <w:rPr>
          <w:rFonts w:eastAsia="Calibri"/>
          <w:noProof/>
          <w:sz w:val="28"/>
          <w:szCs w:val="28"/>
          <w:lang w:val="ro-RO"/>
        </w:rPr>
        <w:t xml:space="preserve">la Hotărîrea Guvernului </w:t>
      </w:r>
    </w:p>
    <w:p w:rsidR="00B846B2" w:rsidRPr="00F001EA" w:rsidRDefault="00B846B2" w:rsidP="00B846B2">
      <w:pPr>
        <w:jc w:val="right"/>
        <w:rPr>
          <w:rFonts w:eastAsia="Calibri"/>
          <w:noProof/>
          <w:sz w:val="28"/>
          <w:szCs w:val="28"/>
          <w:lang w:val="ro-RO"/>
        </w:rPr>
      </w:pPr>
      <w:r w:rsidRPr="00F001EA">
        <w:rPr>
          <w:rFonts w:eastAsia="Calibri"/>
          <w:noProof/>
          <w:sz w:val="28"/>
          <w:szCs w:val="28"/>
          <w:lang w:val="ro-RO"/>
        </w:rPr>
        <w:t>nr.         /2021</w:t>
      </w:r>
    </w:p>
    <w:p w:rsidR="002A072D" w:rsidRPr="003246CB" w:rsidRDefault="002A072D" w:rsidP="002A072D">
      <w:pPr>
        <w:jc w:val="center"/>
        <w:rPr>
          <w:rFonts w:eastAsia="Calibri"/>
          <w:b/>
          <w:noProof/>
          <w:sz w:val="16"/>
          <w:szCs w:val="16"/>
          <w:lang w:val="ro-RO"/>
        </w:rPr>
      </w:pPr>
    </w:p>
    <w:p w:rsidR="00AE5F3B" w:rsidRDefault="00AE5F3B" w:rsidP="00665C6C">
      <w:pPr>
        <w:jc w:val="center"/>
        <w:rPr>
          <w:rFonts w:eastAsia="Calibri"/>
          <w:noProof/>
          <w:sz w:val="28"/>
          <w:szCs w:val="28"/>
          <w:lang w:val="ro-RO"/>
        </w:rPr>
      </w:pPr>
      <w:r>
        <w:rPr>
          <w:rFonts w:eastAsia="Calibri"/>
          <w:noProof/>
          <w:sz w:val="28"/>
          <w:szCs w:val="28"/>
          <w:lang w:val="ro-RO"/>
        </w:rPr>
        <w:t xml:space="preserve">Volumele </w:t>
      </w:r>
      <w:r w:rsidR="002A072D" w:rsidRPr="00133B43">
        <w:rPr>
          <w:rFonts w:eastAsia="Calibri"/>
          <w:noProof/>
          <w:sz w:val="28"/>
          <w:szCs w:val="28"/>
          <w:lang w:val="ro-RO"/>
        </w:rPr>
        <w:t xml:space="preserve">alocaţiilor </w:t>
      </w:r>
      <w:r>
        <w:rPr>
          <w:rFonts w:eastAsia="Calibri"/>
          <w:noProof/>
          <w:sz w:val="28"/>
          <w:szCs w:val="28"/>
          <w:lang w:val="ro-RO"/>
        </w:rPr>
        <w:t>repartizate bugetelor locale</w:t>
      </w:r>
    </w:p>
    <w:p w:rsidR="00AE5F3B" w:rsidRDefault="00AE5F3B" w:rsidP="00665C6C">
      <w:pPr>
        <w:jc w:val="center"/>
        <w:rPr>
          <w:rFonts w:eastAsia="Calibri"/>
          <w:noProof/>
          <w:sz w:val="28"/>
          <w:szCs w:val="28"/>
          <w:lang w:val="ro-RO"/>
        </w:rPr>
      </w:pPr>
      <w:r>
        <w:rPr>
          <w:rFonts w:eastAsia="Calibri"/>
          <w:noProof/>
          <w:sz w:val="28"/>
          <w:szCs w:val="28"/>
          <w:lang w:val="ro-RO"/>
        </w:rPr>
        <w:t xml:space="preserve"> </w:t>
      </w:r>
      <w:r w:rsidR="002A072D" w:rsidRPr="00133B43">
        <w:rPr>
          <w:rFonts w:eastAsia="Calibri"/>
          <w:noProof/>
          <w:sz w:val="28"/>
          <w:szCs w:val="28"/>
          <w:lang w:val="ro-RO"/>
        </w:rPr>
        <w:t xml:space="preserve">pentru asigurarea prevederilor cadrului normativ </w:t>
      </w:r>
    </w:p>
    <w:p w:rsidR="00AE3D06" w:rsidRPr="00133B43" w:rsidRDefault="002A072D" w:rsidP="00665C6C">
      <w:pPr>
        <w:jc w:val="center"/>
        <w:rPr>
          <w:rFonts w:eastAsia="Calibri"/>
          <w:noProof/>
          <w:sz w:val="28"/>
          <w:szCs w:val="28"/>
          <w:lang w:val="ro-RO"/>
        </w:rPr>
      </w:pPr>
      <w:r w:rsidRPr="00133B43">
        <w:rPr>
          <w:rFonts w:eastAsia="Calibri"/>
          <w:noProof/>
          <w:sz w:val="28"/>
          <w:szCs w:val="28"/>
          <w:lang w:val="ro-RO"/>
        </w:rPr>
        <w:t>privind salarizarea</w:t>
      </w:r>
      <w:r w:rsidR="00AE5F3B">
        <w:rPr>
          <w:rFonts w:eastAsia="Calibri"/>
          <w:noProof/>
          <w:sz w:val="28"/>
          <w:szCs w:val="28"/>
          <w:lang w:val="ro-RO"/>
        </w:rPr>
        <w:t xml:space="preserve"> </w:t>
      </w:r>
      <w:r w:rsidRPr="00133B43">
        <w:rPr>
          <w:rFonts w:eastAsia="Calibri"/>
          <w:noProof/>
          <w:sz w:val="28"/>
          <w:szCs w:val="28"/>
          <w:lang w:val="ro-RO"/>
        </w:rPr>
        <w:t>în sectorul bugetar</w:t>
      </w:r>
    </w:p>
    <w:p w:rsidR="00206EAE" w:rsidRPr="00F001EA" w:rsidRDefault="00EE52E1" w:rsidP="00483F0C">
      <w:pPr>
        <w:jc w:val="center"/>
        <w:rPr>
          <w:i/>
          <w:noProof/>
          <w:sz w:val="20"/>
          <w:szCs w:val="20"/>
          <w:lang w:val="ro-RO"/>
        </w:rPr>
      </w:pPr>
      <w:r w:rsidRPr="00F001EA">
        <w:rPr>
          <w:i/>
          <w:noProof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         </w:t>
      </w:r>
      <w:r w:rsidR="00133B43">
        <w:rPr>
          <w:i/>
          <w:noProof/>
          <w:sz w:val="20"/>
          <w:szCs w:val="20"/>
          <w:lang w:val="ro-RO"/>
        </w:rPr>
        <w:t>mii lei</w:t>
      </w:r>
    </w:p>
    <w:tbl>
      <w:tblPr>
        <w:tblW w:w="9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3511"/>
      </w:tblGrid>
      <w:tr w:rsidR="00C72215" w:rsidRPr="001F0DB2" w:rsidTr="003246CB">
        <w:trPr>
          <w:trHeight w:val="669"/>
          <w:jc w:val="center"/>
        </w:trPr>
        <w:tc>
          <w:tcPr>
            <w:tcW w:w="6091" w:type="dxa"/>
            <w:vAlign w:val="center"/>
            <w:hideMark/>
          </w:tcPr>
          <w:p w:rsidR="00C72215" w:rsidRPr="00133B43" w:rsidRDefault="00C72215" w:rsidP="009E6914">
            <w:pPr>
              <w:rPr>
                <w:bCs/>
                <w:noProof/>
                <w:color w:val="000000"/>
                <w:lang w:val="ro-RO" w:eastAsia="en-US"/>
              </w:rPr>
            </w:pPr>
          </w:p>
        </w:tc>
        <w:tc>
          <w:tcPr>
            <w:tcW w:w="3511" w:type="dxa"/>
            <w:shd w:val="clear" w:color="auto" w:fill="auto"/>
            <w:vAlign w:val="center"/>
            <w:hideMark/>
          </w:tcPr>
          <w:p w:rsidR="00C72215" w:rsidRPr="00133B43" w:rsidRDefault="00C72215" w:rsidP="00C72215">
            <w:pPr>
              <w:jc w:val="center"/>
              <w:rPr>
                <w:bCs/>
                <w:noProof/>
                <w:color w:val="000000"/>
                <w:lang w:val="ro-RO" w:eastAsia="en-US"/>
              </w:rPr>
            </w:pPr>
            <w:r>
              <w:rPr>
                <w:bCs/>
                <w:noProof/>
                <w:color w:val="000000"/>
                <w:lang w:val="ro-RO" w:eastAsia="en-US"/>
              </w:rPr>
              <w:t>T</w:t>
            </w:r>
            <w:r w:rsidRPr="00133B43">
              <w:rPr>
                <w:bCs/>
                <w:noProof/>
                <w:color w:val="000000"/>
                <w:lang w:val="ro-RO" w:eastAsia="en-US"/>
              </w:rPr>
              <w:t xml:space="preserve">ransferuri cu destinație specială </w:t>
            </w:r>
            <w:r>
              <w:rPr>
                <w:bCs/>
                <w:noProof/>
                <w:color w:val="000000"/>
                <w:lang w:val="ro-RO" w:eastAsia="en-US"/>
              </w:rPr>
              <w:t xml:space="preserve">pentru </w:t>
            </w:r>
            <w:r w:rsidRPr="00133B43">
              <w:rPr>
                <w:bCs/>
                <w:noProof/>
                <w:color w:val="000000"/>
                <w:lang w:val="ro-RO" w:eastAsia="en-US"/>
              </w:rPr>
              <w:t>învățământ</w:t>
            </w:r>
            <w:r>
              <w:rPr>
                <w:bCs/>
                <w:noProof/>
                <w:color w:val="000000"/>
                <w:lang w:val="ro-RO" w:eastAsia="en-US"/>
              </w:rPr>
              <w:t>ul</w:t>
            </w:r>
            <w:r w:rsidRPr="00133B43">
              <w:rPr>
                <w:bCs/>
                <w:noProof/>
                <w:color w:val="000000"/>
                <w:lang w:val="ro-RO" w:eastAsia="en-US"/>
              </w:rPr>
              <w:t xml:space="preserve"> general</w:t>
            </w:r>
          </w:p>
        </w:tc>
      </w:tr>
      <w:tr w:rsidR="00C72215" w:rsidRPr="00133B43" w:rsidTr="00B64E95">
        <w:trPr>
          <w:trHeight w:val="340"/>
          <w:jc w:val="center"/>
        </w:trPr>
        <w:tc>
          <w:tcPr>
            <w:tcW w:w="6091" w:type="dxa"/>
            <w:shd w:val="clear" w:color="auto" w:fill="auto"/>
            <w:hideMark/>
          </w:tcPr>
          <w:p w:rsidR="00C72215" w:rsidRPr="00B64E95" w:rsidRDefault="00C72215" w:rsidP="009E6914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64E95">
              <w:rPr>
                <w:b/>
                <w:bCs/>
                <w:noProof/>
                <w:color w:val="000000"/>
                <w:lang w:val="ro-RO" w:eastAsia="en-US"/>
              </w:rPr>
              <w:t>Total general</w:t>
            </w:r>
          </w:p>
        </w:tc>
        <w:tc>
          <w:tcPr>
            <w:tcW w:w="3511" w:type="dxa"/>
            <w:shd w:val="clear" w:color="auto" w:fill="auto"/>
            <w:hideMark/>
          </w:tcPr>
          <w:p w:rsidR="00C72215" w:rsidRPr="00B64E95" w:rsidRDefault="00C72215" w:rsidP="009E6914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64E95">
              <w:rPr>
                <w:b/>
                <w:bCs/>
                <w:noProof/>
                <w:color w:val="000000"/>
                <w:lang w:val="ro-RO" w:eastAsia="en-US"/>
              </w:rPr>
              <w:t>322,9</w:t>
            </w:r>
          </w:p>
        </w:tc>
      </w:tr>
      <w:tr w:rsidR="00C72215" w:rsidRPr="00133B43" w:rsidTr="003246CB">
        <w:trPr>
          <w:trHeight w:val="422"/>
          <w:jc w:val="center"/>
        </w:trPr>
        <w:tc>
          <w:tcPr>
            <w:tcW w:w="6091" w:type="dxa"/>
            <w:shd w:val="clear" w:color="auto" w:fill="auto"/>
            <w:hideMark/>
          </w:tcPr>
          <w:p w:rsidR="00C72215" w:rsidRPr="00B64E95" w:rsidRDefault="00C72215" w:rsidP="009E6914">
            <w:pPr>
              <w:rPr>
                <w:bCs/>
                <w:noProof/>
                <w:color w:val="000000"/>
                <w:lang w:val="ro-RO" w:eastAsia="en-US"/>
              </w:rPr>
            </w:pPr>
            <w:r w:rsidRPr="00B64E95">
              <w:rPr>
                <w:bCs/>
                <w:noProof/>
                <w:color w:val="000000"/>
                <w:lang w:val="ro-RO" w:eastAsia="en-US"/>
              </w:rPr>
              <w:t>Total nivelul I</w:t>
            </w:r>
          </w:p>
        </w:tc>
        <w:tc>
          <w:tcPr>
            <w:tcW w:w="3511" w:type="dxa"/>
            <w:shd w:val="clear" w:color="auto" w:fill="auto"/>
            <w:hideMark/>
          </w:tcPr>
          <w:p w:rsidR="00C72215" w:rsidRPr="00B64E95" w:rsidRDefault="00C72215" w:rsidP="009E6914">
            <w:pPr>
              <w:jc w:val="right"/>
              <w:rPr>
                <w:bCs/>
                <w:noProof/>
                <w:color w:val="000000"/>
                <w:lang w:val="ro-RO" w:eastAsia="en-US"/>
              </w:rPr>
            </w:pPr>
            <w:r w:rsidRPr="00B64E95">
              <w:rPr>
                <w:bCs/>
                <w:noProof/>
                <w:color w:val="000000"/>
                <w:lang w:val="ro-RO" w:eastAsia="en-US"/>
              </w:rPr>
              <w:t>322,9</w:t>
            </w:r>
          </w:p>
        </w:tc>
      </w:tr>
      <w:tr w:rsidR="00C72215" w:rsidRPr="00B64E95" w:rsidTr="00B64E95">
        <w:trPr>
          <w:trHeight w:val="265"/>
          <w:jc w:val="center"/>
        </w:trPr>
        <w:tc>
          <w:tcPr>
            <w:tcW w:w="6091" w:type="dxa"/>
            <w:shd w:val="clear" w:color="auto" w:fill="auto"/>
            <w:hideMark/>
          </w:tcPr>
          <w:p w:rsidR="00C72215" w:rsidRPr="00B64E95" w:rsidRDefault="00C72215" w:rsidP="009E6914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64E95">
              <w:rPr>
                <w:b/>
                <w:bCs/>
                <w:noProof/>
                <w:color w:val="000000"/>
                <w:lang w:val="ro-RO" w:eastAsia="en-US"/>
              </w:rPr>
              <w:t>municipiul Chişinău</w:t>
            </w:r>
          </w:p>
        </w:tc>
        <w:tc>
          <w:tcPr>
            <w:tcW w:w="3511" w:type="dxa"/>
            <w:shd w:val="clear" w:color="auto" w:fill="auto"/>
            <w:hideMark/>
          </w:tcPr>
          <w:p w:rsidR="00C72215" w:rsidRPr="00B64E95" w:rsidRDefault="00C72215" w:rsidP="009E6914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64E95">
              <w:rPr>
                <w:b/>
                <w:bCs/>
                <w:noProof/>
                <w:color w:val="000000"/>
                <w:lang w:val="ro-RO" w:eastAsia="en-US"/>
              </w:rPr>
              <w:t>300,9</w:t>
            </w:r>
          </w:p>
        </w:tc>
      </w:tr>
      <w:tr w:rsidR="00C72215" w:rsidRPr="00133B43" w:rsidTr="003246CB">
        <w:trPr>
          <w:trHeight w:val="419"/>
          <w:jc w:val="center"/>
        </w:trPr>
        <w:tc>
          <w:tcPr>
            <w:tcW w:w="6091" w:type="dxa"/>
            <w:shd w:val="clear" w:color="auto" w:fill="auto"/>
            <w:hideMark/>
          </w:tcPr>
          <w:p w:rsidR="00C72215" w:rsidRPr="00B64E95" w:rsidRDefault="00C72215" w:rsidP="009E6914">
            <w:pPr>
              <w:rPr>
                <w:bCs/>
                <w:noProof/>
                <w:color w:val="000000"/>
                <w:lang w:val="ro-RO" w:eastAsia="en-US"/>
              </w:rPr>
            </w:pPr>
            <w:r w:rsidRPr="00B64E95">
              <w:rPr>
                <w:bCs/>
                <w:noProof/>
                <w:color w:val="000000"/>
                <w:lang w:val="ro-RO" w:eastAsia="en-US"/>
              </w:rPr>
              <w:t>Total nivelul I</w:t>
            </w:r>
          </w:p>
        </w:tc>
        <w:tc>
          <w:tcPr>
            <w:tcW w:w="3511" w:type="dxa"/>
            <w:shd w:val="clear" w:color="auto" w:fill="auto"/>
            <w:hideMark/>
          </w:tcPr>
          <w:p w:rsidR="00C72215" w:rsidRPr="00B64E95" w:rsidRDefault="00C72215" w:rsidP="009E6914">
            <w:pPr>
              <w:jc w:val="right"/>
              <w:rPr>
                <w:bCs/>
                <w:noProof/>
                <w:color w:val="000000"/>
                <w:lang w:val="ro-RO" w:eastAsia="en-US"/>
              </w:rPr>
            </w:pPr>
            <w:r w:rsidRPr="00B64E95">
              <w:rPr>
                <w:bCs/>
                <w:noProof/>
                <w:color w:val="000000"/>
                <w:lang w:val="ro-RO" w:eastAsia="en-US"/>
              </w:rPr>
              <w:t>300,9</w:t>
            </w:r>
          </w:p>
        </w:tc>
      </w:tr>
      <w:tr w:rsidR="00C72215" w:rsidRPr="00133B43" w:rsidTr="00B64E95">
        <w:trPr>
          <w:trHeight w:val="450"/>
          <w:jc w:val="center"/>
        </w:trPr>
        <w:tc>
          <w:tcPr>
            <w:tcW w:w="6091" w:type="dxa"/>
            <w:shd w:val="clear" w:color="auto" w:fill="auto"/>
            <w:hideMark/>
          </w:tcPr>
          <w:p w:rsidR="00C72215" w:rsidRPr="00B64E95" w:rsidRDefault="00C72215" w:rsidP="009E6914">
            <w:pPr>
              <w:rPr>
                <w:noProof/>
                <w:color w:val="000000"/>
                <w:lang w:val="ro-RO" w:eastAsia="en-US"/>
              </w:rPr>
            </w:pPr>
            <w:r w:rsidRPr="00B64E95">
              <w:rPr>
                <w:noProof/>
                <w:color w:val="000000"/>
                <w:lang w:val="ro-RO" w:eastAsia="en-US"/>
              </w:rPr>
              <w:t>Vadul lui Vodă</w:t>
            </w:r>
          </w:p>
        </w:tc>
        <w:tc>
          <w:tcPr>
            <w:tcW w:w="3511" w:type="dxa"/>
            <w:shd w:val="clear" w:color="auto" w:fill="auto"/>
            <w:hideMark/>
          </w:tcPr>
          <w:p w:rsidR="00C72215" w:rsidRPr="00B64E95" w:rsidRDefault="00C72215" w:rsidP="009E6914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64E95">
              <w:rPr>
                <w:noProof/>
                <w:color w:val="000000"/>
                <w:lang w:val="ro-RO" w:eastAsia="en-US"/>
              </w:rPr>
              <w:t>300,9</w:t>
            </w:r>
          </w:p>
        </w:tc>
      </w:tr>
      <w:tr w:rsidR="00C72215" w:rsidRPr="00133B43" w:rsidTr="00B64E95">
        <w:trPr>
          <w:trHeight w:val="225"/>
          <w:jc w:val="center"/>
        </w:trPr>
        <w:tc>
          <w:tcPr>
            <w:tcW w:w="6091" w:type="dxa"/>
            <w:shd w:val="clear" w:color="auto" w:fill="auto"/>
            <w:hideMark/>
          </w:tcPr>
          <w:p w:rsidR="00C72215" w:rsidRPr="00B64E95" w:rsidRDefault="00C72215" w:rsidP="009E6914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64E95">
              <w:rPr>
                <w:b/>
                <w:bCs/>
                <w:noProof/>
                <w:color w:val="000000"/>
                <w:lang w:val="ro-RO" w:eastAsia="en-US"/>
              </w:rPr>
              <w:t>Orhei</w:t>
            </w:r>
          </w:p>
        </w:tc>
        <w:tc>
          <w:tcPr>
            <w:tcW w:w="3511" w:type="dxa"/>
            <w:shd w:val="clear" w:color="auto" w:fill="auto"/>
            <w:hideMark/>
          </w:tcPr>
          <w:p w:rsidR="00C72215" w:rsidRPr="00B64E95" w:rsidRDefault="00C72215" w:rsidP="009E6914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64E95">
              <w:rPr>
                <w:b/>
                <w:bCs/>
                <w:noProof/>
                <w:color w:val="000000"/>
                <w:lang w:val="ro-RO" w:eastAsia="en-US"/>
              </w:rPr>
              <w:t>22,0</w:t>
            </w:r>
          </w:p>
        </w:tc>
      </w:tr>
      <w:tr w:rsidR="00C72215" w:rsidRPr="00133B43" w:rsidTr="003246CB">
        <w:trPr>
          <w:trHeight w:val="409"/>
          <w:jc w:val="center"/>
        </w:trPr>
        <w:tc>
          <w:tcPr>
            <w:tcW w:w="6091" w:type="dxa"/>
            <w:shd w:val="clear" w:color="auto" w:fill="auto"/>
            <w:hideMark/>
          </w:tcPr>
          <w:p w:rsidR="00C72215" w:rsidRPr="00B64E95" w:rsidRDefault="00C72215" w:rsidP="009E6914">
            <w:pPr>
              <w:rPr>
                <w:bCs/>
                <w:noProof/>
                <w:color w:val="000000"/>
                <w:lang w:val="ro-RO" w:eastAsia="en-US"/>
              </w:rPr>
            </w:pPr>
            <w:r w:rsidRPr="00B64E95">
              <w:rPr>
                <w:bCs/>
                <w:noProof/>
                <w:color w:val="000000"/>
                <w:lang w:val="ro-RO" w:eastAsia="en-US"/>
              </w:rPr>
              <w:t>Total nivelul I</w:t>
            </w:r>
          </w:p>
        </w:tc>
        <w:tc>
          <w:tcPr>
            <w:tcW w:w="3511" w:type="dxa"/>
            <w:shd w:val="clear" w:color="auto" w:fill="auto"/>
            <w:hideMark/>
          </w:tcPr>
          <w:p w:rsidR="00C72215" w:rsidRPr="00B64E95" w:rsidRDefault="00C72215" w:rsidP="009E6914">
            <w:pPr>
              <w:jc w:val="right"/>
              <w:rPr>
                <w:bCs/>
                <w:noProof/>
                <w:color w:val="000000"/>
                <w:lang w:val="ro-RO" w:eastAsia="en-US"/>
              </w:rPr>
            </w:pPr>
            <w:r w:rsidRPr="00B64E95">
              <w:rPr>
                <w:bCs/>
                <w:noProof/>
                <w:color w:val="000000"/>
                <w:lang w:val="ro-RO" w:eastAsia="en-US"/>
              </w:rPr>
              <w:t>22,0</w:t>
            </w:r>
          </w:p>
        </w:tc>
      </w:tr>
      <w:tr w:rsidR="00C72215" w:rsidRPr="00133B43" w:rsidTr="00B64E95">
        <w:trPr>
          <w:trHeight w:val="424"/>
          <w:jc w:val="center"/>
        </w:trPr>
        <w:tc>
          <w:tcPr>
            <w:tcW w:w="6091" w:type="dxa"/>
            <w:shd w:val="clear" w:color="auto" w:fill="auto"/>
            <w:hideMark/>
          </w:tcPr>
          <w:p w:rsidR="00C72215" w:rsidRPr="00B64E95" w:rsidRDefault="00C72215" w:rsidP="009E6914">
            <w:pPr>
              <w:rPr>
                <w:noProof/>
                <w:color w:val="000000"/>
                <w:lang w:val="ro-RO" w:eastAsia="en-US"/>
              </w:rPr>
            </w:pPr>
            <w:r w:rsidRPr="00B64E95">
              <w:rPr>
                <w:noProof/>
                <w:color w:val="000000"/>
                <w:lang w:val="ro-RO" w:eastAsia="en-US"/>
              </w:rPr>
              <w:t>Ciocîlteni</w:t>
            </w:r>
          </w:p>
        </w:tc>
        <w:tc>
          <w:tcPr>
            <w:tcW w:w="3511" w:type="dxa"/>
            <w:shd w:val="clear" w:color="auto" w:fill="auto"/>
            <w:hideMark/>
          </w:tcPr>
          <w:p w:rsidR="00C72215" w:rsidRPr="00B64E95" w:rsidRDefault="00C72215" w:rsidP="009E6914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64E95">
              <w:rPr>
                <w:noProof/>
                <w:color w:val="000000"/>
                <w:lang w:val="ro-RO" w:eastAsia="en-US"/>
              </w:rPr>
              <w:t>22,0</w:t>
            </w:r>
          </w:p>
        </w:tc>
      </w:tr>
    </w:tbl>
    <w:p w:rsidR="00AE3D06" w:rsidRPr="00F001EA" w:rsidRDefault="00AE3D06" w:rsidP="003246CB">
      <w:pPr>
        <w:jc w:val="right"/>
        <w:rPr>
          <w:rFonts w:eastAsia="Calibri"/>
          <w:noProof/>
          <w:sz w:val="28"/>
          <w:szCs w:val="28"/>
          <w:lang w:val="ro-RO"/>
        </w:rPr>
      </w:pPr>
      <w:bookmarkStart w:id="0" w:name="_GoBack"/>
      <w:bookmarkEnd w:id="0"/>
    </w:p>
    <w:sectPr w:rsidR="00AE3D06" w:rsidRPr="00F001EA" w:rsidSect="00913863">
      <w:footerReference w:type="default" r:id="rId6"/>
      <w:pgSz w:w="12240" w:h="15840"/>
      <w:pgMar w:top="1134" w:right="851" w:bottom="1134" w:left="1701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AA0" w:rsidRDefault="00465AA0" w:rsidP="00B14452">
      <w:r>
        <w:separator/>
      </w:r>
    </w:p>
  </w:endnote>
  <w:endnote w:type="continuationSeparator" w:id="0">
    <w:p w:rsidR="00465AA0" w:rsidRDefault="00465AA0" w:rsidP="00B1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E6E" w:rsidRDefault="00372E6E">
    <w:pPr>
      <w:pStyle w:val="Footer"/>
      <w:jc w:val="right"/>
    </w:pPr>
  </w:p>
  <w:p w:rsidR="00372E6E" w:rsidRDefault="00372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AA0" w:rsidRDefault="00465AA0" w:rsidP="00B14452">
      <w:r>
        <w:separator/>
      </w:r>
    </w:p>
  </w:footnote>
  <w:footnote w:type="continuationSeparator" w:id="0">
    <w:p w:rsidR="00465AA0" w:rsidRDefault="00465AA0" w:rsidP="00B14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7D9"/>
    <w:rsid w:val="00044C13"/>
    <w:rsid w:val="000675EC"/>
    <w:rsid w:val="000A45FC"/>
    <w:rsid w:val="000B7584"/>
    <w:rsid w:val="000C1A2E"/>
    <w:rsid w:val="000C528B"/>
    <w:rsid w:val="000E5D59"/>
    <w:rsid w:val="000F0091"/>
    <w:rsid w:val="00104A4C"/>
    <w:rsid w:val="00112B9B"/>
    <w:rsid w:val="00133B43"/>
    <w:rsid w:val="00137B72"/>
    <w:rsid w:val="00153103"/>
    <w:rsid w:val="001613E9"/>
    <w:rsid w:val="001620D7"/>
    <w:rsid w:val="00181CAE"/>
    <w:rsid w:val="001C4153"/>
    <w:rsid w:val="001D671D"/>
    <w:rsid w:val="001D6990"/>
    <w:rsid w:val="001F0DB2"/>
    <w:rsid w:val="001F35A8"/>
    <w:rsid w:val="00205359"/>
    <w:rsid w:val="00206EAE"/>
    <w:rsid w:val="00221181"/>
    <w:rsid w:val="002514C6"/>
    <w:rsid w:val="00297A64"/>
    <w:rsid w:val="002A072D"/>
    <w:rsid w:val="002A16D6"/>
    <w:rsid w:val="002C4226"/>
    <w:rsid w:val="00313EF1"/>
    <w:rsid w:val="003246CB"/>
    <w:rsid w:val="00324BFC"/>
    <w:rsid w:val="003322F5"/>
    <w:rsid w:val="00333678"/>
    <w:rsid w:val="0034345A"/>
    <w:rsid w:val="00362F80"/>
    <w:rsid w:val="00372E6E"/>
    <w:rsid w:val="0037688D"/>
    <w:rsid w:val="00386D33"/>
    <w:rsid w:val="003A2C0A"/>
    <w:rsid w:val="003A45A5"/>
    <w:rsid w:val="003A5A74"/>
    <w:rsid w:val="003A7663"/>
    <w:rsid w:val="00460269"/>
    <w:rsid w:val="00465AA0"/>
    <w:rsid w:val="004764B5"/>
    <w:rsid w:val="0048143C"/>
    <w:rsid w:val="00483F0C"/>
    <w:rsid w:val="004D44C0"/>
    <w:rsid w:val="004D56C3"/>
    <w:rsid w:val="004D5AEC"/>
    <w:rsid w:val="004F79F8"/>
    <w:rsid w:val="0050140A"/>
    <w:rsid w:val="00515646"/>
    <w:rsid w:val="00517448"/>
    <w:rsid w:val="005175AC"/>
    <w:rsid w:val="00530101"/>
    <w:rsid w:val="005342EA"/>
    <w:rsid w:val="00535554"/>
    <w:rsid w:val="0053779F"/>
    <w:rsid w:val="00560E25"/>
    <w:rsid w:val="005635B9"/>
    <w:rsid w:val="00581BC7"/>
    <w:rsid w:val="005B52C2"/>
    <w:rsid w:val="005C1354"/>
    <w:rsid w:val="005D004B"/>
    <w:rsid w:val="005D38F6"/>
    <w:rsid w:val="005E5055"/>
    <w:rsid w:val="005E6093"/>
    <w:rsid w:val="005E61C8"/>
    <w:rsid w:val="005F2F40"/>
    <w:rsid w:val="005F345A"/>
    <w:rsid w:val="005F62A1"/>
    <w:rsid w:val="0061127D"/>
    <w:rsid w:val="006266B9"/>
    <w:rsid w:val="00626D3E"/>
    <w:rsid w:val="00663140"/>
    <w:rsid w:val="00665C6C"/>
    <w:rsid w:val="006702C3"/>
    <w:rsid w:val="00681F2A"/>
    <w:rsid w:val="00682E6D"/>
    <w:rsid w:val="006870A3"/>
    <w:rsid w:val="0069021F"/>
    <w:rsid w:val="00694525"/>
    <w:rsid w:val="006976C8"/>
    <w:rsid w:val="006A4607"/>
    <w:rsid w:val="006B35D4"/>
    <w:rsid w:val="006C1C66"/>
    <w:rsid w:val="006E1320"/>
    <w:rsid w:val="006F2A6E"/>
    <w:rsid w:val="006F5204"/>
    <w:rsid w:val="006F7DF5"/>
    <w:rsid w:val="00703462"/>
    <w:rsid w:val="0071078F"/>
    <w:rsid w:val="00725789"/>
    <w:rsid w:val="007407A2"/>
    <w:rsid w:val="0075017F"/>
    <w:rsid w:val="00750ACA"/>
    <w:rsid w:val="00751C40"/>
    <w:rsid w:val="007B1C79"/>
    <w:rsid w:val="007B35F7"/>
    <w:rsid w:val="007C0E14"/>
    <w:rsid w:val="007F7331"/>
    <w:rsid w:val="008122D4"/>
    <w:rsid w:val="00825981"/>
    <w:rsid w:val="0082795A"/>
    <w:rsid w:val="00836B7D"/>
    <w:rsid w:val="00885A4F"/>
    <w:rsid w:val="00894B7A"/>
    <w:rsid w:val="008E088F"/>
    <w:rsid w:val="008F2E31"/>
    <w:rsid w:val="00900B01"/>
    <w:rsid w:val="00902604"/>
    <w:rsid w:val="00913863"/>
    <w:rsid w:val="00914E2F"/>
    <w:rsid w:val="009230CA"/>
    <w:rsid w:val="00926CB8"/>
    <w:rsid w:val="00932D3E"/>
    <w:rsid w:val="00942174"/>
    <w:rsid w:val="00952A7B"/>
    <w:rsid w:val="00952F0E"/>
    <w:rsid w:val="00962C9E"/>
    <w:rsid w:val="0096699A"/>
    <w:rsid w:val="00971210"/>
    <w:rsid w:val="00990A9D"/>
    <w:rsid w:val="009A76C6"/>
    <w:rsid w:val="009B0406"/>
    <w:rsid w:val="009B06CD"/>
    <w:rsid w:val="009D4A67"/>
    <w:rsid w:val="009E6914"/>
    <w:rsid w:val="009F6303"/>
    <w:rsid w:val="00A137F3"/>
    <w:rsid w:val="00A22263"/>
    <w:rsid w:val="00A25526"/>
    <w:rsid w:val="00A547D9"/>
    <w:rsid w:val="00A55D48"/>
    <w:rsid w:val="00A60A0F"/>
    <w:rsid w:val="00A63708"/>
    <w:rsid w:val="00A6443C"/>
    <w:rsid w:val="00A80234"/>
    <w:rsid w:val="00A84CAF"/>
    <w:rsid w:val="00AA1CA6"/>
    <w:rsid w:val="00AD2F82"/>
    <w:rsid w:val="00AD5292"/>
    <w:rsid w:val="00AD5558"/>
    <w:rsid w:val="00AE3D06"/>
    <w:rsid w:val="00AE5F3B"/>
    <w:rsid w:val="00B12127"/>
    <w:rsid w:val="00B14452"/>
    <w:rsid w:val="00B251C0"/>
    <w:rsid w:val="00B32A9C"/>
    <w:rsid w:val="00B64E95"/>
    <w:rsid w:val="00B8137E"/>
    <w:rsid w:val="00B846B2"/>
    <w:rsid w:val="00B94519"/>
    <w:rsid w:val="00B974E3"/>
    <w:rsid w:val="00BA4E07"/>
    <w:rsid w:val="00BB6F3C"/>
    <w:rsid w:val="00BF387E"/>
    <w:rsid w:val="00BF71B7"/>
    <w:rsid w:val="00C023C4"/>
    <w:rsid w:val="00C06846"/>
    <w:rsid w:val="00C17C3E"/>
    <w:rsid w:val="00C21679"/>
    <w:rsid w:val="00C401EE"/>
    <w:rsid w:val="00C44ABC"/>
    <w:rsid w:val="00C70BC7"/>
    <w:rsid w:val="00C72215"/>
    <w:rsid w:val="00C7679E"/>
    <w:rsid w:val="00C852D3"/>
    <w:rsid w:val="00C92A11"/>
    <w:rsid w:val="00CC2B26"/>
    <w:rsid w:val="00CC3292"/>
    <w:rsid w:val="00CD4E41"/>
    <w:rsid w:val="00CE2BEC"/>
    <w:rsid w:val="00CF31F0"/>
    <w:rsid w:val="00CF78DC"/>
    <w:rsid w:val="00D300F9"/>
    <w:rsid w:val="00D52BA4"/>
    <w:rsid w:val="00D560FA"/>
    <w:rsid w:val="00D71111"/>
    <w:rsid w:val="00D8252B"/>
    <w:rsid w:val="00D8294C"/>
    <w:rsid w:val="00D900DA"/>
    <w:rsid w:val="00D91982"/>
    <w:rsid w:val="00D94EF2"/>
    <w:rsid w:val="00DA0C7D"/>
    <w:rsid w:val="00DA1115"/>
    <w:rsid w:val="00DF08F7"/>
    <w:rsid w:val="00E074FB"/>
    <w:rsid w:val="00E115BC"/>
    <w:rsid w:val="00E117BC"/>
    <w:rsid w:val="00E15C96"/>
    <w:rsid w:val="00E214FE"/>
    <w:rsid w:val="00E2725D"/>
    <w:rsid w:val="00E342C7"/>
    <w:rsid w:val="00E41872"/>
    <w:rsid w:val="00E50CFF"/>
    <w:rsid w:val="00E742DC"/>
    <w:rsid w:val="00E90DA0"/>
    <w:rsid w:val="00E917D2"/>
    <w:rsid w:val="00E923EA"/>
    <w:rsid w:val="00E95F91"/>
    <w:rsid w:val="00EA000B"/>
    <w:rsid w:val="00EB2C91"/>
    <w:rsid w:val="00EC672E"/>
    <w:rsid w:val="00EE5013"/>
    <w:rsid w:val="00EE52E1"/>
    <w:rsid w:val="00F001EA"/>
    <w:rsid w:val="00F00673"/>
    <w:rsid w:val="00F16429"/>
    <w:rsid w:val="00F26BDC"/>
    <w:rsid w:val="00F67FA1"/>
    <w:rsid w:val="00F741D0"/>
    <w:rsid w:val="00F82157"/>
    <w:rsid w:val="00FA1EE1"/>
    <w:rsid w:val="00FA4432"/>
    <w:rsid w:val="00FD0620"/>
    <w:rsid w:val="00FD691C"/>
    <w:rsid w:val="00FF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779C5"/>
  <w15:chartTrackingRefBased/>
  <w15:docId w15:val="{925E0BE4-6175-4679-AEB2-DEDBFF31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44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45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B144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45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C70B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6EAE"/>
    <w:rPr>
      <w:color w:val="954F72"/>
      <w:u w:val="single"/>
    </w:rPr>
  </w:style>
  <w:style w:type="paragraph" w:customStyle="1" w:styleId="msonormal0">
    <w:name w:val="msonormal"/>
    <w:basedOn w:val="Normal"/>
    <w:rsid w:val="00206EAE"/>
    <w:pPr>
      <w:spacing w:before="100" w:beforeAutospacing="1" w:after="100" w:afterAutospacing="1"/>
    </w:pPr>
    <w:rPr>
      <w:lang w:val="en-US" w:eastAsia="en-US"/>
    </w:rPr>
  </w:style>
  <w:style w:type="paragraph" w:customStyle="1" w:styleId="xl63">
    <w:name w:val="xl63"/>
    <w:basedOn w:val="Normal"/>
    <w:rsid w:val="00206EAE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64">
    <w:name w:val="xl64"/>
    <w:basedOn w:val="Normal"/>
    <w:rsid w:val="00206EAE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65">
    <w:name w:val="xl65"/>
    <w:basedOn w:val="Normal"/>
    <w:rsid w:val="00206EAE"/>
    <w:pPr>
      <w:spacing w:before="100" w:beforeAutospacing="1" w:after="100" w:afterAutospacing="1"/>
    </w:pPr>
    <w:rPr>
      <w:b/>
      <w:bCs/>
      <w:sz w:val="20"/>
      <w:szCs w:val="20"/>
      <w:lang w:val="en-US" w:eastAsia="en-US"/>
    </w:rPr>
  </w:style>
  <w:style w:type="paragraph" w:customStyle="1" w:styleId="xl66">
    <w:name w:val="xl66"/>
    <w:basedOn w:val="Normal"/>
    <w:rsid w:val="00206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  <w:lang w:val="en-US" w:eastAsia="en-US"/>
    </w:rPr>
  </w:style>
  <w:style w:type="paragraph" w:customStyle="1" w:styleId="xl67">
    <w:name w:val="xl67"/>
    <w:basedOn w:val="Normal"/>
    <w:rsid w:val="00206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en-US" w:eastAsia="en-US"/>
    </w:rPr>
  </w:style>
  <w:style w:type="paragraph" w:customStyle="1" w:styleId="xl68">
    <w:name w:val="xl68"/>
    <w:basedOn w:val="Normal"/>
    <w:rsid w:val="00206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 w:eastAsia="en-US"/>
    </w:rPr>
  </w:style>
  <w:style w:type="paragraph" w:customStyle="1" w:styleId="xl69">
    <w:name w:val="xl69"/>
    <w:basedOn w:val="Normal"/>
    <w:rsid w:val="00206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 w:eastAsia="en-US"/>
    </w:rPr>
  </w:style>
  <w:style w:type="paragraph" w:customStyle="1" w:styleId="xl70">
    <w:name w:val="xl70"/>
    <w:basedOn w:val="Normal"/>
    <w:rsid w:val="00206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  <w:lang w:val="en-US" w:eastAsia="en-US"/>
    </w:rPr>
  </w:style>
  <w:style w:type="paragraph" w:customStyle="1" w:styleId="xl71">
    <w:name w:val="xl71"/>
    <w:basedOn w:val="Normal"/>
    <w:rsid w:val="00206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B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BD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1289</Words>
  <Characters>7352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Liliana, Bocancea</dc:creator>
  <cp:keywords/>
  <dc:description/>
  <cp:lastModifiedBy>Valentina, Basoc</cp:lastModifiedBy>
  <cp:revision>4</cp:revision>
  <cp:lastPrinted>2021-12-02T08:44:00Z</cp:lastPrinted>
  <dcterms:created xsi:type="dcterms:W3CDTF">2021-12-01T16:32:00Z</dcterms:created>
  <dcterms:modified xsi:type="dcterms:W3CDTF">2021-12-02T10:45:00Z</dcterms:modified>
</cp:coreProperties>
</file>