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0F" w:rsidRPr="00CA40B4" w:rsidRDefault="00801A0F" w:rsidP="00801A0F">
      <w:pPr>
        <w:autoSpaceDE w:val="0"/>
        <w:autoSpaceDN w:val="0"/>
        <w:adjustRightInd w:val="0"/>
        <w:spacing w:after="0" w:line="240" w:lineRule="auto"/>
        <w:jc w:val="center"/>
        <w:rPr>
          <w:rFonts w:ascii="Times New Roman,Bold" w:hAnsi="Times New Roman,Bold" w:cs="Times New Roman,Bold"/>
          <w:b/>
          <w:bCs/>
          <w:sz w:val="24"/>
          <w:szCs w:val="24"/>
        </w:rPr>
      </w:pPr>
      <w:r w:rsidRPr="00CA40B4">
        <w:rPr>
          <w:rFonts w:ascii="Times New Roman,Bold" w:hAnsi="Times New Roman,Bold" w:cs="Times New Roman,Bold"/>
          <w:b/>
          <w:bCs/>
          <w:sz w:val="24"/>
          <w:szCs w:val="24"/>
        </w:rPr>
        <w:t>NOTA INFORMATIVĂ</w:t>
      </w:r>
    </w:p>
    <w:p w:rsidR="004D0D5F" w:rsidRDefault="00433D78" w:rsidP="00110628">
      <w:pPr>
        <w:shd w:val="clear" w:color="auto" w:fill="FFFFFF"/>
        <w:spacing w:after="0" w:line="240" w:lineRule="auto"/>
        <w:ind w:left="-284"/>
        <w:jc w:val="center"/>
        <w:rPr>
          <w:rFonts w:ascii="Times New Roman" w:hAnsi="Times New Roman" w:cs="Times New Roman"/>
          <w:b/>
          <w:sz w:val="24"/>
          <w:szCs w:val="24"/>
        </w:rPr>
      </w:pPr>
      <w:r w:rsidRPr="00433D78">
        <w:rPr>
          <w:rFonts w:ascii="Times New Roman" w:eastAsia="Times New Roman" w:hAnsi="Times New Roman" w:cs="Times New Roman"/>
          <w:b/>
          <w:bCs/>
          <w:sz w:val="24"/>
          <w:szCs w:val="24"/>
        </w:rPr>
        <w:t>la proiectul hotărî</w:t>
      </w:r>
      <w:r>
        <w:rPr>
          <w:rFonts w:ascii="Times New Roman" w:eastAsia="Times New Roman" w:hAnsi="Times New Roman" w:cs="Times New Roman"/>
          <w:b/>
          <w:bCs/>
          <w:sz w:val="24"/>
          <w:szCs w:val="24"/>
        </w:rPr>
        <w:t>rii</w:t>
      </w:r>
      <w:r w:rsidRPr="00433D78">
        <w:rPr>
          <w:rFonts w:ascii="Times New Roman" w:eastAsia="Times New Roman" w:hAnsi="Times New Roman" w:cs="Times New Roman"/>
          <w:b/>
          <w:bCs/>
          <w:sz w:val="24"/>
          <w:szCs w:val="24"/>
        </w:rPr>
        <w:t xml:space="preserve"> Parlamentului privind </w:t>
      </w:r>
      <w:r w:rsidR="007420BC">
        <w:rPr>
          <w:rFonts w:ascii="Times New Roman" w:hAnsi="Times New Roman" w:cs="Times New Roman"/>
          <w:b/>
          <w:sz w:val="24"/>
          <w:szCs w:val="24"/>
        </w:rPr>
        <w:t>modific</w:t>
      </w:r>
      <w:r w:rsidRPr="00433D78">
        <w:rPr>
          <w:rFonts w:ascii="Times New Roman" w:hAnsi="Times New Roman" w:cs="Times New Roman"/>
          <w:b/>
          <w:sz w:val="24"/>
          <w:szCs w:val="24"/>
        </w:rPr>
        <w:t xml:space="preserve">area </w:t>
      </w:r>
    </w:p>
    <w:p w:rsidR="004D0D5F" w:rsidRDefault="00433D78" w:rsidP="00110628">
      <w:pPr>
        <w:shd w:val="clear" w:color="auto" w:fill="FFFFFF"/>
        <w:spacing w:after="0" w:line="240" w:lineRule="auto"/>
        <w:ind w:left="-284"/>
        <w:jc w:val="center"/>
        <w:rPr>
          <w:rFonts w:ascii="Times New Roman" w:hAnsi="Times New Roman" w:cs="Times New Roman"/>
          <w:b/>
          <w:sz w:val="24"/>
          <w:szCs w:val="24"/>
        </w:rPr>
      </w:pPr>
      <w:r w:rsidRPr="00433D78">
        <w:rPr>
          <w:rFonts w:ascii="Times New Roman" w:hAnsi="Times New Roman" w:cs="Times New Roman"/>
          <w:b/>
          <w:sz w:val="24"/>
          <w:szCs w:val="24"/>
        </w:rPr>
        <w:t xml:space="preserve">Registrului monumentelor Republicii Moldova ocrotite de stat, </w:t>
      </w:r>
    </w:p>
    <w:p w:rsidR="00433D78" w:rsidRDefault="00433D78" w:rsidP="00110628">
      <w:pPr>
        <w:shd w:val="clear" w:color="auto" w:fill="FFFFFF"/>
        <w:spacing w:after="0" w:line="240" w:lineRule="auto"/>
        <w:ind w:left="-284"/>
        <w:jc w:val="center"/>
        <w:rPr>
          <w:rFonts w:ascii="Times New Roman" w:hAnsi="Times New Roman" w:cs="Times New Roman"/>
          <w:b/>
          <w:sz w:val="24"/>
          <w:szCs w:val="24"/>
        </w:rPr>
      </w:pPr>
      <w:r w:rsidRPr="00433D78">
        <w:rPr>
          <w:rFonts w:ascii="Times New Roman" w:hAnsi="Times New Roman" w:cs="Times New Roman"/>
          <w:b/>
          <w:sz w:val="24"/>
          <w:szCs w:val="24"/>
        </w:rPr>
        <w:t>aprobat prin Hotărîrea Parlamentului nr. 1531/1993</w:t>
      </w:r>
    </w:p>
    <w:p w:rsidR="00433D78" w:rsidRDefault="00433D78" w:rsidP="00433D78">
      <w:pPr>
        <w:shd w:val="clear" w:color="auto" w:fill="FFFFFF"/>
        <w:spacing w:after="0" w:line="240" w:lineRule="auto"/>
        <w:ind w:left="-284"/>
        <w:jc w:val="center"/>
        <w:rPr>
          <w:rFonts w:ascii="Times New Roman" w:hAnsi="Times New Roman" w:cs="Times New Roman"/>
          <w:b/>
          <w:sz w:val="28"/>
          <w:szCs w:val="28"/>
        </w:rPr>
      </w:pPr>
    </w:p>
    <w:tbl>
      <w:tblPr>
        <w:tblStyle w:val="a3"/>
        <w:tblW w:w="0" w:type="auto"/>
        <w:tblLayout w:type="fixed"/>
        <w:tblLook w:val="04A0" w:firstRow="1" w:lastRow="0" w:firstColumn="1" w:lastColumn="0" w:noHBand="0" w:noVBand="1"/>
      </w:tblPr>
      <w:tblGrid>
        <w:gridCol w:w="9571"/>
      </w:tblGrid>
      <w:tr w:rsidR="00801A0F" w:rsidRPr="00CA40B4" w:rsidTr="00F577CE">
        <w:tc>
          <w:tcPr>
            <w:tcW w:w="9571" w:type="dxa"/>
          </w:tcPr>
          <w:p w:rsidR="00801A0F" w:rsidRPr="00CA40B4" w:rsidRDefault="003B6E65" w:rsidP="00801A0F">
            <w:r>
              <w:rPr>
                <w:rFonts w:ascii="Times New Roman,Bold" w:hAnsi="Times New Roman,Bold" w:cs="Times New Roman,Bold"/>
                <w:b/>
                <w:bCs/>
                <w:sz w:val="24"/>
                <w:szCs w:val="24"/>
              </w:rPr>
              <w:t xml:space="preserve">1. </w:t>
            </w:r>
            <w:r w:rsidR="00801A0F" w:rsidRPr="00CA40B4">
              <w:rPr>
                <w:rFonts w:ascii="Times New Roman,Bold" w:hAnsi="Times New Roman,Bold" w:cs="Times New Roman,Bold"/>
                <w:b/>
                <w:bCs/>
                <w:sz w:val="24"/>
                <w:szCs w:val="24"/>
              </w:rPr>
              <w:t>Numele iniţiatorului şi a autorului, precum şi a participanţilor la elaborarea proiectului</w:t>
            </w:r>
          </w:p>
        </w:tc>
      </w:tr>
      <w:tr w:rsidR="00801A0F" w:rsidRPr="00CA40B4" w:rsidTr="00F577CE">
        <w:tc>
          <w:tcPr>
            <w:tcW w:w="9571" w:type="dxa"/>
          </w:tcPr>
          <w:p w:rsidR="00701D26" w:rsidRPr="00C351B7" w:rsidRDefault="00433D78" w:rsidP="008D0CE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801A0F" w:rsidRPr="00433D78">
              <w:rPr>
                <w:rFonts w:ascii="Times New Roman" w:hAnsi="Times New Roman" w:cs="Times New Roman"/>
                <w:sz w:val="24"/>
                <w:szCs w:val="24"/>
              </w:rPr>
              <w:t xml:space="preserve">Proiectul </w:t>
            </w:r>
            <w:r w:rsidR="00B35ECC">
              <w:rPr>
                <w:rFonts w:ascii="Times New Roman" w:hAnsi="Times New Roman" w:cs="Times New Roman"/>
                <w:sz w:val="24"/>
                <w:szCs w:val="24"/>
              </w:rPr>
              <w:t>hotărâ</w:t>
            </w:r>
            <w:r w:rsidR="00110628">
              <w:rPr>
                <w:rFonts w:ascii="Times New Roman" w:hAnsi="Times New Roman" w:cs="Times New Roman"/>
                <w:sz w:val="24"/>
                <w:szCs w:val="24"/>
              </w:rPr>
              <w:t xml:space="preserve">rii </w:t>
            </w:r>
            <w:r w:rsidR="00DF357A">
              <w:rPr>
                <w:rFonts w:ascii="Times New Roman" w:hAnsi="Times New Roman" w:cs="Times New Roman"/>
                <w:sz w:val="24"/>
                <w:szCs w:val="24"/>
              </w:rPr>
              <w:t>Parlamentului</w:t>
            </w:r>
            <w:r w:rsidRPr="00433D78">
              <w:rPr>
                <w:rFonts w:ascii="Times New Roman" w:hAnsi="Times New Roman" w:cs="Times New Roman"/>
                <w:sz w:val="24"/>
                <w:szCs w:val="24"/>
              </w:rPr>
              <w:t xml:space="preserve"> </w:t>
            </w:r>
            <w:r w:rsidR="00801A0F" w:rsidRPr="00433D78">
              <w:rPr>
                <w:rFonts w:ascii="Times New Roman" w:hAnsi="Times New Roman" w:cs="Times New Roman"/>
                <w:sz w:val="24"/>
                <w:szCs w:val="24"/>
              </w:rPr>
              <w:t xml:space="preserve"> </w:t>
            </w:r>
            <w:r w:rsidRPr="00433D78">
              <w:rPr>
                <w:rFonts w:ascii="Times New Roman" w:eastAsia="Times New Roman" w:hAnsi="Times New Roman" w:cs="Times New Roman"/>
                <w:bCs/>
                <w:sz w:val="24"/>
                <w:szCs w:val="24"/>
              </w:rPr>
              <w:t xml:space="preserve">privind </w:t>
            </w:r>
            <w:r w:rsidR="007420BC">
              <w:rPr>
                <w:rFonts w:ascii="Times New Roman" w:hAnsi="Times New Roman" w:cs="Times New Roman"/>
                <w:sz w:val="24"/>
                <w:szCs w:val="24"/>
              </w:rPr>
              <w:t>modific</w:t>
            </w:r>
            <w:r w:rsidRPr="00433D78">
              <w:rPr>
                <w:rFonts w:ascii="Times New Roman" w:hAnsi="Times New Roman" w:cs="Times New Roman"/>
                <w:sz w:val="24"/>
                <w:szCs w:val="24"/>
              </w:rPr>
              <w:t>area Registrului monumentelor Republicii Moldova ocrotite de stat, aprobat prin Hotărîrea Parlamentului nr. 1531/1993</w:t>
            </w:r>
            <w:r>
              <w:rPr>
                <w:rFonts w:ascii="Times New Roman" w:eastAsia="Times New Roman" w:hAnsi="Times New Roman" w:cs="Times New Roman"/>
                <w:bCs/>
                <w:sz w:val="24"/>
                <w:szCs w:val="24"/>
              </w:rPr>
              <w:t xml:space="preserve"> </w:t>
            </w:r>
            <w:r w:rsidRPr="00433D78">
              <w:rPr>
                <w:rFonts w:ascii="Times New Roman" w:eastAsia="Times New Roman" w:hAnsi="Times New Roman" w:cs="Times New Roman"/>
                <w:color w:val="000000"/>
                <w:sz w:val="24"/>
                <w:szCs w:val="24"/>
                <w:lang w:eastAsia="ro-RO"/>
              </w:rPr>
              <w:t>pentru punerea în aplicare a Legii privind ocrotirea monumentelor</w:t>
            </w:r>
            <w:r>
              <w:rPr>
                <w:rFonts w:ascii="Times New Roman" w:eastAsia="Times New Roman" w:hAnsi="Times New Roman" w:cs="Times New Roman"/>
                <w:color w:val="000000"/>
                <w:sz w:val="24"/>
                <w:szCs w:val="24"/>
                <w:lang w:eastAsia="ro-RO"/>
              </w:rPr>
              <w:t xml:space="preserve"> </w:t>
            </w:r>
            <w:r w:rsidRPr="00433D78">
              <w:rPr>
                <w:rFonts w:ascii="Times New Roman" w:eastAsia="Times New Roman" w:hAnsi="Times New Roman" w:cs="Times New Roman"/>
                <w:color w:val="000000"/>
                <w:sz w:val="24"/>
                <w:szCs w:val="24"/>
                <w:lang w:eastAsia="ro-RO"/>
              </w:rPr>
              <w:t>(republicată în Monitorul Oficial al Republicii Moldova, 2010, nr. 15–17, art. 24), cu modificările ulterioare</w:t>
            </w:r>
            <w:r>
              <w:rPr>
                <w:rFonts w:ascii="Times New Roman" w:eastAsia="Times New Roman" w:hAnsi="Times New Roman" w:cs="Times New Roman"/>
                <w:color w:val="000000"/>
                <w:sz w:val="24"/>
                <w:szCs w:val="24"/>
                <w:lang w:eastAsia="ro-RO"/>
              </w:rPr>
              <w:t>,</w:t>
            </w:r>
            <w:r w:rsidRPr="00433D78">
              <w:rPr>
                <w:rFonts w:ascii="Times New Roman" w:hAnsi="Times New Roman" w:cs="Times New Roman"/>
                <w:sz w:val="24"/>
                <w:szCs w:val="24"/>
              </w:rPr>
              <w:t xml:space="preserve"> </w:t>
            </w:r>
            <w:r w:rsidR="00801A0F" w:rsidRPr="00433D78">
              <w:rPr>
                <w:rFonts w:ascii="Times New Roman" w:hAnsi="Times New Roman" w:cs="Times New Roman"/>
                <w:sz w:val="24"/>
                <w:szCs w:val="24"/>
              </w:rPr>
              <w:t>este elaborat de către</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Ministerul</w:t>
            </w:r>
            <w:r w:rsidR="00801A0F" w:rsidRPr="00433D78">
              <w:rPr>
                <w:rFonts w:ascii="Times New Roman" w:hAnsi="Times New Roman" w:cs="Times New Roman"/>
                <w:sz w:val="24"/>
                <w:szCs w:val="24"/>
              </w:rPr>
              <w:t xml:space="preserve"> Culturii</w:t>
            </w:r>
            <w:r w:rsidR="00FA2E9D">
              <w:rPr>
                <w:rFonts w:ascii="Times New Roman" w:hAnsi="Times New Roman" w:cs="Times New Roman"/>
                <w:sz w:val="24"/>
                <w:szCs w:val="24"/>
              </w:rPr>
              <w:t xml:space="preserve"> (în continuare - MC).</w:t>
            </w:r>
            <w:r w:rsidR="00C3278A">
              <w:rPr>
                <w:rFonts w:ascii="Times New Roman" w:hAnsi="Times New Roman" w:cs="Times New Roman"/>
                <w:sz w:val="24"/>
                <w:szCs w:val="24"/>
              </w:rPr>
              <w:t xml:space="preserve"> </w:t>
            </w:r>
          </w:p>
        </w:tc>
      </w:tr>
      <w:tr w:rsidR="00801A0F" w:rsidRPr="00CA40B4" w:rsidTr="00F577CE">
        <w:tc>
          <w:tcPr>
            <w:tcW w:w="9571" w:type="dxa"/>
          </w:tcPr>
          <w:p w:rsidR="00701D26" w:rsidRPr="00DF357A" w:rsidRDefault="003B6E65" w:rsidP="006A6EDD">
            <w:pPr>
              <w:rPr>
                <w:rFonts w:ascii="Times New Roman,Bold" w:hAnsi="Times New Roman,Bold" w:cs="Times New Roman,Bold"/>
                <w:b/>
                <w:bCs/>
                <w:sz w:val="24"/>
                <w:szCs w:val="24"/>
              </w:rPr>
            </w:pPr>
            <w:r>
              <w:rPr>
                <w:rFonts w:ascii="Times New Roman,Bold" w:hAnsi="Times New Roman,Bold" w:cs="Times New Roman,Bold"/>
                <w:b/>
                <w:bCs/>
                <w:sz w:val="24"/>
                <w:szCs w:val="24"/>
              </w:rPr>
              <w:t xml:space="preserve">2. </w:t>
            </w:r>
            <w:r w:rsidR="00801A0F" w:rsidRPr="00CA40B4">
              <w:rPr>
                <w:rFonts w:ascii="Times New Roman,Bold" w:hAnsi="Times New Roman,Bold" w:cs="Times New Roman,Bold"/>
                <w:b/>
                <w:bCs/>
                <w:sz w:val="24"/>
                <w:szCs w:val="24"/>
              </w:rPr>
              <w:t xml:space="preserve">Condiţiile ce au impus elaborarea </w:t>
            </w:r>
            <w:r w:rsidR="00701D26">
              <w:rPr>
                <w:rFonts w:ascii="Times New Roman,Bold" w:hAnsi="Times New Roman,Bold" w:cs="Times New Roman,Bold"/>
                <w:b/>
                <w:bCs/>
                <w:sz w:val="24"/>
                <w:szCs w:val="24"/>
              </w:rPr>
              <w:t>proiectului și finalităț</w:t>
            </w:r>
            <w:r w:rsidR="00801A0F" w:rsidRPr="00CA40B4">
              <w:rPr>
                <w:rFonts w:ascii="Times New Roman,Bold" w:hAnsi="Times New Roman,Bold" w:cs="Times New Roman,Bold"/>
                <w:b/>
                <w:bCs/>
                <w:sz w:val="24"/>
                <w:szCs w:val="24"/>
              </w:rPr>
              <w:t>ile urmărite</w:t>
            </w:r>
          </w:p>
        </w:tc>
      </w:tr>
      <w:tr w:rsidR="00801A0F" w:rsidRPr="00CA40B4" w:rsidTr="00F577CE">
        <w:tc>
          <w:tcPr>
            <w:tcW w:w="9571" w:type="dxa"/>
          </w:tcPr>
          <w:p w:rsidR="00C6264C" w:rsidRDefault="00433D78" w:rsidP="000965A3">
            <w:pPr>
              <w:shd w:val="clear" w:color="auto" w:fill="FFFFFF"/>
              <w:jc w:val="both"/>
              <w:rPr>
                <w:rFonts w:ascii="Times New Roman" w:eastAsia="Times New Roman" w:hAnsi="Times New Roman" w:cs="Times New Roman"/>
                <w:color w:val="000000"/>
                <w:sz w:val="24"/>
                <w:szCs w:val="24"/>
                <w:lang w:eastAsia="ro-RO"/>
              </w:rPr>
            </w:pPr>
            <w:r>
              <w:rPr>
                <w:rFonts w:ascii="Times New Roman" w:hAnsi="Times New Roman" w:cs="Times New Roman"/>
                <w:sz w:val="24"/>
                <w:szCs w:val="24"/>
              </w:rPr>
              <w:t xml:space="preserve">      </w:t>
            </w:r>
            <w:r w:rsidR="00110628" w:rsidRPr="00433D78">
              <w:rPr>
                <w:rFonts w:ascii="Times New Roman" w:hAnsi="Times New Roman" w:cs="Times New Roman"/>
                <w:sz w:val="24"/>
                <w:szCs w:val="24"/>
              </w:rPr>
              <w:t xml:space="preserve">Proiectul </w:t>
            </w:r>
            <w:r w:rsidR="00B35ECC">
              <w:rPr>
                <w:rFonts w:ascii="Times New Roman" w:hAnsi="Times New Roman" w:cs="Times New Roman"/>
                <w:sz w:val="24"/>
                <w:szCs w:val="24"/>
              </w:rPr>
              <w:t>hotărâ</w:t>
            </w:r>
            <w:r w:rsidR="00110628">
              <w:rPr>
                <w:rFonts w:ascii="Times New Roman" w:hAnsi="Times New Roman" w:cs="Times New Roman"/>
                <w:sz w:val="24"/>
                <w:szCs w:val="24"/>
              </w:rPr>
              <w:t xml:space="preserve">rii </w:t>
            </w:r>
            <w:r w:rsidR="00DF357A">
              <w:rPr>
                <w:rFonts w:ascii="Times New Roman" w:hAnsi="Times New Roman" w:cs="Times New Roman"/>
                <w:sz w:val="24"/>
                <w:szCs w:val="24"/>
              </w:rPr>
              <w:t xml:space="preserve">Parlamentului </w:t>
            </w:r>
            <w:r w:rsidR="007B4835" w:rsidRPr="00433D78">
              <w:rPr>
                <w:rFonts w:ascii="Times New Roman" w:eastAsia="Times New Roman" w:hAnsi="Times New Roman" w:cs="Times New Roman"/>
                <w:bCs/>
                <w:sz w:val="24"/>
                <w:szCs w:val="24"/>
              </w:rPr>
              <w:t xml:space="preserve">privind </w:t>
            </w:r>
            <w:r w:rsidR="007420BC">
              <w:rPr>
                <w:rFonts w:ascii="Times New Roman" w:hAnsi="Times New Roman" w:cs="Times New Roman"/>
                <w:sz w:val="24"/>
                <w:szCs w:val="24"/>
              </w:rPr>
              <w:t>modific</w:t>
            </w:r>
            <w:r w:rsidR="007B4835" w:rsidRPr="00433D78">
              <w:rPr>
                <w:rFonts w:ascii="Times New Roman" w:hAnsi="Times New Roman" w:cs="Times New Roman"/>
                <w:sz w:val="24"/>
                <w:szCs w:val="24"/>
              </w:rPr>
              <w:t>area Registrului monumentelor Republicii Moldova ocrotite de stat</w:t>
            </w:r>
            <w:r w:rsidR="007B4835">
              <w:rPr>
                <w:rFonts w:ascii="Times New Roman" w:hAnsi="Times New Roman" w:cs="Times New Roman"/>
                <w:sz w:val="24"/>
                <w:szCs w:val="24"/>
              </w:rPr>
              <w:t xml:space="preserve"> (în continuare</w:t>
            </w:r>
            <w:r w:rsidR="00B35ECC">
              <w:rPr>
                <w:rFonts w:ascii="Times New Roman" w:hAnsi="Times New Roman" w:cs="Times New Roman"/>
                <w:sz w:val="24"/>
                <w:szCs w:val="24"/>
              </w:rPr>
              <w:t xml:space="preserve"> -</w:t>
            </w:r>
            <w:r w:rsidR="007B4835">
              <w:rPr>
                <w:rFonts w:ascii="Times New Roman" w:hAnsi="Times New Roman" w:cs="Times New Roman"/>
                <w:sz w:val="24"/>
                <w:szCs w:val="24"/>
              </w:rPr>
              <w:t xml:space="preserve"> Registru</w:t>
            </w:r>
            <w:r w:rsidR="00B35ECC">
              <w:rPr>
                <w:rFonts w:ascii="Times New Roman" w:hAnsi="Times New Roman" w:cs="Times New Roman"/>
                <w:sz w:val="24"/>
                <w:szCs w:val="24"/>
              </w:rPr>
              <w:t>l monumentelor</w:t>
            </w:r>
            <w:r w:rsidR="007B4835">
              <w:rPr>
                <w:rFonts w:ascii="Times New Roman" w:hAnsi="Times New Roman" w:cs="Times New Roman"/>
                <w:sz w:val="24"/>
                <w:szCs w:val="24"/>
              </w:rPr>
              <w:t>)</w:t>
            </w:r>
            <w:r w:rsidRPr="00433D78">
              <w:rPr>
                <w:rFonts w:ascii="Times New Roman" w:hAnsi="Times New Roman" w:cs="Times New Roman"/>
                <w:sz w:val="24"/>
                <w:szCs w:val="24"/>
              </w:rPr>
              <w:t xml:space="preserve"> </w:t>
            </w:r>
            <w:r w:rsidR="00FA2E9D">
              <w:rPr>
                <w:rFonts w:ascii="Times New Roman" w:hAnsi="Times New Roman" w:cs="Times New Roman"/>
                <w:sz w:val="24"/>
                <w:szCs w:val="24"/>
              </w:rPr>
              <w:t>este elaborat</w:t>
            </w:r>
            <w:r w:rsidR="00C3278A">
              <w:rPr>
                <w:rFonts w:ascii="Times New Roman" w:hAnsi="Times New Roman" w:cs="Times New Roman"/>
                <w:sz w:val="24"/>
                <w:szCs w:val="24"/>
              </w:rPr>
              <w:t xml:space="preserve"> și se propune spre aprobarea Parlamentului </w:t>
            </w:r>
            <w:r w:rsidR="00D43DE4">
              <w:rPr>
                <w:rFonts w:ascii="Times New Roman" w:hAnsi="Times New Roman" w:cs="Times New Roman"/>
                <w:sz w:val="24"/>
                <w:szCs w:val="24"/>
              </w:rPr>
              <w:t xml:space="preserve">în temeiul </w:t>
            </w:r>
            <w:r w:rsidR="007B4835">
              <w:rPr>
                <w:rFonts w:ascii="Times New Roman" w:hAnsi="Times New Roman" w:cs="Times New Roman"/>
                <w:sz w:val="24"/>
                <w:szCs w:val="24"/>
              </w:rPr>
              <w:t>prevederilor</w:t>
            </w:r>
            <w:r w:rsidR="00A84460">
              <w:rPr>
                <w:rFonts w:ascii="Times New Roman" w:hAnsi="Times New Roman" w:cs="Times New Roman"/>
                <w:sz w:val="24"/>
                <w:szCs w:val="24"/>
              </w:rPr>
              <w:t xml:space="preserve"> art. 4 alin. (2), art. 18 și art. 19</w:t>
            </w:r>
            <w:r w:rsidR="00FA2E9D">
              <w:rPr>
                <w:rFonts w:ascii="Times New Roman" w:hAnsi="Times New Roman" w:cs="Times New Roman"/>
                <w:sz w:val="24"/>
                <w:szCs w:val="24"/>
              </w:rPr>
              <w:t xml:space="preserve"> din </w:t>
            </w:r>
            <w:r w:rsidR="00FA2E9D">
              <w:rPr>
                <w:rFonts w:ascii="Times New Roman" w:hAnsi="Times New Roman" w:cs="Times New Roman"/>
                <w:i/>
                <w:sz w:val="24"/>
                <w:szCs w:val="24"/>
              </w:rPr>
              <w:t>Legea</w:t>
            </w:r>
            <w:r w:rsidR="00627A5F" w:rsidRPr="00B35ECC">
              <w:rPr>
                <w:rFonts w:ascii="Times New Roman" w:hAnsi="Times New Roman" w:cs="Times New Roman"/>
                <w:i/>
                <w:sz w:val="24"/>
                <w:szCs w:val="24"/>
              </w:rPr>
              <w:t xml:space="preserve"> </w:t>
            </w:r>
            <w:r w:rsidR="00627A5F" w:rsidRPr="00B35ECC">
              <w:rPr>
                <w:rFonts w:ascii="Times New Roman" w:eastAsia="Times New Roman" w:hAnsi="Times New Roman" w:cs="Times New Roman"/>
                <w:i/>
                <w:color w:val="000000"/>
                <w:sz w:val="24"/>
                <w:szCs w:val="24"/>
                <w:lang w:eastAsia="ro-RO"/>
              </w:rPr>
              <w:t>nr. 1530/1993</w:t>
            </w:r>
            <w:r w:rsidR="00FA2E9D">
              <w:rPr>
                <w:rFonts w:ascii="Times New Roman" w:eastAsia="Times New Roman" w:hAnsi="Times New Roman" w:cs="Times New Roman"/>
                <w:i/>
                <w:color w:val="000000"/>
                <w:sz w:val="24"/>
                <w:szCs w:val="24"/>
                <w:lang w:eastAsia="ro-RO"/>
              </w:rPr>
              <w:t xml:space="preserve"> </w:t>
            </w:r>
            <w:r w:rsidR="00FA2E9D" w:rsidRPr="00B35ECC">
              <w:rPr>
                <w:rFonts w:ascii="Times New Roman" w:eastAsia="Times New Roman" w:hAnsi="Times New Roman" w:cs="Times New Roman"/>
                <w:i/>
                <w:color w:val="000000"/>
                <w:sz w:val="24"/>
                <w:szCs w:val="24"/>
                <w:lang w:eastAsia="ro-RO"/>
              </w:rPr>
              <w:t>privind ocrotirea monumentelor</w:t>
            </w:r>
            <w:r w:rsidR="00FA2E9D">
              <w:rPr>
                <w:rFonts w:ascii="Times New Roman" w:eastAsia="Times New Roman" w:hAnsi="Times New Roman" w:cs="Times New Roman"/>
                <w:i/>
                <w:color w:val="000000"/>
                <w:sz w:val="24"/>
                <w:szCs w:val="24"/>
                <w:lang w:eastAsia="ro-RO"/>
              </w:rPr>
              <w:t xml:space="preserve"> </w:t>
            </w:r>
            <w:r w:rsidR="00FA2E9D" w:rsidRPr="00B35ECC">
              <w:rPr>
                <w:rFonts w:ascii="Times New Roman" w:eastAsia="Times New Roman" w:hAnsi="Times New Roman" w:cs="Times New Roman"/>
                <w:color w:val="000000"/>
                <w:sz w:val="24"/>
                <w:szCs w:val="24"/>
                <w:lang w:eastAsia="ro-RO"/>
              </w:rPr>
              <w:t>(în continuare –</w:t>
            </w:r>
            <w:r w:rsidR="00FA2E9D">
              <w:rPr>
                <w:rFonts w:ascii="Times New Roman" w:eastAsia="Times New Roman" w:hAnsi="Times New Roman" w:cs="Times New Roman"/>
                <w:i/>
                <w:color w:val="000000"/>
                <w:sz w:val="24"/>
                <w:szCs w:val="24"/>
                <w:lang w:eastAsia="ro-RO"/>
              </w:rPr>
              <w:t xml:space="preserve"> Legea nr. 1530/1993</w:t>
            </w:r>
            <w:r w:rsidR="00FA2E9D" w:rsidRPr="00B35ECC">
              <w:rPr>
                <w:rFonts w:ascii="Times New Roman" w:eastAsia="Times New Roman" w:hAnsi="Times New Roman" w:cs="Times New Roman"/>
                <w:color w:val="000000"/>
                <w:sz w:val="24"/>
                <w:szCs w:val="24"/>
                <w:lang w:eastAsia="ro-RO"/>
              </w:rPr>
              <w:t>)</w:t>
            </w:r>
            <w:r w:rsidR="00FA2E9D">
              <w:rPr>
                <w:rFonts w:ascii="Times New Roman" w:eastAsia="Times New Roman" w:hAnsi="Times New Roman" w:cs="Times New Roman"/>
                <w:color w:val="000000"/>
                <w:sz w:val="24"/>
                <w:szCs w:val="24"/>
                <w:lang w:eastAsia="ro-RO"/>
              </w:rPr>
              <w:t>.</w:t>
            </w:r>
            <w:r w:rsidR="0047569E">
              <w:rPr>
                <w:rFonts w:ascii="Times New Roman" w:eastAsia="Times New Roman" w:hAnsi="Times New Roman" w:cs="Times New Roman"/>
                <w:color w:val="000000"/>
                <w:sz w:val="24"/>
                <w:szCs w:val="24"/>
                <w:lang w:eastAsia="ro-RO"/>
              </w:rPr>
              <w:t xml:space="preserve"> </w:t>
            </w:r>
          </w:p>
          <w:p w:rsidR="00C351B7" w:rsidRDefault="00C351B7" w:rsidP="00C351B7">
            <w:pPr>
              <w:jc w:val="both"/>
              <w:rPr>
                <w:rFonts w:ascii="Times New Roman" w:hAnsi="Times New Roman" w:cs="Times New Roman"/>
                <w:sz w:val="24"/>
                <w:szCs w:val="24"/>
              </w:rPr>
            </w:pPr>
            <w:r>
              <w:rPr>
                <w:rFonts w:ascii="Times New Roman" w:hAnsi="Times New Roman" w:cs="Times New Roman"/>
                <w:sz w:val="24"/>
                <w:szCs w:val="24"/>
              </w:rPr>
              <w:t xml:space="preserve">       Proiectul de hotărâre este elaborat, inclusiv în rezultatul demarării procedurii de clasare (atribuire a statutului de monument) prin Ordinul nr. 34/2019 și Ordinul 146/2020 </w:t>
            </w:r>
            <w:r w:rsidRPr="004450DF">
              <w:rPr>
                <w:rFonts w:ascii="Times New Roman" w:hAnsi="Times New Roman" w:cs="Times New Roman"/>
                <w:i/>
                <w:sz w:val="24"/>
                <w:szCs w:val="24"/>
              </w:rPr>
              <w:t>cu privire la actualizarea/completarea Registrului monumentelor Republicii Moldova ocrotite de stat</w:t>
            </w:r>
            <w:r>
              <w:rPr>
                <w:rFonts w:ascii="Times New Roman" w:hAnsi="Times New Roman" w:cs="Times New Roman"/>
                <w:i/>
                <w:sz w:val="24"/>
                <w:szCs w:val="24"/>
              </w:rPr>
              <w:t>,</w:t>
            </w:r>
            <w:r>
              <w:rPr>
                <w:rFonts w:ascii="Times New Roman" w:hAnsi="Times New Roman" w:cs="Times New Roman"/>
                <w:sz w:val="24"/>
                <w:szCs w:val="24"/>
              </w:rPr>
              <w:t xml:space="preserve"> aprobate de ministrul culturii, în temeiul prevederilor art. 17, 18 și 19 din Legea nr. 1530/1993.</w:t>
            </w:r>
          </w:p>
          <w:p w:rsidR="000B3F45" w:rsidRPr="00C351B7" w:rsidRDefault="000B3F45" w:rsidP="000B3F4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Totodată, în baza studiului de inventariere a unei părți a fondului arhitectural-istoric din municipiul Chișinău, efectuat </w:t>
            </w:r>
            <w:r w:rsidRPr="00D471C9">
              <w:rPr>
                <w:rFonts w:ascii="Times New Roman" w:hAnsi="Times New Roman" w:cs="Times New Roman"/>
                <w:sz w:val="24"/>
                <w:szCs w:val="24"/>
              </w:rPr>
              <w:t>de MC</w:t>
            </w:r>
            <w:r>
              <w:rPr>
                <w:rFonts w:ascii="Times New Roman" w:hAnsi="Times New Roman" w:cs="Times New Roman"/>
                <w:sz w:val="24"/>
                <w:szCs w:val="24"/>
              </w:rPr>
              <w:t xml:space="preserve"> în anul 2020, au fost depistate necorespunderi de adrese (denumiri de străzi sau numere). </w:t>
            </w:r>
          </w:p>
          <w:p w:rsidR="00C6264C" w:rsidRDefault="00C6264C" w:rsidP="00C6264C">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Finalitățile urmărite prin adoptarea proiectului de hotărâre sunt:</w:t>
            </w:r>
          </w:p>
          <w:p w:rsidR="00C6264C" w:rsidRDefault="00C6264C" w:rsidP="00C6264C">
            <w:pPr>
              <w:shd w:val="clear" w:color="auto" w:fill="FFFFFF"/>
              <w:jc w:val="both"/>
              <w:rPr>
                <w:rFonts w:ascii="Times New Roman" w:eastAsia="Calibri" w:hAnsi="Times New Roman" w:cs="Times New Roman"/>
                <w:sz w:val="24"/>
                <w:szCs w:val="24"/>
                <w:lang w:eastAsia="ar-SA"/>
              </w:rPr>
            </w:pPr>
            <w:r>
              <w:rPr>
                <w:rFonts w:ascii="Times New Roman" w:hAnsi="Times New Roman" w:cs="Times New Roman"/>
                <w:sz w:val="24"/>
                <w:szCs w:val="24"/>
              </w:rPr>
              <w:t xml:space="preserve">- luarea sub protecția statului a bunurilor cultural-istorice vizate </w:t>
            </w:r>
            <w:r w:rsidR="002777B1">
              <w:rPr>
                <w:rFonts w:ascii="Times New Roman" w:hAnsi="Times New Roman" w:cs="Times New Roman"/>
                <w:sz w:val="24"/>
                <w:szCs w:val="24"/>
              </w:rPr>
              <w:t>în proiect</w:t>
            </w:r>
            <w:r>
              <w:rPr>
                <w:rFonts w:ascii="Times New Roman" w:hAnsi="Times New Roman" w:cs="Times New Roman"/>
                <w:sz w:val="24"/>
                <w:szCs w:val="24"/>
              </w:rPr>
              <w:t xml:space="preserve">, în scopul păstrării autenticității și punerii în valoare a acestora în calitate de elemente ale patrimoniului cultural național, accentuând însemnătatea lor pentru </w:t>
            </w:r>
            <w:r w:rsidRPr="00B72E59">
              <w:rPr>
                <w:rFonts w:ascii="Times New Roman" w:eastAsia="Calibri" w:hAnsi="Times New Roman" w:cs="Times New Roman"/>
                <w:sz w:val="24"/>
                <w:szCs w:val="24"/>
                <w:lang w:eastAsia="ar-SA"/>
              </w:rPr>
              <w:t>circuitul vieții cotidiene</w:t>
            </w:r>
            <w:r>
              <w:rPr>
                <w:rFonts w:ascii="Times New Roman" w:eastAsia="Calibri" w:hAnsi="Times New Roman" w:cs="Times New Roman"/>
                <w:sz w:val="24"/>
                <w:szCs w:val="24"/>
                <w:lang w:eastAsia="ar-SA"/>
              </w:rPr>
              <w:t>,</w:t>
            </w:r>
            <w:r w:rsidRPr="00B72E59">
              <w:rPr>
                <w:rFonts w:ascii="Times New Roman" w:eastAsia="Calibri" w:hAnsi="Times New Roman" w:cs="Times New Roman"/>
                <w:sz w:val="24"/>
                <w:szCs w:val="24"/>
                <w:lang w:eastAsia="ar-SA"/>
              </w:rPr>
              <w:t xml:space="preserve"> astfel contribuind la dezvoltarea</w:t>
            </w:r>
            <w:r>
              <w:rPr>
                <w:rFonts w:ascii="Times New Roman" w:eastAsia="Calibri" w:hAnsi="Times New Roman" w:cs="Times New Roman"/>
                <w:sz w:val="24"/>
                <w:szCs w:val="24"/>
                <w:lang w:eastAsia="ar-SA"/>
              </w:rPr>
              <w:t xml:space="preserve"> durabilă a economiei țării;</w:t>
            </w:r>
          </w:p>
          <w:p w:rsidR="00F51D19" w:rsidRPr="00C351B7" w:rsidRDefault="00C6264C" w:rsidP="00C351B7">
            <w:pPr>
              <w:shd w:val="clear" w:color="auto" w:fill="FFFFFF"/>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sz w:val="24"/>
                <w:szCs w:val="24"/>
                <w:lang w:eastAsia="ar-SA"/>
              </w:rPr>
              <w:t>- corectarea unor erori de adrese din Registrul monumentelor.</w:t>
            </w:r>
            <w:r w:rsidR="0047569E">
              <w:rPr>
                <w:rFonts w:ascii="Times New Roman" w:eastAsia="Times New Roman" w:hAnsi="Times New Roman" w:cs="Times New Roman"/>
                <w:color w:val="000000"/>
                <w:sz w:val="24"/>
                <w:szCs w:val="24"/>
                <w:lang w:eastAsia="ro-RO"/>
              </w:rPr>
              <w:t xml:space="preserve"> </w:t>
            </w:r>
          </w:p>
        </w:tc>
      </w:tr>
      <w:tr w:rsidR="00B41913" w:rsidRPr="00CA40B4" w:rsidTr="00F577CE">
        <w:tc>
          <w:tcPr>
            <w:tcW w:w="9571" w:type="dxa"/>
          </w:tcPr>
          <w:p w:rsidR="00B41913" w:rsidRDefault="00B41913" w:rsidP="000965A3">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3</w:t>
            </w:r>
            <w:r w:rsidRPr="008E5385">
              <w:rPr>
                <w:rFonts w:ascii="Times New Roman" w:hAnsi="Times New Roman" w:cs="Times New Roman"/>
                <w:b/>
                <w:bCs/>
                <w:sz w:val="24"/>
                <w:szCs w:val="24"/>
              </w:rPr>
              <w:t>. Descrierea gradului de compatibilitate pentru proiectele care au ca scop armonizarea legislației naționale cu legislația Uniunii Europene.</w:t>
            </w:r>
          </w:p>
        </w:tc>
      </w:tr>
      <w:tr w:rsidR="00B41913" w:rsidRPr="00CA40B4" w:rsidTr="00F577CE">
        <w:tc>
          <w:tcPr>
            <w:tcW w:w="9571" w:type="dxa"/>
          </w:tcPr>
          <w:p w:rsidR="00B41913" w:rsidRDefault="00B41913" w:rsidP="00B41913">
            <w:pPr>
              <w:shd w:val="clear" w:color="auto" w:fill="FFFFFF"/>
              <w:jc w:val="both"/>
              <w:rPr>
                <w:rFonts w:ascii="Times New Roman" w:hAnsi="Times New Roman" w:cs="Times New Roman"/>
                <w:sz w:val="24"/>
                <w:szCs w:val="24"/>
              </w:rPr>
            </w:pPr>
            <w:r w:rsidRPr="00D7071D">
              <w:rPr>
                <w:rFonts w:ascii="Times New Roman" w:eastAsia="Times New Roman" w:hAnsi="Times New Roman" w:cs="Times New Roman"/>
                <w:bCs/>
                <w:sz w:val="24"/>
                <w:szCs w:val="24"/>
                <w:lang w:eastAsia="ar-SA"/>
              </w:rPr>
              <w:t>Proi</w:t>
            </w:r>
            <w:r>
              <w:rPr>
                <w:rFonts w:ascii="Times New Roman" w:eastAsia="Times New Roman" w:hAnsi="Times New Roman" w:cs="Times New Roman"/>
                <w:bCs/>
                <w:sz w:val="24"/>
                <w:szCs w:val="24"/>
                <w:lang w:eastAsia="ar-SA"/>
              </w:rPr>
              <w:t>ectul nu are drept scop armonizarea legislației naționale cu legislația Uniunii Europene</w:t>
            </w:r>
          </w:p>
        </w:tc>
      </w:tr>
      <w:tr w:rsidR="00801A0F" w:rsidRPr="00CA40B4" w:rsidTr="00F577CE">
        <w:tc>
          <w:tcPr>
            <w:tcW w:w="9571" w:type="dxa"/>
          </w:tcPr>
          <w:p w:rsidR="00801A0F" w:rsidRPr="00CA40B4" w:rsidRDefault="00B41913" w:rsidP="006A6EDD">
            <w:pPr>
              <w:rPr>
                <w:rFonts w:ascii="Times New Roman,Bold" w:hAnsi="Times New Roman,Bold" w:cs="Times New Roman,Bold"/>
                <w:b/>
                <w:bCs/>
                <w:sz w:val="24"/>
                <w:szCs w:val="24"/>
              </w:rPr>
            </w:pPr>
            <w:r>
              <w:rPr>
                <w:rFonts w:ascii="Times New Roman" w:hAnsi="Times New Roman" w:cs="Times New Roman"/>
                <w:b/>
                <w:bCs/>
                <w:sz w:val="24"/>
                <w:szCs w:val="24"/>
              </w:rPr>
              <w:t>4</w:t>
            </w:r>
            <w:r w:rsidR="00815482">
              <w:rPr>
                <w:rFonts w:ascii="Times New Roman" w:hAnsi="Times New Roman" w:cs="Times New Roman"/>
                <w:b/>
                <w:bCs/>
                <w:sz w:val="24"/>
                <w:szCs w:val="24"/>
              </w:rPr>
              <w:t xml:space="preserve">. </w:t>
            </w:r>
            <w:r w:rsidR="00801A0F" w:rsidRPr="00CA40B4">
              <w:rPr>
                <w:rFonts w:ascii="Times New Roman" w:hAnsi="Times New Roman" w:cs="Times New Roman"/>
                <w:b/>
                <w:bCs/>
                <w:sz w:val="24"/>
                <w:szCs w:val="24"/>
              </w:rPr>
              <w:t>Principalele pre</w:t>
            </w:r>
            <w:r w:rsidR="00801A0F" w:rsidRPr="00CA40B4">
              <w:rPr>
                <w:rFonts w:ascii="Times New Roman,Bold" w:hAnsi="Times New Roman,Bold" w:cs="Times New Roman,Bold"/>
                <w:b/>
                <w:bCs/>
                <w:sz w:val="24"/>
                <w:szCs w:val="24"/>
              </w:rPr>
              <w:t>vederi ale proiectului şi evidenţierea elementelor noi</w:t>
            </w:r>
          </w:p>
        </w:tc>
      </w:tr>
      <w:tr w:rsidR="00801A0F" w:rsidRPr="00261D60" w:rsidTr="00F577CE">
        <w:tc>
          <w:tcPr>
            <w:tcW w:w="9571" w:type="dxa"/>
          </w:tcPr>
          <w:p w:rsidR="0056114E" w:rsidRDefault="00356A04" w:rsidP="00037683">
            <w:pPr>
              <w:jc w:val="both"/>
              <w:rPr>
                <w:rFonts w:ascii="Times New Roman" w:hAnsi="Times New Roman" w:cs="Times New Roman"/>
                <w:bCs/>
                <w:sz w:val="24"/>
                <w:szCs w:val="24"/>
              </w:rPr>
            </w:pPr>
            <w:r>
              <w:rPr>
                <w:rFonts w:ascii="Times New Roman" w:hAnsi="Times New Roman" w:cs="Times New Roman"/>
                <w:color w:val="FF0000"/>
                <w:sz w:val="24"/>
                <w:szCs w:val="24"/>
              </w:rPr>
              <w:t xml:space="preserve">     </w:t>
            </w:r>
            <w:r w:rsidR="00DF357A">
              <w:rPr>
                <w:rFonts w:ascii="Times New Roman" w:hAnsi="Times New Roman" w:cs="Times New Roman"/>
                <w:color w:val="FF0000"/>
                <w:sz w:val="24"/>
                <w:szCs w:val="24"/>
              </w:rPr>
              <w:t xml:space="preserve"> </w:t>
            </w:r>
            <w:r w:rsidR="00037683">
              <w:rPr>
                <w:rFonts w:ascii="Times New Roman" w:hAnsi="Times New Roman" w:cs="Times New Roman"/>
                <w:bCs/>
                <w:sz w:val="24"/>
                <w:szCs w:val="24"/>
              </w:rPr>
              <w:t xml:space="preserve">Proiectul de hotărâre conține </w:t>
            </w:r>
            <w:r w:rsidR="00AE4E2F">
              <w:rPr>
                <w:rFonts w:ascii="Times New Roman" w:hAnsi="Times New Roman" w:cs="Times New Roman"/>
                <w:bCs/>
                <w:sz w:val="24"/>
                <w:szCs w:val="24"/>
              </w:rPr>
              <w:t>următoarele</w:t>
            </w:r>
            <w:r w:rsidR="00037683">
              <w:rPr>
                <w:rFonts w:ascii="Times New Roman" w:hAnsi="Times New Roman" w:cs="Times New Roman"/>
                <w:bCs/>
                <w:sz w:val="24"/>
                <w:szCs w:val="24"/>
              </w:rPr>
              <w:t xml:space="preserve"> prevederi principale</w:t>
            </w:r>
            <w:r w:rsidR="00AE4E2F">
              <w:rPr>
                <w:rFonts w:ascii="Times New Roman" w:hAnsi="Times New Roman" w:cs="Times New Roman"/>
                <w:bCs/>
                <w:sz w:val="24"/>
                <w:szCs w:val="24"/>
              </w:rPr>
              <w:t>:</w:t>
            </w:r>
            <w:r w:rsidR="00B37026">
              <w:rPr>
                <w:rFonts w:ascii="Times New Roman" w:hAnsi="Times New Roman" w:cs="Times New Roman"/>
                <w:bCs/>
                <w:sz w:val="24"/>
                <w:szCs w:val="24"/>
              </w:rPr>
              <w:t xml:space="preserve"> </w:t>
            </w:r>
          </w:p>
          <w:p w:rsidR="0056114E" w:rsidRPr="009B12DC" w:rsidRDefault="009B12DC" w:rsidP="0056114E">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E4E2F">
              <w:rPr>
                <w:rFonts w:ascii="Times New Roman" w:hAnsi="Times New Roman" w:cs="Times New Roman"/>
                <w:bCs/>
                <w:sz w:val="24"/>
                <w:szCs w:val="24"/>
              </w:rPr>
              <w:t xml:space="preserve">a) </w:t>
            </w:r>
            <w:r w:rsidR="00AE4E2F">
              <w:rPr>
                <w:rFonts w:ascii="Times New Roman" w:hAnsi="Times New Roman" w:cs="Times New Roman"/>
                <w:sz w:val="24"/>
                <w:szCs w:val="24"/>
              </w:rPr>
              <w:t>atribuire</w:t>
            </w:r>
            <w:r w:rsidR="00037683" w:rsidRPr="00DF357A">
              <w:rPr>
                <w:rFonts w:ascii="Times New Roman" w:hAnsi="Times New Roman" w:cs="Times New Roman"/>
                <w:sz w:val="24"/>
                <w:szCs w:val="24"/>
              </w:rPr>
              <w:t xml:space="preserve">a statutului de monument de categorie națională la 4 bunuri imobile de patrimoniu construit din municipiul Chișinău și </w:t>
            </w:r>
            <w:r w:rsidR="003221D8" w:rsidRPr="00DF357A">
              <w:rPr>
                <w:rFonts w:ascii="Times New Roman" w:hAnsi="Times New Roman" w:cs="Times New Roman"/>
                <w:sz w:val="24"/>
                <w:szCs w:val="24"/>
              </w:rPr>
              <w:t>unui obiectiv</w:t>
            </w:r>
            <w:r w:rsidR="00037683" w:rsidRPr="00DF357A">
              <w:rPr>
                <w:rFonts w:ascii="Times New Roman" w:hAnsi="Times New Roman" w:cs="Times New Roman"/>
                <w:sz w:val="24"/>
                <w:szCs w:val="24"/>
              </w:rPr>
              <w:t xml:space="preserve"> din raionul Soroca, respectiv, înscrierea acestora în Registrul monumentelor, ceea ce constituie elemente noi pentru Registrul monumentelor</w:t>
            </w:r>
            <w:r w:rsidR="0056114E">
              <w:rPr>
                <w:rFonts w:ascii="Times New Roman" w:hAnsi="Times New Roman" w:cs="Times New Roman"/>
                <w:sz w:val="24"/>
                <w:szCs w:val="24"/>
              </w:rPr>
              <w:t>.</w:t>
            </w:r>
            <w:r w:rsidR="0056114E">
              <w:rPr>
                <w:rFonts w:ascii="Times New Roman" w:hAnsi="Times New Roman" w:cs="Times New Roman"/>
                <w:bCs/>
                <w:sz w:val="24"/>
                <w:szCs w:val="24"/>
              </w:rPr>
              <w:t xml:space="preserve"> Astfel, </w:t>
            </w:r>
            <w:r>
              <w:rPr>
                <w:rFonts w:ascii="Times New Roman" w:hAnsi="Times New Roman" w:cs="Times New Roman"/>
                <w:bCs/>
                <w:sz w:val="24"/>
                <w:szCs w:val="24"/>
              </w:rPr>
              <w:t xml:space="preserve">La punctul 1 </w:t>
            </w:r>
            <w:proofErr w:type="spellStart"/>
            <w:r w:rsidR="0056114E">
              <w:rPr>
                <w:rFonts w:ascii="Times New Roman" w:hAnsi="Times New Roman" w:cs="Times New Roman"/>
                <w:bCs/>
                <w:sz w:val="24"/>
                <w:szCs w:val="24"/>
              </w:rPr>
              <w:t>sbp</w:t>
            </w:r>
            <w:proofErr w:type="spellEnd"/>
            <w:r w:rsidR="0056114E">
              <w:rPr>
                <w:rFonts w:ascii="Times New Roman" w:hAnsi="Times New Roman" w:cs="Times New Roman"/>
                <w:bCs/>
                <w:sz w:val="24"/>
                <w:szCs w:val="24"/>
              </w:rPr>
              <w:t xml:space="preserve"> 1) prevede completarea Registrului monumentelor la compartimentul „Municipiul Chișinău” cu următoarele elemente:  </w:t>
            </w:r>
          </w:p>
          <w:p w:rsidR="0056114E" w:rsidRPr="00356A04" w:rsidRDefault="009B12DC" w:rsidP="0056114E">
            <w:pPr>
              <w:ind w:right="34"/>
              <w:rPr>
                <w:rFonts w:ascii="Times New Roman" w:hAnsi="Times New Roman" w:cs="Times New Roman"/>
                <w:i/>
                <w:sz w:val="24"/>
                <w:szCs w:val="24"/>
              </w:rPr>
            </w:pPr>
            <w:r>
              <w:rPr>
                <w:rFonts w:ascii="Times New Roman" w:hAnsi="Times New Roman" w:cs="Times New Roman"/>
                <w:sz w:val="24"/>
                <w:szCs w:val="24"/>
              </w:rPr>
              <w:t xml:space="preserve">      </w:t>
            </w:r>
            <w:r w:rsidR="0056114E" w:rsidRPr="007420BC">
              <w:rPr>
                <w:rFonts w:ascii="Times New Roman" w:hAnsi="Times New Roman" w:cs="Times New Roman"/>
                <w:sz w:val="24"/>
                <w:szCs w:val="24"/>
              </w:rPr>
              <w:t>poziția 384</w:t>
            </w:r>
            <w:r w:rsidR="0056114E">
              <w:rPr>
                <w:rFonts w:ascii="Times New Roman" w:hAnsi="Times New Roman" w:cs="Times New Roman"/>
                <w:sz w:val="24"/>
                <w:szCs w:val="24"/>
              </w:rPr>
              <w:t>.1</w:t>
            </w:r>
            <w:r w:rsidR="0056114E" w:rsidRPr="007420BC">
              <w:rPr>
                <w:rFonts w:ascii="Times New Roman" w:hAnsi="Times New Roman" w:cs="Times New Roman"/>
                <w:sz w:val="24"/>
                <w:szCs w:val="24"/>
              </w:rPr>
              <w:t xml:space="preserve"> </w:t>
            </w:r>
            <w:r w:rsidR="0056114E" w:rsidRPr="00AD538A">
              <w:rPr>
                <w:rFonts w:ascii="Times New Roman" w:hAnsi="Times New Roman" w:cs="Times New Roman"/>
                <w:i/>
                <w:sz w:val="24"/>
                <w:szCs w:val="24"/>
              </w:rPr>
              <w:t xml:space="preserve">Chișinău, </w:t>
            </w:r>
            <w:r w:rsidR="0056114E">
              <w:rPr>
                <w:rFonts w:ascii="Times New Roman" w:hAnsi="Times New Roman" w:cs="Times New Roman"/>
                <w:i/>
                <w:sz w:val="24"/>
                <w:szCs w:val="24"/>
              </w:rPr>
              <w:t xml:space="preserve">bd. </w:t>
            </w:r>
            <w:r w:rsidR="0056114E" w:rsidRPr="00DF6E3C">
              <w:rPr>
                <w:rFonts w:ascii="Times New Roman" w:hAnsi="Times New Roman" w:cs="Times New Roman"/>
                <w:i/>
                <w:sz w:val="24"/>
                <w:szCs w:val="24"/>
              </w:rPr>
              <w:t>Ștefan cel Mare și Sfânt nr.73</w:t>
            </w:r>
            <w:r w:rsidR="0056114E">
              <w:rPr>
                <w:rFonts w:ascii="Times New Roman" w:hAnsi="Times New Roman" w:cs="Times New Roman"/>
                <w:i/>
                <w:sz w:val="24"/>
                <w:szCs w:val="24"/>
              </w:rPr>
              <w:t xml:space="preserve">, </w:t>
            </w:r>
            <w:r w:rsidR="0056114E" w:rsidRPr="00356A04">
              <w:rPr>
                <w:rFonts w:ascii="Times New Roman" w:hAnsi="Times New Roman" w:cs="Times New Roman"/>
                <w:sz w:val="24"/>
                <w:szCs w:val="24"/>
              </w:rPr>
              <w:t xml:space="preserve">Sediul Ministerului Alimentației Publice </w:t>
            </w:r>
            <w:r w:rsidR="0056114E">
              <w:rPr>
                <w:rFonts w:ascii="Times New Roman" w:hAnsi="Times New Roman" w:cs="Times New Roman"/>
                <w:sz w:val="24"/>
                <w:szCs w:val="24"/>
              </w:rPr>
              <w:t>(</w:t>
            </w:r>
            <w:r w:rsidR="0056114E" w:rsidRPr="00356A04">
              <w:rPr>
                <w:rFonts w:ascii="Times New Roman" w:hAnsi="Times New Roman" w:cs="Times New Roman"/>
                <w:sz w:val="24"/>
                <w:szCs w:val="24"/>
              </w:rPr>
              <w:t>actualmente sediul Procuraturii Gene</w:t>
            </w:r>
            <w:r w:rsidR="0056114E">
              <w:rPr>
                <w:rFonts w:ascii="Times New Roman" w:hAnsi="Times New Roman" w:cs="Times New Roman"/>
                <w:sz w:val="24"/>
                <w:szCs w:val="24"/>
              </w:rPr>
              <w:t>rale a Republicii Moldova);</w:t>
            </w:r>
          </w:p>
          <w:p w:rsidR="0056114E" w:rsidRPr="00356A04" w:rsidRDefault="0056114E" w:rsidP="0056114E">
            <w:pPr>
              <w:rPr>
                <w:rFonts w:ascii="Times New Roman" w:hAnsi="Times New Roman" w:cs="Times New Roman"/>
                <w:sz w:val="24"/>
                <w:szCs w:val="24"/>
              </w:rPr>
            </w:pPr>
            <w:r>
              <w:rPr>
                <w:rFonts w:ascii="Times New Roman" w:hAnsi="Times New Roman" w:cs="Times New Roman"/>
                <w:sz w:val="24"/>
                <w:szCs w:val="24"/>
              </w:rPr>
              <w:t xml:space="preserve"> </w:t>
            </w:r>
            <w:r w:rsidR="009B12DC">
              <w:rPr>
                <w:rFonts w:ascii="Times New Roman" w:hAnsi="Times New Roman" w:cs="Times New Roman"/>
                <w:sz w:val="24"/>
                <w:szCs w:val="24"/>
              </w:rPr>
              <w:t xml:space="preserve">     </w:t>
            </w:r>
            <w:r w:rsidRPr="007420BC">
              <w:rPr>
                <w:rFonts w:ascii="Times New Roman" w:hAnsi="Times New Roman" w:cs="Times New Roman"/>
                <w:sz w:val="24"/>
                <w:szCs w:val="24"/>
              </w:rPr>
              <w:t>poziția 384</w:t>
            </w:r>
            <w:r>
              <w:rPr>
                <w:rFonts w:ascii="Times New Roman" w:hAnsi="Times New Roman" w:cs="Times New Roman"/>
                <w:sz w:val="24"/>
                <w:szCs w:val="24"/>
              </w:rPr>
              <w:t>.2</w:t>
            </w:r>
            <w:r w:rsidRPr="007420BC">
              <w:rPr>
                <w:rFonts w:ascii="Times New Roman" w:hAnsi="Times New Roman" w:cs="Times New Roman"/>
                <w:sz w:val="24"/>
                <w:szCs w:val="24"/>
              </w:rPr>
              <w:t xml:space="preserve"> </w:t>
            </w:r>
            <w:r w:rsidRPr="00AD538A">
              <w:rPr>
                <w:rFonts w:ascii="Times New Roman" w:hAnsi="Times New Roman" w:cs="Times New Roman"/>
                <w:i/>
                <w:sz w:val="24"/>
                <w:szCs w:val="24"/>
              </w:rPr>
              <w:t xml:space="preserve">Chișinău, </w:t>
            </w:r>
            <w:r>
              <w:rPr>
                <w:rFonts w:ascii="Times New Roman" w:hAnsi="Times New Roman" w:cs="Times New Roman"/>
                <w:i/>
                <w:sz w:val="24"/>
                <w:szCs w:val="24"/>
              </w:rPr>
              <w:t xml:space="preserve">bd. </w:t>
            </w:r>
            <w:r w:rsidRPr="00DF6E3C">
              <w:rPr>
                <w:rFonts w:ascii="Times New Roman" w:hAnsi="Times New Roman" w:cs="Times New Roman"/>
                <w:i/>
                <w:sz w:val="24"/>
                <w:szCs w:val="24"/>
              </w:rPr>
              <w:t>Ștefan cel Mare și Sfânt</w:t>
            </w:r>
            <w:r>
              <w:rPr>
                <w:rFonts w:ascii="Times New Roman" w:hAnsi="Times New Roman" w:cs="Times New Roman"/>
                <w:i/>
                <w:sz w:val="24"/>
                <w:szCs w:val="24"/>
              </w:rPr>
              <w:t xml:space="preserve"> nr. 103,  </w:t>
            </w:r>
            <w:r w:rsidRPr="00356A04">
              <w:rPr>
                <w:rFonts w:ascii="Times New Roman" w:hAnsi="Times New Roman" w:cs="Times New Roman"/>
                <w:sz w:val="24"/>
                <w:szCs w:val="24"/>
              </w:rPr>
              <w:t xml:space="preserve">Cinematograful Patria „Emil Loteanu”; </w:t>
            </w:r>
          </w:p>
          <w:p w:rsidR="0056114E" w:rsidRPr="00DF6E3C" w:rsidRDefault="009B12DC" w:rsidP="0056114E">
            <w:pPr>
              <w:rPr>
                <w:rFonts w:ascii="Times New Roman" w:hAnsi="Times New Roman" w:cs="Times New Roman"/>
                <w:sz w:val="24"/>
                <w:szCs w:val="24"/>
              </w:rPr>
            </w:pPr>
            <w:r>
              <w:rPr>
                <w:rFonts w:ascii="Times New Roman" w:eastAsia="Times New Roman" w:hAnsi="Times New Roman" w:cs="Times New Roman"/>
                <w:color w:val="000000"/>
                <w:sz w:val="24"/>
                <w:szCs w:val="24"/>
                <w:lang w:eastAsia="ro-RO"/>
              </w:rPr>
              <w:t xml:space="preserve">     </w:t>
            </w:r>
            <w:r w:rsidR="0056114E">
              <w:rPr>
                <w:rFonts w:ascii="Times New Roman" w:eastAsia="Times New Roman" w:hAnsi="Times New Roman" w:cs="Times New Roman"/>
                <w:color w:val="000000"/>
                <w:sz w:val="24"/>
                <w:szCs w:val="24"/>
                <w:lang w:eastAsia="ro-RO"/>
              </w:rPr>
              <w:t xml:space="preserve"> </w:t>
            </w:r>
            <w:r w:rsidR="0056114E" w:rsidRPr="007420BC">
              <w:rPr>
                <w:rFonts w:ascii="Times New Roman" w:hAnsi="Times New Roman" w:cs="Times New Roman"/>
                <w:sz w:val="24"/>
                <w:szCs w:val="24"/>
              </w:rPr>
              <w:t>poziția 384</w:t>
            </w:r>
            <w:r w:rsidR="0056114E">
              <w:rPr>
                <w:rFonts w:ascii="Times New Roman" w:hAnsi="Times New Roman" w:cs="Times New Roman"/>
                <w:sz w:val="24"/>
                <w:szCs w:val="24"/>
              </w:rPr>
              <w:t>.3</w:t>
            </w:r>
            <w:r w:rsidR="0056114E" w:rsidRPr="007420BC">
              <w:rPr>
                <w:rFonts w:ascii="Times New Roman" w:hAnsi="Times New Roman" w:cs="Times New Roman"/>
                <w:sz w:val="24"/>
                <w:szCs w:val="24"/>
              </w:rPr>
              <w:t xml:space="preserve"> </w:t>
            </w:r>
            <w:r w:rsidR="0056114E" w:rsidRPr="00356A04">
              <w:rPr>
                <w:rFonts w:ascii="Times New Roman" w:hAnsi="Times New Roman" w:cs="Times New Roman"/>
                <w:i/>
                <w:sz w:val="24"/>
                <w:szCs w:val="24"/>
              </w:rPr>
              <w:t xml:space="preserve">Chișinău, bd. Grigore Vieru  </w:t>
            </w:r>
            <w:r w:rsidR="0056114E">
              <w:rPr>
                <w:rFonts w:ascii="Times New Roman" w:hAnsi="Times New Roman" w:cs="Times New Roman"/>
                <w:i/>
                <w:sz w:val="24"/>
                <w:szCs w:val="24"/>
              </w:rPr>
              <w:t xml:space="preserve">nr.12, </w:t>
            </w:r>
            <w:r w:rsidR="0056114E" w:rsidRPr="00DF6E3C">
              <w:rPr>
                <w:rFonts w:ascii="Times New Roman" w:hAnsi="Times New Roman" w:cs="Times New Roman"/>
                <w:sz w:val="24"/>
                <w:szCs w:val="24"/>
              </w:rPr>
              <w:t xml:space="preserve"> Clădir</w:t>
            </w:r>
            <w:r w:rsidR="0056114E">
              <w:rPr>
                <w:rFonts w:ascii="Times New Roman" w:hAnsi="Times New Roman" w:cs="Times New Roman"/>
                <w:sz w:val="24"/>
                <w:szCs w:val="24"/>
              </w:rPr>
              <w:t>ea cu parc a Maternității Nr. 2;</w:t>
            </w:r>
          </w:p>
          <w:p w:rsidR="0056114E" w:rsidRDefault="009B12DC" w:rsidP="0056114E">
            <w:pPr>
              <w:autoSpaceDE w:val="0"/>
              <w:autoSpaceDN w:val="0"/>
              <w:adjustRightInd w:val="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r w:rsidR="0056114E" w:rsidRPr="007420BC">
              <w:rPr>
                <w:rFonts w:ascii="Times New Roman" w:hAnsi="Times New Roman" w:cs="Times New Roman"/>
                <w:sz w:val="24"/>
                <w:szCs w:val="24"/>
              </w:rPr>
              <w:t>poziția 384</w:t>
            </w:r>
            <w:r w:rsidR="0056114E">
              <w:rPr>
                <w:rFonts w:ascii="Times New Roman" w:hAnsi="Times New Roman" w:cs="Times New Roman"/>
                <w:sz w:val="24"/>
                <w:szCs w:val="24"/>
              </w:rPr>
              <w:t xml:space="preserve">.4 </w:t>
            </w:r>
            <w:r w:rsidR="0056114E" w:rsidRPr="00AD538A">
              <w:rPr>
                <w:rFonts w:ascii="Times New Roman" w:hAnsi="Times New Roman" w:cs="Times New Roman"/>
                <w:i/>
                <w:sz w:val="24"/>
                <w:szCs w:val="24"/>
              </w:rPr>
              <w:t xml:space="preserve">Chișinău, </w:t>
            </w:r>
            <w:r w:rsidR="0056114E">
              <w:rPr>
                <w:rFonts w:ascii="Times New Roman" w:hAnsi="Times New Roman" w:cs="Times New Roman"/>
                <w:i/>
                <w:sz w:val="24"/>
                <w:szCs w:val="24"/>
              </w:rPr>
              <w:t>bd. Renașterii Naționale  nr. 7</w:t>
            </w:r>
            <w:r w:rsidR="0056114E" w:rsidRPr="00356A04">
              <w:rPr>
                <w:rFonts w:ascii="Times New Roman" w:hAnsi="Times New Roman" w:cs="Times New Roman"/>
                <w:sz w:val="24"/>
                <w:szCs w:val="24"/>
              </w:rPr>
              <w:t>, Edificiul Circului din Chișinău.</w:t>
            </w:r>
          </w:p>
          <w:p w:rsidR="0056114E" w:rsidRPr="009B12DC" w:rsidRDefault="009B12DC" w:rsidP="00037683">
            <w:pPr>
              <w:jc w:val="both"/>
              <w:rPr>
                <w:rFonts w:ascii="Times New Roman" w:eastAsia="Times New Roman" w:hAnsi="Times New Roman" w:cs="Times New Roman"/>
                <w:i/>
                <w:color w:val="000000"/>
                <w:sz w:val="24"/>
                <w:szCs w:val="24"/>
                <w:lang w:eastAsia="ro-RO"/>
              </w:rPr>
            </w:pPr>
            <w:r>
              <w:rPr>
                <w:rFonts w:ascii="Times New Roman" w:hAnsi="Times New Roman" w:cs="Times New Roman"/>
                <w:sz w:val="24"/>
                <w:szCs w:val="24"/>
              </w:rPr>
              <w:t xml:space="preserve">      l</w:t>
            </w:r>
            <w:r w:rsidR="0056114E">
              <w:rPr>
                <w:rFonts w:ascii="Times New Roman" w:hAnsi="Times New Roman" w:cs="Times New Roman"/>
                <w:sz w:val="24"/>
                <w:szCs w:val="24"/>
              </w:rPr>
              <w:t xml:space="preserve">a punctul 2 proiectul prevede la Capitolul ”Zona de Nord” completarea compartimentului „Raionul Soroca” cu poziția 2820.1 </w:t>
            </w:r>
            <w:r w:rsidR="0056114E">
              <w:rPr>
                <w:rFonts w:ascii="Times New Roman" w:eastAsia="Times New Roman" w:hAnsi="Times New Roman" w:cs="Times New Roman"/>
                <w:i/>
                <w:color w:val="000000"/>
                <w:sz w:val="24"/>
                <w:szCs w:val="24"/>
                <w:lang w:eastAsia="ro-RO"/>
              </w:rPr>
              <w:t xml:space="preserve">Stânca abruptă din stânga (nord) </w:t>
            </w:r>
            <w:proofErr w:type="spellStart"/>
            <w:r w:rsidR="0056114E">
              <w:rPr>
                <w:rFonts w:ascii="Times New Roman" w:eastAsia="Times New Roman" w:hAnsi="Times New Roman" w:cs="Times New Roman"/>
                <w:i/>
                <w:color w:val="000000"/>
                <w:sz w:val="24"/>
                <w:szCs w:val="24"/>
                <w:lang w:eastAsia="ro-RO"/>
              </w:rPr>
              <w:t>Rîpei</w:t>
            </w:r>
            <w:proofErr w:type="spellEnd"/>
            <w:r w:rsidR="0056114E">
              <w:rPr>
                <w:rFonts w:ascii="Times New Roman" w:eastAsia="Times New Roman" w:hAnsi="Times New Roman" w:cs="Times New Roman"/>
                <w:i/>
                <w:color w:val="000000"/>
                <w:sz w:val="24"/>
                <w:szCs w:val="24"/>
                <w:lang w:eastAsia="ro-RO"/>
              </w:rPr>
              <w:t xml:space="preserve"> </w:t>
            </w:r>
            <w:proofErr w:type="spellStart"/>
            <w:r w:rsidR="0056114E">
              <w:rPr>
                <w:rFonts w:ascii="Times New Roman" w:eastAsia="Times New Roman" w:hAnsi="Times New Roman" w:cs="Times New Roman"/>
                <w:i/>
                <w:color w:val="000000"/>
                <w:sz w:val="24"/>
                <w:szCs w:val="24"/>
                <w:lang w:eastAsia="ro-RO"/>
              </w:rPr>
              <w:t>Bechir</w:t>
            </w:r>
            <w:proofErr w:type="spellEnd"/>
            <w:r w:rsidR="0056114E">
              <w:rPr>
                <w:rFonts w:ascii="Times New Roman" w:eastAsia="Times New Roman" w:hAnsi="Times New Roman" w:cs="Times New Roman"/>
                <w:i/>
                <w:color w:val="000000"/>
                <w:sz w:val="24"/>
                <w:szCs w:val="24"/>
                <w:lang w:eastAsia="ro-RO"/>
              </w:rPr>
              <w:t xml:space="preserve"> (</w:t>
            </w:r>
            <w:proofErr w:type="spellStart"/>
            <w:r w:rsidR="0056114E" w:rsidRPr="00AD538A">
              <w:rPr>
                <w:rFonts w:ascii="Times New Roman" w:eastAsia="Times New Roman" w:hAnsi="Times New Roman" w:cs="Times New Roman"/>
                <w:i/>
                <w:color w:val="000000"/>
                <w:sz w:val="24"/>
                <w:szCs w:val="24"/>
                <w:lang w:eastAsia="ro-RO"/>
              </w:rPr>
              <w:t>Bechirov</w:t>
            </w:r>
            <w:proofErr w:type="spellEnd"/>
            <w:r w:rsidR="0056114E" w:rsidRPr="00AD538A">
              <w:rPr>
                <w:rFonts w:ascii="Times New Roman" w:eastAsia="Times New Roman" w:hAnsi="Times New Roman" w:cs="Times New Roman"/>
                <w:i/>
                <w:color w:val="000000"/>
                <w:sz w:val="24"/>
                <w:szCs w:val="24"/>
                <w:lang w:eastAsia="ro-RO"/>
              </w:rPr>
              <w:t xml:space="preserve"> Iar”, la sud de or. Soroca, ocolul silvic </w:t>
            </w:r>
            <w:r w:rsidR="0056114E">
              <w:rPr>
                <w:rFonts w:ascii="Times New Roman" w:eastAsia="Times New Roman" w:hAnsi="Times New Roman" w:cs="Times New Roman"/>
                <w:i/>
                <w:color w:val="000000"/>
                <w:sz w:val="24"/>
                <w:szCs w:val="24"/>
                <w:lang w:eastAsia="ro-RO"/>
              </w:rPr>
              <w:t xml:space="preserve">Soroca, </w:t>
            </w:r>
            <w:proofErr w:type="spellStart"/>
            <w:r w:rsidR="0056114E">
              <w:rPr>
                <w:rFonts w:ascii="Times New Roman" w:eastAsia="Times New Roman" w:hAnsi="Times New Roman" w:cs="Times New Roman"/>
                <w:i/>
                <w:color w:val="000000"/>
                <w:sz w:val="24"/>
                <w:szCs w:val="24"/>
                <w:lang w:eastAsia="ro-RO"/>
              </w:rPr>
              <w:t>Zastînca</w:t>
            </w:r>
            <w:proofErr w:type="spellEnd"/>
            <w:r w:rsidR="0056114E">
              <w:rPr>
                <w:rFonts w:ascii="Times New Roman" w:eastAsia="Times New Roman" w:hAnsi="Times New Roman" w:cs="Times New Roman"/>
                <w:i/>
                <w:color w:val="000000"/>
                <w:sz w:val="24"/>
                <w:szCs w:val="24"/>
                <w:lang w:eastAsia="ro-RO"/>
              </w:rPr>
              <w:t xml:space="preserve"> II, parcela 24), </w:t>
            </w:r>
            <w:r w:rsidR="0056114E" w:rsidRPr="00DF357A">
              <w:rPr>
                <w:rFonts w:ascii="Times New Roman" w:eastAsia="Times New Roman" w:hAnsi="Times New Roman" w:cs="Times New Roman"/>
                <w:color w:val="000000"/>
                <w:sz w:val="24"/>
                <w:szCs w:val="24"/>
                <w:lang w:eastAsia="ro-RO"/>
              </w:rPr>
              <w:t xml:space="preserve">Schitul rupestru „Peștera lui </w:t>
            </w:r>
            <w:proofErr w:type="spellStart"/>
            <w:r w:rsidR="0056114E" w:rsidRPr="00DF357A">
              <w:rPr>
                <w:rFonts w:ascii="Times New Roman" w:eastAsia="Times New Roman" w:hAnsi="Times New Roman" w:cs="Times New Roman"/>
                <w:color w:val="000000"/>
                <w:sz w:val="24"/>
                <w:szCs w:val="24"/>
                <w:lang w:eastAsia="ro-RO"/>
              </w:rPr>
              <w:t>Bechir</w:t>
            </w:r>
            <w:proofErr w:type="spellEnd"/>
            <w:r w:rsidR="0056114E" w:rsidRPr="00DF357A">
              <w:rPr>
                <w:rFonts w:ascii="Times New Roman" w:eastAsia="Times New Roman" w:hAnsi="Times New Roman" w:cs="Times New Roman"/>
                <w:color w:val="000000"/>
                <w:sz w:val="24"/>
                <w:szCs w:val="24"/>
                <w:lang w:eastAsia="ro-RO"/>
              </w:rPr>
              <w:t>”</w:t>
            </w:r>
            <w:r w:rsidRPr="009B12DC">
              <w:rPr>
                <w:rFonts w:ascii="Times New Roman" w:eastAsia="Times New Roman" w:hAnsi="Times New Roman" w:cs="Times New Roman"/>
                <w:color w:val="000000"/>
                <w:sz w:val="24"/>
                <w:szCs w:val="24"/>
                <w:lang w:eastAsia="ro-RO"/>
              </w:rPr>
              <w:t>;</w:t>
            </w:r>
          </w:p>
          <w:p w:rsidR="00C67CBC" w:rsidRDefault="009B12DC" w:rsidP="00DF357A">
            <w:pPr>
              <w:jc w:val="both"/>
              <w:rPr>
                <w:rFonts w:ascii="Times New Roman" w:hAnsi="Times New Roman" w:cs="Times New Roman"/>
                <w:sz w:val="24"/>
                <w:szCs w:val="24"/>
              </w:rPr>
            </w:pPr>
            <w:r>
              <w:rPr>
                <w:rFonts w:ascii="Times New Roman" w:hAnsi="Times New Roman" w:cs="Times New Roman"/>
                <w:sz w:val="24"/>
                <w:szCs w:val="24"/>
              </w:rPr>
              <w:t xml:space="preserve">      </w:t>
            </w:r>
            <w:r w:rsidR="00AE4E2F">
              <w:rPr>
                <w:rFonts w:ascii="Times New Roman" w:hAnsi="Times New Roman" w:cs="Times New Roman"/>
                <w:sz w:val="24"/>
                <w:szCs w:val="24"/>
              </w:rPr>
              <w:t>b)</w:t>
            </w:r>
            <w:r w:rsidR="003221D8" w:rsidRPr="00DF357A">
              <w:rPr>
                <w:rFonts w:ascii="Times New Roman" w:hAnsi="Times New Roman" w:cs="Times New Roman"/>
                <w:sz w:val="24"/>
                <w:szCs w:val="24"/>
              </w:rPr>
              <w:t xml:space="preserve"> </w:t>
            </w:r>
            <w:r w:rsidR="00037683" w:rsidRPr="00DF357A">
              <w:rPr>
                <w:rFonts w:ascii="Times New Roman" w:hAnsi="Times New Roman" w:cs="Times New Roman"/>
                <w:sz w:val="24"/>
                <w:szCs w:val="24"/>
              </w:rPr>
              <w:t xml:space="preserve">operarea unor modificări </w:t>
            </w:r>
            <w:r w:rsidR="003221D8" w:rsidRPr="00DF357A">
              <w:rPr>
                <w:rFonts w:ascii="Times New Roman" w:hAnsi="Times New Roman" w:cs="Times New Roman"/>
                <w:sz w:val="24"/>
                <w:szCs w:val="24"/>
              </w:rPr>
              <w:t>care au drept scop</w:t>
            </w:r>
            <w:r w:rsidR="00037683" w:rsidRPr="00DF357A">
              <w:rPr>
                <w:rFonts w:ascii="Times New Roman" w:hAnsi="Times New Roman" w:cs="Times New Roman"/>
                <w:sz w:val="24"/>
                <w:szCs w:val="24"/>
              </w:rPr>
              <w:t xml:space="preserve"> corect</w:t>
            </w:r>
            <w:r w:rsidR="003221D8" w:rsidRPr="00DF357A">
              <w:rPr>
                <w:rFonts w:ascii="Times New Roman" w:hAnsi="Times New Roman" w:cs="Times New Roman"/>
                <w:sz w:val="24"/>
                <w:szCs w:val="24"/>
              </w:rPr>
              <w:t>area</w:t>
            </w:r>
            <w:r w:rsidR="00037683" w:rsidRPr="00DF357A">
              <w:rPr>
                <w:rFonts w:ascii="Times New Roman" w:hAnsi="Times New Roman" w:cs="Times New Roman"/>
                <w:sz w:val="24"/>
                <w:szCs w:val="24"/>
              </w:rPr>
              <w:t xml:space="preserve"> </w:t>
            </w:r>
            <w:r w:rsidR="003221D8" w:rsidRPr="00DF357A">
              <w:rPr>
                <w:rFonts w:ascii="Times New Roman" w:hAnsi="Times New Roman" w:cs="Times New Roman"/>
                <w:sz w:val="24"/>
                <w:szCs w:val="24"/>
              </w:rPr>
              <w:t>unor erori</w:t>
            </w:r>
            <w:r w:rsidR="00037683" w:rsidRPr="00DF357A">
              <w:rPr>
                <w:rFonts w:ascii="Times New Roman" w:hAnsi="Times New Roman" w:cs="Times New Roman"/>
                <w:sz w:val="24"/>
                <w:szCs w:val="24"/>
              </w:rPr>
              <w:t xml:space="preserve"> </w:t>
            </w:r>
            <w:r w:rsidR="003221D8" w:rsidRPr="00DF357A">
              <w:rPr>
                <w:rFonts w:ascii="Times New Roman" w:hAnsi="Times New Roman" w:cs="Times New Roman"/>
                <w:sz w:val="24"/>
                <w:szCs w:val="24"/>
              </w:rPr>
              <w:t xml:space="preserve">la compartimentul „Municipiul Chișinău” </w:t>
            </w:r>
            <w:r w:rsidR="00037683" w:rsidRPr="00DF357A">
              <w:rPr>
                <w:rFonts w:ascii="Times New Roman" w:hAnsi="Times New Roman" w:cs="Times New Roman"/>
                <w:sz w:val="24"/>
                <w:szCs w:val="24"/>
              </w:rPr>
              <w:t>din Registrul monumentelor</w:t>
            </w:r>
            <w:r w:rsidR="00356A04" w:rsidRPr="00DF357A">
              <w:rPr>
                <w:rFonts w:ascii="Times New Roman" w:hAnsi="Times New Roman" w:cs="Times New Roman"/>
                <w:sz w:val="24"/>
                <w:szCs w:val="24"/>
              </w:rPr>
              <w:t>.</w:t>
            </w:r>
            <w:r w:rsidR="00037683" w:rsidRPr="00DF357A">
              <w:rPr>
                <w:rFonts w:ascii="Times New Roman" w:hAnsi="Times New Roman" w:cs="Times New Roman"/>
                <w:sz w:val="24"/>
                <w:szCs w:val="24"/>
              </w:rPr>
              <w:t xml:space="preserve"> </w:t>
            </w:r>
            <w:r>
              <w:rPr>
                <w:rFonts w:ascii="Times New Roman" w:hAnsi="Times New Roman" w:cs="Times New Roman"/>
                <w:sz w:val="24"/>
                <w:szCs w:val="24"/>
              </w:rPr>
              <w:t xml:space="preserve">Astfel, la punctul 1, </w:t>
            </w:r>
            <w:proofErr w:type="spellStart"/>
            <w:r>
              <w:rPr>
                <w:rFonts w:ascii="Times New Roman" w:eastAsia="Times New Roman" w:hAnsi="Times New Roman" w:cs="Times New Roman"/>
                <w:sz w:val="24"/>
                <w:szCs w:val="24"/>
                <w:lang w:eastAsia="ro-RO"/>
              </w:rPr>
              <w:t>s</w:t>
            </w:r>
            <w:r w:rsidR="00BD61FB">
              <w:rPr>
                <w:rFonts w:ascii="Times New Roman" w:eastAsia="Times New Roman" w:hAnsi="Times New Roman" w:cs="Times New Roman"/>
                <w:sz w:val="24"/>
                <w:szCs w:val="24"/>
                <w:lang w:eastAsia="ro-RO"/>
              </w:rPr>
              <w:t>bp</w:t>
            </w:r>
            <w:proofErr w:type="spellEnd"/>
            <w:r w:rsidR="00BD61FB">
              <w:rPr>
                <w:rFonts w:ascii="Times New Roman" w:eastAsia="Times New Roman" w:hAnsi="Times New Roman" w:cs="Times New Roman"/>
                <w:sz w:val="24"/>
                <w:szCs w:val="24"/>
                <w:lang w:eastAsia="ro-RO"/>
              </w:rPr>
              <w:t xml:space="preserve">. </w:t>
            </w:r>
            <w:r w:rsidR="00DF6E3C" w:rsidRPr="00DF6E3C">
              <w:rPr>
                <w:rFonts w:ascii="Times New Roman" w:eastAsia="Times New Roman" w:hAnsi="Times New Roman" w:cs="Times New Roman"/>
                <w:sz w:val="24"/>
                <w:szCs w:val="24"/>
                <w:lang w:eastAsia="ro-RO"/>
              </w:rPr>
              <w:t>2</w:t>
            </w:r>
            <w:r w:rsidR="00BD61FB">
              <w:rPr>
                <w:rFonts w:ascii="Times New Roman" w:eastAsia="Times New Roman" w:hAnsi="Times New Roman" w:cs="Times New Roman"/>
                <w:sz w:val="24"/>
                <w:szCs w:val="24"/>
                <w:lang w:eastAsia="ro-RO"/>
              </w:rPr>
              <w:t>) prevede</w:t>
            </w:r>
            <w:r w:rsidR="00DF6E3C">
              <w:rPr>
                <w:rFonts w:ascii="Times New Roman" w:eastAsia="Times New Roman" w:hAnsi="Times New Roman" w:cs="Times New Roman"/>
                <w:color w:val="0070C0"/>
                <w:sz w:val="24"/>
                <w:szCs w:val="24"/>
                <w:lang w:eastAsia="ro-RO"/>
              </w:rPr>
              <w:t xml:space="preserve"> </w:t>
            </w:r>
            <w:r w:rsidR="00BD61FB">
              <w:rPr>
                <w:rFonts w:ascii="Times New Roman" w:hAnsi="Times New Roman" w:cs="Times New Roman"/>
                <w:sz w:val="24"/>
                <w:szCs w:val="24"/>
              </w:rPr>
              <w:t>c</w:t>
            </w:r>
            <w:r w:rsidR="00DF6E3C">
              <w:rPr>
                <w:rFonts w:ascii="Times New Roman" w:hAnsi="Times New Roman" w:cs="Times New Roman"/>
                <w:sz w:val="24"/>
                <w:szCs w:val="24"/>
              </w:rPr>
              <w:t xml:space="preserve">orectarea </w:t>
            </w:r>
            <w:r w:rsidR="00BD61FB">
              <w:rPr>
                <w:rFonts w:ascii="Times New Roman" w:hAnsi="Times New Roman" w:cs="Times New Roman"/>
                <w:sz w:val="24"/>
                <w:szCs w:val="24"/>
              </w:rPr>
              <w:t xml:space="preserve">unor erori </w:t>
            </w:r>
            <w:r w:rsidR="00B37026">
              <w:rPr>
                <w:rFonts w:ascii="Times New Roman" w:hAnsi="Times New Roman" w:cs="Times New Roman"/>
                <w:sz w:val="24"/>
                <w:szCs w:val="24"/>
              </w:rPr>
              <w:t>la c</w:t>
            </w:r>
            <w:r w:rsidR="00BD61FB">
              <w:rPr>
                <w:rFonts w:ascii="Times New Roman" w:hAnsi="Times New Roman" w:cs="Times New Roman"/>
                <w:sz w:val="24"/>
                <w:szCs w:val="24"/>
              </w:rPr>
              <w:t xml:space="preserve">ompartimentul </w:t>
            </w:r>
            <w:r w:rsidR="00B37026">
              <w:rPr>
                <w:rFonts w:ascii="Times New Roman" w:hAnsi="Times New Roman" w:cs="Times New Roman"/>
                <w:sz w:val="24"/>
                <w:szCs w:val="24"/>
              </w:rPr>
              <w:t>„</w:t>
            </w:r>
            <w:r w:rsidR="00BD61FB">
              <w:rPr>
                <w:rFonts w:ascii="Times New Roman" w:hAnsi="Times New Roman" w:cs="Times New Roman"/>
                <w:sz w:val="24"/>
                <w:szCs w:val="24"/>
              </w:rPr>
              <w:t xml:space="preserve">Municipiul Chișinău” la </w:t>
            </w:r>
            <w:r w:rsidR="00DF6E3C">
              <w:rPr>
                <w:rFonts w:ascii="Times New Roman" w:hAnsi="Times New Roman" w:cs="Times New Roman"/>
                <w:sz w:val="24"/>
                <w:szCs w:val="24"/>
              </w:rPr>
              <w:t>poziții</w:t>
            </w:r>
            <w:r w:rsidR="00BD61FB">
              <w:rPr>
                <w:rFonts w:ascii="Times New Roman" w:hAnsi="Times New Roman" w:cs="Times New Roman"/>
                <w:sz w:val="24"/>
                <w:szCs w:val="24"/>
              </w:rPr>
              <w:t>le</w:t>
            </w:r>
            <w:r w:rsidR="00DF6E3C">
              <w:rPr>
                <w:rFonts w:ascii="Times New Roman" w:hAnsi="Times New Roman" w:cs="Times New Roman"/>
                <w:sz w:val="24"/>
                <w:szCs w:val="24"/>
              </w:rPr>
              <w:t xml:space="preserve"> 28, 49, 199, 210, 217, 220, 221, 236, 243 și</w:t>
            </w:r>
            <w:r w:rsidR="00DF6E3C" w:rsidRPr="00EC4DF1">
              <w:rPr>
                <w:rFonts w:ascii="Times New Roman" w:hAnsi="Times New Roman" w:cs="Times New Roman"/>
                <w:color w:val="C00000"/>
                <w:sz w:val="24"/>
                <w:szCs w:val="24"/>
              </w:rPr>
              <w:t xml:space="preserve"> </w:t>
            </w:r>
            <w:r w:rsidR="00DF6E3C">
              <w:rPr>
                <w:rFonts w:ascii="Times New Roman" w:hAnsi="Times New Roman" w:cs="Times New Roman"/>
                <w:sz w:val="24"/>
                <w:szCs w:val="24"/>
              </w:rPr>
              <w:t xml:space="preserve">384, </w:t>
            </w:r>
            <w:r w:rsidR="00BD61FB">
              <w:rPr>
                <w:rFonts w:ascii="Times New Roman" w:hAnsi="Times New Roman" w:cs="Times New Roman"/>
                <w:sz w:val="24"/>
                <w:szCs w:val="24"/>
              </w:rPr>
              <w:t xml:space="preserve">comise la elaborarea Registrului. </w:t>
            </w:r>
            <w:r>
              <w:rPr>
                <w:rFonts w:ascii="Times New Roman" w:hAnsi="Times New Roman" w:cs="Times New Roman"/>
                <w:sz w:val="24"/>
                <w:szCs w:val="24"/>
              </w:rPr>
              <w:t xml:space="preserve">În acest sens, </w:t>
            </w:r>
            <w:r w:rsidR="00356A04">
              <w:rPr>
                <w:rFonts w:ascii="Times New Roman" w:hAnsi="Times New Roman" w:cs="Times New Roman"/>
                <w:sz w:val="24"/>
                <w:szCs w:val="24"/>
              </w:rPr>
              <w:t xml:space="preserve">se modifică </w:t>
            </w:r>
            <w:r w:rsidR="00DF6E3C">
              <w:rPr>
                <w:rFonts w:ascii="Times New Roman" w:hAnsi="Times New Roman" w:cs="Times New Roman"/>
                <w:sz w:val="24"/>
                <w:szCs w:val="24"/>
              </w:rPr>
              <w:t xml:space="preserve">textul </w:t>
            </w:r>
            <w:r>
              <w:rPr>
                <w:rFonts w:ascii="Times New Roman" w:hAnsi="Times New Roman" w:cs="Times New Roman"/>
                <w:sz w:val="24"/>
                <w:szCs w:val="24"/>
              </w:rPr>
              <w:t xml:space="preserve">după cum urmează: la poziția 28 – la </w:t>
            </w:r>
            <w:r w:rsidR="00DF6E3C">
              <w:rPr>
                <w:rFonts w:ascii="Times New Roman" w:hAnsi="Times New Roman" w:cs="Times New Roman"/>
                <w:sz w:val="24"/>
                <w:szCs w:val="24"/>
              </w:rPr>
              <w:t>coloanele 2, 4 și 5</w:t>
            </w:r>
            <w:r w:rsidR="00356A04">
              <w:rPr>
                <w:rFonts w:ascii="Times New Roman" w:hAnsi="Times New Roman" w:cs="Times New Roman"/>
                <w:sz w:val="24"/>
                <w:szCs w:val="24"/>
              </w:rPr>
              <w:t>;</w:t>
            </w:r>
            <w:r w:rsidR="00BD61FB">
              <w:rPr>
                <w:rFonts w:ascii="Times New Roman" w:hAnsi="Times New Roman" w:cs="Times New Roman"/>
                <w:sz w:val="24"/>
                <w:szCs w:val="24"/>
              </w:rPr>
              <w:t xml:space="preserve"> </w:t>
            </w:r>
            <w:r>
              <w:rPr>
                <w:rFonts w:ascii="Times New Roman" w:hAnsi="Times New Roman" w:cs="Times New Roman"/>
                <w:sz w:val="24"/>
                <w:szCs w:val="24"/>
              </w:rPr>
              <w:t xml:space="preserve">la poziția </w:t>
            </w:r>
            <w:r w:rsidR="00DF357A">
              <w:rPr>
                <w:rFonts w:ascii="Times New Roman" w:hAnsi="Times New Roman" w:cs="Times New Roman"/>
                <w:sz w:val="24"/>
                <w:szCs w:val="24"/>
              </w:rPr>
              <w:t>49</w:t>
            </w:r>
            <w:r w:rsidR="00DF6E3C">
              <w:rPr>
                <w:rFonts w:ascii="Times New Roman" w:hAnsi="Times New Roman" w:cs="Times New Roman"/>
                <w:sz w:val="24"/>
                <w:szCs w:val="24"/>
              </w:rPr>
              <w:t xml:space="preserve"> </w:t>
            </w:r>
            <w:r>
              <w:rPr>
                <w:rFonts w:ascii="Times New Roman" w:hAnsi="Times New Roman" w:cs="Times New Roman"/>
                <w:sz w:val="24"/>
                <w:szCs w:val="24"/>
              </w:rPr>
              <w:t xml:space="preserve">– la </w:t>
            </w:r>
            <w:r w:rsidR="00DF6E3C">
              <w:rPr>
                <w:rFonts w:ascii="Times New Roman" w:hAnsi="Times New Roman" w:cs="Times New Roman"/>
                <w:sz w:val="24"/>
                <w:szCs w:val="24"/>
              </w:rPr>
              <w:t>coloanele 2 și 4</w:t>
            </w:r>
            <w:r w:rsidR="00DF357A">
              <w:rPr>
                <w:rFonts w:ascii="Times New Roman" w:hAnsi="Times New Roman" w:cs="Times New Roman"/>
                <w:sz w:val="24"/>
                <w:szCs w:val="24"/>
              </w:rPr>
              <w:t xml:space="preserve">; </w:t>
            </w:r>
            <w:r>
              <w:rPr>
                <w:rFonts w:ascii="Times New Roman" w:hAnsi="Times New Roman" w:cs="Times New Roman"/>
                <w:sz w:val="24"/>
                <w:szCs w:val="24"/>
              </w:rPr>
              <w:t xml:space="preserve">la </w:t>
            </w:r>
            <w:r>
              <w:rPr>
                <w:rFonts w:ascii="Times New Roman" w:hAnsi="Times New Roman" w:cs="Times New Roman"/>
                <w:sz w:val="24"/>
                <w:szCs w:val="24"/>
              </w:rPr>
              <w:lastRenderedPageBreak/>
              <w:t xml:space="preserve">pozițiile </w:t>
            </w:r>
            <w:r w:rsidR="00DF357A">
              <w:rPr>
                <w:rFonts w:ascii="Times New Roman" w:hAnsi="Times New Roman" w:cs="Times New Roman"/>
                <w:sz w:val="24"/>
                <w:szCs w:val="24"/>
              </w:rPr>
              <w:t>199, 210, 217, 220, 221, 236, 243 și</w:t>
            </w:r>
            <w:r w:rsidR="00DF357A" w:rsidRPr="00EC4DF1">
              <w:rPr>
                <w:rFonts w:ascii="Times New Roman" w:hAnsi="Times New Roman" w:cs="Times New Roman"/>
                <w:color w:val="C00000"/>
                <w:sz w:val="24"/>
                <w:szCs w:val="24"/>
              </w:rPr>
              <w:t xml:space="preserve"> </w:t>
            </w:r>
            <w:r>
              <w:rPr>
                <w:rFonts w:ascii="Times New Roman" w:hAnsi="Times New Roman" w:cs="Times New Roman"/>
                <w:sz w:val="24"/>
                <w:szCs w:val="24"/>
              </w:rPr>
              <w:t>384 - la coloana 1</w:t>
            </w:r>
            <w:r w:rsidR="00DF357A">
              <w:rPr>
                <w:rFonts w:ascii="Times New Roman" w:hAnsi="Times New Roman" w:cs="Times New Roman"/>
                <w:sz w:val="24"/>
                <w:szCs w:val="24"/>
              </w:rPr>
              <w:t>.</w:t>
            </w:r>
          </w:p>
          <w:p w:rsidR="00C351B7" w:rsidRDefault="00C6264C" w:rsidP="00C6264C">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C67CBC">
              <w:rPr>
                <w:rFonts w:ascii="Times New Roman" w:hAnsi="Times New Roman" w:cs="Times New Roman"/>
                <w:sz w:val="24"/>
                <w:szCs w:val="24"/>
              </w:rPr>
              <w:t>La e</w:t>
            </w:r>
            <w:r>
              <w:rPr>
                <w:rFonts w:ascii="Times New Roman" w:hAnsi="Times New Roman" w:cs="Times New Roman"/>
                <w:sz w:val="24"/>
                <w:szCs w:val="24"/>
              </w:rPr>
              <w:t xml:space="preserve">laborarea proiectului de hotărâre </w:t>
            </w:r>
            <w:r w:rsidR="00C67CBC">
              <w:rPr>
                <w:rFonts w:ascii="Times New Roman" w:hAnsi="Times New Roman" w:cs="Times New Roman"/>
                <w:sz w:val="24"/>
                <w:szCs w:val="24"/>
              </w:rPr>
              <w:t>s-au luat în calcul</w:t>
            </w:r>
            <w:r>
              <w:rPr>
                <w:rFonts w:ascii="Times New Roman" w:hAnsi="Times New Roman" w:cs="Times New Roman"/>
                <w:sz w:val="24"/>
                <w:szCs w:val="24"/>
              </w:rPr>
              <w:t xml:space="preserve"> </w:t>
            </w:r>
            <w:r w:rsidR="00C67CBC">
              <w:rPr>
                <w:rFonts w:ascii="Times New Roman" w:hAnsi="Times New Roman" w:cs="Times New Roman"/>
                <w:sz w:val="24"/>
                <w:szCs w:val="24"/>
              </w:rPr>
              <w:t>rezultatele</w:t>
            </w:r>
            <w:r w:rsidRPr="0047569E">
              <w:rPr>
                <w:rFonts w:ascii="Times New Roman" w:hAnsi="Times New Roman" w:cs="Times New Roman"/>
                <w:sz w:val="24"/>
                <w:szCs w:val="24"/>
              </w:rPr>
              <w:t xml:space="preserve"> unor studii al</w:t>
            </w:r>
            <w:r>
              <w:rPr>
                <w:rFonts w:ascii="Times New Roman" w:hAnsi="Times New Roman" w:cs="Times New Roman"/>
                <w:sz w:val="24"/>
                <w:szCs w:val="24"/>
              </w:rPr>
              <w:t>e</w:t>
            </w:r>
            <w:r w:rsidRPr="0047569E">
              <w:rPr>
                <w:rFonts w:ascii="Times New Roman" w:hAnsi="Times New Roman" w:cs="Times New Roman"/>
                <w:sz w:val="24"/>
                <w:szCs w:val="24"/>
              </w:rPr>
              <w:t xml:space="preserve"> fondului arhitectural-istoric din municipiul Chișinău efectuate de subdiviziunea de specialitate din cadrul MC, precum și a propunerilor din partea reprezentanților societății civile și autorității</w:t>
            </w:r>
            <w:r>
              <w:rPr>
                <w:rFonts w:ascii="Times New Roman" w:hAnsi="Times New Roman" w:cs="Times New Roman"/>
                <w:sz w:val="24"/>
                <w:szCs w:val="24"/>
              </w:rPr>
              <w:t xml:space="preserve"> publice locale privind clasarea edificiului Circului din Chișinău și Peșterii lui </w:t>
            </w:r>
            <w:proofErr w:type="spellStart"/>
            <w:r>
              <w:rPr>
                <w:rFonts w:ascii="Times New Roman" w:hAnsi="Times New Roman" w:cs="Times New Roman"/>
                <w:sz w:val="24"/>
                <w:szCs w:val="24"/>
              </w:rPr>
              <w:t>Bechir</w:t>
            </w:r>
            <w:proofErr w:type="spellEnd"/>
            <w:r>
              <w:rPr>
                <w:rFonts w:ascii="Times New Roman" w:hAnsi="Times New Roman" w:cs="Times New Roman"/>
                <w:sz w:val="24"/>
                <w:szCs w:val="24"/>
              </w:rPr>
              <w:t xml:space="preserve"> din Soroca. </w:t>
            </w:r>
          </w:p>
          <w:p w:rsidR="00C6264C" w:rsidRDefault="00C351B7" w:rsidP="00C6264C">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C6264C">
              <w:rPr>
                <w:rFonts w:ascii="Times New Roman" w:hAnsi="Times New Roman" w:cs="Times New Roman"/>
                <w:sz w:val="24"/>
                <w:szCs w:val="24"/>
              </w:rPr>
              <w:t>Despre demararea procedurii de clasare au fost informați deținătorii cu orice titlu juridic ai bunurilor imobile vizate în proiect. Au fost obținute avizele Institutului Patrimoniului Cultural. (nr. 06/69 din 31.05.2019, nr. 06/90 din 10.07.2019, nr. 143-28/5 din 05.02.2013).</w:t>
            </w:r>
          </w:p>
          <w:p w:rsidR="00C6264C" w:rsidRDefault="00C6264C" w:rsidP="00C6264C">
            <w:pPr>
              <w:shd w:val="clear" w:color="auto" w:fill="FFFFFF"/>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În conformitate cu prevederile legislației în vigoare din domeniul ocrotirii monumentelor, propunerile de modificare a Registrului monumentelor expuse în prezentul proiect au fost aprobate prin decizii ale Consiliului Național al Monumentelor Istorice de pe lângă MC (DC11/01-08.08.2019, DC11/02-08.08.2019, DC18/1.1-14.08.2020, DC18/1.2-14.08.2020 DC18/1.3-14.08.2020, DC18/2-14.08.2020).   </w:t>
            </w:r>
          </w:p>
          <w:p w:rsidR="00C6264C" w:rsidRDefault="00C6264C" w:rsidP="00C6264C">
            <w:pPr>
              <w:jc w:val="both"/>
              <w:rPr>
                <w:rFonts w:ascii="Times New Roman" w:hAnsi="Times New Roman" w:cs="Times New Roman"/>
                <w:sz w:val="24"/>
                <w:szCs w:val="24"/>
              </w:rPr>
            </w:pPr>
            <w:r>
              <w:rPr>
                <w:rFonts w:ascii="Times New Roman" w:hAnsi="Times New Roman" w:cs="Times New Roman"/>
                <w:sz w:val="24"/>
                <w:szCs w:val="24"/>
              </w:rPr>
              <w:t xml:space="preserve">            Sub aspect informativ, se prezintă descrierea succintă a bunurilor imobile propuse pentru a li se atribui statutul de monument</w:t>
            </w:r>
            <w:r w:rsidR="00C67CBC">
              <w:rPr>
                <w:rFonts w:ascii="Times New Roman" w:hAnsi="Times New Roman" w:cs="Times New Roman"/>
                <w:sz w:val="24"/>
                <w:szCs w:val="24"/>
              </w:rPr>
              <w:t>, elaborată în baza rezultatelor studiilor efectuate</w:t>
            </w:r>
            <w:r>
              <w:rPr>
                <w:rFonts w:ascii="Times New Roman" w:hAnsi="Times New Roman" w:cs="Times New Roman"/>
                <w:sz w:val="24"/>
                <w:szCs w:val="24"/>
              </w:rPr>
              <w:t xml:space="preserve">: </w:t>
            </w:r>
          </w:p>
          <w:p w:rsidR="00C6264C" w:rsidRDefault="00C6264C" w:rsidP="00C6264C">
            <w:pPr>
              <w:jc w:val="both"/>
              <w:rPr>
                <w:rFonts w:ascii="Times New Roman" w:hAnsi="Times New Roman" w:cs="Times New Roman"/>
                <w:bCs/>
                <w:sz w:val="24"/>
                <w:szCs w:val="24"/>
              </w:rPr>
            </w:pPr>
            <w:r>
              <w:rPr>
                <w:rFonts w:ascii="Times New Roman" w:eastAsia="Times New Roman" w:hAnsi="Times New Roman" w:cs="Times New Roman"/>
                <w:b/>
                <w:sz w:val="24"/>
                <w:szCs w:val="24"/>
                <w:lang w:eastAsia="ru-RU"/>
              </w:rPr>
              <w:t xml:space="preserve">      </w:t>
            </w:r>
            <w:r w:rsidRPr="006D0B24">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r w:rsidRPr="0016544E">
              <w:rPr>
                <w:rFonts w:ascii="Times New Roman" w:eastAsia="Times New Roman" w:hAnsi="Times New Roman" w:cs="Times New Roman"/>
                <w:b/>
                <w:sz w:val="24"/>
                <w:szCs w:val="24"/>
                <w:lang w:eastAsia="ru-RU"/>
              </w:rPr>
              <w:t>Clădirea administrativă</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fostul </w:t>
            </w:r>
            <w:r w:rsidRPr="005A400E">
              <w:rPr>
                <w:rFonts w:ascii="Times New Roman" w:hAnsi="Times New Roman" w:cs="Times New Roman"/>
                <w:bCs/>
                <w:sz w:val="24"/>
                <w:szCs w:val="24"/>
              </w:rPr>
              <w:t>sediu al Ministerului Alimentației Publice,</w:t>
            </w:r>
            <w:r>
              <w:rPr>
                <w:rFonts w:ascii="Times New Roman" w:hAnsi="Times New Roman" w:cs="Times New Roman"/>
                <w:bCs/>
                <w:sz w:val="24"/>
                <w:szCs w:val="24"/>
              </w:rPr>
              <w:t xml:space="preserve"> </w:t>
            </w:r>
            <w:r>
              <w:rPr>
                <w:rFonts w:ascii="Times New Roman" w:hAnsi="Times New Roman" w:cs="Times New Roman"/>
                <w:sz w:val="24"/>
                <w:szCs w:val="24"/>
              </w:rPr>
              <w:t>construcție cu nr. cadastral 0100205.007.01 (</w:t>
            </w:r>
            <w:r w:rsidRPr="00A46327">
              <w:rPr>
                <w:rFonts w:ascii="Times New Roman" w:hAnsi="Times New Roman" w:cs="Times New Roman"/>
                <w:bCs/>
                <w:sz w:val="24"/>
                <w:szCs w:val="24"/>
              </w:rPr>
              <w:t xml:space="preserve">proprietate de stat, </w:t>
            </w:r>
            <w:r>
              <w:rPr>
                <w:rFonts w:ascii="Times New Roman" w:hAnsi="Times New Roman" w:cs="Times New Roman"/>
                <w:bCs/>
                <w:sz w:val="24"/>
                <w:szCs w:val="24"/>
              </w:rPr>
              <w:t xml:space="preserve">aflată </w:t>
            </w:r>
            <w:r w:rsidRPr="00A46327">
              <w:rPr>
                <w:rFonts w:ascii="Times New Roman" w:hAnsi="Times New Roman" w:cs="Times New Roman"/>
                <w:bCs/>
                <w:sz w:val="24"/>
                <w:szCs w:val="24"/>
              </w:rPr>
              <w:t xml:space="preserve">în </w:t>
            </w:r>
            <w:r w:rsidRPr="005A400E">
              <w:rPr>
                <w:rFonts w:ascii="Times New Roman" w:hAnsi="Times New Roman" w:cs="Times New Roman"/>
                <w:bCs/>
                <w:i/>
                <w:sz w:val="24"/>
                <w:szCs w:val="24"/>
              </w:rPr>
              <w:t>gestiune economică</w:t>
            </w:r>
            <w:r w:rsidRPr="00A46327">
              <w:rPr>
                <w:rFonts w:ascii="Times New Roman" w:hAnsi="Times New Roman" w:cs="Times New Roman"/>
                <w:bCs/>
                <w:sz w:val="24"/>
                <w:szCs w:val="24"/>
              </w:rPr>
              <w:t xml:space="preserve"> a Procuraturii Generale a Republicii Moldova</w:t>
            </w:r>
            <w:r>
              <w:rPr>
                <w:rFonts w:ascii="Times New Roman" w:hAnsi="Times New Roman" w:cs="Times New Roman"/>
                <w:bCs/>
                <w:sz w:val="24"/>
                <w:szCs w:val="24"/>
              </w:rPr>
              <w:t>)</w:t>
            </w:r>
            <w:r>
              <w:rPr>
                <w:rFonts w:ascii="Times New Roman" w:hAnsi="Times New Roman" w:cs="Times New Roman"/>
                <w:sz w:val="24"/>
                <w:szCs w:val="24"/>
              </w:rPr>
              <w:t>, amplasată pe terenul cu nr. cadastral 0100205.007</w:t>
            </w:r>
            <w:r>
              <w:rPr>
                <w:rFonts w:ascii="Times New Roman" w:eastAsia="Times New Roman" w:hAnsi="Times New Roman" w:cs="Times New Roman"/>
                <w:sz w:val="24"/>
                <w:szCs w:val="24"/>
                <w:lang w:eastAsia="ru-RU"/>
              </w:rPr>
              <w:t xml:space="preserve"> (</w:t>
            </w:r>
            <w:r w:rsidRPr="00A46327">
              <w:rPr>
                <w:rFonts w:ascii="Times New Roman" w:hAnsi="Times New Roman" w:cs="Times New Roman"/>
                <w:bCs/>
                <w:sz w:val="24"/>
                <w:szCs w:val="24"/>
              </w:rPr>
              <w:t xml:space="preserve">proprietate de stat, </w:t>
            </w:r>
            <w:r>
              <w:rPr>
                <w:rFonts w:ascii="Times New Roman" w:hAnsi="Times New Roman" w:cs="Times New Roman"/>
                <w:bCs/>
                <w:sz w:val="24"/>
                <w:szCs w:val="24"/>
              </w:rPr>
              <w:t xml:space="preserve">aflată </w:t>
            </w:r>
            <w:r w:rsidRPr="005A400E">
              <w:rPr>
                <w:rFonts w:ascii="Times New Roman" w:hAnsi="Times New Roman" w:cs="Times New Roman"/>
                <w:bCs/>
                <w:i/>
                <w:sz w:val="24"/>
                <w:szCs w:val="24"/>
              </w:rPr>
              <w:t>în folosința</w:t>
            </w:r>
            <w:r w:rsidRPr="00A46327">
              <w:rPr>
                <w:rFonts w:ascii="Times New Roman" w:hAnsi="Times New Roman" w:cs="Times New Roman"/>
                <w:bCs/>
                <w:sz w:val="24"/>
                <w:szCs w:val="24"/>
              </w:rPr>
              <w:t xml:space="preserve"> Procuraturii Generale a Republicii Moldova</w:t>
            </w:r>
            <w:r>
              <w:rPr>
                <w:rFonts w:ascii="Times New Roman" w:hAnsi="Times New Roman" w:cs="Times New Roman"/>
                <w:bCs/>
                <w:sz w:val="24"/>
                <w:szCs w:val="24"/>
              </w:rPr>
              <w:t xml:space="preserve">), din bd. Ștefan cel Mare și Sfânt, nr. 73. Anul construcției 1952. Arhitect Valentin A. </w:t>
            </w:r>
            <w:proofErr w:type="spellStart"/>
            <w:r>
              <w:rPr>
                <w:rFonts w:ascii="Times New Roman" w:hAnsi="Times New Roman" w:cs="Times New Roman"/>
                <w:bCs/>
                <w:sz w:val="24"/>
                <w:szCs w:val="24"/>
              </w:rPr>
              <w:t>Voițehovschi</w:t>
            </w:r>
            <w:proofErr w:type="spellEnd"/>
            <w:r>
              <w:rPr>
                <w:rFonts w:ascii="Times New Roman" w:hAnsi="Times New Roman" w:cs="Times New Roman"/>
                <w:bCs/>
                <w:sz w:val="24"/>
                <w:szCs w:val="24"/>
              </w:rPr>
              <w:t>, secundat de P. Borisov. Este un edificiu important urbanistic, construit în perioada postbelică, realizarea căruia a început după confirmarea planului de restabilire a orașului, pe locul clădirilor distruse în timpul celui de Al Doilea Război Mondial.</w:t>
            </w:r>
          </w:p>
          <w:p w:rsidR="00C6264C" w:rsidRDefault="00C6264C" w:rsidP="00C6264C">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Clădirea este una dintre cele mai reprezentative opere în stilul postbelic al realismului socialist, cu autentică valoare arhitecturală, care răspunde exigențelor de acordare a statutului de monument istoric de importanță națională.  </w:t>
            </w:r>
          </w:p>
          <w:p w:rsidR="00C6264C" w:rsidRDefault="00C6264C" w:rsidP="00C6264C">
            <w:pPr>
              <w:jc w:val="both"/>
              <w:rPr>
                <w:rFonts w:ascii="Times New Roman" w:hAnsi="Times New Roman" w:cs="Times New Roman"/>
                <w:bCs/>
                <w:sz w:val="24"/>
                <w:szCs w:val="24"/>
              </w:rPr>
            </w:pPr>
            <w:r>
              <w:rPr>
                <w:rFonts w:ascii="Times New Roman" w:eastAsia="Times New Roman" w:hAnsi="Times New Roman" w:cs="Times New Roman"/>
                <w:b/>
                <w:sz w:val="24"/>
                <w:szCs w:val="24"/>
                <w:lang w:eastAsia="ru-RU"/>
              </w:rPr>
              <w:t xml:space="preserve">       2</w:t>
            </w:r>
            <w:r w:rsidRPr="006D0B2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95670A">
              <w:rPr>
                <w:rFonts w:ascii="Times New Roman" w:eastAsia="Times New Roman" w:hAnsi="Times New Roman" w:cs="Times New Roman"/>
                <w:b/>
                <w:sz w:val="24"/>
                <w:szCs w:val="24"/>
                <w:lang w:eastAsia="ru-RU"/>
              </w:rPr>
              <w:t>Clădirea Cinematografului Patria „Emil Loteanu”</w:t>
            </w:r>
            <w:r w:rsidRPr="005A40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construcție cu nr. cadastral  0100520.186.01 amplasată pe terenul cu nr. cad. 0100520.186 (aflate în </w:t>
            </w:r>
            <w:r>
              <w:rPr>
                <w:rFonts w:ascii="Times New Roman" w:hAnsi="Times New Roman" w:cs="Times New Roman"/>
                <w:bCs/>
                <w:sz w:val="24"/>
                <w:szCs w:val="24"/>
              </w:rPr>
              <w:t>proprietate</w:t>
            </w:r>
            <w:r w:rsidRPr="00A46327">
              <w:rPr>
                <w:rFonts w:ascii="Times New Roman" w:hAnsi="Times New Roman" w:cs="Times New Roman"/>
                <w:bCs/>
                <w:sz w:val="24"/>
                <w:szCs w:val="24"/>
              </w:rPr>
              <w:t xml:space="preserve"> </w:t>
            </w:r>
            <w:r>
              <w:rPr>
                <w:rFonts w:ascii="Times New Roman" w:hAnsi="Times New Roman" w:cs="Times New Roman"/>
                <w:bCs/>
                <w:sz w:val="24"/>
                <w:szCs w:val="24"/>
              </w:rPr>
              <w:t xml:space="preserve">privată) din bd. Ștefan cel Mare și Sfânt, nr. 103, sector Buiucani, mun. Chișinău. </w:t>
            </w:r>
          </w:p>
          <w:p w:rsidR="00C6264C" w:rsidRDefault="00C6264C" w:rsidP="00C6264C">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Acest edificiu de menire socială a fost construit în perioada postbelică, pe locul Clubului nobilimii basarabene, opera arhitectului Henrik von </w:t>
            </w:r>
            <w:proofErr w:type="spellStart"/>
            <w:r>
              <w:rPr>
                <w:rFonts w:ascii="Times New Roman" w:hAnsi="Times New Roman" w:cs="Times New Roman"/>
                <w:bCs/>
                <w:sz w:val="24"/>
                <w:szCs w:val="24"/>
              </w:rPr>
              <w:t>Lunsky</w:t>
            </w:r>
            <w:proofErr w:type="spellEnd"/>
            <w:r>
              <w:rPr>
                <w:rFonts w:ascii="Times New Roman" w:hAnsi="Times New Roman" w:cs="Times New Roman"/>
                <w:bCs/>
                <w:sz w:val="24"/>
                <w:szCs w:val="24"/>
              </w:rPr>
              <w:t xml:space="preserve">, construită pe teritoriul Grădinii Publice, care era o faimoasă clădire din ultima treime a secolului al XIX-lea și o recunoscută podoabă a Chișinăului. Clădirea a fost reconstruită după cel de Al Doilea Război Mondial. Arhitect al Cinematografului „Patria” a fost Valentin A. </w:t>
            </w:r>
            <w:proofErr w:type="spellStart"/>
            <w:r>
              <w:rPr>
                <w:rFonts w:ascii="Times New Roman" w:hAnsi="Times New Roman" w:cs="Times New Roman"/>
                <w:bCs/>
                <w:sz w:val="24"/>
                <w:szCs w:val="24"/>
              </w:rPr>
              <w:t>Voițehovschi</w:t>
            </w:r>
            <w:proofErr w:type="spellEnd"/>
            <w:r>
              <w:rPr>
                <w:rFonts w:ascii="Times New Roman" w:hAnsi="Times New Roman" w:cs="Times New Roman"/>
                <w:bCs/>
                <w:sz w:val="24"/>
                <w:szCs w:val="24"/>
              </w:rPr>
              <w:t>.</w:t>
            </w:r>
          </w:p>
          <w:p w:rsidR="00C6264C" w:rsidRDefault="00C6264C" w:rsidP="00C6264C">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Cinematograful „Patria” este un monument istoric cu valențe artistice deosebite și un reper urbanistic important care merită să i se acorde statutul de monument de valoare națională.  </w:t>
            </w:r>
          </w:p>
          <w:p w:rsidR="00C6264C" w:rsidRDefault="00C6264C" w:rsidP="00C6264C">
            <w:pPr>
              <w:jc w:val="both"/>
              <w:rPr>
                <w:rFonts w:ascii="Times New Roman" w:hAnsi="Times New Roman" w:cs="Times New Roman"/>
                <w:bCs/>
                <w:sz w:val="24"/>
                <w:szCs w:val="24"/>
              </w:rPr>
            </w:pPr>
            <w:r>
              <w:rPr>
                <w:rFonts w:ascii="Times New Roman" w:hAnsi="Times New Roman" w:cs="Times New Roman"/>
                <w:i/>
                <w:color w:val="000000" w:themeColor="text1"/>
                <w:sz w:val="24"/>
                <w:szCs w:val="24"/>
              </w:rPr>
              <w:t xml:space="preserve">      </w:t>
            </w:r>
            <w:r>
              <w:rPr>
                <w:rFonts w:ascii="Times New Roman" w:hAnsi="Times New Roman" w:cs="Times New Roman"/>
                <w:b/>
                <w:color w:val="000000" w:themeColor="text1"/>
                <w:sz w:val="24"/>
                <w:szCs w:val="24"/>
              </w:rPr>
              <w:t>3</w:t>
            </w:r>
            <w:r w:rsidRPr="006D0B2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16544E">
              <w:rPr>
                <w:rFonts w:ascii="Times New Roman" w:eastAsia="Times New Roman" w:hAnsi="Times New Roman" w:cs="Times New Roman"/>
                <w:b/>
                <w:sz w:val="24"/>
                <w:szCs w:val="24"/>
                <w:lang w:eastAsia="ru-RU"/>
              </w:rPr>
              <w:t>Clădirea maternității</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din bd. Grigore Vieru, nr. 12, sector </w:t>
            </w:r>
            <w:proofErr w:type="spellStart"/>
            <w:r>
              <w:rPr>
                <w:rFonts w:ascii="Times New Roman" w:hAnsi="Times New Roman" w:cs="Times New Roman"/>
                <w:bCs/>
                <w:sz w:val="24"/>
                <w:szCs w:val="24"/>
              </w:rPr>
              <w:t>Rîșcani</w:t>
            </w:r>
            <w:proofErr w:type="spellEnd"/>
            <w:r>
              <w:rPr>
                <w:rFonts w:ascii="Times New Roman" w:hAnsi="Times New Roman" w:cs="Times New Roman"/>
                <w:bCs/>
                <w:sz w:val="24"/>
                <w:szCs w:val="24"/>
              </w:rPr>
              <w:t xml:space="preserve">, mun. Chișinău, </w:t>
            </w:r>
            <w:r w:rsidRPr="0016544E">
              <w:rPr>
                <w:rFonts w:ascii="Times New Roman" w:hAnsi="Times New Roman" w:cs="Times New Roman"/>
                <w:bCs/>
                <w:sz w:val="24"/>
                <w:szCs w:val="24"/>
              </w:rPr>
              <w:t>construcție cu</w:t>
            </w:r>
            <w:r>
              <w:rPr>
                <w:rFonts w:ascii="Times New Roman" w:hAnsi="Times New Roman" w:cs="Times New Roman"/>
                <w:bCs/>
                <w:sz w:val="24"/>
                <w:szCs w:val="24"/>
              </w:rPr>
              <w:t xml:space="preserve"> nr. cadastral</w:t>
            </w:r>
            <w:r w:rsidRPr="00195041">
              <w:rPr>
                <w:rFonts w:ascii="Times New Roman" w:hAnsi="Times New Roman" w:cs="Times New Roman"/>
                <w:bCs/>
                <w:sz w:val="24"/>
                <w:szCs w:val="24"/>
              </w:rPr>
              <w:t xml:space="preserve"> </w:t>
            </w:r>
            <w:r w:rsidRPr="0016544E">
              <w:rPr>
                <w:rFonts w:ascii="Times New Roman" w:hAnsi="Times New Roman" w:cs="Times New Roman"/>
                <w:bCs/>
                <w:sz w:val="24"/>
                <w:szCs w:val="24"/>
              </w:rPr>
              <w:t>0100419.448.01</w:t>
            </w:r>
            <w:r>
              <w:rPr>
                <w:rFonts w:ascii="Times New Roman" w:hAnsi="Times New Roman" w:cs="Times New Roman"/>
                <w:bCs/>
                <w:sz w:val="24"/>
                <w:szCs w:val="24"/>
              </w:rPr>
              <w:t xml:space="preserve"> pe terenul cu nr. cad. 0100419.448 (</w:t>
            </w:r>
            <w:r w:rsidRPr="00195041">
              <w:rPr>
                <w:rFonts w:ascii="Times New Roman" w:hAnsi="Times New Roman" w:cs="Times New Roman"/>
                <w:bCs/>
                <w:sz w:val="24"/>
                <w:szCs w:val="24"/>
              </w:rPr>
              <w:t>proprietate de stat, municipiul Chișinău),</w:t>
            </w:r>
            <w:r>
              <w:rPr>
                <w:rFonts w:ascii="Times New Roman" w:hAnsi="Times New Roman" w:cs="Times New Roman"/>
                <w:bCs/>
                <w:sz w:val="24"/>
                <w:szCs w:val="24"/>
              </w:rPr>
              <w:t xml:space="preserve"> a fost construită în perioada postbelică, după trasarea axei, care a unit centrul orașului cu aerodromul din suburbia </w:t>
            </w:r>
            <w:proofErr w:type="spellStart"/>
            <w:r>
              <w:rPr>
                <w:rFonts w:ascii="Times New Roman" w:hAnsi="Times New Roman" w:cs="Times New Roman"/>
                <w:bCs/>
                <w:sz w:val="24"/>
                <w:szCs w:val="24"/>
              </w:rPr>
              <w:t>Rîșcani</w:t>
            </w:r>
            <w:proofErr w:type="spellEnd"/>
            <w:r>
              <w:rPr>
                <w:rFonts w:ascii="Times New Roman" w:hAnsi="Times New Roman" w:cs="Times New Roman"/>
                <w:bCs/>
                <w:sz w:val="24"/>
                <w:szCs w:val="24"/>
              </w:rPr>
              <w:t>, astăzi bulevardul Grigore Vieru.</w:t>
            </w:r>
          </w:p>
          <w:p w:rsidR="00C6264C" w:rsidRPr="0016544E" w:rsidRDefault="00C6264C" w:rsidP="00C6264C">
            <w:pPr>
              <w:tabs>
                <w:tab w:val="left" w:pos="0"/>
              </w:tabs>
              <w:jc w:val="both"/>
              <w:rPr>
                <w:rFonts w:ascii="Times New Roman" w:hAnsi="Times New Roman" w:cs="Times New Roman"/>
                <w:bCs/>
                <w:sz w:val="24"/>
                <w:szCs w:val="24"/>
              </w:rPr>
            </w:pPr>
            <w:r>
              <w:rPr>
                <w:rFonts w:ascii="Times New Roman" w:hAnsi="Times New Roman" w:cs="Times New Roman"/>
                <w:bCs/>
                <w:sz w:val="24"/>
                <w:szCs w:val="24"/>
              </w:rPr>
              <w:t xml:space="preserve">     Clădirea Maternității ca operă a realismului socialist în arhitectură, amplasată pe locul pieței comerciale a Chișinăului vechi, răspunde exigențelor față de monumentele istorice complexe: de arhitectură, istorie și arheologie, meritând conferirea statutului de monument de valoare națională.</w:t>
            </w:r>
          </w:p>
          <w:p w:rsidR="00C6264C" w:rsidRPr="00633EB1" w:rsidRDefault="00C6264C" w:rsidP="00C6264C">
            <w:pPr>
              <w:jc w:val="both"/>
              <w:rPr>
                <w:rFonts w:ascii="Times New Roman" w:eastAsia="Calibri" w:hAnsi="Times New Roman" w:cs="Times New Roman"/>
                <w:sz w:val="24"/>
                <w:szCs w:val="24"/>
              </w:rPr>
            </w:pPr>
            <w:r>
              <w:rPr>
                <w:rFonts w:ascii="Times New Roman" w:hAnsi="Times New Roman" w:cs="Times New Roman"/>
                <w:i/>
                <w:color w:val="000000" w:themeColor="text1"/>
                <w:sz w:val="24"/>
                <w:szCs w:val="24"/>
              </w:rPr>
              <w:t xml:space="preserve">      </w:t>
            </w:r>
            <w:r w:rsidRPr="006D0B24">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w:t>
            </w:r>
            <w:r w:rsidRPr="00D471C9">
              <w:rPr>
                <w:rFonts w:ascii="Times New Roman" w:hAnsi="Times New Roman" w:cs="Times New Roman"/>
                <w:b/>
                <w:color w:val="000000" w:themeColor="text1"/>
                <w:sz w:val="24"/>
                <w:szCs w:val="24"/>
              </w:rPr>
              <w:t xml:space="preserve">Edificiul </w:t>
            </w:r>
            <w:r w:rsidRPr="00CC74F8">
              <w:rPr>
                <w:rFonts w:ascii="Times New Roman" w:hAnsi="Times New Roman" w:cs="Times New Roman"/>
                <w:b/>
                <w:sz w:val="24"/>
                <w:szCs w:val="24"/>
              </w:rPr>
              <w:t>Circului din Chișinău</w:t>
            </w:r>
            <w:r>
              <w:rPr>
                <w:rFonts w:ascii="Times New Roman" w:hAnsi="Times New Roman" w:cs="Times New Roman"/>
                <w:sz w:val="24"/>
                <w:szCs w:val="24"/>
              </w:rPr>
              <w:t xml:space="preserve">, bd. Renașterii nr.7, constituit din </w:t>
            </w:r>
            <w:r w:rsidRPr="00B72E59">
              <w:rPr>
                <w:rFonts w:ascii="Times New Roman" w:eastAsia="Calibri" w:hAnsi="Times New Roman" w:cs="Times New Roman"/>
                <w:sz w:val="24"/>
                <w:szCs w:val="24"/>
              </w:rPr>
              <w:t>construcțiile</w:t>
            </w:r>
            <w:r w:rsidRPr="00B72E59">
              <w:rPr>
                <w:rFonts w:ascii="Times New Roman" w:eastAsia="Calibri" w:hAnsi="Times New Roman" w:cs="Times New Roman"/>
                <w:i/>
                <w:sz w:val="24"/>
                <w:szCs w:val="24"/>
              </w:rPr>
              <w:t xml:space="preserve"> </w:t>
            </w:r>
            <w:r w:rsidRPr="00B72E59">
              <w:rPr>
                <w:rFonts w:ascii="Times New Roman" w:eastAsia="Calibri" w:hAnsi="Times New Roman" w:cs="Times New Roman"/>
                <w:sz w:val="24"/>
                <w:szCs w:val="24"/>
              </w:rPr>
              <w:t xml:space="preserve">cu nr. cadastrale </w:t>
            </w:r>
            <w:r>
              <w:rPr>
                <w:rFonts w:ascii="Times New Roman" w:eastAsia="Calibri" w:hAnsi="Times New Roman" w:cs="Times New Roman"/>
                <w:sz w:val="24"/>
                <w:szCs w:val="24"/>
              </w:rPr>
              <w:t>0100415.006.01 și 0100415.006.02, aflate în</w:t>
            </w:r>
            <w:r w:rsidRPr="00B72E59">
              <w:rPr>
                <w:rFonts w:ascii="Times New Roman" w:eastAsia="Calibri" w:hAnsi="Times New Roman" w:cs="Times New Roman"/>
                <w:sz w:val="24"/>
                <w:szCs w:val="24"/>
              </w:rPr>
              <w:t xml:space="preserve"> proprietatea </w:t>
            </w:r>
            <w:r>
              <w:rPr>
                <w:rFonts w:ascii="Times New Roman" w:eastAsia="Calibri" w:hAnsi="Times New Roman" w:cs="Times New Roman"/>
                <w:sz w:val="24"/>
                <w:szCs w:val="24"/>
              </w:rPr>
              <w:t>Î.S. „ORGANIZAȚIA CONCERTISTICĂ ȘI DE IMPRESARIAT MOLDOVA-CONCERT,</w:t>
            </w:r>
            <w:r w:rsidRPr="00B72E59">
              <w:rPr>
                <w:rFonts w:ascii="Times New Roman" w:eastAsia="Calibri" w:hAnsi="Times New Roman" w:cs="Times New Roman"/>
                <w:sz w:val="24"/>
                <w:szCs w:val="24"/>
              </w:rPr>
              <w:t xml:space="preserve"> CIRCUL DIN CHIȘINĂU</w:t>
            </w:r>
            <w:r>
              <w:rPr>
                <w:rFonts w:ascii="Times New Roman" w:eastAsia="Calibri" w:hAnsi="Times New Roman" w:cs="Times New Roman"/>
                <w:sz w:val="24"/>
                <w:szCs w:val="24"/>
              </w:rPr>
              <w:t xml:space="preserve">, amplasate pe terenul cu nr. cadastral 0100415.006 - proprietate publică de stat, dat în folosință Î.S. Centrul Național de cultură și artă de circ.  </w:t>
            </w:r>
          </w:p>
          <w:p w:rsidR="00C6264C" w:rsidRPr="0075339F" w:rsidRDefault="00C6264C" w:rsidP="00C6264C">
            <w:pPr>
              <w:autoSpaceDE w:val="0"/>
              <w:autoSpaceDN w:val="0"/>
              <w:adjustRightInd w:val="0"/>
              <w:jc w:val="both"/>
              <w:outlineLvl w:val="0"/>
              <w:rPr>
                <w:rFonts w:ascii="Times New Roman" w:eastAsia="Times New Roman" w:hAnsi="Times New Roman" w:cs="Times New Roman"/>
                <w:bCs/>
                <w:sz w:val="24"/>
                <w:szCs w:val="24"/>
                <w:lang w:eastAsia="ru-RU"/>
              </w:rPr>
            </w:pPr>
            <w:r w:rsidRPr="0075339F">
              <w:rPr>
                <w:rFonts w:ascii="Times New Roman" w:hAnsi="Times New Roman" w:cs="Times New Roman"/>
                <w:sz w:val="24"/>
                <w:szCs w:val="24"/>
              </w:rPr>
              <w:t xml:space="preserve">      Edificiul Circului din Chișinău a fost </w:t>
            </w:r>
            <w:r w:rsidRPr="0075339F">
              <w:rPr>
                <w:rFonts w:ascii="Times New Roman" w:eastAsia="Times New Roman" w:hAnsi="Times New Roman" w:cs="Times New Roman"/>
                <w:bCs/>
                <w:sz w:val="24"/>
                <w:szCs w:val="24"/>
                <w:lang w:eastAsia="ru-RU"/>
              </w:rPr>
              <w:t xml:space="preserve">construit în perioada anilor 1979-1981, fiind </w:t>
            </w:r>
            <w:r w:rsidRPr="0075339F">
              <w:rPr>
                <w:rFonts w:ascii="Times New Roman" w:hAnsi="Times New Roman" w:cs="Times New Roman"/>
                <w:sz w:val="24"/>
                <w:szCs w:val="24"/>
              </w:rPr>
              <w:t>dat oficial în exploatare în 1981. Documentația de proiect pentru clădirea respectivă a fost elaborată de Institutul de Stat de Proiectare MOLDGIPROSTROI (actualmente Institutul Național de Cercetări și Proiectări "</w:t>
            </w:r>
            <w:proofErr w:type="spellStart"/>
            <w:r w:rsidRPr="0075339F">
              <w:rPr>
                <w:rFonts w:ascii="Times New Roman" w:hAnsi="Times New Roman" w:cs="Times New Roman"/>
                <w:sz w:val="24"/>
                <w:szCs w:val="24"/>
              </w:rPr>
              <w:t>Urbanproiect</w:t>
            </w:r>
            <w:proofErr w:type="spellEnd"/>
            <w:r w:rsidRPr="0075339F">
              <w:rPr>
                <w:rFonts w:ascii="Times New Roman" w:hAnsi="Times New Roman" w:cs="Times New Roman"/>
                <w:sz w:val="24"/>
                <w:szCs w:val="24"/>
              </w:rPr>
              <w:t xml:space="preserve">"). Echipei de autori i-a fost decernat Premiul de Stat pentru Arhitectură pentru realizarea respectivului proiect. Clădirea Circului </w:t>
            </w:r>
            <w:r w:rsidRPr="0075339F">
              <w:rPr>
                <w:rFonts w:ascii="Times New Roman" w:eastAsia="Times New Roman" w:hAnsi="Times New Roman" w:cs="Times New Roman"/>
                <w:bCs/>
                <w:sz w:val="24"/>
                <w:szCs w:val="24"/>
                <w:lang w:eastAsia="ru-RU"/>
              </w:rPr>
              <w:t xml:space="preserve">reprezintă valoare </w:t>
            </w:r>
            <w:r w:rsidRPr="0075339F">
              <w:rPr>
                <w:rFonts w:ascii="Times New Roman" w:eastAsia="Times New Roman" w:hAnsi="Times New Roman" w:cs="Times New Roman"/>
                <w:bCs/>
                <w:sz w:val="24"/>
                <w:szCs w:val="24"/>
                <w:lang w:eastAsia="ru-RU"/>
              </w:rPr>
              <w:lastRenderedPageBreak/>
              <w:t>indiscutabilă de arhitectură modernist socialistă a Chișinăului și un exemplu remarcabil de circ staționar din întreaga lume, fiind înalt apreciat datorită calităților sale estetice deosebite. Circul din Chișinău a fost considerat unul dintre cele mai reprezentative edificii ale arhitecturii sovietice, imaginea sediului fiind reprodusă în numeroase ediții poligrafice sovietice și post sovietice. În acest sens, putem vorbi, inclusiv despre valoarea emblematică a acestui edificiu pentru orașul Chișinău.</w:t>
            </w:r>
          </w:p>
          <w:p w:rsidR="00C6264C" w:rsidRPr="004416EE" w:rsidRDefault="00C6264C" w:rsidP="00C6264C">
            <w:pPr>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E</w:t>
            </w:r>
            <w:r w:rsidRPr="00B72E59">
              <w:rPr>
                <w:rFonts w:ascii="Times New Roman" w:eastAsia="Calibri" w:hAnsi="Times New Roman" w:cs="Times New Roman"/>
                <w:sz w:val="24"/>
                <w:szCs w:val="24"/>
                <w:lang w:eastAsia="ar-SA"/>
              </w:rPr>
              <w:t xml:space="preserve">dificiul Circului </w:t>
            </w:r>
            <w:r>
              <w:rPr>
                <w:rFonts w:ascii="Times New Roman" w:eastAsia="Calibri" w:hAnsi="Times New Roman" w:cs="Times New Roman"/>
                <w:sz w:val="24"/>
                <w:szCs w:val="24"/>
                <w:lang w:eastAsia="ar-SA"/>
              </w:rPr>
              <w:t xml:space="preserve">este evaluat </w:t>
            </w:r>
            <w:r w:rsidRPr="00B72E59">
              <w:rPr>
                <w:rFonts w:ascii="Times New Roman" w:eastAsia="Calibri" w:hAnsi="Times New Roman" w:cs="Times New Roman"/>
                <w:sz w:val="24"/>
                <w:szCs w:val="24"/>
                <w:lang w:eastAsia="ar-SA"/>
              </w:rPr>
              <w:t xml:space="preserve">cu calificativele „valoare excepțională” la criteriile </w:t>
            </w:r>
            <w:r w:rsidRPr="008456D4">
              <w:rPr>
                <w:rFonts w:ascii="Times New Roman" w:eastAsia="Calibri" w:hAnsi="Times New Roman" w:cs="Times New Roman"/>
                <w:i/>
                <w:sz w:val="24"/>
                <w:szCs w:val="24"/>
                <w:lang w:eastAsia="ar-SA"/>
              </w:rPr>
              <w:t>raritate</w:t>
            </w:r>
            <w:r>
              <w:rPr>
                <w:rFonts w:ascii="Times New Roman" w:eastAsia="Calibri" w:hAnsi="Times New Roman" w:cs="Times New Roman"/>
                <w:sz w:val="24"/>
                <w:szCs w:val="24"/>
                <w:lang w:eastAsia="ar-SA"/>
              </w:rPr>
              <w:t xml:space="preserve"> și </w:t>
            </w:r>
            <w:r w:rsidRPr="008456D4">
              <w:rPr>
                <w:rFonts w:ascii="Times New Roman" w:eastAsia="Calibri" w:hAnsi="Times New Roman" w:cs="Times New Roman"/>
                <w:i/>
                <w:sz w:val="24"/>
                <w:szCs w:val="24"/>
                <w:lang w:eastAsia="ar-SA"/>
              </w:rPr>
              <w:t>unicitate</w:t>
            </w:r>
            <w:r>
              <w:rPr>
                <w:rFonts w:ascii="Times New Roman" w:eastAsia="Calibri" w:hAnsi="Times New Roman" w:cs="Times New Roman"/>
                <w:sz w:val="24"/>
                <w:szCs w:val="24"/>
                <w:lang w:eastAsia="ar-SA"/>
              </w:rPr>
              <w:t xml:space="preserve">, </w:t>
            </w:r>
            <w:r w:rsidRPr="008456D4">
              <w:rPr>
                <w:rFonts w:ascii="Times New Roman" w:eastAsia="Calibri" w:hAnsi="Times New Roman" w:cs="Times New Roman"/>
                <w:i/>
                <w:sz w:val="24"/>
                <w:szCs w:val="24"/>
                <w:lang w:eastAsia="ar-SA"/>
              </w:rPr>
              <w:t>valoare arhitectural-urbanistică</w:t>
            </w:r>
            <w:r>
              <w:rPr>
                <w:rFonts w:ascii="Times New Roman" w:eastAsia="Calibri" w:hAnsi="Times New Roman" w:cs="Times New Roman"/>
                <w:sz w:val="24"/>
                <w:szCs w:val="24"/>
                <w:lang w:eastAsia="ar-SA"/>
              </w:rPr>
              <w:t xml:space="preserve"> </w:t>
            </w:r>
            <w:r w:rsidRPr="00B72E59">
              <w:rPr>
                <w:rFonts w:ascii="Times New Roman" w:eastAsia="Calibri" w:hAnsi="Times New Roman" w:cs="Times New Roman"/>
                <w:sz w:val="24"/>
                <w:szCs w:val="24"/>
                <w:lang w:eastAsia="ar-SA"/>
              </w:rPr>
              <w:t>ș</w:t>
            </w:r>
            <w:r>
              <w:rPr>
                <w:rFonts w:ascii="Times New Roman" w:eastAsia="Calibri" w:hAnsi="Times New Roman" w:cs="Times New Roman"/>
                <w:sz w:val="24"/>
                <w:szCs w:val="24"/>
                <w:lang w:eastAsia="ar-SA"/>
              </w:rPr>
              <w:t xml:space="preserve">i </w:t>
            </w:r>
            <w:r w:rsidRPr="008456D4">
              <w:rPr>
                <w:rFonts w:ascii="Times New Roman" w:eastAsia="Calibri" w:hAnsi="Times New Roman" w:cs="Times New Roman"/>
                <w:i/>
                <w:sz w:val="24"/>
                <w:szCs w:val="24"/>
                <w:lang w:eastAsia="ar-SA"/>
              </w:rPr>
              <w:t>valoare memorială</w:t>
            </w:r>
            <w:r w:rsidRPr="00B72E59">
              <w:rPr>
                <w:rFonts w:ascii="Times New Roman" w:eastAsia="Calibri" w:hAnsi="Times New Roman" w:cs="Times New Roman"/>
                <w:sz w:val="24"/>
                <w:szCs w:val="24"/>
                <w:lang w:eastAsia="ar-SA"/>
              </w:rPr>
              <w:t>. Datorită păstrării nealterate a arh</w:t>
            </w:r>
            <w:r>
              <w:rPr>
                <w:rFonts w:ascii="Times New Roman" w:eastAsia="Calibri" w:hAnsi="Times New Roman" w:cs="Times New Roman"/>
                <w:sz w:val="24"/>
                <w:szCs w:val="24"/>
                <w:lang w:eastAsia="ar-SA"/>
              </w:rPr>
              <w:t xml:space="preserve">itecturii clădirilor Circului, </w:t>
            </w:r>
            <w:r w:rsidRPr="00B72E59">
              <w:rPr>
                <w:rFonts w:ascii="Times New Roman" w:eastAsia="Calibri" w:hAnsi="Times New Roman" w:cs="Times New Roman"/>
                <w:sz w:val="24"/>
                <w:szCs w:val="24"/>
                <w:lang w:eastAsia="ar-SA"/>
              </w:rPr>
              <w:t xml:space="preserve">criteriul </w:t>
            </w:r>
            <w:r w:rsidRPr="00B72E59">
              <w:rPr>
                <w:rFonts w:ascii="Times New Roman" w:eastAsia="Calibri" w:hAnsi="Times New Roman" w:cs="Times New Roman"/>
                <w:i/>
                <w:sz w:val="24"/>
                <w:szCs w:val="24"/>
                <w:lang w:eastAsia="ar-SA"/>
              </w:rPr>
              <w:t>valoarea de autenticitate</w:t>
            </w:r>
            <w:r w:rsidRPr="00B72E59">
              <w:rPr>
                <w:rFonts w:ascii="Times New Roman" w:eastAsia="Calibri" w:hAnsi="Times New Roman" w:cs="Times New Roman"/>
                <w:sz w:val="24"/>
                <w:szCs w:val="24"/>
                <w:lang w:eastAsia="ar-SA"/>
              </w:rPr>
              <w:t xml:space="preserve"> a obținut calificativul „valoare foarte mare”. </w:t>
            </w:r>
            <w:r w:rsidR="002777B1">
              <w:rPr>
                <w:rFonts w:ascii="Times New Roman" w:eastAsia="Calibri" w:hAnsi="Times New Roman" w:cs="Times New Roman"/>
                <w:sz w:val="24"/>
                <w:szCs w:val="24"/>
                <w:lang w:eastAsia="ar-SA"/>
              </w:rPr>
              <w:t>Cu privire la criteriul vechimi</w:t>
            </w:r>
            <w:r>
              <w:rPr>
                <w:rFonts w:ascii="Times New Roman" w:eastAsia="Calibri" w:hAnsi="Times New Roman" w:cs="Times New Roman"/>
                <w:sz w:val="24"/>
                <w:szCs w:val="24"/>
                <w:lang w:eastAsia="ar-SA"/>
              </w:rPr>
              <w:t xml:space="preserve">i, potrivit articolului 3 al </w:t>
            </w:r>
            <w:r w:rsidRPr="00596DAE">
              <w:rPr>
                <w:rFonts w:ascii="Times New Roman" w:eastAsia="Calibri" w:hAnsi="Times New Roman" w:cs="Times New Roman"/>
                <w:bCs/>
                <w:i/>
                <w:sz w:val="24"/>
                <w:szCs w:val="24"/>
              </w:rPr>
              <w:t>Legii nr.1530/1993</w:t>
            </w:r>
            <w:r>
              <w:rPr>
                <w:rFonts w:ascii="Times New Roman" w:eastAsia="Calibri" w:hAnsi="Times New Roman" w:cs="Times New Roman"/>
                <w:sz w:val="24"/>
                <w:szCs w:val="24"/>
                <w:lang w:eastAsia="ar-SA"/>
              </w:rPr>
              <w:t xml:space="preserve"> </w:t>
            </w:r>
            <w:r w:rsidRPr="00596DAE">
              <w:rPr>
                <w:rFonts w:ascii="Times New Roman" w:eastAsia="Calibri" w:hAnsi="Times New Roman" w:cs="Times New Roman"/>
                <w:sz w:val="24"/>
                <w:szCs w:val="24"/>
              </w:rPr>
              <w:t>„</w:t>
            </w:r>
            <w:r w:rsidRPr="00B72E59">
              <w:rPr>
                <w:rFonts w:ascii="Times New Roman" w:eastAsia="Calibri" w:hAnsi="Times New Roman" w:cs="Times New Roman"/>
                <w:i/>
                <w:sz w:val="24"/>
                <w:szCs w:val="24"/>
              </w:rPr>
              <w:t xml:space="preserve">La atestarea statutului de monument sunt interzise discriminările după criteriul cronologic, etnic, confesional sau de altă natură. Valoarea estetică, </w:t>
            </w:r>
            <w:r w:rsidR="002777B1">
              <w:rPr>
                <w:rFonts w:ascii="Times New Roman" w:eastAsia="Calibri" w:hAnsi="Times New Roman" w:cs="Times New Roman"/>
                <w:i/>
                <w:sz w:val="24"/>
                <w:szCs w:val="24"/>
              </w:rPr>
              <w:t>funcț</w:t>
            </w:r>
            <w:r w:rsidRPr="00B72E59">
              <w:rPr>
                <w:rFonts w:ascii="Times New Roman" w:eastAsia="Calibri" w:hAnsi="Times New Roman" w:cs="Times New Roman"/>
                <w:i/>
                <w:sz w:val="24"/>
                <w:szCs w:val="24"/>
              </w:rPr>
              <w:t xml:space="preserve">ională sau materială a </w:t>
            </w:r>
            <w:r w:rsidR="002777B1">
              <w:rPr>
                <w:rFonts w:ascii="Times New Roman" w:eastAsia="Calibri" w:hAnsi="Times New Roman" w:cs="Times New Roman"/>
                <w:i/>
                <w:sz w:val="24"/>
                <w:szCs w:val="24"/>
              </w:rPr>
              <w:t>monumentului este subsidiară faț</w:t>
            </w:r>
            <w:r w:rsidRPr="00B72E59">
              <w:rPr>
                <w:rFonts w:ascii="Times New Roman" w:eastAsia="Calibri" w:hAnsi="Times New Roman" w:cs="Times New Roman"/>
                <w:i/>
                <w:sz w:val="24"/>
                <w:szCs w:val="24"/>
              </w:rPr>
              <w:t>ă de calitatea de mărturie istorică</w:t>
            </w:r>
            <w:r w:rsidRPr="00B72E59">
              <w:rPr>
                <w:rFonts w:ascii="Times New Roman" w:eastAsia="Calibri" w:hAnsi="Times New Roman" w:cs="Times New Roman"/>
                <w:sz w:val="24"/>
                <w:szCs w:val="24"/>
              </w:rPr>
              <w:t>.</w:t>
            </w:r>
            <w:r w:rsidRPr="00596DAE">
              <w:rPr>
                <w:rFonts w:ascii="Times New Roman" w:eastAsia="Calibri" w:hAnsi="Times New Roman" w:cs="Times New Roman"/>
                <w:i/>
                <w:sz w:val="24"/>
                <w:szCs w:val="24"/>
              </w:rPr>
              <w:t>”</w:t>
            </w:r>
          </w:p>
          <w:p w:rsidR="00C6264C" w:rsidRPr="00473830" w:rsidRDefault="00C6264C" w:rsidP="00C6264C">
            <w:pPr>
              <w:jc w:val="both"/>
              <w:rPr>
                <w:rFonts w:ascii="Times New Roman" w:hAnsi="Times New Roman" w:cs="Times New Roman"/>
                <w:color w:val="000000" w:themeColor="text1"/>
                <w:sz w:val="24"/>
                <w:szCs w:val="24"/>
              </w:rPr>
            </w:pPr>
            <w:r w:rsidRPr="006D0B24">
              <w:rPr>
                <w:rFonts w:ascii="Times New Roman" w:hAnsi="Times New Roman" w:cs="Times New Roman"/>
                <w:b/>
                <w:i/>
                <w:sz w:val="24"/>
                <w:szCs w:val="24"/>
              </w:rPr>
              <w:t xml:space="preserve">     </w:t>
            </w:r>
            <w:r w:rsidRPr="006D0B24">
              <w:rPr>
                <w:rFonts w:ascii="Times New Roman" w:hAnsi="Times New Roman" w:cs="Times New Roman"/>
                <w:b/>
                <w:sz w:val="24"/>
                <w:szCs w:val="24"/>
              </w:rPr>
              <w:t>5)</w:t>
            </w:r>
            <w:r w:rsidRPr="00CC74F8">
              <w:rPr>
                <w:rFonts w:ascii="Times New Roman" w:hAnsi="Times New Roman" w:cs="Times New Roman"/>
                <w:sz w:val="24"/>
                <w:szCs w:val="24"/>
              </w:rPr>
              <w:t xml:space="preserve"> </w:t>
            </w:r>
            <w:r w:rsidRPr="00CC74F8">
              <w:rPr>
                <w:rFonts w:ascii="Times New Roman" w:hAnsi="Times New Roman" w:cs="Times New Roman"/>
                <w:b/>
                <w:sz w:val="24"/>
                <w:szCs w:val="24"/>
              </w:rPr>
              <w:t xml:space="preserve">Schitul rupestru „Peștera lui </w:t>
            </w:r>
            <w:proofErr w:type="spellStart"/>
            <w:r w:rsidRPr="00CC74F8">
              <w:rPr>
                <w:rFonts w:ascii="Times New Roman" w:hAnsi="Times New Roman" w:cs="Times New Roman"/>
                <w:b/>
                <w:sz w:val="24"/>
                <w:szCs w:val="24"/>
              </w:rPr>
              <w:t>Bechir</w:t>
            </w:r>
            <w:proofErr w:type="spellEnd"/>
            <w:r w:rsidRPr="00CC74F8">
              <w:rPr>
                <w:rFonts w:ascii="Times New Roman" w:hAnsi="Times New Roman" w:cs="Times New Roman"/>
                <w:b/>
                <w:sz w:val="24"/>
                <w:szCs w:val="24"/>
              </w:rPr>
              <w:t>”</w:t>
            </w:r>
            <w:r w:rsidRPr="00CC74F8">
              <w:rPr>
                <w:rFonts w:ascii="Times New Roman" w:hAnsi="Times New Roman" w:cs="Times New Roman"/>
                <w:sz w:val="24"/>
                <w:szCs w:val="24"/>
              </w:rPr>
              <w:t xml:space="preserve"> </w:t>
            </w:r>
            <w:r w:rsidRPr="00CC74F8">
              <w:rPr>
                <w:rFonts w:ascii="Times New Roman" w:hAnsi="Times New Roman" w:cs="Times New Roman"/>
                <w:color w:val="000000" w:themeColor="text1"/>
                <w:sz w:val="24"/>
                <w:szCs w:val="24"/>
              </w:rPr>
              <w:t>din extravilanul</w:t>
            </w:r>
            <w:r w:rsidR="002777B1">
              <w:rPr>
                <w:rFonts w:ascii="Times New Roman" w:hAnsi="Times New Roman" w:cs="Times New Roman"/>
                <w:color w:val="000000" w:themeColor="text1"/>
                <w:sz w:val="24"/>
                <w:szCs w:val="24"/>
              </w:rPr>
              <w:t xml:space="preserve"> s. </w:t>
            </w:r>
            <w:proofErr w:type="spellStart"/>
            <w:r w:rsidR="002777B1">
              <w:rPr>
                <w:rFonts w:ascii="Times New Roman" w:hAnsi="Times New Roman" w:cs="Times New Roman"/>
                <w:color w:val="000000" w:themeColor="text1"/>
                <w:sz w:val="24"/>
                <w:szCs w:val="24"/>
              </w:rPr>
              <w:t>Zastî</w:t>
            </w:r>
            <w:r>
              <w:rPr>
                <w:rFonts w:ascii="Times New Roman" w:hAnsi="Times New Roman" w:cs="Times New Roman"/>
                <w:color w:val="000000" w:themeColor="text1"/>
                <w:sz w:val="24"/>
                <w:szCs w:val="24"/>
              </w:rPr>
              <w:t>nca</w:t>
            </w:r>
            <w:proofErr w:type="spellEnd"/>
            <w:r>
              <w:rPr>
                <w:rFonts w:ascii="Times New Roman" w:hAnsi="Times New Roman" w:cs="Times New Roman"/>
                <w:color w:val="000000" w:themeColor="text1"/>
                <w:sz w:val="24"/>
                <w:szCs w:val="24"/>
              </w:rPr>
              <w:t>, r-nul Soroca</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săpat în stânc</w:t>
            </w:r>
            <w:r w:rsidR="002777B1">
              <w:rPr>
                <w:rFonts w:ascii="Times New Roman" w:hAnsi="Times New Roman" w:cs="Times New Roman"/>
                <w:color w:val="000000" w:themeColor="text1"/>
                <w:sz w:val="24"/>
                <w:szCs w:val="24"/>
              </w:rPr>
              <w:t xml:space="preserve">a abruptă din stânga (nord) a </w:t>
            </w:r>
            <w:proofErr w:type="spellStart"/>
            <w:r w:rsidR="002777B1">
              <w:rPr>
                <w:rFonts w:ascii="Times New Roman" w:hAnsi="Times New Roman" w:cs="Times New Roman"/>
                <w:color w:val="000000" w:themeColor="text1"/>
                <w:sz w:val="24"/>
                <w:szCs w:val="24"/>
              </w:rPr>
              <w:t>Rî</w:t>
            </w:r>
            <w:r>
              <w:rPr>
                <w:rFonts w:ascii="Times New Roman" w:hAnsi="Times New Roman" w:cs="Times New Roman"/>
                <w:color w:val="000000" w:themeColor="text1"/>
                <w:sz w:val="24"/>
                <w:szCs w:val="24"/>
              </w:rPr>
              <w:t>pei</w:t>
            </w:r>
            <w:proofErr w:type="spellEnd"/>
            <w:r>
              <w:rPr>
                <w:rFonts w:ascii="Times New Roman" w:hAnsi="Times New Roman" w:cs="Times New Roman"/>
                <w:color w:val="000000" w:themeColor="text1"/>
                <w:sz w:val="24"/>
                <w:szCs w:val="24"/>
              </w:rPr>
              <w:t xml:space="preserve"> lui </w:t>
            </w:r>
            <w:proofErr w:type="spellStart"/>
            <w:r>
              <w:rPr>
                <w:rFonts w:ascii="Times New Roman" w:hAnsi="Times New Roman" w:cs="Times New Roman"/>
                <w:color w:val="000000" w:themeColor="text1"/>
                <w:sz w:val="24"/>
                <w:szCs w:val="24"/>
              </w:rPr>
              <w:t>Bechir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Bechirov</w:t>
            </w:r>
            <w:proofErr w:type="spellEnd"/>
            <w:r>
              <w:rPr>
                <w:rFonts w:ascii="Times New Roman" w:hAnsi="Times New Roman" w:cs="Times New Roman"/>
                <w:color w:val="000000" w:themeColor="text1"/>
                <w:sz w:val="24"/>
                <w:szCs w:val="24"/>
              </w:rPr>
              <w:t xml:space="preserve"> Iar” ) - monument al naturii, înscris cu nr. 65 în Anexa 3 Monumente ale naturii la Legea privind fondul ariilor naturale protejate de stat nr. 1538/1998, face parte din șirul de complexe monastice și bisericești înșiruite în malurile abrupte de pe dreapta Nistrului și a unor văi în formă de canion, ce derivă din el. Acest fenomen este încă insuficient studiat, cu toate că în unele complexe au fost efectuate cercetări, respectiv schitul nominalizat prezintă un interes deosebit din punct de vedere istoric și cultural. Fiind asigurat cu o infrastructură necesară (cale de acces amenajată), acest obiectiv va fi posibil de a fi introdus în circuitul turistic al zonei și al țării.       </w:t>
            </w:r>
          </w:p>
          <w:p w:rsidR="00C01A37" w:rsidRPr="00C351B7" w:rsidRDefault="00C6264C" w:rsidP="00C351B7">
            <w:pPr>
              <w:tabs>
                <w:tab w:val="left" w:pos="0"/>
              </w:tabs>
              <w:jc w:val="both"/>
              <w:rPr>
                <w:rFonts w:ascii="Times New Roman" w:hAnsi="Times New Roman" w:cs="Times New Roman"/>
                <w:b/>
                <w:sz w:val="24"/>
                <w:szCs w:val="24"/>
                <w:lang w:eastAsia="ar-SA"/>
              </w:rPr>
            </w:pPr>
            <w:r>
              <w:rPr>
                <w:rFonts w:ascii="Times New Roman" w:hAnsi="Times New Roman" w:cs="Times New Roman"/>
                <w:bCs/>
                <w:color w:val="000000"/>
                <w:sz w:val="24"/>
                <w:szCs w:val="24"/>
              </w:rPr>
              <w:t xml:space="preserve">      </w:t>
            </w:r>
            <w:r>
              <w:rPr>
                <w:rFonts w:ascii="Times New Roman" w:hAnsi="Times New Roman" w:cs="Times New Roman"/>
                <w:sz w:val="24"/>
                <w:szCs w:val="24"/>
                <w:lang w:eastAsia="ar-SA"/>
              </w:rPr>
              <w:t>Schit</w:t>
            </w:r>
            <w:r w:rsidRPr="00C27891">
              <w:rPr>
                <w:rFonts w:ascii="Times New Roman" w:hAnsi="Times New Roman" w:cs="Times New Roman"/>
                <w:sz w:val="24"/>
                <w:szCs w:val="24"/>
                <w:lang w:eastAsia="ar-SA"/>
              </w:rPr>
              <w:t xml:space="preserve">ul </w:t>
            </w:r>
            <w:r>
              <w:rPr>
                <w:rFonts w:ascii="Times New Roman" w:hAnsi="Times New Roman" w:cs="Times New Roman"/>
                <w:sz w:val="24"/>
                <w:szCs w:val="24"/>
                <w:lang w:eastAsia="ar-SA"/>
              </w:rPr>
              <w:t xml:space="preserve">rupestru </w:t>
            </w:r>
            <w:r w:rsidRPr="00ED1BCC">
              <w:rPr>
                <w:rFonts w:ascii="Times New Roman" w:hAnsi="Times New Roman" w:cs="Times New Roman"/>
                <w:sz w:val="24"/>
                <w:szCs w:val="24"/>
              </w:rPr>
              <w:t xml:space="preserve">„Peștera lui </w:t>
            </w:r>
            <w:proofErr w:type="spellStart"/>
            <w:r w:rsidRPr="00ED1BCC">
              <w:rPr>
                <w:rFonts w:ascii="Times New Roman" w:hAnsi="Times New Roman" w:cs="Times New Roman"/>
                <w:sz w:val="24"/>
                <w:szCs w:val="24"/>
              </w:rPr>
              <w:t>Bechir</w:t>
            </w:r>
            <w:proofErr w:type="spellEnd"/>
            <w:r w:rsidRPr="00ED1BCC">
              <w:rPr>
                <w:rFonts w:ascii="Times New Roman" w:hAnsi="Times New Roman" w:cs="Times New Roman"/>
                <w:sz w:val="24"/>
                <w:szCs w:val="24"/>
              </w:rPr>
              <w:t>”</w:t>
            </w:r>
            <w:r>
              <w:rPr>
                <w:rFonts w:ascii="Times New Roman" w:hAnsi="Times New Roman" w:cs="Times New Roman"/>
                <w:sz w:val="24"/>
                <w:szCs w:val="24"/>
                <w:lang w:eastAsia="ar-SA"/>
              </w:rPr>
              <w:t xml:space="preserve"> a fost evaluat cu calificativele „valoare excepțională” la criteriile raritate și unicitate, autenticitate (datorită păstrării nealterate a aspectului originar)</w:t>
            </w:r>
            <w:r w:rsidRPr="00473830">
              <w:rPr>
                <w:rFonts w:ascii="Times New Roman" w:hAnsi="Times New Roman" w:cs="Times New Roman"/>
                <w:color w:val="C00000"/>
                <w:sz w:val="24"/>
                <w:szCs w:val="24"/>
                <w:lang w:eastAsia="ar-SA"/>
              </w:rPr>
              <w:t xml:space="preserve"> </w:t>
            </w:r>
            <w:r w:rsidRPr="00473830">
              <w:rPr>
                <w:rFonts w:ascii="Times New Roman" w:hAnsi="Times New Roman" w:cs="Times New Roman"/>
                <w:sz w:val="24"/>
                <w:szCs w:val="24"/>
                <w:lang w:eastAsia="ar-SA"/>
              </w:rPr>
              <w:t>ș</w:t>
            </w:r>
            <w:r>
              <w:rPr>
                <w:rFonts w:ascii="Times New Roman" w:hAnsi="Times New Roman" w:cs="Times New Roman"/>
                <w:sz w:val="24"/>
                <w:szCs w:val="24"/>
                <w:lang w:eastAsia="ar-SA"/>
              </w:rPr>
              <w:t>i vechime</w:t>
            </w:r>
            <w:r w:rsidRPr="00473830">
              <w:rPr>
                <w:rFonts w:ascii="Times New Roman" w:hAnsi="Times New Roman" w:cs="Times New Roman"/>
                <w:sz w:val="24"/>
                <w:szCs w:val="24"/>
                <w:lang w:eastAsia="ar-SA"/>
              </w:rPr>
              <w:t>.</w:t>
            </w:r>
            <w:r>
              <w:rPr>
                <w:rFonts w:ascii="Times New Roman" w:hAnsi="Times New Roman" w:cs="Times New Roman"/>
                <w:color w:val="C00000"/>
                <w:sz w:val="24"/>
                <w:szCs w:val="24"/>
                <w:lang w:eastAsia="ar-SA"/>
              </w:rPr>
              <w:t xml:space="preserve"> </w:t>
            </w:r>
            <w:r w:rsidRPr="00C457AA">
              <w:rPr>
                <w:rFonts w:ascii="Times New Roman" w:hAnsi="Times New Roman" w:cs="Times New Roman"/>
                <w:sz w:val="24"/>
                <w:szCs w:val="24"/>
                <w:lang w:eastAsia="ar-SA"/>
              </w:rPr>
              <w:t>Valorii arhitectural urbanistice și celei memoriale</w:t>
            </w:r>
            <w:r>
              <w:rPr>
                <w:rFonts w:ascii="Times New Roman" w:hAnsi="Times New Roman" w:cs="Times New Roman"/>
                <w:color w:val="C00000"/>
                <w:sz w:val="24"/>
                <w:szCs w:val="24"/>
                <w:lang w:eastAsia="ar-SA"/>
              </w:rPr>
              <w:t xml:space="preserve"> </w:t>
            </w:r>
            <w:r>
              <w:rPr>
                <w:rFonts w:ascii="Times New Roman" w:hAnsi="Times New Roman" w:cs="Times New Roman"/>
                <w:sz w:val="24"/>
                <w:szCs w:val="24"/>
                <w:lang w:eastAsia="ar-SA"/>
              </w:rPr>
              <w:t xml:space="preserve">i s-a putut conferi calificativul „valoare foarte mare” datorită impactului asupra priveliștii în contextul ariei naturale dar și al interesului cultural memorial pe care îl poartă. </w:t>
            </w:r>
            <w:r>
              <w:rPr>
                <w:rFonts w:ascii="Times New Roman" w:hAnsi="Times New Roman" w:cs="Times New Roman"/>
                <w:b/>
                <w:sz w:val="24"/>
                <w:szCs w:val="24"/>
                <w:lang w:eastAsia="ar-SA"/>
              </w:rPr>
              <w:t xml:space="preserve">      </w:t>
            </w:r>
            <w:r>
              <w:rPr>
                <w:rFonts w:ascii="Times New Roman" w:hAnsi="Times New Roman" w:cs="Times New Roman"/>
                <w:sz w:val="24"/>
                <w:szCs w:val="24"/>
              </w:rPr>
              <w:t xml:space="preserve">                                              </w:t>
            </w:r>
          </w:p>
        </w:tc>
      </w:tr>
      <w:tr w:rsidR="00801A0F" w:rsidRPr="00CA40B4" w:rsidTr="00F577CE">
        <w:tc>
          <w:tcPr>
            <w:tcW w:w="9571" w:type="dxa"/>
          </w:tcPr>
          <w:p w:rsidR="00801A0F" w:rsidRPr="00CA40B4" w:rsidRDefault="008E5385" w:rsidP="006A6EDD">
            <w:pPr>
              <w:rPr>
                <w:rFonts w:ascii="Times New Roman" w:hAnsi="Times New Roman" w:cs="Times New Roman"/>
                <w:b/>
                <w:bCs/>
                <w:sz w:val="24"/>
                <w:szCs w:val="24"/>
              </w:rPr>
            </w:pPr>
            <w:r>
              <w:rPr>
                <w:rFonts w:ascii="Times New Roman" w:hAnsi="Times New Roman" w:cs="Times New Roman"/>
                <w:b/>
                <w:bCs/>
                <w:sz w:val="24"/>
                <w:szCs w:val="24"/>
              </w:rPr>
              <w:lastRenderedPageBreak/>
              <w:t>5</w:t>
            </w:r>
            <w:r w:rsidR="00815482">
              <w:rPr>
                <w:rFonts w:ascii="Times New Roman" w:hAnsi="Times New Roman" w:cs="Times New Roman"/>
                <w:b/>
                <w:bCs/>
                <w:sz w:val="24"/>
                <w:szCs w:val="24"/>
              </w:rPr>
              <w:t xml:space="preserve">. </w:t>
            </w:r>
            <w:r w:rsidR="00801A0F" w:rsidRPr="00CA40B4">
              <w:rPr>
                <w:rFonts w:ascii="Times New Roman" w:hAnsi="Times New Roman" w:cs="Times New Roman"/>
                <w:b/>
                <w:bCs/>
                <w:sz w:val="24"/>
                <w:szCs w:val="24"/>
              </w:rPr>
              <w:t xml:space="preserve">Fundamentarea </w:t>
            </w:r>
            <w:proofErr w:type="spellStart"/>
            <w:r w:rsidR="00801A0F" w:rsidRPr="00CA40B4">
              <w:rPr>
                <w:rFonts w:ascii="Times New Roman" w:hAnsi="Times New Roman" w:cs="Times New Roman"/>
                <w:b/>
                <w:bCs/>
                <w:sz w:val="24"/>
                <w:szCs w:val="24"/>
              </w:rPr>
              <w:t>economico</w:t>
            </w:r>
            <w:proofErr w:type="spellEnd"/>
            <w:r w:rsidR="00801A0F" w:rsidRPr="00CA40B4">
              <w:rPr>
                <w:rFonts w:ascii="Times New Roman" w:hAnsi="Times New Roman" w:cs="Times New Roman"/>
                <w:b/>
                <w:bCs/>
                <w:sz w:val="24"/>
                <w:szCs w:val="24"/>
              </w:rPr>
              <w:t>-</w:t>
            </w:r>
            <w:r w:rsidR="00801A0F" w:rsidRPr="00CA40B4">
              <w:rPr>
                <w:rFonts w:ascii="Times New Roman,Bold" w:hAnsi="Times New Roman,Bold" w:cs="Times New Roman,Bold"/>
                <w:b/>
                <w:bCs/>
                <w:sz w:val="24"/>
                <w:szCs w:val="24"/>
              </w:rPr>
              <w:t>financiară</w:t>
            </w:r>
          </w:p>
        </w:tc>
      </w:tr>
      <w:tr w:rsidR="00801A0F" w:rsidRPr="00CA40B4" w:rsidTr="00F577CE">
        <w:tc>
          <w:tcPr>
            <w:tcW w:w="9571" w:type="dxa"/>
          </w:tcPr>
          <w:p w:rsidR="00801A0F" w:rsidRPr="008E5385" w:rsidRDefault="00AD538A" w:rsidP="008E5385">
            <w:pPr>
              <w:jc w:val="both"/>
              <w:rPr>
                <w:rFonts w:ascii="Times New Roman" w:eastAsia="Calibri" w:hAnsi="Times New Roman" w:cs="Times New Roman"/>
                <w:sz w:val="24"/>
                <w:szCs w:val="24"/>
              </w:rPr>
            </w:pPr>
            <w:r w:rsidRPr="00AD538A">
              <w:rPr>
                <w:rFonts w:ascii="Times New Roman" w:eastAsia="Times New Roman" w:hAnsi="Times New Roman" w:cs="Times New Roman"/>
                <w:sz w:val="24"/>
                <w:szCs w:val="24"/>
              </w:rPr>
              <w:t xml:space="preserve">Implementarea prevederilor prezentei hotărâri a Parlamentului nu necesită </w:t>
            </w:r>
            <w:r w:rsidR="008E5385" w:rsidRPr="00D7071D">
              <w:rPr>
                <w:rFonts w:ascii="Times New Roman" w:eastAsia="Times New Roman" w:hAnsi="Times New Roman" w:cs="Times New Roman"/>
                <w:sz w:val="24"/>
                <w:szCs w:val="24"/>
                <w:lang w:eastAsia="ru-RU"/>
              </w:rPr>
              <w:t>alocări financiare s</w:t>
            </w:r>
            <w:r w:rsidR="008E5385">
              <w:rPr>
                <w:rFonts w:ascii="Times New Roman" w:eastAsia="Times New Roman" w:hAnsi="Times New Roman" w:cs="Times New Roman"/>
                <w:sz w:val="24"/>
                <w:szCs w:val="24"/>
                <w:lang w:eastAsia="ru-RU"/>
              </w:rPr>
              <w:t>uplimentare din bugetul de stat.</w:t>
            </w:r>
          </w:p>
        </w:tc>
      </w:tr>
      <w:tr w:rsidR="00801A0F" w:rsidRPr="00CA40B4" w:rsidTr="00F577CE">
        <w:tc>
          <w:tcPr>
            <w:tcW w:w="9571" w:type="dxa"/>
          </w:tcPr>
          <w:p w:rsidR="00801A0F" w:rsidRPr="00CA40B4" w:rsidRDefault="008E5385" w:rsidP="006A6EDD">
            <w:pPr>
              <w:rPr>
                <w:rFonts w:ascii="Times New Roman,Bold" w:hAnsi="Times New Roman,Bold" w:cs="Times New Roman,Bold"/>
                <w:b/>
                <w:bCs/>
                <w:sz w:val="24"/>
                <w:szCs w:val="24"/>
              </w:rPr>
            </w:pPr>
            <w:r>
              <w:rPr>
                <w:rFonts w:ascii="Times New Roman" w:hAnsi="Times New Roman" w:cs="Times New Roman"/>
                <w:b/>
                <w:bCs/>
                <w:sz w:val="24"/>
                <w:szCs w:val="24"/>
              </w:rPr>
              <w:t>6</w:t>
            </w:r>
            <w:r w:rsidR="00815482">
              <w:rPr>
                <w:rFonts w:ascii="Times New Roman" w:hAnsi="Times New Roman" w:cs="Times New Roman"/>
                <w:b/>
                <w:bCs/>
                <w:sz w:val="24"/>
                <w:szCs w:val="24"/>
              </w:rPr>
              <w:t xml:space="preserve">. </w:t>
            </w:r>
            <w:r w:rsidR="00801A0F" w:rsidRPr="00CA40B4">
              <w:rPr>
                <w:rFonts w:ascii="Times New Roman" w:hAnsi="Times New Roman" w:cs="Times New Roman"/>
                <w:b/>
                <w:bCs/>
                <w:sz w:val="24"/>
                <w:szCs w:val="24"/>
              </w:rPr>
              <w:t>Modul de încorporare în sistemul actelor normative în vigoare</w:t>
            </w:r>
          </w:p>
        </w:tc>
      </w:tr>
      <w:tr w:rsidR="00801A0F" w:rsidRPr="00CA40B4" w:rsidTr="00F577CE">
        <w:tc>
          <w:tcPr>
            <w:tcW w:w="9571" w:type="dxa"/>
          </w:tcPr>
          <w:p w:rsidR="00CA40B4" w:rsidRPr="00815482" w:rsidRDefault="00815482" w:rsidP="0016544E">
            <w:pPr>
              <w:rPr>
                <w:rFonts w:ascii="Times New Roman" w:hAnsi="Times New Roman" w:cs="Times New Roman"/>
                <w:bCs/>
                <w:sz w:val="24"/>
                <w:szCs w:val="24"/>
              </w:rPr>
            </w:pPr>
            <w:r w:rsidRPr="00815482">
              <w:rPr>
                <w:rFonts w:ascii="Times New Roman" w:hAnsi="Times New Roman" w:cs="Times New Roman"/>
                <w:sz w:val="24"/>
                <w:szCs w:val="24"/>
              </w:rPr>
              <w:t>Prezentul proiect de lege se încadrează în cadrul normativ în vigoare și nu necesită modificarea altor acte normative.</w:t>
            </w:r>
          </w:p>
        </w:tc>
      </w:tr>
      <w:tr w:rsidR="00801A0F" w:rsidRPr="00CA40B4" w:rsidTr="00F577CE">
        <w:tc>
          <w:tcPr>
            <w:tcW w:w="9571" w:type="dxa"/>
          </w:tcPr>
          <w:p w:rsidR="00801A0F" w:rsidRPr="00CA40B4" w:rsidRDefault="008E5385" w:rsidP="00C351B7">
            <w:pPr>
              <w:rPr>
                <w:rFonts w:ascii="Times New Roman" w:hAnsi="Times New Roman" w:cs="Times New Roman"/>
                <w:b/>
                <w:bCs/>
                <w:sz w:val="24"/>
                <w:szCs w:val="24"/>
              </w:rPr>
            </w:pPr>
            <w:r>
              <w:rPr>
                <w:rFonts w:ascii="Times New Roman" w:hAnsi="Times New Roman" w:cs="Times New Roman"/>
                <w:b/>
                <w:bCs/>
                <w:sz w:val="24"/>
                <w:szCs w:val="24"/>
              </w:rPr>
              <w:t xml:space="preserve">7. </w:t>
            </w:r>
            <w:r w:rsidR="00C351B7">
              <w:rPr>
                <w:rFonts w:ascii="Times New Roman" w:hAnsi="Times New Roman" w:cs="Times New Roman"/>
                <w:b/>
                <w:bCs/>
                <w:sz w:val="24"/>
                <w:szCs w:val="24"/>
              </w:rPr>
              <w:t>Avizarea și consultarea publică a proiectului</w:t>
            </w:r>
          </w:p>
        </w:tc>
      </w:tr>
      <w:tr w:rsidR="00801A0F" w:rsidRPr="00CA40B4" w:rsidTr="00F577CE">
        <w:tc>
          <w:tcPr>
            <w:tcW w:w="9571" w:type="dxa"/>
          </w:tcPr>
          <w:p w:rsidR="00F33A2C" w:rsidRPr="00CA40B4" w:rsidRDefault="00F33A2C" w:rsidP="006A6EDD">
            <w:pPr>
              <w:autoSpaceDE w:val="0"/>
              <w:autoSpaceDN w:val="0"/>
              <w:adjustRightInd w:val="0"/>
              <w:rPr>
                <w:rFonts w:ascii="Times New Roman" w:hAnsi="Times New Roman" w:cs="Times New Roman"/>
                <w:color w:val="000000"/>
                <w:sz w:val="24"/>
                <w:szCs w:val="24"/>
              </w:rPr>
            </w:pPr>
            <w:r w:rsidRPr="00CA40B4">
              <w:rPr>
                <w:rFonts w:ascii="Times New Roman" w:hAnsi="Times New Roman" w:cs="Times New Roman"/>
                <w:color w:val="000000"/>
                <w:sz w:val="24"/>
                <w:szCs w:val="24"/>
              </w:rPr>
              <w:t>În scopul respectării prevederilor Legii nr. 239 din 13.11.2008 privind transparenţa în</w:t>
            </w:r>
          </w:p>
          <w:p w:rsidR="00CA40B4" w:rsidRPr="00815482" w:rsidRDefault="00F33A2C" w:rsidP="00DF357A">
            <w:pPr>
              <w:autoSpaceDE w:val="0"/>
              <w:autoSpaceDN w:val="0"/>
              <w:adjustRightInd w:val="0"/>
              <w:rPr>
                <w:rFonts w:ascii="Times New Roman" w:hAnsi="Times New Roman" w:cs="Times New Roman"/>
                <w:color w:val="000000"/>
                <w:sz w:val="24"/>
                <w:szCs w:val="24"/>
              </w:rPr>
            </w:pPr>
            <w:r w:rsidRPr="00CA40B4">
              <w:rPr>
                <w:rFonts w:ascii="Times New Roman" w:hAnsi="Times New Roman" w:cs="Times New Roman"/>
                <w:color w:val="000000"/>
                <w:sz w:val="24"/>
                <w:szCs w:val="24"/>
              </w:rPr>
              <w:t xml:space="preserve">procesul decizional, proiectul a fost plasat pe pagina web oficială a Ministerului Culturii </w:t>
            </w:r>
            <w:r w:rsidR="00DF357A">
              <w:rPr>
                <w:rFonts w:ascii="Times New Roman" w:hAnsi="Times New Roman" w:cs="Times New Roman"/>
                <w:color w:val="0000FF"/>
                <w:sz w:val="24"/>
                <w:szCs w:val="24"/>
              </w:rPr>
              <w:t>www.m</w:t>
            </w:r>
            <w:r w:rsidRPr="00CA40B4">
              <w:rPr>
                <w:rFonts w:ascii="Times New Roman" w:hAnsi="Times New Roman" w:cs="Times New Roman"/>
                <w:color w:val="0000FF"/>
                <w:sz w:val="24"/>
                <w:szCs w:val="24"/>
              </w:rPr>
              <w:t>c.gov.md</w:t>
            </w:r>
            <w:r w:rsidRPr="00CA40B4">
              <w:rPr>
                <w:rFonts w:ascii="Times New Roman" w:hAnsi="Times New Roman" w:cs="Times New Roman"/>
                <w:color w:val="000000"/>
                <w:sz w:val="24"/>
                <w:szCs w:val="24"/>
              </w:rPr>
              <w:t xml:space="preserve">, directoriul </w:t>
            </w:r>
            <w:r w:rsidR="0047569E">
              <w:rPr>
                <w:rFonts w:ascii="Times New Roman,Italic" w:hAnsi="Times New Roman,Italic" w:cs="Times New Roman,Italic"/>
                <w:i/>
                <w:iCs/>
                <w:color w:val="000000"/>
                <w:sz w:val="24"/>
                <w:szCs w:val="24"/>
              </w:rPr>
              <w:t>Transparenț</w:t>
            </w:r>
            <w:r w:rsidRPr="00CA40B4">
              <w:rPr>
                <w:rFonts w:ascii="Times New Roman,Italic" w:hAnsi="Times New Roman,Italic" w:cs="Times New Roman,Italic"/>
                <w:i/>
                <w:iCs/>
                <w:color w:val="000000"/>
                <w:sz w:val="24"/>
                <w:szCs w:val="24"/>
              </w:rPr>
              <w:t>a decizională</w:t>
            </w:r>
            <w:r w:rsidR="0047569E">
              <w:rPr>
                <w:rFonts w:ascii="Times New Roman" w:hAnsi="Times New Roman" w:cs="Times New Roman"/>
                <w:color w:val="000000"/>
                <w:sz w:val="24"/>
                <w:szCs w:val="24"/>
              </w:rPr>
              <w:t>, secț</w:t>
            </w:r>
            <w:r w:rsidRPr="00CA40B4">
              <w:rPr>
                <w:rFonts w:ascii="Times New Roman" w:hAnsi="Times New Roman" w:cs="Times New Roman"/>
                <w:color w:val="000000"/>
                <w:sz w:val="24"/>
                <w:szCs w:val="24"/>
              </w:rPr>
              <w:t xml:space="preserve">iunea </w:t>
            </w:r>
            <w:r w:rsidRPr="00CA40B4">
              <w:rPr>
                <w:rFonts w:ascii="Times New Roman" w:hAnsi="Times New Roman" w:cs="Times New Roman"/>
                <w:i/>
                <w:iCs/>
                <w:color w:val="000000"/>
                <w:sz w:val="24"/>
                <w:szCs w:val="24"/>
              </w:rPr>
              <w:t>Proiecte de acte normative remise spre coordonare</w:t>
            </w:r>
            <w:r w:rsidRPr="00CA40B4">
              <w:rPr>
                <w:rFonts w:ascii="Times New Roman" w:hAnsi="Times New Roman" w:cs="Times New Roman"/>
                <w:color w:val="000000"/>
                <w:sz w:val="24"/>
                <w:szCs w:val="24"/>
              </w:rPr>
              <w:t>.</w:t>
            </w:r>
          </w:p>
        </w:tc>
      </w:tr>
    </w:tbl>
    <w:p w:rsidR="0094147F" w:rsidRDefault="0094147F" w:rsidP="007D5DCC">
      <w:pPr>
        <w:spacing w:after="0" w:line="240" w:lineRule="auto"/>
      </w:pPr>
    </w:p>
    <w:p w:rsidR="0094147F" w:rsidRDefault="0094147F" w:rsidP="007D5DCC">
      <w:pPr>
        <w:spacing w:after="0" w:line="240" w:lineRule="auto"/>
      </w:pPr>
    </w:p>
    <w:p w:rsidR="00DE1C9B" w:rsidRDefault="000C7A59" w:rsidP="007D5DCC">
      <w:pPr>
        <w:spacing w:after="0" w:line="240" w:lineRule="auto"/>
      </w:pPr>
      <w:r>
        <w:t xml:space="preserve">    </w:t>
      </w:r>
    </w:p>
    <w:p w:rsidR="00110628" w:rsidRPr="00DF357A" w:rsidRDefault="00DE1C9B" w:rsidP="0047569E">
      <w:pPr>
        <w:spacing w:after="0" w:line="240" w:lineRule="auto"/>
        <w:rPr>
          <w:rFonts w:ascii="Times New Roman" w:hAnsi="Times New Roman" w:cs="Times New Roman"/>
        </w:rPr>
      </w:pPr>
      <w:r>
        <w:t xml:space="preserve">    </w:t>
      </w:r>
    </w:p>
    <w:p w:rsidR="00C01A37" w:rsidRPr="00AA65C4" w:rsidRDefault="00985211" w:rsidP="00AA65C4">
      <w:pPr>
        <w:jc w:val="right"/>
        <w:rPr>
          <w:rFonts w:ascii="Times New Roman" w:hAnsi="Times New Roman" w:cs="Times New Roman"/>
          <w:b/>
          <w:sz w:val="24"/>
          <w:szCs w:val="24"/>
        </w:rPr>
      </w:pPr>
      <w:r>
        <w:rPr>
          <w:rFonts w:ascii="Times New Roman" w:hAnsi="Times New Roman" w:cs="Times New Roman"/>
          <w:b/>
        </w:rPr>
        <w:t xml:space="preserve"> </w:t>
      </w:r>
      <w:r w:rsidR="00110628" w:rsidRPr="00B71250">
        <w:rPr>
          <w:rFonts w:ascii="Times New Roman" w:hAnsi="Times New Roman" w:cs="Times New Roman"/>
          <w:b/>
          <w:sz w:val="24"/>
          <w:szCs w:val="24"/>
        </w:rPr>
        <w:t>Min</w:t>
      </w:r>
      <w:r w:rsidR="00D96765">
        <w:rPr>
          <w:rFonts w:ascii="Times New Roman" w:hAnsi="Times New Roman" w:cs="Times New Roman"/>
          <w:b/>
          <w:sz w:val="24"/>
          <w:szCs w:val="24"/>
        </w:rPr>
        <w:t>istrul c</w:t>
      </w:r>
      <w:r w:rsidR="00110628" w:rsidRPr="00B71250">
        <w:rPr>
          <w:rFonts w:ascii="Times New Roman" w:hAnsi="Times New Roman" w:cs="Times New Roman"/>
          <w:b/>
          <w:sz w:val="24"/>
          <w:szCs w:val="24"/>
        </w:rPr>
        <w:t>ulturii</w:t>
      </w:r>
      <w:r w:rsidR="006629F8" w:rsidRPr="00B71250">
        <w:rPr>
          <w:rFonts w:ascii="Times New Roman" w:hAnsi="Times New Roman" w:cs="Times New Roman"/>
          <w:b/>
          <w:sz w:val="24"/>
          <w:szCs w:val="24"/>
        </w:rPr>
        <w:t xml:space="preserve">                           </w:t>
      </w:r>
      <w:r w:rsidRPr="00B71250">
        <w:rPr>
          <w:rFonts w:ascii="Times New Roman" w:hAnsi="Times New Roman" w:cs="Times New Roman"/>
          <w:b/>
          <w:sz w:val="24"/>
          <w:szCs w:val="24"/>
        </w:rPr>
        <w:t xml:space="preserve">  </w:t>
      </w:r>
      <w:r w:rsidR="00C134CD">
        <w:rPr>
          <w:rFonts w:ascii="Times New Roman" w:hAnsi="Times New Roman" w:cs="Times New Roman"/>
          <w:b/>
          <w:sz w:val="24"/>
          <w:szCs w:val="24"/>
        </w:rPr>
        <w:t xml:space="preserve">                     </w:t>
      </w:r>
      <w:r w:rsidR="00876CE2" w:rsidRPr="00B71250">
        <w:rPr>
          <w:rFonts w:ascii="Times New Roman" w:hAnsi="Times New Roman" w:cs="Times New Roman"/>
          <w:b/>
          <w:sz w:val="24"/>
          <w:szCs w:val="24"/>
        </w:rPr>
        <w:t xml:space="preserve"> </w:t>
      </w:r>
      <w:r w:rsidR="00DF357A">
        <w:rPr>
          <w:rFonts w:ascii="Times New Roman" w:hAnsi="Times New Roman" w:cs="Times New Roman"/>
          <w:b/>
          <w:sz w:val="24"/>
          <w:szCs w:val="24"/>
        </w:rPr>
        <w:t>Sergiu PRODAN</w:t>
      </w: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94147F" w:rsidRDefault="0094147F" w:rsidP="000965A3">
      <w:pPr>
        <w:spacing w:after="0" w:line="240" w:lineRule="auto"/>
        <w:jc w:val="both"/>
        <w:rPr>
          <w:rFonts w:ascii="Times New Roman" w:hAnsi="Times New Roman" w:cs="Times New Roman"/>
          <w:sz w:val="18"/>
          <w:szCs w:val="18"/>
        </w:rPr>
      </w:pPr>
    </w:p>
    <w:p w:rsidR="000965A3" w:rsidRPr="000965A3" w:rsidRDefault="000965A3" w:rsidP="000965A3">
      <w:pPr>
        <w:spacing w:after="0" w:line="240" w:lineRule="auto"/>
        <w:jc w:val="both"/>
        <w:rPr>
          <w:rFonts w:ascii="Times New Roman" w:hAnsi="Times New Roman" w:cs="Times New Roman"/>
          <w:sz w:val="18"/>
          <w:szCs w:val="18"/>
        </w:rPr>
      </w:pPr>
      <w:r w:rsidRPr="000965A3">
        <w:rPr>
          <w:rFonts w:ascii="Times New Roman" w:hAnsi="Times New Roman" w:cs="Times New Roman"/>
          <w:sz w:val="18"/>
          <w:szCs w:val="18"/>
        </w:rPr>
        <w:t xml:space="preserve">Ex.: Rita </w:t>
      </w:r>
      <w:proofErr w:type="spellStart"/>
      <w:r w:rsidRPr="000965A3">
        <w:rPr>
          <w:rFonts w:ascii="Times New Roman" w:hAnsi="Times New Roman" w:cs="Times New Roman"/>
          <w:sz w:val="18"/>
          <w:szCs w:val="18"/>
        </w:rPr>
        <w:t>Garconița</w:t>
      </w:r>
      <w:proofErr w:type="spellEnd"/>
    </w:p>
    <w:p w:rsidR="000965A3" w:rsidRPr="000965A3" w:rsidRDefault="000965A3" w:rsidP="000965A3">
      <w:pPr>
        <w:spacing w:after="0" w:line="240" w:lineRule="auto"/>
        <w:jc w:val="both"/>
        <w:rPr>
          <w:rFonts w:ascii="Times New Roman" w:hAnsi="Times New Roman" w:cs="Times New Roman"/>
          <w:sz w:val="18"/>
          <w:szCs w:val="18"/>
        </w:rPr>
      </w:pPr>
      <w:r w:rsidRPr="000965A3">
        <w:rPr>
          <w:rFonts w:ascii="Times New Roman" w:hAnsi="Times New Roman" w:cs="Times New Roman"/>
          <w:sz w:val="18"/>
          <w:szCs w:val="18"/>
        </w:rPr>
        <w:t>Tel.: 022 238067</w:t>
      </w:r>
    </w:p>
    <w:p w:rsidR="000965A3" w:rsidRPr="000965A3" w:rsidRDefault="000965A3" w:rsidP="000965A3">
      <w:pPr>
        <w:spacing w:after="0" w:line="240" w:lineRule="auto"/>
        <w:jc w:val="both"/>
        <w:rPr>
          <w:rFonts w:ascii="Times New Roman" w:hAnsi="Times New Roman" w:cs="Times New Roman"/>
          <w:sz w:val="18"/>
          <w:szCs w:val="18"/>
        </w:rPr>
      </w:pPr>
      <w:r w:rsidRPr="000965A3">
        <w:rPr>
          <w:rFonts w:ascii="Times New Roman" w:hAnsi="Times New Roman" w:cs="Times New Roman"/>
          <w:sz w:val="18"/>
          <w:szCs w:val="18"/>
        </w:rPr>
        <w:t>e-mail: rita.garconita@mc.gov.md</w:t>
      </w:r>
    </w:p>
    <w:sectPr w:rsidR="000965A3" w:rsidRPr="000965A3" w:rsidSect="0047569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3544C"/>
    <w:multiLevelType w:val="hybridMultilevel"/>
    <w:tmpl w:val="AB40330C"/>
    <w:lvl w:ilvl="0" w:tplc="F6026EA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0512CC6"/>
    <w:multiLevelType w:val="hybridMultilevel"/>
    <w:tmpl w:val="54FA7088"/>
    <w:lvl w:ilvl="0" w:tplc="1F6A7E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AFE30DC"/>
    <w:multiLevelType w:val="hybridMultilevel"/>
    <w:tmpl w:val="A0A6AFB2"/>
    <w:lvl w:ilvl="0" w:tplc="A9E8AC4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801A0F"/>
    <w:rsid w:val="00001E3C"/>
    <w:rsid w:val="000120D0"/>
    <w:rsid w:val="00015FE9"/>
    <w:rsid w:val="0002276D"/>
    <w:rsid w:val="00037683"/>
    <w:rsid w:val="00044913"/>
    <w:rsid w:val="000612A0"/>
    <w:rsid w:val="00072FC9"/>
    <w:rsid w:val="00073200"/>
    <w:rsid w:val="00074D1A"/>
    <w:rsid w:val="00087F10"/>
    <w:rsid w:val="000965A3"/>
    <w:rsid w:val="00096FC0"/>
    <w:rsid w:val="000B3F45"/>
    <w:rsid w:val="000C506C"/>
    <w:rsid w:val="000C7A59"/>
    <w:rsid w:val="000D3675"/>
    <w:rsid w:val="000D5F12"/>
    <w:rsid w:val="000F67A3"/>
    <w:rsid w:val="001068F1"/>
    <w:rsid w:val="001075E3"/>
    <w:rsid w:val="00110628"/>
    <w:rsid w:val="0013015A"/>
    <w:rsid w:val="00134A5D"/>
    <w:rsid w:val="0013774E"/>
    <w:rsid w:val="00137A53"/>
    <w:rsid w:val="00140FE7"/>
    <w:rsid w:val="00157C69"/>
    <w:rsid w:val="0016089F"/>
    <w:rsid w:val="0016544E"/>
    <w:rsid w:val="001716F3"/>
    <w:rsid w:val="001829B2"/>
    <w:rsid w:val="0018457D"/>
    <w:rsid w:val="001A733B"/>
    <w:rsid w:val="001F4D0D"/>
    <w:rsid w:val="001F7002"/>
    <w:rsid w:val="00202884"/>
    <w:rsid w:val="00236163"/>
    <w:rsid w:val="00250244"/>
    <w:rsid w:val="00257D6B"/>
    <w:rsid w:val="00261D60"/>
    <w:rsid w:val="002777B1"/>
    <w:rsid w:val="00283617"/>
    <w:rsid w:val="00287B48"/>
    <w:rsid w:val="00290F8B"/>
    <w:rsid w:val="002A5903"/>
    <w:rsid w:val="002C00DC"/>
    <w:rsid w:val="002C0DFA"/>
    <w:rsid w:val="002E5C09"/>
    <w:rsid w:val="002F01EA"/>
    <w:rsid w:val="003221D8"/>
    <w:rsid w:val="003428A8"/>
    <w:rsid w:val="00352096"/>
    <w:rsid w:val="00356A04"/>
    <w:rsid w:val="0038151C"/>
    <w:rsid w:val="0038542E"/>
    <w:rsid w:val="00390A7B"/>
    <w:rsid w:val="003B6E65"/>
    <w:rsid w:val="003F5739"/>
    <w:rsid w:val="00432F1F"/>
    <w:rsid w:val="00433D78"/>
    <w:rsid w:val="00434A7B"/>
    <w:rsid w:val="004416EE"/>
    <w:rsid w:val="004450DF"/>
    <w:rsid w:val="00473830"/>
    <w:rsid w:val="0047569E"/>
    <w:rsid w:val="00486AC5"/>
    <w:rsid w:val="004976AB"/>
    <w:rsid w:val="004A5C42"/>
    <w:rsid w:val="004B034C"/>
    <w:rsid w:val="004B1F7D"/>
    <w:rsid w:val="004B43EF"/>
    <w:rsid w:val="004B792E"/>
    <w:rsid w:val="004C07B2"/>
    <w:rsid w:val="004C1E4B"/>
    <w:rsid w:val="004C4ACD"/>
    <w:rsid w:val="004D0D5F"/>
    <w:rsid w:val="004D1C7D"/>
    <w:rsid w:val="004F0CBE"/>
    <w:rsid w:val="00501434"/>
    <w:rsid w:val="00524FA1"/>
    <w:rsid w:val="005520CD"/>
    <w:rsid w:val="0056114E"/>
    <w:rsid w:val="005611C4"/>
    <w:rsid w:val="00575F27"/>
    <w:rsid w:val="0058089F"/>
    <w:rsid w:val="00594F44"/>
    <w:rsid w:val="00596DAE"/>
    <w:rsid w:val="005A400E"/>
    <w:rsid w:val="005B02AF"/>
    <w:rsid w:val="005D6B40"/>
    <w:rsid w:val="005E0FDD"/>
    <w:rsid w:val="005E6D13"/>
    <w:rsid w:val="005F34D2"/>
    <w:rsid w:val="006045D8"/>
    <w:rsid w:val="006271D1"/>
    <w:rsid w:val="00627A5F"/>
    <w:rsid w:val="00633EB1"/>
    <w:rsid w:val="00646A72"/>
    <w:rsid w:val="00651EE9"/>
    <w:rsid w:val="006570FD"/>
    <w:rsid w:val="006629F8"/>
    <w:rsid w:val="006A1A2E"/>
    <w:rsid w:val="006A5916"/>
    <w:rsid w:val="006A6EDD"/>
    <w:rsid w:val="006D0B24"/>
    <w:rsid w:val="006F013E"/>
    <w:rsid w:val="00701D26"/>
    <w:rsid w:val="00706E40"/>
    <w:rsid w:val="00730DF3"/>
    <w:rsid w:val="00734AAC"/>
    <w:rsid w:val="00740F61"/>
    <w:rsid w:val="007420BC"/>
    <w:rsid w:val="00742112"/>
    <w:rsid w:val="007478AF"/>
    <w:rsid w:val="0075339F"/>
    <w:rsid w:val="00756DEC"/>
    <w:rsid w:val="00757519"/>
    <w:rsid w:val="007666BA"/>
    <w:rsid w:val="007943E9"/>
    <w:rsid w:val="007B4835"/>
    <w:rsid w:val="007C0D2C"/>
    <w:rsid w:val="007C3DF3"/>
    <w:rsid w:val="007D5DCC"/>
    <w:rsid w:val="007E37D0"/>
    <w:rsid w:val="007E7358"/>
    <w:rsid w:val="007F1297"/>
    <w:rsid w:val="007F1D28"/>
    <w:rsid w:val="007F72F2"/>
    <w:rsid w:val="00801A0F"/>
    <w:rsid w:val="008026CA"/>
    <w:rsid w:val="0081006C"/>
    <w:rsid w:val="00815482"/>
    <w:rsid w:val="0082030F"/>
    <w:rsid w:val="00820CD4"/>
    <w:rsid w:val="00834561"/>
    <w:rsid w:val="00845665"/>
    <w:rsid w:val="008456D4"/>
    <w:rsid w:val="008551F4"/>
    <w:rsid w:val="008649F4"/>
    <w:rsid w:val="008650F3"/>
    <w:rsid w:val="008763CE"/>
    <w:rsid w:val="00876CE2"/>
    <w:rsid w:val="008976D6"/>
    <w:rsid w:val="008A511B"/>
    <w:rsid w:val="008D0CE2"/>
    <w:rsid w:val="008E5385"/>
    <w:rsid w:val="008F7B55"/>
    <w:rsid w:val="00904B79"/>
    <w:rsid w:val="00907F37"/>
    <w:rsid w:val="00916B02"/>
    <w:rsid w:val="00917DBF"/>
    <w:rsid w:val="0094147F"/>
    <w:rsid w:val="0095670A"/>
    <w:rsid w:val="009668F8"/>
    <w:rsid w:val="00973A24"/>
    <w:rsid w:val="009759AF"/>
    <w:rsid w:val="009833FA"/>
    <w:rsid w:val="00985086"/>
    <w:rsid w:val="00985211"/>
    <w:rsid w:val="009B0EC9"/>
    <w:rsid w:val="009B12DC"/>
    <w:rsid w:val="009C0A3B"/>
    <w:rsid w:val="00A00997"/>
    <w:rsid w:val="00A24046"/>
    <w:rsid w:val="00A37A14"/>
    <w:rsid w:val="00A4082A"/>
    <w:rsid w:val="00A40967"/>
    <w:rsid w:val="00A81AA2"/>
    <w:rsid w:val="00A84460"/>
    <w:rsid w:val="00AA07E8"/>
    <w:rsid w:val="00AA1A2E"/>
    <w:rsid w:val="00AA5466"/>
    <w:rsid w:val="00AA65C4"/>
    <w:rsid w:val="00AC65DE"/>
    <w:rsid w:val="00AD538A"/>
    <w:rsid w:val="00AE4E2F"/>
    <w:rsid w:val="00AF5623"/>
    <w:rsid w:val="00B06377"/>
    <w:rsid w:val="00B14BD1"/>
    <w:rsid w:val="00B16DDF"/>
    <w:rsid w:val="00B1765F"/>
    <w:rsid w:val="00B344DE"/>
    <w:rsid w:val="00B35ECC"/>
    <w:rsid w:val="00B361BD"/>
    <w:rsid w:val="00B37026"/>
    <w:rsid w:val="00B41913"/>
    <w:rsid w:val="00B509AE"/>
    <w:rsid w:val="00B54B8B"/>
    <w:rsid w:val="00B54E7D"/>
    <w:rsid w:val="00B551A5"/>
    <w:rsid w:val="00B55F44"/>
    <w:rsid w:val="00B71250"/>
    <w:rsid w:val="00B717DB"/>
    <w:rsid w:val="00B8337B"/>
    <w:rsid w:val="00B842F8"/>
    <w:rsid w:val="00BA0381"/>
    <w:rsid w:val="00BC2EF1"/>
    <w:rsid w:val="00BC539D"/>
    <w:rsid w:val="00BD61FB"/>
    <w:rsid w:val="00BE08FD"/>
    <w:rsid w:val="00BF2311"/>
    <w:rsid w:val="00C01A37"/>
    <w:rsid w:val="00C02F88"/>
    <w:rsid w:val="00C134CD"/>
    <w:rsid w:val="00C230A1"/>
    <w:rsid w:val="00C27891"/>
    <w:rsid w:val="00C3278A"/>
    <w:rsid w:val="00C351B7"/>
    <w:rsid w:val="00C457AA"/>
    <w:rsid w:val="00C53CDF"/>
    <w:rsid w:val="00C53EC7"/>
    <w:rsid w:val="00C54443"/>
    <w:rsid w:val="00C57B7B"/>
    <w:rsid w:val="00C6264C"/>
    <w:rsid w:val="00C64908"/>
    <w:rsid w:val="00C66D9E"/>
    <w:rsid w:val="00C67CBC"/>
    <w:rsid w:val="00C915A4"/>
    <w:rsid w:val="00CA40B4"/>
    <w:rsid w:val="00CA5AF9"/>
    <w:rsid w:val="00CB6A0F"/>
    <w:rsid w:val="00CC3516"/>
    <w:rsid w:val="00CC4655"/>
    <w:rsid w:val="00CC74F8"/>
    <w:rsid w:val="00CD5E56"/>
    <w:rsid w:val="00CF48C9"/>
    <w:rsid w:val="00CF5C9E"/>
    <w:rsid w:val="00D00ABE"/>
    <w:rsid w:val="00D10CB5"/>
    <w:rsid w:val="00D32876"/>
    <w:rsid w:val="00D3598C"/>
    <w:rsid w:val="00D43DE4"/>
    <w:rsid w:val="00D471C9"/>
    <w:rsid w:val="00D528CC"/>
    <w:rsid w:val="00D5596F"/>
    <w:rsid w:val="00D57CF7"/>
    <w:rsid w:val="00D96765"/>
    <w:rsid w:val="00DB18D5"/>
    <w:rsid w:val="00DB569F"/>
    <w:rsid w:val="00DC307A"/>
    <w:rsid w:val="00DD5277"/>
    <w:rsid w:val="00DE1C9B"/>
    <w:rsid w:val="00DE4EB8"/>
    <w:rsid w:val="00DE57E2"/>
    <w:rsid w:val="00DF357A"/>
    <w:rsid w:val="00DF5E7D"/>
    <w:rsid w:val="00DF6E3C"/>
    <w:rsid w:val="00E3628A"/>
    <w:rsid w:val="00E4097D"/>
    <w:rsid w:val="00E40CB9"/>
    <w:rsid w:val="00E6498C"/>
    <w:rsid w:val="00E65066"/>
    <w:rsid w:val="00E874FC"/>
    <w:rsid w:val="00EA4CEF"/>
    <w:rsid w:val="00EC2592"/>
    <w:rsid w:val="00ED1BCC"/>
    <w:rsid w:val="00EE0659"/>
    <w:rsid w:val="00EE2466"/>
    <w:rsid w:val="00EE3A2A"/>
    <w:rsid w:val="00EE65AB"/>
    <w:rsid w:val="00F029D1"/>
    <w:rsid w:val="00F052C5"/>
    <w:rsid w:val="00F07319"/>
    <w:rsid w:val="00F2033A"/>
    <w:rsid w:val="00F214BE"/>
    <w:rsid w:val="00F33A2C"/>
    <w:rsid w:val="00F51D19"/>
    <w:rsid w:val="00F53B91"/>
    <w:rsid w:val="00F54204"/>
    <w:rsid w:val="00F56308"/>
    <w:rsid w:val="00F577CE"/>
    <w:rsid w:val="00F61AEC"/>
    <w:rsid w:val="00F71D70"/>
    <w:rsid w:val="00F8136E"/>
    <w:rsid w:val="00F961DE"/>
    <w:rsid w:val="00F96F9C"/>
    <w:rsid w:val="00FA2E9D"/>
    <w:rsid w:val="00FB1579"/>
    <w:rsid w:val="00FC0825"/>
    <w:rsid w:val="00FD7C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89D10-AD33-4A24-89BE-C113CF32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FE7"/>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432F1F"/>
    <w:rPr>
      <w:b/>
      <w:bCs/>
    </w:rPr>
  </w:style>
  <w:style w:type="paragraph" w:styleId="a5">
    <w:name w:val="List Paragraph"/>
    <w:basedOn w:val="a"/>
    <w:uiPriority w:val="34"/>
    <w:qFormat/>
    <w:rsid w:val="005B02AF"/>
    <w:pPr>
      <w:spacing w:after="0" w:line="240" w:lineRule="auto"/>
      <w:ind w:left="720"/>
    </w:pPr>
    <w:rPr>
      <w:rFonts w:ascii="Times New Roman" w:eastAsia="Times New Roman" w:hAnsi="Times New Roman" w:cs="Times New Roman"/>
      <w:sz w:val="24"/>
      <w:szCs w:val="24"/>
      <w:lang w:val="ru-RU" w:eastAsia="ru-RU"/>
    </w:rPr>
  </w:style>
  <w:style w:type="paragraph" w:customStyle="1" w:styleId="Default">
    <w:name w:val="Default"/>
    <w:rsid w:val="00DD5277"/>
    <w:pPr>
      <w:autoSpaceDE w:val="0"/>
      <w:autoSpaceDN w:val="0"/>
      <w:adjustRightInd w:val="0"/>
      <w:spacing w:after="0" w:line="240" w:lineRule="auto"/>
    </w:pPr>
    <w:rPr>
      <w:rFonts w:ascii="Segoe UI" w:hAnsi="Segoe UI" w:cs="Segoe UI"/>
      <w:color w:val="000000"/>
      <w:sz w:val="24"/>
      <w:szCs w:val="24"/>
      <w:lang w:val="ro-RO"/>
    </w:rPr>
  </w:style>
  <w:style w:type="paragraph" w:styleId="a6">
    <w:name w:val="Balloon Text"/>
    <w:basedOn w:val="a"/>
    <w:link w:val="a7"/>
    <w:uiPriority w:val="99"/>
    <w:semiHidden/>
    <w:unhideWhenUsed/>
    <w:rsid w:val="00087F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7F10"/>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1873</TotalTime>
  <Pages>3</Pages>
  <Words>1851</Words>
  <Characters>10554</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MECC</cp:lastModifiedBy>
  <cp:revision>27</cp:revision>
  <cp:lastPrinted>2021-12-02T07:19:00Z</cp:lastPrinted>
  <dcterms:created xsi:type="dcterms:W3CDTF">2019-04-26T07:34:00Z</dcterms:created>
  <dcterms:modified xsi:type="dcterms:W3CDTF">2021-12-10T12:31:00Z</dcterms:modified>
</cp:coreProperties>
</file>