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75A48" w14:textId="77777777" w:rsidR="001432AC" w:rsidRPr="001A1D3E" w:rsidRDefault="001432AC" w:rsidP="00B97A28">
      <w:pPr>
        <w:spacing w:before="120" w:after="120" w:line="276" w:lineRule="auto"/>
        <w:jc w:val="right"/>
        <w:rPr>
          <w:i/>
          <w:sz w:val="21"/>
          <w:szCs w:val="21"/>
        </w:rPr>
      </w:pPr>
      <w:r w:rsidRPr="001A1D3E">
        <w:rPr>
          <w:i/>
          <w:sz w:val="21"/>
          <w:szCs w:val="21"/>
        </w:rPr>
        <w:t xml:space="preserve">Proiect                                                                                                       </w:t>
      </w:r>
    </w:p>
    <w:p w14:paraId="1E2F74DE" w14:textId="77777777" w:rsidR="001432AC" w:rsidRPr="00FA3F15" w:rsidRDefault="001432AC" w:rsidP="00B97A28">
      <w:pPr>
        <w:pStyle w:val="BodyText"/>
        <w:spacing w:before="120" w:after="120" w:line="276" w:lineRule="auto"/>
        <w:jc w:val="center"/>
        <w:rPr>
          <w:b/>
          <w:szCs w:val="28"/>
        </w:rPr>
      </w:pPr>
      <w:r w:rsidRPr="00FA3F15">
        <w:rPr>
          <w:b/>
          <w:szCs w:val="28"/>
        </w:rPr>
        <w:t xml:space="preserve">GUVERNUL  REPUBLICII  MOLDOVA </w:t>
      </w:r>
    </w:p>
    <w:p w14:paraId="1DA33407" w14:textId="77777777" w:rsidR="001432AC" w:rsidRPr="00FA3F15" w:rsidRDefault="001432AC" w:rsidP="00B97A28">
      <w:pPr>
        <w:pStyle w:val="BodyText"/>
        <w:spacing w:before="120" w:after="120" w:line="276" w:lineRule="auto"/>
        <w:jc w:val="center"/>
        <w:rPr>
          <w:szCs w:val="28"/>
        </w:rPr>
      </w:pPr>
      <w:r w:rsidRPr="00FA3F15">
        <w:rPr>
          <w:szCs w:val="28"/>
        </w:rPr>
        <w:t>HOTĂRÂRE  nr. _____</w:t>
      </w:r>
      <w:bookmarkStart w:id="0" w:name="_GoBack"/>
      <w:bookmarkEnd w:id="0"/>
    </w:p>
    <w:p w14:paraId="190FC00B" w14:textId="7B62A960" w:rsidR="001432AC" w:rsidRPr="00FA3F15" w:rsidRDefault="00F563D6" w:rsidP="00B97A28">
      <w:pPr>
        <w:pStyle w:val="BodyText"/>
        <w:spacing w:before="120" w:after="120" w:line="276" w:lineRule="auto"/>
        <w:jc w:val="center"/>
        <w:rPr>
          <w:szCs w:val="28"/>
        </w:rPr>
      </w:pPr>
      <w:r w:rsidRPr="00FA3F15">
        <w:rPr>
          <w:szCs w:val="28"/>
        </w:rPr>
        <w:t>din  _______________ 2022</w:t>
      </w:r>
    </w:p>
    <w:p w14:paraId="0C473520" w14:textId="77777777" w:rsidR="001432AC" w:rsidRPr="00FA3F15" w:rsidRDefault="001432AC" w:rsidP="00B97A28">
      <w:pPr>
        <w:pStyle w:val="BodyText"/>
        <w:spacing w:before="120" w:after="120" w:line="276" w:lineRule="auto"/>
        <w:jc w:val="center"/>
        <w:rPr>
          <w:szCs w:val="28"/>
        </w:rPr>
      </w:pPr>
      <w:r w:rsidRPr="00FA3F15">
        <w:rPr>
          <w:szCs w:val="28"/>
        </w:rPr>
        <w:t>Chișinău</w:t>
      </w:r>
    </w:p>
    <w:p w14:paraId="22CDB8E9" w14:textId="77777777" w:rsidR="001432AC" w:rsidRPr="00FA3F15" w:rsidRDefault="001432AC" w:rsidP="00B97A28">
      <w:pPr>
        <w:spacing w:before="60" w:after="60" w:line="276" w:lineRule="auto"/>
        <w:jc w:val="center"/>
        <w:rPr>
          <w:b/>
          <w:bCs/>
          <w:sz w:val="28"/>
          <w:szCs w:val="28"/>
        </w:rPr>
      </w:pPr>
      <w:r w:rsidRPr="00FA3F15">
        <w:rPr>
          <w:b/>
          <w:bCs/>
          <w:sz w:val="28"/>
          <w:szCs w:val="28"/>
        </w:rPr>
        <w:t xml:space="preserve">Cu privire la aprobarea Regulamentului de organizare și funcționare </w:t>
      </w:r>
    </w:p>
    <w:p w14:paraId="493B8388" w14:textId="77777777" w:rsidR="001432AC" w:rsidRPr="00FA3F15" w:rsidRDefault="001432AC" w:rsidP="00B97A28">
      <w:pPr>
        <w:spacing w:before="60" w:after="60" w:line="276" w:lineRule="auto"/>
        <w:jc w:val="center"/>
        <w:rPr>
          <w:b/>
          <w:bCs/>
          <w:sz w:val="28"/>
          <w:szCs w:val="28"/>
        </w:rPr>
      </w:pPr>
      <w:r w:rsidRPr="00FA3F15">
        <w:rPr>
          <w:b/>
          <w:bCs/>
          <w:sz w:val="28"/>
          <w:szCs w:val="28"/>
        </w:rPr>
        <w:t>a Consiliului Național de Coordonare a Dezvoltării Regionale și Locale</w:t>
      </w:r>
    </w:p>
    <w:p w14:paraId="0B31DDCA" w14:textId="77777777" w:rsidR="001432AC" w:rsidRPr="00FA3F15" w:rsidRDefault="001432AC" w:rsidP="00B97A28">
      <w:pPr>
        <w:spacing w:before="60" w:after="60" w:line="276" w:lineRule="auto"/>
        <w:jc w:val="center"/>
        <w:rPr>
          <w:b/>
          <w:bCs/>
          <w:sz w:val="28"/>
          <w:szCs w:val="28"/>
        </w:rPr>
      </w:pPr>
    </w:p>
    <w:p w14:paraId="131638A5" w14:textId="77777777" w:rsidR="001432AC" w:rsidRPr="00FA3F15" w:rsidRDefault="001432AC" w:rsidP="00B97A28">
      <w:pPr>
        <w:spacing w:before="60" w:after="60" w:line="276" w:lineRule="auto"/>
        <w:ind w:firstLine="567"/>
        <w:jc w:val="both"/>
        <w:rPr>
          <w:sz w:val="28"/>
          <w:szCs w:val="28"/>
          <w:shd w:val="clear" w:color="auto" w:fill="FFFFFF"/>
        </w:rPr>
      </w:pPr>
      <w:r w:rsidRPr="00FA3F15">
        <w:rPr>
          <w:sz w:val="28"/>
          <w:szCs w:val="28"/>
        </w:rPr>
        <w:t xml:space="preserve">În temeiul art.5 alin.(3) din Legea nr.438/2006 privind dezvoltarea regională în Republica Moldova (Monitorul Oficial al Republicii Moldova, 2007,nr.21-24, art.68) cu modificările ulterioare și art. al </w:t>
      </w:r>
      <w:r w:rsidRPr="00FA3F15">
        <w:rPr>
          <w:sz w:val="28"/>
          <w:szCs w:val="28"/>
          <w:shd w:val="clear" w:color="auto" w:fill="FFFFFF"/>
        </w:rPr>
        <w:t>Legii nr. /2021 privind Fondul Național pentru Dezvoltare Regională și Locală (Monitorul Oficial al Republicii Moldova, anul ____, nr. _____ , art. ____), Guvernul HOTĂRĂȘTE:</w:t>
      </w:r>
    </w:p>
    <w:p w14:paraId="5687D680" w14:textId="77777777" w:rsidR="001432AC" w:rsidRPr="00FA3F15" w:rsidRDefault="001432AC" w:rsidP="00B97A28">
      <w:pPr>
        <w:pStyle w:val="ListParagraph"/>
        <w:numPr>
          <w:ilvl w:val="0"/>
          <w:numId w:val="3"/>
        </w:numPr>
        <w:tabs>
          <w:tab w:val="left" w:pos="851"/>
        </w:tabs>
        <w:spacing w:before="60" w:after="60" w:line="276" w:lineRule="auto"/>
        <w:ind w:left="0" w:firstLine="567"/>
        <w:contextualSpacing w:val="0"/>
        <w:jc w:val="both"/>
        <w:rPr>
          <w:sz w:val="28"/>
          <w:szCs w:val="28"/>
        </w:rPr>
      </w:pPr>
      <w:r w:rsidRPr="00FA3F15">
        <w:rPr>
          <w:sz w:val="28"/>
          <w:szCs w:val="28"/>
        </w:rPr>
        <w:t>Se aprobă:</w:t>
      </w:r>
    </w:p>
    <w:p w14:paraId="18E7D67C" w14:textId="77777777" w:rsidR="0095329F" w:rsidRPr="0095329F" w:rsidRDefault="0095329F" w:rsidP="0095329F">
      <w:pPr>
        <w:tabs>
          <w:tab w:val="left" w:pos="851"/>
        </w:tabs>
        <w:spacing w:before="60" w:after="60" w:line="276" w:lineRule="auto"/>
        <w:ind w:firstLine="567"/>
        <w:jc w:val="both"/>
        <w:rPr>
          <w:sz w:val="28"/>
          <w:szCs w:val="28"/>
        </w:rPr>
      </w:pPr>
      <w:r w:rsidRPr="0095329F">
        <w:rPr>
          <w:sz w:val="28"/>
          <w:szCs w:val="28"/>
        </w:rPr>
        <w:t>Regulamentul de organizare și funcționare a Consiliului Național de Coordonare a Dezvoltării Regionale și Locale (Anexa nr. 1);</w:t>
      </w:r>
    </w:p>
    <w:p w14:paraId="343CCE0F" w14:textId="78354529" w:rsidR="001432AC" w:rsidRPr="00FA3F15" w:rsidRDefault="001432AC" w:rsidP="00B97A28">
      <w:pPr>
        <w:pStyle w:val="ListParagraph"/>
        <w:tabs>
          <w:tab w:val="left" w:pos="851"/>
        </w:tabs>
        <w:spacing w:before="60" w:after="60" w:line="276" w:lineRule="auto"/>
        <w:ind w:left="0" w:firstLine="567"/>
        <w:contextualSpacing w:val="0"/>
        <w:jc w:val="both"/>
        <w:rPr>
          <w:sz w:val="28"/>
          <w:szCs w:val="28"/>
        </w:rPr>
      </w:pPr>
      <w:r w:rsidRPr="00FA3F15">
        <w:rPr>
          <w:sz w:val="28"/>
          <w:szCs w:val="28"/>
        </w:rPr>
        <w:t>Componența Consiliului Național de Coordonare a Dezvoltării Re</w:t>
      </w:r>
      <w:r w:rsidR="0095329F">
        <w:rPr>
          <w:sz w:val="28"/>
          <w:szCs w:val="28"/>
        </w:rPr>
        <w:t>gionale și Locale (Anexa nr. 2).</w:t>
      </w:r>
    </w:p>
    <w:p w14:paraId="44381CEC" w14:textId="77777777" w:rsidR="001432AC" w:rsidRPr="00FA3F15" w:rsidRDefault="001432AC" w:rsidP="00B97A28">
      <w:pPr>
        <w:pStyle w:val="ListParagraph"/>
        <w:numPr>
          <w:ilvl w:val="0"/>
          <w:numId w:val="3"/>
        </w:numPr>
        <w:tabs>
          <w:tab w:val="left" w:pos="851"/>
        </w:tabs>
        <w:spacing w:before="60" w:after="60" w:line="276" w:lineRule="auto"/>
        <w:ind w:left="0" w:firstLine="567"/>
        <w:contextualSpacing w:val="0"/>
        <w:jc w:val="both"/>
        <w:rPr>
          <w:sz w:val="28"/>
          <w:szCs w:val="28"/>
        </w:rPr>
      </w:pPr>
      <w:r w:rsidRPr="00FA3F15">
        <w:rPr>
          <w:sz w:val="28"/>
          <w:szCs w:val="28"/>
          <w:shd w:val="clear" w:color="auto" w:fill="FFFFFF"/>
        </w:rPr>
        <w:t>Se stabilește că, în caz de eliberare din funcțiile deținute a unor membri ai Consiliului, atribuțiile lor în cadrul acestuia vor fi exercitate de persoanele nou-desemnate în funcțiile respective, fără a fi emisă o altă hotărâre de Guvern.</w:t>
      </w:r>
    </w:p>
    <w:p w14:paraId="37BA582F" w14:textId="77777777" w:rsidR="001432AC" w:rsidRPr="00FA3F15" w:rsidRDefault="001432AC" w:rsidP="00B97A28">
      <w:pPr>
        <w:pStyle w:val="ListParagraph"/>
        <w:numPr>
          <w:ilvl w:val="0"/>
          <w:numId w:val="3"/>
        </w:numPr>
        <w:tabs>
          <w:tab w:val="left" w:pos="851"/>
        </w:tabs>
        <w:spacing w:before="60" w:after="60" w:line="276" w:lineRule="auto"/>
        <w:ind w:left="0" w:firstLine="567"/>
        <w:contextualSpacing w:val="0"/>
        <w:jc w:val="both"/>
        <w:rPr>
          <w:sz w:val="28"/>
          <w:szCs w:val="28"/>
        </w:rPr>
      </w:pPr>
      <w:r w:rsidRPr="00FA3F15">
        <w:rPr>
          <w:sz w:val="28"/>
          <w:szCs w:val="28"/>
        </w:rPr>
        <w:t>Hotărîrea Guvernului nr. 127/2008 cu privire la măsurile de realizare ale Legii nr. 438 din 28 decembrie 2006 privind dezvoltarea regională în Republica Moldova (</w:t>
      </w:r>
      <w:r w:rsidRPr="00FA3F15">
        <w:rPr>
          <w:sz w:val="28"/>
          <w:szCs w:val="28"/>
          <w:shd w:val="clear" w:color="auto" w:fill="FFFFFF"/>
        </w:rPr>
        <w:t>Monitorul Oficial al Republicii Moldova, 2008, nr. 34-36, art. 200</w:t>
      </w:r>
      <w:r w:rsidRPr="00FA3F15">
        <w:rPr>
          <w:sz w:val="28"/>
          <w:szCs w:val="28"/>
        </w:rPr>
        <w:t>) cu modificările ulterioare, se modifică după cum urmează:</w:t>
      </w:r>
    </w:p>
    <w:p w14:paraId="02D5E3BC" w14:textId="277BAA6A" w:rsidR="001432AC" w:rsidRPr="00FA3F15" w:rsidRDefault="0095329F" w:rsidP="0095329F">
      <w:pPr>
        <w:pStyle w:val="ListParagraph"/>
        <w:numPr>
          <w:ilvl w:val="0"/>
          <w:numId w:val="20"/>
        </w:numPr>
        <w:tabs>
          <w:tab w:val="left" w:pos="851"/>
        </w:tabs>
        <w:spacing w:before="60" w:after="60" w:line="276" w:lineRule="auto"/>
        <w:ind w:left="0" w:firstLine="567"/>
        <w:contextualSpacing w:val="0"/>
        <w:jc w:val="both"/>
        <w:rPr>
          <w:sz w:val="28"/>
          <w:szCs w:val="28"/>
        </w:rPr>
      </w:pPr>
      <w:r>
        <w:rPr>
          <w:sz w:val="28"/>
          <w:szCs w:val="28"/>
        </w:rPr>
        <w:t xml:space="preserve">  </w:t>
      </w:r>
      <w:r w:rsidR="001432AC" w:rsidRPr="00FA3F15">
        <w:rPr>
          <w:sz w:val="28"/>
          <w:szCs w:val="28"/>
        </w:rPr>
        <w:t>La punctele 1 și 6</w:t>
      </w:r>
      <w:r w:rsidR="001432AC" w:rsidRPr="00FA3F15">
        <w:rPr>
          <w:sz w:val="28"/>
          <w:szCs w:val="28"/>
          <w:vertAlign w:val="superscript"/>
        </w:rPr>
        <w:t>1</w:t>
      </w:r>
      <w:r w:rsidR="001432AC" w:rsidRPr="00FA3F15">
        <w:rPr>
          <w:sz w:val="28"/>
          <w:szCs w:val="28"/>
        </w:rPr>
        <w:t>textul „</w:t>
      </w:r>
      <w:r w:rsidR="001432AC" w:rsidRPr="00FA3F15">
        <w:rPr>
          <w:sz w:val="28"/>
          <w:szCs w:val="28"/>
          <w:shd w:val="clear" w:color="auto" w:fill="FFFFFF"/>
        </w:rPr>
        <w:t>Consiliul Național de Coordonare a Dezvoltării Regionale” se completează cu sintagma „și Locale”</w:t>
      </w:r>
      <w:r w:rsidR="001432AC" w:rsidRPr="00FA3F15">
        <w:rPr>
          <w:sz w:val="28"/>
          <w:szCs w:val="28"/>
        </w:rPr>
        <w:t>;</w:t>
      </w:r>
    </w:p>
    <w:p w14:paraId="05C3BB95" w14:textId="688458BD" w:rsidR="0095329F" w:rsidRDefault="0095329F" w:rsidP="0095329F">
      <w:pPr>
        <w:pStyle w:val="ListParagraph"/>
        <w:numPr>
          <w:ilvl w:val="0"/>
          <w:numId w:val="20"/>
        </w:numPr>
        <w:tabs>
          <w:tab w:val="left" w:pos="851"/>
        </w:tabs>
        <w:spacing w:before="60" w:after="60" w:line="276" w:lineRule="auto"/>
        <w:ind w:left="0" w:firstLine="567"/>
        <w:contextualSpacing w:val="0"/>
        <w:jc w:val="both"/>
        <w:rPr>
          <w:sz w:val="28"/>
          <w:szCs w:val="28"/>
        </w:rPr>
      </w:pPr>
      <w:r>
        <w:rPr>
          <w:sz w:val="28"/>
          <w:szCs w:val="28"/>
        </w:rPr>
        <w:t xml:space="preserve">  </w:t>
      </w:r>
      <w:r w:rsidR="001432AC" w:rsidRPr="00FA3F15">
        <w:rPr>
          <w:sz w:val="28"/>
          <w:szCs w:val="28"/>
        </w:rPr>
        <w:t>La punctul 2 textul „</w:t>
      </w:r>
      <w:r w:rsidR="001432AC" w:rsidRPr="00FA3F15">
        <w:rPr>
          <w:sz w:val="28"/>
          <w:szCs w:val="28"/>
          <w:shd w:val="clear" w:color="auto" w:fill="FFFFFF"/>
        </w:rPr>
        <w:t>Regulamentul Consiliului Național de Coordonare a Dezvoltării Regionale, conform anexei nr. 1;</w:t>
      </w:r>
      <w:r>
        <w:rPr>
          <w:sz w:val="28"/>
          <w:szCs w:val="28"/>
        </w:rPr>
        <w:t>” se exclude;</w:t>
      </w:r>
    </w:p>
    <w:p w14:paraId="0B7566A8" w14:textId="34122799" w:rsidR="001432AC" w:rsidRPr="0095329F" w:rsidRDefault="001432AC" w:rsidP="0095329F">
      <w:pPr>
        <w:pStyle w:val="ListParagraph"/>
        <w:numPr>
          <w:ilvl w:val="0"/>
          <w:numId w:val="20"/>
        </w:numPr>
        <w:tabs>
          <w:tab w:val="left" w:pos="851"/>
        </w:tabs>
        <w:spacing w:before="60" w:after="60" w:line="276" w:lineRule="auto"/>
        <w:ind w:left="0" w:firstLine="567"/>
        <w:contextualSpacing w:val="0"/>
        <w:jc w:val="both"/>
        <w:rPr>
          <w:sz w:val="28"/>
          <w:szCs w:val="28"/>
        </w:rPr>
      </w:pPr>
      <w:r w:rsidRPr="0095329F">
        <w:rPr>
          <w:sz w:val="28"/>
          <w:szCs w:val="28"/>
          <w:shd w:val="clear" w:color="auto" w:fill="FFFFFF"/>
        </w:rPr>
        <w:t>Anexa 1 se abrogă</w:t>
      </w:r>
      <w:r w:rsidR="0095329F">
        <w:rPr>
          <w:sz w:val="28"/>
          <w:szCs w:val="28"/>
          <w:shd w:val="clear" w:color="auto" w:fill="FFFFFF"/>
        </w:rPr>
        <w:t>.</w:t>
      </w:r>
    </w:p>
    <w:p w14:paraId="31EFF5A0" w14:textId="77777777" w:rsidR="001432AC" w:rsidRPr="00FA3F15" w:rsidRDefault="001432AC" w:rsidP="00B97A28">
      <w:pPr>
        <w:pStyle w:val="Heading4"/>
        <w:numPr>
          <w:ilvl w:val="0"/>
          <w:numId w:val="3"/>
        </w:numPr>
        <w:shd w:val="clear" w:color="auto" w:fill="FFFFFF"/>
        <w:tabs>
          <w:tab w:val="left" w:pos="851"/>
        </w:tabs>
        <w:spacing w:before="60" w:beforeAutospacing="0" w:after="60" w:afterAutospacing="0" w:line="276" w:lineRule="auto"/>
        <w:ind w:left="0" w:firstLine="567"/>
        <w:jc w:val="both"/>
        <w:rPr>
          <w:b w:val="0"/>
          <w:bCs w:val="0"/>
          <w:sz w:val="28"/>
          <w:szCs w:val="28"/>
          <w:lang w:val="ro-RO"/>
        </w:rPr>
      </w:pPr>
      <w:r w:rsidRPr="00FA3F15">
        <w:rPr>
          <w:b w:val="0"/>
          <w:bCs w:val="0"/>
          <w:sz w:val="28"/>
          <w:szCs w:val="28"/>
          <w:shd w:val="clear" w:color="auto" w:fill="FFFFFF"/>
          <w:lang w:val="ro-RO"/>
        </w:rPr>
        <w:t>Hotărârea Guvernului nr. 1305/2008 cu privire la Consiliul Național de Coordonare a Dezvoltării Regionale (</w:t>
      </w:r>
      <w:r w:rsidRPr="00FA3F15">
        <w:rPr>
          <w:b w:val="0"/>
          <w:bCs w:val="0"/>
          <w:sz w:val="28"/>
          <w:szCs w:val="28"/>
          <w:lang w:val="ro-RO"/>
        </w:rPr>
        <w:t xml:space="preserve">Monitorul Oficial al Republicii Moldova, 2008, nr.211-212, art. 1317), cu modificările ulterioare, se abrogă </w:t>
      </w:r>
    </w:p>
    <w:p w14:paraId="5DAED69C" w14:textId="77777777" w:rsidR="001432AC" w:rsidRPr="00FA3F15" w:rsidRDefault="001432AC" w:rsidP="00B97A28">
      <w:pPr>
        <w:pStyle w:val="Heading4"/>
        <w:numPr>
          <w:ilvl w:val="0"/>
          <w:numId w:val="3"/>
        </w:numPr>
        <w:shd w:val="clear" w:color="auto" w:fill="FFFFFF"/>
        <w:tabs>
          <w:tab w:val="left" w:pos="851"/>
        </w:tabs>
        <w:spacing w:before="60" w:beforeAutospacing="0" w:after="60" w:afterAutospacing="0" w:line="276" w:lineRule="auto"/>
        <w:ind w:left="0" w:firstLine="567"/>
        <w:jc w:val="both"/>
        <w:rPr>
          <w:b w:val="0"/>
          <w:bCs w:val="0"/>
          <w:sz w:val="28"/>
          <w:szCs w:val="28"/>
          <w:lang w:val="ro-RO"/>
        </w:rPr>
      </w:pPr>
      <w:r w:rsidRPr="00FA3F15">
        <w:rPr>
          <w:b w:val="0"/>
          <w:bCs w:val="0"/>
          <w:sz w:val="28"/>
          <w:szCs w:val="28"/>
          <w:lang w:val="ro-RO"/>
        </w:rPr>
        <w:lastRenderedPageBreak/>
        <w:t>Controlul asupra executării prezentei hotărâri, se pune în sarcina Ministerului Infrastructurii și Dezvoltării Regionale.</w:t>
      </w:r>
    </w:p>
    <w:p w14:paraId="176C168F" w14:textId="77777777" w:rsidR="001432AC" w:rsidRDefault="001432AC" w:rsidP="00B97A28">
      <w:pPr>
        <w:pStyle w:val="ListParagraph"/>
        <w:numPr>
          <w:ilvl w:val="0"/>
          <w:numId w:val="3"/>
        </w:numPr>
        <w:tabs>
          <w:tab w:val="left" w:pos="540"/>
          <w:tab w:val="left" w:pos="851"/>
        </w:tabs>
        <w:spacing w:before="60" w:after="60" w:line="276" w:lineRule="auto"/>
        <w:ind w:left="0" w:firstLine="567"/>
        <w:contextualSpacing w:val="0"/>
        <w:jc w:val="both"/>
        <w:rPr>
          <w:sz w:val="28"/>
          <w:szCs w:val="28"/>
        </w:rPr>
      </w:pPr>
      <w:r w:rsidRPr="00FA3F15">
        <w:rPr>
          <w:sz w:val="28"/>
          <w:szCs w:val="28"/>
        </w:rPr>
        <w:t>Prezenta hotărâre întră în vigoare la data publicării în Monitorul Oficial al Republicii Moldova.</w:t>
      </w:r>
    </w:p>
    <w:p w14:paraId="0DB65E40" w14:textId="77777777" w:rsidR="0095329F" w:rsidRDefault="0095329F" w:rsidP="0095329F">
      <w:pPr>
        <w:tabs>
          <w:tab w:val="left" w:pos="540"/>
          <w:tab w:val="left" w:pos="851"/>
        </w:tabs>
        <w:spacing w:before="60" w:after="60" w:line="276" w:lineRule="auto"/>
        <w:jc w:val="both"/>
        <w:rPr>
          <w:sz w:val="28"/>
          <w:szCs w:val="28"/>
        </w:rPr>
      </w:pPr>
    </w:p>
    <w:p w14:paraId="1BF280CE" w14:textId="77777777" w:rsidR="0095329F" w:rsidRPr="0095329F" w:rsidRDefault="0095329F" w:rsidP="0095329F">
      <w:pPr>
        <w:tabs>
          <w:tab w:val="left" w:pos="540"/>
          <w:tab w:val="left" w:pos="851"/>
        </w:tabs>
        <w:spacing w:before="60" w:after="60" w:line="276" w:lineRule="auto"/>
        <w:jc w:val="both"/>
        <w:rPr>
          <w:sz w:val="28"/>
          <w:szCs w:val="28"/>
        </w:rPr>
      </w:pPr>
    </w:p>
    <w:p w14:paraId="28AA3767" w14:textId="61D0DD7D" w:rsidR="001432AC" w:rsidRDefault="0095329F" w:rsidP="00B97A28">
      <w:pPr>
        <w:pStyle w:val="Heading4"/>
        <w:shd w:val="clear" w:color="auto" w:fill="FFFFFF"/>
        <w:tabs>
          <w:tab w:val="left" w:pos="851"/>
        </w:tabs>
        <w:spacing w:before="60" w:beforeAutospacing="0" w:after="60" w:afterAutospacing="0" w:line="276" w:lineRule="auto"/>
        <w:ind w:firstLine="567"/>
        <w:jc w:val="both"/>
        <w:rPr>
          <w:sz w:val="28"/>
          <w:szCs w:val="28"/>
          <w:lang w:val="ro-RO"/>
        </w:rPr>
      </w:pPr>
      <w:r>
        <w:rPr>
          <w:sz w:val="28"/>
          <w:szCs w:val="28"/>
          <w:lang w:val="ro-RO"/>
        </w:rPr>
        <w:t>PRIM-MINISTRU</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sidR="001432AC" w:rsidRPr="00FA3F15">
        <w:rPr>
          <w:sz w:val="28"/>
          <w:szCs w:val="28"/>
          <w:lang w:val="ro-RO"/>
        </w:rPr>
        <w:t>Natalia GAVRILIȚA</w:t>
      </w:r>
    </w:p>
    <w:p w14:paraId="41441742" w14:textId="77777777" w:rsidR="0095329F" w:rsidRPr="00FA3F15" w:rsidRDefault="0095329F" w:rsidP="00B97A28">
      <w:pPr>
        <w:pStyle w:val="Heading4"/>
        <w:shd w:val="clear" w:color="auto" w:fill="FFFFFF"/>
        <w:tabs>
          <w:tab w:val="left" w:pos="851"/>
        </w:tabs>
        <w:spacing w:before="60" w:beforeAutospacing="0" w:after="60" w:afterAutospacing="0" w:line="276" w:lineRule="auto"/>
        <w:ind w:firstLine="567"/>
        <w:jc w:val="both"/>
        <w:rPr>
          <w:sz w:val="28"/>
          <w:szCs w:val="28"/>
          <w:lang w:val="ro-RO"/>
        </w:rPr>
      </w:pPr>
    </w:p>
    <w:p w14:paraId="6C3D1032" w14:textId="77777777" w:rsidR="0095329F" w:rsidRDefault="001432AC" w:rsidP="00B97A28">
      <w:pPr>
        <w:pStyle w:val="Heading4"/>
        <w:shd w:val="clear" w:color="auto" w:fill="FFFFFF"/>
        <w:tabs>
          <w:tab w:val="left" w:pos="851"/>
        </w:tabs>
        <w:spacing w:before="60" w:beforeAutospacing="0" w:after="60" w:afterAutospacing="0" w:line="276" w:lineRule="auto"/>
        <w:ind w:firstLine="567"/>
        <w:jc w:val="both"/>
        <w:rPr>
          <w:sz w:val="28"/>
          <w:szCs w:val="28"/>
          <w:lang w:val="ro-RO"/>
        </w:rPr>
      </w:pPr>
      <w:r w:rsidRPr="00FA3F15">
        <w:rPr>
          <w:sz w:val="28"/>
          <w:szCs w:val="28"/>
          <w:lang w:val="ro-RO"/>
        </w:rPr>
        <w:t>Contrasemnează:</w:t>
      </w:r>
      <w:r w:rsidRPr="00FA3F15">
        <w:rPr>
          <w:sz w:val="28"/>
          <w:szCs w:val="28"/>
          <w:lang w:val="ro-RO"/>
        </w:rPr>
        <w:tab/>
      </w:r>
      <w:r w:rsidRPr="00FA3F15">
        <w:rPr>
          <w:sz w:val="28"/>
          <w:szCs w:val="28"/>
          <w:lang w:val="ro-RO"/>
        </w:rPr>
        <w:tab/>
      </w:r>
    </w:p>
    <w:p w14:paraId="251C40E3" w14:textId="7DA34A77" w:rsidR="001432AC" w:rsidRPr="00FA3F15" w:rsidRDefault="001432AC" w:rsidP="00B97A28">
      <w:pPr>
        <w:pStyle w:val="Heading4"/>
        <w:shd w:val="clear" w:color="auto" w:fill="FFFFFF"/>
        <w:tabs>
          <w:tab w:val="left" w:pos="851"/>
        </w:tabs>
        <w:spacing w:before="60" w:beforeAutospacing="0" w:after="60" w:afterAutospacing="0" w:line="276" w:lineRule="auto"/>
        <w:ind w:firstLine="567"/>
        <w:jc w:val="both"/>
        <w:rPr>
          <w:sz w:val="28"/>
          <w:szCs w:val="28"/>
          <w:lang w:val="ro-RO"/>
        </w:rPr>
      </w:pPr>
      <w:r w:rsidRPr="00FA3F15">
        <w:rPr>
          <w:sz w:val="28"/>
          <w:szCs w:val="28"/>
          <w:lang w:val="ro-RO"/>
        </w:rPr>
        <w:tab/>
      </w:r>
    </w:p>
    <w:p w14:paraId="47F20F78" w14:textId="77777777" w:rsidR="001432AC" w:rsidRPr="00FA3F15" w:rsidRDefault="001432AC" w:rsidP="00D94AD8">
      <w:pPr>
        <w:pStyle w:val="Heading4"/>
        <w:shd w:val="clear" w:color="auto" w:fill="FFFFFF"/>
        <w:tabs>
          <w:tab w:val="left" w:pos="851"/>
        </w:tabs>
        <w:spacing w:before="60" w:beforeAutospacing="0" w:after="60" w:afterAutospacing="0" w:line="276" w:lineRule="auto"/>
        <w:ind w:left="567"/>
        <w:rPr>
          <w:sz w:val="28"/>
          <w:szCs w:val="28"/>
          <w:lang w:val="ro-RO"/>
        </w:rPr>
      </w:pPr>
      <w:r w:rsidRPr="00FA3F15">
        <w:rPr>
          <w:sz w:val="28"/>
          <w:szCs w:val="28"/>
          <w:lang w:val="ro-RO"/>
        </w:rPr>
        <w:t xml:space="preserve">Viceprim-ministru, </w:t>
      </w:r>
    </w:p>
    <w:p w14:paraId="2C48419E" w14:textId="0AC44ABB" w:rsidR="001432AC" w:rsidRPr="00FA3F15" w:rsidRDefault="001432AC" w:rsidP="00D94AD8">
      <w:pPr>
        <w:pStyle w:val="Heading4"/>
        <w:shd w:val="clear" w:color="auto" w:fill="FFFFFF"/>
        <w:tabs>
          <w:tab w:val="left" w:pos="851"/>
        </w:tabs>
        <w:spacing w:before="60" w:beforeAutospacing="0" w:after="240" w:afterAutospacing="0" w:line="276" w:lineRule="auto"/>
        <w:ind w:left="567"/>
        <w:rPr>
          <w:sz w:val="28"/>
          <w:szCs w:val="28"/>
          <w:lang w:val="ro-RO"/>
        </w:rPr>
      </w:pPr>
      <w:r w:rsidRPr="00FA3F15">
        <w:rPr>
          <w:sz w:val="28"/>
          <w:szCs w:val="28"/>
          <w:lang w:val="ro-RO"/>
        </w:rPr>
        <w:t>ministrul infrastru</w:t>
      </w:r>
      <w:r w:rsidR="00AC11EE">
        <w:rPr>
          <w:sz w:val="28"/>
          <w:szCs w:val="28"/>
          <w:lang w:val="ro-RO"/>
        </w:rPr>
        <w:t xml:space="preserve">cturii și dezvoltării regionale   Andrei SPÎNU                                                       </w:t>
      </w:r>
    </w:p>
    <w:p w14:paraId="6B0A07C3" w14:textId="2773AB39" w:rsidR="001432AC" w:rsidRPr="00FA3F15" w:rsidRDefault="00AC11EE" w:rsidP="00D94AD8">
      <w:pPr>
        <w:pStyle w:val="Heading4"/>
        <w:shd w:val="clear" w:color="auto" w:fill="FFFFFF"/>
        <w:tabs>
          <w:tab w:val="left" w:pos="851"/>
        </w:tabs>
        <w:spacing w:before="60" w:beforeAutospacing="0" w:after="240" w:afterAutospacing="0" w:line="276" w:lineRule="auto"/>
        <w:ind w:left="567"/>
        <w:rPr>
          <w:sz w:val="28"/>
          <w:szCs w:val="28"/>
          <w:lang w:val="ro-RO"/>
        </w:rPr>
      </w:pPr>
      <w:r>
        <w:rPr>
          <w:sz w:val="28"/>
          <w:szCs w:val="28"/>
          <w:lang w:val="ro-RO"/>
        </w:rPr>
        <w:t xml:space="preserve">Ministrul finanțelor </w:t>
      </w:r>
      <w:r w:rsidR="001432AC" w:rsidRPr="00FA3F15">
        <w:rPr>
          <w:sz w:val="28"/>
          <w:szCs w:val="28"/>
          <w:lang w:val="ro-RO"/>
        </w:rPr>
        <w:tab/>
      </w:r>
      <w:r w:rsidR="001432AC" w:rsidRPr="00FA3F15">
        <w:rPr>
          <w:sz w:val="28"/>
          <w:szCs w:val="28"/>
          <w:lang w:val="ro-RO"/>
        </w:rPr>
        <w:tab/>
      </w:r>
      <w:r w:rsidR="001432AC" w:rsidRPr="00FA3F15">
        <w:rPr>
          <w:sz w:val="28"/>
          <w:szCs w:val="28"/>
          <w:lang w:val="ro-RO"/>
        </w:rPr>
        <w:tab/>
      </w:r>
      <w:r w:rsidR="001432AC" w:rsidRPr="00FA3F15">
        <w:rPr>
          <w:sz w:val="28"/>
          <w:szCs w:val="28"/>
          <w:lang w:val="ro-RO"/>
        </w:rPr>
        <w:tab/>
      </w:r>
      <w:r w:rsidR="001432AC" w:rsidRPr="00FA3F15">
        <w:rPr>
          <w:sz w:val="28"/>
          <w:szCs w:val="28"/>
          <w:lang w:val="ro-RO"/>
        </w:rPr>
        <w:tab/>
        <w:t xml:space="preserve">Dumitru </w:t>
      </w:r>
      <w:proofErr w:type="spellStart"/>
      <w:r w:rsidR="001432AC" w:rsidRPr="00FA3F15">
        <w:rPr>
          <w:sz w:val="28"/>
          <w:szCs w:val="28"/>
          <w:lang w:val="ro-RO"/>
        </w:rPr>
        <w:t>Budianschi</w:t>
      </w:r>
      <w:proofErr w:type="spellEnd"/>
      <w:r w:rsidR="001432AC" w:rsidRPr="00FA3F15">
        <w:rPr>
          <w:sz w:val="28"/>
          <w:szCs w:val="28"/>
          <w:lang w:val="ro-RO"/>
        </w:rPr>
        <w:t xml:space="preserve"> </w:t>
      </w:r>
    </w:p>
    <w:p w14:paraId="7AD8BAF9" w14:textId="1B7C6188" w:rsidR="001432AC" w:rsidRPr="00FA3F15" w:rsidRDefault="00AC11EE" w:rsidP="00B97A28">
      <w:pPr>
        <w:pStyle w:val="Heading4"/>
        <w:shd w:val="clear" w:color="auto" w:fill="FFFFFF"/>
        <w:tabs>
          <w:tab w:val="left" w:pos="851"/>
        </w:tabs>
        <w:spacing w:before="60" w:beforeAutospacing="0" w:after="60" w:afterAutospacing="0" w:line="276" w:lineRule="auto"/>
        <w:ind w:left="567"/>
        <w:rPr>
          <w:b w:val="0"/>
          <w:bCs w:val="0"/>
          <w:sz w:val="28"/>
          <w:szCs w:val="28"/>
          <w:lang w:val="ro-RO"/>
        </w:rPr>
      </w:pPr>
      <w:r>
        <w:rPr>
          <w:sz w:val="28"/>
          <w:szCs w:val="28"/>
          <w:lang w:val="ro-RO"/>
        </w:rPr>
        <w:t>Ministrul justiției</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sidR="0095329F">
        <w:rPr>
          <w:sz w:val="28"/>
          <w:szCs w:val="28"/>
          <w:lang w:val="ro-RO"/>
        </w:rPr>
        <w:tab/>
      </w:r>
      <w:r w:rsidR="001432AC" w:rsidRPr="00FA3F15">
        <w:rPr>
          <w:sz w:val="28"/>
          <w:szCs w:val="28"/>
          <w:lang w:val="ro-RO"/>
        </w:rPr>
        <w:t xml:space="preserve">Sergiu </w:t>
      </w:r>
      <w:proofErr w:type="spellStart"/>
      <w:r w:rsidR="001432AC" w:rsidRPr="00FA3F15">
        <w:rPr>
          <w:sz w:val="28"/>
          <w:szCs w:val="28"/>
          <w:lang w:val="ro-RO"/>
        </w:rPr>
        <w:t>Litvinenco</w:t>
      </w:r>
      <w:proofErr w:type="spellEnd"/>
    </w:p>
    <w:p w14:paraId="6789DB77" w14:textId="77777777" w:rsidR="001432AC" w:rsidRPr="00FA3F15" w:rsidRDefault="001432AC" w:rsidP="00B97A28">
      <w:pPr>
        <w:tabs>
          <w:tab w:val="left" w:pos="851"/>
        </w:tabs>
        <w:spacing w:after="120" w:line="276" w:lineRule="auto"/>
        <w:jc w:val="right"/>
        <w:rPr>
          <w:sz w:val="28"/>
          <w:szCs w:val="28"/>
          <w:shd w:val="clear" w:color="auto" w:fill="FFFFFF"/>
        </w:rPr>
      </w:pPr>
    </w:p>
    <w:p w14:paraId="2EB54B8F" w14:textId="19FEE888" w:rsidR="001432AC" w:rsidRPr="00FA3F15" w:rsidRDefault="001432AC" w:rsidP="00B97A28">
      <w:pPr>
        <w:tabs>
          <w:tab w:val="left" w:pos="851"/>
        </w:tabs>
        <w:spacing w:after="120" w:line="276" w:lineRule="auto"/>
        <w:jc w:val="right"/>
        <w:rPr>
          <w:sz w:val="28"/>
          <w:szCs w:val="28"/>
          <w:shd w:val="clear" w:color="auto" w:fill="FFFFFF"/>
        </w:rPr>
      </w:pPr>
    </w:p>
    <w:p w14:paraId="632B7801" w14:textId="15A7ACF6" w:rsidR="001432AC" w:rsidRPr="00FA3F15" w:rsidRDefault="001432AC" w:rsidP="00B97A28">
      <w:pPr>
        <w:tabs>
          <w:tab w:val="left" w:pos="851"/>
        </w:tabs>
        <w:spacing w:after="120" w:line="276" w:lineRule="auto"/>
        <w:jc w:val="right"/>
        <w:rPr>
          <w:sz w:val="28"/>
          <w:szCs w:val="28"/>
          <w:shd w:val="clear" w:color="auto" w:fill="FFFFFF"/>
        </w:rPr>
      </w:pPr>
    </w:p>
    <w:p w14:paraId="5CA310BD" w14:textId="76C6056A" w:rsidR="001432AC" w:rsidRPr="00FA3F15" w:rsidRDefault="001432AC" w:rsidP="00B97A28">
      <w:pPr>
        <w:tabs>
          <w:tab w:val="left" w:pos="851"/>
        </w:tabs>
        <w:spacing w:after="120" w:line="276" w:lineRule="auto"/>
        <w:jc w:val="right"/>
        <w:rPr>
          <w:sz w:val="28"/>
          <w:szCs w:val="28"/>
          <w:shd w:val="clear" w:color="auto" w:fill="FFFFFF"/>
        </w:rPr>
      </w:pPr>
    </w:p>
    <w:p w14:paraId="25CA9CC9" w14:textId="68ED866F" w:rsidR="001432AC" w:rsidRPr="00FA3F15" w:rsidRDefault="001432AC" w:rsidP="00B97A28">
      <w:pPr>
        <w:tabs>
          <w:tab w:val="left" w:pos="851"/>
        </w:tabs>
        <w:spacing w:after="120" w:line="276" w:lineRule="auto"/>
        <w:jc w:val="right"/>
        <w:rPr>
          <w:sz w:val="28"/>
          <w:szCs w:val="28"/>
          <w:shd w:val="clear" w:color="auto" w:fill="FFFFFF"/>
        </w:rPr>
      </w:pPr>
    </w:p>
    <w:p w14:paraId="7B4B5219" w14:textId="13997A01" w:rsidR="001432AC" w:rsidRPr="00FA3F15" w:rsidRDefault="001432AC" w:rsidP="00B97A28">
      <w:pPr>
        <w:tabs>
          <w:tab w:val="left" w:pos="851"/>
        </w:tabs>
        <w:spacing w:after="120" w:line="276" w:lineRule="auto"/>
        <w:jc w:val="right"/>
        <w:rPr>
          <w:sz w:val="28"/>
          <w:szCs w:val="28"/>
          <w:shd w:val="clear" w:color="auto" w:fill="FFFFFF"/>
        </w:rPr>
      </w:pPr>
    </w:p>
    <w:p w14:paraId="01EA21A7" w14:textId="0E19BA5E" w:rsidR="001432AC" w:rsidRPr="00FA3F15" w:rsidRDefault="001432AC" w:rsidP="00B97A28">
      <w:pPr>
        <w:tabs>
          <w:tab w:val="left" w:pos="851"/>
        </w:tabs>
        <w:spacing w:after="120" w:line="276" w:lineRule="auto"/>
        <w:jc w:val="right"/>
        <w:rPr>
          <w:sz w:val="28"/>
          <w:szCs w:val="28"/>
          <w:shd w:val="clear" w:color="auto" w:fill="FFFFFF"/>
        </w:rPr>
      </w:pPr>
    </w:p>
    <w:p w14:paraId="0C0F728F" w14:textId="47AA8A3A" w:rsidR="001432AC" w:rsidRPr="00FA3F15" w:rsidRDefault="001432AC" w:rsidP="00B97A28">
      <w:pPr>
        <w:tabs>
          <w:tab w:val="left" w:pos="851"/>
        </w:tabs>
        <w:spacing w:after="120" w:line="276" w:lineRule="auto"/>
        <w:jc w:val="right"/>
        <w:rPr>
          <w:sz w:val="28"/>
          <w:szCs w:val="28"/>
          <w:shd w:val="clear" w:color="auto" w:fill="FFFFFF"/>
        </w:rPr>
      </w:pPr>
    </w:p>
    <w:p w14:paraId="7485A856" w14:textId="4697E035" w:rsidR="001432AC" w:rsidRPr="00FA3F15" w:rsidRDefault="001432AC" w:rsidP="00B97A28">
      <w:pPr>
        <w:tabs>
          <w:tab w:val="left" w:pos="851"/>
        </w:tabs>
        <w:spacing w:after="120" w:line="276" w:lineRule="auto"/>
        <w:jc w:val="right"/>
        <w:rPr>
          <w:sz w:val="28"/>
          <w:szCs w:val="28"/>
          <w:shd w:val="clear" w:color="auto" w:fill="FFFFFF"/>
        </w:rPr>
      </w:pPr>
    </w:p>
    <w:p w14:paraId="4B81198F" w14:textId="32BE67A7" w:rsidR="001432AC" w:rsidRPr="00FA3F15" w:rsidRDefault="001432AC" w:rsidP="00B97A28">
      <w:pPr>
        <w:tabs>
          <w:tab w:val="left" w:pos="851"/>
        </w:tabs>
        <w:spacing w:after="120" w:line="276" w:lineRule="auto"/>
        <w:jc w:val="right"/>
        <w:rPr>
          <w:sz w:val="28"/>
          <w:szCs w:val="28"/>
          <w:shd w:val="clear" w:color="auto" w:fill="FFFFFF"/>
        </w:rPr>
      </w:pPr>
    </w:p>
    <w:p w14:paraId="4D9B504D" w14:textId="5A64839F" w:rsidR="001432AC" w:rsidRPr="00FA3F15" w:rsidRDefault="001432AC" w:rsidP="00B97A28">
      <w:pPr>
        <w:tabs>
          <w:tab w:val="left" w:pos="851"/>
        </w:tabs>
        <w:spacing w:after="120" w:line="276" w:lineRule="auto"/>
        <w:jc w:val="right"/>
        <w:rPr>
          <w:sz w:val="28"/>
          <w:szCs w:val="28"/>
          <w:shd w:val="clear" w:color="auto" w:fill="FFFFFF"/>
        </w:rPr>
      </w:pPr>
    </w:p>
    <w:p w14:paraId="5D1A48F2" w14:textId="546D521E" w:rsidR="001432AC" w:rsidRPr="00FA3F15" w:rsidRDefault="001432AC" w:rsidP="00B97A28">
      <w:pPr>
        <w:tabs>
          <w:tab w:val="left" w:pos="851"/>
        </w:tabs>
        <w:spacing w:after="120" w:line="276" w:lineRule="auto"/>
        <w:jc w:val="right"/>
        <w:rPr>
          <w:sz w:val="28"/>
          <w:szCs w:val="28"/>
          <w:shd w:val="clear" w:color="auto" w:fill="FFFFFF"/>
        </w:rPr>
      </w:pPr>
    </w:p>
    <w:p w14:paraId="00F41973" w14:textId="2F810E5F" w:rsidR="001432AC" w:rsidRPr="00FA3F15" w:rsidRDefault="001432AC" w:rsidP="00B97A28">
      <w:pPr>
        <w:tabs>
          <w:tab w:val="left" w:pos="851"/>
        </w:tabs>
        <w:spacing w:after="120" w:line="276" w:lineRule="auto"/>
        <w:jc w:val="right"/>
        <w:rPr>
          <w:sz w:val="28"/>
          <w:szCs w:val="28"/>
          <w:shd w:val="clear" w:color="auto" w:fill="FFFFFF"/>
        </w:rPr>
      </w:pPr>
    </w:p>
    <w:p w14:paraId="051111D5" w14:textId="7AE5C3A6" w:rsidR="001432AC" w:rsidRPr="00FA3F15" w:rsidRDefault="001432AC" w:rsidP="00B97A28">
      <w:pPr>
        <w:tabs>
          <w:tab w:val="left" w:pos="851"/>
        </w:tabs>
        <w:spacing w:after="120" w:line="276" w:lineRule="auto"/>
        <w:jc w:val="right"/>
        <w:rPr>
          <w:sz w:val="28"/>
          <w:szCs w:val="28"/>
          <w:shd w:val="clear" w:color="auto" w:fill="FFFFFF"/>
        </w:rPr>
      </w:pPr>
    </w:p>
    <w:p w14:paraId="5B8FA064" w14:textId="3008FFE9" w:rsidR="001432AC" w:rsidRPr="00FA3F15" w:rsidRDefault="001432AC" w:rsidP="00B97A28">
      <w:pPr>
        <w:tabs>
          <w:tab w:val="left" w:pos="851"/>
        </w:tabs>
        <w:spacing w:after="120" w:line="276" w:lineRule="auto"/>
        <w:jc w:val="right"/>
        <w:rPr>
          <w:sz w:val="28"/>
          <w:szCs w:val="28"/>
          <w:shd w:val="clear" w:color="auto" w:fill="FFFFFF"/>
        </w:rPr>
      </w:pPr>
    </w:p>
    <w:p w14:paraId="644E507B" w14:textId="2B72596C" w:rsidR="001432AC" w:rsidRPr="00FA3F15" w:rsidRDefault="001432AC" w:rsidP="00B97A28">
      <w:pPr>
        <w:tabs>
          <w:tab w:val="left" w:pos="851"/>
        </w:tabs>
        <w:spacing w:after="120" w:line="276" w:lineRule="auto"/>
        <w:jc w:val="right"/>
        <w:rPr>
          <w:sz w:val="28"/>
          <w:szCs w:val="28"/>
          <w:shd w:val="clear" w:color="auto" w:fill="FFFFFF"/>
        </w:rPr>
      </w:pPr>
    </w:p>
    <w:p w14:paraId="7DF36EDD" w14:textId="77777777" w:rsidR="001432AC" w:rsidRPr="00FA3F15" w:rsidRDefault="001432AC" w:rsidP="00B97A28">
      <w:pPr>
        <w:tabs>
          <w:tab w:val="left" w:pos="851"/>
        </w:tabs>
        <w:spacing w:after="120" w:line="276" w:lineRule="auto"/>
        <w:jc w:val="right"/>
        <w:rPr>
          <w:sz w:val="28"/>
          <w:szCs w:val="28"/>
          <w:shd w:val="clear" w:color="auto" w:fill="FFFFFF"/>
        </w:rPr>
      </w:pPr>
      <w:r w:rsidRPr="00FA3F15">
        <w:rPr>
          <w:sz w:val="28"/>
          <w:szCs w:val="28"/>
          <w:shd w:val="clear" w:color="auto" w:fill="FFFFFF"/>
        </w:rPr>
        <w:lastRenderedPageBreak/>
        <w:t>Anexa 1</w:t>
      </w:r>
    </w:p>
    <w:p w14:paraId="7EF11BAD" w14:textId="77777777" w:rsidR="001432AC" w:rsidRPr="00FA3F15" w:rsidRDefault="001432AC" w:rsidP="00B97A28">
      <w:pPr>
        <w:tabs>
          <w:tab w:val="left" w:pos="851"/>
        </w:tabs>
        <w:spacing w:after="120" w:line="276" w:lineRule="auto"/>
        <w:jc w:val="right"/>
        <w:rPr>
          <w:sz w:val="28"/>
          <w:szCs w:val="28"/>
          <w:shd w:val="clear" w:color="auto" w:fill="FFFFFF"/>
        </w:rPr>
      </w:pPr>
      <w:r w:rsidRPr="00FA3F15">
        <w:rPr>
          <w:sz w:val="28"/>
          <w:szCs w:val="28"/>
          <w:shd w:val="clear" w:color="auto" w:fill="FFFFFF"/>
        </w:rPr>
        <w:t>La Hotărârea Guvernului ___ din ___ ___ _____</w:t>
      </w:r>
    </w:p>
    <w:p w14:paraId="02BFC4BF" w14:textId="77777777" w:rsidR="001432AC" w:rsidRPr="00FA3F15" w:rsidRDefault="001432AC" w:rsidP="00B97A28">
      <w:pPr>
        <w:tabs>
          <w:tab w:val="left" w:pos="851"/>
        </w:tabs>
        <w:spacing w:before="60" w:line="276" w:lineRule="auto"/>
        <w:jc w:val="center"/>
        <w:rPr>
          <w:b/>
          <w:sz w:val="28"/>
          <w:szCs w:val="28"/>
        </w:rPr>
      </w:pPr>
      <w:r w:rsidRPr="00FA3F15">
        <w:rPr>
          <w:b/>
          <w:sz w:val="28"/>
          <w:szCs w:val="28"/>
        </w:rPr>
        <w:t>Regulamentul de organizare și funcționare</w:t>
      </w:r>
    </w:p>
    <w:p w14:paraId="11EB8179" w14:textId="77777777" w:rsidR="001432AC" w:rsidRPr="00FA3F15" w:rsidRDefault="001432AC" w:rsidP="00B97A28">
      <w:pPr>
        <w:tabs>
          <w:tab w:val="left" w:pos="851"/>
        </w:tabs>
        <w:spacing w:after="60" w:line="276" w:lineRule="auto"/>
        <w:jc w:val="center"/>
        <w:rPr>
          <w:b/>
          <w:sz w:val="28"/>
          <w:szCs w:val="28"/>
          <w:shd w:val="clear" w:color="auto" w:fill="FFFFFF"/>
        </w:rPr>
      </w:pPr>
      <w:r w:rsidRPr="00FA3F15">
        <w:rPr>
          <w:b/>
          <w:sz w:val="28"/>
          <w:szCs w:val="28"/>
        </w:rPr>
        <w:t>a Consiliului Național de Coordonare a Dezvoltării Regionale și Locale</w:t>
      </w:r>
    </w:p>
    <w:p w14:paraId="12D2A746" w14:textId="77777777" w:rsidR="001432AC" w:rsidRPr="00FA3F15" w:rsidRDefault="001432AC" w:rsidP="00B97A28">
      <w:pPr>
        <w:tabs>
          <w:tab w:val="left" w:pos="284"/>
        </w:tabs>
        <w:spacing w:before="60" w:after="60" w:line="276" w:lineRule="auto"/>
        <w:jc w:val="both"/>
        <w:rPr>
          <w:sz w:val="28"/>
          <w:szCs w:val="28"/>
          <w:shd w:val="clear" w:color="auto" w:fill="FFFFFF"/>
        </w:rPr>
      </w:pPr>
    </w:p>
    <w:p w14:paraId="3667E845" w14:textId="77777777" w:rsidR="001432AC" w:rsidRPr="00FA3F15" w:rsidRDefault="001432AC" w:rsidP="00B97A28">
      <w:pPr>
        <w:pStyle w:val="NormalWeb"/>
        <w:shd w:val="clear" w:color="auto" w:fill="FFFFFF"/>
        <w:tabs>
          <w:tab w:val="left" w:pos="284"/>
        </w:tabs>
        <w:spacing w:before="60" w:beforeAutospacing="0" w:after="60" w:afterAutospacing="0" w:line="276" w:lineRule="auto"/>
        <w:jc w:val="center"/>
        <w:rPr>
          <w:sz w:val="28"/>
          <w:szCs w:val="28"/>
          <w:lang w:val="ro-RO"/>
        </w:rPr>
      </w:pPr>
      <w:r w:rsidRPr="00FA3F15">
        <w:rPr>
          <w:rStyle w:val="Strong"/>
          <w:sz w:val="28"/>
          <w:szCs w:val="28"/>
          <w:lang w:val="ro-RO"/>
        </w:rPr>
        <w:t>I. DISPOZIŢII GENERALE</w:t>
      </w:r>
    </w:p>
    <w:p w14:paraId="4B466F9D"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284"/>
        <w:jc w:val="both"/>
        <w:rPr>
          <w:sz w:val="28"/>
          <w:szCs w:val="28"/>
          <w:lang w:val="ro-RO"/>
        </w:rPr>
      </w:pPr>
      <w:r w:rsidRPr="00FA3F15">
        <w:rPr>
          <w:sz w:val="28"/>
          <w:szCs w:val="28"/>
          <w:lang w:val="ro-RO"/>
        </w:rPr>
        <w:t>Prezentul Regulament stabilește statutul juridic, atribuțiile și modul organizare și de funcționare a Consiliului Național de Coordonare a Dezvoltării Regionale și Locale (în continuare - Consiliul Național).</w:t>
      </w:r>
    </w:p>
    <w:p w14:paraId="6834BDFD"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284"/>
        <w:jc w:val="both"/>
        <w:rPr>
          <w:sz w:val="28"/>
          <w:szCs w:val="28"/>
          <w:lang w:val="ro-RO"/>
        </w:rPr>
      </w:pPr>
      <w:r w:rsidRPr="00FA3F15">
        <w:rPr>
          <w:i/>
          <w:iCs/>
          <w:sz w:val="28"/>
          <w:szCs w:val="28"/>
          <w:lang w:val="ro-RO"/>
        </w:rPr>
        <w:t xml:space="preserve">Consiliu Național </w:t>
      </w:r>
      <w:r w:rsidRPr="00FA3F15">
        <w:rPr>
          <w:sz w:val="28"/>
          <w:szCs w:val="28"/>
          <w:lang w:val="ro-RO"/>
        </w:rPr>
        <w:t>- structură funcțională fără personalitate juridică, constituită pentru aprobarea, promovarea și coordonarea obiectivelor de dezvoltare regională și locală la nivel național.</w:t>
      </w:r>
    </w:p>
    <w:p w14:paraId="4A697896"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284"/>
        <w:jc w:val="both"/>
        <w:rPr>
          <w:sz w:val="28"/>
          <w:szCs w:val="28"/>
          <w:lang w:val="ro-RO"/>
        </w:rPr>
      </w:pPr>
      <w:r w:rsidRPr="00FA3F15">
        <w:rPr>
          <w:sz w:val="28"/>
          <w:szCs w:val="28"/>
          <w:lang w:val="ro-RO"/>
        </w:rPr>
        <w:t>În activitatea sa Consiliul Național se conduce de Constituția și legile Republicii Moldova, hotărârile Parlamentului, decretele Președintelui Republicii Moldova, actele normative ale Guvernului și ale autorității de elaborare a politicilor de dezvoltare regională, de prezentul Regulament și de alte acte normative.</w:t>
      </w:r>
    </w:p>
    <w:p w14:paraId="4B43FEFD" w14:textId="77777777" w:rsidR="001432AC" w:rsidRPr="00FA3F15" w:rsidRDefault="001432AC" w:rsidP="00B97A28">
      <w:pPr>
        <w:pStyle w:val="NormalWeb"/>
        <w:shd w:val="clear" w:color="auto" w:fill="FFFFFF"/>
        <w:spacing w:before="60" w:beforeAutospacing="0" w:after="60" w:afterAutospacing="0" w:line="276" w:lineRule="auto"/>
        <w:ind w:left="284"/>
        <w:jc w:val="center"/>
        <w:rPr>
          <w:sz w:val="28"/>
          <w:szCs w:val="28"/>
          <w:lang w:val="ro-RO"/>
        </w:rPr>
      </w:pPr>
      <w:r w:rsidRPr="00FA3F15">
        <w:rPr>
          <w:rStyle w:val="Strong"/>
          <w:sz w:val="28"/>
          <w:szCs w:val="28"/>
          <w:lang w:val="ro-RO"/>
        </w:rPr>
        <w:t>II. MODUL DE FUNCŢIONARE A CONSILIULUI NAŢIONAL</w:t>
      </w:r>
    </w:p>
    <w:p w14:paraId="0A9A0A5A" w14:textId="77777777" w:rsidR="001432AC" w:rsidRPr="00FA3F15" w:rsidRDefault="001432AC" w:rsidP="00B97A28">
      <w:pPr>
        <w:pStyle w:val="NormalWeb"/>
        <w:numPr>
          <w:ilvl w:val="0"/>
          <w:numId w:val="6"/>
        </w:numPr>
        <w:shd w:val="clear" w:color="auto" w:fill="FFFFFF"/>
        <w:tabs>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Consiliul Național este o structură colegială, care se întrunește în ședințe. În scopul exercitării atribuțiilor sale, Consiliul Național adoptă decizii.</w:t>
      </w:r>
    </w:p>
    <w:p w14:paraId="528BDB63"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Membrii Consiliului Național își exercită funcțiile fără a fi remunerați.</w:t>
      </w:r>
    </w:p>
    <w:p w14:paraId="5A6C43BF" w14:textId="7C1BF49D"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 xml:space="preserve">Activitatea Consiliului Național este condusă și asigurată de </w:t>
      </w:r>
      <w:r w:rsidR="00D707F2" w:rsidRPr="00FA3F15">
        <w:rPr>
          <w:sz w:val="28"/>
          <w:szCs w:val="28"/>
          <w:lang w:val="ro-RO"/>
        </w:rPr>
        <w:t>ministrul care conduce autoritatea cu competențe de gestionare a domeniului dezvoltării regionale</w:t>
      </w:r>
      <w:r w:rsidRPr="00FA3F15">
        <w:rPr>
          <w:sz w:val="28"/>
          <w:szCs w:val="28"/>
          <w:lang w:val="ro-RO"/>
        </w:rPr>
        <w:t xml:space="preserve">, care exercită funcțiile de  Președinte, </w:t>
      </w:r>
    </w:p>
    <w:p w14:paraId="066FEDFA" w14:textId="77777777" w:rsidR="001432AC" w:rsidRPr="00FA3F15" w:rsidRDefault="001432AC" w:rsidP="00B97A28">
      <w:pPr>
        <w:pStyle w:val="NormalWeb"/>
        <w:numPr>
          <w:ilvl w:val="0"/>
          <w:numId w:val="6"/>
        </w:numPr>
        <w:shd w:val="clear" w:color="auto" w:fill="FFFFFF"/>
        <w:tabs>
          <w:tab w:val="left" w:pos="284"/>
        </w:tabs>
        <w:spacing w:before="0" w:beforeAutospacing="0" w:after="60" w:afterAutospacing="0" w:line="276" w:lineRule="auto"/>
        <w:ind w:left="0" w:firstLine="360"/>
        <w:jc w:val="both"/>
        <w:rPr>
          <w:sz w:val="28"/>
          <w:szCs w:val="28"/>
          <w:lang w:val="ro-RO"/>
        </w:rPr>
      </w:pPr>
      <w:r w:rsidRPr="00FA3F15">
        <w:rPr>
          <w:sz w:val="28"/>
          <w:szCs w:val="28"/>
          <w:lang w:val="ro-RO"/>
        </w:rPr>
        <w:t>Președintele Consiliului Național are următoarele atribuții:</w:t>
      </w:r>
    </w:p>
    <w:p w14:paraId="0F093F67" w14:textId="7CEA1713" w:rsidR="001432AC" w:rsidRPr="00FA3F15" w:rsidRDefault="001432AC" w:rsidP="00B97A28">
      <w:pPr>
        <w:pStyle w:val="NormalWeb"/>
        <w:numPr>
          <w:ilvl w:val="1"/>
          <w:numId w:val="5"/>
        </w:numPr>
        <w:shd w:val="clear" w:color="auto" w:fill="FFFFFF"/>
        <w:tabs>
          <w:tab w:val="left" w:pos="284"/>
        </w:tabs>
        <w:spacing w:before="0" w:beforeAutospacing="0" w:after="60" w:afterAutospacing="0" w:line="276" w:lineRule="auto"/>
        <w:ind w:left="709" w:hanging="306"/>
        <w:jc w:val="both"/>
        <w:rPr>
          <w:sz w:val="28"/>
          <w:szCs w:val="28"/>
          <w:lang w:val="ro-RO"/>
        </w:rPr>
      </w:pPr>
      <w:r w:rsidRPr="00FA3F15">
        <w:rPr>
          <w:sz w:val="28"/>
          <w:szCs w:val="28"/>
          <w:lang w:val="ro-RO"/>
        </w:rPr>
        <w:t>determină data convocării ședințelor și aprobă subiectele incluse în agendă;</w:t>
      </w:r>
      <w:r w:rsidR="00D707F2" w:rsidRPr="00FA3F15">
        <w:rPr>
          <w:sz w:val="28"/>
          <w:szCs w:val="28"/>
          <w:lang w:val="ro-RO"/>
        </w:rPr>
        <w:t xml:space="preserve"> </w:t>
      </w:r>
      <w:r w:rsidRPr="00FA3F15">
        <w:rPr>
          <w:sz w:val="28"/>
          <w:szCs w:val="28"/>
          <w:lang w:val="ro-RO"/>
        </w:rPr>
        <w:t xml:space="preserve"> </w:t>
      </w:r>
    </w:p>
    <w:p w14:paraId="70D21301" w14:textId="77777777" w:rsidR="001432AC" w:rsidRPr="00FA3F15" w:rsidRDefault="001432AC" w:rsidP="00B97A28">
      <w:pPr>
        <w:pStyle w:val="NormalWeb"/>
        <w:numPr>
          <w:ilvl w:val="1"/>
          <w:numId w:val="5"/>
        </w:numPr>
        <w:shd w:val="clear" w:color="auto" w:fill="FFFFFF"/>
        <w:tabs>
          <w:tab w:val="left" w:pos="284"/>
        </w:tabs>
        <w:spacing w:before="0" w:beforeAutospacing="0" w:after="60" w:afterAutospacing="0" w:line="276" w:lineRule="auto"/>
        <w:ind w:left="709" w:hanging="306"/>
        <w:jc w:val="both"/>
        <w:rPr>
          <w:sz w:val="28"/>
          <w:szCs w:val="28"/>
          <w:lang w:val="ro-RO"/>
        </w:rPr>
      </w:pPr>
      <w:r w:rsidRPr="00FA3F15">
        <w:rPr>
          <w:sz w:val="28"/>
          <w:szCs w:val="28"/>
          <w:lang w:val="ro-RO"/>
        </w:rPr>
        <w:t>conduce ședințele Consiliului Național;</w:t>
      </w:r>
    </w:p>
    <w:p w14:paraId="462FFD3B" w14:textId="77777777" w:rsidR="001432AC" w:rsidRPr="00FA3F15" w:rsidRDefault="001432AC" w:rsidP="00B97A28">
      <w:pPr>
        <w:pStyle w:val="NormalWeb"/>
        <w:numPr>
          <w:ilvl w:val="1"/>
          <w:numId w:val="5"/>
        </w:numPr>
        <w:shd w:val="clear" w:color="auto" w:fill="FFFFFF"/>
        <w:tabs>
          <w:tab w:val="left" w:pos="284"/>
        </w:tabs>
        <w:spacing w:before="0" w:beforeAutospacing="0" w:after="60" w:afterAutospacing="0" w:line="276" w:lineRule="auto"/>
        <w:ind w:left="709" w:hanging="306"/>
        <w:jc w:val="both"/>
        <w:rPr>
          <w:sz w:val="28"/>
          <w:szCs w:val="28"/>
          <w:lang w:val="ro-RO"/>
        </w:rPr>
      </w:pPr>
      <w:r w:rsidRPr="00FA3F15">
        <w:rPr>
          <w:spacing w:val="-2"/>
          <w:sz w:val="28"/>
          <w:szCs w:val="28"/>
          <w:lang w:val="ro-RO"/>
        </w:rPr>
        <w:t>semnează deciziile și procesele-verbale ale ședințelor Consiliului Național;</w:t>
      </w:r>
    </w:p>
    <w:p w14:paraId="3A12A19E" w14:textId="77777777" w:rsidR="001432AC" w:rsidRPr="00FA3F15" w:rsidRDefault="001432AC" w:rsidP="00B97A28">
      <w:pPr>
        <w:pStyle w:val="NormalWeb"/>
        <w:numPr>
          <w:ilvl w:val="1"/>
          <w:numId w:val="5"/>
        </w:numPr>
        <w:shd w:val="clear" w:color="auto" w:fill="FFFFFF"/>
        <w:tabs>
          <w:tab w:val="left" w:pos="284"/>
        </w:tabs>
        <w:spacing w:before="0" w:beforeAutospacing="0" w:after="60" w:afterAutospacing="0" w:line="276" w:lineRule="auto"/>
        <w:ind w:left="0" w:firstLine="403"/>
        <w:jc w:val="both"/>
        <w:rPr>
          <w:sz w:val="28"/>
          <w:szCs w:val="28"/>
          <w:lang w:val="ro-RO"/>
        </w:rPr>
      </w:pPr>
      <w:r w:rsidRPr="00FA3F15">
        <w:rPr>
          <w:sz w:val="28"/>
          <w:szCs w:val="28"/>
          <w:lang w:val="ro-RO"/>
        </w:rPr>
        <w:t>contribuie la atragerea de mijloace financiare suplimentare pentru implementarea Strategiei naționale de dezvoltare regională;</w:t>
      </w:r>
    </w:p>
    <w:p w14:paraId="77CEF46D" w14:textId="77777777" w:rsidR="001432AC" w:rsidRPr="00FA3F15" w:rsidRDefault="001432AC" w:rsidP="00B97A28">
      <w:pPr>
        <w:pStyle w:val="NormalWeb"/>
        <w:numPr>
          <w:ilvl w:val="1"/>
          <w:numId w:val="5"/>
        </w:numPr>
        <w:shd w:val="clear" w:color="auto" w:fill="FFFFFF"/>
        <w:tabs>
          <w:tab w:val="left" w:pos="284"/>
        </w:tabs>
        <w:spacing w:before="0" w:beforeAutospacing="0" w:after="60" w:afterAutospacing="0" w:line="276" w:lineRule="auto"/>
        <w:ind w:left="0" w:firstLine="403"/>
        <w:jc w:val="both"/>
        <w:rPr>
          <w:sz w:val="28"/>
          <w:szCs w:val="28"/>
          <w:lang w:val="ro-RO"/>
        </w:rPr>
      </w:pPr>
      <w:r w:rsidRPr="00FA3F15">
        <w:rPr>
          <w:sz w:val="28"/>
          <w:szCs w:val="28"/>
          <w:lang w:val="ro-RO"/>
        </w:rPr>
        <w:t>reprezintă Consiliul Național în relațiile cu instituțiile naționale și internaționale în domeniul dezvoltării regionale.</w:t>
      </w:r>
    </w:p>
    <w:p w14:paraId="5983E51E"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 xml:space="preserve">Consiliul Național se întrunește trimestrial în ședințe ordinare. Membrii Consiliului Național se pot convoca în ședințe extraordinare la solicitarea </w:t>
      </w:r>
      <w:r w:rsidRPr="00FA3F15">
        <w:rPr>
          <w:sz w:val="28"/>
          <w:szCs w:val="28"/>
          <w:lang w:val="ro-RO"/>
        </w:rPr>
        <w:lastRenderedPageBreak/>
        <w:t>Președintelui sau la inițiativa a cel puțin o treime din numărul total de membri ai Consiliului, în baza unui demers contrasemnat de solicitanți și prezentat Președintelui Consiliului Național.</w:t>
      </w:r>
    </w:p>
    <w:p w14:paraId="33F9A2EA"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 xml:space="preserve">În cazul imposibilității participării Președintelui Consiliului Național în cadrul ședințelor, atribuțiile acestuia sunt exercitate de către vicepreședinte. </w:t>
      </w:r>
    </w:p>
    <w:p w14:paraId="0AEBBDE2"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Lucrările de secretariat ale Consiliului Național sunt asigurate de către un reprezentant desemnat de autoritatea de elaborare a politicilor de dezvoltare regională, care va exercita funcția de secretar.</w:t>
      </w:r>
    </w:p>
    <w:p w14:paraId="10E03689"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În cazul ședințelor ordinare, cu 10 zile înainte de convocarea ședinței, secretariatul va anunța membrii Consiliului Național și după caz alte persoane invitate și va transmite: invitația de participare la ședință, agenda și documentele relevante subiectelor discutate.</w:t>
      </w:r>
    </w:p>
    <w:p w14:paraId="0498D86D"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În cazul ședințelor extraordinare, anunțul privind convocarea ședinței, agenda și lista documentelor necesare vor fi prezentate cu minim 3 zile înainte de data convocării ședinței.</w:t>
      </w:r>
    </w:p>
    <w:p w14:paraId="76B378FA" w14:textId="7FD55F9C"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 xml:space="preserve">În dependență de subiectele discutate în cadrul ședinței convocate a Consiliului Național, pot fi invitați </w:t>
      </w:r>
      <w:proofErr w:type="spellStart"/>
      <w:r w:rsidRPr="00FA3F15">
        <w:rPr>
          <w:sz w:val="28"/>
          <w:szCs w:val="28"/>
          <w:lang w:val="ro-RO"/>
        </w:rPr>
        <w:t>şi</w:t>
      </w:r>
      <w:proofErr w:type="spellEnd"/>
      <w:r w:rsidRPr="00FA3F15">
        <w:rPr>
          <w:sz w:val="28"/>
          <w:szCs w:val="28"/>
          <w:lang w:val="ro-RO"/>
        </w:rPr>
        <w:t xml:space="preserve"> </w:t>
      </w:r>
      <w:proofErr w:type="spellStart"/>
      <w:r w:rsidRPr="00FA3F15">
        <w:rPr>
          <w:sz w:val="28"/>
          <w:szCs w:val="28"/>
          <w:lang w:val="ro-RO"/>
        </w:rPr>
        <w:t>alţi</w:t>
      </w:r>
      <w:proofErr w:type="spellEnd"/>
      <w:r w:rsidRPr="00FA3F15">
        <w:rPr>
          <w:sz w:val="28"/>
          <w:szCs w:val="28"/>
          <w:lang w:val="ro-RO"/>
        </w:rPr>
        <w:t xml:space="preserve"> </w:t>
      </w:r>
      <w:proofErr w:type="spellStart"/>
      <w:r w:rsidRPr="00FA3F15">
        <w:rPr>
          <w:sz w:val="28"/>
          <w:szCs w:val="28"/>
          <w:lang w:val="ro-RO"/>
        </w:rPr>
        <w:t>reprezentanţi</w:t>
      </w:r>
      <w:proofErr w:type="spellEnd"/>
      <w:r w:rsidRPr="00FA3F15">
        <w:rPr>
          <w:sz w:val="28"/>
          <w:szCs w:val="28"/>
          <w:lang w:val="ro-RO"/>
        </w:rPr>
        <w:t xml:space="preserve"> ai autorităţilor administraţiei publice centrale sau locale, ai organizaţiilor donatoare internaţionale sau naţionale, ai organizaţiilor neguvernamentale, experţi şi alte persoane interesate, care pot participa în cadrul ședinței la dezbaterile pe marginea subiectelor incluse în ordinea de zi, fără drept de vot.</w:t>
      </w:r>
    </w:p>
    <w:p w14:paraId="35883FC0" w14:textId="21A5FACA" w:rsidR="001432AC" w:rsidRPr="00FA3F15" w:rsidRDefault="00D94AD8"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Pr>
          <w:sz w:val="28"/>
          <w:szCs w:val="28"/>
          <w:lang w:val="ro-RO"/>
        </w:rPr>
        <w:t>Ședinț</w:t>
      </w:r>
      <w:r w:rsidR="001432AC" w:rsidRPr="00FA3F15">
        <w:rPr>
          <w:sz w:val="28"/>
          <w:szCs w:val="28"/>
          <w:lang w:val="ro-RO"/>
        </w:rPr>
        <w:t>a Consiliu</w:t>
      </w:r>
      <w:r>
        <w:rPr>
          <w:sz w:val="28"/>
          <w:szCs w:val="28"/>
          <w:lang w:val="ro-RO"/>
        </w:rPr>
        <w:t>lui Naț</w:t>
      </w:r>
      <w:r w:rsidR="001432AC" w:rsidRPr="00FA3F15">
        <w:rPr>
          <w:sz w:val="28"/>
          <w:szCs w:val="28"/>
          <w:lang w:val="ro-RO"/>
        </w:rPr>
        <w:t>ional este deliberativă, dacă este prezentă majoritatea membrilor Consiliului Naţional.</w:t>
      </w:r>
    </w:p>
    <w:p w14:paraId="470282D0" w14:textId="59D5998B"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În cazul în care ședința nu poate fi desfășurată din motivul lipsei de cvorum, aceasta se va convoca repetat în termen de maxim 5 zile de la data stabilirii ședi</w:t>
      </w:r>
      <w:r w:rsidR="00D94AD8">
        <w:rPr>
          <w:sz w:val="28"/>
          <w:szCs w:val="28"/>
          <w:lang w:val="ro-RO"/>
        </w:rPr>
        <w:t>nței inițiale</w:t>
      </w:r>
      <w:r w:rsidRPr="00FA3F15">
        <w:rPr>
          <w:sz w:val="28"/>
          <w:szCs w:val="28"/>
          <w:lang w:val="ro-RO"/>
        </w:rPr>
        <w:t xml:space="preserve">. </w:t>
      </w:r>
    </w:p>
    <w:p w14:paraId="7270535E" w14:textId="10A6C7AD" w:rsidR="00D94AD8"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 xml:space="preserve">În caz de indisponibilitate de participare, membrul Consiliului Naţional poate desemna o altă persoană din instituţia sau organizaţia respectivă pentru a-l reprezenta la </w:t>
      </w:r>
      <w:proofErr w:type="spellStart"/>
      <w:r w:rsidRPr="00FA3F15">
        <w:rPr>
          <w:sz w:val="28"/>
          <w:szCs w:val="28"/>
          <w:lang w:val="ro-RO"/>
        </w:rPr>
        <w:t>şedinţa</w:t>
      </w:r>
      <w:proofErr w:type="spellEnd"/>
      <w:r w:rsidRPr="00FA3F15">
        <w:rPr>
          <w:sz w:val="28"/>
          <w:szCs w:val="28"/>
          <w:lang w:val="ro-RO"/>
        </w:rPr>
        <w:t xml:space="preserve"> </w:t>
      </w:r>
      <w:r w:rsidR="00D94AD8">
        <w:rPr>
          <w:sz w:val="28"/>
          <w:szCs w:val="28"/>
          <w:lang w:val="ro-RO"/>
        </w:rPr>
        <w:t>respectivă</w:t>
      </w:r>
      <w:r w:rsidRPr="00FA3F15">
        <w:rPr>
          <w:sz w:val="28"/>
          <w:szCs w:val="28"/>
          <w:lang w:val="ro-RO"/>
        </w:rPr>
        <w:t>, în baza unei procuri sau a unui alt act administrativ, care se prezintă preşedintelui Consiliului Naţional înainte de începerea şedinţei. Documentul ce confirmă împuternicirile persoanei respective se anexează la procesul-verbal al şedinţei. Persoana delegată, participă la ședință cu drept de vot.</w:t>
      </w:r>
      <w:r w:rsidR="00D707F2" w:rsidRPr="00FA3F15">
        <w:rPr>
          <w:sz w:val="28"/>
          <w:szCs w:val="28"/>
          <w:lang w:val="ro-RO"/>
        </w:rPr>
        <w:t xml:space="preserve"> </w:t>
      </w:r>
    </w:p>
    <w:p w14:paraId="46614C24" w14:textId="60AD6199" w:rsidR="001432AC" w:rsidRPr="00FA3F15" w:rsidRDefault="00D707F2"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În cazul i</w:t>
      </w:r>
      <w:r w:rsidR="00D94AD8">
        <w:rPr>
          <w:sz w:val="28"/>
          <w:szCs w:val="28"/>
          <w:lang w:val="ro-RO"/>
        </w:rPr>
        <w:t>mposibilității</w:t>
      </w:r>
      <w:r w:rsidRPr="00FA3F15">
        <w:rPr>
          <w:sz w:val="28"/>
          <w:szCs w:val="28"/>
          <w:lang w:val="ro-RO"/>
        </w:rPr>
        <w:t xml:space="preserve"> de participare a Președintelui Consiliului Regional pentru Dezvoltare, se va delega un alt membru al Consiliului Regional pentru Dezvoltare la decizia Președintelui.</w:t>
      </w:r>
    </w:p>
    <w:p w14:paraId="1DB2CE1B"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shd w:val="clear" w:color="auto" w:fill="FFFFFF"/>
          <w:lang w:val="ro-RO"/>
        </w:rPr>
        <w:lastRenderedPageBreak/>
        <w:t xml:space="preserve">Dezbaterile în cadrul ședinței se consemnează în procesul-verbal al ședinței, care reflectă poziția fiecărui membru al Consiliului Național. </w:t>
      </w:r>
    </w:p>
    <w:p w14:paraId="6F99B128"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La procesul verbal se vor anexa deciziile Consiliului Naţional, care se adoptă separat cu votul majorităţii membrilor Consiliului Naţional prezenţi la şedinţă. În caz de paritate de voturi, votul preşedintelui este decisiv.</w:t>
      </w:r>
    </w:p>
    <w:p w14:paraId="762E3314" w14:textId="5003C665"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shd w:val="clear" w:color="auto" w:fill="FFFFFF"/>
          <w:lang w:val="ro-RO"/>
        </w:rPr>
        <w:t>Procesul verbal și deciziile Consiliilui Național sunt semnate de către Președintele Consiliului Național</w:t>
      </w:r>
      <w:r w:rsidR="00D94AD8">
        <w:rPr>
          <w:sz w:val="28"/>
          <w:szCs w:val="28"/>
          <w:shd w:val="clear" w:color="auto" w:fill="FFFFFF"/>
          <w:lang w:val="ro-RO"/>
        </w:rPr>
        <w:t xml:space="preserve"> și contrasemnate de către secretar</w:t>
      </w:r>
      <w:r w:rsidRPr="00FA3F15">
        <w:rPr>
          <w:sz w:val="28"/>
          <w:szCs w:val="28"/>
          <w:shd w:val="clear" w:color="auto" w:fill="FFFFFF"/>
          <w:lang w:val="ro-RO"/>
        </w:rPr>
        <w:t xml:space="preserve">, </w:t>
      </w:r>
      <w:r w:rsidRPr="00FA3F15">
        <w:rPr>
          <w:sz w:val="28"/>
          <w:szCs w:val="28"/>
          <w:lang w:val="ro-RO"/>
        </w:rPr>
        <w:t>în termen de cel mult 5 zile din data primirii ultimului</w:t>
      </w:r>
      <w:r w:rsidRPr="00FA3F15">
        <w:rPr>
          <w:sz w:val="28"/>
          <w:szCs w:val="28"/>
          <w:shd w:val="clear" w:color="auto" w:fill="FFFFFF"/>
          <w:lang w:val="ro-RO"/>
        </w:rPr>
        <w:t xml:space="preserve"> aviz pozitiv asupra acestora de la membrii participanți în cadrul ședinței</w:t>
      </w:r>
      <w:r w:rsidRPr="00FA3F15">
        <w:rPr>
          <w:sz w:val="28"/>
          <w:szCs w:val="28"/>
          <w:lang w:val="ro-RO"/>
        </w:rPr>
        <w:t>.</w:t>
      </w:r>
    </w:p>
    <w:p w14:paraId="656A87AA"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shd w:val="clear" w:color="auto" w:fill="FFFFFF"/>
          <w:lang w:val="ro-RO"/>
        </w:rPr>
        <w:t>Opinia separată a membrului poate fi anexată, la cerere, la decizia adoptată.</w:t>
      </w:r>
    </w:p>
    <w:p w14:paraId="42E37945"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Procesul verbal și deciziile Consiliului Național vor fi publicate pe pagina web a autorității de elaborare a politicii de dezvoltare regională în termen de cinci zile de la data semnării acestora.</w:t>
      </w:r>
    </w:p>
    <w:p w14:paraId="2BB03737"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Păstrarea şi arhivarea deciziilor Consiliului Naţional, a proceselor-verbale, precum şi a materialelor relevante vor fi asigurate de secretariatul  Consiliului Naţional, în modul stabilit de legislaţie pentru documentele oficiale.</w:t>
      </w:r>
    </w:p>
    <w:p w14:paraId="22430915"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Membrul Consiliului Naţional nu poate participa la dezbaterea, votarea şi adoptarea deciziei în cazul în care se află în situaţia unui conflict de interese.</w:t>
      </w:r>
    </w:p>
    <w:p w14:paraId="00C024C7" w14:textId="77777777"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Deciziile Consiliului Naţional adoptate cu încălcarea prevederilor prezentului Regulament pot fi contestate în modul stabilit de legislaţie.</w:t>
      </w:r>
    </w:p>
    <w:p w14:paraId="664F97F8" w14:textId="7322C634" w:rsidR="001432AC" w:rsidRPr="00FA3F15" w:rsidRDefault="001432AC" w:rsidP="00B97A28">
      <w:pPr>
        <w:pStyle w:val="NormalWeb"/>
        <w:numPr>
          <w:ilvl w:val="0"/>
          <w:numId w:val="6"/>
        </w:numPr>
        <w:shd w:val="clear" w:color="auto" w:fill="FFFFFF"/>
        <w:tabs>
          <w:tab w:val="left" w:pos="284"/>
          <w:tab w:val="left" w:pos="709"/>
        </w:tabs>
        <w:spacing w:before="60" w:beforeAutospacing="0" w:after="60" w:afterAutospacing="0" w:line="276" w:lineRule="auto"/>
        <w:ind w:left="0" w:firstLine="360"/>
        <w:jc w:val="both"/>
        <w:rPr>
          <w:sz w:val="28"/>
          <w:szCs w:val="28"/>
          <w:lang w:val="ro-RO"/>
        </w:rPr>
      </w:pPr>
      <w:r w:rsidRPr="00FA3F15">
        <w:rPr>
          <w:sz w:val="28"/>
          <w:szCs w:val="28"/>
          <w:lang w:val="ro-RO"/>
        </w:rPr>
        <w:t>Activitatea Consiliului Național este monitorizată de Comitetul Interministerial pentru Planificare Strate</w:t>
      </w:r>
      <w:r w:rsidR="00D94AD8">
        <w:rPr>
          <w:sz w:val="28"/>
          <w:szCs w:val="28"/>
          <w:lang w:val="ro-RO"/>
        </w:rPr>
        <w:t>gică în condițiile legislației.</w:t>
      </w:r>
    </w:p>
    <w:p w14:paraId="1685EF59" w14:textId="77777777" w:rsidR="001432AC" w:rsidRPr="00FA3F15" w:rsidRDefault="001432AC" w:rsidP="00B97A28">
      <w:pPr>
        <w:pStyle w:val="NormalWeb"/>
        <w:shd w:val="clear" w:color="auto" w:fill="FFFFFF"/>
        <w:tabs>
          <w:tab w:val="left" w:pos="284"/>
        </w:tabs>
        <w:spacing w:before="0" w:beforeAutospacing="0" w:after="60" w:afterAutospacing="0" w:line="276" w:lineRule="auto"/>
        <w:jc w:val="center"/>
        <w:rPr>
          <w:rStyle w:val="Strong"/>
          <w:sz w:val="28"/>
          <w:szCs w:val="28"/>
          <w:lang w:val="ro-RO"/>
        </w:rPr>
      </w:pPr>
      <w:r w:rsidRPr="00FA3F15">
        <w:rPr>
          <w:rStyle w:val="Strong"/>
          <w:sz w:val="28"/>
          <w:szCs w:val="28"/>
          <w:lang w:val="ro-RO"/>
        </w:rPr>
        <w:t>III. Funcțiile și atribuțiile Consiliului Național</w:t>
      </w:r>
    </w:p>
    <w:p w14:paraId="2B3BD7A4" w14:textId="77777777" w:rsidR="001432AC" w:rsidRPr="00FA3F15" w:rsidRDefault="001432AC" w:rsidP="00B97A28">
      <w:pPr>
        <w:pStyle w:val="NormalWeb"/>
        <w:numPr>
          <w:ilvl w:val="0"/>
          <w:numId w:val="6"/>
        </w:numPr>
        <w:shd w:val="clear" w:color="auto" w:fill="FFFFFF"/>
        <w:tabs>
          <w:tab w:val="left" w:pos="284"/>
        </w:tabs>
        <w:spacing w:before="0" w:beforeAutospacing="0" w:after="60" w:afterAutospacing="0" w:line="276" w:lineRule="auto"/>
        <w:ind w:left="709" w:hanging="359"/>
        <w:jc w:val="both"/>
        <w:rPr>
          <w:sz w:val="28"/>
          <w:szCs w:val="28"/>
          <w:lang w:val="ro-RO"/>
        </w:rPr>
      </w:pPr>
      <w:r w:rsidRPr="00FA3F15">
        <w:rPr>
          <w:sz w:val="28"/>
          <w:szCs w:val="28"/>
          <w:lang w:val="ro-RO"/>
        </w:rPr>
        <w:t>Funcțiile Consiliului Național:</w:t>
      </w:r>
    </w:p>
    <w:p w14:paraId="31CC6BCC" w14:textId="5E6AE798" w:rsidR="001432AC" w:rsidRPr="00FA3F15" w:rsidRDefault="001432AC" w:rsidP="00B97A28">
      <w:pPr>
        <w:pStyle w:val="NormalWeb"/>
        <w:numPr>
          <w:ilvl w:val="1"/>
          <w:numId w:val="7"/>
        </w:numPr>
        <w:shd w:val="clear" w:color="auto" w:fill="FFFFFF"/>
        <w:tabs>
          <w:tab w:val="left" w:pos="284"/>
          <w:tab w:val="left" w:pos="567"/>
        </w:tabs>
        <w:spacing w:before="0" w:beforeAutospacing="0" w:after="60" w:afterAutospacing="0" w:line="276" w:lineRule="auto"/>
        <w:ind w:left="0" w:firstLine="350"/>
        <w:jc w:val="both"/>
        <w:rPr>
          <w:sz w:val="28"/>
          <w:szCs w:val="28"/>
          <w:lang w:val="ro-RO"/>
        </w:rPr>
      </w:pPr>
      <w:r w:rsidRPr="00FA3F15">
        <w:rPr>
          <w:sz w:val="28"/>
          <w:szCs w:val="28"/>
          <w:lang w:val="ro-RO"/>
        </w:rPr>
        <w:t>aprobă direcțiile strategice și domeniile prioritare în domeniul dezvoltării regionale și locale;</w:t>
      </w:r>
    </w:p>
    <w:p w14:paraId="0A5033F3" w14:textId="77777777" w:rsidR="001432AC" w:rsidRPr="00FA3F15" w:rsidRDefault="001432AC" w:rsidP="00B97A28">
      <w:pPr>
        <w:pStyle w:val="NormalWeb"/>
        <w:numPr>
          <w:ilvl w:val="1"/>
          <w:numId w:val="7"/>
        </w:numPr>
        <w:shd w:val="clear" w:color="auto" w:fill="FFFFFF"/>
        <w:tabs>
          <w:tab w:val="left" w:pos="284"/>
          <w:tab w:val="left" w:pos="567"/>
        </w:tabs>
        <w:spacing w:before="0" w:beforeAutospacing="0" w:after="60" w:afterAutospacing="0" w:line="276" w:lineRule="auto"/>
        <w:ind w:left="0" w:firstLine="350"/>
        <w:jc w:val="both"/>
        <w:rPr>
          <w:sz w:val="28"/>
          <w:szCs w:val="28"/>
          <w:lang w:val="ro-RO"/>
        </w:rPr>
      </w:pPr>
      <w:r w:rsidRPr="00FA3F15">
        <w:rPr>
          <w:sz w:val="28"/>
          <w:szCs w:val="28"/>
          <w:lang w:val="ro-RO"/>
        </w:rPr>
        <w:t>aprobă și promovează criteriile de selectare, evaluare și aprobare a programelor și proiectelor de dezvoltare regională și locală;</w:t>
      </w:r>
    </w:p>
    <w:p w14:paraId="41E5A5A7" w14:textId="77777777" w:rsidR="001432AC" w:rsidRPr="00FA3F15" w:rsidRDefault="001432AC" w:rsidP="00B97A28">
      <w:pPr>
        <w:pStyle w:val="NormalWeb"/>
        <w:numPr>
          <w:ilvl w:val="1"/>
          <w:numId w:val="7"/>
        </w:numPr>
        <w:shd w:val="clear" w:color="auto" w:fill="FFFFFF"/>
        <w:tabs>
          <w:tab w:val="left" w:pos="284"/>
          <w:tab w:val="left" w:pos="567"/>
        </w:tabs>
        <w:spacing w:before="0" w:beforeAutospacing="0" w:after="60" w:afterAutospacing="0" w:line="276" w:lineRule="auto"/>
        <w:ind w:left="0" w:firstLine="350"/>
        <w:jc w:val="both"/>
        <w:rPr>
          <w:sz w:val="28"/>
          <w:szCs w:val="28"/>
          <w:lang w:val="ro-RO"/>
        </w:rPr>
      </w:pPr>
      <w:r w:rsidRPr="00FA3F15">
        <w:rPr>
          <w:sz w:val="28"/>
          <w:szCs w:val="28"/>
          <w:lang w:val="ro-RO"/>
        </w:rPr>
        <w:t>supraveghează și aprobă rapoartele privind utilizarea resurselor financiare;</w:t>
      </w:r>
    </w:p>
    <w:p w14:paraId="2210D03C" w14:textId="77777777" w:rsidR="001432AC" w:rsidRPr="00FA3F15" w:rsidRDefault="001432AC" w:rsidP="00B97A28">
      <w:pPr>
        <w:pStyle w:val="NormalWeb"/>
        <w:numPr>
          <w:ilvl w:val="1"/>
          <w:numId w:val="7"/>
        </w:numPr>
        <w:shd w:val="clear" w:color="auto" w:fill="FFFFFF"/>
        <w:tabs>
          <w:tab w:val="left" w:pos="284"/>
          <w:tab w:val="left" w:pos="567"/>
        </w:tabs>
        <w:spacing w:before="0" w:beforeAutospacing="0" w:after="60" w:afterAutospacing="0" w:line="276" w:lineRule="auto"/>
        <w:ind w:left="0" w:firstLine="350"/>
        <w:jc w:val="both"/>
        <w:rPr>
          <w:sz w:val="28"/>
          <w:szCs w:val="28"/>
          <w:lang w:val="ro-RO"/>
        </w:rPr>
      </w:pPr>
      <w:r w:rsidRPr="00FA3F15">
        <w:rPr>
          <w:sz w:val="28"/>
          <w:szCs w:val="28"/>
          <w:lang w:val="ro-RO"/>
        </w:rPr>
        <w:t xml:space="preserve"> monitorizează impactul implementării politicilor, programelor și a proiectelor de dezvoltare regional și locală;</w:t>
      </w:r>
    </w:p>
    <w:p w14:paraId="7A115C18" w14:textId="77777777" w:rsidR="001432AC" w:rsidRPr="00FA3F15" w:rsidRDefault="001432AC" w:rsidP="00B97A28">
      <w:pPr>
        <w:pStyle w:val="NormalWeb"/>
        <w:numPr>
          <w:ilvl w:val="1"/>
          <w:numId w:val="7"/>
        </w:numPr>
        <w:shd w:val="clear" w:color="auto" w:fill="FFFFFF"/>
        <w:tabs>
          <w:tab w:val="left" w:pos="284"/>
          <w:tab w:val="left" w:pos="567"/>
        </w:tabs>
        <w:spacing w:before="0" w:beforeAutospacing="0" w:after="60" w:afterAutospacing="0" w:line="276" w:lineRule="auto"/>
        <w:ind w:left="0" w:firstLine="350"/>
        <w:jc w:val="both"/>
        <w:rPr>
          <w:sz w:val="28"/>
          <w:szCs w:val="28"/>
          <w:lang w:val="ro-RO"/>
        </w:rPr>
      </w:pPr>
      <w:r w:rsidRPr="00FA3F15">
        <w:rPr>
          <w:sz w:val="28"/>
          <w:szCs w:val="28"/>
          <w:lang w:val="ro-RO"/>
        </w:rPr>
        <w:t>înaintează propuneri pentru îmbunătățirea mecanismelor de implementare a politicilor, programelor și a proiectelor de dezvoltare regională locală.</w:t>
      </w:r>
    </w:p>
    <w:p w14:paraId="0706FDCF" w14:textId="77777777" w:rsidR="001432AC" w:rsidRPr="00FA3F15" w:rsidRDefault="001432AC" w:rsidP="00B97A28">
      <w:pPr>
        <w:pStyle w:val="NormalWeb"/>
        <w:numPr>
          <w:ilvl w:val="0"/>
          <w:numId w:val="6"/>
        </w:numPr>
        <w:shd w:val="clear" w:color="auto" w:fill="FFFFFF"/>
        <w:tabs>
          <w:tab w:val="left" w:pos="284"/>
          <w:tab w:val="left" w:pos="851"/>
        </w:tabs>
        <w:spacing w:before="0" w:beforeAutospacing="0" w:after="60" w:afterAutospacing="0" w:line="276" w:lineRule="auto"/>
        <w:ind w:left="709" w:hanging="345"/>
        <w:jc w:val="both"/>
        <w:rPr>
          <w:sz w:val="28"/>
          <w:szCs w:val="28"/>
          <w:lang w:val="ro-RO"/>
        </w:rPr>
      </w:pPr>
      <w:r w:rsidRPr="00FA3F15">
        <w:rPr>
          <w:sz w:val="28"/>
          <w:szCs w:val="28"/>
          <w:lang w:val="ro-RO"/>
        </w:rPr>
        <w:t>Atribuțiile Consiliului Național în domeniul dezvoltării regionale:</w:t>
      </w:r>
    </w:p>
    <w:p w14:paraId="32438FB1"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50"/>
        <w:jc w:val="both"/>
        <w:rPr>
          <w:sz w:val="28"/>
          <w:szCs w:val="28"/>
          <w:lang w:val="ro-RO"/>
        </w:rPr>
      </w:pPr>
      <w:r w:rsidRPr="00FA3F15">
        <w:rPr>
          <w:sz w:val="28"/>
          <w:szCs w:val="28"/>
          <w:lang w:val="ro-RO"/>
        </w:rPr>
        <w:t>1) privind Strategia naţională de dezvoltare regională:</w:t>
      </w:r>
    </w:p>
    <w:p w14:paraId="64EC5A8E" w14:textId="77777777" w:rsidR="001432AC" w:rsidRPr="00FA3F15" w:rsidRDefault="001432AC" w:rsidP="00B97A28">
      <w:pPr>
        <w:pStyle w:val="NormalWeb"/>
        <w:numPr>
          <w:ilvl w:val="0"/>
          <w:numId w:val="8"/>
        </w:numPr>
        <w:shd w:val="clear" w:color="auto" w:fill="FFFFFF"/>
        <w:tabs>
          <w:tab w:val="left" w:pos="284"/>
        </w:tabs>
        <w:spacing w:before="0" w:beforeAutospacing="0" w:after="60" w:afterAutospacing="0" w:line="276" w:lineRule="auto"/>
        <w:ind w:left="142" w:firstLine="236"/>
        <w:jc w:val="both"/>
        <w:rPr>
          <w:sz w:val="28"/>
          <w:szCs w:val="28"/>
          <w:lang w:val="ro-RO"/>
        </w:rPr>
      </w:pPr>
      <w:r w:rsidRPr="00FA3F15">
        <w:rPr>
          <w:sz w:val="28"/>
          <w:szCs w:val="28"/>
          <w:lang w:val="ro-RO"/>
        </w:rPr>
        <w:lastRenderedPageBreak/>
        <w:t>avizează Strategia națională de dezvoltare regională;</w:t>
      </w:r>
    </w:p>
    <w:p w14:paraId="5A5AF0F2" w14:textId="77777777" w:rsidR="001432AC" w:rsidRPr="00FA3F15" w:rsidRDefault="001432AC" w:rsidP="00B97A28">
      <w:pPr>
        <w:pStyle w:val="NormalWeb"/>
        <w:numPr>
          <w:ilvl w:val="0"/>
          <w:numId w:val="8"/>
        </w:numPr>
        <w:shd w:val="clear" w:color="auto" w:fill="FFFFFF"/>
        <w:tabs>
          <w:tab w:val="left" w:pos="284"/>
        </w:tabs>
        <w:spacing w:before="0" w:beforeAutospacing="0" w:after="60" w:afterAutospacing="0" w:line="276" w:lineRule="auto"/>
        <w:ind w:left="142" w:firstLine="236"/>
        <w:jc w:val="both"/>
        <w:rPr>
          <w:sz w:val="28"/>
          <w:szCs w:val="28"/>
          <w:lang w:val="ro-RO"/>
        </w:rPr>
      </w:pPr>
      <w:r w:rsidRPr="00FA3F15">
        <w:rPr>
          <w:sz w:val="28"/>
          <w:szCs w:val="28"/>
          <w:lang w:val="ro-RO"/>
        </w:rPr>
        <w:t>prezintă propuneri privind revizuirea Strategiei naţionale de dezvoltare regională şi evaluează conformitatea prevederilor  acesteia cu ale documente de politici de planificare strategică națională;</w:t>
      </w:r>
    </w:p>
    <w:p w14:paraId="6DDA5B50" w14:textId="77777777" w:rsidR="001432AC" w:rsidRPr="00FA3F15" w:rsidRDefault="001432AC" w:rsidP="00B97A28">
      <w:pPr>
        <w:pStyle w:val="NormalWeb"/>
        <w:numPr>
          <w:ilvl w:val="0"/>
          <w:numId w:val="8"/>
        </w:numPr>
        <w:shd w:val="clear" w:color="auto" w:fill="FFFFFF"/>
        <w:tabs>
          <w:tab w:val="left" w:pos="284"/>
        </w:tabs>
        <w:spacing w:before="0" w:beforeAutospacing="0" w:after="60" w:afterAutospacing="0" w:line="276" w:lineRule="auto"/>
        <w:ind w:left="142" w:firstLine="236"/>
        <w:jc w:val="both"/>
        <w:rPr>
          <w:sz w:val="28"/>
          <w:szCs w:val="28"/>
          <w:lang w:val="ro-RO"/>
        </w:rPr>
      </w:pPr>
      <w:r w:rsidRPr="00FA3F15">
        <w:rPr>
          <w:sz w:val="28"/>
          <w:szCs w:val="28"/>
          <w:lang w:val="ro-RO"/>
        </w:rPr>
        <w:t>monitorizează procesul de implementare a Strategiei naționale de dezvoltare regională;</w:t>
      </w:r>
    </w:p>
    <w:p w14:paraId="6CEDFF60" w14:textId="77777777" w:rsidR="001432AC" w:rsidRPr="00FA3F15" w:rsidRDefault="001432AC" w:rsidP="00B97A28">
      <w:pPr>
        <w:pStyle w:val="NormalWeb"/>
        <w:numPr>
          <w:ilvl w:val="0"/>
          <w:numId w:val="8"/>
        </w:numPr>
        <w:shd w:val="clear" w:color="auto" w:fill="FFFFFF"/>
        <w:tabs>
          <w:tab w:val="left" w:pos="284"/>
        </w:tabs>
        <w:spacing w:before="0" w:beforeAutospacing="0" w:after="60" w:afterAutospacing="0" w:line="276" w:lineRule="auto"/>
        <w:ind w:left="142" w:firstLine="236"/>
        <w:jc w:val="both"/>
        <w:rPr>
          <w:sz w:val="28"/>
          <w:szCs w:val="28"/>
          <w:lang w:val="ro-RO"/>
        </w:rPr>
      </w:pPr>
      <w:r w:rsidRPr="00FA3F15">
        <w:rPr>
          <w:sz w:val="28"/>
          <w:szCs w:val="28"/>
          <w:lang w:val="ro-RO"/>
        </w:rPr>
        <w:t>aprobă rapoartele privind implementarea Strategiei naționale de dezvoltare regională, care urmează a fi prezentate Guvernului.</w:t>
      </w:r>
    </w:p>
    <w:p w14:paraId="016AF4B3"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64"/>
        <w:jc w:val="both"/>
        <w:rPr>
          <w:sz w:val="28"/>
          <w:szCs w:val="28"/>
          <w:lang w:val="ro-RO"/>
        </w:rPr>
      </w:pPr>
      <w:r w:rsidRPr="00FA3F15">
        <w:rPr>
          <w:sz w:val="28"/>
          <w:szCs w:val="28"/>
          <w:lang w:val="ro-RO"/>
        </w:rPr>
        <w:t>2)</w:t>
      </w:r>
      <w:r w:rsidRPr="00FA3F15">
        <w:rPr>
          <w:sz w:val="28"/>
          <w:szCs w:val="28"/>
          <w:lang w:val="ro-RO"/>
        </w:rPr>
        <w:tab/>
        <w:t xml:space="preserve"> în domeniul aprobării Documentului unic de program:</w:t>
      </w:r>
    </w:p>
    <w:p w14:paraId="7F3A1D03" w14:textId="77777777" w:rsidR="001432AC" w:rsidRPr="00FA3F15" w:rsidRDefault="001432AC" w:rsidP="00B97A28">
      <w:pPr>
        <w:pStyle w:val="NormalWeb"/>
        <w:numPr>
          <w:ilvl w:val="1"/>
          <w:numId w:val="9"/>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t>avizează lista programelor și a proiectelor propuse pentru a fi incluse în Documentul Unic de Program;</w:t>
      </w:r>
    </w:p>
    <w:p w14:paraId="7377FFD0" w14:textId="1F62210F" w:rsidR="001432AC" w:rsidRPr="00FA3F15" w:rsidRDefault="001432AC" w:rsidP="00B97A28">
      <w:pPr>
        <w:pStyle w:val="NormalWeb"/>
        <w:numPr>
          <w:ilvl w:val="1"/>
          <w:numId w:val="9"/>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t>aprobă anual decizia privind distribuirea resurselor alo</w:t>
      </w:r>
      <w:r w:rsidR="00D94AD8">
        <w:rPr>
          <w:sz w:val="28"/>
          <w:szCs w:val="28"/>
          <w:lang w:val="ro-RO"/>
        </w:rPr>
        <w:t>cate în Fondul Național pentru D</w:t>
      </w:r>
      <w:r w:rsidRPr="00FA3F15">
        <w:rPr>
          <w:sz w:val="28"/>
          <w:szCs w:val="28"/>
          <w:lang w:val="ro-RO"/>
        </w:rPr>
        <w:t xml:space="preserve">ezvoltare </w:t>
      </w:r>
      <w:r w:rsidR="00D94AD8">
        <w:rPr>
          <w:sz w:val="28"/>
          <w:szCs w:val="28"/>
          <w:lang w:val="ro-RO"/>
        </w:rPr>
        <w:t>R</w:t>
      </w:r>
      <w:r w:rsidRPr="00FA3F15">
        <w:rPr>
          <w:sz w:val="28"/>
          <w:szCs w:val="28"/>
          <w:lang w:val="ro-RO"/>
        </w:rPr>
        <w:t xml:space="preserve">egională și </w:t>
      </w:r>
      <w:r w:rsidR="00D94AD8">
        <w:rPr>
          <w:sz w:val="28"/>
          <w:szCs w:val="28"/>
          <w:lang w:val="ro-RO"/>
        </w:rPr>
        <w:t>L</w:t>
      </w:r>
      <w:r w:rsidRPr="00FA3F15">
        <w:rPr>
          <w:sz w:val="28"/>
          <w:szCs w:val="28"/>
          <w:lang w:val="ro-RO"/>
        </w:rPr>
        <w:t xml:space="preserve">ocală (în continuare Fondul Național) pentru planul anual de finanțare a programelor și a proiectelor de dezvoltare regională, inclusiv a listei proiectelor incluse în planurile anuale de finanțare și a sumelor alocate pentru implementarea acestora. </w:t>
      </w:r>
    </w:p>
    <w:p w14:paraId="07EA1FC9" w14:textId="26ED8078"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3)</w:t>
      </w:r>
      <w:r w:rsidRPr="00FA3F15">
        <w:rPr>
          <w:sz w:val="28"/>
          <w:szCs w:val="28"/>
          <w:lang w:val="ro-RO"/>
        </w:rPr>
        <w:tab/>
        <w:t>în domeniul aprobării mecanismelor d</w:t>
      </w:r>
      <w:r w:rsidR="00CC62C5">
        <w:rPr>
          <w:sz w:val="28"/>
          <w:szCs w:val="28"/>
          <w:lang w:val="ro-RO"/>
        </w:rPr>
        <w:t xml:space="preserve">e </w:t>
      </w:r>
      <w:proofErr w:type="spellStart"/>
      <w:r w:rsidR="00CC62C5">
        <w:rPr>
          <w:sz w:val="28"/>
          <w:szCs w:val="28"/>
          <w:lang w:val="ro-RO"/>
        </w:rPr>
        <w:t>finanţare</w:t>
      </w:r>
      <w:proofErr w:type="spellEnd"/>
      <w:r w:rsidR="00CC62C5">
        <w:rPr>
          <w:sz w:val="28"/>
          <w:szCs w:val="28"/>
          <w:lang w:val="ro-RO"/>
        </w:rPr>
        <w:t xml:space="preserve"> din Fondul </w:t>
      </w:r>
      <w:proofErr w:type="spellStart"/>
      <w:r w:rsidR="00CC62C5">
        <w:rPr>
          <w:sz w:val="28"/>
          <w:szCs w:val="28"/>
          <w:lang w:val="ro-RO"/>
        </w:rPr>
        <w:t>naţional</w:t>
      </w:r>
      <w:proofErr w:type="spellEnd"/>
      <w:r w:rsidRPr="00FA3F15">
        <w:rPr>
          <w:sz w:val="28"/>
          <w:szCs w:val="28"/>
          <w:lang w:val="ro-RO"/>
        </w:rPr>
        <w:t>:</w:t>
      </w:r>
    </w:p>
    <w:p w14:paraId="6AFF4B29" w14:textId="77777777" w:rsidR="001432AC" w:rsidRDefault="001432AC" w:rsidP="00B97A28">
      <w:pPr>
        <w:pStyle w:val="NormalWeb"/>
        <w:numPr>
          <w:ilvl w:val="0"/>
          <w:numId w:val="10"/>
        </w:numPr>
        <w:shd w:val="clear" w:color="auto" w:fill="FFFFFF"/>
        <w:tabs>
          <w:tab w:val="left" w:pos="284"/>
        </w:tabs>
        <w:spacing w:before="0" w:beforeAutospacing="0" w:after="60" w:afterAutospacing="0" w:line="276" w:lineRule="auto"/>
        <w:ind w:left="0" w:firstLine="360"/>
        <w:jc w:val="both"/>
        <w:rPr>
          <w:sz w:val="28"/>
          <w:szCs w:val="28"/>
          <w:lang w:val="ro-RO"/>
        </w:rPr>
      </w:pPr>
      <w:r w:rsidRPr="00FA3F15">
        <w:rPr>
          <w:sz w:val="28"/>
          <w:szCs w:val="28"/>
          <w:lang w:val="ro-RO"/>
        </w:rPr>
        <w:t xml:space="preserve">aprobă Manualul operaţional privind modul de utilizare a mijloacelor Fondului </w:t>
      </w:r>
      <w:proofErr w:type="spellStart"/>
      <w:r w:rsidRPr="00FA3F15">
        <w:rPr>
          <w:sz w:val="28"/>
          <w:szCs w:val="28"/>
          <w:lang w:val="ro-RO"/>
        </w:rPr>
        <w:t>naţional</w:t>
      </w:r>
      <w:proofErr w:type="spellEnd"/>
      <w:r w:rsidRPr="00FA3F15">
        <w:rPr>
          <w:sz w:val="28"/>
          <w:szCs w:val="28"/>
          <w:lang w:val="ro-RO"/>
        </w:rPr>
        <w:t>;</w:t>
      </w:r>
    </w:p>
    <w:p w14:paraId="2E63B03A" w14:textId="7A0D2A4E" w:rsidR="00B73A20" w:rsidRPr="00FA3F15" w:rsidRDefault="00B73A20" w:rsidP="00B97A28">
      <w:pPr>
        <w:pStyle w:val="NormalWeb"/>
        <w:numPr>
          <w:ilvl w:val="0"/>
          <w:numId w:val="10"/>
        </w:numPr>
        <w:shd w:val="clear" w:color="auto" w:fill="FFFFFF"/>
        <w:tabs>
          <w:tab w:val="left" w:pos="284"/>
        </w:tabs>
        <w:spacing w:before="0" w:beforeAutospacing="0" w:after="60" w:afterAutospacing="0" w:line="276" w:lineRule="auto"/>
        <w:ind w:left="0" w:firstLine="360"/>
        <w:jc w:val="both"/>
        <w:rPr>
          <w:sz w:val="28"/>
          <w:szCs w:val="28"/>
          <w:lang w:val="ro-RO"/>
        </w:rPr>
      </w:pPr>
      <w:r>
        <w:rPr>
          <w:sz w:val="28"/>
          <w:szCs w:val="28"/>
          <w:lang w:val="ro-RO"/>
        </w:rPr>
        <w:t>aprobă bugetele de organizare și funcționare a agențiilor de dezvoltare regională și a entității de implementare a programelor și proiectelor de dezvoltare regională și locală</w:t>
      </w:r>
    </w:p>
    <w:p w14:paraId="3BD20DA1" w14:textId="77777777" w:rsidR="001432AC" w:rsidRPr="00FA3F15" w:rsidRDefault="001432AC" w:rsidP="00B97A28">
      <w:pPr>
        <w:pStyle w:val="NormalWeb"/>
        <w:numPr>
          <w:ilvl w:val="0"/>
          <w:numId w:val="10"/>
        </w:numPr>
        <w:shd w:val="clear" w:color="auto" w:fill="FFFFFF"/>
        <w:tabs>
          <w:tab w:val="left" w:pos="284"/>
        </w:tabs>
        <w:spacing w:before="0" w:beforeAutospacing="0" w:after="60" w:afterAutospacing="0" w:line="276" w:lineRule="auto"/>
        <w:ind w:left="0" w:firstLine="360"/>
        <w:jc w:val="both"/>
        <w:rPr>
          <w:sz w:val="28"/>
          <w:szCs w:val="28"/>
          <w:lang w:val="ro-RO"/>
        </w:rPr>
      </w:pPr>
      <w:r w:rsidRPr="00FA3F15">
        <w:rPr>
          <w:sz w:val="28"/>
          <w:szCs w:val="28"/>
          <w:lang w:val="ro-RO"/>
        </w:rPr>
        <w:t>în temeiul unor analize a necesităților de dezvoltare la nivel regional, și a domeniilor eligibile de finanțare, aprobă măsurile de finanțare pentru concursurile de selectare a proiectelor și limita minimă și maximă a resurselor financiare aprobate per program / proiect.</w:t>
      </w:r>
    </w:p>
    <w:p w14:paraId="3185C212" w14:textId="77777777" w:rsidR="001432AC" w:rsidRPr="00FA3F15" w:rsidRDefault="001432AC" w:rsidP="00B97A28">
      <w:pPr>
        <w:pStyle w:val="NormalWeb"/>
        <w:numPr>
          <w:ilvl w:val="0"/>
          <w:numId w:val="10"/>
        </w:numPr>
        <w:shd w:val="clear" w:color="auto" w:fill="FFFFFF"/>
        <w:tabs>
          <w:tab w:val="left" w:pos="284"/>
        </w:tabs>
        <w:spacing w:before="0" w:beforeAutospacing="0" w:after="60" w:afterAutospacing="0" w:line="276" w:lineRule="auto"/>
        <w:ind w:left="0" w:firstLine="360"/>
        <w:jc w:val="both"/>
        <w:rPr>
          <w:sz w:val="28"/>
          <w:szCs w:val="28"/>
          <w:lang w:val="ro-RO"/>
        </w:rPr>
      </w:pPr>
      <w:r w:rsidRPr="00FA3F15">
        <w:rPr>
          <w:sz w:val="28"/>
          <w:szCs w:val="28"/>
          <w:lang w:val="ro-RO"/>
        </w:rPr>
        <w:t>supraveghează modul de aplicare a criteriilor, priorităţilor şi modalităţilor de alocare a resurselor financiare din Fondul naţional;</w:t>
      </w:r>
    </w:p>
    <w:p w14:paraId="7372F9CA" w14:textId="72723E46" w:rsidR="001432AC" w:rsidRPr="00FA3F15" w:rsidRDefault="001432AC" w:rsidP="00B97A28">
      <w:pPr>
        <w:pStyle w:val="NormalWeb"/>
        <w:numPr>
          <w:ilvl w:val="0"/>
          <w:numId w:val="10"/>
        </w:numPr>
        <w:shd w:val="clear" w:color="auto" w:fill="FFFFFF"/>
        <w:tabs>
          <w:tab w:val="left" w:pos="284"/>
        </w:tabs>
        <w:spacing w:before="0" w:beforeAutospacing="0" w:after="60" w:afterAutospacing="0" w:line="276" w:lineRule="auto"/>
        <w:ind w:left="0" w:firstLine="360"/>
        <w:jc w:val="both"/>
        <w:rPr>
          <w:sz w:val="28"/>
          <w:szCs w:val="28"/>
          <w:lang w:val="ro-RO"/>
        </w:rPr>
      </w:pPr>
      <w:r w:rsidRPr="00FA3F15">
        <w:rPr>
          <w:sz w:val="28"/>
          <w:szCs w:val="28"/>
          <w:lang w:val="ro-RO"/>
        </w:rPr>
        <w:t>examinează și aprobă rapoarte privind utiliz</w:t>
      </w:r>
      <w:r w:rsidR="00D94AD8">
        <w:rPr>
          <w:sz w:val="28"/>
          <w:szCs w:val="28"/>
          <w:lang w:val="ro-RO"/>
        </w:rPr>
        <w:t>area</w:t>
      </w:r>
      <w:r w:rsidRPr="00FA3F15">
        <w:rPr>
          <w:sz w:val="28"/>
          <w:szCs w:val="28"/>
          <w:lang w:val="ro-RO"/>
        </w:rPr>
        <w:t xml:space="preserve"> mijloacelor financiare alocate din Fondul naţional.</w:t>
      </w:r>
    </w:p>
    <w:p w14:paraId="1CE59EA4"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4)</w:t>
      </w:r>
      <w:r w:rsidRPr="00FA3F15">
        <w:rPr>
          <w:sz w:val="28"/>
          <w:szCs w:val="28"/>
          <w:lang w:val="ro-RO"/>
        </w:rPr>
        <w:tab/>
        <w:t>în domeniul atragerii mijloacelor financiare suplimentare pentru implementarea Strategiei naţionale de dezvoltare regională și a Documentului unic de program:</w:t>
      </w:r>
    </w:p>
    <w:p w14:paraId="3003AE8E" w14:textId="3A470181"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lastRenderedPageBreak/>
        <w:t>a) promovează şi sprijină eforturile de atragere a fondurilor</w:t>
      </w:r>
      <w:r w:rsidR="00D94AD8">
        <w:rPr>
          <w:sz w:val="28"/>
          <w:szCs w:val="28"/>
          <w:lang w:val="ro-RO"/>
        </w:rPr>
        <w:t xml:space="preserve"> din surse externe</w:t>
      </w:r>
      <w:r w:rsidRPr="00FA3F15">
        <w:rPr>
          <w:sz w:val="28"/>
          <w:szCs w:val="28"/>
          <w:lang w:val="ro-RO"/>
        </w:rPr>
        <w:t xml:space="preserve"> pentru implementarea programelor și proiectelor ce au drept scop dezvoltarea regională;</w:t>
      </w:r>
    </w:p>
    <w:p w14:paraId="184C412D" w14:textId="3978747C"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b) susţine cooperarea interregională, transfrontalieră şi de alt gen, avînd drept scop dezvoltarea</w:t>
      </w:r>
      <w:r w:rsidR="00CC62C5">
        <w:rPr>
          <w:sz w:val="28"/>
          <w:szCs w:val="28"/>
          <w:lang w:val="ro-RO"/>
        </w:rPr>
        <w:t xml:space="preserve"> regională în Republica Moldova.</w:t>
      </w:r>
    </w:p>
    <w:p w14:paraId="31F2D0EE"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5) în domeniile conexe de activitate:</w:t>
      </w:r>
    </w:p>
    <w:p w14:paraId="4B460C82"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a) stabileşte oraşele - centre regionale, pe baza propunerilor autorității de elaborarea a politicilor de dezvoltare regională;</w:t>
      </w:r>
    </w:p>
    <w:p w14:paraId="595AAD18"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b) exercită atribuţii în domeniul dezvoltării regionale, conform documentelor de drept internaţional la care Republica Moldova este parte;</w:t>
      </w:r>
    </w:p>
    <w:p w14:paraId="06AF51B5"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c) elaborează şi înaintează Guvernului propuneri privind modificarea componenţei regiunilor de dezvoltare;</w:t>
      </w:r>
    </w:p>
    <w:p w14:paraId="0EDE3405" w14:textId="77777777" w:rsidR="001432AC" w:rsidRPr="00FA3F15" w:rsidRDefault="001432AC" w:rsidP="00B97A28">
      <w:pPr>
        <w:pStyle w:val="NormalWeb"/>
        <w:shd w:val="clear" w:color="auto" w:fill="FFFFFF"/>
        <w:tabs>
          <w:tab w:val="left" w:pos="284"/>
        </w:tabs>
        <w:spacing w:before="0" w:beforeAutospacing="0" w:after="60" w:afterAutospacing="0" w:line="276" w:lineRule="auto"/>
        <w:ind w:firstLine="360"/>
        <w:jc w:val="both"/>
        <w:rPr>
          <w:sz w:val="28"/>
          <w:szCs w:val="28"/>
          <w:lang w:val="ro-RO"/>
        </w:rPr>
      </w:pPr>
      <w:r w:rsidRPr="00FA3F15">
        <w:rPr>
          <w:sz w:val="28"/>
          <w:szCs w:val="28"/>
          <w:lang w:val="ro-RO"/>
        </w:rPr>
        <w:t>d) aprobă şi prezintă propuneri privind transferul unor atribuţii ce îi revin conform legislaţiei către consiliile regionale pentru dezvoltare;</w:t>
      </w:r>
    </w:p>
    <w:p w14:paraId="7D7E5E2F" w14:textId="77777777" w:rsidR="001432AC" w:rsidRPr="00FA3F15" w:rsidRDefault="001432AC" w:rsidP="00B97A28">
      <w:pPr>
        <w:pStyle w:val="NormalWeb"/>
        <w:shd w:val="clear" w:color="auto" w:fill="FFFFFF"/>
        <w:tabs>
          <w:tab w:val="left" w:pos="284"/>
        </w:tabs>
        <w:spacing w:before="0" w:beforeAutospacing="0" w:after="120" w:afterAutospacing="0" w:line="276" w:lineRule="auto"/>
        <w:ind w:firstLine="360"/>
        <w:jc w:val="both"/>
        <w:rPr>
          <w:sz w:val="28"/>
          <w:szCs w:val="28"/>
          <w:lang w:val="ro-RO"/>
        </w:rPr>
      </w:pPr>
      <w:r w:rsidRPr="00FA3F15">
        <w:rPr>
          <w:sz w:val="28"/>
          <w:szCs w:val="28"/>
          <w:lang w:val="ro-RO"/>
        </w:rPr>
        <w:t>e) exercită alte atribuţii ce au drept obiectiv implementarea politicilor de dezvoltare regională în Republica Moldova.</w:t>
      </w:r>
    </w:p>
    <w:p w14:paraId="73F01E04" w14:textId="77777777" w:rsidR="001432AC" w:rsidRPr="00FA3F15" w:rsidRDefault="001432AC" w:rsidP="00B97A28">
      <w:pPr>
        <w:pStyle w:val="NormalWeb"/>
        <w:numPr>
          <w:ilvl w:val="0"/>
          <w:numId w:val="6"/>
        </w:numPr>
        <w:shd w:val="clear" w:color="auto" w:fill="FFFFFF"/>
        <w:tabs>
          <w:tab w:val="left" w:pos="284"/>
        </w:tabs>
        <w:spacing w:before="0" w:beforeAutospacing="0" w:after="120" w:afterAutospacing="0" w:line="276" w:lineRule="auto"/>
        <w:ind w:left="851" w:hanging="425"/>
        <w:jc w:val="both"/>
        <w:rPr>
          <w:sz w:val="28"/>
          <w:szCs w:val="28"/>
          <w:lang w:val="ro-RO"/>
        </w:rPr>
      </w:pPr>
      <w:r w:rsidRPr="00FA3F15">
        <w:rPr>
          <w:sz w:val="28"/>
          <w:szCs w:val="28"/>
          <w:lang w:val="ro-RO"/>
        </w:rPr>
        <w:t>Atribuțiile Consiliului Național în domeniul dezvoltării locale:</w:t>
      </w:r>
    </w:p>
    <w:p w14:paraId="3BD254DF" w14:textId="2A2D0E08" w:rsidR="00B73A20" w:rsidRDefault="00B73A20"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Pr>
          <w:sz w:val="28"/>
          <w:szCs w:val="28"/>
          <w:lang w:val="ro-RO"/>
        </w:rPr>
        <w:t>avizează documentele de politici de nivel național, cu impact asupra dezvoltării locale;</w:t>
      </w:r>
    </w:p>
    <w:p w14:paraId="6B8A1621" w14:textId="3672FF2D" w:rsidR="001432AC" w:rsidRPr="00FA3F15" w:rsidRDefault="00CC62C5"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Pr>
          <w:sz w:val="28"/>
          <w:szCs w:val="28"/>
          <w:lang w:val="ro-RO"/>
        </w:rPr>
        <w:t>a</w:t>
      </w:r>
      <w:r w:rsidR="00D707F2" w:rsidRPr="00FA3F15">
        <w:rPr>
          <w:sz w:val="28"/>
          <w:szCs w:val="28"/>
          <w:lang w:val="ro-RO"/>
        </w:rPr>
        <w:t>probă  regulamentele, instrucțiunile și alte documente ce reglementează mecanismele de finanțare a proiectelor infrastructurale de importanță locală;</w:t>
      </w:r>
      <w:r w:rsidR="001432AC" w:rsidRPr="00FA3F15">
        <w:rPr>
          <w:sz w:val="28"/>
          <w:szCs w:val="28"/>
          <w:lang w:val="ro-RO"/>
        </w:rPr>
        <w:tab/>
      </w:r>
    </w:p>
    <w:p w14:paraId="5DBC83DA" w14:textId="2451FB57" w:rsidR="001432AC" w:rsidRPr="00FA3F15" w:rsidRDefault="001432AC"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t>aprobă anual decizia privind distribuirea resurselor alocate în Fondul Național pentru planul anual de finanțare a programelor și proiectelor de dezvoltare locală;</w:t>
      </w:r>
    </w:p>
    <w:p w14:paraId="241B1A8A" w14:textId="7823F66B" w:rsidR="001432AC" w:rsidRPr="00FA3F15" w:rsidRDefault="001432AC"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t>aprobă planul anual de finanțare a programelor și a proiectelor de dezvoltare locală în limita resurselor aprobate și care includ lista proiectelor și a sumelor aprobate spre finanțare;</w:t>
      </w:r>
    </w:p>
    <w:p w14:paraId="3ED5D987" w14:textId="16B16175" w:rsidR="001432AC" w:rsidRPr="00FA3F15" w:rsidRDefault="001432AC"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t>în temeiul unor analize a necesităților de dezvoltare la nivel local și în consultare cu autoritățile publice locale de nivelul I, precum și în temeiul domeniilor eligibile de finanțare, aprobă măsurile de finanțare pentru concursurile de selectare a proiectelor și limita minimă și maximă a resurselor financiare aprobate per program / proiect.</w:t>
      </w:r>
    </w:p>
    <w:p w14:paraId="2D06EF21" w14:textId="2DF47F46" w:rsidR="001432AC" w:rsidRPr="00FA3F15" w:rsidRDefault="001432AC"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t>supraveghează modul de aplicare a criteriilor, priorităţilor şi modalităţilor de alocare a resurselor financiare din Fondul naţional;</w:t>
      </w:r>
    </w:p>
    <w:p w14:paraId="7E108BB8" w14:textId="77777777" w:rsidR="001432AC" w:rsidRPr="00FA3F15" w:rsidRDefault="001432AC"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lastRenderedPageBreak/>
        <w:t xml:space="preserve">verifică destinaţia utilizării mijloacelor financiare alocate din Fondul naţional; </w:t>
      </w:r>
    </w:p>
    <w:p w14:paraId="5BCCFDAA" w14:textId="4F2B298E" w:rsidR="001432AC" w:rsidRPr="00FA3F15" w:rsidRDefault="001432AC"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sidRPr="00FA3F15">
        <w:rPr>
          <w:sz w:val="28"/>
          <w:szCs w:val="28"/>
          <w:lang w:val="ro-RO"/>
        </w:rPr>
        <w:t>promovează şi sprijină efort</w:t>
      </w:r>
      <w:r w:rsidR="00CC62C5">
        <w:rPr>
          <w:sz w:val="28"/>
          <w:szCs w:val="28"/>
          <w:lang w:val="ro-RO"/>
        </w:rPr>
        <w:t xml:space="preserve">urile de atragere a fondurilor din surse externe </w:t>
      </w:r>
      <w:r w:rsidRPr="00FA3F15">
        <w:rPr>
          <w:sz w:val="28"/>
          <w:szCs w:val="28"/>
          <w:lang w:val="ro-RO"/>
        </w:rPr>
        <w:t xml:space="preserve">pentru implementarea proiectelor </w:t>
      </w:r>
      <w:proofErr w:type="spellStart"/>
      <w:r w:rsidRPr="00FA3F15">
        <w:rPr>
          <w:sz w:val="28"/>
          <w:szCs w:val="28"/>
          <w:lang w:val="ro-RO"/>
        </w:rPr>
        <w:t>şi</w:t>
      </w:r>
      <w:proofErr w:type="spellEnd"/>
      <w:r w:rsidRPr="00FA3F15">
        <w:rPr>
          <w:sz w:val="28"/>
          <w:szCs w:val="28"/>
          <w:lang w:val="ro-RO"/>
        </w:rPr>
        <w:t xml:space="preserve"> programelor ce au drept scop dezvoltarea locală;</w:t>
      </w:r>
    </w:p>
    <w:p w14:paraId="622C4B48" w14:textId="4B64A676" w:rsidR="001432AC" w:rsidRPr="00FA3F15" w:rsidRDefault="00CC62C5" w:rsidP="00B97A28">
      <w:pPr>
        <w:pStyle w:val="NormalWeb"/>
        <w:numPr>
          <w:ilvl w:val="0"/>
          <w:numId w:val="14"/>
        </w:numPr>
        <w:shd w:val="clear" w:color="auto" w:fill="FFFFFF"/>
        <w:tabs>
          <w:tab w:val="left" w:pos="284"/>
        </w:tabs>
        <w:spacing w:before="0" w:beforeAutospacing="0" w:after="60" w:afterAutospacing="0" w:line="276" w:lineRule="auto"/>
        <w:ind w:left="0" w:firstLine="364"/>
        <w:jc w:val="both"/>
        <w:rPr>
          <w:sz w:val="28"/>
          <w:szCs w:val="28"/>
          <w:lang w:val="ro-RO"/>
        </w:rPr>
      </w:pPr>
      <w:r>
        <w:rPr>
          <w:sz w:val="28"/>
          <w:szCs w:val="28"/>
          <w:lang w:val="ro-RO"/>
        </w:rPr>
        <w:t>monitorizează implementarea</w:t>
      </w:r>
      <w:r w:rsidR="001432AC" w:rsidRPr="00FA3F15">
        <w:rPr>
          <w:sz w:val="28"/>
          <w:szCs w:val="28"/>
          <w:lang w:val="ro-RO"/>
        </w:rPr>
        <w:t xml:space="preserve"> mecanismul</w:t>
      </w:r>
      <w:r>
        <w:rPr>
          <w:sz w:val="28"/>
          <w:szCs w:val="28"/>
          <w:lang w:val="ro-RO"/>
        </w:rPr>
        <w:t>ui</w:t>
      </w:r>
      <w:r w:rsidR="001432AC" w:rsidRPr="00FA3F15">
        <w:rPr>
          <w:sz w:val="28"/>
          <w:szCs w:val="28"/>
          <w:lang w:val="ro-RO"/>
        </w:rPr>
        <w:t xml:space="preserve"> de suport pentru autoritățile publice locale, pentru cofinanțarea programelor și proiectelor finanțate din sursele partenerilor de dezvoltare, inclusiv proiecte de cooperare transfrontalieră și transnațională.</w:t>
      </w:r>
    </w:p>
    <w:p w14:paraId="5850F1E8" w14:textId="1548587B" w:rsidR="001432AC" w:rsidRPr="00FA3F15" w:rsidRDefault="001432AC" w:rsidP="00B97A28">
      <w:pPr>
        <w:pStyle w:val="NormalWeb"/>
        <w:shd w:val="clear" w:color="auto" w:fill="FFFFFF"/>
        <w:tabs>
          <w:tab w:val="left" w:pos="284"/>
        </w:tabs>
        <w:spacing w:before="120" w:beforeAutospacing="0" w:after="120" w:afterAutospacing="0" w:line="276" w:lineRule="auto"/>
        <w:jc w:val="center"/>
        <w:rPr>
          <w:b/>
          <w:sz w:val="28"/>
          <w:szCs w:val="28"/>
          <w:lang w:val="ro-RO"/>
        </w:rPr>
      </w:pPr>
      <w:r w:rsidRPr="00FA3F15">
        <w:rPr>
          <w:b/>
          <w:sz w:val="28"/>
          <w:szCs w:val="28"/>
          <w:lang w:val="ro-RO"/>
        </w:rPr>
        <w:t>IV. Depturile și obligațiile membrilor Consiliului Național</w:t>
      </w:r>
    </w:p>
    <w:p w14:paraId="345D2893" w14:textId="77777777" w:rsidR="001432AC" w:rsidRPr="00FA3F15" w:rsidRDefault="001432AC" w:rsidP="00B97A28">
      <w:pPr>
        <w:pStyle w:val="NormalWeb"/>
        <w:numPr>
          <w:ilvl w:val="0"/>
          <w:numId w:val="6"/>
        </w:numPr>
        <w:shd w:val="clear" w:color="auto" w:fill="FFFFFF"/>
        <w:spacing w:before="60" w:beforeAutospacing="0" w:after="60" w:afterAutospacing="0" w:line="276" w:lineRule="auto"/>
        <w:ind w:left="0" w:firstLine="360"/>
        <w:jc w:val="both"/>
        <w:rPr>
          <w:sz w:val="28"/>
          <w:szCs w:val="28"/>
          <w:lang w:val="ro-RO" w:eastAsia="en-US"/>
        </w:rPr>
      </w:pPr>
      <w:r w:rsidRPr="00FA3F15">
        <w:rPr>
          <w:sz w:val="28"/>
          <w:szCs w:val="28"/>
          <w:lang w:val="ro-RO"/>
        </w:rPr>
        <w:t>În vederea exercitării atribuțiilor prevăzute de prezentul Regulament, membrii Consiliului Național au dreptul:</w:t>
      </w:r>
    </w:p>
    <w:p w14:paraId="74EA5A54"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1) să propună subiecte pentru ședințele Consiliului Național;</w:t>
      </w:r>
    </w:p>
    <w:p w14:paraId="5D983AEE"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2) să solicite, în caz de necesitate, includerea unor subiecte complexe, atragerea unor experți independenți;</w:t>
      </w:r>
    </w:p>
    <w:p w14:paraId="3419A463"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3) să se expună pe marginea fiecărei probleme puse în discuție la ședința Consiliului Național;</w:t>
      </w:r>
    </w:p>
    <w:p w14:paraId="56C44155"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4) să ofere opinie separată în cazul anumitor subiecte de pe ordinea de zi a ședinței Consiliului Național, cu solicitarea anexării acesteia la deciziile adoptate.</w:t>
      </w:r>
    </w:p>
    <w:p w14:paraId="420B2BC7" w14:textId="77777777" w:rsidR="001432AC" w:rsidRPr="00FA3F15" w:rsidRDefault="001432AC" w:rsidP="00B97A28">
      <w:pPr>
        <w:pStyle w:val="NormalWeb"/>
        <w:numPr>
          <w:ilvl w:val="0"/>
          <w:numId w:val="6"/>
        </w:numPr>
        <w:shd w:val="clear" w:color="auto" w:fill="FFFFFF"/>
        <w:spacing w:before="60" w:beforeAutospacing="0" w:after="60" w:afterAutospacing="0" w:line="276" w:lineRule="auto"/>
        <w:ind w:left="0" w:firstLine="360"/>
        <w:jc w:val="both"/>
        <w:rPr>
          <w:sz w:val="28"/>
          <w:szCs w:val="28"/>
          <w:lang w:val="ro-RO"/>
        </w:rPr>
      </w:pPr>
      <w:r w:rsidRPr="00FA3F15">
        <w:rPr>
          <w:sz w:val="28"/>
          <w:szCs w:val="28"/>
          <w:lang w:val="ro-RO"/>
        </w:rPr>
        <w:t>Membrii Consiliului Naţional au următoarele obligații:</w:t>
      </w:r>
    </w:p>
    <w:p w14:paraId="419B3939" w14:textId="77777777" w:rsidR="001432AC" w:rsidRPr="00FA3F15" w:rsidRDefault="001432AC" w:rsidP="00B97A28">
      <w:pPr>
        <w:pStyle w:val="NormalWeb"/>
        <w:shd w:val="clear" w:color="auto" w:fill="FFFFFF"/>
        <w:spacing w:before="60" w:beforeAutospacing="0" w:after="60" w:afterAutospacing="0" w:line="276" w:lineRule="auto"/>
        <w:ind w:left="360"/>
        <w:jc w:val="both"/>
        <w:rPr>
          <w:sz w:val="28"/>
          <w:szCs w:val="28"/>
          <w:lang w:val="ro-RO"/>
        </w:rPr>
      </w:pPr>
      <w:r w:rsidRPr="00FA3F15">
        <w:rPr>
          <w:sz w:val="28"/>
          <w:szCs w:val="28"/>
          <w:lang w:val="ro-RO"/>
        </w:rPr>
        <w:t>1) să participe la ședințele Consiliului Național;</w:t>
      </w:r>
    </w:p>
    <w:p w14:paraId="7AEF27EE" w14:textId="77777777" w:rsidR="001432AC" w:rsidRPr="00FA3F15" w:rsidRDefault="001432AC" w:rsidP="00B97A28">
      <w:pPr>
        <w:pStyle w:val="NormalWeb"/>
        <w:shd w:val="clear" w:color="auto" w:fill="FFFFFF"/>
        <w:spacing w:before="60" w:beforeAutospacing="0" w:after="60" w:afterAutospacing="0" w:line="276" w:lineRule="auto"/>
        <w:ind w:left="360"/>
        <w:jc w:val="both"/>
        <w:rPr>
          <w:sz w:val="28"/>
          <w:szCs w:val="28"/>
          <w:lang w:val="ro-RO"/>
        </w:rPr>
      </w:pPr>
      <w:r w:rsidRPr="00FA3F15">
        <w:rPr>
          <w:sz w:val="28"/>
          <w:szCs w:val="28"/>
          <w:lang w:val="ro-RO"/>
        </w:rPr>
        <w:t>2) să acționeze în strictă conformitate cu legislația;</w:t>
      </w:r>
    </w:p>
    <w:p w14:paraId="43DBC8B3"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3) să respecte principiul obiectivității  în procesul de examinare a subiectelor de pe  agenda ședinței Consiliului Național;</w:t>
      </w:r>
    </w:p>
    <w:p w14:paraId="61AF62F3"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4) să informeze președintele Consiliului Național în cazul apariției unui conflict de interese în conformitate cu prevederile legislației cu privire la conflictul de interese;</w:t>
      </w:r>
    </w:p>
    <w:p w14:paraId="20740202"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5) să se abțină de la expuneri și de la vot în cazul discuției și/sau votării pe marginea subiectului ce implică conflictul de interese;</w:t>
      </w:r>
    </w:p>
    <w:p w14:paraId="1D7DD8A0" w14:textId="77777777" w:rsidR="001432AC" w:rsidRPr="00FA3F15" w:rsidRDefault="001432AC" w:rsidP="00B97A28">
      <w:pPr>
        <w:pStyle w:val="NormalWeb"/>
        <w:shd w:val="clear" w:color="auto" w:fill="FFFFFF"/>
        <w:spacing w:before="60" w:beforeAutospacing="0" w:after="60" w:afterAutospacing="0" w:line="276" w:lineRule="auto"/>
        <w:ind w:left="360"/>
        <w:jc w:val="both"/>
        <w:rPr>
          <w:sz w:val="28"/>
          <w:szCs w:val="28"/>
          <w:lang w:val="ro-RO"/>
        </w:rPr>
      </w:pPr>
      <w:r w:rsidRPr="00FA3F15">
        <w:rPr>
          <w:sz w:val="28"/>
          <w:szCs w:val="28"/>
          <w:lang w:val="ro-RO"/>
        </w:rPr>
        <w:t>6) să analizeze materialele aferente subiectelor examinate la ședințele Consiliului Național;</w:t>
      </w:r>
    </w:p>
    <w:p w14:paraId="7FEC3A0D" w14:textId="77777777" w:rsidR="001432AC" w:rsidRPr="00FA3F15" w:rsidRDefault="001432AC" w:rsidP="00B97A28">
      <w:pPr>
        <w:pStyle w:val="NormalWeb"/>
        <w:shd w:val="clear" w:color="auto" w:fill="FFFFFF"/>
        <w:spacing w:before="60" w:beforeAutospacing="0" w:after="60" w:afterAutospacing="0" w:line="276" w:lineRule="auto"/>
        <w:ind w:left="360"/>
        <w:jc w:val="both"/>
        <w:rPr>
          <w:sz w:val="28"/>
          <w:szCs w:val="28"/>
          <w:lang w:val="ro-RO"/>
        </w:rPr>
      </w:pPr>
      <w:r w:rsidRPr="00FA3F15">
        <w:rPr>
          <w:sz w:val="28"/>
          <w:szCs w:val="28"/>
          <w:lang w:val="ro-RO"/>
        </w:rPr>
        <w:t>7) să examineze și să se expună asupra conținutului proceselor-verbale și ale deciziilor aprobate în cadrul ședințelor Consiliului Național;</w:t>
      </w:r>
    </w:p>
    <w:p w14:paraId="247C1350" w14:textId="77777777" w:rsidR="001432AC" w:rsidRPr="00FA3F15" w:rsidRDefault="001432AC" w:rsidP="00B97A28">
      <w:pPr>
        <w:pStyle w:val="NormalWeb"/>
        <w:numPr>
          <w:ilvl w:val="0"/>
          <w:numId w:val="6"/>
        </w:numPr>
        <w:shd w:val="clear" w:color="auto" w:fill="FFFFFF"/>
        <w:spacing w:before="60" w:beforeAutospacing="0" w:after="60" w:afterAutospacing="0" w:line="276" w:lineRule="auto"/>
        <w:ind w:left="0" w:firstLine="360"/>
        <w:jc w:val="both"/>
        <w:rPr>
          <w:sz w:val="28"/>
          <w:szCs w:val="28"/>
          <w:lang w:val="ro-RO"/>
        </w:rPr>
      </w:pPr>
      <w:r w:rsidRPr="00FA3F15">
        <w:rPr>
          <w:sz w:val="28"/>
          <w:szCs w:val="28"/>
          <w:lang w:val="ro-RO"/>
        </w:rPr>
        <w:t>Secretarul Consiliului Național are următoarele obligaţii:</w:t>
      </w:r>
    </w:p>
    <w:p w14:paraId="46FDB104" w14:textId="77777777" w:rsidR="001432AC" w:rsidRPr="00FA3F15" w:rsidRDefault="001432AC" w:rsidP="00B97A28">
      <w:pPr>
        <w:pStyle w:val="NormalWeb"/>
        <w:shd w:val="clear" w:color="auto" w:fill="FFFFFF"/>
        <w:spacing w:before="60" w:beforeAutospacing="0" w:after="60" w:afterAutospacing="0" w:line="276" w:lineRule="auto"/>
        <w:ind w:left="360"/>
        <w:jc w:val="both"/>
        <w:rPr>
          <w:sz w:val="28"/>
          <w:szCs w:val="28"/>
          <w:lang w:val="ro-RO"/>
        </w:rPr>
      </w:pPr>
      <w:r w:rsidRPr="00FA3F15">
        <w:rPr>
          <w:sz w:val="28"/>
          <w:szCs w:val="28"/>
          <w:lang w:val="ro-RO"/>
        </w:rPr>
        <w:lastRenderedPageBreak/>
        <w:t>1) asigură tehnic activitățile Consiliului Național;</w:t>
      </w:r>
    </w:p>
    <w:p w14:paraId="0D7CAED6" w14:textId="77777777" w:rsidR="001432AC" w:rsidRPr="00FA3F15" w:rsidRDefault="001432AC" w:rsidP="00B97A28">
      <w:pPr>
        <w:pStyle w:val="NormalWeb"/>
        <w:shd w:val="clear" w:color="auto" w:fill="FFFFFF"/>
        <w:spacing w:before="60" w:beforeAutospacing="0" w:after="60" w:afterAutospacing="0" w:line="276" w:lineRule="auto"/>
        <w:ind w:left="360"/>
        <w:jc w:val="both"/>
        <w:rPr>
          <w:sz w:val="28"/>
          <w:szCs w:val="28"/>
          <w:lang w:val="ro-RO"/>
        </w:rPr>
      </w:pPr>
      <w:r w:rsidRPr="00FA3F15">
        <w:rPr>
          <w:sz w:val="28"/>
          <w:szCs w:val="28"/>
          <w:lang w:val="ro-RO"/>
        </w:rPr>
        <w:t xml:space="preserve">2) colectează subiecte pentru ședința Consiliului Național de la membrii acestuia; </w:t>
      </w:r>
    </w:p>
    <w:p w14:paraId="034C0D0E" w14:textId="77777777" w:rsidR="001432AC" w:rsidRPr="00FA3F15" w:rsidRDefault="001432AC" w:rsidP="00B97A28">
      <w:pPr>
        <w:pStyle w:val="NormalWeb"/>
        <w:shd w:val="clear" w:color="auto" w:fill="FFFFFF"/>
        <w:spacing w:before="60" w:beforeAutospacing="0" w:after="120" w:afterAutospacing="0" w:line="276" w:lineRule="auto"/>
        <w:ind w:firstLine="357"/>
        <w:jc w:val="both"/>
        <w:rPr>
          <w:sz w:val="28"/>
          <w:szCs w:val="28"/>
          <w:lang w:val="ro-RO"/>
        </w:rPr>
      </w:pPr>
      <w:r w:rsidRPr="00FA3F15">
        <w:rPr>
          <w:sz w:val="28"/>
          <w:szCs w:val="28"/>
          <w:lang w:val="ro-RO"/>
        </w:rPr>
        <w:t>3) întocmeşte agenda ședințelor Consiliului National și o înaintează spre aprobare Președintelui Consiliului Național;</w:t>
      </w:r>
    </w:p>
    <w:p w14:paraId="113395D3" w14:textId="79F95DB4"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4) transmite membrilor Consiliului național invitația, agenda și materialele aferente subiectelor propuse;</w:t>
      </w:r>
    </w:p>
    <w:p w14:paraId="03078AF6" w14:textId="2425EFBD"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6) întocmeşte procesul-verbal și deciziile aprobate în cadrul ședinței Consiliului Național în termen de maxim 5 zile de la data desfășurării ședinței</w:t>
      </w:r>
      <w:r w:rsidR="00D707F2" w:rsidRPr="00FA3F15">
        <w:rPr>
          <w:sz w:val="28"/>
          <w:szCs w:val="28"/>
          <w:lang w:val="ro-RO"/>
        </w:rPr>
        <w:t xml:space="preserve"> și le prezintă pentru semnare Președintelui</w:t>
      </w:r>
      <w:r w:rsidRPr="00FA3F15">
        <w:rPr>
          <w:sz w:val="28"/>
          <w:szCs w:val="28"/>
          <w:lang w:val="ro-RO"/>
        </w:rPr>
        <w:t xml:space="preserve">; </w:t>
      </w:r>
    </w:p>
    <w:p w14:paraId="536AA189"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7) solicită avizarea proiectelor proceselor-verbale și ale deciziilor adoptate de către  membrii Consiliului Național și le prezintă Președintelui pentru semnare;</w:t>
      </w:r>
    </w:p>
    <w:p w14:paraId="3CC3D805"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8) asigură arhivarea materialelor Consiliului naţional (originalele deciziilor și ale proceselor-verbale ale ședințelor, ale agendei, listele de prezență, alte documente supuse discuțiilor în cadrul ședințelor);</w:t>
      </w:r>
    </w:p>
    <w:p w14:paraId="4042FABA" w14:textId="77777777" w:rsidR="001432AC" w:rsidRPr="00FA3F15" w:rsidRDefault="001432AC" w:rsidP="00B97A28">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9) plasează pe pagina web oficială a autorității de elaborarea a politicilor de dezvoltare regională informația despre activitatea Consiliului național, deciziile, procesele-verbale şi ordinea de zi ale ședințelor;</w:t>
      </w:r>
    </w:p>
    <w:p w14:paraId="72B3DF3C" w14:textId="180E896B" w:rsidR="001432AC" w:rsidRPr="00FA3F15" w:rsidRDefault="001432AC" w:rsidP="00CC62C5">
      <w:pPr>
        <w:pStyle w:val="NormalWeb"/>
        <w:shd w:val="clear" w:color="auto" w:fill="FFFFFF"/>
        <w:spacing w:before="60" w:beforeAutospacing="0" w:after="60" w:afterAutospacing="0" w:line="276" w:lineRule="auto"/>
        <w:ind w:firstLine="360"/>
        <w:jc w:val="both"/>
        <w:rPr>
          <w:sz w:val="28"/>
          <w:szCs w:val="28"/>
          <w:lang w:val="ro-RO"/>
        </w:rPr>
      </w:pPr>
      <w:r w:rsidRPr="00FA3F15">
        <w:rPr>
          <w:sz w:val="28"/>
          <w:szCs w:val="28"/>
          <w:lang w:val="ro-RO"/>
        </w:rPr>
        <w:t>10) exercită alte atribuții/acțiuni indispensabile activității și funcționării Consiliului național.     </w:t>
      </w:r>
    </w:p>
    <w:p w14:paraId="7987F5D5" w14:textId="77777777" w:rsidR="001432AC" w:rsidRPr="00FA3F15" w:rsidRDefault="001432AC" w:rsidP="00B97A28">
      <w:pPr>
        <w:tabs>
          <w:tab w:val="left" w:pos="851"/>
        </w:tabs>
        <w:spacing w:after="120" w:line="276" w:lineRule="auto"/>
        <w:jc w:val="both"/>
        <w:rPr>
          <w:sz w:val="28"/>
          <w:szCs w:val="28"/>
        </w:rPr>
      </w:pPr>
    </w:p>
    <w:p w14:paraId="77CC531E" w14:textId="529767E6" w:rsidR="004A0EB6" w:rsidRPr="00FA3F15" w:rsidRDefault="004A0EB6" w:rsidP="00B97A28">
      <w:pPr>
        <w:spacing w:line="276" w:lineRule="auto"/>
        <w:rPr>
          <w:sz w:val="28"/>
          <w:szCs w:val="28"/>
        </w:rPr>
      </w:pPr>
    </w:p>
    <w:p w14:paraId="1579C4A4" w14:textId="7B797222" w:rsidR="001432AC" w:rsidRPr="00FA3F15" w:rsidRDefault="001432AC" w:rsidP="00B97A28">
      <w:pPr>
        <w:spacing w:line="276" w:lineRule="auto"/>
        <w:rPr>
          <w:sz w:val="28"/>
          <w:szCs w:val="28"/>
        </w:rPr>
      </w:pPr>
    </w:p>
    <w:p w14:paraId="7D1C8925" w14:textId="4AC647F4" w:rsidR="001432AC" w:rsidRPr="00FA3F15" w:rsidRDefault="001432AC" w:rsidP="00B97A28">
      <w:pPr>
        <w:spacing w:line="276" w:lineRule="auto"/>
        <w:rPr>
          <w:sz w:val="28"/>
          <w:szCs w:val="28"/>
        </w:rPr>
      </w:pPr>
    </w:p>
    <w:p w14:paraId="33C32AB1" w14:textId="614993FA" w:rsidR="001432AC" w:rsidRPr="00FA3F15" w:rsidRDefault="001432AC" w:rsidP="00B97A28">
      <w:pPr>
        <w:spacing w:line="276" w:lineRule="auto"/>
        <w:rPr>
          <w:sz w:val="28"/>
          <w:szCs w:val="28"/>
        </w:rPr>
      </w:pPr>
    </w:p>
    <w:p w14:paraId="5EBEC931" w14:textId="583941CE" w:rsidR="001432AC" w:rsidRPr="00FA3F15" w:rsidRDefault="001432AC" w:rsidP="00B97A28">
      <w:pPr>
        <w:spacing w:line="276" w:lineRule="auto"/>
        <w:rPr>
          <w:sz w:val="28"/>
          <w:szCs w:val="28"/>
        </w:rPr>
      </w:pPr>
    </w:p>
    <w:p w14:paraId="279E4FFB" w14:textId="7F6F2958" w:rsidR="001432AC" w:rsidRPr="00FA3F15" w:rsidRDefault="001432AC" w:rsidP="00B97A28">
      <w:pPr>
        <w:spacing w:line="276" w:lineRule="auto"/>
        <w:rPr>
          <w:sz w:val="28"/>
          <w:szCs w:val="28"/>
        </w:rPr>
      </w:pPr>
    </w:p>
    <w:p w14:paraId="66921B03" w14:textId="0E2340A6" w:rsidR="001432AC" w:rsidRPr="00FA3F15" w:rsidRDefault="001432AC" w:rsidP="00B97A28">
      <w:pPr>
        <w:spacing w:line="276" w:lineRule="auto"/>
        <w:rPr>
          <w:sz w:val="28"/>
          <w:szCs w:val="28"/>
        </w:rPr>
      </w:pPr>
    </w:p>
    <w:p w14:paraId="7973CBC3" w14:textId="6A5CDF2A" w:rsidR="001432AC" w:rsidRPr="00FA3F15" w:rsidRDefault="001432AC" w:rsidP="00B97A28">
      <w:pPr>
        <w:spacing w:line="276" w:lineRule="auto"/>
        <w:rPr>
          <w:sz w:val="28"/>
          <w:szCs w:val="28"/>
        </w:rPr>
      </w:pPr>
    </w:p>
    <w:p w14:paraId="07EA3AAF" w14:textId="3FD9F8AE" w:rsidR="001432AC" w:rsidRPr="00FA3F15" w:rsidRDefault="001432AC" w:rsidP="00B97A28">
      <w:pPr>
        <w:spacing w:line="276" w:lineRule="auto"/>
        <w:rPr>
          <w:sz w:val="28"/>
          <w:szCs w:val="28"/>
        </w:rPr>
      </w:pPr>
    </w:p>
    <w:p w14:paraId="28261264" w14:textId="579C3E60" w:rsidR="001432AC" w:rsidRPr="00FA3F15" w:rsidRDefault="001432AC" w:rsidP="00B97A28">
      <w:pPr>
        <w:spacing w:line="276" w:lineRule="auto"/>
        <w:rPr>
          <w:sz w:val="28"/>
          <w:szCs w:val="28"/>
        </w:rPr>
      </w:pPr>
    </w:p>
    <w:p w14:paraId="60B20C02" w14:textId="77777777" w:rsidR="003F5B6A" w:rsidRPr="00FA3F15" w:rsidRDefault="003F5B6A" w:rsidP="00B97A28">
      <w:pPr>
        <w:spacing w:line="276" w:lineRule="auto"/>
        <w:rPr>
          <w:sz w:val="28"/>
          <w:szCs w:val="28"/>
        </w:rPr>
      </w:pPr>
    </w:p>
    <w:p w14:paraId="298399F2" w14:textId="77777777" w:rsidR="003F5B6A" w:rsidRPr="00FA3F15" w:rsidRDefault="003F5B6A" w:rsidP="00B97A28">
      <w:pPr>
        <w:spacing w:line="276" w:lineRule="auto"/>
        <w:rPr>
          <w:sz w:val="28"/>
          <w:szCs w:val="28"/>
        </w:rPr>
      </w:pPr>
    </w:p>
    <w:p w14:paraId="38B59E00" w14:textId="77777777" w:rsidR="003F5B6A" w:rsidRPr="00FA3F15" w:rsidRDefault="003F5B6A" w:rsidP="00B97A28">
      <w:pPr>
        <w:spacing w:line="276" w:lineRule="auto"/>
        <w:rPr>
          <w:sz w:val="28"/>
          <w:szCs w:val="28"/>
        </w:rPr>
      </w:pPr>
    </w:p>
    <w:p w14:paraId="2A7B2B9C" w14:textId="77777777" w:rsidR="003F5B6A" w:rsidRPr="00FA3F15" w:rsidRDefault="003F5B6A" w:rsidP="00B97A28">
      <w:pPr>
        <w:spacing w:line="276" w:lineRule="auto"/>
        <w:rPr>
          <w:sz w:val="28"/>
          <w:szCs w:val="28"/>
        </w:rPr>
      </w:pPr>
    </w:p>
    <w:p w14:paraId="4720866A" w14:textId="77777777" w:rsidR="001432AC" w:rsidRPr="00FA3F15" w:rsidRDefault="001432AC" w:rsidP="00B97A28">
      <w:pPr>
        <w:tabs>
          <w:tab w:val="left" w:pos="851"/>
        </w:tabs>
        <w:spacing w:after="120" w:line="276" w:lineRule="auto"/>
        <w:jc w:val="right"/>
        <w:rPr>
          <w:sz w:val="28"/>
          <w:szCs w:val="28"/>
          <w:shd w:val="clear" w:color="auto" w:fill="FFFFFF"/>
        </w:rPr>
      </w:pPr>
      <w:r w:rsidRPr="00FA3F15">
        <w:rPr>
          <w:sz w:val="28"/>
          <w:szCs w:val="28"/>
          <w:shd w:val="clear" w:color="auto" w:fill="FFFFFF"/>
        </w:rPr>
        <w:lastRenderedPageBreak/>
        <w:t>Anexa 2</w:t>
      </w:r>
    </w:p>
    <w:p w14:paraId="45D175A9" w14:textId="77777777" w:rsidR="001432AC" w:rsidRPr="00FA3F15" w:rsidRDefault="001432AC" w:rsidP="00B97A28">
      <w:pPr>
        <w:tabs>
          <w:tab w:val="left" w:pos="851"/>
        </w:tabs>
        <w:spacing w:after="120" w:line="276" w:lineRule="auto"/>
        <w:jc w:val="right"/>
        <w:rPr>
          <w:sz w:val="28"/>
          <w:szCs w:val="28"/>
          <w:shd w:val="clear" w:color="auto" w:fill="FFFFFF"/>
        </w:rPr>
      </w:pPr>
      <w:r w:rsidRPr="00FA3F15">
        <w:rPr>
          <w:sz w:val="28"/>
          <w:szCs w:val="28"/>
          <w:shd w:val="clear" w:color="auto" w:fill="FFFFFF"/>
        </w:rPr>
        <w:t>La Hotărârea Guvernului ___ din ___ ___ _____</w:t>
      </w:r>
    </w:p>
    <w:p w14:paraId="0F9BB67B" w14:textId="77777777" w:rsidR="001432AC" w:rsidRPr="00FA3F15" w:rsidRDefault="001432AC" w:rsidP="00B97A28">
      <w:pPr>
        <w:tabs>
          <w:tab w:val="left" w:pos="851"/>
        </w:tabs>
        <w:spacing w:after="120" w:line="276" w:lineRule="auto"/>
        <w:jc w:val="right"/>
        <w:rPr>
          <w:sz w:val="28"/>
          <w:szCs w:val="28"/>
          <w:shd w:val="clear" w:color="auto" w:fill="FFFFFF"/>
        </w:rPr>
      </w:pPr>
    </w:p>
    <w:p w14:paraId="63B4373E" w14:textId="77777777" w:rsidR="001432AC" w:rsidRPr="00FA3F15" w:rsidRDefault="001432AC" w:rsidP="00B97A28">
      <w:pPr>
        <w:tabs>
          <w:tab w:val="left" w:pos="851"/>
        </w:tabs>
        <w:spacing w:line="276" w:lineRule="auto"/>
        <w:jc w:val="center"/>
        <w:rPr>
          <w:b/>
          <w:bCs/>
          <w:sz w:val="28"/>
          <w:szCs w:val="28"/>
        </w:rPr>
      </w:pPr>
      <w:r w:rsidRPr="00FA3F15">
        <w:rPr>
          <w:b/>
          <w:bCs/>
          <w:sz w:val="28"/>
          <w:szCs w:val="28"/>
        </w:rPr>
        <w:t xml:space="preserve">Componența </w:t>
      </w:r>
    </w:p>
    <w:p w14:paraId="13B825F6" w14:textId="77777777" w:rsidR="001432AC" w:rsidRPr="00FA3F15" w:rsidRDefault="001432AC" w:rsidP="00B97A28">
      <w:pPr>
        <w:tabs>
          <w:tab w:val="left" w:pos="851"/>
        </w:tabs>
        <w:spacing w:after="120" w:line="276" w:lineRule="auto"/>
        <w:jc w:val="center"/>
        <w:rPr>
          <w:b/>
          <w:bCs/>
          <w:sz w:val="28"/>
          <w:szCs w:val="28"/>
        </w:rPr>
      </w:pPr>
      <w:r w:rsidRPr="00FA3F15">
        <w:rPr>
          <w:b/>
          <w:bCs/>
          <w:sz w:val="28"/>
          <w:szCs w:val="28"/>
        </w:rPr>
        <w:t>Consiliului Național de Coordonare a Dezvoltării Regionale și Locale</w:t>
      </w:r>
    </w:p>
    <w:p w14:paraId="1A94F914" w14:textId="77777777" w:rsidR="001432AC" w:rsidRPr="00FA3F15" w:rsidRDefault="001432AC" w:rsidP="00B97A28">
      <w:pPr>
        <w:tabs>
          <w:tab w:val="left" w:pos="851"/>
        </w:tabs>
        <w:spacing w:after="120" w:line="276" w:lineRule="auto"/>
        <w:jc w:val="center"/>
        <w:rPr>
          <w:b/>
          <w:bCs/>
          <w:sz w:val="28"/>
          <w:szCs w:val="28"/>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788"/>
      </w:tblGrid>
      <w:tr w:rsidR="00BA36C0" w:rsidRPr="00FA3F15" w14:paraId="68BCB5EB" w14:textId="77777777" w:rsidTr="000A47D5">
        <w:tc>
          <w:tcPr>
            <w:tcW w:w="426" w:type="dxa"/>
          </w:tcPr>
          <w:p w14:paraId="67AE5D18" w14:textId="77777777" w:rsidR="001432AC" w:rsidRPr="00FA3F15" w:rsidRDefault="001432AC" w:rsidP="00B97A28">
            <w:pPr>
              <w:pStyle w:val="ListParagraph"/>
              <w:numPr>
                <w:ilvl w:val="0"/>
                <w:numId w:val="12"/>
              </w:numPr>
              <w:tabs>
                <w:tab w:val="left" w:pos="851"/>
              </w:tabs>
              <w:spacing w:before="60" w:after="60" w:line="276" w:lineRule="auto"/>
              <w:ind w:hanging="682"/>
              <w:jc w:val="both"/>
              <w:rPr>
                <w:sz w:val="28"/>
                <w:szCs w:val="28"/>
              </w:rPr>
            </w:pPr>
          </w:p>
        </w:tc>
        <w:tc>
          <w:tcPr>
            <w:tcW w:w="8788" w:type="dxa"/>
          </w:tcPr>
          <w:p w14:paraId="273649DF"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 xml:space="preserve">Viceprim-ministru, Ministru al Infrastructurii și Dezvoltării Regionale, președinte al Consiliului </w:t>
            </w:r>
          </w:p>
        </w:tc>
      </w:tr>
      <w:tr w:rsidR="00BA36C0" w:rsidRPr="00FA3F15" w14:paraId="08F226ED" w14:textId="77777777" w:rsidTr="000A47D5">
        <w:tc>
          <w:tcPr>
            <w:tcW w:w="426" w:type="dxa"/>
          </w:tcPr>
          <w:p w14:paraId="2A9BE445"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3990F41F"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 xml:space="preserve">Ministru al finanțelor, vicepreședinte al Consiliului </w:t>
            </w:r>
          </w:p>
        </w:tc>
      </w:tr>
      <w:tr w:rsidR="00BA36C0" w:rsidRPr="00FA3F15" w14:paraId="7CF63572" w14:textId="77777777" w:rsidTr="000A47D5">
        <w:tc>
          <w:tcPr>
            <w:tcW w:w="426" w:type="dxa"/>
          </w:tcPr>
          <w:p w14:paraId="4CCC0785"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4A4966B6"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Ministru al economiei</w:t>
            </w:r>
          </w:p>
        </w:tc>
      </w:tr>
      <w:tr w:rsidR="00BA36C0" w:rsidRPr="00FA3F15" w14:paraId="41A79D67" w14:textId="77777777" w:rsidTr="000A47D5">
        <w:tc>
          <w:tcPr>
            <w:tcW w:w="426" w:type="dxa"/>
          </w:tcPr>
          <w:p w14:paraId="0C6D54BF"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5958E074"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Ministru al sănătății</w:t>
            </w:r>
          </w:p>
        </w:tc>
      </w:tr>
      <w:tr w:rsidR="00BA36C0" w:rsidRPr="00FA3F15" w14:paraId="22DA535B" w14:textId="77777777" w:rsidTr="000A47D5">
        <w:tc>
          <w:tcPr>
            <w:tcW w:w="426" w:type="dxa"/>
          </w:tcPr>
          <w:p w14:paraId="564E5B66"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17152FE0"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Ministru al mediului</w:t>
            </w:r>
          </w:p>
        </w:tc>
      </w:tr>
      <w:tr w:rsidR="00BA36C0" w:rsidRPr="00FA3F15" w14:paraId="73DE76B0" w14:textId="77777777" w:rsidTr="000A47D5">
        <w:tc>
          <w:tcPr>
            <w:tcW w:w="426" w:type="dxa"/>
          </w:tcPr>
          <w:p w14:paraId="2CBC9FA1"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5B44A799"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Ministru al educației și cercetării</w:t>
            </w:r>
          </w:p>
        </w:tc>
      </w:tr>
      <w:tr w:rsidR="00BA36C0" w:rsidRPr="00FA3F15" w14:paraId="7DEE9322" w14:textId="77777777" w:rsidTr="000A47D5">
        <w:tc>
          <w:tcPr>
            <w:tcW w:w="426" w:type="dxa"/>
          </w:tcPr>
          <w:p w14:paraId="387C4389"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1237B384"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Ministru al culturii</w:t>
            </w:r>
          </w:p>
        </w:tc>
      </w:tr>
      <w:tr w:rsidR="00BA36C0" w:rsidRPr="00FA3F15" w14:paraId="29E274D6" w14:textId="77777777" w:rsidTr="000A47D5">
        <w:tc>
          <w:tcPr>
            <w:tcW w:w="426" w:type="dxa"/>
          </w:tcPr>
          <w:p w14:paraId="448F8ACB"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51CC68EF"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Ministru al agriculturii și industriei alimentare</w:t>
            </w:r>
          </w:p>
        </w:tc>
      </w:tr>
      <w:tr w:rsidR="00BA36C0" w:rsidRPr="00FA3F15" w14:paraId="6AF15EF3" w14:textId="77777777" w:rsidTr="000A47D5">
        <w:tc>
          <w:tcPr>
            <w:tcW w:w="426" w:type="dxa"/>
          </w:tcPr>
          <w:p w14:paraId="6FA911AD"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4418152E"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Secretar General al Guvernului</w:t>
            </w:r>
          </w:p>
        </w:tc>
      </w:tr>
      <w:tr w:rsidR="00BA36C0" w:rsidRPr="00FA3F15" w14:paraId="42647F79" w14:textId="77777777" w:rsidTr="000A47D5">
        <w:tc>
          <w:tcPr>
            <w:tcW w:w="426" w:type="dxa"/>
          </w:tcPr>
          <w:p w14:paraId="48D476EE"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19E35C9C"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Președinte al Consiliului Regional pentru Dezvoltare Nord</w:t>
            </w:r>
          </w:p>
        </w:tc>
      </w:tr>
      <w:tr w:rsidR="00BA36C0" w:rsidRPr="00FA3F15" w14:paraId="6FE49A84" w14:textId="77777777" w:rsidTr="000A47D5">
        <w:tc>
          <w:tcPr>
            <w:tcW w:w="426" w:type="dxa"/>
          </w:tcPr>
          <w:p w14:paraId="247B24A4"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23397FB2" w14:textId="5656FF43" w:rsidR="001432AC" w:rsidRPr="00FA3F15" w:rsidRDefault="001432AC" w:rsidP="00B97A28">
            <w:pPr>
              <w:tabs>
                <w:tab w:val="left" w:pos="851"/>
              </w:tabs>
              <w:spacing w:before="60" w:after="60" w:line="276" w:lineRule="auto"/>
              <w:jc w:val="both"/>
              <w:rPr>
                <w:sz w:val="28"/>
                <w:szCs w:val="28"/>
              </w:rPr>
            </w:pPr>
            <w:r w:rsidRPr="00FA3F15">
              <w:rPr>
                <w:sz w:val="28"/>
                <w:szCs w:val="28"/>
              </w:rPr>
              <w:t>Membru al Consiliului Regional pentru Dezvoltare Nord, reprezentant al sectorului privat</w:t>
            </w:r>
          </w:p>
        </w:tc>
      </w:tr>
      <w:tr w:rsidR="00BA36C0" w:rsidRPr="00FA3F15" w14:paraId="57CB6A4E" w14:textId="77777777" w:rsidTr="000A47D5">
        <w:tc>
          <w:tcPr>
            <w:tcW w:w="426" w:type="dxa"/>
          </w:tcPr>
          <w:p w14:paraId="3008A567"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56BE262D" w14:textId="77777777" w:rsidR="001432AC" w:rsidRPr="00FA3F15" w:rsidRDefault="001432AC" w:rsidP="00B97A28">
            <w:pPr>
              <w:tabs>
                <w:tab w:val="left" w:pos="320"/>
              </w:tabs>
              <w:spacing w:before="60" w:after="60" w:line="276" w:lineRule="auto"/>
              <w:jc w:val="both"/>
              <w:rPr>
                <w:sz w:val="28"/>
                <w:szCs w:val="28"/>
              </w:rPr>
            </w:pPr>
            <w:r w:rsidRPr="00FA3F15">
              <w:rPr>
                <w:sz w:val="28"/>
                <w:szCs w:val="28"/>
              </w:rPr>
              <w:t>Președinte al Consiliului Regional pentru Dezvoltare Centru</w:t>
            </w:r>
          </w:p>
        </w:tc>
      </w:tr>
      <w:tr w:rsidR="00BA36C0" w:rsidRPr="00FA3F15" w14:paraId="23F0F5B1" w14:textId="77777777" w:rsidTr="000A47D5">
        <w:tc>
          <w:tcPr>
            <w:tcW w:w="426" w:type="dxa"/>
          </w:tcPr>
          <w:p w14:paraId="31BA29FF"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4DE9F88C" w14:textId="4C5790B3" w:rsidR="001432AC" w:rsidRPr="00FA3F15" w:rsidRDefault="001432AC" w:rsidP="00B97A28">
            <w:pPr>
              <w:tabs>
                <w:tab w:val="left" w:pos="320"/>
              </w:tabs>
              <w:spacing w:before="60" w:after="60" w:line="276" w:lineRule="auto"/>
              <w:jc w:val="both"/>
              <w:rPr>
                <w:sz w:val="28"/>
                <w:szCs w:val="28"/>
              </w:rPr>
            </w:pPr>
            <w:r w:rsidRPr="00FA3F15">
              <w:rPr>
                <w:sz w:val="28"/>
                <w:szCs w:val="28"/>
              </w:rPr>
              <w:t>Membru al Consiliului Regional pentru Dezvoltare Centru, reprezentant al sectorului privat</w:t>
            </w:r>
          </w:p>
        </w:tc>
      </w:tr>
      <w:tr w:rsidR="00BA36C0" w:rsidRPr="00FA3F15" w14:paraId="4A1C4B81" w14:textId="77777777" w:rsidTr="000A47D5">
        <w:tc>
          <w:tcPr>
            <w:tcW w:w="426" w:type="dxa"/>
          </w:tcPr>
          <w:p w14:paraId="6E0E512D"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364D2F4C"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 xml:space="preserve">Președinte al Consiliului Regional pentru Dezvoltare Sud, </w:t>
            </w:r>
          </w:p>
        </w:tc>
      </w:tr>
      <w:tr w:rsidR="00BA36C0" w:rsidRPr="00FA3F15" w14:paraId="40B0F877" w14:textId="77777777" w:rsidTr="000A47D5">
        <w:tc>
          <w:tcPr>
            <w:tcW w:w="426" w:type="dxa"/>
          </w:tcPr>
          <w:p w14:paraId="3A8965FC"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441A5162" w14:textId="77777777" w:rsidR="001432AC" w:rsidRPr="00FA3F15" w:rsidRDefault="001432AC" w:rsidP="00B97A28">
            <w:pPr>
              <w:tabs>
                <w:tab w:val="left" w:pos="851"/>
              </w:tabs>
              <w:spacing w:before="60" w:after="60" w:line="276" w:lineRule="auto"/>
              <w:jc w:val="both"/>
              <w:rPr>
                <w:sz w:val="28"/>
                <w:szCs w:val="28"/>
              </w:rPr>
            </w:pPr>
            <w:r w:rsidRPr="00FA3F15">
              <w:rPr>
                <w:sz w:val="28"/>
                <w:szCs w:val="28"/>
              </w:rPr>
              <w:t>Membru al Consiliului Regional pentru Dezvoltare Sud, reprezentant al sectorului privat</w:t>
            </w:r>
          </w:p>
        </w:tc>
      </w:tr>
      <w:tr w:rsidR="00BA36C0" w:rsidRPr="00FA3F15" w14:paraId="1E59C949" w14:textId="77777777" w:rsidTr="000A47D5">
        <w:tc>
          <w:tcPr>
            <w:tcW w:w="426" w:type="dxa"/>
          </w:tcPr>
          <w:p w14:paraId="6038BB3B"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7B73A3A4" w14:textId="77777777" w:rsidR="001432AC" w:rsidRPr="00FA3F15" w:rsidRDefault="001432AC" w:rsidP="00B97A28">
            <w:pPr>
              <w:tabs>
                <w:tab w:val="left" w:pos="320"/>
              </w:tabs>
              <w:spacing w:before="60" w:after="60" w:line="276" w:lineRule="auto"/>
              <w:jc w:val="both"/>
              <w:rPr>
                <w:sz w:val="28"/>
                <w:szCs w:val="28"/>
              </w:rPr>
            </w:pPr>
            <w:r w:rsidRPr="00FA3F15">
              <w:rPr>
                <w:sz w:val="28"/>
                <w:szCs w:val="28"/>
              </w:rPr>
              <w:t>Președinte al Consiliului Regional pentru Dezvoltare UTA Găgăuzia</w:t>
            </w:r>
          </w:p>
        </w:tc>
      </w:tr>
      <w:tr w:rsidR="00BA36C0" w:rsidRPr="00FA3F15" w14:paraId="4382977E" w14:textId="77777777" w:rsidTr="000A47D5">
        <w:tc>
          <w:tcPr>
            <w:tcW w:w="426" w:type="dxa"/>
          </w:tcPr>
          <w:p w14:paraId="758BAEFD"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0AC505F7" w14:textId="77777777" w:rsidR="001432AC" w:rsidRPr="00FA3F15" w:rsidRDefault="001432AC" w:rsidP="00B97A28">
            <w:pPr>
              <w:tabs>
                <w:tab w:val="left" w:pos="320"/>
              </w:tabs>
              <w:spacing w:before="60" w:after="60" w:line="276" w:lineRule="auto"/>
              <w:jc w:val="both"/>
              <w:rPr>
                <w:sz w:val="28"/>
                <w:szCs w:val="28"/>
              </w:rPr>
            </w:pPr>
            <w:r w:rsidRPr="00FA3F15">
              <w:rPr>
                <w:sz w:val="28"/>
                <w:szCs w:val="28"/>
              </w:rPr>
              <w:t>Membru al Consiliului Regional pentru Dezvoltare UTA Găgăuzia, reprezentant al sectorului privat</w:t>
            </w:r>
          </w:p>
        </w:tc>
      </w:tr>
      <w:tr w:rsidR="00BA36C0" w:rsidRPr="00FA3F15" w14:paraId="02A23601" w14:textId="77777777" w:rsidTr="000A47D5">
        <w:tc>
          <w:tcPr>
            <w:tcW w:w="426" w:type="dxa"/>
          </w:tcPr>
          <w:p w14:paraId="03FA908C" w14:textId="77777777" w:rsidR="001432AC" w:rsidRPr="00FA3F15" w:rsidRDefault="001432AC" w:rsidP="00B97A28">
            <w:pPr>
              <w:pStyle w:val="ListParagraph"/>
              <w:numPr>
                <w:ilvl w:val="0"/>
                <w:numId w:val="12"/>
              </w:numPr>
              <w:tabs>
                <w:tab w:val="left" w:pos="851"/>
              </w:tabs>
              <w:spacing w:before="60" w:after="60" w:line="276" w:lineRule="auto"/>
              <w:ind w:hanging="682"/>
              <w:contextualSpacing w:val="0"/>
              <w:jc w:val="both"/>
              <w:rPr>
                <w:sz w:val="28"/>
                <w:szCs w:val="28"/>
              </w:rPr>
            </w:pPr>
          </w:p>
        </w:tc>
        <w:tc>
          <w:tcPr>
            <w:tcW w:w="8788" w:type="dxa"/>
          </w:tcPr>
          <w:p w14:paraId="3E88012F" w14:textId="77777777" w:rsidR="001432AC" w:rsidRPr="00FA3F15" w:rsidRDefault="001432AC" w:rsidP="00B97A28">
            <w:pPr>
              <w:tabs>
                <w:tab w:val="left" w:pos="320"/>
              </w:tabs>
              <w:spacing w:before="60" w:after="60" w:line="276" w:lineRule="auto"/>
              <w:jc w:val="both"/>
              <w:rPr>
                <w:sz w:val="28"/>
                <w:szCs w:val="28"/>
              </w:rPr>
            </w:pPr>
            <w:r w:rsidRPr="00FA3F15">
              <w:rPr>
                <w:sz w:val="28"/>
                <w:szCs w:val="28"/>
              </w:rPr>
              <w:t>Director executiv, Congresul Autorităților Locale din Moldova</w:t>
            </w:r>
          </w:p>
        </w:tc>
      </w:tr>
    </w:tbl>
    <w:p w14:paraId="23FE743F" w14:textId="77777777" w:rsidR="001432AC" w:rsidRPr="00FA3F15" w:rsidRDefault="001432AC" w:rsidP="00AE15D2">
      <w:pPr>
        <w:tabs>
          <w:tab w:val="left" w:pos="851"/>
        </w:tabs>
        <w:spacing w:after="120" w:line="276" w:lineRule="auto"/>
        <w:jc w:val="both"/>
        <w:rPr>
          <w:sz w:val="28"/>
          <w:szCs w:val="28"/>
        </w:rPr>
      </w:pPr>
    </w:p>
    <w:sectPr w:rsidR="001432AC" w:rsidRPr="00FA3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undesSerif Bold">
    <w:altName w:val="Cambria"/>
    <w:charset w:val="00"/>
    <w:family w:val="roman"/>
    <w:pitch w:val="default"/>
    <w:sig w:usb0="00000000" w:usb1="00000000" w:usb2="00000000" w:usb3="00000000" w:csb0="00000093"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Überschrifte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5A1A"/>
    <w:multiLevelType w:val="hybridMultilevel"/>
    <w:tmpl w:val="CC103442"/>
    <w:lvl w:ilvl="0" w:tplc="0809000F">
      <w:start w:val="1"/>
      <w:numFmt w:val="decimal"/>
      <w:lvlText w:val="%1."/>
      <w:lvlJc w:val="left"/>
      <w:pPr>
        <w:ind w:left="720" w:hanging="360"/>
      </w:pPr>
    </w:lvl>
    <w:lvl w:ilvl="1" w:tplc="D93C6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358D2"/>
    <w:multiLevelType w:val="hybridMultilevel"/>
    <w:tmpl w:val="6748A23E"/>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nsid w:val="138D4E66"/>
    <w:multiLevelType w:val="multilevel"/>
    <w:tmpl w:val="12B2B2FC"/>
    <w:lvl w:ilvl="0">
      <w:start w:val="1"/>
      <w:numFmt w:val="decimal"/>
      <w:lvlText w:val="%1."/>
      <w:lvlJc w:val="left"/>
      <w:pPr>
        <w:ind w:left="567" w:hanging="567"/>
      </w:pPr>
      <w:rPr>
        <w:rFonts w:ascii="BundesSerif Bold" w:hAnsi="BundesSerif Bold" w:hint="default"/>
        <w:b w:val="0"/>
        <w:i w:val="0"/>
        <w:caps w:val="0"/>
        <w:strike w:val="0"/>
        <w:dstrike w:val="0"/>
        <w:vanish w:val="0"/>
        <w:color w:val="000000" w:themeColor="text1"/>
        <w:sz w:val="40"/>
        <w:vertAlign w:val="baseline"/>
      </w:rPr>
    </w:lvl>
    <w:lvl w:ilvl="1">
      <w:start w:val="1"/>
      <w:numFmt w:val="decimal"/>
      <w:pStyle w:val="Heading2"/>
      <w:lvlText w:val="%1.%2."/>
      <w:lvlJc w:val="left"/>
      <w:pPr>
        <w:ind w:left="567" w:hanging="567"/>
      </w:pPr>
      <w:rPr>
        <w:rFonts w:hint="default"/>
        <w:color w:val="0074B0"/>
        <w:sz w:val="28"/>
      </w:rPr>
    </w:lvl>
    <w:lvl w:ilvl="2">
      <w:start w:val="1"/>
      <w:numFmt w:val="decimal"/>
      <w:lvlText w:val="%1.%2.%3."/>
      <w:lvlJc w:val="left"/>
      <w:pPr>
        <w:ind w:left="567" w:hanging="567"/>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nsid w:val="143A3084"/>
    <w:multiLevelType w:val="hybridMultilevel"/>
    <w:tmpl w:val="D44288F4"/>
    <w:lvl w:ilvl="0" w:tplc="0809000F">
      <w:start w:val="1"/>
      <w:numFmt w:val="decimal"/>
      <w:lvlText w:val="%1."/>
      <w:lvlJc w:val="left"/>
      <w:pPr>
        <w:ind w:left="720" w:hanging="360"/>
      </w:pPr>
    </w:lvl>
    <w:lvl w:ilvl="1" w:tplc="D93C6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C0813"/>
    <w:multiLevelType w:val="hybridMultilevel"/>
    <w:tmpl w:val="DA22E9F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B996217"/>
    <w:multiLevelType w:val="hybridMultilevel"/>
    <w:tmpl w:val="AF724DB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1A4C20"/>
    <w:multiLevelType w:val="hybridMultilevel"/>
    <w:tmpl w:val="47F03A64"/>
    <w:lvl w:ilvl="0" w:tplc="3886DCF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1D28EC"/>
    <w:multiLevelType w:val="hybridMultilevel"/>
    <w:tmpl w:val="2BB6611C"/>
    <w:lvl w:ilvl="0" w:tplc="08090017">
      <w:start w:val="1"/>
      <w:numFmt w:val="lowerLetter"/>
      <w:lvlText w:val="%1)"/>
      <w:lvlJc w:val="left"/>
      <w:pPr>
        <w:ind w:left="1287" w:hanging="360"/>
      </w:pPr>
    </w:lvl>
    <w:lvl w:ilvl="1" w:tplc="08090017">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1CF04787"/>
    <w:multiLevelType w:val="hybridMultilevel"/>
    <w:tmpl w:val="C13A45C0"/>
    <w:lvl w:ilvl="0" w:tplc="0448809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F215CA4"/>
    <w:multiLevelType w:val="multilevel"/>
    <w:tmpl w:val="88908C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CC8383D"/>
    <w:multiLevelType w:val="hybridMultilevel"/>
    <w:tmpl w:val="CF663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5869D6"/>
    <w:multiLevelType w:val="hybridMultilevel"/>
    <w:tmpl w:val="11122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A422D"/>
    <w:multiLevelType w:val="hybridMultilevel"/>
    <w:tmpl w:val="156881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F625874"/>
    <w:multiLevelType w:val="hybridMultilevel"/>
    <w:tmpl w:val="DC4E4BB6"/>
    <w:lvl w:ilvl="0" w:tplc="0809000F">
      <w:start w:val="1"/>
      <w:numFmt w:val="decimal"/>
      <w:lvlText w:val="%1."/>
      <w:lvlJc w:val="left"/>
      <w:pPr>
        <w:ind w:left="5039" w:hanging="360"/>
      </w:pPr>
    </w:lvl>
    <w:lvl w:ilvl="1" w:tplc="16FC21C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7580C68"/>
    <w:multiLevelType w:val="hybridMultilevel"/>
    <w:tmpl w:val="F190AEF6"/>
    <w:lvl w:ilvl="0" w:tplc="219A593E">
      <w:start w:val="1"/>
      <w:numFmt w:val="decimal"/>
      <w:lvlText w:val="%1."/>
      <w:lvlJc w:val="left"/>
      <w:pPr>
        <w:ind w:left="945" w:hanging="40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25D5E0C"/>
    <w:multiLevelType w:val="hybridMultilevel"/>
    <w:tmpl w:val="93CA22D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37B2952"/>
    <w:multiLevelType w:val="hybridMultilevel"/>
    <w:tmpl w:val="7DA830FC"/>
    <w:lvl w:ilvl="0" w:tplc="04090017">
      <w:start w:val="1"/>
      <w:numFmt w:val="lowerLetter"/>
      <w:lvlText w:val="%1)"/>
      <w:lvlJc w:val="left"/>
      <w:pPr>
        <w:ind w:left="135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AE0244"/>
    <w:multiLevelType w:val="hybridMultilevel"/>
    <w:tmpl w:val="63FE6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5D60F4C"/>
    <w:multiLevelType w:val="hybridMultilevel"/>
    <w:tmpl w:val="15BAFEBA"/>
    <w:lvl w:ilvl="0" w:tplc="0809000F">
      <w:start w:val="1"/>
      <w:numFmt w:val="decimal"/>
      <w:lvlText w:val="%1."/>
      <w:lvlJc w:val="left"/>
      <w:pPr>
        <w:ind w:left="720" w:hanging="360"/>
      </w:pPr>
    </w:lvl>
    <w:lvl w:ilvl="1" w:tplc="D93C6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3D3D3C"/>
    <w:multiLevelType w:val="hybridMultilevel"/>
    <w:tmpl w:val="CB54E26E"/>
    <w:lvl w:ilvl="0" w:tplc="53C2B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5547F1"/>
    <w:multiLevelType w:val="hybridMultilevel"/>
    <w:tmpl w:val="7D14FCA4"/>
    <w:lvl w:ilvl="0" w:tplc="53C2B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8"/>
  </w:num>
  <w:num w:numId="4">
    <w:abstractNumId w:val="6"/>
  </w:num>
  <w:num w:numId="5">
    <w:abstractNumId w:val="18"/>
  </w:num>
  <w:num w:numId="6">
    <w:abstractNumId w:val="13"/>
  </w:num>
  <w:num w:numId="7">
    <w:abstractNumId w:val="7"/>
  </w:num>
  <w:num w:numId="8">
    <w:abstractNumId w:val="1"/>
  </w:num>
  <w:num w:numId="9">
    <w:abstractNumId w:val="5"/>
  </w:num>
  <w:num w:numId="10">
    <w:abstractNumId w:val="16"/>
  </w:num>
  <w:num w:numId="11">
    <w:abstractNumId w:val="3"/>
  </w:num>
  <w:num w:numId="12">
    <w:abstractNumId w:val="0"/>
  </w:num>
  <w:num w:numId="13">
    <w:abstractNumId w:val="4"/>
  </w:num>
  <w:num w:numId="14">
    <w:abstractNumId w:val="12"/>
  </w:num>
  <w:num w:numId="15">
    <w:abstractNumId w:val="17"/>
  </w:num>
  <w:num w:numId="16">
    <w:abstractNumId w:val="11"/>
  </w:num>
  <w:num w:numId="17">
    <w:abstractNumId w:val="19"/>
  </w:num>
  <w:num w:numId="18">
    <w:abstractNumId w:val="20"/>
  </w:num>
  <w:num w:numId="19">
    <w:abstractNumId w:val="10"/>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CE"/>
    <w:rsid w:val="000414CC"/>
    <w:rsid w:val="0004604A"/>
    <w:rsid w:val="000A47D5"/>
    <w:rsid w:val="000B4670"/>
    <w:rsid w:val="001432AC"/>
    <w:rsid w:val="001A1D3E"/>
    <w:rsid w:val="002A2634"/>
    <w:rsid w:val="002A472B"/>
    <w:rsid w:val="003C5B04"/>
    <w:rsid w:val="003F5B6A"/>
    <w:rsid w:val="004728B6"/>
    <w:rsid w:val="004A0EB6"/>
    <w:rsid w:val="00566004"/>
    <w:rsid w:val="00726B22"/>
    <w:rsid w:val="00775738"/>
    <w:rsid w:val="0095329F"/>
    <w:rsid w:val="009C5BCE"/>
    <w:rsid w:val="00A5696D"/>
    <w:rsid w:val="00A669E9"/>
    <w:rsid w:val="00AC11EE"/>
    <w:rsid w:val="00AE0367"/>
    <w:rsid w:val="00AE15D2"/>
    <w:rsid w:val="00B600F9"/>
    <w:rsid w:val="00B73A20"/>
    <w:rsid w:val="00B97A28"/>
    <w:rsid w:val="00BA36C0"/>
    <w:rsid w:val="00CC62C5"/>
    <w:rsid w:val="00D707F2"/>
    <w:rsid w:val="00D739E7"/>
    <w:rsid w:val="00D94AD8"/>
    <w:rsid w:val="00F563D6"/>
    <w:rsid w:val="00FA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61F"/>
  <w15:chartTrackingRefBased/>
  <w15:docId w15:val="{36C79C6A-C461-41D7-ABD5-A32335C2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AC"/>
    <w:pPr>
      <w:spacing w:after="0" w:line="240" w:lineRule="auto"/>
    </w:pPr>
    <w:rPr>
      <w:rFonts w:ascii="Times New Roman" w:eastAsia="Times New Roman" w:hAnsi="Times New Roman" w:cs="Times New Roman"/>
      <w:sz w:val="24"/>
      <w:szCs w:val="24"/>
      <w:lang w:val="ro-RO" w:eastAsia="ru-RU"/>
    </w:rPr>
  </w:style>
  <w:style w:type="paragraph" w:styleId="Heading1">
    <w:name w:val="heading 1"/>
    <w:aliases w:val="Chapter Headline"/>
    <w:basedOn w:val="Normal"/>
    <w:next w:val="Heading2"/>
    <w:link w:val="Heading1Char"/>
    <w:autoRedefine/>
    <w:uiPriority w:val="9"/>
    <w:qFormat/>
    <w:rsid w:val="000B4670"/>
    <w:pPr>
      <w:keepNext/>
      <w:keepLines/>
      <w:widowControl w:val="0"/>
      <w:numPr>
        <w:numId w:val="2"/>
      </w:numPr>
      <w:spacing w:before="800" w:after="300" w:line="520" w:lineRule="exact"/>
      <w:ind w:left="567" w:hanging="567"/>
      <w:outlineLvl w:val="0"/>
    </w:pPr>
    <w:rPr>
      <w:rFonts w:ascii="BundesSerif Bold" w:eastAsiaTheme="majorEastAsia" w:hAnsi="BundesSerif Bold" w:cs="Times New Roman (Überschriften"/>
      <w:b/>
      <w:color w:val="4472C4" w:themeColor="accent1"/>
      <w:spacing w:val="8"/>
      <w:sz w:val="28"/>
      <w:szCs w:val="32"/>
    </w:rPr>
  </w:style>
  <w:style w:type="paragraph" w:styleId="Heading2">
    <w:name w:val="heading 2"/>
    <w:basedOn w:val="Normal"/>
    <w:next w:val="Normal"/>
    <w:link w:val="Heading2Char"/>
    <w:uiPriority w:val="9"/>
    <w:semiHidden/>
    <w:unhideWhenUsed/>
    <w:qFormat/>
    <w:rsid w:val="000B467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1432AC"/>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
    <w:basedOn w:val="DefaultParagraphFont"/>
    <w:link w:val="Heading1"/>
    <w:uiPriority w:val="9"/>
    <w:rsid w:val="000B4670"/>
    <w:rPr>
      <w:rFonts w:ascii="BundesSerif Bold" w:eastAsiaTheme="majorEastAsia" w:hAnsi="BundesSerif Bold" w:cs="Times New Roman (Überschriften"/>
      <w:b/>
      <w:color w:val="4472C4" w:themeColor="accent1"/>
      <w:spacing w:val="8"/>
      <w:sz w:val="28"/>
      <w:szCs w:val="32"/>
    </w:rPr>
  </w:style>
  <w:style w:type="character" w:customStyle="1" w:styleId="Heading2Char">
    <w:name w:val="Heading 2 Char"/>
    <w:basedOn w:val="DefaultParagraphFont"/>
    <w:link w:val="Heading2"/>
    <w:uiPriority w:val="9"/>
    <w:semiHidden/>
    <w:rsid w:val="000B467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1432AC"/>
    <w:rPr>
      <w:rFonts w:ascii="Times New Roman" w:eastAsia="Times New Roman" w:hAnsi="Times New Roman" w:cs="Times New Roman"/>
      <w:b/>
      <w:bCs/>
      <w:sz w:val="24"/>
      <w:szCs w:val="24"/>
      <w:lang w:eastAsia="en-GB"/>
    </w:rPr>
  </w:style>
  <w:style w:type="paragraph" w:styleId="BodyText">
    <w:name w:val="Body Text"/>
    <w:basedOn w:val="Normal"/>
    <w:link w:val="BodyTextChar"/>
    <w:rsid w:val="001432AC"/>
    <w:rPr>
      <w:sz w:val="28"/>
    </w:rPr>
  </w:style>
  <w:style w:type="character" w:customStyle="1" w:styleId="BodyTextChar">
    <w:name w:val="Body Text Char"/>
    <w:basedOn w:val="DefaultParagraphFont"/>
    <w:link w:val="BodyText"/>
    <w:rsid w:val="001432AC"/>
    <w:rPr>
      <w:rFonts w:ascii="Times New Roman" w:eastAsia="Times New Roman" w:hAnsi="Times New Roman" w:cs="Times New Roman"/>
      <w:sz w:val="28"/>
      <w:szCs w:val="24"/>
      <w:lang w:val="ro-RO" w:eastAsia="ru-RU"/>
    </w:rPr>
  </w:style>
  <w:style w:type="paragraph" w:styleId="ListParagraph">
    <w:name w:val="List Paragraph"/>
    <w:basedOn w:val="Normal"/>
    <w:link w:val="ListParagraphChar"/>
    <w:uiPriority w:val="34"/>
    <w:qFormat/>
    <w:rsid w:val="001432AC"/>
    <w:pPr>
      <w:ind w:left="720"/>
      <w:contextualSpacing/>
    </w:pPr>
  </w:style>
  <w:style w:type="table" w:styleId="TableGrid">
    <w:name w:val="Table Grid"/>
    <w:basedOn w:val="TableNormal"/>
    <w:uiPriority w:val="39"/>
    <w:rsid w:val="00143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432AC"/>
    <w:pPr>
      <w:spacing w:before="100" w:beforeAutospacing="1" w:after="100" w:afterAutospacing="1"/>
    </w:pPr>
    <w:rPr>
      <w:lang w:val="en-GB" w:eastAsia="en-GB"/>
    </w:rPr>
  </w:style>
  <w:style w:type="character" w:styleId="Strong">
    <w:name w:val="Strong"/>
    <w:basedOn w:val="DefaultParagraphFont"/>
    <w:uiPriority w:val="22"/>
    <w:qFormat/>
    <w:rsid w:val="001432AC"/>
    <w:rPr>
      <w:b/>
      <w:bCs/>
    </w:rPr>
  </w:style>
  <w:style w:type="character" w:styleId="CommentReference">
    <w:name w:val="annotation reference"/>
    <w:uiPriority w:val="99"/>
    <w:rsid w:val="001432AC"/>
    <w:rPr>
      <w:sz w:val="16"/>
      <w:szCs w:val="16"/>
    </w:rPr>
  </w:style>
  <w:style w:type="paragraph" w:styleId="CommentText">
    <w:name w:val="annotation text"/>
    <w:basedOn w:val="Normal"/>
    <w:link w:val="CommentTextChar"/>
    <w:rsid w:val="001432AC"/>
    <w:rPr>
      <w:sz w:val="20"/>
      <w:szCs w:val="20"/>
      <w:lang w:val="ru-RU"/>
    </w:rPr>
  </w:style>
  <w:style w:type="character" w:customStyle="1" w:styleId="CommentTextChar">
    <w:name w:val="Comment Text Char"/>
    <w:basedOn w:val="DefaultParagraphFont"/>
    <w:link w:val="CommentText"/>
    <w:rsid w:val="001432AC"/>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143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2AC"/>
    <w:rPr>
      <w:rFonts w:ascii="Segoe UI" w:eastAsia="Times New Roman" w:hAnsi="Segoe UI" w:cs="Segoe UI"/>
      <w:sz w:val="18"/>
      <w:szCs w:val="18"/>
      <w:lang w:val="ro-RO" w:eastAsia="ru-RU"/>
    </w:rPr>
  </w:style>
  <w:style w:type="character" w:customStyle="1" w:styleId="ListParagraphChar">
    <w:name w:val="List Paragraph Char"/>
    <w:link w:val="ListParagraph"/>
    <w:uiPriority w:val="34"/>
    <w:locked/>
    <w:rsid w:val="00AE0367"/>
    <w:rPr>
      <w:rFonts w:ascii="Times New Roman" w:eastAsia="Times New Roman" w:hAnsi="Times New Roman" w:cs="Times New Roman"/>
      <w:sz w:val="24"/>
      <w:szCs w:val="24"/>
      <w:lang w:val="ro-RO" w:eastAsia="ru-RU"/>
    </w:rPr>
  </w:style>
  <w:style w:type="paragraph" w:styleId="NoSpacing">
    <w:name w:val="No Spacing"/>
    <w:uiPriority w:val="1"/>
    <w:qFormat/>
    <w:rsid w:val="00AE0367"/>
    <w:pPr>
      <w:spacing w:after="0" w:line="240" w:lineRule="auto"/>
    </w:pPr>
    <w:rPr>
      <w:lang w:val="ru-RU"/>
    </w:rPr>
  </w:style>
  <w:style w:type="character" w:styleId="Hyperlink">
    <w:name w:val="Hyperlink"/>
    <w:basedOn w:val="DefaultParagraphFont"/>
    <w:uiPriority w:val="99"/>
    <w:unhideWhenUsed/>
    <w:rsid w:val="00AE03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2671</Words>
  <Characters>15230</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deseuri@outlook.com</dc:creator>
  <cp:keywords/>
  <dc:description/>
  <cp:lastModifiedBy>Rodica Gherciu</cp:lastModifiedBy>
  <cp:revision>4</cp:revision>
  <dcterms:created xsi:type="dcterms:W3CDTF">2022-03-02T13:58:00Z</dcterms:created>
  <dcterms:modified xsi:type="dcterms:W3CDTF">2022-03-02T13:58:00Z</dcterms:modified>
</cp:coreProperties>
</file>