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EDD4" w14:textId="77777777" w:rsidR="00DA0BD3" w:rsidRPr="00173097" w:rsidRDefault="00DA0BD3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214194A4" w14:textId="77777777" w:rsidR="00DA0BD3" w:rsidRPr="001773F7" w:rsidRDefault="00005075">
      <w:pPr>
        <w:spacing w:after="0" w:line="240" w:lineRule="auto"/>
        <w:ind w:firstLine="851"/>
        <w:jc w:val="right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bookmarkStart w:id="0" w:name="_Ref433294560"/>
      <w:bookmarkEnd w:id="0"/>
      <w:r w:rsidRPr="001773F7">
        <w:rPr>
          <w:rFonts w:ascii="Times New Roman" w:hAnsi="Times New Roman" w:cs="Times New Roman"/>
          <w:bCs/>
          <w:i/>
          <w:sz w:val="24"/>
          <w:szCs w:val="24"/>
          <w:lang w:val="ro-RO"/>
        </w:rPr>
        <w:t>proiect</w:t>
      </w:r>
    </w:p>
    <w:p w14:paraId="6BF01B03" w14:textId="77777777" w:rsidR="00DA0BD3" w:rsidRPr="001773F7" w:rsidRDefault="00DA0BD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A0BD3" w:rsidRPr="001773F7" w14:paraId="6ADADDD9" w14:textId="77777777">
        <w:trPr>
          <w:cantSplit/>
          <w:jc w:val="center"/>
        </w:trPr>
        <w:tc>
          <w:tcPr>
            <w:tcW w:w="9072" w:type="dxa"/>
          </w:tcPr>
          <w:p w14:paraId="75494536" w14:textId="77777777" w:rsidR="00DA0BD3" w:rsidRPr="001773F7" w:rsidRDefault="00005075">
            <w:pPr>
              <w:keepNext/>
              <w:spacing w:after="0" w:line="240" w:lineRule="auto"/>
              <w:ind w:firstLine="851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RO"/>
              </w:rPr>
            </w:pPr>
            <w:r w:rsidRPr="001773F7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14:paraId="16F12407" w14:textId="77777777" w:rsidR="00DA0BD3" w:rsidRPr="001773F7" w:rsidRDefault="00DA0BD3">
            <w:pPr>
              <w:keepNext/>
              <w:spacing w:after="0" w:line="240" w:lineRule="auto"/>
              <w:ind w:firstLine="851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BFFDA50" w14:textId="77777777" w:rsidR="00DA0BD3" w:rsidRPr="001773F7" w:rsidRDefault="00005075">
            <w:pPr>
              <w:keepNext/>
              <w:spacing w:after="0" w:line="240" w:lineRule="auto"/>
              <w:ind w:firstLine="851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773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 O T Ă R Â R E nr</w:t>
            </w:r>
            <w:r w:rsidRPr="001773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1773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_______  </w:t>
            </w:r>
          </w:p>
          <w:p w14:paraId="61670AA0" w14:textId="77777777" w:rsidR="00DA0BD3" w:rsidRPr="001773F7" w:rsidRDefault="00DA0BD3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490F749D" w14:textId="77777777" w:rsidR="00DA0BD3" w:rsidRPr="001773F7" w:rsidRDefault="0000507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773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din</w:t>
            </w:r>
            <w:r w:rsidRPr="001773F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_____________</w:t>
            </w:r>
            <w:r w:rsidR="00CE2C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2022</w:t>
            </w:r>
          </w:p>
          <w:p w14:paraId="70F998BA" w14:textId="77777777" w:rsidR="00DA0BD3" w:rsidRPr="001773F7" w:rsidRDefault="0000507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773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Chișinău</w:t>
            </w:r>
          </w:p>
          <w:p w14:paraId="326514C7" w14:textId="77777777" w:rsidR="00DA0BD3" w:rsidRPr="001773F7" w:rsidRDefault="00DA0BD3">
            <w:pPr>
              <w:keepNext/>
              <w:spacing w:after="0" w:line="240" w:lineRule="auto"/>
              <w:outlineLvl w:val="7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97DB994" w14:textId="77777777" w:rsidR="00DA0BD3" w:rsidRPr="001773F7" w:rsidRDefault="00DA0B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</w:p>
    <w:p w14:paraId="17454466" w14:textId="77777777" w:rsidR="000C4408" w:rsidRPr="001773F7" w:rsidRDefault="00005075" w:rsidP="000C44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1773F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Cu privire la </w:t>
      </w:r>
      <w:r w:rsidR="00C809F5" w:rsidRPr="001773F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modificarea</w:t>
      </w:r>
      <w:r w:rsidRPr="001773F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Hotărârii Guvernului </w:t>
      </w:r>
      <w:r w:rsidR="00C809F5" w:rsidRPr="001773F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nr. 1129/2018</w:t>
      </w:r>
    </w:p>
    <w:p w14:paraId="575DCA88" w14:textId="77777777" w:rsidR="00DA0BD3" w:rsidRPr="001773F7" w:rsidRDefault="00005075" w:rsidP="00C809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1773F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pentru aprobarea Regulamentului </w:t>
      </w:r>
      <w:r w:rsidR="00C809F5" w:rsidRPr="001773F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privind ajustarea periodică a valorii contractelor de achiziții publice cu executarea continuă, încheiate pe un termen mai mare de un an</w:t>
      </w:r>
    </w:p>
    <w:p w14:paraId="442F9634" w14:textId="77777777" w:rsidR="00DA0BD3" w:rsidRPr="001773F7" w:rsidRDefault="00005075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773F7">
        <w:rPr>
          <w:rFonts w:ascii="Times New Roman" w:hAnsi="Times New Roman" w:cs="Times New Roman"/>
          <w:b/>
          <w:sz w:val="28"/>
          <w:szCs w:val="28"/>
          <w:lang w:val="ro-RO" w:eastAsia="ru-RU"/>
        </w:rPr>
        <w:t>------------------------------------------------------------------</w:t>
      </w:r>
    </w:p>
    <w:p w14:paraId="70A217B6" w14:textId="77777777" w:rsidR="0068136A" w:rsidRPr="001773F7" w:rsidRDefault="0068136A">
      <w:pPr>
        <w:spacing w:after="0" w:line="240" w:lineRule="auto"/>
        <w:ind w:right="284"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574A49F" w14:textId="77777777" w:rsidR="00DA0BD3" w:rsidRPr="00173097" w:rsidRDefault="00BE5FAB" w:rsidP="00173097">
      <w:pPr>
        <w:spacing w:after="0" w:line="360" w:lineRule="auto"/>
        <w:ind w:righ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</w:pPr>
      <w:r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>În temeiul art.</w:t>
      </w:r>
      <w:r w:rsidR="00EE09C1"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 xml:space="preserve"> </w:t>
      </w:r>
      <w:r w:rsidR="008809A2"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>76 alin. (4</w:t>
      </w:r>
      <w:r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>) din Legea nr.</w:t>
      </w:r>
      <w:r w:rsidR="00AA7A8A"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 xml:space="preserve"> 131/2015 privind achizițiile publice (republicat în Monitorul Oficial al Republicii Moldova, 2018, nr.</w:t>
      </w:r>
      <w:r w:rsidR="00CE2C1B"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 xml:space="preserve"> </w:t>
      </w:r>
      <w:r w:rsidR="00AA7A8A"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>424-429, art.666)</w:t>
      </w:r>
      <w:r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 xml:space="preserve">, </w:t>
      </w:r>
      <w:r w:rsidR="00005075" w:rsidRPr="00173097">
        <w:rPr>
          <w:rFonts w:ascii="Times New Roman" w:eastAsia="Times New Roman" w:hAnsi="Times New Roman" w:cs="Times New Roman"/>
          <w:sz w:val="28"/>
          <w:szCs w:val="28"/>
          <w:lang w:val="ro-RO" w:eastAsia="en-GB" w:bidi="en-US"/>
        </w:rPr>
        <w:t>Guvernul</w:t>
      </w:r>
    </w:p>
    <w:p w14:paraId="36DC12D9" w14:textId="77777777" w:rsidR="00DA0BD3" w:rsidRPr="001773F7" w:rsidRDefault="00DA0BD3">
      <w:pPr>
        <w:spacing w:after="0" w:line="276" w:lineRule="auto"/>
        <w:ind w:right="284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3CBD351" w14:textId="77777777" w:rsidR="00DA0BD3" w:rsidRPr="001773F7" w:rsidRDefault="0000507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en-GB"/>
        </w:rPr>
      </w:pPr>
      <w:r w:rsidRPr="001773F7">
        <w:rPr>
          <w:rFonts w:ascii="Times New Roman" w:hAnsi="Times New Roman" w:cs="Times New Roman"/>
          <w:b/>
          <w:bCs/>
          <w:sz w:val="28"/>
          <w:szCs w:val="28"/>
          <w:lang w:val="ro-RO" w:eastAsia="en-GB"/>
        </w:rPr>
        <w:t>HOTĂRĂŞTE:</w:t>
      </w:r>
    </w:p>
    <w:p w14:paraId="2D76A504" w14:textId="77777777" w:rsidR="00DA0BD3" w:rsidRPr="001773F7" w:rsidRDefault="00DA0B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 w:eastAsia="en-GB"/>
        </w:rPr>
      </w:pPr>
    </w:p>
    <w:p w14:paraId="3BA55515" w14:textId="77777777" w:rsidR="00DA0BD3" w:rsidRPr="001773F7" w:rsidRDefault="002D5E12" w:rsidP="00911239">
      <w:pPr>
        <w:pStyle w:val="ListParagraph"/>
        <w:numPr>
          <w:ilvl w:val="0"/>
          <w:numId w:val="1"/>
        </w:numPr>
        <w:spacing w:line="360" w:lineRule="auto"/>
        <w:ind w:left="0" w:firstLine="425"/>
        <w:jc w:val="both"/>
        <w:rPr>
          <w:sz w:val="28"/>
          <w:szCs w:val="28"/>
          <w:lang w:val="ro-RO" w:eastAsia="en-GB"/>
        </w:rPr>
      </w:pPr>
      <w:r w:rsidRPr="001773F7">
        <w:rPr>
          <w:sz w:val="28"/>
          <w:szCs w:val="28"/>
          <w:lang w:val="ro-RO" w:eastAsia="en-GB"/>
        </w:rPr>
        <w:t>Hotărârea Guvernului nr. 1129/2018 pentru aprobarea Regulamentului privind ajustarea periodică a valorii contractelor de achiziții publice cu executarea continuă, încheiate pe un termen mai mare de un an, se modifică după cum urmează:</w:t>
      </w:r>
    </w:p>
    <w:p w14:paraId="50BDDD2C" w14:textId="77777777" w:rsidR="002D5E12" w:rsidRDefault="002D5E12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1773F7">
        <w:rPr>
          <w:sz w:val="28"/>
          <w:szCs w:val="28"/>
          <w:lang w:val="ro-RO" w:eastAsia="en-GB"/>
        </w:rPr>
        <w:t>Secțiunea 1 DISPOZIȚII GENERALE se redenumește în Capitolul I DISPOZIȚII GENERALE</w:t>
      </w:r>
    </w:p>
    <w:p w14:paraId="1EDAB2F5" w14:textId="77777777" w:rsidR="00C21811" w:rsidRDefault="00C21811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Punctul 1 din Regulament va avea următorul cuprins:</w:t>
      </w:r>
    </w:p>
    <w:p w14:paraId="47102FE7" w14:textId="6E6149E5" w:rsidR="00C21811" w:rsidRDefault="00C21811" w:rsidP="00C21811">
      <w:pPr>
        <w:pStyle w:val="ListParagraph"/>
        <w:spacing w:line="360" w:lineRule="auto"/>
        <w:ind w:left="0" w:firstLine="709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„1.</w:t>
      </w:r>
      <w:r w:rsidRPr="00C21811">
        <w:rPr>
          <w:rFonts w:ascii="Arial" w:hAnsi="Arial" w:cs="Arial"/>
          <w:sz w:val="24"/>
          <w:szCs w:val="24"/>
          <w:lang w:val="ro-RO" w:eastAsia="ru-RU" w:bidi="ar-SA"/>
        </w:rPr>
        <w:t xml:space="preserve"> </w:t>
      </w:r>
      <w:r w:rsidRPr="00C21811">
        <w:rPr>
          <w:sz w:val="28"/>
          <w:szCs w:val="28"/>
          <w:lang w:val="ro-RO" w:eastAsia="en-GB"/>
        </w:rPr>
        <w:t xml:space="preserve">Regulamentul privind ajustarea periodică a valorii contractelor de achiziții publice cu executare continuă, încheiate pe un termen mai mare de un an (în continuare – </w:t>
      </w:r>
      <w:r w:rsidRPr="00C21811">
        <w:rPr>
          <w:i/>
          <w:iCs/>
          <w:sz w:val="28"/>
          <w:szCs w:val="28"/>
          <w:lang w:val="ro-RO" w:eastAsia="en-GB"/>
        </w:rPr>
        <w:t>Regulament</w:t>
      </w:r>
      <w:r w:rsidRPr="00C21811">
        <w:rPr>
          <w:sz w:val="28"/>
          <w:szCs w:val="28"/>
          <w:lang w:val="ro-RO" w:eastAsia="en-GB"/>
        </w:rPr>
        <w:t xml:space="preserve">) reglementează modul de stabilire și aplicare a metodei pentru ajustarea periodică a valorii contractelor menționate, luând în considerare schimbarea prețurilor la componentele prețului de cost a bunurilor, lucrărilor sau serviciilor care fac obiectul contractului (în continuare – </w:t>
      </w:r>
      <w:r w:rsidRPr="00C21811">
        <w:rPr>
          <w:i/>
          <w:iCs/>
          <w:sz w:val="28"/>
          <w:szCs w:val="28"/>
          <w:lang w:val="ro-RO" w:eastAsia="en-GB"/>
        </w:rPr>
        <w:t xml:space="preserve">contract de </w:t>
      </w:r>
      <w:r w:rsidR="000F0561" w:rsidRPr="00C21811">
        <w:rPr>
          <w:i/>
          <w:iCs/>
          <w:sz w:val="28"/>
          <w:szCs w:val="28"/>
          <w:lang w:val="ro-RO" w:eastAsia="en-GB"/>
        </w:rPr>
        <w:t>achiziți</w:t>
      </w:r>
      <w:r w:rsidR="000F0561">
        <w:rPr>
          <w:i/>
          <w:iCs/>
          <w:sz w:val="28"/>
          <w:szCs w:val="28"/>
          <w:lang w:val="ro-RO" w:eastAsia="en-GB"/>
        </w:rPr>
        <w:t>e</w:t>
      </w:r>
      <w:r w:rsidR="000F0561" w:rsidRPr="00C21811">
        <w:rPr>
          <w:i/>
          <w:iCs/>
          <w:sz w:val="28"/>
          <w:szCs w:val="28"/>
          <w:lang w:val="ro-RO" w:eastAsia="en-GB"/>
        </w:rPr>
        <w:t xml:space="preserve"> public</w:t>
      </w:r>
      <w:r w:rsidR="000F0561">
        <w:rPr>
          <w:i/>
          <w:iCs/>
          <w:sz w:val="28"/>
          <w:szCs w:val="28"/>
          <w:lang w:val="ro-RO" w:eastAsia="en-GB"/>
        </w:rPr>
        <w:t>ă</w:t>
      </w:r>
      <w:r w:rsidRPr="00C21811">
        <w:rPr>
          <w:sz w:val="28"/>
          <w:szCs w:val="28"/>
          <w:lang w:val="ro-RO" w:eastAsia="en-GB"/>
        </w:rPr>
        <w:t>)</w:t>
      </w:r>
      <w:r>
        <w:rPr>
          <w:sz w:val="28"/>
          <w:szCs w:val="28"/>
          <w:lang w:val="ro-RO" w:eastAsia="en-GB"/>
        </w:rPr>
        <w:t>”</w:t>
      </w:r>
      <w:r w:rsidR="000F0561">
        <w:rPr>
          <w:sz w:val="28"/>
          <w:szCs w:val="28"/>
          <w:lang w:val="ro-RO" w:eastAsia="en-GB"/>
        </w:rPr>
        <w:t>.</w:t>
      </w:r>
    </w:p>
    <w:p w14:paraId="530A9505" w14:textId="77777777" w:rsidR="00BB6B2C" w:rsidRDefault="00BB6B2C" w:rsidP="00C21811">
      <w:pPr>
        <w:pStyle w:val="ListParagraph"/>
        <w:spacing w:line="360" w:lineRule="auto"/>
        <w:ind w:left="0" w:firstLine="709"/>
        <w:jc w:val="both"/>
        <w:rPr>
          <w:sz w:val="28"/>
          <w:szCs w:val="28"/>
          <w:lang w:val="ro-RO" w:eastAsia="en-GB"/>
        </w:rPr>
      </w:pPr>
    </w:p>
    <w:p w14:paraId="5803D46E" w14:textId="77777777" w:rsidR="00BB6B2C" w:rsidRPr="001773F7" w:rsidRDefault="00BB6B2C" w:rsidP="00C21811">
      <w:pPr>
        <w:pStyle w:val="ListParagraph"/>
        <w:spacing w:line="360" w:lineRule="auto"/>
        <w:ind w:left="0" w:firstLine="709"/>
        <w:jc w:val="both"/>
        <w:rPr>
          <w:sz w:val="28"/>
          <w:szCs w:val="28"/>
          <w:lang w:val="ro-RO" w:eastAsia="en-GB"/>
        </w:rPr>
      </w:pPr>
    </w:p>
    <w:p w14:paraId="25F96438" w14:textId="77777777" w:rsidR="00ED0FA4" w:rsidRDefault="00C21811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Punctul 2</w:t>
      </w:r>
      <w:r w:rsidR="00BB6B2C">
        <w:rPr>
          <w:sz w:val="28"/>
          <w:szCs w:val="28"/>
          <w:lang w:val="ro-RO" w:eastAsia="en-GB"/>
        </w:rPr>
        <w:t xml:space="preserve"> din Regulament</w:t>
      </w:r>
      <w:r w:rsidR="002D5E12" w:rsidRPr="001773F7">
        <w:rPr>
          <w:sz w:val="28"/>
          <w:szCs w:val="28"/>
          <w:lang w:val="ro-RO" w:eastAsia="en-GB"/>
        </w:rPr>
        <w:t>:</w:t>
      </w:r>
      <w:r w:rsidR="00ED0FA4" w:rsidRPr="001773F7">
        <w:rPr>
          <w:sz w:val="28"/>
          <w:szCs w:val="28"/>
          <w:lang w:val="ro-RO" w:eastAsia="en-GB"/>
        </w:rPr>
        <w:t xml:space="preserve"> </w:t>
      </w:r>
    </w:p>
    <w:p w14:paraId="6B866D2A" w14:textId="67C6DA8C" w:rsidR="00C21811" w:rsidRPr="00DA1EBB" w:rsidRDefault="00C21811" w:rsidP="00DA1EBB">
      <w:pPr>
        <w:pStyle w:val="ListParagraph"/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La prima noțiune, după textul </w:t>
      </w:r>
      <w:r w:rsidR="00BB6B2C">
        <w:rPr>
          <w:sz w:val="28"/>
          <w:szCs w:val="28"/>
          <w:lang w:val="ro-RO" w:eastAsia="en-GB"/>
        </w:rPr>
        <w:t>„</w:t>
      </w:r>
      <w:r w:rsidRPr="00DA1EBB">
        <w:rPr>
          <w:sz w:val="28"/>
          <w:szCs w:val="28"/>
          <w:lang w:val="ro-RO" w:eastAsia="en-GB"/>
        </w:rPr>
        <w:t xml:space="preserve">ajustarea valorii contractului de </w:t>
      </w:r>
      <w:r w:rsidR="001D2912" w:rsidRPr="00DA1EBB">
        <w:rPr>
          <w:sz w:val="28"/>
          <w:szCs w:val="28"/>
          <w:lang w:val="ro-RO" w:eastAsia="en-GB"/>
        </w:rPr>
        <w:t>achiziți</w:t>
      </w:r>
      <w:r w:rsidR="001D2912">
        <w:rPr>
          <w:sz w:val="28"/>
          <w:szCs w:val="28"/>
          <w:lang w:val="ro-RO" w:eastAsia="en-GB"/>
        </w:rPr>
        <w:t>e</w:t>
      </w:r>
      <w:r w:rsidR="001D2912" w:rsidRPr="00DA1EBB">
        <w:rPr>
          <w:sz w:val="28"/>
          <w:szCs w:val="28"/>
          <w:lang w:val="ro-RO" w:eastAsia="en-GB"/>
        </w:rPr>
        <w:t xml:space="preserve"> public</w:t>
      </w:r>
      <w:r w:rsidR="001D2912">
        <w:rPr>
          <w:sz w:val="28"/>
          <w:szCs w:val="28"/>
          <w:lang w:val="ro-RO" w:eastAsia="en-GB"/>
        </w:rPr>
        <w:t>ă</w:t>
      </w:r>
      <w:r w:rsidR="00BB6B2C" w:rsidRPr="00DA1EBB">
        <w:rPr>
          <w:sz w:val="28"/>
          <w:szCs w:val="28"/>
          <w:lang w:val="ro-RO" w:eastAsia="en-GB"/>
        </w:rPr>
        <w:t>”</w:t>
      </w:r>
      <w:r w:rsidRPr="00DA1EBB">
        <w:rPr>
          <w:sz w:val="28"/>
          <w:szCs w:val="28"/>
          <w:lang w:val="ro-RO" w:eastAsia="en-GB"/>
        </w:rPr>
        <w:t xml:space="preserve"> se completează cu textul „</w:t>
      </w:r>
      <w:r w:rsidR="001D2912">
        <w:rPr>
          <w:sz w:val="28"/>
          <w:szCs w:val="28"/>
          <w:lang w:val="ro-RO" w:eastAsia="en-GB"/>
        </w:rPr>
        <w:t>ținând cont de</w:t>
      </w:r>
      <w:r w:rsidRPr="00DA1EBB">
        <w:rPr>
          <w:sz w:val="28"/>
          <w:szCs w:val="28"/>
          <w:lang w:val="ro-RO" w:eastAsia="en-GB"/>
        </w:rPr>
        <w:t xml:space="preserve"> </w:t>
      </w:r>
      <w:r w:rsidR="001D2912">
        <w:rPr>
          <w:sz w:val="28"/>
          <w:szCs w:val="28"/>
          <w:lang w:val="ro-RO" w:eastAsia="en-GB"/>
        </w:rPr>
        <w:t>rata</w:t>
      </w:r>
      <w:r w:rsidR="001D2912" w:rsidRPr="00DA1EBB">
        <w:rPr>
          <w:sz w:val="28"/>
          <w:szCs w:val="28"/>
          <w:lang w:val="ro-RO" w:eastAsia="en-GB"/>
        </w:rPr>
        <w:t xml:space="preserve"> </w:t>
      </w:r>
      <w:r w:rsidRPr="00DA1EBB">
        <w:rPr>
          <w:sz w:val="28"/>
          <w:szCs w:val="28"/>
          <w:lang w:val="ro-RO" w:eastAsia="en-GB"/>
        </w:rPr>
        <w:t>inflației sau deflației”</w:t>
      </w:r>
    </w:p>
    <w:p w14:paraId="1F16E6A3" w14:textId="6F276E3A" w:rsidR="00BB6B2C" w:rsidRPr="00DA1EBB" w:rsidRDefault="00BB6B2C" w:rsidP="00DA1EBB">
      <w:pPr>
        <w:pStyle w:val="ListParagraph"/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DA1EBB">
        <w:rPr>
          <w:sz w:val="28"/>
          <w:szCs w:val="28"/>
          <w:lang w:val="ro-RO" w:eastAsia="en-GB"/>
        </w:rPr>
        <w:t xml:space="preserve">Se completează cu noțiunea „ajustarea valorii contractului de </w:t>
      </w:r>
      <w:r w:rsidR="001D2912" w:rsidRPr="00DA1EBB">
        <w:rPr>
          <w:sz w:val="28"/>
          <w:szCs w:val="28"/>
          <w:lang w:val="ro-RO" w:eastAsia="en-GB"/>
        </w:rPr>
        <w:t>achiziți</w:t>
      </w:r>
      <w:r w:rsidR="001D2912">
        <w:rPr>
          <w:sz w:val="28"/>
          <w:szCs w:val="28"/>
          <w:lang w:val="ro-RO" w:eastAsia="en-GB"/>
        </w:rPr>
        <w:t>e</w:t>
      </w:r>
      <w:r w:rsidR="001D2912" w:rsidRPr="00DA1EBB">
        <w:rPr>
          <w:sz w:val="28"/>
          <w:szCs w:val="28"/>
          <w:lang w:val="ro-RO" w:eastAsia="en-GB"/>
        </w:rPr>
        <w:t xml:space="preserve"> public</w:t>
      </w:r>
      <w:r w:rsidR="001D2912">
        <w:rPr>
          <w:sz w:val="28"/>
          <w:szCs w:val="28"/>
          <w:lang w:val="ro-RO" w:eastAsia="en-GB"/>
        </w:rPr>
        <w:t>ă</w:t>
      </w:r>
      <w:r w:rsidR="001D2912" w:rsidRPr="00DA1EBB">
        <w:rPr>
          <w:sz w:val="28"/>
          <w:szCs w:val="28"/>
          <w:lang w:val="ro-RO" w:eastAsia="en-GB"/>
        </w:rPr>
        <w:t xml:space="preserve"> </w:t>
      </w:r>
      <w:r w:rsidRPr="00DA1EBB">
        <w:rPr>
          <w:sz w:val="28"/>
          <w:szCs w:val="28"/>
          <w:lang w:val="ro-RO" w:eastAsia="en-GB"/>
        </w:rPr>
        <w:t>de lucrări cu executare continuă, încheiate pe un termen mai mare de un an în baza actualizării prețurilor de cost” cu următorul cuprins:</w:t>
      </w:r>
    </w:p>
    <w:p w14:paraId="4C9AB0CA" w14:textId="2FC6E9C3" w:rsidR="00BB6B2C" w:rsidRPr="00DA1EBB" w:rsidRDefault="00BB6B2C" w:rsidP="00DA1EBB">
      <w:pPr>
        <w:pStyle w:val="ListParagraph"/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DA1EBB">
        <w:rPr>
          <w:sz w:val="28"/>
          <w:szCs w:val="28"/>
          <w:lang w:val="ro-RO" w:eastAsia="en-GB"/>
        </w:rPr>
        <w:t xml:space="preserve">„ajustarea valorii contractului de achiziții publice de lucrări cu executare continuă, încheiate pe un termen mai mare de un an în baza actualizării prețurilor de cost  – operarea modificărilor la soldul contractului de </w:t>
      </w:r>
      <w:r w:rsidR="001D2912" w:rsidRPr="00DA1EBB">
        <w:rPr>
          <w:sz w:val="28"/>
          <w:szCs w:val="28"/>
          <w:lang w:val="ro-RO" w:eastAsia="en-GB"/>
        </w:rPr>
        <w:t>achiziți</w:t>
      </w:r>
      <w:r w:rsidR="001D2912">
        <w:rPr>
          <w:sz w:val="28"/>
          <w:szCs w:val="28"/>
          <w:lang w:val="ro-RO" w:eastAsia="en-GB"/>
        </w:rPr>
        <w:t>e</w:t>
      </w:r>
      <w:r w:rsidR="001D2912" w:rsidRPr="00DA1EBB">
        <w:rPr>
          <w:sz w:val="28"/>
          <w:szCs w:val="28"/>
          <w:lang w:val="ro-RO" w:eastAsia="en-GB"/>
        </w:rPr>
        <w:t xml:space="preserve"> public</w:t>
      </w:r>
      <w:r w:rsidR="001D2912">
        <w:rPr>
          <w:sz w:val="28"/>
          <w:szCs w:val="28"/>
          <w:lang w:val="ro-RO" w:eastAsia="en-GB"/>
        </w:rPr>
        <w:t>ă</w:t>
      </w:r>
      <w:r w:rsidR="001D2912" w:rsidRPr="00DA1EBB">
        <w:rPr>
          <w:sz w:val="28"/>
          <w:szCs w:val="28"/>
          <w:lang w:val="ro-RO" w:eastAsia="en-GB"/>
        </w:rPr>
        <w:t xml:space="preserve"> </w:t>
      </w:r>
      <w:r w:rsidRPr="00DA1EBB">
        <w:rPr>
          <w:sz w:val="28"/>
          <w:szCs w:val="28"/>
          <w:lang w:val="ro-RO" w:eastAsia="en-GB"/>
        </w:rPr>
        <w:t>ca urmare a aplicării unui coeficient de ajustare, pentru a ține seama de orice creștere sau diminuare a costurilor pe baza căruia s-a fundamentat prețul contractului”.</w:t>
      </w:r>
    </w:p>
    <w:p w14:paraId="657D0A59" w14:textId="77777777" w:rsidR="00ED0FA4" w:rsidRDefault="00ED0FA4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1773F7">
        <w:rPr>
          <w:sz w:val="28"/>
          <w:szCs w:val="28"/>
          <w:lang w:val="ro-RO" w:eastAsia="en-GB"/>
        </w:rPr>
        <w:t xml:space="preserve">Punctul 3 din </w:t>
      </w:r>
      <w:r w:rsidR="00BB6B2C">
        <w:rPr>
          <w:sz w:val="28"/>
          <w:szCs w:val="28"/>
          <w:lang w:val="ro-RO" w:eastAsia="en-GB"/>
        </w:rPr>
        <w:t xml:space="preserve">Regulament </w:t>
      </w:r>
      <w:r w:rsidRPr="001773F7">
        <w:rPr>
          <w:sz w:val="28"/>
          <w:szCs w:val="28"/>
          <w:lang w:val="ro-RO" w:eastAsia="en-GB"/>
        </w:rPr>
        <w:t xml:space="preserve">va avea următorul cuprins: </w:t>
      </w:r>
    </w:p>
    <w:p w14:paraId="0902F7CA" w14:textId="7D02BA39" w:rsidR="00BB6B2C" w:rsidRDefault="00BB6B2C" w:rsidP="00BB6B2C">
      <w:pPr>
        <w:pStyle w:val="ListParagraph"/>
        <w:spacing w:line="360" w:lineRule="auto"/>
        <w:ind w:left="0" w:firstLine="709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„3.</w:t>
      </w:r>
      <w:r w:rsidRPr="00BB6B2C">
        <w:rPr>
          <w:sz w:val="28"/>
          <w:szCs w:val="28"/>
          <w:lang w:val="ro-RO" w:eastAsia="en-GB"/>
        </w:rPr>
        <w:t xml:space="preserve"> Modalitatea de ajustare a valorii contractului de </w:t>
      </w:r>
      <w:r w:rsidR="001D2912" w:rsidRPr="00BB6B2C">
        <w:rPr>
          <w:sz w:val="28"/>
          <w:szCs w:val="28"/>
          <w:lang w:val="ro-RO" w:eastAsia="en-GB"/>
        </w:rPr>
        <w:t>achiziți</w:t>
      </w:r>
      <w:r w:rsidR="001D2912">
        <w:rPr>
          <w:sz w:val="28"/>
          <w:szCs w:val="28"/>
          <w:lang w:val="ro-RO" w:eastAsia="en-GB"/>
        </w:rPr>
        <w:t>e</w:t>
      </w:r>
      <w:r w:rsidR="001D2912" w:rsidRPr="00BB6B2C">
        <w:rPr>
          <w:sz w:val="28"/>
          <w:szCs w:val="28"/>
          <w:lang w:val="ro-RO" w:eastAsia="en-GB"/>
        </w:rPr>
        <w:t xml:space="preserve"> </w:t>
      </w:r>
      <w:r w:rsidRPr="00BB6B2C">
        <w:rPr>
          <w:sz w:val="28"/>
          <w:szCs w:val="28"/>
          <w:lang w:val="ro-RO" w:eastAsia="en-GB"/>
        </w:rPr>
        <w:t>se stabilește de comun acord între părți la semnarea acestuia și nu poate fi modificată pe durata executării.”</w:t>
      </w:r>
    </w:p>
    <w:p w14:paraId="51E8B2BC" w14:textId="77777777" w:rsidR="00BB6B2C" w:rsidRPr="001773F7" w:rsidRDefault="00113341" w:rsidP="00BB6B2C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La </w:t>
      </w:r>
      <w:r w:rsidR="00BB6B2C">
        <w:rPr>
          <w:sz w:val="28"/>
          <w:szCs w:val="28"/>
          <w:lang w:val="ro-RO" w:eastAsia="en-GB"/>
        </w:rPr>
        <w:t>Punctul 4 din Regulament,</w:t>
      </w:r>
      <w:r>
        <w:rPr>
          <w:sz w:val="28"/>
          <w:szCs w:val="28"/>
          <w:lang w:val="ro-RO" w:eastAsia="en-GB"/>
        </w:rPr>
        <w:t xml:space="preserve"> textul </w:t>
      </w:r>
      <w:r w:rsidRPr="00113341">
        <w:rPr>
          <w:i/>
          <w:sz w:val="28"/>
          <w:szCs w:val="28"/>
          <w:lang w:val="ro-RO" w:eastAsia="en-GB"/>
        </w:rPr>
        <w:t>„operatorul economic”</w:t>
      </w:r>
      <w:r>
        <w:rPr>
          <w:sz w:val="28"/>
          <w:szCs w:val="28"/>
          <w:lang w:val="ro-RO" w:eastAsia="en-GB"/>
        </w:rPr>
        <w:t xml:space="preserve"> se substituie cu textul </w:t>
      </w:r>
      <w:r w:rsidRPr="00113341">
        <w:rPr>
          <w:i/>
          <w:sz w:val="28"/>
          <w:szCs w:val="28"/>
          <w:lang w:val="ro-RO" w:eastAsia="en-GB"/>
        </w:rPr>
        <w:t>„autoritatea contractantă”</w:t>
      </w:r>
      <w:r>
        <w:rPr>
          <w:i/>
          <w:sz w:val="28"/>
          <w:szCs w:val="28"/>
          <w:lang w:val="ro-RO" w:eastAsia="en-GB"/>
        </w:rPr>
        <w:t>.</w:t>
      </w:r>
      <w:r w:rsidR="00BB6B2C">
        <w:rPr>
          <w:sz w:val="28"/>
          <w:szCs w:val="28"/>
          <w:lang w:val="ro-RO" w:eastAsia="en-GB"/>
        </w:rPr>
        <w:t xml:space="preserve"> </w:t>
      </w:r>
    </w:p>
    <w:p w14:paraId="671DB288" w14:textId="77777777" w:rsidR="00ED0FA4" w:rsidRPr="001773F7" w:rsidRDefault="00113341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Regulamentul </w:t>
      </w:r>
      <w:r w:rsidR="00847461" w:rsidRPr="001773F7">
        <w:rPr>
          <w:sz w:val="28"/>
          <w:szCs w:val="28"/>
          <w:lang w:val="ro-RO" w:eastAsia="en-GB"/>
        </w:rPr>
        <w:t>se completează cu punctul 4</w:t>
      </w:r>
      <w:r w:rsidR="00847461" w:rsidRPr="001773F7">
        <w:rPr>
          <w:sz w:val="28"/>
          <w:szCs w:val="28"/>
          <w:vertAlign w:val="superscript"/>
          <w:lang w:val="ro-RO" w:eastAsia="en-GB"/>
        </w:rPr>
        <w:t>1</w:t>
      </w:r>
      <w:r w:rsidR="007D766E" w:rsidRPr="001773F7">
        <w:rPr>
          <w:sz w:val="28"/>
          <w:szCs w:val="28"/>
          <w:lang w:val="ro-RO" w:eastAsia="en-GB"/>
        </w:rPr>
        <w:t xml:space="preserve"> </w:t>
      </w:r>
      <w:r>
        <w:rPr>
          <w:sz w:val="28"/>
          <w:szCs w:val="28"/>
          <w:lang w:val="ro-RO" w:eastAsia="en-GB"/>
        </w:rPr>
        <w:t xml:space="preserve">cu următorul </w:t>
      </w:r>
      <w:r w:rsidR="007D766E" w:rsidRPr="001773F7">
        <w:rPr>
          <w:sz w:val="28"/>
          <w:szCs w:val="28"/>
          <w:lang w:val="ro-RO" w:eastAsia="en-GB"/>
        </w:rPr>
        <w:t>cuprins:</w:t>
      </w:r>
    </w:p>
    <w:p w14:paraId="7956FC3F" w14:textId="14BE4AC7" w:rsidR="007D766E" w:rsidRPr="001773F7" w:rsidRDefault="00113341" w:rsidP="00911239">
      <w:pPr>
        <w:pStyle w:val="ListParagraph"/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„4</w:t>
      </w:r>
      <w:r w:rsidRPr="00113341">
        <w:rPr>
          <w:sz w:val="28"/>
          <w:szCs w:val="28"/>
          <w:vertAlign w:val="superscript"/>
          <w:lang w:val="ro-RO" w:eastAsia="en-GB"/>
        </w:rPr>
        <w:t>1</w:t>
      </w:r>
      <w:r>
        <w:rPr>
          <w:sz w:val="28"/>
          <w:szCs w:val="28"/>
          <w:lang w:val="ro-RO" w:eastAsia="en-GB"/>
        </w:rPr>
        <w:t>.</w:t>
      </w:r>
      <w:r>
        <w:rPr>
          <w:sz w:val="28"/>
          <w:szCs w:val="28"/>
          <w:vertAlign w:val="superscript"/>
          <w:lang w:val="ro-RO" w:eastAsia="en-GB"/>
        </w:rPr>
        <w:t xml:space="preserve"> </w:t>
      </w:r>
      <w:r w:rsidR="007D766E" w:rsidRPr="001773F7">
        <w:rPr>
          <w:sz w:val="28"/>
          <w:szCs w:val="28"/>
          <w:lang w:val="ro-RO" w:eastAsia="en-GB"/>
        </w:rPr>
        <w:t xml:space="preserve">Orice operator economic care consideră că a suportat sau că este pasibil de a suporta daune prin refuzul solicitării de ajustare sau în urma procedurii de ajustare a valorii contractului de </w:t>
      </w:r>
      <w:r w:rsidR="001D2912" w:rsidRPr="001773F7">
        <w:rPr>
          <w:sz w:val="28"/>
          <w:szCs w:val="28"/>
          <w:lang w:val="ro-RO" w:eastAsia="en-GB"/>
        </w:rPr>
        <w:t>achiziți</w:t>
      </w:r>
      <w:r w:rsidR="001D2912">
        <w:rPr>
          <w:sz w:val="28"/>
          <w:szCs w:val="28"/>
          <w:lang w:val="ro-RO" w:eastAsia="en-GB"/>
        </w:rPr>
        <w:t>e</w:t>
      </w:r>
      <w:r w:rsidR="001D2912" w:rsidRPr="001773F7">
        <w:rPr>
          <w:sz w:val="28"/>
          <w:szCs w:val="28"/>
          <w:lang w:val="ro-RO" w:eastAsia="en-GB"/>
        </w:rPr>
        <w:t xml:space="preserve"> public</w:t>
      </w:r>
      <w:r w:rsidR="001D2912">
        <w:rPr>
          <w:sz w:val="28"/>
          <w:szCs w:val="28"/>
          <w:lang w:val="ro-RO" w:eastAsia="en-GB"/>
        </w:rPr>
        <w:t>ă</w:t>
      </w:r>
      <w:r w:rsidR="001D2912" w:rsidRPr="001773F7">
        <w:rPr>
          <w:sz w:val="28"/>
          <w:szCs w:val="28"/>
          <w:lang w:val="ro-RO" w:eastAsia="en-GB"/>
        </w:rPr>
        <w:t xml:space="preserve"> </w:t>
      </w:r>
      <w:r w:rsidR="007D766E" w:rsidRPr="001773F7">
        <w:rPr>
          <w:sz w:val="28"/>
          <w:szCs w:val="28"/>
          <w:lang w:val="ro-RO" w:eastAsia="en-GB"/>
        </w:rPr>
        <w:t>are dreptul să conteste acțiunile sau deciziile autorității contractante în instanța judecătorească competentă.</w:t>
      </w:r>
      <w:r>
        <w:rPr>
          <w:sz w:val="28"/>
          <w:szCs w:val="28"/>
          <w:lang w:val="ro-RO" w:eastAsia="en-GB"/>
        </w:rPr>
        <w:t>”</w:t>
      </w:r>
    </w:p>
    <w:p w14:paraId="1917EBDC" w14:textId="29E315CD" w:rsidR="007D766E" w:rsidRPr="001773F7" w:rsidRDefault="007D766E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1773F7">
        <w:rPr>
          <w:sz w:val="28"/>
          <w:szCs w:val="28"/>
          <w:lang w:val="ro-RO" w:eastAsia="en-GB"/>
        </w:rPr>
        <w:t>Regulament</w:t>
      </w:r>
      <w:r w:rsidR="001D2912">
        <w:rPr>
          <w:sz w:val="28"/>
          <w:szCs w:val="28"/>
          <w:lang w:val="ro-RO" w:eastAsia="en-GB"/>
        </w:rPr>
        <w:t>ul</w:t>
      </w:r>
      <w:r w:rsidR="00113341">
        <w:rPr>
          <w:sz w:val="28"/>
          <w:szCs w:val="28"/>
          <w:lang w:val="ro-RO" w:eastAsia="en-GB"/>
        </w:rPr>
        <w:t xml:space="preserve"> se completează cu Capitolul II,</w:t>
      </w:r>
      <w:r w:rsidRPr="001773F7">
        <w:rPr>
          <w:sz w:val="28"/>
          <w:szCs w:val="28"/>
          <w:lang w:val="ro-RO" w:eastAsia="en-GB"/>
        </w:rPr>
        <w:t xml:space="preserve"> </w:t>
      </w:r>
      <w:r w:rsidR="00113341">
        <w:rPr>
          <w:sz w:val="28"/>
          <w:szCs w:val="28"/>
          <w:lang w:val="ro-RO" w:eastAsia="en-GB"/>
        </w:rPr>
        <w:t>cu denumirea „</w:t>
      </w:r>
      <w:r w:rsidR="00D20C12" w:rsidRPr="001773F7">
        <w:rPr>
          <w:sz w:val="28"/>
          <w:szCs w:val="28"/>
          <w:lang w:val="ro-RO" w:eastAsia="en-GB"/>
        </w:rPr>
        <w:t xml:space="preserve">AJUSTAREA VALORII </w:t>
      </w:r>
      <w:r w:rsidR="001D2912">
        <w:rPr>
          <w:sz w:val="28"/>
          <w:szCs w:val="28"/>
          <w:lang w:val="ro-RO" w:eastAsia="en-GB"/>
        </w:rPr>
        <w:t>CONTRACTULUI ȚINÂND CONT DE</w:t>
      </w:r>
      <w:r w:rsidR="00D20C12" w:rsidRPr="001773F7">
        <w:rPr>
          <w:sz w:val="28"/>
          <w:szCs w:val="28"/>
          <w:lang w:val="ro-RO" w:eastAsia="en-GB"/>
        </w:rPr>
        <w:t xml:space="preserve"> </w:t>
      </w:r>
      <w:r w:rsidR="001D2912">
        <w:rPr>
          <w:sz w:val="28"/>
          <w:szCs w:val="28"/>
          <w:lang w:val="ro-RO" w:eastAsia="en-GB"/>
        </w:rPr>
        <w:t>RATA</w:t>
      </w:r>
      <w:r w:rsidR="001D2912" w:rsidRPr="001773F7">
        <w:rPr>
          <w:sz w:val="28"/>
          <w:szCs w:val="28"/>
          <w:lang w:val="ro-RO" w:eastAsia="en-GB"/>
        </w:rPr>
        <w:t xml:space="preserve"> </w:t>
      </w:r>
      <w:r w:rsidR="00D20C12" w:rsidRPr="001773F7">
        <w:rPr>
          <w:sz w:val="28"/>
          <w:szCs w:val="28"/>
          <w:lang w:val="ro-RO" w:eastAsia="en-GB"/>
        </w:rPr>
        <w:t>INFLAȚIEI SAU DEFLAȚIEI</w:t>
      </w:r>
      <w:r w:rsidR="00113341">
        <w:rPr>
          <w:sz w:val="28"/>
          <w:szCs w:val="28"/>
          <w:lang w:val="ro-RO" w:eastAsia="en-GB"/>
        </w:rPr>
        <w:t>”</w:t>
      </w:r>
    </w:p>
    <w:p w14:paraId="45C00AD9" w14:textId="49F5E0E3" w:rsidR="007D766E" w:rsidRPr="001773F7" w:rsidRDefault="00113341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Secțiunea 2</w:t>
      </w:r>
      <w:r w:rsidR="007D766E" w:rsidRPr="001773F7">
        <w:rPr>
          <w:sz w:val="28"/>
          <w:szCs w:val="28"/>
          <w:lang w:val="ro-RO" w:eastAsia="en-GB"/>
        </w:rPr>
        <w:t xml:space="preserve"> </w:t>
      </w:r>
      <w:r w:rsidRPr="00113341">
        <w:rPr>
          <w:i/>
          <w:sz w:val="28"/>
          <w:szCs w:val="28"/>
          <w:lang w:val="ro-RO" w:eastAsia="en-GB"/>
        </w:rPr>
        <w:t>„</w:t>
      </w:r>
      <w:r w:rsidR="007D766E" w:rsidRPr="00113341">
        <w:rPr>
          <w:i/>
          <w:sz w:val="28"/>
          <w:szCs w:val="28"/>
          <w:lang w:val="ro-RO" w:eastAsia="en-GB"/>
        </w:rPr>
        <w:t>Procedura de examinare a solicitării de ajustare</w:t>
      </w:r>
      <w:r w:rsidRPr="00113341">
        <w:rPr>
          <w:i/>
          <w:sz w:val="28"/>
          <w:szCs w:val="28"/>
          <w:lang w:val="ro-RO" w:eastAsia="en-GB"/>
        </w:rPr>
        <w:t>”</w:t>
      </w:r>
      <w:r>
        <w:rPr>
          <w:sz w:val="28"/>
          <w:szCs w:val="28"/>
          <w:lang w:val="ro-RO" w:eastAsia="en-GB"/>
        </w:rPr>
        <w:t xml:space="preserve"> se modifică</w:t>
      </w:r>
      <w:r w:rsidR="007D766E" w:rsidRPr="001773F7">
        <w:rPr>
          <w:sz w:val="28"/>
          <w:szCs w:val="28"/>
          <w:lang w:val="ro-RO" w:eastAsia="en-GB"/>
        </w:rPr>
        <w:t xml:space="preserve"> în Secțiunea 1</w:t>
      </w:r>
      <w:r w:rsidR="003727C7">
        <w:rPr>
          <w:sz w:val="28"/>
          <w:szCs w:val="28"/>
          <w:lang w:val="ro-RO" w:eastAsia="en-GB"/>
        </w:rPr>
        <w:t>.</w:t>
      </w:r>
      <w:r w:rsidR="007D766E" w:rsidRPr="001773F7">
        <w:rPr>
          <w:sz w:val="28"/>
          <w:szCs w:val="28"/>
          <w:lang w:val="ro-RO" w:eastAsia="en-GB"/>
        </w:rPr>
        <w:t xml:space="preserve"> </w:t>
      </w:r>
      <w:r w:rsidRPr="00113341">
        <w:rPr>
          <w:i/>
          <w:sz w:val="28"/>
          <w:szCs w:val="28"/>
          <w:lang w:val="ro-RO" w:eastAsia="en-GB"/>
        </w:rPr>
        <w:t>„</w:t>
      </w:r>
      <w:r w:rsidR="007D766E" w:rsidRPr="00113341">
        <w:rPr>
          <w:i/>
          <w:sz w:val="28"/>
          <w:szCs w:val="28"/>
          <w:lang w:val="ro-RO" w:eastAsia="en-GB"/>
        </w:rPr>
        <w:t>Procedura de examinare a solicitării de ajustare</w:t>
      </w:r>
      <w:r w:rsidR="001D2912">
        <w:rPr>
          <w:i/>
          <w:sz w:val="28"/>
          <w:szCs w:val="28"/>
          <w:lang w:val="ro-RO" w:eastAsia="en-GB"/>
        </w:rPr>
        <w:t xml:space="preserve"> a contractului</w:t>
      </w:r>
      <w:r w:rsidR="007D766E" w:rsidRPr="00113341">
        <w:rPr>
          <w:i/>
          <w:sz w:val="28"/>
          <w:szCs w:val="28"/>
          <w:lang w:val="ro-RO" w:eastAsia="en-GB"/>
        </w:rPr>
        <w:t xml:space="preserve"> </w:t>
      </w:r>
      <w:r w:rsidR="001D2912">
        <w:rPr>
          <w:i/>
          <w:sz w:val="28"/>
          <w:szCs w:val="28"/>
          <w:lang w:val="ro-RO" w:eastAsia="en-GB"/>
        </w:rPr>
        <w:t>ținând cont de</w:t>
      </w:r>
      <w:r w:rsidR="007D766E" w:rsidRPr="00113341">
        <w:rPr>
          <w:i/>
          <w:sz w:val="28"/>
          <w:szCs w:val="28"/>
          <w:lang w:val="ro-RO" w:eastAsia="en-GB"/>
        </w:rPr>
        <w:t xml:space="preserve"> </w:t>
      </w:r>
      <w:r w:rsidR="001D2912">
        <w:rPr>
          <w:i/>
          <w:sz w:val="28"/>
          <w:szCs w:val="28"/>
          <w:lang w:val="ro-RO" w:eastAsia="en-GB"/>
        </w:rPr>
        <w:t>rata</w:t>
      </w:r>
      <w:r w:rsidR="001D2912" w:rsidRPr="00113341">
        <w:rPr>
          <w:i/>
          <w:sz w:val="28"/>
          <w:szCs w:val="28"/>
          <w:lang w:val="ro-RO" w:eastAsia="en-GB"/>
        </w:rPr>
        <w:t xml:space="preserve"> </w:t>
      </w:r>
      <w:r w:rsidR="007D766E" w:rsidRPr="00113341">
        <w:rPr>
          <w:i/>
          <w:sz w:val="28"/>
          <w:szCs w:val="28"/>
          <w:lang w:val="ro-RO" w:eastAsia="en-GB"/>
        </w:rPr>
        <w:t>inflației sau deflației</w:t>
      </w:r>
      <w:r w:rsidRPr="00113341">
        <w:rPr>
          <w:i/>
          <w:sz w:val="28"/>
          <w:szCs w:val="28"/>
          <w:lang w:val="ro-RO" w:eastAsia="en-GB"/>
        </w:rPr>
        <w:t>”</w:t>
      </w:r>
      <w:r w:rsidR="007D766E" w:rsidRPr="00113341">
        <w:rPr>
          <w:i/>
          <w:sz w:val="28"/>
          <w:szCs w:val="28"/>
          <w:lang w:val="ro-RO" w:eastAsia="en-GB"/>
        </w:rPr>
        <w:t>.</w:t>
      </w:r>
    </w:p>
    <w:p w14:paraId="736CFBF3" w14:textId="77777777" w:rsidR="00847461" w:rsidRPr="001773F7" w:rsidRDefault="00113341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Regulamentul se </w:t>
      </w:r>
      <w:r w:rsidR="00FC5FBD" w:rsidRPr="001773F7">
        <w:rPr>
          <w:sz w:val="28"/>
          <w:szCs w:val="28"/>
          <w:lang w:val="ro-RO" w:eastAsia="en-GB"/>
        </w:rPr>
        <w:t>completează cu pct. 4</w:t>
      </w:r>
      <w:r w:rsidR="00FC5FBD" w:rsidRPr="001773F7">
        <w:rPr>
          <w:sz w:val="28"/>
          <w:szCs w:val="28"/>
          <w:vertAlign w:val="superscript"/>
          <w:lang w:val="ro-RO" w:eastAsia="en-GB"/>
        </w:rPr>
        <w:t>2</w:t>
      </w:r>
      <w:r>
        <w:rPr>
          <w:sz w:val="28"/>
          <w:szCs w:val="28"/>
          <w:lang w:val="ro-RO" w:eastAsia="en-GB"/>
        </w:rPr>
        <w:t>, cu următorul</w:t>
      </w:r>
      <w:r w:rsidR="00847461" w:rsidRPr="001773F7">
        <w:rPr>
          <w:sz w:val="28"/>
          <w:szCs w:val="28"/>
          <w:lang w:val="ro-RO" w:eastAsia="en-GB"/>
        </w:rPr>
        <w:t xml:space="preserve"> cuprins:</w:t>
      </w:r>
    </w:p>
    <w:p w14:paraId="370A804E" w14:textId="5864DAF4" w:rsidR="00FC5FBD" w:rsidRDefault="00113341" w:rsidP="009112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lastRenderedPageBreak/>
        <w:t>„4</w:t>
      </w:r>
      <w:r w:rsidRPr="00D45774">
        <w:rPr>
          <w:rFonts w:ascii="Times New Roman" w:hAnsi="Times New Roman" w:cs="Times New Roman"/>
          <w:sz w:val="28"/>
          <w:szCs w:val="28"/>
          <w:vertAlign w:val="superscript"/>
          <w:lang w:val="ro-RO" w:eastAsia="en-GB"/>
        </w:rPr>
        <w:t>2</w:t>
      </w:r>
      <w:r w:rsid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. </w:t>
      </w:r>
      <w:r w:rsidR="00EB66BF" w:rsidRPr="00113341">
        <w:rPr>
          <w:rFonts w:ascii="Times New Roman" w:hAnsi="Times New Roman" w:cs="Times New Roman"/>
          <w:sz w:val="28"/>
          <w:szCs w:val="28"/>
          <w:lang w:val="ro-RO" w:eastAsia="en-GB"/>
        </w:rPr>
        <w:t>Operațiunile</w:t>
      </w:r>
      <w:r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de ajustare a valorii contractului de </w:t>
      </w:r>
      <w:r w:rsidR="001D2912" w:rsidRPr="00113341">
        <w:rPr>
          <w:rFonts w:ascii="Times New Roman" w:hAnsi="Times New Roman" w:cs="Times New Roman"/>
          <w:sz w:val="28"/>
          <w:szCs w:val="28"/>
          <w:lang w:val="ro-RO" w:eastAsia="en-GB"/>
        </w:rPr>
        <w:t>achiziț</w:t>
      </w:r>
      <w:r w:rsidR="001D2912">
        <w:rPr>
          <w:rFonts w:ascii="Times New Roman" w:hAnsi="Times New Roman" w:cs="Times New Roman"/>
          <w:sz w:val="28"/>
          <w:szCs w:val="28"/>
          <w:lang w:val="ro-RO" w:eastAsia="en-GB"/>
        </w:rPr>
        <w:t>ie</w:t>
      </w:r>
      <w:r w:rsidR="001D2912"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public</w:t>
      </w:r>
      <w:r w:rsidR="001D2912">
        <w:rPr>
          <w:rFonts w:ascii="Times New Roman" w:hAnsi="Times New Roman" w:cs="Times New Roman"/>
          <w:sz w:val="28"/>
          <w:szCs w:val="28"/>
          <w:lang w:val="ro-RO" w:eastAsia="en-GB"/>
        </w:rPr>
        <w:t>ă,</w:t>
      </w:r>
      <w:r w:rsidR="001D2912"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1D2912" w:rsidRPr="001D2912">
        <w:rPr>
          <w:rFonts w:ascii="Times New Roman" w:hAnsi="Times New Roman" w:cs="Times New Roman"/>
          <w:sz w:val="28"/>
          <w:szCs w:val="28"/>
          <w:lang w:val="ro-RO" w:eastAsia="en-GB"/>
        </w:rPr>
        <w:t>ținând cont de</w:t>
      </w:r>
      <w:r w:rsidR="001D291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rata</w:t>
      </w:r>
      <w:r w:rsidR="001D2912"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inflației sau deflației </w:t>
      </w:r>
      <w:r w:rsidR="001D2912">
        <w:rPr>
          <w:rFonts w:ascii="Times New Roman" w:hAnsi="Times New Roman" w:cs="Times New Roman"/>
          <w:sz w:val="28"/>
          <w:szCs w:val="28"/>
          <w:lang w:val="ro-RO" w:eastAsia="en-GB"/>
        </w:rPr>
        <w:t>a</w:t>
      </w:r>
      <w:r w:rsidR="001D2912"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113341">
        <w:rPr>
          <w:rFonts w:ascii="Times New Roman" w:hAnsi="Times New Roman" w:cs="Times New Roman"/>
          <w:sz w:val="28"/>
          <w:szCs w:val="28"/>
          <w:lang w:val="ro-RO" w:eastAsia="en-GB"/>
        </w:rPr>
        <w:t>anul</w:t>
      </w:r>
      <w:r w:rsidR="001D2912">
        <w:rPr>
          <w:rFonts w:ascii="Times New Roman" w:hAnsi="Times New Roman" w:cs="Times New Roman"/>
          <w:sz w:val="28"/>
          <w:szCs w:val="28"/>
          <w:lang w:val="ro-RO" w:eastAsia="en-GB"/>
        </w:rPr>
        <w:t>ui</w:t>
      </w:r>
      <w:r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precedent</w:t>
      </w:r>
      <w:r w:rsidR="001D2912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113341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se vor efectua</w:t>
      </w:r>
      <w:r w:rsidR="00C835E6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113341">
        <w:rPr>
          <w:rFonts w:ascii="Times New Roman" w:hAnsi="Times New Roman" w:cs="Times New Roman"/>
          <w:sz w:val="28"/>
          <w:szCs w:val="28"/>
          <w:lang w:val="ro-RO" w:eastAsia="en-GB"/>
        </w:rPr>
        <w:t>cel mult o dată pe parcursul unui an bugetar.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”</w:t>
      </w:r>
      <w:r w:rsidR="00D45774">
        <w:rPr>
          <w:rFonts w:ascii="Times New Roman" w:hAnsi="Times New Roman" w:cs="Times New Roman"/>
          <w:sz w:val="28"/>
          <w:szCs w:val="28"/>
          <w:lang w:val="ro-RO" w:eastAsia="en-GB"/>
        </w:rPr>
        <w:t>;</w:t>
      </w:r>
    </w:p>
    <w:p w14:paraId="28E900E3" w14:textId="77777777" w:rsidR="00D45774" w:rsidRDefault="00D45774" w:rsidP="00D45774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D45774">
        <w:rPr>
          <w:sz w:val="28"/>
          <w:szCs w:val="28"/>
          <w:lang w:val="ro-RO" w:eastAsia="en-GB"/>
        </w:rPr>
        <w:t>Regulamentul se completează cu pct. 4</w:t>
      </w:r>
      <w:r>
        <w:rPr>
          <w:sz w:val="28"/>
          <w:szCs w:val="28"/>
          <w:vertAlign w:val="superscript"/>
          <w:lang w:val="ro-RO" w:eastAsia="en-GB"/>
        </w:rPr>
        <w:t>3</w:t>
      </w:r>
      <w:r w:rsidRPr="00D45774">
        <w:rPr>
          <w:sz w:val="28"/>
          <w:szCs w:val="28"/>
          <w:lang w:val="ro-RO" w:eastAsia="en-GB"/>
        </w:rPr>
        <w:t>, cu următorul cuprins:</w:t>
      </w:r>
    </w:p>
    <w:p w14:paraId="0DD3C20F" w14:textId="30309D15" w:rsidR="00D45774" w:rsidRDefault="00D45774" w:rsidP="00D457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>„4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 w:eastAsia="en-GB"/>
        </w:rPr>
        <w:t>3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. 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Ajustarea se face la începutul anului bugetar, după publicarea datelor statistice privind </w:t>
      </w:r>
      <w:r w:rsidR="00EB66BF">
        <w:rPr>
          <w:rFonts w:ascii="Times New Roman" w:hAnsi="Times New Roman" w:cs="Times New Roman"/>
          <w:sz w:val="28"/>
          <w:szCs w:val="28"/>
          <w:lang w:val="ro-RO" w:eastAsia="en-GB"/>
        </w:rPr>
        <w:t>rata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EB66BF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inflației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sau </w:t>
      </w:r>
      <w:r w:rsidR="00EB66BF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deflației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FF6B78">
        <w:rPr>
          <w:rFonts w:ascii="Times New Roman" w:hAnsi="Times New Roman" w:cs="Times New Roman"/>
          <w:sz w:val="28"/>
          <w:szCs w:val="28"/>
          <w:lang w:val="ro-RO" w:eastAsia="en-GB"/>
        </w:rPr>
        <w:t>a</w:t>
      </w:r>
      <w:r w:rsidR="00FF6B78"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>anul</w:t>
      </w:r>
      <w:r w:rsidR="00FF6B78">
        <w:rPr>
          <w:rFonts w:ascii="Times New Roman" w:hAnsi="Times New Roman" w:cs="Times New Roman"/>
          <w:sz w:val="28"/>
          <w:szCs w:val="28"/>
          <w:lang w:val="ro-RO" w:eastAsia="en-GB"/>
        </w:rPr>
        <w:t>ui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precedent, inclusiv la contractele care au fost încheiate pe parcursul anului precedent </w:t>
      </w:r>
      <w:r w:rsidR="00EB66BF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și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se află în proces de executare mai </w:t>
      </w:r>
      <w:r w:rsidR="00EB66BF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puțin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de un an, cu </w:t>
      </w:r>
      <w:r w:rsidR="00EB66BF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condiția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întrunirii prevederilor punctului 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6.”;</w:t>
      </w:r>
    </w:p>
    <w:p w14:paraId="0FC878C4" w14:textId="77777777" w:rsidR="00D45774" w:rsidRDefault="00D45774" w:rsidP="00D45774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D45774">
        <w:rPr>
          <w:sz w:val="28"/>
          <w:szCs w:val="28"/>
          <w:lang w:val="ro-RO" w:eastAsia="en-GB"/>
        </w:rPr>
        <w:t>Regulamentul se completează cu pct. 4</w:t>
      </w:r>
      <w:r>
        <w:rPr>
          <w:sz w:val="28"/>
          <w:szCs w:val="28"/>
          <w:vertAlign w:val="superscript"/>
          <w:lang w:val="ro-RO" w:eastAsia="en-GB"/>
        </w:rPr>
        <w:t>4</w:t>
      </w:r>
      <w:r w:rsidRPr="00D45774">
        <w:rPr>
          <w:sz w:val="28"/>
          <w:szCs w:val="28"/>
          <w:lang w:val="ro-RO" w:eastAsia="en-GB"/>
        </w:rPr>
        <w:t>, cu următorul cuprins</w:t>
      </w:r>
      <w:r>
        <w:rPr>
          <w:sz w:val="28"/>
          <w:szCs w:val="28"/>
          <w:lang w:val="ro-RO" w:eastAsia="en-GB"/>
        </w:rPr>
        <w:t>:</w:t>
      </w:r>
    </w:p>
    <w:p w14:paraId="18CDBD57" w14:textId="1923E3A1" w:rsidR="00D45774" w:rsidRPr="00D45774" w:rsidRDefault="00D45774" w:rsidP="00D457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>„4</w:t>
      </w:r>
      <w:r w:rsidRPr="00D45774">
        <w:rPr>
          <w:rFonts w:ascii="Times New Roman" w:hAnsi="Times New Roman" w:cs="Times New Roman"/>
          <w:sz w:val="28"/>
          <w:szCs w:val="28"/>
          <w:vertAlign w:val="superscript"/>
          <w:lang w:val="ro-RO" w:eastAsia="en-GB"/>
        </w:rPr>
        <w:t>4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.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Resursele financiare alocate </w:t>
      </w:r>
      <w:r w:rsidR="00EB66BF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și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executate</w:t>
      </w:r>
      <w:r w:rsidR="00026358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în modul corespunzător</w:t>
      </w:r>
      <w:r w:rsidR="00026358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în primul an bugetar de gestiune a contractului de </w:t>
      </w:r>
      <w:r w:rsidR="00026358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achiziți</w:t>
      </w:r>
      <w:r w:rsidR="00026358">
        <w:rPr>
          <w:rFonts w:ascii="Times New Roman" w:hAnsi="Times New Roman" w:cs="Times New Roman"/>
          <w:sz w:val="28"/>
          <w:szCs w:val="28"/>
          <w:lang w:val="ro-RO" w:eastAsia="en-GB"/>
        </w:rPr>
        <w:t>e</w:t>
      </w:r>
      <w:r w:rsidR="00026358"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public</w:t>
      </w:r>
      <w:r w:rsidR="00026358">
        <w:rPr>
          <w:rFonts w:ascii="Times New Roman" w:hAnsi="Times New Roman" w:cs="Times New Roman"/>
          <w:sz w:val="28"/>
          <w:szCs w:val="28"/>
          <w:lang w:val="ro-RO" w:eastAsia="en-GB"/>
        </w:rPr>
        <w:t>ă</w:t>
      </w:r>
      <w:r w:rsidR="00026358"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nu </w:t>
      </w:r>
      <w:r w:rsidR="00EB66BF" w:rsidRPr="00D45774">
        <w:rPr>
          <w:rFonts w:ascii="Times New Roman" w:hAnsi="Times New Roman" w:cs="Times New Roman"/>
          <w:sz w:val="28"/>
          <w:szCs w:val="28"/>
          <w:lang w:val="ro-RO" w:eastAsia="en-GB"/>
        </w:rPr>
        <w:t>sunt</w:t>
      </w:r>
      <w:r w:rsidRPr="00D45774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susceptibile ajustării.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”;</w:t>
      </w:r>
    </w:p>
    <w:p w14:paraId="27E566AF" w14:textId="0843417F" w:rsidR="00FC5FBD" w:rsidRPr="001773F7" w:rsidRDefault="00D45774" w:rsidP="00026358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Secțiunea a 3-a </w:t>
      </w:r>
      <w:r w:rsidR="00667863" w:rsidRPr="001773F7">
        <w:rPr>
          <w:sz w:val="28"/>
          <w:szCs w:val="28"/>
          <w:lang w:val="ro-RO" w:eastAsia="en-GB"/>
        </w:rPr>
        <w:t xml:space="preserve"> </w:t>
      </w:r>
      <w:r>
        <w:rPr>
          <w:sz w:val="28"/>
          <w:szCs w:val="28"/>
          <w:lang w:val="ro-RO" w:eastAsia="en-GB"/>
        </w:rPr>
        <w:t>„</w:t>
      </w:r>
      <w:r w:rsidR="00667863" w:rsidRPr="001773F7">
        <w:rPr>
          <w:sz w:val="28"/>
          <w:szCs w:val="28"/>
          <w:lang w:val="ro-RO" w:eastAsia="en-GB"/>
        </w:rPr>
        <w:t>Modul de ajustare și de contestare</w:t>
      </w:r>
      <w:r>
        <w:rPr>
          <w:sz w:val="28"/>
          <w:szCs w:val="28"/>
          <w:lang w:val="ro-RO" w:eastAsia="en-GB"/>
        </w:rPr>
        <w:t>”</w:t>
      </w:r>
      <w:r w:rsidR="00667863" w:rsidRPr="001773F7">
        <w:rPr>
          <w:sz w:val="28"/>
          <w:szCs w:val="28"/>
          <w:lang w:val="ro-RO" w:eastAsia="en-GB"/>
        </w:rPr>
        <w:t xml:space="preserve"> se redenumește în Secțiunea a 2-a </w:t>
      </w:r>
      <w:r w:rsidRPr="00D45774">
        <w:rPr>
          <w:i/>
          <w:sz w:val="28"/>
          <w:szCs w:val="28"/>
          <w:lang w:val="ro-RO" w:eastAsia="en-GB"/>
        </w:rPr>
        <w:t>„</w:t>
      </w:r>
      <w:r w:rsidR="00667863" w:rsidRPr="00D45774">
        <w:rPr>
          <w:i/>
          <w:sz w:val="28"/>
          <w:szCs w:val="28"/>
          <w:lang w:val="ro-RO" w:eastAsia="en-GB"/>
        </w:rPr>
        <w:t>Modul de ajustare</w:t>
      </w:r>
      <w:r w:rsidR="00026358">
        <w:rPr>
          <w:i/>
          <w:sz w:val="28"/>
          <w:szCs w:val="28"/>
          <w:lang w:val="ro-RO" w:eastAsia="en-GB"/>
        </w:rPr>
        <w:t xml:space="preserve"> al contractului </w:t>
      </w:r>
      <w:r w:rsidR="00026358" w:rsidRPr="00026358">
        <w:rPr>
          <w:i/>
          <w:sz w:val="28"/>
          <w:szCs w:val="28"/>
          <w:lang w:val="ro-RO" w:eastAsia="en-GB"/>
        </w:rPr>
        <w:t xml:space="preserve">ținând cont de </w:t>
      </w:r>
      <w:r w:rsidR="00026358">
        <w:rPr>
          <w:i/>
          <w:sz w:val="28"/>
          <w:szCs w:val="28"/>
          <w:lang w:val="ro-RO" w:eastAsia="en-GB"/>
        </w:rPr>
        <w:t>rata</w:t>
      </w:r>
      <w:r w:rsidR="00026358" w:rsidRPr="00D45774">
        <w:rPr>
          <w:i/>
          <w:sz w:val="28"/>
          <w:szCs w:val="28"/>
          <w:lang w:val="ro-RO" w:eastAsia="en-GB"/>
        </w:rPr>
        <w:t xml:space="preserve"> </w:t>
      </w:r>
      <w:r w:rsidRPr="00D45774">
        <w:rPr>
          <w:i/>
          <w:sz w:val="28"/>
          <w:szCs w:val="28"/>
          <w:lang w:val="ro-RO" w:eastAsia="en-GB"/>
        </w:rPr>
        <w:t>inflației sau deflației”</w:t>
      </w:r>
      <w:r>
        <w:rPr>
          <w:i/>
          <w:sz w:val="28"/>
          <w:szCs w:val="28"/>
          <w:lang w:val="ro-RO" w:eastAsia="en-GB"/>
        </w:rPr>
        <w:t>;</w:t>
      </w:r>
    </w:p>
    <w:p w14:paraId="26A10445" w14:textId="77777777" w:rsidR="00667863" w:rsidRPr="001773F7" w:rsidRDefault="00667863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 w:rsidRPr="001773F7">
        <w:rPr>
          <w:sz w:val="28"/>
          <w:szCs w:val="28"/>
          <w:lang w:val="ro-RO" w:eastAsia="en-GB"/>
        </w:rPr>
        <w:t>Pu</w:t>
      </w:r>
      <w:r w:rsidR="00D45774">
        <w:rPr>
          <w:sz w:val="28"/>
          <w:szCs w:val="28"/>
          <w:lang w:val="ro-RO" w:eastAsia="en-GB"/>
        </w:rPr>
        <w:t>nctul 17 din Regulament</w:t>
      </w:r>
      <w:r w:rsidR="00D20C12" w:rsidRPr="001773F7">
        <w:rPr>
          <w:sz w:val="28"/>
          <w:szCs w:val="28"/>
          <w:lang w:val="ro-RO" w:eastAsia="en-GB"/>
        </w:rPr>
        <w:t xml:space="preserve"> se abrogă. </w:t>
      </w:r>
    </w:p>
    <w:p w14:paraId="0A2D837E" w14:textId="77777777" w:rsidR="00CF0CCC" w:rsidRDefault="00D45774" w:rsidP="009112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 </w:t>
      </w:r>
      <w:r w:rsidR="00D20C12" w:rsidRPr="001773F7">
        <w:rPr>
          <w:sz w:val="28"/>
          <w:szCs w:val="28"/>
          <w:lang w:val="ro-RO" w:eastAsia="en-GB"/>
        </w:rPr>
        <w:t>Regulament</w:t>
      </w:r>
      <w:r>
        <w:rPr>
          <w:sz w:val="28"/>
          <w:szCs w:val="28"/>
          <w:lang w:val="ro-RO" w:eastAsia="en-GB"/>
        </w:rPr>
        <w:t>ul</w:t>
      </w:r>
      <w:r w:rsidR="00D20C12" w:rsidRPr="001773F7">
        <w:rPr>
          <w:sz w:val="28"/>
          <w:szCs w:val="28"/>
          <w:lang w:val="ro-RO" w:eastAsia="en-GB"/>
        </w:rPr>
        <w:t xml:space="preserve"> se completează cu</w:t>
      </w:r>
      <w:r w:rsidR="003A50FA">
        <w:rPr>
          <w:sz w:val="28"/>
          <w:szCs w:val="28"/>
          <w:lang w:val="ro-RO" w:eastAsia="en-GB"/>
        </w:rPr>
        <w:t xml:space="preserve"> </w:t>
      </w:r>
      <w:r w:rsidR="00D20C12" w:rsidRPr="001773F7">
        <w:rPr>
          <w:sz w:val="28"/>
          <w:szCs w:val="28"/>
          <w:lang w:val="ro-RO" w:eastAsia="en-GB"/>
        </w:rPr>
        <w:t>Capitolul</w:t>
      </w:r>
      <w:r w:rsidR="00CF0CCC">
        <w:rPr>
          <w:sz w:val="28"/>
          <w:szCs w:val="28"/>
          <w:lang w:val="ro-RO" w:eastAsia="en-GB"/>
        </w:rPr>
        <w:t xml:space="preserve"> III cu următorul cuprins:</w:t>
      </w:r>
    </w:p>
    <w:p w14:paraId="0F1A23A3" w14:textId="4F4F2429" w:rsidR="00D20C12" w:rsidRPr="00CF0CCC" w:rsidRDefault="003A50FA" w:rsidP="00CF0C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CF0CCC">
        <w:rPr>
          <w:rFonts w:ascii="Times New Roman" w:hAnsi="Times New Roman" w:cs="Times New Roman"/>
          <w:sz w:val="28"/>
          <w:szCs w:val="28"/>
          <w:lang w:val="ro-RO" w:eastAsia="en-GB"/>
        </w:rPr>
        <w:t>„</w:t>
      </w:r>
      <w:r w:rsidR="00CF0CCC" w:rsidRPr="00CF0CC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Capitolul III </w:t>
      </w:r>
      <w:r w:rsidRPr="00CF0CC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AJUSTAREA VALORII CONTRACTULUI DE </w:t>
      </w:r>
      <w:r w:rsidR="00026358" w:rsidRPr="00CF0CCC">
        <w:rPr>
          <w:rFonts w:ascii="Times New Roman" w:hAnsi="Times New Roman" w:cs="Times New Roman"/>
          <w:sz w:val="28"/>
          <w:szCs w:val="28"/>
          <w:lang w:val="ro-RO" w:eastAsia="en-GB"/>
        </w:rPr>
        <w:t>ACHIZIȚI</w:t>
      </w:r>
      <w:r w:rsidR="00026358">
        <w:rPr>
          <w:rFonts w:ascii="Times New Roman" w:hAnsi="Times New Roman" w:cs="Times New Roman"/>
          <w:sz w:val="28"/>
          <w:szCs w:val="28"/>
          <w:lang w:val="ro-RO" w:eastAsia="en-GB"/>
        </w:rPr>
        <w:t>E</w:t>
      </w:r>
      <w:r w:rsidR="00026358" w:rsidRPr="00CF0CC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PUBLIC</w:t>
      </w:r>
      <w:r w:rsidR="00026358">
        <w:rPr>
          <w:rFonts w:ascii="Times New Roman" w:hAnsi="Times New Roman" w:cs="Times New Roman"/>
          <w:sz w:val="28"/>
          <w:szCs w:val="28"/>
          <w:lang w:val="ro-RO" w:eastAsia="en-GB"/>
        </w:rPr>
        <w:t>Ă</w:t>
      </w:r>
      <w:r w:rsidR="00026358" w:rsidRPr="00CF0CC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CF0CCC">
        <w:rPr>
          <w:rFonts w:ascii="Times New Roman" w:hAnsi="Times New Roman" w:cs="Times New Roman"/>
          <w:sz w:val="28"/>
          <w:szCs w:val="28"/>
          <w:lang w:val="ro-RO" w:eastAsia="en-GB"/>
        </w:rPr>
        <w:t>DE LUCRĂRI CU EXECUTARE CONTINUĂ, ÎNCHEIATE PE UN TERMEN MAI MARE DE UN AN ÎN BAZA ACTUALIZĂRII PREȚURILOR DE COST</w:t>
      </w:r>
      <w:r w:rsidR="00D20C12" w:rsidRPr="00CF0CC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</w:p>
    <w:p w14:paraId="78D5D3CB" w14:textId="77777777" w:rsidR="00D20C12" w:rsidRDefault="001773F7" w:rsidP="009112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1773F7">
        <w:rPr>
          <w:rFonts w:ascii="Times New Roman" w:hAnsi="Times New Roman" w:cs="Times New Roman"/>
          <w:sz w:val="28"/>
          <w:szCs w:val="28"/>
          <w:lang w:val="ro-RO" w:eastAsia="en-GB"/>
        </w:rPr>
        <w:t>Secțiunea</w:t>
      </w:r>
      <w:r w:rsidR="00D20C12" w:rsidRPr="001773F7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1. </w:t>
      </w:r>
      <w:r w:rsidR="003A50FA">
        <w:rPr>
          <w:rFonts w:ascii="Times New Roman" w:hAnsi="Times New Roman" w:cs="Times New Roman"/>
          <w:sz w:val="28"/>
          <w:szCs w:val="28"/>
          <w:lang w:val="ro-RO" w:eastAsia="en-GB"/>
        </w:rPr>
        <w:t>P</w:t>
      </w:r>
      <w:r w:rsidR="003A50FA" w:rsidRPr="003A50FA">
        <w:rPr>
          <w:rFonts w:ascii="Times New Roman" w:hAnsi="Times New Roman" w:cs="Times New Roman"/>
          <w:sz w:val="28"/>
          <w:szCs w:val="28"/>
          <w:lang w:val="ro-RO" w:eastAsia="en-GB"/>
        </w:rPr>
        <w:t>rocedura de examinare a solicitării de ajustare</w:t>
      </w:r>
      <w:r w:rsidR="00646FAD">
        <w:rPr>
          <w:rFonts w:ascii="Times New Roman" w:hAnsi="Times New Roman" w:cs="Times New Roman"/>
          <w:sz w:val="28"/>
          <w:szCs w:val="28"/>
          <w:lang w:val="ro-RO" w:eastAsia="en-GB"/>
        </w:rPr>
        <w:t>”</w:t>
      </w:r>
    </w:p>
    <w:p w14:paraId="3E2AF9B3" w14:textId="54BF0255" w:rsidR="003A50FA" w:rsidRDefault="003A50FA" w:rsidP="0091123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 w:eastAsia="en-GB"/>
        </w:rPr>
      </w:pPr>
      <w:r w:rsidRPr="003A50FA">
        <w:rPr>
          <w:rFonts w:ascii="Times New Roman" w:hAnsi="Times New Roman" w:cs="Times New Roman"/>
          <w:sz w:val="28"/>
          <w:szCs w:val="28"/>
          <w:lang w:val="ro-RO" w:eastAsia="en-GB"/>
        </w:rPr>
        <w:t>17.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 xml:space="preserve">Operațiunile de ajustare a valorii contractului de </w:t>
      </w:r>
      <w:r w:rsidR="00C835E6"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>achiziți</w:t>
      </w:r>
      <w:r w:rsidR="00C835E6">
        <w:rPr>
          <w:rFonts w:ascii="Times New Roman" w:hAnsi="Times New Roman" w:cs="Times New Roman"/>
          <w:bCs/>
          <w:sz w:val="28"/>
          <w:szCs w:val="28"/>
          <w:lang w:val="ro-RO" w:eastAsia="en-GB"/>
        </w:rPr>
        <w:t>e</w:t>
      </w:r>
      <w:r w:rsidR="00C835E6"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 xml:space="preserve"> public</w:t>
      </w:r>
      <w:r w:rsidR="00C835E6">
        <w:rPr>
          <w:rFonts w:ascii="Times New Roman" w:hAnsi="Times New Roman" w:cs="Times New Roman"/>
          <w:bCs/>
          <w:sz w:val="28"/>
          <w:szCs w:val="28"/>
          <w:lang w:val="ro-RO" w:eastAsia="en-GB"/>
        </w:rPr>
        <w:t>ă</w:t>
      </w:r>
      <w:r w:rsidR="00C835E6"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>de lucrări cu executare continuă în baza actualizării prețurilor de cost se vor efectua de două ori pe parcursul unui an bugetar</w:t>
      </w:r>
      <w:r w:rsidR="00646FAD">
        <w:rPr>
          <w:rFonts w:ascii="Times New Roman" w:hAnsi="Times New Roman" w:cs="Times New Roman"/>
          <w:bCs/>
          <w:sz w:val="28"/>
          <w:szCs w:val="28"/>
          <w:lang w:val="ro-RO" w:eastAsia="en-GB"/>
        </w:rPr>
        <w:t>.</w:t>
      </w:r>
    </w:p>
    <w:p w14:paraId="11BA11AF" w14:textId="77777777" w:rsidR="003A50FA" w:rsidRDefault="003A50FA" w:rsidP="0091123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bCs/>
          <w:sz w:val="28"/>
          <w:szCs w:val="28"/>
          <w:lang w:val="ro-RO" w:eastAsia="en-GB"/>
        </w:rPr>
        <w:t xml:space="preserve">18. </w:t>
      </w:r>
      <w:r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>Ajustarea contractului se face anual</w:t>
      </w:r>
      <w:r w:rsidR="00F033CF">
        <w:rPr>
          <w:rFonts w:ascii="Times New Roman" w:hAnsi="Times New Roman" w:cs="Times New Roman"/>
          <w:bCs/>
          <w:sz w:val="28"/>
          <w:szCs w:val="28"/>
          <w:lang w:val="ro-RO" w:eastAsia="en-GB"/>
        </w:rPr>
        <w:t>,</w:t>
      </w:r>
      <w:r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 xml:space="preserve"> în luna iulie și ianuarie</w:t>
      </w:r>
      <w:r w:rsidR="00F033CF">
        <w:rPr>
          <w:rFonts w:ascii="Times New Roman" w:hAnsi="Times New Roman" w:cs="Times New Roman"/>
          <w:bCs/>
          <w:sz w:val="28"/>
          <w:szCs w:val="28"/>
          <w:lang w:val="ro-RO" w:eastAsia="en-GB"/>
        </w:rPr>
        <w:t>,</w:t>
      </w:r>
      <w:r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 xml:space="preserve"> sau</w:t>
      </w:r>
      <w:r w:rsidR="00F033CF">
        <w:rPr>
          <w:rFonts w:ascii="Times New Roman" w:hAnsi="Times New Roman" w:cs="Times New Roman"/>
          <w:bCs/>
          <w:sz w:val="28"/>
          <w:szCs w:val="28"/>
          <w:lang w:val="ro-RO" w:eastAsia="en-GB"/>
        </w:rPr>
        <w:t>,</w:t>
      </w:r>
      <w:r w:rsidRPr="003A50FA">
        <w:rPr>
          <w:rFonts w:ascii="Times New Roman" w:hAnsi="Times New Roman" w:cs="Times New Roman"/>
          <w:bCs/>
          <w:sz w:val="28"/>
          <w:szCs w:val="28"/>
          <w:lang w:val="ro-RO" w:eastAsia="en-GB"/>
        </w:rPr>
        <w:t xml:space="preserve"> după caz, la finalizarea și recepționarea lucrărilor realizate conform contractului de achiziție în baza actualizării </w:t>
      </w:r>
      <w:r w:rsidRPr="003A50FA">
        <w:rPr>
          <w:rFonts w:ascii="Times New Roman" w:hAnsi="Times New Roman" w:cs="Times New Roman"/>
          <w:bCs/>
          <w:sz w:val="28"/>
          <w:szCs w:val="28"/>
          <w:lang w:val="ro-MD" w:eastAsia="en-GB"/>
        </w:rPr>
        <w:t>prețurilor la componentele prețului de cost.</w:t>
      </w:r>
    </w:p>
    <w:p w14:paraId="2A452F42" w14:textId="77777777" w:rsidR="003A50FA" w:rsidRDefault="003A50FA" w:rsidP="009112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19. </w:t>
      </w:r>
      <w:r w:rsidR="00AA6083">
        <w:rPr>
          <w:rFonts w:ascii="Times New Roman" w:hAnsi="Times New Roman" w:cs="Times New Roman"/>
          <w:sz w:val="28"/>
          <w:szCs w:val="28"/>
          <w:lang w:val="ro-RO" w:eastAsia="en-GB"/>
        </w:rPr>
        <w:t>A</w:t>
      </w:r>
      <w:r w:rsidR="00AA6083" w:rsidRPr="003A50FA">
        <w:rPr>
          <w:rFonts w:ascii="Times New Roman" w:hAnsi="Times New Roman" w:cs="Times New Roman"/>
          <w:sz w:val="28"/>
          <w:szCs w:val="28"/>
          <w:lang w:val="ro-RO" w:eastAsia="en-GB"/>
        </w:rPr>
        <w:t>ctualizarea</w:t>
      </w:r>
      <w:r w:rsidRPr="003A50FA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3A50FA">
        <w:rPr>
          <w:rFonts w:ascii="Times New Roman" w:hAnsi="Times New Roman" w:cs="Times New Roman"/>
          <w:sz w:val="28"/>
          <w:szCs w:val="28"/>
          <w:lang w:val="ro-MD" w:eastAsia="en-GB"/>
        </w:rPr>
        <w:t xml:space="preserve">prețurilor la componentele prețului de cost </w:t>
      </w:r>
      <w:r w:rsidRPr="003A50FA">
        <w:rPr>
          <w:rFonts w:ascii="Times New Roman" w:hAnsi="Times New Roman" w:cs="Times New Roman"/>
          <w:sz w:val="28"/>
          <w:szCs w:val="28"/>
          <w:lang w:val="ro-RO" w:eastAsia="en-GB"/>
        </w:rPr>
        <w:t>se realizează în</w:t>
      </w:r>
      <w:r w:rsidR="0097512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baza formulei stabilite la pct.3</w:t>
      </w:r>
      <w:r w:rsidR="002F3A86">
        <w:rPr>
          <w:rFonts w:ascii="Times New Roman" w:hAnsi="Times New Roman" w:cs="Times New Roman"/>
          <w:sz w:val="28"/>
          <w:szCs w:val="28"/>
          <w:lang w:val="ro-RO" w:eastAsia="en-GB"/>
        </w:rPr>
        <w:t>1</w:t>
      </w:r>
      <w:r w:rsidRPr="003A50FA">
        <w:rPr>
          <w:rFonts w:ascii="Times New Roman" w:hAnsi="Times New Roman" w:cs="Times New Roman"/>
          <w:sz w:val="28"/>
          <w:szCs w:val="28"/>
          <w:lang w:val="ro-RO" w:eastAsia="en-GB"/>
        </w:rPr>
        <w:t>, la fiecare solicitare de plată pe perioada de derulare a contractului.</w:t>
      </w:r>
    </w:p>
    <w:p w14:paraId="3B32B1CC" w14:textId="3EC96CAB" w:rsidR="00646FAD" w:rsidRDefault="00646FAD" w:rsidP="009112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lastRenderedPageBreak/>
        <w:t xml:space="preserve">20.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Ajustarea se face  inclusiv la contractele care se află în proces de executare mai puțin de un an, cu condiția întrunirii prevederilor </w:t>
      </w:r>
      <w:r w:rsidR="00F033C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stabilite la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punctul </w:t>
      </w:r>
      <w:r w:rsidR="00DA1EBB" w:rsidRPr="00DA1EBB">
        <w:rPr>
          <w:rFonts w:ascii="Times New Roman" w:hAnsi="Times New Roman" w:cs="Times New Roman"/>
          <w:sz w:val="28"/>
          <w:szCs w:val="28"/>
          <w:lang w:val="ro-RO" w:eastAsia="en-GB"/>
        </w:rPr>
        <w:t>22</w:t>
      </w:r>
      <w:r w:rsidRPr="00DA1EBB">
        <w:rPr>
          <w:rFonts w:ascii="Times New Roman" w:hAnsi="Times New Roman" w:cs="Times New Roman"/>
          <w:sz w:val="28"/>
          <w:szCs w:val="28"/>
          <w:lang w:val="ro-RO" w:eastAsia="en-GB"/>
        </w:rPr>
        <w:t>.”</w:t>
      </w:r>
    </w:p>
    <w:p w14:paraId="22DBA924" w14:textId="405D0E8F" w:rsidR="00646FAD" w:rsidRP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21.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Ajustarea valorii contractului de </w:t>
      </w:r>
      <w:r w:rsidR="00F033CF"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achiziți</w:t>
      </w:r>
      <w:r w:rsidR="00F033CF">
        <w:rPr>
          <w:rFonts w:ascii="Times New Roman" w:hAnsi="Times New Roman" w:cs="Times New Roman"/>
          <w:sz w:val="28"/>
          <w:szCs w:val="28"/>
          <w:lang w:val="ro-RO" w:eastAsia="en-GB"/>
        </w:rPr>
        <w:t>e</w:t>
      </w:r>
      <w:r w:rsidR="00F033CF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public</w:t>
      </w:r>
      <w:r w:rsidR="00F033CF">
        <w:rPr>
          <w:rFonts w:ascii="Times New Roman" w:hAnsi="Times New Roman" w:cs="Times New Roman"/>
          <w:sz w:val="28"/>
          <w:szCs w:val="28"/>
          <w:lang w:val="ro-RO" w:eastAsia="en-GB"/>
        </w:rPr>
        <w:t>ă</w:t>
      </w:r>
      <w:r w:rsidR="00F033CF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poate fi solicitată în scris de către:</w:t>
      </w:r>
    </w:p>
    <w:p w14:paraId="5FF48F3C" w14:textId="77777777" w:rsidR="00646FAD" w:rsidRP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1) operatorul economic;</w:t>
      </w:r>
    </w:p>
    <w:p w14:paraId="4427E3BD" w14:textId="77777777" w:rsidR="00646FAD" w:rsidRPr="001773F7" w:rsidRDefault="00646FAD" w:rsidP="009112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2) autoritatea contractantă (din proprie inițiativă sau la propunerea organului abilitat prin lege cu funcția de control).</w:t>
      </w:r>
    </w:p>
    <w:p w14:paraId="49589590" w14:textId="3D83098D" w:rsidR="00646FAD" w:rsidRP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22.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Ajustarea valorii contractului de </w:t>
      </w:r>
      <w:r w:rsidR="00AF096C"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achiziți</w:t>
      </w:r>
      <w:r w:rsidR="00AF096C">
        <w:rPr>
          <w:rFonts w:ascii="Times New Roman" w:hAnsi="Times New Roman" w:cs="Times New Roman"/>
          <w:sz w:val="28"/>
          <w:szCs w:val="28"/>
          <w:lang w:val="ro-RO" w:eastAsia="en-GB"/>
        </w:rPr>
        <w:t>e</w:t>
      </w:r>
      <w:r w:rsidR="00AF096C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public</w:t>
      </w:r>
      <w:r w:rsidR="00AF096C">
        <w:rPr>
          <w:rFonts w:ascii="Times New Roman" w:hAnsi="Times New Roman" w:cs="Times New Roman"/>
          <w:sz w:val="28"/>
          <w:szCs w:val="28"/>
          <w:lang w:val="ro-RO" w:eastAsia="en-GB"/>
        </w:rPr>
        <w:t>ă</w:t>
      </w:r>
      <w:r w:rsidR="00AF096C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se efectuează în condițiile întrunirii cumulative a următoarelor cerințe:</w:t>
      </w:r>
    </w:p>
    <w:p w14:paraId="666E8F39" w14:textId="43E563D4" w:rsidR="00646FAD" w:rsidRP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1) contractul de </w:t>
      </w:r>
      <w:r w:rsidR="00AF096C"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achiziți</w:t>
      </w:r>
      <w:r w:rsidR="00AF096C">
        <w:rPr>
          <w:rFonts w:ascii="Times New Roman" w:hAnsi="Times New Roman" w:cs="Times New Roman"/>
          <w:sz w:val="28"/>
          <w:szCs w:val="28"/>
          <w:lang w:val="ro-RO" w:eastAsia="en-GB"/>
        </w:rPr>
        <w:t>e</w:t>
      </w:r>
      <w:r w:rsidR="00AF096C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public</w:t>
      </w:r>
      <w:r w:rsidR="00AF096C">
        <w:rPr>
          <w:rFonts w:ascii="Times New Roman" w:hAnsi="Times New Roman" w:cs="Times New Roman"/>
          <w:sz w:val="28"/>
          <w:szCs w:val="28"/>
          <w:lang w:val="ro-RO" w:eastAsia="en-GB"/>
        </w:rPr>
        <w:t>ă</w:t>
      </w:r>
      <w:r w:rsidR="00AF096C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de lucrări cu executare continuă este încheiat pe un termen mai mare de un an;</w:t>
      </w:r>
    </w:p>
    <w:p w14:paraId="3A797CB6" w14:textId="77777777" w:rsidR="00646FAD" w:rsidRP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2) partea contractantă care a depus solicitarea de ajustare a valorii contractului şi-a îndeplinit angajamentele contractuale;</w:t>
      </w:r>
    </w:p>
    <w:p w14:paraId="61B22762" w14:textId="3D0EDB01" w:rsidR="00646FAD" w:rsidRPr="00CE145F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 w:eastAsia="en-GB"/>
        </w:rPr>
      </w:pP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3) </w:t>
      </w:r>
      <w:r w:rsidR="007B52D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la </w:t>
      </w:r>
      <w:r w:rsidR="00CE145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solicitările de </w:t>
      </w:r>
      <w:r w:rsidR="007B52D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plăți înaintate pe parcursul perioadei de ajustare au fost anexate calculele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de actualizare a prețurilor 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componentelor prețului de cost</w:t>
      </w:r>
      <w:r w:rsidR="007B52DC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conform formulei stabilite la pct.31.</w:t>
      </w:r>
      <w:r w:rsidR="00CE145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Pentru solicitările de plăți, pe parcursul perioadei de ajustare, la care nu au fost anexate a</w:t>
      </w:r>
      <w:r w:rsidR="00CE145F" w:rsidRPr="003A50FA">
        <w:rPr>
          <w:rFonts w:ascii="Times New Roman" w:hAnsi="Times New Roman" w:cs="Times New Roman"/>
          <w:sz w:val="28"/>
          <w:szCs w:val="28"/>
          <w:lang w:val="ro-RO" w:eastAsia="en-GB"/>
        </w:rPr>
        <w:t>ctualiz</w:t>
      </w:r>
      <w:r w:rsidR="00CE145F">
        <w:rPr>
          <w:rFonts w:ascii="Times New Roman" w:hAnsi="Times New Roman" w:cs="Times New Roman"/>
          <w:sz w:val="28"/>
          <w:szCs w:val="28"/>
          <w:lang w:val="ro-RO" w:eastAsia="en-GB"/>
        </w:rPr>
        <w:t>ările</w:t>
      </w:r>
      <w:r w:rsidR="00CE145F" w:rsidRPr="003A50FA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CE145F" w:rsidRPr="003A50FA">
        <w:rPr>
          <w:rFonts w:ascii="Times New Roman" w:hAnsi="Times New Roman" w:cs="Times New Roman"/>
          <w:sz w:val="28"/>
          <w:szCs w:val="28"/>
          <w:lang w:val="ro-MD" w:eastAsia="en-GB"/>
        </w:rPr>
        <w:t xml:space="preserve">prețurilor la componentele prețului de cost </w:t>
      </w:r>
      <w:r w:rsidR="00CE145F" w:rsidRPr="003A50FA">
        <w:rPr>
          <w:rFonts w:ascii="Times New Roman" w:hAnsi="Times New Roman" w:cs="Times New Roman"/>
          <w:sz w:val="28"/>
          <w:szCs w:val="28"/>
          <w:lang w:val="ro-RO" w:eastAsia="en-GB"/>
        </w:rPr>
        <w:t>în</w:t>
      </w:r>
      <w:r w:rsidR="00CE145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baza formulei</w:t>
      </w:r>
      <w:r w:rsidR="00CE145F">
        <w:rPr>
          <w:rFonts w:ascii="Times New Roman" w:hAnsi="Times New Roman" w:cs="Times New Roman"/>
          <w:sz w:val="28"/>
          <w:szCs w:val="28"/>
          <w:lang w:val="ro-MD" w:eastAsia="en-GB"/>
        </w:rPr>
        <w:t xml:space="preserve"> stabilite la pct.31 ajustarea valorii contractului nu se </w:t>
      </w:r>
      <w:r w:rsidR="00736042">
        <w:rPr>
          <w:rFonts w:ascii="Times New Roman" w:hAnsi="Times New Roman" w:cs="Times New Roman"/>
          <w:sz w:val="28"/>
          <w:szCs w:val="28"/>
          <w:lang w:val="ro-MD" w:eastAsia="en-GB"/>
        </w:rPr>
        <w:t>efectuează</w:t>
      </w:r>
      <w:r w:rsidR="00CE145F">
        <w:rPr>
          <w:rFonts w:ascii="Times New Roman" w:hAnsi="Times New Roman" w:cs="Times New Roman"/>
          <w:sz w:val="28"/>
          <w:szCs w:val="28"/>
          <w:lang w:val="ro-MD" w:eastAsia="en-GB"/>
        </w:rPr>
        <w:t>.</w:t>
      </w:r>
    </w:p>
    <w:p w14:paraId="0A9DCF91" w14:textId="77777777" w:rsidR="00D20C12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În cazul solicitării din partea autorității contractante</w:t>
      </w:r>
      <w:r w:rsidR="00375288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efectuate la propunerea organului abilitat prin lege cu funcția de control, subpunctul 3) nu se aplică.</w:t>
      </w:r>
    </w:p>
    <w:p w14:paraId="6330B5E8" w14:textId="523388D1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>23.</w:t>
      </w:r>
      <w:r w:rsidRPr="00646FAD">
        <w:rPr>
          <w:rFonts w:ascii="Arial" w:eastAsia="Times New Roman" w:hAnsi="Arial" w:cs="Arial"/>
          <w:sz w:val="24"/>
          <w:szCs w:val="24"/>
          <w:lang w:val="ro-RO" w:eastAsia="ru-RU"/>
        </w:rPr>
        <w:t xml:space="preserve">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Partea contractantă</w:t>
      </w:r>
      <w:r w:rsidR="00375288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375288">
        <w:rPr>
          <w:rFonts w:ascii="Times New Roman" w:hAnsi="Times New Roman" w:cs="Times New Roman"/>
          <w:sz w:val="28"/>
          <w:szCs w:val="28"/>
          <w:lang w:val="ro-RO" w:eastAsia="en-GB"/>
        </w:rPr>
        <w:t>la</w:t>
      </w:r>
      <w:r w:rsidR="00375288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adresa căreia a parvenit solicitarea de ajustare a valorii contractului</w:t>
      </w:r>
      <w:r w:rsidR="00375288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are obligația să se expună, în formă scrisă, pe marginea acesteia în termen de </w:t>
      </w:r>
      <w:r w:rsidR="007B52DC">
        <w:rPr>
          <w:rFonts w:ascii="Times New Roman" w:hAnsi="Times New Roman" w:cs="Times New Roman"/>
          <w:sz w:val="28"/>
          <w:szCs w:val="28"/>
          <w:lang w:val="ro-RO" w:eastAsia="en-GB"/>
        </w:rPr>
        <w:t>10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zile de la data recepționării solicitării</w:t>
      </w:r>
      <w:r w:rsidRPr="00EA2EF9">
        <w:rPr>
          <w:rFonts w:ascii="Arial" w:eastAsia="Times New Roman" w:hAnsi="Arial" w:cs="Arial"/>
          <w:sz w:val="24"/>
          <w:szCs w:val="24"/>
          <w:lang w:val="ro-RO" w:eastAsia="ru-RU"/>
        </w:rPr>
        <w:t>.</w:t>
      </w:r>
    </w:p>
    <w:p w14:paraId="5EBF6304" w14:textId="1E149ABC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>24.</w:t>
      </w:r>
      <w:r w:rsidRPr="00646FAD">
        <w:rPr>
          <w:rFonts w:ascii="Arial" w:eastAsia="Times New Roman" w:hAnsi="Arial" w:cs="Arial"/>
          <w:sz w:val="24"/>
          <w:szCs w:val="24"/>
          <w:lang w:val="ro-RO" w:eastAsia="ru-RU"/>
        </w:rPr>
        <w:t xml:space="preserve">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Examinarea solicitării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de ajustare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din partea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operatorului economic sau a propunerii de ajustare 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>din partea</w:t>
      </w:r>
      <w:r w:rsidR="00D8672F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organului abilitat prin lege cu funcția de control în acest domeniu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se efectuează de către autoritatea contractantă prin intermediul grupului de lucru pentru achiziții publice, cu întocmirea procesului-verbal corespunzător.</w:t>
      </w:r>
    </w:p>
    <w:p w14:paraId="6F467335" w14:textId="77777777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lastRenderedPageBreak/>
        <w:t xml:space="preserve">25.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În procesul de examinare a solicitării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de ajustare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, autoritatea contractantă este în drept să invite experți în domeniu, care vor prezenta rapoarte în scris și/sau verbale în ședința de examinare a solicitării.</w:t>
      </w:r>
    </w:p>
    <w:p w14:paraId="7CBEA186" w14:textId="77777777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26.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Autoritatea contractantă va respinge solicitarea 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de ajustare,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în cazul în care aceasta nu întrunește cerințele stabilite la punctul 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22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.</w:t>
      </w:r>
    </w:p>
    <w:p w14:paraId="384799D3" w14:textId="47E4BD99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27.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Acceptarea solicitării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de ajustare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presupune întocmirea unui acord adițional la contractul de </w:t>
      </w:r>
      <w:r w:rsidR="00231CC6"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achiziți</w:t>
      </w:r>
      <w:r w:rsidR="00231CC6">
        <w:rPr>
          <w:rFonts w:ascii="Times New Roman" w:hAnsi="Times New Roman" w:cs="Times New Roman"/>
          <w:sz w:val="28"/>
          <w:szCs w:val="28"/>
          <w:lang w:val="ro-RO" w:eastAsia="en-GB"/>
        </w:rPr>
        <w:t>e</w:t>
      </w:r>
      <w:r w:rsidR="00231CC6"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public</w:t>
      </w:r>
      <w:r w:rsidR="00231CC6">
        <w:rPr>
          <w:rFonts w:ascii="Times New Roman" w:hAnsi="Times New Roman" w:cs="Times New Roman"/>
          <w:sz w:val="28"/>
          <w:szCs w:val="28"/>
          <w:lang w:val="ro-RO" w:eastAsia="en-GB"/>
        </w:rPr>
        <w:t>ă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, semnat de </w:t>
      </w:r>
      <w:r w:rsidR="00D8672F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către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autoritatea contractantă și operatorul economic.</w:t>
      </w:r>
    </w:p>
    <w:p w14:paraId="2DE50F24" w14:textId="77777777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28.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Darea de seamă se publică în Buletinu</w:t>
      </w:r>
      <w:r w:rsidR="00975120">
        <w:rPr>
          <w:rFonts w:ascii="Times New Roman" w:hAnsi="Times New Roman" w:cs="Times New Roman"/>
          <w:sz w:val="28"/>
          <w:szCs w:val="28"/>
          <w:lang w:val="ro-RO" w:eastAsia="en-GB"/>
        </w:rPr>
        <w:t>l achizițiilor publice nu mai tâ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rziu de data încheierii acordului adițional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.</w:t>
      </w:r>
    </w:p>
    <w:p w14:paraId="4782A99A" w14:textId="77777777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29.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Autoritatea contractantă și Ministerul Finanțelor vor asigura în procesul de elaborare/rectificare a bugetului de stat ajustarea limitelor de cheltuieli.</w:t>
      </w:r>
    </w:p>
    <w:p w14:paraId="7AB14465" w14:textId="77777777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30 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Acordul adițional se înregistrează de către autoritatea contractantă</w:t>
      </w:r>
      <w:r w:rsidR="00231CC6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care gestionează mijloacele financiare</w:t>
      </w:r>
      <w:r w:rsidR="00231CC6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pri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n intermediul sistemului trezore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rial, la una dintre trezoreriile regionale ale Ministerului Finanțelor. Acordurile adiționale care nu au fost înregistrate în modul stabilit nu au putere juridică</w:t>
      </w:r>
      <w:r w:rsidR="007A3CDD">
        <w:rPr>
          <w:rFonts w:ascii="Times New Roman" w:hAnsi="Times New Roman" w:cs="Times New Roman"/>
          <w:sz w:val="28"/>
          <w:szCs w:val="28"/>
          <w:lang w:val="ro-RO" w:eastAsia="en-GB"/>
        </w:rPr>
        <w:t>.</w:t>
      </w:r>
    </w:p>
    <w:p w14:paraId="7D99D385" w14:textId="77777777" w:rsidR="00646FAD" w:rsidRDefault="00646FAD" w:rsidP="00646F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>Secțiunea 2</w:t>
      </w:r>
      <w:r w:rsidR="00231CC6">
        <w:rPr>
          <w:rFonts w:ascii="Times New Roman" w:hAnsi="Times New Roman" w:cs="Times New Roman"/>
          <w:sz w:val="28"/>
          <w:szCs w:val="28"/>
          <w:lang w:val="ro-RO" w:eastAsia="en-GB"/>
        </w:rPr>
        <w:t>.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M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>odul actualizării prețurilor</w:t>
      </w:r>
      <w:r w:rsidR="00DA1EBB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la componentele</w:t>
      </w:r>
      <w:r w:rsidRPr="00646FAD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prețului de cost</w:t>
      </w:r>
    </w:p>
    <w:p w14:paraId="115486D6" w14:textId="2D4A6149" w:rsidR="00DA1EBB" w:rsidRPr="00DA1EBB" w:rsidRDefault="00975120" w:rsidP="00DA1E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>3</w:t>
      </w:r>
      <w:r w:rsidR="002F3A86">
        <w:rPr>
          <w:rFonts w:ascii="Times New Roman" w:hAnsi="Times New Roman" w:cs="Times New Roman"/>
          <w:sz w:val="28"/>
          <w:szCs w:val="28"/>
          <w:lang w:val="ro-RO" w:eastAsia="en-GB"/>
        </w:rPr>
        <w:t>1</w:t>
      </w:r>
      <w:r w:rsidR="00DA1EBB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. </w:t>
      </w:r>
      <w:r w:rsidR="002F3A86">
        <w:rPr>
          <w:rFonts w:ascii="Times New Roman" w:hAnsi="Times New Roman" w:cs="Times New Roman"/>
          <w:sz w:val="28"/>
          <w:szCs w:val="28"/>
          <w:lang w:val="ro-RO"/>
        </w:rPr>
        <w:t xml:space="preserve">Actualizarea prețurilor </w:t>
      </w:r>
      <w:r w:rsidR="00231CC6">
        <w:rPr>
          <w:rFonts w:ascii="Times New Roman" w:hAnsi="Times New Roman" w:cs="Times New Roman"/>
          <w:sz w:val="28"/>
          <w:szCs w:val="28"/>
          <w:lang w:val="ro-RO"/>
        </w:rPr>
        <w:t xml:space="preserve">la componentele </w:t>
      </w:r>
      <w:r w:rsidR="002F3A86">
        <w:rPr>
          <w:rFonts w:ascii="Times New Roman" w:hAnsi="Times New Roman" w:cs="Times New Roman"/>
          <w:sz w:val="28"/>
          <w:szCs w:val="28"/>
          <w:lang w:val="ro-RO"/>
        </w:rPr>
        <w:t xml:space="preserve">prețului de cost se </w:t>
      </w:r>
      <w:r w:rsidR="002F3A86" w:rsidRPr="005974F0">
        <w:rPr>
          <w:rFonts w:ascii="Times New Roman" w:hAnsi="Times New Roman" w:cs="Times New Roman"/>
          <w:sz w:val="28"/>
          <w:szCs w:val="28"/>
          <w:lang w:val="ro-RO"/>
        </w:rPr>
        <w:t>efectu</w:t>
      </w:r>
      <w:r w:rsidR="002F3A86">
        <w:rPr>
          <w:rFonts w:ascii="Times New Roman" w:hAnsi="Times New Roman" w:cs="Times New Roman"/>
          <w:sz w:val="28"/>
          <w:szCs w:val="28"/>
          <w:lang w:val="ro-RO"/>
        </w:rPr>
        <w:t xml:space="preserve">ează </w:t>
      </w:r>
      <w:r w:rsidR="002F3A86" w:rsidRPr="001D380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luând în considerare </w:t>
      </w:r>
      <w:r w:rsidR="002F3A86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următoarele elemente: </w:t>
      </w:r>
      <w:r w:rsidR="002F3A86" w:rsidRPr="001D380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prețul la materiale</w:t>
      </w:r>
      <w:r w:rsidR="00D31B75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de construcție</w:t>
      </w:r>
      <w:r w:rsidR="002F3A86" w:rsidRPr="001D380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și prețul la combustibil, conform formulei:</w:t>
      </w:r>
    </w:p>
    <w:p w14:paraId="72C57A69" w14:textId="77777777" w:rsidR="002F3A86" w:rsidRDefault="002F3A86" w:rsidP="002F3A8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  <w:lang w:val="ro-RO"/>
        </w:rPr>
      </w:pPr>
      <w:r w:rsidRPr="001D3808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 w:rsidRPr="001D3808">
        <w:rPr>
          <w:rFonts w:ascii="Times New Roman" w:hAnsi="Times New Roman" w:cs="Times New Roman"/>
          <w:sz w:val="28"/>
          <w:szCs w:val="28"/>
          <w:lang w:val="ro-RO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av +c</w:t>
      </w:r>
      <w:r w:rsidRPr="001D3808">
        <w:rPr>
          <w:rFonts w:ascii="Times New Roman" w:hAnsi="Times New Roman" w:cs="Times New Roman"/>
          <w:sz w:val="28"/>
          <w:szCs w:val="28"/>
          <w:lang w:val="ro-RO"/>
        </w:rPr>
        <w:t>×C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1D3808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o</w:t>
      </w:r>
      <w:r w:rsidRPr="001D3808">
        <w:rPr>
          <w:rFonts w:ascii="Times New Roman" w:hAnsi="Times New Roman" w:cs="Times New Roman"/>
          <w:sz w:val="28"/>
          <w:szCs w:val="28"/>
          <w:lang w:val="ro-RO"/>
        </w:rPr>
        <w:t xml:space="preserve"> +d×D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 w:rsidRPr="001D3808">
        <w:rPr>
          <w:rFonts w:ascii="Times New Roman" w:hAnsi="Times New Roman" w:cs="Times New Roman"/>
          <w:sz w:val="28"/>
          <w:szCs w:val="28"/>
          <w:lang w:val="ro-RO"/>
        </w:rPr>
        <w:t>/D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o</w:t>
      </w:r>
    </w:p>
    <w:p w14:paraId="1CF5F09A" w14:textId="77777777" w:rsidR="002F3A86" w:rsidRPr="001D3808" w:rsidRDefault="002F3A86" w:rsidP="002F3A8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1D3808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221C1180" w14:textId="77777777" w:rsidR="002F3A86" w:rsidRDefault="002F3A86" w:rsidP="002F3A8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E64CF">
        <w:rPr>
          <w:rFonts w:ascii="Times New Roman" w:hAnsi="Times New Roman" w:cs="Times New Roman"/>
          <w:sz w:val="28"/>
          <w:szCs w:val="28"/>
          <w:lang w:val="ro-RO"/>
        </w:rPr>
        <w:t>V</w:t>
      </w:r>
      <w:r w:rsidRPr="00A54799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 xml:space="preserve">a </w:t>
      </w:r>
      <w:r w:rsidRPr="00A54799">
        <w:rPr>
          <w:rFonts w:ascii="Times New Roman" w:hAnsi="Times New Roman" w:cs="Times New Roman"/>
          <w:sz w:val="28"/>
          <w:szCs w:val="28"/>
          <w:lang w:val="ro-RO"/>
        </w:rPr>
        <w:t xml:space="preserve">– coeficient de actualizare care urmează a fi aplicat la valoarea contractului, </w:t>
      </w:r>
      <w:r w:rsidRPr="00250D32">
        <w:rPr>
          <w:rFonts w:ascii="Times New Roman" w:hAnsi="Times New Roman" w:cs="Times New Roman"/>
          <w:sz w:val="28"/>
          <w:szCs w:val="28"/>
          <w:lang w:val="ro-RO"/>
        </w:rPr>
        <w:t>calculat pentru lucrările prezentate</w:t>
      </w:r>
      <w:r w:rsidRPr="006E64C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9D80EE7" w14:textId="77777777" w:rsidR="002F3A86" w:rsidRDefault="002F3A86" w:rsidP="002F3A8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</w:t>
      </w:r>
      <w:r w:rsidRPr="001D3808">
        <w:rPr>
          <w:rFonts w:ascii="Times New Roman" w:hAnsi="Times New Roman" w:cs="Times New Roman"/>
          <w:sz w:val="28"/>
          <w:szCs w:val="28"/>
          <w:lang w:val="ro-RO"/>
        </w:rPr>
        <w:t xml:space="preserve"> – coeficientul fix, care reprezintă partea neactualizabilă din valoarea contractului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0C07E9F" w14:textId="77777777" w:rsidR="007A3CDD" w:rsidRDefault="007A3CDD" w:rsidP="007A3C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5974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5974F0">
        <w:rPr>
          <w:rFonts w:ascii="Times New Roman" w:hAnsi="Times New Roman" w:cs="Times New Roman"/>
          <w:sz w:val="28"/>
          <w:szCs w:val="28"/>
          <w:lang w:val="ro-RO"/>
        </w:rPr>
        <w:t xml:space="preserve"> coeficient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ul care reprezintă ponderea </w:t>
      </w:r>
      <w:r w:rsidRPr="005974F0">
        <w:rPr>
          <w:rFonts w:ascii="Times New Roman" w:hAnsi="Times New Roman" w:cs="Times New Roman"/>
          <w:sz w:val="28"/>
          <w:szCs w:val="28"/>
          <w:lang w:val="ro-RO"/>
        </w:rPr>
        <w:t>materiale</w:t>
      </w:r>
      <w:r>
        <w:rPr>
          <w:rFonts w:ascii="Times New Roman" w:hAnsi="Times New Roman" w:cs="Times New Roman"/>
          <w:sz w:val="28"/>
          <w:szCs w:val="28"/>
          <w:lang w:val="ro-RO"/>
        </w:rPr>
        <w:t>lor din suma ofertei</w:t>
      </w:r>
      <w:r w:rsidRPr="005974F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3C67745" w14:textId="77777777" w:rsidR="002F3A86" w:rsidRDefault="002F3A86" w:rsidP="002F3A8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974F0">
        <w:rPr>
          <w:rFonts w:ascii="Times New Roman" w:hAnsi="Times New Roman" w:cs="Times New Roman"/>
          <w:sz w:val="28"/>
          <w:szCs w:val="28"/>
          <w:lang w:val="ro-RO"/>
        </w:rPr>
        <w:t>d – coeficien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tul care reprezintă ponderea </w:t>
      </w:r>
      <w:r w:rsidR="00627B83">
        <w:rPr>
          <w:rFonts w:ascii="Times New Roman" w:hAnsi="Times New Roman" w:cs="Times New Roman"/>
          <w:sz w:val="28"/>
          <w:szCs w:val="28"/>
          <w:lang w:val="ro-RO"/>
        </w:rPr>
        <w:t xml:space="preserve">combustibilului la utilizarea </w:t>
      </w:r>
      <w:r w:rsidR="008341D0">
        <w:rPr>
          <w:rFonts w:ascii="Times New Roman" w:hAnsi="Times New Roman" w:cs="Times New Roman"/>
          <w:sz w:val="28"/>
          <w:szCs w:val="28"/>
          <w:lang w:val="ro-RO"/>
        </w:rPr>
        <w:t>utilajelor și mecanismelor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suma ofertei;</w:t>
      </w:r>
    </w:p>
    <w:p w14:paraId="7FDA8647" w14:textId="77777777" w:rsidR="002F3A86" w:rsidRDefault="002F3A86" w:rsidP="002F3A8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D380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prețurile medii a materialelor la data actualizării prețurilor;</w:t>
      </w:r>
    </w:p>
    <w:p w14:paraId="7D5E476D" w14:textId="77777777" w:rsidR="002F3A86" w:rsidRPr="00A01441" w:rsidRDefault="002F3A86" w:rsidP="002F3A8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1D380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prețurile medii a materialelor la data încheierii contractului;</w:t>
      </w:r>
    </w:p>
    <w:p w14:paraId="24E727B2" w14:textId="77777777" w:rsidR="002F3A86" w:rsidRPr="00A01441" w:rsidRDefault="002F3A86" w:rsidP="002F3A8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1D3808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prețurile medii la </w:t>
      </w:r>
      <w:r w:rsidR="00627B83">
        <w:rPr>
          <w:rFonts w:ascii="Times New Roman" w:hAnsi="Times New Roman" w:cs="Times New Roman"/>
          <w:sz w:val="28"/>
          <w:szCs w:val="28"/>
          <w:lang w:val="ro-RO"/>
        </w:rPr>
        <w:t>combustibil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data actualizării prețurilor;</w:t>
      </w:r>
    </w:p>
    <w:p w14:paraId="52EA9E52" w14:textId="77777777" w:rsidR="002F3A86" w:rsidRDefault="002F3A86" w:rsidP="002F3A86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 w:rsidRPr="001D3808">
        <w:rPr>
          <w:rFonts w:ascii="Times New Roman" w:hAnsi="Times New Roman" w:cs="Times New Roman"/>
          <w:sz w:val="28"/>
          <w:szCs w:val="28"/>
          <w:lang w:val="ro-RO"/>
        </w:rPr>
        <w:lastRenderedPageBreak/>
        <w:t>D</w:t>
      </w:r>
      <w:r w:rsidRPr="001D3808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o</w:t>
      </w:r>
      <w:r w:rsidRPr="001D3808">
        <w:rPr>
          <w:rFonts w:ascii="Times New Roman" w:hAnsi="Times New Roman" w:cs="Times New Roman"/>
          <w:sz w:val="28"/>
          <w:szCs w:val="28"/>
          <w:lang w:val="ro-RO"/>
        </w:rPr>
        <w:t xml:space="preserve"> – prețurile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medii la </w:t>
      </w:r>
      <w:r w:rsidR="00627B83">
        <w:rPr>
          <w:rFonts w:ascii="Times New Roman" w:hAnsi="Times New Roman" w:cs="Times New Roman"/>
          <w:sz w:val="28"/>
          <w:szCs w:val="28"/>
          <w:lang w:val="ro-RO"/>
        </w:rPr>
        <w:t>combustibil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data încheierii contractului.</w:t>
      </w:r>
    </w:p>
    <w:p w14:paraId="0DC894A5" w14:textId="19830B08" w:rsidR="002F3A86" w:rsidRDefault="00975120" w:rsidP="008341D0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sz w:val="28"/>
          <w:szCs w:val="28"/>
          <w:lang w:val="ro-RO" w:eastAsia="en-GB"/>
        </w:rPr>
        <w:t>33</w:t>
      </w:r>
      <w:r w:rsidR="00DA1EBB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. </w:t>
      </w:r>
      <w:r w:rsidR="002F3A86">
        <w:rPr>
          <w:rFonts w:ascii="Times New Roman" w:hAnsi="Times New Roman" w:cs="Times New Roman"/>
          <w:sz w:val="28"/>
          <w:szCs w:val="28"/>
          <w:lang w:val="ro-RO" w:eastAsia="en-GB"/>
        </w:rPr>
        <w:t>Prețurile medii a materialelor autohtone și la combustibil se determină conform datelor Biroului Național de Statistică, în lipsa acestora conform datelor Biroului de Statistică a</w:t>
      </w:r>
      <w:r w:rsidR="00AD794A">
        <w:rPr>
          <w:rFonts w:ascii="Times New Roman" w:hAnsi="Times New Roman" w:cs="Times New Roman"/>
          <w:sz w:val="28"/>
          <w:szCs w:val="28"/>
          <w:lang w:val="ro-RO" w:eastAsia="en-GB"/>
        </w:rPr>
        <w:t>l</w:t>
      </w:r>
      <w:r w:rsidR="002F3A86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Uniunii Europene. Prețurile medii a materialelor importate se determină conform datelor Biroului de Statistică a</w:t>
      </w:r>
      <w:r w:rsidR="00AD794A">
        <w:rPr>
          <w:rFonts w:ascii="Times New Roman" w:hAnsi="Times New Roman" w:cs="Times New Roman"/>
          <w:sz w:val="28"/>
          <w:szCs w:val="28"/>
          <w:lang w:val="ro-RO" w:eastAsia="en-GB"/>
        </w:rPr>
        <w:t>l</w:t>
      </w:r>
      <w:r w:rsidR="002F3A86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Uniunii Europene.</w:t>
      </w:r>
    </w:p>
    <w:p w14:paraId="62FB4426" w14:textId="552A5CB0" w:rsidR="00DA1EBB" w:rsidRDefault="002F3A86" w:rsidP="00DA1EB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AA114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34. </w:t>
      </w:r>
      <w:r w:rsidR="007A3CDD" w:rsidRPr="00AA1142">
        <w:rPr>
          <w:rFonts w:ascii="Times New Roman" w:hAnsi="Times New Roman" w:cs="Times New Roman"/>
          <w:sz w:val="28"/>
          <w:szCs w:val="28"/>
          <w:lang w:val="ro-RO" w:eastAsia="en-GB"/>
        </w:rPr>
        <w:t>Modalitatea de c</w:t>
      </w:r>
      <w:r w:rsidR="00DA1EBB" w:rsidRPr="00AA114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alcul </w:t>
      </w:r>
      <w:r w:rsidR="007A3CDD" w:rsidRPr="00AA114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 </w:t>
      </w:r>
      <w:r w:rsidR="00DA1EBB" w:rsidRPr="00AA1142">
        <w:rPr>
          <w:rFonts w:ascii="Times New Roman" w:hAnsi="Times New Roman" w:cs="Times New Roman"/>
          <w:sz w:val="28"/>
          <w:szCs w:val="28"/>
          <w:lang w:val="ro-RO" w:eastAsia="en-GB"/>
        </w:rPr>
        <w:t>coeficien</w:t>
      </w:r>
      <w:r w:rsidR="00627B83" w:rsidRPr="00AA1142">
        <w:rPr>
          <w:rFonts w:ascii="Times New Roman" w:hAnsi="Times New Roman" w:cs="Times New Roman"/>
          <w:sz w:val="28"/>
          <w:szCs w:val="28"/>
          <w:lang w:val="ro-RO" w:eastAsia="en-GB"/>
        </w:rPr>
        <w:t>tului fix (av)</w:t>
      </w:r>
      <w:r w:rsidR="007A3CDD" w:rsidRPr="00AA114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, </w:t>
      </w:r>
      <w:r w:rsidR="00AA114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 </w:t>
      </w:r>
      <w:r w:rsidR="007A3CDD" w:rsidRPr="00AA114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coeficientului care reprezintă ponderea materialelor (c) </w:t>
      </w:r>
      <w:r w:rsidR="00DA1EBB" w:rsidRPr="00B86ED8">
        <w:rPr>
          <w:rFonts w:ascii="Times New Roman" w:hAnsi="Times New Roman" w:cs="Times New Roman"/>
          <w:sz w:val="28"/>
          <w:szCs w:val="28"/>
          <w:lang w:val="ro-RO" w:eastAsia="en-GB"/>
        </w:rPr>
        <w:t>se aprobă prin ordinul Ministerul</w:t>
      </w:r>
      <w:r w:rsidR="00AF1223" w:rsidRPr="00B86ED8">
        <w:rPr>
          <w:rFonts w:ascii="Times New Roman" w:hAnsi="Times New Roman" w:cs="Times New Roman"/>
          <w:sz w:val="28"/>
          <w:szCs w:val="28"/>
          <w:lang w:val="ro-RO" w:eastAsia="en-GB"/>
        </w:rPr>
        <w:t>ui</w:t>
      </w:r>
      <w:r w:rsidR="00DA1EBB" w:rsidRPr="00B86ED8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Infrastructurii și Dezvoltării Regionale</w:t>
      </w:r>
      <w:r w:rsidRPr="00AA1142">
        <w:rPr>
          <w:rFonts w:ascii="Times New Roman" w:hAnsi="Times New Roman" w:cs="Times New Roman"/>
          <w:sz w:val="28"/>
          <w:szCs w:val="28"/>
          <w:lang w:val="ro-RO" w:eastAsia="en-GB"/>
        </w:rPr>
        <w:t>,</w:t>
      </w:r>
      <w:r w:rsidR="00DA1EBB" w:rsidRPr="00AA114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AF1223" w:rsidRPr="00AA1142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coordonat cu </w:t>
      </w:r>
      <w:r w:rsidR="00DA1EBB" w:rsidRPr="00AA1142">
        <w:rPr>
          <w:rFonts w:ascii="Times New Roman" w:hAnsi="Times New Roman" w:cs="Times New Roman"/>
          <w:sz w:val="28"/>
          <w:szCs w:val="28"/>
          <w:lang w:val="ro-RO" w:eastAsia="en-GB"/>
        </w:rPr>
        <w:t>Ministerul Finanțelor.</w:t>
      </w:r>
    </w:p>
    <w:p w14:paraId="5C724736" w14:textId="7508E12D" w:rsidR="00CF0CCC" w:rsidRPr="00CF0CCC" w:rsidRDefault="00CF0CCC" w:rsidP="00AF1223">
      <w:pPr>
        <w:pStyle w:val="ListParagraph"/>
        <w:numPr>
          <w:ilvl w:val="0"/>
          <w:numId w:val="1"/>
        </w:numPr>
        <w:spacing w:before="120" w:after="120" w:line="360" w:lineRule="auto"/>
        <w:ind w:left="0" w:firstLine="425"/>
        <w:jc w:val="both"/>
        <w:rPr>
          <w:sz w:val="28"/>
          <w:szCs w:val="28"/>
          <w:lang w:val="ro-RO" w:eastAsia="en-GB"/>
        </w:rPr>
      </w:pPr>
      <w:r w:rsidRPr="00CF0CCC">
        <w:rPr>
          <w:bCs/>
          <w:sz w:val="28"/>
          <w:szCs w:val="28"/>
          <w:lang w:val="ro-RO" w:eastAsia="en-GB"/>
        </w:rPr>
        <w:t>Contractele de achiziții publice de lucrări cu executare continuă, încheiate pe un termen mai mare de un an</w:t>
      </w:r>
      <w:r w:rsidR="00B86ED8">
        <w:rPr>
          <w:bCs/>
          <w:sz w:val="28"/>
          <w:szCs w:val="28"/>
          <w:lang w:val="ro-RO" w:eastAsia="en-GB"/>
        </w:rPr>
        <w:t>,</w:t>
      </w:r>
      <w:r w:rsidRPr="00CF0CCC" w:rsidDel="00B1664B">
        <w:rPr>
          <w:sz w:val="28"/>
          <w:szCs w:val="28"/>
          <w:lang w:val="ro-RO" w:eastAsia="en-GB"/>
        </w:rPr>
        <w:t xml:space="preserve"> </w:t>
      </w:r>
      <w:r w:rsidRPr="00CF0CCC">
        <w:rPr>
          <w:sz w:val="28"/>
          <w:szCs w:val="28"/>
          <w:lang w:val="ro-RO" w:eastAsia="en-GB"/>
        </w:rPr>
        <w:t xml:space="preserve">aflate în derulare la data intrării în vigoare a prezentei </w:t>
      </w:r>
      <w:r w:rsidR="00B86ED8" w:rsidRPr="00CF0CCC">
        <w:rPr>
          <w:sz w:val="28"/>
          <w:szCs w:val="28"/>
          <w:lang w:val="ro-RO" w:eastAsia="en-GB"/>
        </w:rPr>
        <w:t>hotărâri</w:t>
      </w:r>
      <w:r w:rsidRPr="00CF0CCC">
        <w:rPr>
          <w:sz w:val="28"/>
          <w:szCs w:val="28"/>
          <w:lang w:val="ro-RO" w:eastAsia="en-GB"/>
        </w:rPr>
        <w:t xml:space="preserve">, se ajustează din data de 1 ianuarie 2022, în condițiile prezentei </w:t>
      </w:r>
      <w:r w:rsidR="00B86ED8" w:rsidRPr="00CF0CCC">
        <w:rPr>
          <w:sz w:val="28"/>
          <w:szCs w:val="28"/>
          <w:lang w:val="ro-RO" w:eastAsia="en-GB"/>
        </w:rPr>
        <w:t>hotărâri</w:t>
      </w:r>
      <w:r w:rsidRPr="00CF0CCC">
        <w:rPr>
          <w:sz w:val="28"/>
          <w:szCs w:val="28"/>
          <w:lang w:val="ro-RO" w:eastAsia="en-GB"/>
        </w:rPr>
        <w:t>, prin modificarea contractelor de achiziții cu indicarea în clauze a modului de ajustare a valorii contractului.</w:t>
      </w:r>
    </w:p>
    <w:p w14:paraId="2722C18E" w14:textId="45B72D7C" w:rsidR="00CF0CCC" w:rsidRPr="00CF0CCC" w:rsidRDefault="00B86ED8" w:rsidP="00AF1223">
      <w:pPr>
        <w:pStyle w:val="ListParagraph"/>
        <w:numPr>
          <w:ilvl w:val="0"/>
          <w:numId w:val="1"/>
        </w:numPr>
        <w:spacing w:before="120" w:after="120" w:line="360" w:lineRule="auto"/>
        <w:ind w:left="0" w:firstLine="425"/>
        <w:jc w:val="both"/>
        <w:rPr>
          <w:sz w:val="28"/>
          <w:szCs w:val="28"/>
          <w:lang w:val="ro-RO" w:eastAsia="en-GB"/>
        </w:rPr>
      </w:pPr>
      <w:r>
        <w:rPr>
          <w:bCs/>
          <w:sz w:val="28"/>
          <w:szCs w:val="28"/>
          <w:lang w:val="ro-RO" w:eastAsia="en-GB"/>
        </w:rPr>
        <w:t>Î</w:t>
      </w:r>
      <w:r w:rsidRPr="00CF0CCC">
        <w:rPr>
          <w:bCs/>
          <w:sz w:val="28"/>
          <w:szCs w:val="28"/>
          <w:lang w:val="ro-RO" w:eastAsia="en-GB"/>
        </w:rPr>
        <w:t xml:space="preserve">n </w:t>
      </w:r>
      <w:r w:rsidR="00CF0CCC" w:rsidRPr="00CF0CCC">
        <w:rPr>
          <w:bCs/>
          <w:sz w:val="28"/>
          <w:szCs w:val="28"/>
          <w:lang w:val="ro-RO" w:eastAsia="en-GB"/>
        </w:rPr>
        <w:t xml:space="preserve">cazul </w:t>
      </w:r>
      <w:r>
        <w:rPr>
          <w:bCs/>
          <w:sz w:val="28"/>
          <w:szCs w:val="28"/>
          <w:lang w:val="ro-RO" w:eastAsia="en-GB"/>
        </w:rPr>
        <w:t>î</w:t>
      </w:r>
      <w:r w:rsidRPr="00CF0CCC">
        <w:rPr>
          <w:bCs/>
          <w:sz w:val="28"/>
          <w:szCs w:val="28"/>
          <w:lang w:val="ro-RO" w:eastAsia="en-GB"/>
        </w:rPr>
        <w:t xml:space="preserve">n </w:t>
      </w:r>
      <w:r w:rsidR="00CF0CCC" w:rsidRPr="00CF0CCC">
        <w:rPr>
          <w:bCs/>
          <w:sz w:val="28"/>
          <w:szCs w:val="28"/>
          <w:lang w:val="ro-RO" w:eastAsia="en-GB"/>
        </w:rPr>
        <w:t>care, de comun acord</w:t>
      </w:r>
      <w:r>
        <w:rPr>
          <w:bCs/>
          <w:sz w:val="28"/>
          <w:szCs w:val="28"/>
          <w:lang w:val="ro-RO" w:eastAsia="en-GB"/>
        </w:rPr>
        <w:t>,</w:t>
      </w:r>
      <w:r w:rsidR="00CF0CCC" w:rsidRPr="00CF0CCC">
        <w:rPr>
          <w:bCs/>
          <w:sz w:val="28"/>
          <w:szCs w:val="28"/>
          <w:lang w:val="ro-RO" w:eastAsia="en-GB"/>
        </w:rPr>
        <w:t xml:space="preserve"> s-a optat pentru modul de actualizare a prețurilor componentelor prețului de cost, însă pe parcursul anului 2022 </w:t>
      </w:r>
      <w:r w:rsidR="007A3CDD">
        <w:rPr>
          <w:bCs/>
          <w:sz w:val="28"/>
          <w:szCs w:val="28"/>
          <w:lang w:val="ro-RO" w:eastAsia="en-GB"/>
        </w:rPr>
        <w:t>s-</w:t>
      </w:r>
      <w:r w:rsidR="00CF0CCC" w:rsidRPr="00CF0CCC">
        <w:rPr>
          <w:bCs/>
          <w:sz w:val="28"/>
          <w:szCs w:val="28"/>
          <w:lang w:val="ro-RO" w:eastAsia="en-GB"/>
        </w:rPr>
        <w:t xml:space="preserve">a beneficiat de ajustarea valorii contractului </w:t>
      </w:r>
      <w:r>
        <w:rPr>
          <w:bCs/>
          <w:sz w:val="28"/>
          <w:szCs w:val="28"/>
          <w:lang w:val="ro-RO" w:eastAsia="en-GB"/>
        </w:rPr>
        <w:t>ținând cont de</w:t>
      </w:r>
      <w:r w:rsidR="00CF0CCC" w:rsidRPr="00CF0CCC">
        <w:rPr>
          <w:bCs/>
          <w:sz w:val="28"/>
          <w:szCs w:val="28"/>
          <w:lang w:val="ro-RO" w:eastAsia="en-GB"/>
        </w:rPr>
        <w:t xml:space="preserve"> </w:t>
      </w:r>
      <w:r w:rsidRPr="00CF0CCC">
        <w:rPr>
          <w:bCs/>
          <w:sz w:val="28"/>
          <w:szCs w:val="28"/>
          <w:lang w:val="ro-RO" w:eastAsia="en-GB"/>
        </w:rPr>
        <w:t>indicel</w:t>
      </w:r>
      <w:r>
        <w:rPr>
          <w:bCs/>
          <w:sz w:val="28"/>
          <w:szCs w:val="28"/>
          <w:lang w:val="ro-RO" w:eastAsia="en-GB"/>
        </w:rPr>
        <w:t>e</w:t>
      </w:r>
      <w:r w:rsidRPr="00CF0CCC">
        <w:rPr>
          <w:bCs/>
          <w:sz w:val="28"/>
          <w:szCs w:val="28"/>
          <w:lang w:val="ro-RO" w:eastAsia="en-GB"/>
        </w:rPr>
        <w:t xml:space="preserve"> </w:t>
      </w:r>
      <w:r w:rsidR="00CF0CCC" w:rsidRPr="00CF0CCC">
        <w:rPr>
          <w:bCs/>
          <w:sz w:val="28"/>
          <w:szCs w:val="28"/>
          <w:lang w:val="ro-RO" w:eastAsia="en-GB"/>
        </w:rPr>
        <w:t>inflației sau deflației, valoarea ajustării prin aplicarea noului mecanism se diminuează cu ajustarea deja aplicată.</w:t>
      </w:r>
    </w:p>
    <w:p w14:paraId="7B681D61" w14:textId="77777777" w:rsidR="00DA0BD3" w:rsidRPr="00144D56" w:rsidRDefault="00005075" w:rsidP="00AF1223">
      <w:pPr>
        <w:pStyle w:val="ListParagraph"/>
        <w:numPr>
          <w:ilvl w:val="0"/>
          <w:numId w:val="1"/>
        </w:numPr>
        <w:spacing w:before="120" w:after="120" w:line="360" w:lineRule="auto"/>
        <w:ind w:left="0" w:firstLine="425"/>
        <w:jc w:val="both"/>
        <w:rPr>
          <w:sz w:val="28"/>
          <w:szCs w:val="28"/>
          <w:lang w:val="ro-RO" w:eastAsia="en-GB"/>
        </w:rPr>
      </w:pPr>
      <w:r w:rsidRPr="001773F7">
        <w:rPr>
          <w:bCs/>
          <w:sz w:val="28"/>
          <w:szCs w:val="28"/>
          <w:lang w:val="ro-RO" w:eastAsia="en-GB"/>
        </w:rPr>
        <w:t>Prezenta hotărâre intră în vigoare la data publicării în Monitorul Oficial al Republicii Moldova.</w:t>
      </w:r>
    </w:p>
    <w:p w14:paraId="643C064D" w14:textId="77777777" w:rsidR="00D20C12" w:rsidRPr="001773F7" w:rsidRDefault="00D20C12" w:rsidP="00D20C1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DCA9FBF" w14:textId="2D039B97" w:rsidR="00D20C12" w:rsidRPr="001773F7" w:rsidRDefault="001E42FE" w:rsidP="00D20C1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Prim</w:t>
      </w:r>
      <w:r w:rsidR="00D20C12" w:rsidRPr="001773F7">
        <w:rPr>
          <w:rFonts w:ascii="Times New Roman" w:hAnsi="Times New Roman" w:cs="Times New Roman"/>
          <w:b/>
          <w:sz w:val="28"/>
          <w:szCs w:val="28"/>
          <w:lang w:val="ro-RO"/>
        </w:rPr>
        <w:t>-M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inistru</w:t>
      </w:r>
      <w:r w:rsidR="00D20C12" w:rsidRPr="001773F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20C12" w:rsidRPr="001773F7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20C12" w:rsidRPr="001773F7">
        <w:rPr>
          <w:rFonts w:ascii="Times New Roman" w:hAnsi="Times New Roman" w:cs="Times New Roman"/>
          <w:b/>
          <w:sz w:val="28"/>
          <w:szCs w:val="28"/>
          <w:lang w:val="ro-RO"/>
        </w:rPr>
        <w:t>Natalia GAVRILIȚĂ</w:t>
      </w:r>
      <w:r w:rsidR="00D20C12" w:rsidRPr="001773F7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  </w:t>
      </w:r>
      <w:r w:rsidR="00D20C12" w:rsidRPr="001773F7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</w:t>
      </w:r>
      <w:r w:rsidR="00D20C12" w:rsidRPr="001773F7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115F522F" w14:textId="77777777" w:rsidR="00D20C12" w:rsidRPr="001773F7" w:rsidRDefault="00D20C12" w:rsidP="00D20C12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773F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Contrasemnează:   </w:t>
      </w:r>
    </w:p>
    <w:p w14:paraId="10E088DA" w14:textId="77777777" w:rsidR="00DA0BD3" w:rsidRPr="001773F7" w:rsidRDefault="00D20C12" w:rsidP="00D20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1773F7"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</w:t>
      </w:r>
      <w:r w:rsidRPr="001773F7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10EEDA61" w14:textId="77777777" w:rsidR="00891C2F" w:rsidRDefault="00891C2F" w:rsidP="00891C2F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</w:t>
      </w:r>
      <w:r w:rsidRPr="00891C2F"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>Viceprim-ministru,</w:t>
      </w:r>
      <w:r w:rsidRPr="00891C2F"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br/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</w:t>
      </w:r>
      <w:r w:rsidRPr="00891C2F"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Infrastructurii </w:t>
      </w:r>
      <w:bookmarkStart w:id="1" w:name="_GoBack"/>
      <w:bookmarkEnd w:id="1"/>
    </w:p>
    <w:p w14:paraId="363C8425" w14:textId="11F8C97B" w:rsidR="00891C2F" w:rsidRPr="00891C2F" w:rsidRDefault="00891C2F" w:rsidP="00891C2F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</w:t>
      </w:r>
      <w:r w:rsidRPr="00891C2F"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>și Dezvoltării Regionale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                                    Andrei S</w:t>
      </w:r>
      <w:r w:rsidR="001E42FE"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>PÎNU</w:t>
      </w:r>
    </w:p>
    <w:p w14:paraId="4AA64F2A" w14:textId="77777777" w:rsidR="00891C2F" w:rsidRDefault="00891C2F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6937E249" w14:textId="77777777" w:rsidR="00DA0BD3" w:rsidRPr="00891C2F" w:rsidRDefault="00891C2F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</w:t>
      </w:r>
      <w:r w:rsidRPr="001773F7">
        <w:rPr>
          <w:rStyle w:val="Strong"/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 al Finanțelor                                              </w:t>
      </w:r>
      <w:r w:rsidRPr="001773F7">
        <w:rPr>
          <w:rFonts w:ascii="Times New Roman" w:hAnsi="Times New Roman" w:cs="Times New Roman"/>
          <w:b/>
          <w:sz w:val="28"/>
          <w:szCs w:val="28"/>
          <w:lang w:val="ro-RO"/>
        </w:rPr>
        <w:t>Dumitru BUDIANSCHI</w:t>
      </w:r>
    </w:p>
    <w:sectPr w:rsidR="00DA0BD3" w:rsidRPr="00891C2F" w:rsidSect="00484A29">
      <w:pgSz w:w="11906" w:h="16838"/>
      <w:pgMar w:top="709" w:right="851" w:bottom="993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F4EE9" w14:textId="77777777" w:rsidR="00046708" w:rsidRDefault="00046708">
      <w:pPr>
        <w:spacing w:line="240" w:lineRule="auto"/>
      </w:pPr>
      <w:r>
        <w:separator/>
      </w:r>
    </w:p>
  </w:endnote>
  <w:endnote w:type="continuationSeparator" w:id="0">
    <w:p w14:paraId="3AB549E8" w14:textId="77777777" w:rsidR="00046708" w:rsidRDefault="0004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9ABFB" w14:textId="77777777" w:rsidR="00046708" w:rsidRDefault="00046708">
      <w:pPr>
        <w:spacing w:after="0" w:line="240" w:lineRule="auto"/>
      </w:pPr>
      <w:r>
        <w:separator/>
      </w:r>
    </w:p>
  </w:footnote>
  <w:footnote w:type="continuationSeparator" w:id="0">
    <w:p w14:paraId="3DBDBC94" w14:textId="77777777" w:rsidR="00046708" w:rsidRDefault="0004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C7B"/>
    <w:multiLevelType w:val="multilevel"/>
    <w:tmpl w:val="02A63C7B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33614DF6"/>
    <w:multiLevelType w:val="hybridMultilevel"/>
    <w:tmpl w:val="E99210CA"/>
    <w:lvl w:ilvl="0" w:tplc="3D08B2A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3D1661D"/>
    <w:multiLevelType w:val="hybridMultilevel"/>
    <w:tmpl w:val="AE905BD2"/>
    <w:lvl w:ilvl="0" w:tplc="F640C0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53"/>
    <w:rsid w:val="00005075"/>
    <w:rsid w:val="00026358"/>
    <w:rsid w:val="00046708"/>
    <w:rsid w:val="00053D1F"/>
    <w:rsid w:val="000C4408"/>
    <w:rsid w:val="000F0561"/>
    <w:rsid w:val="00101DDA"/>
    <w:rsid w:val="00113341"/>
    <w:rsid w:val="00116140"/>
    <w:rsid w:val="00144D56"/>
    <w:rsid w:val="00173097"/>
    <w:rsid w:val="001773F7"/>
    <w:rsid w:val="00183B5C"/>
    <w:rsid w:val="001A2072"/>
    <w:rsid w:val="001A5932"/>
    <w:rsid w:val="001D2912"/>
    <w:rsid w:val="001E42FE"/>
    <w:rsid w:val="002168FA"/>
    <w:rsid w:val="00224CA4"/>
    <w:rsid w:val="0022615B"/>
    <w:rsid w:val="00231CC6"/>
    <w:rsid w:val="0024348F"/>
    <w:rsid w:val="00286853"/>
    <w:rsid w:val="002957D5"/>
    <w:rsid w:val="002D5E12"/>
    <w:rsid w:val="002F3A86"/>
    <w:rsid w:val="00304CD4"/>
    <w:rsid w:val="00311414"/>
    <w:rsid w:val="00342C6B"/>
    <w:rsid w:val="003550AD"/>
    <w:rsid w:val="0036411B"/>
    <w:rsid w:val="00371768"/>
    <w:rsid w:val="003727C7"/>
    <w:rsid w:val="00375288"/>
    <w:rsid w:val="00375F2D"/>
    <w:rsid w:val="003A50FA"/>
    <w:rsid w:val="003B1D7D"/>
    <w:rsid w:val="003C7EAF"/>
    <w:rsid w:val="0040574D"/>
    <w:rsid w:val="00411DEE"/>
    <w:rsid w:val="0042405B"/>
    <w:rsid w:val="00484A29"/>
    <w:rsid w:val="004E234A"/>
    <w:rsid w:val="004F6F00"/>
    <w:rsid w:val="005010E1"/>
    <w:rsid w:val="00517FAE"/>
    <w:rsid w:val="00531054"/>
    <w:rsid w:val="00553C26"/>
    <w:rsid w:val="005675DE"/>
    <w:rsid w:val="005A4C99"/>
    <w:rsid w:val="005B4C04"/>
    <w:rsid w:val="0060466C"/>
    <w:rsid w:val="00627B83"/>
    <w:rsid w:val="00646FAD"/>
    <w:rsid w:val="00667863"/>
    <w:rsid w:val="0068136A"/>
    <w:rsid w:val="007173AD"/>
    <w:rsid w:val="00736042"/>
    <w:rsid w:val="00753567"/>
    <w:rsid w:val="0079374A"/>
    <w:rsid w:val="007A3CDD"/>
    <w:rsid w:val="007B52DC"/>
    <w:rsid w:val="007D766E"/>
    <w:rsid w:val="008062F6"/>
    <w:rsid w:val="00826C76"/>
    <w:rsid w:val="008341D0"/>
    <w:rsid w:val="00836023"/>
    <w:rsid w:val="00847461"/>
    <w:rsid w:val="00861167"/>
    <w:rsid w:val="008809A2"/>
    <w:rsid w:val="00885A59"/>
    <w:rsid w:val="00891C2F"/>
    <w:rsid w:val="008A60B9"/>
    <w:rsid w:val="008C7BCB"/>
    <w:rsid w:val="008E0542"/>
    <w:rsid w:val="00911239"/>
    <w:rsid w:val="00916EE5"/>
    <w:rsid w:val="009224A8"/>
    <w:rsid w:val="009418C7"/>
    <w:rsid w:val="0094657B"/>
    <w:rsid w:val="00956236"/>
    <w:rsid w:val="00975120"/>
    <w:rsid w:val="009D2F00"/>
    <w:rsid w:val="00AA1142"/>
    <w:rsid w:val="00AA6083"/>
    <w:rsid w:val="00AA7A8A"/>
    <w:rsid w:val="00AD794A"/>
    <w:rsid w:val="00AF096C"/>
    <w:rsid w:val="00AF1223"/>
    <w:rsid w:val="00B06FBA"/>
    <w:rsid w:val="00B168CA"/>
    <w:rsid w:val="00B17EAF"/>
    <w:rsid w:val="00B24E26"/>
    <w:rsid w:val="00B335A5"/>
    <w:rsid w:val="00B70AC7"/>
    <w:rsid w:val="00B86ED8"/>
    <w:rsid w:val="00B870FC"/>
    <w:rsid w:val="00BB6B2C"/>
    <w:rsid w:val="00BE088F"/>
    <w:rsid w:val="00BE5FAB"/>
    <w:rsid w:val="00C21811"/>
    <w:rsid w:val="00C5298C"/>
    <w:rsid w:val="00C809F5"/>
    <w:rsid w:val="00C835E6"/>
    <w:rsid w:val="00C85818"/>
    <w:rsid w:val="00C91B81"/>
    <w:rsid w:val="00CB4E4B"/>
    <w:rsid w:val="00CD2029"/>
    <w:rsid w:val="00CE145F"/>
    <w:rsid w:val="00CE2C1B"/>
    <w:rsid w:val="00CF0CCC"/>
    <w:rsid w:val="00D17F61"/>
    <w:rsid w:val="00D20C12"/>
    <w:rsid w:val="00D31B75"/>
    <w:rsid w:val="00D45774"/>
    <w:rsid w:val="00D73257"/>
    <w:rsid w:val="00D8672F"/>
    <w:rsid w:val="00DA0BD3"/>
    <w:rsid w:val="00DA1EBB"/>
    <w:rsid w:val="00DC2A51"/>
    <w:rsid w:val="00DD0773"/>
    <w:rsid w:val="00DD35C9"/>
    <w:rsid w:val="00E24D43"/>
    <w:rsid w:val="00E3240B"/>
    <w:rsid w:val="00E50C1A"/>
    <w:rsid w:val="00EA02B1"/>
    <w:rsid w:val="00EA4B94"/>
    <w:rsid w:val="00EB4826"/>
    <w:rsid w:val="00EB6460"/>
    <w:rsid w:val="00EB66BF"/>
    <w:rsid w:val="00ED0FA4"/>
    <w:rsid w:val="00ED405C"/>
    <w:rsid w:val="00EE09C1"/>
    <w:rsid w:val="00F033CF"/>
    <w:rsid w:val="00F07236"/>
    <w:rsid w:val="00F21406"/>
    <w:rsid w:val="00F232BD"/>
    <w:rsid w:val="00F23972"/>
    <w:rsid w:val="00F25838"/>
    <w:rsid w:val="00FA102C"/>
    <w:rsid w:val="00FC5FBD"/>
    <w:rsid w:val="00FE48AD"/>
    <w:rsid w:val="00FF6B78"/>
    <w:rsid w:val="0C85230D"/>
    <w:rsid w:val="1953624F"/>
    <w:rsid w:val="5EDC100E"/>
    <w:rsid w:val="70EF6A4A"/>
    <w:rsid w:val="7BC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DF53"/>
  <w15:docId w15:val="{9AF4B2BE-BF7F-41CF-8CDC-0BC3F472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 w:val="0"/>
      <w:spacing w:after="0" w:line="240" w:lineRule="auto"/>
      <w:ind w:left="160" w:firstLine="278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uiPriority w:val="22"/>
    <w:qFormat/>
    <w:rsid w:val="00D20C1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D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9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9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Balan</dc:creator>
  <cp:lastModifiedBy>pislaru ion</cp:lastModifiedBy>
  <cp:revision>6</cp:revision>
  <cp:lastPrinted>2022-04-20T06:05:00Z</cp:lastPrinted>
  <dcterms:created xsi:type="dcterms:W3CDTF">2022-04-14T11:37:00Z</dcterms:created>
  <dcterms:modified xsi:type="dcterms:W3CDTF">2022-04-20T06:05:00Z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