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12B" w:rsidRPr="00E54038" w:rsidRDefault="0049312B" w:rsidP="0049312B">
      <w:pPr>
        <w:jc w:val="right"/>
        <w:rPr>
          <w:sz w:val="28"/>
          <w:szCs w:val="28"/>
        </w:rPr>
      </w:pPr>
      <w:r w:rsidRPr="00E54038">
        <w:rPr>
          <w:sz w:val="28"/>
          <w:szCs w:val="28"/>
        </w:rPr>
        <w:t xml:space="preserve">Anexa la </w:t>
      </w:r>
    </w:p>
    <w:p w:rsidR="0049312B" w:rsidRPr="00E54038" w:rsidRDefault="0049312B" w:rsidP="0049312B">
      <w:pPr>
        <w:jc w:val="right"/>
        <w:rPr>
          <w:sz w:val="28"/>
          <w:szCs w:val="28"/>
        </w:rPr>
      </w:pPr>
      <w:r w:rsidRPr="00E54038">
        <w:rPr>
          <w:sz w:val="28"/>
          <w:szCs w:val="28"/>
        </w:rPr>
        <w:t xml:space="preserve">Hotărârea Guvernului </w:t>
      </w:r>
    </w:p>
    <w:p w:rsidR="0049312B" w:rsidRPr="00E54038" w:rsidRDefault="0049312B" w:rsidP="0049312B">
      <w:pPr>
        <w:jc w:val="right"/>
        <w:rPr>
          <w:sz w:val="28"/>
          <w:szCs w:val="28"/>
        </w:rPr>
      </w:pPr>
      <w:r w:rsidRPr="00E54038">
        <w:rPr>
          <w:sz w:val="28"/>
          <w:szCs w:val="28"/>
        </w:rPr>
        <w:t>nr. ____</w:t>
      </w:r>
    </w:p>
    <w:p w:rsidR="0049312B" w:rsidRPr="00E54038" w:rsidRDefault="0049312B" w:rsidP="0049312B">
      <w:pPr>
        <w:jc w:val="right"/>
        <w:rPr>
          <w:b/>
          <w:sz w:val="28"/>
          <w:szCs w:val="28"/>
        </w:rPr>
      </w:pPr>
    </w:p>
    <w:p w:rsidR="0049312B" w:rsidRPr="00E54038" w:rsidRDefault="0049312B" w:rsidP="0049312B">
      <w:pPr>
        <w:jc w:val="center"/>
        <w:rPr>
          <w:b/>
          <w:sz w:val="28"/>
          <w:szCs w:val="28"/>
        </w:rPr>
      </w:pPr>
      <w:r w:rsidRPr="00E54038">
        <w:rPr>
          <w:b/>
          <w:sz w:val="28"/>
          <w:szCs w:val="28"/>
        </w:rPr>
        <w:t>Normel</w:t>
      </w:r>
      <w:r w:rsidR="005269C5" w:rsidRPr="00E54038">
        <w:rPr>
          <w:b/>
          <w:sz w:val="28"/>
          <w:szCs w:val="28"/>
        </w:rPr>
        <w:t>e</w:t>
      </w:r>
      <w:r w:rsidRPr="00E54038">
        <w:rPr>
          <w:b/>
          <w:sz w:val="28"/>
          <w:szCs w:val="28"/>
        </w:rPr>
        <w:t xml:space="preserve"> de dotare a aparatului central, </w:t>
      </w:r>
    </w:p>
    <w:p w:rsidR="0049312B" w:rsidRPr="00E54038" w:rsidRDefault="0049312B" w:rsidP="0049312B">
      <w:pPr>
        <w:jc w:val="center"/>
        <w:rPr>
          <w:b/>
          <w:sz w:val="28"/>
          <w:szCs w:val="28"/>
        </w:rPr>
      </w:pPr>
      <w:r w:rsidRPr="00E54038">
        <w:rPr>
          <w:b/>
          <w:sz w:val="28"/>
          <w:szCs w:val="28"/>
        </w:rPr>
        <w:t xml:space="preserve">autorităților administrative și instituțiilor din subordinea Ministerului Afacerilor Interne </w:t>
      </w:r>
    </w:p>
    <w:p w:rsidR="0049312B" w:rsidRDefault="0049312B" w:rsidP="0049312B">
      <w:pPr>
        <w:jc w:val="center"/>
        <w:rPr>
          <w:b/>
          <w:sz w:val="28"/>
          <w:szCs w:val="28"/>
        </w:rPr>
      </w:pPr>
      <w:r w:rsidRPr="00E54038">
        <w:rPr>
          <w:b/>
          <w:sz w:val="28"/>
          <w:szCs w:val="28"/>
        </w:rPr>
        <w:t xml:space="preserve">cu mijloace de transport </w:t>
      </w:r>
    </w:p>
    <w:p w:rsidR="00AA47B3" w:rsidRPr="00E54038" w:rsidRDefault="00AA47B3" w:rsidP="0049312B">
      <w:pPr>
        <w:jc w:val="center"/>
        <w:rPr>
          <w:sz w:val="26"/>
          <w:szCs w:val="26"/>
        </w:rPr>
      </w:pPr>
    </w:p>
    <w:tbl>
      <w:tblPr>
        <w:tblpPr w:leftFromText="180" w:rightFromText="180" w:vertAnchor="text" w:tblpX="539" w:tblpY="1"/>
        <w:tblOverlap w:val="never"/>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998"/>
        <w:gridCol w:w="4110"/>
        <w:gridCol w:w="6242"/>
      </w:tblGrid>
      <w:tr w:rsidR="00E54038" w:rsidRPr="00E01CBF" w:rsidTr="00D408F0">
        <w:trPr>
          <w:trHeight w:val="559"/>
        </w:trPr>
        <w:tc>
          <w:tcPr>
            <w:tcW w:w="392" w:type="dxa"/>
            <w:tcBorders>
              <w:right w:val="single" w:sz="4" w:space="0" w:color="auto"/>
            </w:tcBorders>
          </w:tcPr>
          <w:p w:rsidR="0049312B" w:rsidRPr="00E01CBF" w:rsidRDefault="0049312B" w:rsidP="00414379">
            <w:pPr>
              <w:ind w:left="-108" w:right="-108"/>
              <w:jc w:val="center"/>
            </w:pPr>
            <w:r w:rsidRPr="00E01CBF">
              <w:t>Nr.</w:t>
            </w:r>
          </w:p>
        </w:tc>
        <w:tc>
          <w:tcPr>
            <w:tcW w:w="3998" w:type="dxa"/>
            <w:tcBorders>
              <w:left w:val="single" w:sz="4" w:space="0" w:color="auto"/>
            </w:tcBorders>
          </w:tcPr>
          <w:p w:rsidR="0049312B" w:rsidRPr="00E01CBF" w:rsidRDefault="0049312B" w:rsidP="0078762C">
            <w:pPr>
              <w:jc w:val="center"/>
              <w:rPr>
                <w:b/>
              </w:rPr>
            </w:pPr>
            <w:r w:rsidRPr="00E01CBF">
              <w:rPr>
                <w:b/>
              </w:rPr>
              <w:t>Denumirea subdiviziunii</w:t>
            </w:r>
          </w:p>
        </w:tc>
        <w:tc>
          <w:tcPr>
            <w:tcW w:w="4110" w:type="dxa"/>
            <w:tcBorders>
              <w:right w:val="single" w:sz="4" w:space="0" w:color="auto"/>
            </w:tcBorders>
          </w:tcPr>
          <w:p w:rsidR="0049312B" w:rsidRPr="00E01CBF" w:rsidRDefault="0049312B" w:rsidP="00E54038">
            <w:pPr>
              <w:ind w:left="33"/>
              <w:jc w:val="center"/>
              <w:rPr>
                <w:b/>
              </w:rPr>
            </w:pPr>
            <w:r w:rsidRPr="00E01CBF">
              <w:rPr>
                <w:b/>
              </w:rPr>
              <w:t>Mijloacele de transport de serviciu</w:t>
            </w:r>
          </w:p>
        </w:tc>
        <w:tc>
          <w:tcPr>
            <w:tcW w:w="6242" w:type="dxa"/>
            <w:tcBorders>
              <w:left w:val="single" w:sz="4" w:space="0" w:color="auto"/>
            </w:tcBorders>
          </w:tcPr>
          <w:p w:rsidR="0049312B" w:rsidRPr="00E01CBF" w:rsidRDefault="0049312B" w:rsidP="00E54038">
            <w:pPr>
              <w:ind w:left="34"/>
              <w:jc w:val="center"/>
              <w:rPr>
                <w:b/>
              </w:rPr>
            </w:pPr>
            <w:r w:rsidRPr="00E01CBF">
              <w:rPr>
                <w:b/>
              </w:rPr>
              <w:t xml:space="preserve">Mijloacele de transport operative speciale, operaționale, inclusiv pe </w:t>
            </w:r>
            <w:proofErr w:type="spellStart"/>
            <w:r w:rsidRPr="00E01CBF">
              <w:rPr>
                <w:b/>
              </w:rPr>
              <w:t>şasiul</w:t>
            </w:r>
            <w:proofErr w:type="spellEnd"/>
            <w:r w:rsidRPr="00E01CBF">
              <w:rPr>
                <w:b/>
              </w:rPr>
              <w:t xml:space="preserve"> de camion, pe bază de autocar, autocamioane </w:t>
            </w:r>
            <w:proofErr w:type="spellStart"/>
            <w:r w:rsidRPr="00E01CBF">
              <w:rPr>
                <w:b/>
              </w:rPr>
              <w:t>şi</w:t>
            </w:r>
            <w:proofErr w:type="spellEnd"/>
            <w:r w:rsidRPr="00E01CBF">
              <w:rPr>
                <w:b/>
              </w:rPr>
              <w:t xml:space="preserve"> autospeciale, autocare</w:t>
            </w:r>
          </w:p>
        </w:tc>
      </w:tr>
      <w:tr w:rsidR="00E54038" w:rsidRPr="00E01CBF" w:rsidTr="00D408F0">
        <w:tc>
          <w:tcPr>
            <w:tcW w:w="392" w:type="dxa"/>
            <w:tcBorders>
              <w:right w:val="single" w:sz="4" w:space="0" w:color="auto"/>
            </w:tcBorders>
          </w:tcPr>
          <w:p w:rsidR="0049312B" w:rsidRPr="00E01CBF" w:rsidRDefault="0049312B" w:rsidP="00E54038">
            <w:pPr>
              <w:ind w:left="-108" w:right="-108"/>
              <w:jc w:val="both"/>
            </w:pPr>
            <w:r w:rsidRPr="00E01CBF">
              <w:t>1</w:t>
            </w:r>
          </w:p>
        </w:tc>
        <w:tc>
          <w:tcPr>
            <w:tcW w:w="3998" w:type="dxa"/>
            <w:tcBorders>
              <w:left w:val="single" w:sz="4" w:space="0" w:color="auto"/>
            </w:tcBorders>
          </w:tcPr>
          <w:p w:rsidR="0049312B" w:rsidRPr="00E01CBF" w:rsidRDefault="0057554B" w:rsidP="0078762C">
            <w:pPr>
              <w:jc w:val="both"/>
              <w:rPr>
                <w:b/>
              </w:rPr>
            </w:pPr>
            <w:r w:rsidRPr="00E01CBF">
              <w:rPr>
                <w:b/>
                <w:lang w:eastAsia="ro-RO" w:bidi="ro-RO"/>
              </w:rPr>
              <w:t>Aparatul central al Ministerului Afacerilor Interne</w:t>
            </w:r>
          </w:p>
        </w:tc>
        <w:tc>
          <w:tcPr>
            <w:tcW w:w="4110" w:type="dxa"/>
            <w:tcBorders>
              <w:right w:val="single" w:sz="4" w:space="0" w:color="auto"/>
            </w:tcBorders>
          </w:tcPr>
          <w:p w:rsidR="008B5FA9" w:rsidRPr="00E01CBF" w:rsidRDefault="0057554B" w:rsidP="00E54038">
            <w:pPr>
              <w:ind w:left="33"/>
              <w:jc w:val="both"/>
            </w:pPr>
            <w:r w:rsidRPr="00E01CBF">
              <w:rPr>
                <w:lang w:eastAsia="ro-RO" w:bidi="ro-RO"/>
              </w:rPr>
              <w:t>23 autovehicule al căror număr de locuri pe scaune, în afara conducătorului, nu este mai mare de 8 și a căror masă maximală autorizată nu depășește 3500 kg.</w:t>
            </w:r>
          </w:p>
        </w:tc>
        <w:tc>
          <w:tcPr>
            <w:tcW w:w="6242" w:type="dxa"/>
            <w:tcBorders>
              <w:left w:val="single" w:sz="4" w:space="0" w:color="auto"/>
            </w:tcBorders>
          </w:tcPr>
          <w:p w:rsidR="005269C5" w:rsidRPr="00E01CBF" w:rsidRDefault="0057554B" w:rsidP="00E54038">
            <w:pPr>
              <w:pStyle w:val="af"/>
              <w:shd w:val="clear" w:color="auto" w:fill="auto"/>
              <w:spacing w:after="0"/>
              <w:ind w:left="34"/>
              <w:jc w:val="both"/>
              <w:rPr>
                <w:sz w:val="24"/>
                <w:szCs w:val="24"/>
                <w:lang w:eastAsia="ro-RO" w:bidi="ro-RO"/>
              </w:rPr>
            </w:pPr>
            <w:r w:rsidRPr="00E01CBF">
              <w:rPr>
                <w:sz w:val="24"/>
                <w:szCs w:val="24"/>
                <w:lang w:eastAsia="ro-RO" w:bidi="ro-RO"/>
              </w:rPr>
              <w:t>48 autovehicule al căror număr de locuri pe scaune, în afara conducătorului, nu este mai mare de 8 și a căror masă maximală autorizată nu depășește 3500 kg.</w:t>
            </w:r>
          </w:p>
          <w:p w:rsidR="00E54038" w:rsidRPr="00E01CBF" w:rsidRDefault="00E54038" w:rsidP="00E54038">
            <w:pPr>
              <w:pStyle w:val="af"/>
              <w:shd w:val="clear" w:color="auto" w:fill="auto"/>
              <w:spacing w:after="0"/>
              <w:ind w:left="34"/>
              <w:jc w:val="both"/>
              <w:rPr>
                <w:sz w:val="24"/>
                <w:szCs w:val="24"/>
                <w:lang w:eastAsia="ro-RO" w:bidi="ro-RO"/>
              </w:rPr>
            </w:pPr>
          </w:p>
          <w:p w:rsidR="0057554B" w:rsidRPr="00E01CBF" w:rsidRDefault="00D408F0" w:rsidP="00E54038">
            <w:pPr>
              <w:pStyle w:val="af"/>
              <w:shd w:val="clear" w:color="auto" w:fill="auto"/>
              <w:spacing w:after="0"/>
              <w:ind w:left="34"/>
              <w:jc w:val="both"/>
              <w:rPr>
                <w:sz w:val="24"/>
                <w:szCs w:val="24"/>
                <w:lang w:eastAsia="ro-RO" w:bidi="ro-RO"/>
              </w:rPr>
            </w:pPr>
            <w:r w:rsidRPr="00E01CBF">
              <w:rPr>
                <w:sz w:val="24"/>
                <w:szCs w:val="24"/>
                <w:lang w:eastAsia="ro-RO" w:bidi="ro-RO"/>
              </w:rPr>
              <w:t>1</w:t>
            </w:r>
            <w:r w:rsidR="0057554B" w:rsidRPr="00E01CBF">
              <w:rPr>
                <w:sz w:val="24"/>
                <w:szCs w:val="24"/>
                <w:lang w:eastAsia="ro-RO" w:bidi="ro-RO"/>
              </w:rPr>
              <w:t xml:space="preserve"> autovehicul (de tip autobuz) destinat transportării de persoane, </w:t>
            </w:r>
            <w:proofErr w:type="spellStart"/>
            <w:r w:rsidR="0057554B" w:rsidRPr="00E01CBF">
              <w:rPr>
                <w:sz w:val="24"/>
                <w:szCs w:val="24"/>
                <w:lang w:eastAsia="ro-RO" w:bidi="ro-RO"/>
              </w:rPr>
              <w:t>avînd</w:t>
            </w:r>
            <w:proofErr w:type="spellEnd"/>
            <w:r w:rsidR="0057554B" w:rsidRPr="00E01CBF">
              <w:rPr>
                <w:sz w:val="24"/>
                <w:szCs w:val="24"/>
                <w:lang w:eastAsia="ro-RO" w:bidi="ro-RO"/>
              </w:rPr>
              <w:t xml:space="preserve"> mai mult de 8, dar nu mai mult de 35 de locuri pe scaune, în afara conducătorului.</w:t>
            </w:r>
          </w:p>
          <w:p w:rsidR="00E54038" w:rsidRPr="00E01CBF" w:rsidRDefault="00E54038" w:rsidP="00E54038">
            <w:pPr>
              <w:pStyle w:val="af"/>
              <w:shd w:val="clear" w:color="auto" w:fill="auto"/>
              <w:spacing w:after="0"/>
              <w:ind w:left="34"/>
              <w:jc w:val="both"/>
              <w:rPr>
                <w:sz w:val="24"/>
                <w:szCs w:val="24"/>
              </w:rPr>
            </w:pPr>
          </w:p>
          <w:p w:rsidR="0049312B" w:rsidRPr="00E01CBF" w:rsidRDefault="0057554B" w:rsidP="00E54038">
            <w:pPr>
              <w:ind w:left="34"/>
              <w:jc w:val="both"/>
            </w:pPr>
            <w:r w:rsidRPr="00E01CBF">
              <w:rPr>
                <w:lang w:eastAsia="ro-RO" w:bidi="ro-RO"/>
              </w:rPr>
              <w:t xml:space="preserve">1 autovehicul </w:t>
            </w:r>
            <w:r w:rsidRPr="00E01CBF">
              <w:rPr>
                <w:lang w:val="en-US" w:bidi="en-US"/>
              </w:rPr>
              <w:t xml:space="preserve">(de tip microbus) </w:t>
            </w:r>
            <w:r w:rsidRPr="00E01CBF">
              <w:rPr>
                <w:lang w:eastAsia="ro-RO" w:bidi="ro-RO"/>
              </w:rPr>
              <w:t>al cărui număr de locuri pe scaune, în afara conducătorului, nu este mai mare de 8 și a căror masă maximală autorizată nu depășește 3500 kg.</w:t>
            </w:r>
          </w:p>
        </w:tc>
      </w:tr>
      <w:tr w:rsidR="00506159" w:rsidRPr="00E01CBF" w:rsidTr="0055225B">
        <w:trPr>
          <w:trHeight w:val="5530"/>
        </w:trPr>
        <w:tc>
          <w:tcPr>
            <w:tcW w:w="392" w:type="dxa"/>
            <w:tcBorders>
              <w:right w:val="single" w:sz="4" w:space="0" w:color="auto"/>
            </w:tcBorders>
          </w:tcPr>
          <w:p w:rsidR="00506159" w:rsidRPr="00E01CBF" w:rsidRDefault="00506159" w:rsidP="00E54038">
            <w:pPr>
              <w:ind w:left="-108" w:right="-108"/>
              <w:jc w:val="both"/>
            </w:pPr>
            <w:r w:rsidRPr="00E01CBF">
              <w:lastRenderedPageBreak/>
              <w:t>2</w:t>
            </w:r>
          </w:p>
        </w:tc>
        <w:tc>
          <w:tcPr>
            <w:tcW w:w="3998" w:type="dxa"/>
            <w:tcBorders>
              <w:left w:val="single" w:sz="4" w:space="0" w:color="auto"/>
            </w:tcBorders>
          </w:tcPr>
          <w:p w:rsidR="00506159" w:rsidRPr="00E01CBF" w:rsidRDefault="00506159" w:rsidP="0078762C">
            <w:pPr>
              <w:jc w:val="both"/>
              <w:rPr>
                <w:b/>
              </w:rPr>
            </w:pPr>
            <w:r w:rsidRPr="00E01CBF">
              <w:rPr>
                <w:b/>
              </w:rPr>
              <w:t xml:space="preserve">Inspectoratul General al Poliției </w:t>
            </w:r>
          </w:p>
        </w:tc>
        <w:tc>
          <w:tcPr>
            <w:tcW w:w="4110" w:type="dxa"/>
            <w:tcBorders>
              <w:right w:val="single" w:sz="4" w:space="0" w:color="auto"/>
            </w:tcBorders>
          </w:tcPr>
          <w:p w:rsidR="006E3562" w:rsidRDefault="00506159" w:rsidP="006E3562">
            <w:pPr>
              <w:ind w:left="33"/>
              <w:jc w:val="both"/>
              <w:rPr>
                <w:shd w:val="clear" w:color="auto" w:fill="FFFFFF"/>
                <w:lang w:val="ro-MD"/>
              </w:rPr>
            </w:pPr>
            <w:r w:rsidRPr="00E01CBF">
              <w:t>751</w:t>
            </w:r>
            <w:r w:rsidR="006E3562">
              <w:t xml:space="preserve"> </w:t>
            </w:r>
            <w:r w:rsidRPr="00E01CBF">
              <w:t>a</w:t>
            </w:r>
            <w:proofErr w:type="spellStart"/>
            <w:r w:rsidRPr="00E01CBF">
              <w:rPr>
                <w:shd w:val="clear" w:color="auto" w:fill="FFFFFF"/>
                <w:lang w:val="ro-MD"/>
              </w:rPr>
              <w:t>utovehicul</w:t>
            </w:r>
            <w:r>
              <w:rPr>
                <w:shd w:val="clear" w:color="auto" w:fill="FFFFFF"/>
                <w:lang w:val="ro-MD"/>
              </w:rPr>
              <w:t>e</w:t>
            </w:r>
            <w:proofErr w:type="spellEnd"/>
            <w:r w:rsidRPr="00E01CBF">
              <w:rPr>
                <w:shd w:val="clear" w:color="auto" w:fill="FFFFFF"/>
                <w:lang w:val="ro-MD"/>
              </w:rPr>
              <w:t> al cărui număr de</w:t>
            </w:r>
          </w:p>
          <w:p w:rsidR="00506159" w:rsidRDefault="00506159" w:rsidP="006E3562">
            <w:pPr>
              <w:ind w:left="33"/>
              <w:jc w:val="both"/>
              <w:rPr>
                <w:lang w:val="ro-MD"/>
              </w:rPr>
            </w:pPr>
            <w:r w:rsidRPr="00E01CBF">
              <w:rPr>
                <w:shd w:val="clear" w:color="auto" w:fill="FFFFFF"/>
                <w:lang w:val="ro-MD"/>
              </w:rPr>
              <w:t>locuri pe scaune</w:t>
            </w:r>
            <w:r w:rsidRPr="00E01CBF">
              <w:rPr>
                <w:lang w:val="ro-MD"/>
              </w:rPr>
              <w:t xml:space="preserve"> este </w:t>
            </w:r>
            <w:proofErr w:type="spellStart"/>
            <w:r w:rsidRPr="00E01CBF">
              <w:rPr>
                <w:lang w:val="ro-MD"/>
              </w:rPr>
              <w:t>pînă</w:t>
            </w:r>
            <w:proofErr w:type="spellEnd"/>
            <w:r w:rsidRPr="00E01CBF">
              <w:rPr>
                <w:lang w:val="ro-MD"/>
              </w:rPr>
              <w:t xml:space="preserve"> la 5 locuri</w:t>
            </w:r>
          </w:p>
          <w:p w:rsidR="00506159" w:rsidRDefault="00506159" w:rsidP="00E54038">
            <w:pPr>
              <w:ind w:left="33"/>
              <w:jc w:val="both"/>
              <w:rPr>
                <w:lang w:val="ro-MD"/>
              </w:rPr>
            </w:pPr>
            <w:r w:rsidRPr="00E01CBF">
              <w:rPr>
                <w:lang w:val="ro-MD"/>
              </w:rPr>
              <w:t xml:space="preserve"> </w:t>
            </w:r>
          </w:p>
          <w:p w:rsidR="006E3562" w:rsidRDefault="00506159" w:rsidP="006E3562">
            <w:pPr>
              <w:ind w:left="33"/>
              <w:jc w:val="both"/>
              <w:rPr>
                <w:shd w:val="clear" w:color="auto" w:fill="FFFFFF"/>
                <w:lang w:val="ro-MD"/>
              </w:rPr>
            </w:pPr>
            <w:r w:rsidRPr="00E01CBF">
              <w:rPr>
                <w:shd w:val="clear" w:color="auto" w:fill="FFFFFF"/>
                <w:lang w:val="ro-MD"/>
              </w:rPr>
              <w:t>2</w:t>
            </w:r>
            <w:r w:rsidR="006E3562">
              <w:rPr>
                <w:shd w:val="clear" w:color="auto" w:fill="FFFFFF"/>
                <w:lang w:val="ro-MD"/>
              </w:rPr>
              <w:t xml:space="preserve"> </w:t>
            </w:r>
            <w:r w:rsidRPr="00E01CBF">
              <w:rPr>
                <w:shd w:val="clear" w:color="auto" w:fill="FFFFFF"/>
                <w:lang w:val="ro-MD"/>
              </w:rPr>
              <w:t>autovehicul</w:t>
            </w:r>
            <w:r w:rsidR="0032590C">
              <w:rPr>
                <w:shd w:val="clear" w:color="auto" w:fill="FFFFFF"/>
                <w:lang w:val="ro-MD"/>
              </w:rPr>
              <w:t>e</w:t>
            </w:r>
            <w:r w:rsidRPr="00E01CBF">
              <w:rPr>
                <w:shd w:val="clear" w:color="auto" w:fill="FFFFFF"/>
                <w:lang w:val="ro-MD"/>
              </w:rPr>
              <w:t> al cărui număr de </w:t>
            </w:r>
            <w:r w:rsidR="006E3562">
              <w:rPr>
                <w:shd w:val="clear" w:color="auto" w:fill="FFFFFF"/>
                <w:lang w:val="ro-MD"/>
              </w:rPr>
              <w:t>l</w:t>
            </w:r>
            <w:r w:rsidRPr="00E01CBF">
              <w:rPr>
                <w:shd w:val="clear" w:color="auto" w:fill="FFFFFF"/>
                <w:lang w:val="ro-MD"/>
              </w:rPr>
              <w:t>ocuri</w:t>
            </w:r>
            <w:r w:rsidR="006E3562">
              <w:rPr>
                <w:shd w:val="clear" w:color="auto" w:fill="FFFFFF"/>
                <w:lang w:val="ro-MD"/>
              </w:rPr>
              <w:t xml:space="preserve"> </w:t>
            </w:r>
            <w:r w:rsidRPr="00E01CBF">
              <w:rPr>
                <w:shd w:val="clear" w:color="auto" w:fill="FFFFFF"/>
                <w:lang w:val="ro-MD"/>
              </w:rPr>
              <w:t>p</w:t>
            </w:r>
            <w:r>
              <w:rPr>
                <w:shd w:val="clear" w:color="auto" w:fill="FFFFFF"/>
                <w:lang w:val="ro-MD"/>
              </w:rPr>
              <w:t>e</w:t>
            </w:r>
            <w:r w:rsidR="006E3562">
              <w:rPr>
                <w:shd w:val="clear" w:color="auto" w:fill="FFFFFF"/>
                <w:lang w:val="ro-MD"/>
              </w:rPr>
              <w:t xml:space="preserve"> </w:t>
            </w:r>
            <w:proofErr w:type="spellStart"/>
            <w:r w:rsidRPr="00E01CBF">
              <w:rPr>
                <w:shd w:val="clear" w:color="auto" w:fill="FFFFFF"/>
                <w:lang w:val="ro-MD"/>
              </w:rPr>
              <w:t>scaune,în</w:t>
            </w:r>
            <w:proofErr w:type="spellEnd"/>
            <w:r w:rsidRPr="00E01CBF">
              <w:rPr>
                <w:shd w:val="clear" w:color="auto" w:fill="FFFFFF"/>
                <w:lang w:val="ro-MD"/>
              </w:rPr>
              <w:t> afara locului </w:t>
            </w:r>
          </w:p>
          <w:p w:rsidR="006E3562" w:rsidRDefault="00506159" w:rsidP="006E3562">
            <w:pPr>
              <w:ind w:left="33"/>
              <w:jc w:val="both"/>
              <w:rPr>
                <w:shd w:val="clear" w:color="auto" w:fill="FFFFFF"/>
                <w:lang w:val="ro-MD"/>
              </w:rPr>
            </w:pPr>
            <w:r w:rsidRPr="00E01CBF">
              <w:rPr>
                <w:shd w:val="clear" w:color="auto" w:fill="FFFFFF"/>
                <w:lang w:val="ro-MD"/>
              </w:rPr>
              <w:t>conducătorului, nu este mai mare de 8 </w:t>
            </w:r>
          </w:p>
          <w:p w:rsidR="006E3562" w:rsidRDefault="00506159" w:rsidP="006E3562">
            <w:pPr>
              <w:ind w:left="33"/>
              <w:jc w:val="both"/>
              <w:rPr>
                <w:shd w:val="clear" w:color="auto" w:fill="FFFFFF"/>
                <w:lang w:val="ro-MD"/>
              </w:rPr>
            </w:pPr>
            <w:r w:rsidRPr="00E01CBF">
              <w:rPr>
                <w:shd w:val="clear" w:color="auto" w:fill="FFFFFF"/>
                <w:lang w:val="ro-MD"/>
              </w:rPr>
              <w:t>locuri şi a cărui masă totală maximă </w:t>
            </w:r>
          </w:p>
          <w:p w:rsidR="00506159" w:rsidRPr="00E01CBF" w:rsidRDefault="00506159" w:rsidP="006E3562">
            <w:pPr>
              <w:ind w:left="33" w:right="33"/>
              <w:jc w:val="both"/>
              <w:rPr>
                <w:shd w:val="clear" w:color="auto" w:fill="FFFFFF"/>
                <w:lang w:val="ro-MD"/>
              </w:rPr>
            </w:pPr>
            <w:r w:rsidRPr="00E01CBF">
              <w:rPr>
                <w:shd w:val="clear" w:color="auto" w:fill="FFFFFF"/>
                <w:lang w:val="ro-MD"/>
              </w:rPr>
              <w:t>autorizată nu </w:t>
            </w:r>
            <w:proofErr w:type="spellStart"/>
            <w:r w:rsidRPr="00E01CBF">
              <w:rPr>
                <w:shd w:val="clear" w:color="auto" w:fill="FFFFFF"/>
                <w:lang w:val="ro-MD"/>
              </w:rPr>
              <w:t>depăşeşte</w:t>
            </w:r>
            <w:proofErr w:type="spellEnd"/>
            <w:r w:rsidRPr="00E01CBF">
              <w:rPr>
                <w:shd w:val="clear" w:color="auto" w:fill="FFFFFF"/>
                <w:lang w:val="ro-MD"/>
              </w:rPr>
              <w:t> 3500 kg.</w:t>
            </w:r>
          </w:p>
          <w:p w:rsidR="00506159" w:rsidRPr="00E01CBF" w:rsidRDefault="00506159" w:rsidP="00E54038">
            <w:pPr>
              <w:ind w:left="33"/>
              <w:jc w:val="both"/>
              <w:rPr>
                <w:shd w:val="clear" w:color="auto" w:fill="FFFFFF"/>
                <w:lang w:val="ro-MD"/>
              </w:rPr>
            </w:pPr>
          </w:p>
          <w:p w:rsidR="00506159" w:rsidRPr="00E01CBF" w:rsidRDefault="00506159" w:rsidP="00E54038">
            <w:pPr>
              <w:ind w:left="33"/>
              <w:jc w:val="both"/>
              <w:rPr>
                <w:shd w:val="clear" w:color="auto" w:fill="FFFFFF"/>
                <w:lang w:val="ro-MD"/>
              </w:rPr>
            </w:pPr>
            <w:r w:rsidRPr="00E01CBF">
              <w:rPr>
                <w:shd w:val="clear" w:color="auto" w:fill="FFFFFF"/>
                <w:lang w:val="ro-MD"/>
              </w:rPr>
              <w:t>4 autovehicule cu masa totală maximă </w:t>
            </w:r>
          </w:p>
          <w:p w:rsidR="00506159" w:rsidRPr="00E01CBF" w:rsidRDefault="00506159" w:rsidP="00E54038">
            <w:pPr>
              <w:ind w:left="33"/>
              <w:jc w:val="both"/>
            </w:pPr>
            <w:r w:rsidRPr="00E01CBF">
              <w:rPr>
                <w:shd w:val="clear" w:color="auto" w:fill="FFFFFF"/>
                <w:lang w:val="ro-MD"/>
              </w:rPr>
              <w:t xml:space="preserve">autorizată ce nu </w:t>
            </w:r>
            <w:proofErr w:type="spellStart"/>
            <w:r w:rsidRPr="00E01CBF">
              <w:rPr>
                <w:shd w:val="clear" w:color="auto" w:fill="FFFFFF"/>
                <w:lang w:val="ro-MD"/>
              </w:rPr>
              <w:t>depăşeşte</w:t>
            </w:r>
            <w:proofErr w:type="spellEnd"/>
            <w:r w:rsidRPr="00E01CBF">
              <w:rPr>
                <w:shd w:val="clear" w:color="auto" w:fill="FFFFFF"/>
                <w:lang w:val="ro-MD"/>
              </w:rPr>
              <w:t> 3500 kg.</w:t>
            </w:r>
          </w:p>
          <w:p w:rsidR="006E3562" w:rsidRDefault="006E3562" w:rsidP="00E54038">
            <w:pPr>
              <w:ind w:left="33"/>
              <w:jc w:val="both"/>
              <w:rPr>
                <w:shd w:val="clear" w:color="auto" w:fill="FFFFFF"/>
                <w:lang w:val="ro-MD"/>
              </w:rPr>
            </w:pPr>
          </w:p>
          <w:p w:rsidR="00506159" w:rsidRPr="00E01CBF" w:rsidRDefault="00506159" w:rsidP="00E54038">
            <w:pPr>
              <w:ind w:left="33"/>
              <w:jc w:val="both"/>
            </w:pPr>
            <w:r w:rsidRPr="00E01CBF">
              <w:rPr>
                <w:shd w:val="clear" w:color="auto" w:fill="FFFFFF"/>
                <w:lang w:val="ro-MD"/>
              </w:rPr>
              <w:t xml:space="preserve">5 tractoare pe </w:t>
            </w:r>
            <w:proofErr w:type="spellStart"/>
            <w:r w:rsidRPr="00E01CBF">
              <w:rPr>
                <w:shd w:val="clear" w:color="auto" w:fill="FFFFFF"/>
                <w:lang w:val="ro-MD"/>
              </w:rPr>
              <w:t>roţi</w:t>
            </w:r>
            <w:proofErr w:type="spellEnd"/>
            <w:r w:rsidRPr="00E01CBF">
              <w:rPr>
                <w:shd w:val="clear" w:color="auto" w:fill="FFFFFF"/>
                <w:lang w:val="ro-MD"/>
              </w:rPr>
              <w:t xml:space="preserve"> cu sau fără remorcă, precum </w:t>
            </w:r>
            <w:proofErr w:type="spellStart"/>
            <w:r w:rsidRPr="00E01CBF">
              <w:rPr>
                <w:shd w:val="clear" w:color="auto" w:fill="FFFFFF"/>
                <w:lang w:val="ro-MD"/>
              </w:rPr>
              <w:t>şi</w:t>
            </w:r>
            <w:proofErr w:type="spellEnd"/>
            <w:r w:rsidRPr="00E01CBF">
              <w:rPr>
                <w:shd w:val="clear" w:color="auto" w:fill="FFFFFF"/>
                <w:lang w:val="ro-MD"/>
              </w:rPr>
              <w:t xml:space="preserve"> </w:t>
            </w:r>
            <w:proofErr w:type="spellStart"/>
            <w:r w:rsidRPr="00E01CBF">
              <w:rPr>
                <w:shd w:val="clear" w:color="auto" w:fill="FFFFFF"/>
                <w:lang w:val="ro-MD"/>
              </w:rPr>
              <w:t>maşini</w:t>
            </w:r>
            <w:proofErr w:type="spellEnd"/>
            <w:r w:rsidRPr="00E01CBF">
              <w:rPr>
                <w:shd w:val="clear" w:color="auto" w:fill="FFFFFF"/>
                <w:lang w:val="ro-MD"/>
              </w:rPr>
              <w:t xml:space="preserve"> autopropulsate </w:t>
            </w:r>
            <w:proofErr w:type="spellStart"/>
            <w:r w:rsidRPr="00E01CBF">
              <w:rPr>
                <w:shd w:val="clear" w:color="auto" w:fill="FFFFFF"/>
                <w:lang w:val="ro-MD"/>
              </w:rPr>
              <w:t>şi</w:t>
            </w:r>
            <w:proofErr w:type="spellEnd"/>
            <w:r w:rsidRPr="00E01CBF">
              <w:rPr>
                <w:shd w:val="clear" w:color="auto" w:fill="FFFFFF"/>
                <w:lang w:val="ro-MD"/>
              </w:rPr>
              <w:t xml:space="preserve"> mecanisme cu </w:t>
            </w:r>
            <w:proofErr w:type="spellStart"/>
            <w:r w:rsidRPr="00E01CBF">
              <w:rPr>
                <w:shd w:val="clear" w:color="auto" w:fill="FFFFFF"/>
                <w:lang w:val="ro-MD"/>
              </w:rPr>
              <w:t>destinaţie</w:t>
            </w:r>
            <w:proofErr w:type="spellEnd"/>
            <w:r w:rsidRPr="00E01CBF">
              <w:rPr>
                <w:shd w:val="clear" w:color="auto" w:fill="FFFFFF"/>
                <w:lang w:val="ro-MD"/>
              </w:rPr>
              <w:t xml:space="preserve"> diferită.</w:t>
            </w:r>
          </w:p>
        </w:tc>
        <w:tc>
          <w:tcPr>
            <w:tcW w:w="6242" w:type="dxa"/>
            <w:tcBorders>
              <w:left w:val="single" w:sz="4" w:space="0" w:color="auto"/>
            </w:tcBorders>
          </w:tcPr>
          <w:p w:rsidR="00506159" w:rsidRDefault="00506159" w:rsidP="00506159">
            <w:pPr>
              <w:ind w:left="33"/>
              <w:jc w:val="both"/>
              <w:rPr>
                <w:lang w:val="ro-MD"/>
              </w:rPr>
            </w:pPr>
            <w:r>
              <w:rPr>
                <w:shd w:val="clear" w:color="auto" w:fill="FFFFFF"/>
                <w:lang w:val="ro-MD"/>
              </w:rPr>
              <w:t>1643</w:t>
            </w:r>
            <w:r w:rsidR="0032590C">
              <w:rPr>
                <w:shd w:val="clear" w:color="auto" w:fill="FFFFFF"/>
                <w:lang w:val="ro-MD"/>
              </w:rPr>
              <w:t xml:space="preserve"> </w:t>
            </w:r>
            <w:r w:rsidRPr="00E01CBF">
              <w:t>a</w:t>
            </w:r>
            <w:proofErr w:type="spellStart"/>
            <w:r w:rsidRPr="00E01CBF">
              <w:rPr>
                <w:shd w:val="clear" w:color="auto" w:fill="FFFFFF"/>
                <w:lang w:val="ro-MD"/>
              </w:rPr>
              <w:t>utovehicul</w:t>
            </w:r>
            <w:r>
              <w:rPr>
                <w:shd w:val="clear" w:color="auto" w:fill="FFFFFF"/>
                <w:lang w:val="ro-MD"/>
              </w:rPr>
              <w:t>e</w:t>
            </w:r>
            <w:proofErr w:type="spellEnd"/>
            <w:r w:rsidRPr="00E01CBF">
              <w:rPr>
                <w:shd w:val="clear" w:color="auto" w:fill="FFFFFF"/>
                <w:lang w:val="ro-MD"/>
              </w:rPr>
              <w:t> al cărui număr de locuri pe scaune</w:t>
            </w:r>
            <w:r w:rsidRPr="00E01CBF">
              <w:rPr>
                <w:lang w:val="ro-MD"/>
              </w:rPr>
              <w:t xml:space="preserve"> este </w:t>
            </w:r>
            <w:proofErr w:type="spellStart"/>
            <w:r w:rsidRPr="00E01CBF">
              <w:rPr>
                <w:lang w:val="ro-MD"/>
              </w:rPr>
              <w:t>pînă</w:t>
            </w:r>
            <w:proofErr w:type="spellEnd"/>
            <w:r w:rsidRPr="00E01CBF">
              <w:rPr>
                <w:lang w:val="ro-MD"/>
              </w:rPr>
              <w:t xml:space="preserve"> la 5 locuri</w:t>
            </w:r>
            <w:r w:rsidR="007876D3">
              <w:rPr>
                <w:lang w:val="ro-MD"/>
              </w:rPr>
              <w:t>.</w:t>
            </w:r>
          </w:p>
          <w:p w:rsidR="00506159" w:rsidRDefault="00506159" w:rsidP="00E54038">
            <w:pPr>
              <w:ind w:left="34"/>
              <w:jc w:val="both"/>
              <w:rPr>
                <w:shd w:val="clear" w:color="auto" w:fill="FFFFFF"/>
                <w:lang w:val="ro-MD"/>
              </w:rPr>
            </w:pPr>
          </w:p>
          <w:p w:rsidR="007876D3" w:rsidRDefault="00506159" w:rsidP="00E54038">
            <w:pPr>
              <w:ind w:left="34"/>
              <w:jc w:val="both"/>
              <w:rPr>
                <w:shd w:val="clear" w:color="auto" w:fill="FFFFFF"/>
                <w:lang w:val="ro-MD"/>
              </w:rPr>
            </w:pPr>
            <w:r>
              <w:rPr>
                <w:shd w:val="clear" w:color="auto" w:fill="FFFFFF"/>
                <w:lang w:val="ro-MD"/>
              </w:rPr>
              <w:t>7</w:t>
            </w:r>
            <w:r w:rsidR="0032590C">
              <w:rPr>
                <w:shd w:val="clear" w:color="auto" w:fill="FFFFFF"/>
                <w:lang w:val="ro-MD"/>
              </w:rPr>
              <w:t xml:space="preserve"> </w:t>
            </w:r>
            <w:r w:rsidRPr="00E01CBF">
              <w:rPr>
                <w:shd w:val="clear" w:color="auto" w:fill="FFFFFF"/>
                <w:lang w:val="ro-MD"/>
              </w:rPr>
              <w:t>autovehicul</w:t>
            </w:r>
            <w:r w:rsidR="0032590C">
              <w:rPr>
                <w:shd w:val="clear" w:color="auto" w:fill="FFFFFF"/>
                <w:lang w:val="ro-MD"/>
              </w:rPr>
              <w:t>e</w:t>
            </w:r>
            <w:r w:rsidRPr="00E01CBF">
              <w:rPr>
                <w:shd w:val="clear" w:color="auto" w:fill="FFFFFF"/>
                <w:lang w:val="ro-MD"/>
              </w:rPr>
              <w:t> al cărui număr de locuri p</w:t>
            </w:r>
            <w:r>
              <w:rPr>
                <w:shd w:val="clear" w:color="auto" w:fill="FFFFFF"/>
                <w:lang w:val="ro-MD"/>
              </w:rPr>
              <w:t xml:space="preserve">e </w:t>
            </w:r>
            <w:r w:rsidRPr="00E01CBF">
              <w:rPr>
                <w:shd w:val="clear" w:color="auto" w:fill="FFFFFF"/>
                <w:lang w:val="ro-MD"/>
              </w:rPr>
              <w:t>scaune,</w:t>
            </w:r>
            <w:r w:rsidR="007876D3">
              <w:rPr>
                <w:shd w:val="clear" w:color="auto" w:fill="FFFFFF"/>
                <w:lang w:val="ro-MD"/>
              </w:rPr>
              <w:t xml:space="preserve"> </w:t>
            </w:r>
            <w:r w:rsidRPr="00E01CBF">
              <w:rPr>
                <w:shd w:val="clear" w:color="auto" w:fill="FFFFFF"/>
                <w:lang w:val="ro-MD"/>
              </w:rPr>
              <w:t>în afara locului conducătorului, nu este mai mare de 8 locuri </w:t>
            </w:r>
          </w:p>
          <w:p w:rsidR="00506159" w:rsidRDefault="00506159" w:rsidP="00E54038">
            <w:pPr>
              <w:ind w:left="34"/>
              <w:jc w:val="both"/>
              <w:rPr>
                <w:shd w:val="clear" w:color="auto" w:fill="FFFFFF"/>
                <w:lang w:val="ro-MD"/>
              </w:rPr>
            </w:pPr>
            <w:proofErr w:type="spellStart"/>
            <w:r w:rsidRPr="00E01CBF">
              <w:rPr>
                <w:shd w:val="clear" w:color="auto" w:fill="FFFFFF"/>
                <w:lang w:val="ro-MD"/>
              </w:rPr>
              <w:t>şi</w:t>
            </w:r>
            <w:proofErr w:type="spellEnd"/>
            <w:r w:rsidRPr="00E01CBF">
              <w:rPr>
                <w:shd w:val="clear" w:color="auto" w:fill="FFFFFF"/>
                <w:lang w:val="ro-MD"/>
              </w:rPr>
              <w:t> a căr</w:t>
            </w:r>
            <w:r w:rsidR="007876D3">
              <w:rPr>
                <w:shd w:val="clear" w:color="auto" w:fill="FFFFFF"/>
                <w:lang w:val="ro-MD"/>
              </w:rPr>
              <w:t>or</w:t>
            </w:r>
            <w:r w:rsidRPr="00E01CBF">
              <w:rPr>
                <w:shd w:val="clear" w:color="auto" w:fill="FFFFFF"/>
                <w:lang w:val="ro-MD"/>
              </w:rPr>
              <w:t> masă totală maximă autorizată nu </w:t>
            </w:r>
            <w:proofErr w:type="spellStart"/>
            <w:r w:rsidRPr="00E01CBF">
              <w:rPr>
                <w:shd w:val="clear" w:color="auto" w:fill="FFFFFF"/>
                <w:lang w:val="ro-MD"/>
              </w:rPr>
              <w:t>depăşeşte</w:t>
            </w:r>
            <w:proofErr w:type="spellEnd"/>
            <w:r w:rsidRPr="00E01CBF">
              <w:rPr>
                <w:shd w:val="clear" w:color="auto" w:fill="FFFFFF"/>
                <w:lang w:val="ro-MD"/>
              </w:rPr>
              <w:t> 3500 kg.</w:t>
            </w:r>
          </w:p>
          <w:p w:rsidR="00506159" w:rsidRDefault="00506159" w:rsidP="00E54038">
            <w:pPr>
              <w:ind w:left="34"/>
              <w:jc w:val="both"/>
              <w:rPr>
                <w:shd w:val="clear" w:color="auto" w:fill="FFFFFF"/>
                <w:lang w:val="ro-MD"/>
              </w:rPr>
            </w:pPr>
          </w:p>
          <w:p w:rsidR="00506159" w:rsidRDefault="00506159" w:rsidP="00E54038">
            <w:pPr>
              <w:ind w:left="34"/>
              <w:jc w:val="both"/>
              <w:rPr>
                <w:shd w:val="clear" w:color="auto" w:fill="FFFFFF"/>
                <w:lang w:val="ro-MD"/>
              </w:rPr>
            </w:pPr>
          </w:p>
          <w:p w:rsidR="00506159" w:rsidRPr="00E01CBF" w:rsidRDefault="00506159" w:rsidP="00E54038">
            <w:pPr>
              <w:ind w:left="34"/>
              <w:jc w:val="both"/>
              <w:rPr>
                <w:shd w:val="clear" w:color="auto" w:fill="FFFFFF"/>
                <w:lang w:val="ro-MD"/>
              </w:rPr>
            </w:pPr>
            <w:r w:rsidRPr="00E01CBF">
              <w:rPr>
                <w:shd w:val="clear" w:color="auto" w:fill="FFFFFF"/>
                <w:lang w:val="ro-MD"/>
              </w:rPr>
              <w:t xml:space="preserve">88 </w:t>
            </w:r>
            <w:r w:rsidR="00615FD8">
              <w:rPr>
                <w:shd w:val="clear" w:color="auto" w:fill="FFFFFF"/>
                <w:lang w:val="ro-MD"/>
              </w:rPr>
              <w:t>a</w:t>
            </w:r>
            <w:r w:rsidRPr="00E01CBF">
              <w:rPr>
                <w:shd w:val="clear" w:color="auto" w:fill="FFFFFF"/>
                <w:lang w:val="ro-MD"/>
              </w:rPr>
              <w:t>utovehicul</w:t>
            </w:r>
            <w:r w:rsidR="00071255">
              <w:rPr>
                <w:shd w:val="clear" w:color="auto" w:fill="FFFFFF"/>
                <w:lang w:val="ro-MD"/>
              </w:rPr>
              <w:t>e</w:t>
            </w:r>
            <w:r w:rsidRPr="00E01CBF">
              <w:rPr>
                <w:shd w:val="clear" w:color="auto" w:fill="FFFFFF"/>
                <w:lang w:val="ro-MD"/>
              </w:rPr>
              <w:t xml:space="preserve">, cu masa totală maximă autorizată ce nu  </w:t>
            </w:r>
            <w:proofErr w:type="spellStart"/>
            <w:r w:rsidRPr="00E01CBF">
              <w:rPr>
                <w:shd w:val="clear" w:color="auto" w:fill="FFFFFF"/>
                <w:lang w:val="ro-MD"/>
              </w:rPr>
              <w:t>depăşeşte</w:t>
            </w:r>
            <w:proofErr w:type="spellEnd"/>
            <w:r w:rsidRPr="00E01CBF">
              <w:rPr>
                <w:shd w:val="clear" w:color="auto" w:fill="FFFFFF"/>
                <w:lang w:val="ro-MD"/>
              </w:rPr>
              <w:t> 3500 kg.</w:t>
            </w:r>
          </w:p>
          <w:p w:rsidR="00506159" w:rsidRPr="00E01CBF" w:rsidRDefault="00506159" w:rsidP="00E54038">
            <w:pPr>
              <w:ind w:left="34"/>
              <w:jc w:val="both"/>
              <w:rPr>
                <w:shd w:val="clear" w:color="auto" w:fill="FFFFFF"/>
                <w:lang w:val="ro-MD"/>
              </w:rPr>
            </w:pPr>
          </w:p>
          <w:p w:rsidR="00506159" w:rsidRPr="00E01CBF" w:rsidRDefault="00506159" w:rsidP="00E54038">
            <w:pPr>
              <w:ind w:left="34"/>
              <w:jc w:val="both"/>
              <w:rPr>
                <w:shd w:val="clear" w:color="auto" w:fill="FFFFFF"/>
                <w:lang w:val="ro-MD"/>
              </w:rPr>
            </w:pPr>
            <w:r w:rsidRPr="00E01CBF">
              <w:rPr>
                <w:shd w:val="clear" w:color="auto" w:fill="FFFFFF"/>
                <w:lang w:val="ro-MD"/>
              </w:rPr>
              <w:t>16 autovehicul</w:t>
            </w:r>
            <w:r w:rsidR="00071255">
              <w:rPr>
                <w:shd w:val="clear" w:color="auto" w:fill="FFFFFF"/>
                <w:lang w:val="ro-MD"/>
              </w:rPr>
              <w:t>e</w:t>
            </w:r>
            <w:r w:rsidRPr="00E01CBF">
              <w:rPr>
                <w:shd w:val="clear" w:color="auto" w:fill="FFFFFF"/>
                <w:lang w:val="ro-MD"/>
              </w:rPr>
              <w:t>, cu masa totală maximă autorizată ce </w:t>
            </w:r>
            <w:proofErr w:type="spellStart"/>
            <w:r w:rsidRPr="00E01CBF">
              <w:rPr>
                <w:shd w:val="clear" w:color="auto" w:fill="FFFFFF"/>
                <w:lang w:val="ro-MD"/>
              </w:rPr>
              <w:t>depăşeşte</w:t>
            </w:r>
            <w:proofErr w:type="spellEnd"/>
          </w:p>
          <w:p w:rsidR="00506159" w:rsidRPr="00E01CBF" w:rsidRDefault="00506159" w:rsidP="00E54038">
            <w:pPr>
              <w:ind w:left="34"/>
              <w:jc w:val="both"/>
              <w:rPr>
                <w:shd w:val="clear" w:color="auto" w:fill="FFFFFF"/>
                <w:lang w:val="ro-MD"/>
              </w:rPr>
            </w:pPr>
            <w:r w:rsidRPr="00E01CBF">
              <w:rPr>
                <w:shd w:val="clear" w:color="auto" w:fill="FFFFFF"/>
                <w:lang w:val="ro-MD"/>
              </w:rPr>
              <w:t>3500 kg, dar nu mai mare de 7500 kg, cu un număr de locuri pe scaune nu mai mare de 8 în afara locului conducătorului.</w:t>
            </w:r>
          </w:p>
          <w:p w:rsidR="00506159" w:rsidRPr="00E01CBF" w:rsidRDefault="00506159" w:rsidP="00E54038">
            <w:pPr>
              <w:ind w:left="34"/>
              <w:jc w:val="both"/>
              <w:rPr>
                <w:shd w:val="clear" w:color="auto" w:fill="FFFFFF"/>
                <w:lang w:val="ro-MD"/>
              </w:rPr>
            </w:pPr>
          </w:p>
          <w:p w:rsidR="00506159" w:rsidRPr="00E01CBF" w:rsidRDefault="00506159" w:rsidP="00E54038">
            <w:pPr>
              <w:ind w:left="34"/>
              <w:jc w:val="both"/>
              <w:rPr>
                <w:shd w:val="clear" w:color="auto" w:fill="FFFFFF"/>
                <w:lang w:val="ro-MD"/>
              </w:rPr>
            </w:pPr>
            <w:r w:rsidRPr="00E01CBF">
              <w:rPr>
                <w:shd w:val="clear" w:color="auto" w:fill="FFFFFF"/>
                <w:lang w:val="ro-MD"/>
              </w:rPr>
              <w:t>40 autovehicul</w:t>
            </w:r>
            <w:r w:rsidR="00615FD8">
              <w:rPr>
                <w:shd w:val="clear" w:color="auto" w:fill="FFFFFF"/>
                <w:lang w:val="ro-MD"/>
              </w:rPr>
              <w:t>e</w:t>
            </w:r>
            <w:r w:rsidRPr="00E01CBF">
              <w:rPr>
                <w:shd w:val="clear" w:color="auto" w:fill="FFFFFF"/>
                <w:lang w:val="ro-MD"/>
              </w:rPr>
              <w:t xml:space="preserve"> destinat transportului de persoane, </w:t>
            </w:r>
            <w:proofErr w:type="spellStart"/>
            <w:r w:rsidRPr="00E01CBF">
              <w:rPr>
                <w:shd w:val="clear" w:color="auto" w:fill="FFFFFF"/>
                <w:lang w:val="ro-MD"/>
              </w:rPr>
              <w:t>avînd</w:t>
            </w:r>
            <w:proofErr w:type="spellEnd"/>
            <w:r w:rsidRPr="00E01CBF">
              <w:rPr>
                <w:shd w:val="clear" w:color="auto" w:fill="FFFFFF"/>
                <w:lang w:val="ro-MD"/>
              </w:rPr>
              <w:t xml:space="preserve"> mai mult de 8, dar nu mai mult de 16 locuri pe scaune, în afara locului conducătorului, </w:t>
            </w:r>
            <w:proofErr w:type="spellStart"/>
            <w:r w:rsidRPr="00E01CBF">
              <w:rPr>
                <w:shd w:val="clear" w:color="auto" w:fill="FFFFFF"/>
                <w:lang w:val="ro-MD"/>
              </w:rPr>
              <w:t>şi</w:t>
            </w:r>
            <w:proofErr w:type="spellEnd"/>
            <w:r w:rsidRPr="00E01CBF">
              <w:rPr>
                <w:shd w:val="clear" w:color="auto" w:fill="FFFFFF"/>
                <w:lang w:val="ro-MD"/>
              </w:rPr>
              <w:t xml:space="preserve"> lungimea maximă nu </w:t>
            </w:r>
            <w:proofErr w:type="spellStart"/>
            <w:r w:rsidRPr="00E01CBF">
              <w:rPr>
                <w:shd w:val="clear" w:color="auto" w:fill="FFFFFF"/>
                <w:lang w:val="ro-MD"/>
              </w:rPr>
              <w:t>depăşeşte</w:t>
            </w:r>
            <w:proofErr w:type="spellEnd"/>
            <w:r w:rsidRPr="00E01CBF">
              <w:rPr>
                <w:shd w:val="clear" w:color="auto" w:fill="FFFFFF"/>
                <w:lang w:val="ro-MD"/>
              </w:rPr>
              <w:t xml:space="preserve"> 8 m.</w:t>
            </w:r>
          </w:p>
          <w:p w:rsidR="00506159" w:rsidRPr="00E01CBF" w:rsidRDefault="00506159" w:rsidP="00E54038">
            <w:pPr>
              <w:ind w:left="34"/>
              <w:jc w:val="both"/>
              <w:rPr>
                <w:shd w:val="clear" w:color="auto" w:fill="FFFFFF"/>
                <w:lang w:val="ro-MD"/>
              </w:rPr>
            </w:pPr>
          </w:p>
          <w:p w:rsidR="00506159" w:rsidRPr="00E01CBF" w:rsidRDefault="00506159" w:rsidP="00E54038">
            <w:pPr>
              <w:ind w:left="34"/>
              <w:jc w:val="both"/>
            </w:pPr>
            <w:r w:rsidRPr="00E01CBF">
              <w:rPr>
                <w:shd w:val="clear" w:color="auto" w:fill="FFFFFF"/>
                <w:lang w:val="ro-MD"/>
              </w:rPr>
              <w:t>33 autovehicul</w:t>
            </w:r>
            <w:r w:rsidR="00615FD8">
              <w:rPr>
                <w:shd w:val="clear" w:color="auto" w:fill="FFFFFF"/>
                <w:lang w:val="ro-MD"/>
              </w:rPr>
              <w:t>e</w:t>
            </w:r>
            <w:r w:rsidRPr="00E01CBF">
              <w:rPr>
                <w:shd w:val="clear" w:color="auto" w:fill="FFFFFF"/>
                <w:lang w:val="ro-MD"/>
              </w:rPr>
              <w:t xml:space="preserve"> destinat</w:t>
            </w:r>
            <w:r w:rsidR="007876D3">
              <w:rPr>
                <w:shd w:val="clear" w:color="auto" w:fill="FFFFFF"/>
                <w:lang w:val="ro-MD"/>
              </w:rPr>
              <w:t>e</w:t>
            </w:r>
            <w:r w:rsidRPr="00E01CBF">
              <w:rPr>
                <w:shd w:val="clear" w:color="auto" w:fill="FFFFFF"/>
                <w:lang w:val="ro-MD"/>
              </w:rPr>
              <w:t xml:space="preserve"> transportului de persoane, </w:t>
            </w:r>
            <w:proofErr w:type="spellStart"/>
            <w:r w:rsidRPr="00E01CBF">
              <w:rPr>
                <w:shd w:val="clear" w:color="auto" w:fill="FFFFFF"/>
                <w:lang w:val="ro-MD"/>
              </w:rPr>
              <w:t>avînd</w:t>
            </w:r>
            <w:proofErr w:type="spellEnd"/>
            <w:r w:rsidRPr="00E01CBF">
              <w:rPr>
                <w:shd w:val="clear" w:color="auto" w:fill="FFFFFF"/>
                <w:lang w:val="ro-MD"/>
              </w:rPr>
              <w:t xml:space="preserve"> mai mult de 8 locuri pe scaune, în afara locului conducătorului.</w:t>
            </w:r>
          </w:p>
          <w:p w:rsidR="00506159" w:rsidRPr="00E01CBF" w:rsidRDefault="00506159" w:rsidP="00E54038">
            <w:pPr>
              <w:ind w:left="34"/>
              <w:jc w:val="both"/>
              <w:rPr>
                <w:shd w:val="clear" w:color="auto" w:fill="FFFFFF"/>
                <w:lang w:val="it-CH"/>
              </w:rPr>
            </w:pPr>
            <w:r w:rsidRPr="00E01CBF">
              <w:rPr>
                <w:shd w:val="clear" w:color="auto" w:fill="FFFFFF"/>
                <w:lang w:val="ro-MD"/>
              </w:rPr>
              <w:t xml:space="preserve">13 motocicluri cu sau fără </w:t>
            </w:r>
            <w:proofErr w:type="spellStart"/>
            <w:r w:rsidRPr="00E01CBF">
              <w:rPr>
                <w:shd w:val="clear" w:color="auto" w:fill="FFFFFF"/>
                <w:lang w:val="ro-MD"/>
              </w:rPr>
              <w:t>ataş</w:t>
            </w:r>
            <w:proofErr w:type="spellEnd"/>
            <w:r w:rsidRPr="00E01CBF">
              <w:rPr>
                <w:shd w:val="clear" w:color="auto" w:fill="FFFFFF"/>
                <w:lang w:val="ro-MD"/>
              </w:rPr>
              <w:t xml:space="preserve">. </w:t>
            </w:r>
            <w:r w:rsidRPr="00E01CBF">
              <w:rPr>
                <w:shd w:val="clear" w:color="auto" w:fill="FFFFFF"/>
                <w:lang w:val="it-CH"/>
              </w:rPr>
              <w:t>Triciclu cu o putere care depăşeşte 15 kW.</w:t>
            </w:r>
          </w:p>
          <w:p w:rsidR="00506159" w:rsidRPr="00E01CBF" w:rsidRDefault="00506159" w:rsidP="00E54038">
            <w:pPr>
              <w:ind w:left="34"/>
              <w:jc w:val="both"/>
            </w:pPr>
          </w:p>
          <w:p w:rsidR="00506159" w:rsidRPr="00E01CBF" w:rsidRDefault="00506159" w:rsidP="00E54038">
            <w:pPr>
              <w:ind w:left="34"/>
              <w:jc w:val="both"/>
              <w:rPr>
                <w:shd w:val="clear" w:color="auto" w:fill="FFFFFF"/>
                <w:lang w:val="it-CH"/>
              </w:rPr>
            </w:pPr>
            <w:r w:rsidRPr="00E01CBF">
              <w:rPr>
                <w:shd w:val="clear" w:color="auto" w:fill="FFFFFF"/>
                <w:lang w:val="it-CH"/>
              </w:rPr>
              <w:t>1 remorcă a cărei masă totală maximă autorizată este mai mare de 750 kg.</w:t>
            </w:r>
          </w:p>
          <w:p w:rsidR="00506159" w:rsidRPr="00E01CBF" w:rsidRDefault="00506159" w:rsidP="00E54038">
            <w:pPr>
              <w:ind w:left="34"/>
              <w:jc w:val="both"/>
              <w:rPr>
                <w:shd w:val="clear" w:color="auto" w:fill="FFFFFF"/>
                <w:lang w:val="ro-MD"/>
              </w:rPr>
            </w:pPr>
          </w:p>
          <w:p w:rsidR="00506159" w:rsidRPr="00E01CBF" w:rsidRDefault="00506159" w:rsidP="0055225B">
            <w:pPr>
              <w:ind w:left="34"/>
              <w:jc w:val="both"/>
            </w:pPr>
            <w:r w:rsidRPr="00E01CBF">
              <w:rPr>
                <w:shd w:val="clear" w:color="auto" w:fill="FFFFFF"/>
                <w:lang w:val="it-CH"/>
              </w:rPr>
              <w:t>5 mașini speciale blindate de luptă.</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t>3</w:t>
            </w:r>
          </w:p>
        </w:tc>
        <w:tc>
          <w:tcPr>
            <w:tcW w:w="3998" w:type="dxa"/>
            <w:tcBorders>
              <w:left w:val="single" w:sz="4" w:space="0" w:color="auto"/>
            </w:tcBorders>
          </w:tcPr>
          <w:p w:rsidR="001F4302" w:rsidRPr="00E01CBF" w:rsidRDefault="001F4302" w:rsidP="0078762C">
            <w:pPr>
              <w:jc w:val="both"/>
              <w:rPr>
                <w:b/>
              </w:rPr>
            </w:pPr>
            <w:r w:rsidRPr="00E01CBF">
              <w:rPr>
                <w:b/>
              </w:rPr>
              <w:t>Inspectoratul General al Poliției de Frontieră</w:t>
            </w:r>
          </w:p>
        </w:tc>
        <w:tc>
          <w:tcPr>
            <w:tcW w:w="4110" w:type="dxa"/>
            <w:tcBorders>
              <w:right w:val="single" w:sz="4" w:space="0" w:color="auto"/>
            </w:tcBorders>
          </w:tcPr>
          <w:p w:rsidR="001F4302" w:rsidRPr="00E01CBF" w:rsidRDefault="001F4302" w:rsidP="00E54038">
            <w:pPr>
              <w:ind w:left="33"/>
              <w:jc w:val="both"/>
            </w:pPr>
          </w:p>
          <w:p w:rsidR="003E3027" w:rsidRPr="00E01CBF" w:rsidRDefault="003E3027" w:rsidP="00E54038">
            <w:pPr>
              <w:ind w:left="33"/>
              <w:jc w:val="both"/>
            </w:pPr>
          </w:p>
          <w:p w:rsidR="003E3027" w:rsidRPr="00E01CBF" w:rsidRDefault="003E3027" w:rsidP="00E54038">
            <w:pPr>
              <w:ind w:left="33"/>
              <w:jc w:val="both"/>
            </w:pPr>
          </w:p>
        </w:tc>
        <w:tc>
          <w:tcPr>
            <w:tcW w:w="6242" w:type="dxa"/>
            <w:tcBorders>
              <w:left w:val="single" w:sz="4" w:space="0" w:color="auto"/>
            </w:tcBorders>
          </w:tcPr>
          <w:p w:rsidR="006B6BB9" w:rsidRPr="00E01CBF" w:rsidRDefault="006B6BB9" w:rsidP="00E54038">
            <w:pPr>
              <w:ind w:left="34"/>
              <w:jc w:val="both"/>
            </w:pPr>
            <w:r w:rsidRPr="00E01CBF">
              <w:t>20 autoturisme (5 locuri).</w:t>
            </w:r>
          </w:p>
          <w:p w:rsidR="00E54038" w:rsidRPr="00E01CBF" w:rsidRDefault="00E54038" w:rsidP="00E54038">
            <w:pPr>
              <w:ind w:left="34"/>
              <w:jc w:val="both"/>
            </w:pPr>
          </w:p>
          <w:p w:rsidR="006B6BB9" w:rsidRPr="00E01CBF" w:rsidRDefault="006B6BB9" w:rsidP="00E54038">
            <w:pPr>
              <w:ind w:left="34"/>
              <w:jc w:val="both"/>
            </w:pPr>
            <w:r w:rsidRPr="00E01CBF">
              <w:t xml:space="preserve">50 autovehicule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w:t>
            </w:r>
          </w:p>
          <w:p w:rsidR="00E54038" w:rsidRPr="00E01CBF" w:rsidRDefault="00E54038" w:rsidP="00E54038">
            <w:pPr>
              <w:ind w:left="34"/>
              <w:jc w:val="both"/>
            </w:pPr>
          </w:p>
          <w:p w:rsidR="006B6BB9" w:rsidRPr="00E01CBF" w:rsidRDefault="006B6BB9" w:rsidP="00E54038">
            <w:pPr>
              <w:ind w:left="34"/>
              <w:jc w:val="both"/>
            </w:pPr>
            <w:r w:rsidRPr="00E01CBF">
              <w:lastRenderedPageBreak/>
              <w:t xml:space="preserve">451 autoturisme de teren cu tracțiune integrală (4x4)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w:t>
            </w:r>
            <w:r w:rsidR="00E54038" w:rsidRPr="00E01CBF">
              <w:t>.</w:t>
            </w:r>
          </w:p>
          <w:p w:rsidR="00E54038" w:rsidRPr="00E01CBF" w:rsidRDefault="00E54038" w:rsidP="00E54038">
            <w:pPr>
              <w:ind w:left="34"/>
              <w:jc w:val="both"/>
            </w:pPr>
          </w:p>
          <w:p w:rsidR="006B6BB9" w:rsidRPr="00E01CBF" w:rsidRDefault="006B6BB9" w:rsidP="00E54038">
            <w:pPr>
              <w:ind w:left="34"/>
              <w:jc w:val="both"/>
            </w:pPr>
            <w:r w:rsidRPr="00E01CBF">
              <w:t xml:space="preserve">118 </w:t>
            </w:r>
            <w:proofErr w:type="spellStart"/>
            <w:r w:rsidRPr="00E01CBF">
              <w:t>cvadricicluri</w:t>
            </w:r>
            <w:proofErr w:type="spellEnd"/>
            <w:r w:rsidRPr="00E01CBF">
              <w:t xml:space="preserve"> motorizate/autoturisme de teren cu tracțiune integrală (4x4).</w:t>
            </w:r>
          </w:p>
          <w:p w:rsidR="00E54038" w:rsidRPr="00E01CBF" w:rsidRDefault="00E54038" w:rsidP="00E54038">
            <w:pPr>
              <w:ind w:left="34"/>
              <w:jc w:val="both"/>
            </w:pPr>
          </w:p>
          <w:p w:rsidR="006B6BB9" w:rsidRPr="00E01CBF" w:rsidRDefault="006B6BB9" w:rsidP="00E54038">
            <w:pPr>
              <w:ind w:left="34"/>
              <w:jc w:val="both"/>
            </w:pPr>
            <w:r w:rsidRPr="00E01CBF">
              <w:t>48 ambarcațiuni cu motor.</w:t>
            </w:r>
          </w:p>
          <w:p w:rsidR="00E54038" w:rsidRPr="00E01CBF" w:rsidRDefault="00E54038" w:rsidP="00E54038">
            <w:pPr>
              <w:ind w:left="34"/>
              <w:jc w:val="both"/>
            </w:pPr>
          </w:p>
          <w:p w:rsidR="006B6BB9" w:rsidRPr="00E01CBF" w:rsidRDefault="006B6BB9" w:rsidP="00E54038">
            <w:pPr>
              <w:ind w:left="34"/>
              <w:jc w:val="both"/>
            </w:pPr>
            <w:r w:rsidRPr="00E01CBF">
              <w:t>27 autovehicule (de tip autobuz) având mai mult de 8, dar nu mai mult de 35 de locuri pe scaune, în afara conducătorului.</w:t>
            </w:r>
          </w:p>
          <w:p w:rsidR="00E54038" w:rsidRPr="00E01CBF" w:rsidRDefault="00E54038" w:rsidP="00E54038">
            <w:pPr>
              <w:ind w:left="34"/>
              <w:jc w:val="both"/>
            </w:pPr>
          </w:p>
          <w:p w:rsidR="006B6BB9" w:rsidRPr="00E01CBF" w:rsidRDefault="006B6BB9" w:rsidP="00E54038">
            <w:pPr>
              <w:ind w:left="34"/>
              <w:jc w:val="both"/>
            </w:pPr>
            <w:r w:rsidRPr="00E01CBF">
              <w:t>5 camioane (Prelată), cu masa autorizată până la 3500 kg, destinat</w:t>
            </w:r>
            <w:r w:rsidR="007876D3">
              <w:t>e</w:t>
            </w:r>
            <w:r w:rsidRPr="00E01CBF">
              <w:t xml:space="preserve"> pentru lucrări gospodărești.</w:t>
            </w:r>
          </w:p>
          <w:p w:rsidR="00E54038" w:rsidRPr="00E01CBF" w:rsidRDefault="00E54038" w:rsidP="00E54038">
            <w:pPr>
              <w:ind w:left="34"/>
              <w:jc w:val="both"/>
            </w:pPr>
          </w:p>
          <w:p w:rsidR="006B6BB9" w:rsidRPr="00E01CBF" w:rsidRDefault="006B6BB9" w:rsidP="00E54038">
            <w:pPr>
              <w:ind w:left="34"/>
              <w:jc w:val="both"/>
            </w:pPr>
            <w:r w:rsidRPr="00E01CBF">
              <w:t>4 autovehicule (de tip camion) cu sarcina ut</w:t>
            </w:r>
            <w:r w:rsidR="00E54038" w:rsidRPr="00E01CBF">
              <w:t xml:space="preserve">ilă de la 5,0 t până la 10,0 t. </w:t>
            </w:r>
            <w:r w:rsidRPr="00E01CBF">
              <w:t xml:space="preserve">pentru </w:t>
            </w:r>
            <w:proofErr w:type="spellStart"/>
            <w:r w:rsidRPr="00E01CBF">
              <w:t>necesităţile</w:t>
            </w:r>
            <w:proofErr w:type="spellEnd"/>
            <w:r w:rsidRPr="00E01CBF">
              <w:t xml:space="preserve"> </w:t>
            </w:r>
            <w:proofErr w:type="spellStart"/>
            <w:r w:rsidRPr="00E01CBF">
              <w:t>gospodăreşti</w:t>
            </w:r>
            <w:proofErr w:type="spellEnd"/>
            <w:r w:rsidRPr="00E01CBF">
              <w:t>.</w:t>
            </w:r>
          </w:p>
          <w:p w:rsidR="00E54038" w:rsidRPr="00E01CBF" w:rsidRDefault="00E54038" w:rsidP="00E54038">
            <w:pPr>
              <w:ind w:left="34"/>
              <w:jc w:val="both"/>
            </w:pPr>
          </w:p>
          <w:p w:rsidR="006B6BB9" w:rsidRPr="00E01CBF" w:rsidRDefault="006B6BB9" w:rsidP="00E54038">
            <w:pPr>
              <w:ind w:left="34"/>
              <w:jc w:val="both"/>
            </w:pPr>
            <w:r w:rsidRPr="00E01CBF">
              <w:t>5 tractoare excavator cu căuș, pentru necesități logistice.</w:t>
            </w:r>
          </w:p>
          <w:p w:rsidR="00E54038" w:rsidRPr="00E01CBF" w:rsidRDefault="00E54038" w:rsidP="00E54038">
            <w:pPr>
              <w:ind w:left="34"/>
              <w:jc w:val="both"/>
            </w:pPr>
          </w:p>
          <w:p w:rsidR="006B6BB9" w:rsidRPr="00E01CBF" w:rsidRDefault="006B6BB9" w:rsidP="00E54038">
            <w:pPr>
              <w:ind w:left="34"/>
              <w:jc w:val="both"/>
            </w:pPr>
            <w:r w:rsidRPr="00E01CBF">
              <w:t xml:space="preserve">10 tractoare multifuncționale (lopată, perie p/u </w:t>
            </w:r>
            <w:proofErr w:type="spellStart"/>
            <w:r w:rsidRPr="00E01CBF">
              <w:t>curăţire</w:t>
            </w:r>
            <w:proofErr w:type="spellEnd"/>
            <w:r w:rsidRPr="00E01CBF">
              <w:t>/</w:t>
            </w:r>
            <w:proofErr w:type="spellStart"/>
            <w:r w:rsidRPr="00E01CBF">
              <w:t>dezapezire</w:t>
            </w:r>
            <w:proofErr w:type="spellEnd"/>
            <w:r w:rsidRPr="00E01CBF">
              <w:t xml:space="preserve">, remorcă, cisternă) pentru amenajarea </w:t>
            </w:r>
            <w:proofErr w:type="spellStart"/>
            <w:r w:rsidRPr="00E01CBF">
              <w:t>genistică</w:t>
            </w:r>
            <w:proofErr w:type="spellEnd"/>
            <w:r w:rsidRPr="00E01CBF">
              <w:t>.</w:t>
            </w:r>
          </w:p>
          <w:p w:rsidR="00E54038" w:rsidRPr="00E01CBF" w:rsidRDefault="00E54038" w:rsidP="00E54038">
            <w:pPr>
              <w:ind w:left="34"/>
              <w:jc w:val="both"/>
            </w:pPr>
          </w:p>
          <w:p w:rsidR="006B6BB9" w:rsidRPr="00E01CBF" w:rsidRDefault="006B6BB9" w:rsidP="00E54038">
            <w:pPr>
              <w:ind w:left="34"/>
              <w:jc w:val="both"/>
            </w:pPr>
            <w:r w:rsidRPr="00E01CBF">
              <w:t>1 motostivuitor autopropulsat.</w:t>
            </w:r>
          </w:p>
          <w:p w:rsidR="00E54038" w:rsidRPr="00E01CBF" w:rsidRDefault="00E54038" w:rsidP="00E54038">
            <w:pPr>
              <w:ind w:left="34"/>
              <w:jc w:val="both"/>
            </w:pPr>
          </w:p>
          <w:p w:rsidR="006B6BB9" w:rsidRPr="00E01CBF" w:rsidRDefault="006B6BB9" w:rsidP="00E54038">
            <w:pPr>
              <w:ind w:left="34"/>
              <w:jc w:val="both"/>
            </w:pPr>
            <w:r w:rsidRPr="00E01CBF">
              <w:t xml:space="preserve">5 autovehicule (de tip </w:t>
            </w:r>
            <w:proofErr w:type="spellStart"/>
            <w:r w:rsidRPr="00E01CBF">
              <w:t>microbus</w:t>
            </w:r>
            <w:proofErr w:type="spellEnd"/>
            <w:r w:rsidRPr="00E01CBF">
              <w:t xml:space="preserv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destinat pentru mentenanță.</w:t>
            </w:r>
          </w:p>
          <w:p w:rsidR="00E54038" w:rsidRPr="00E01CBF" w:rsidRDefault="00E54038" w:rsidP="00E54038">
            <w:pPr>
              <w:ind w:left="34"/>
              <w:jc w:val="both"/>
            </w:pPr>
          </w:p>
          <w:p w:rsidR="006B6BB9" w:rsidRPr="00E01CBF" w:rsidRDefault="006B6BB9" w:rsidP="00E54038">
            <w:pPr>
              <w:ind w:left="34"/>
              <w:jc w:val="both"/>
            </w:pPr>
            <w:r w:rsidRPr="00E01CBF">
              <w:t xml:space="preserve">6 autovehicule (de tip </w:t>
            </w:r>
            <w:proofErr w:type="spellStart"/>
            <w:r w:rsidRPr="00E01CBF">
              <w:t>microbus</w:t>
            </w:r>
            <w:proofErr w:type="spellEnd"/>
            <w:r w:rsidRPr="00E01CBF">
              <w:t xml:space="preserv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destinat pentru depistarea substanțelor radioactive. </w:t>
            </w:r>
          </w:p>
          <w:p w:rsidR="00E54038" w:rsidRPr="00E01CBF" w:rsidRDefault="00E54038" w:rsidP="00E54038">
            <w:pPr>
              <w:ind w:left="34"/>
              <w:jc w:val="both"/>
            </w:pPr>
          </w:p>
          <w:p w:rsidR="006B6BB9" w:rsidRPr="00E01CBF" w:rsidRDefault="006B6BB9" w:rsidP="00E54038">
            <w:pPr>
              <w:ind w:left="34"/>
              <w:jc w:val="both"/>
            </w:pPr>
            <w:r w:rsidRPr="00E01CBF">
              <w:t xml:space="preserve">11 autovehicule (de tip furgon)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pentru necesitățile serviciului chinologic.</w:t>
            </w:r>
          </w:p>
          <w:p w:rsidR="00E54038" w:rsidRPr="00E01CBF" w:rsidRDefault="00E54038" w:rsidP="00E54038">
            <w:pPr>
              <w:ind w:left="34"/>
              <w:jc w:val="both"/>
            </w:pPr>
          </w:p>
          <w:p w:rsidR="006B6BB9" w:rsidRPr="00E01CBF" w:rsidRDefault="006B6BB9" w:rsidP="00E54038">
            <w:pPr>
              <w:ind w:left="34"/>
              <w:jc w:val="both"/>
            </w:pPr>
            <w:r w:rsidRPr="00E01CBF">
              <w:t xml:space="preserve">6 autovehicule (de tip </w:t>
            </w:r>
            <w:proofErr w:type="spellStart"/>
            <w:r w:rsidRPr="00E01CBF">
              <w:t>microbus</w:t>
            </w:r>
            <w:proofErr w:type="spellEnd"/>
            <w:r w:rsidRPr="00E01CBF">
              <w:t xml:space="preserv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destinat pentru escortarea persoanelor reținute.</w:t>
            </w:r>
          </w:p>
          <w:p w:rsidR="00E54038" w:rsidRPr="00E01CBF" w:rsidRDefault="00E54038" w:rsidP="00E54038">
            <w:pPr>
              <w:ind w:left="34"/>
              <w:jc w:val="both"/>
            </w:pPr>
          </w:p>
          <w:p w:rsidR="006B6BB9" w:rsidRPr="00E01CBF" w:rsidRDefault="006B6BB9" w:rsidP="00E54038">
            <w:pPr>
              <w:ind w:left="34"/>
              <w:jc w:val="both"/>
            </w:pPr>
            <w:r w:rsidRPr="00E01CBF">
              <w:t xml:space="preserve">5 autovehicule cu manipulator (de tip camion) cu sarcina utilă de la 3,0 t până la 6,0 t, pentru încărcare/descărcare </w:t>
            </w:r>
            <w:proofErr w:type="spellStart"/>
            <w:r w:rsidRPr="00E01CBF">
              <w:t>şi</w:t>
            </w:r>
            <w:proofErr w:type="spellEnd"/>
            <w:r w:rsidRPr="00E01CBF">
              <w:t xml:space="preserve"> evacuarea bunurilor materiale.</w:t>
            </w:r>
          </w:p>
          <w:p w:rsidR="00E54038" w:rsidRPr="00E01CBF" w:rsidRDefault="00E54038" w:rsidP="00E54038">
            <w:pPr>
              <w:ind w:left="34"/>
              <w:jc w:val="both"/>
            </w:pPr>
          </w:p>
          <w:p w:rsidR="006B6BB9" w:rsidRPr="00E01CBF" w:rsidRDefault="006B6BB9" w:rsidP="00E54038">
            <w:pPr>
              <w:ind w:left="34"/>
              <w:jc w:val="both"/>
            </w:pPr>
            <w:r w:rsidRPr="00E01CBF">
              <w:t>5 autovehicule evacuator (de tip camion) cu sarcina utilă de la 3,0 t până la 10,0 t, pentru transportarea mijloacelor de transport.</w:t>
            </w:r>
          </w:p>
          <w:p w:rsidR="00E54038" w:rsidRPr="00E01CBF" w:rsidRDefault="00E54038" w:rsidP="00E54038">
            <w:pPr>
              <w:ind w:left="34"/>
              <w:jc w:val="both"/>
            </w:pPr>
          </w:p>
          <w:p w:rsidR="006B6BB9" w:rsidRPr="00E01CBF" w:rsidRDefault="006B6BB9" w:rsidP="00E54038">
            <w:pPr>
              <w:ind w:left="34"/>
              <w:jc w:val="both"/>
            </w:pPr>
            <w:r w:rsidRPr="00E01CBF">
              <w:t xml:space="preserve">5 autovehicule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destinat pentru laborator criminalistic.</w:t>
            </w:r>
          </w:p>
          <w:p w:rsidR="00E54038" w:rsidRPr="00E01CBF" w:rsidRDefault="00E54038" w:rsidP="00E54038">
            <w:pPr>
              <w:ind w:left="34"/>
              <w:jc w:val="both"/>
            </w:pPr>
          </w:p>
          <w:p w:rsidR="006B6BB9" w:rsidRPr="00E01CBF" w:rsidRDefault="006B6BB9" w:rsidP="00E54038">
            <w:pPr>
              <w:ind w:left="34"/>
              <w:jc w:val="both"/>
            </w:pPr>
            <w:r w:rsidRPr="00E01CBF">
              <w:t>1 autovehicul (de tip autobuz) având mai mult de 8, dar nu mai mult de 35 de locuri pe scaune, în afara conducătorului, destinat centrului mobil de coordonare în situații de criză.</w:t>
            </w:r>
          </w:p>
          <w:p w:rsidR="00E54038" w:rsidRPr="00E01CBF" w:rsidRDefault="00E54038" w:rsidP="00E54038">
            <w:pPr>
              <w:ind w:left="34"/>
              <w:jc w:val="both"/>
            </w:pPr>
          </w:p>
          <w:p w:rsidR="006B6BB9" w:rsidRPr="00E01CBF" w:rsidRDefault="006B6BB9" w:rsidP="00E54038">
            <w:pPr>
              <w:ind w:left="34"/>
              <w:jc w:val="both"/>
            </w:pPr>
            <w:r w:rsidRPr="00E01CBF">
              <w:t xml:space="preserve">2 autovehicule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pentru instruirea studenților.</w:t>
            </w:r>
          </w:p>
          <w:p w:rsidR="00E54038" w:rsidRPr="00E01CBF" w:rsidRDefault="00E54038" w:rsidP="00E54038">
            <w:pPr>
              <w:ind w:left="34"/>
              <w:jc w:val="both"/>
            </w:pPr>
          </w:p>
          <w:p w:rsidR="006B6BB9" w:rsidRPr="00E01CBF" w:rsidRDefault="006B6BB9" w:rsidP="00E54038">
            <w:pPr>
              <w:ind w:left="34"/>
              <w:jc w:val="both"/>
            </w:pPr>
            <w:r w:rsidRPr="00E01CBF">
              <w:lastRenderedPageBreak/>
              <w:t xml:space="preserve">42 autovehicule (de tip </w:t>
            </w:r>
            <w:proofErr w:type="spellStart"/>
            <w:r w:rsidRPr="00E01CBF">
              <w:t>microbus</w:t>
            </w:r>
            <w:proofErr w:type="spellEnd"/>
            <w:r w:rsidRPr="00E01CBF">
              <w:t xml:space="preserv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dotate cu aparataj cu termoviziune.</w:t>
            </w:r>
          </w:p>
          <w:p w:rsidR="00E54038" w:rsidRPr="00E01CBF" w:rsidRDefault="00E54038" w:rsidP="00E54038">
            <w:pPr>
              <w:ind w:left="34"/>
              <w:jc w:val="both"/>
            </w:pPr>
          </w:p>
          <w:p w:rsidR="001F4302" w:rsidRPr="00E01CBF" w:rsidRDefault="006B6BB9" w:rsidP="00E54038">
            <w:pPr>
              <w:ind w:left="34"/>
              <w:jc w:val="both"/>
              <w:rPr>
                <w:lang w:eastAsia="ro-RO" w:bidi="ro-RO"/>
              </w:rPr>
            </w:pPr>
            <w:r w:rsidRPr="00E01CBF">
              <w:t>1</w:t>
            </w:r>
            <w:r w:rsidR="00E54038" w:rsidRPr="00E01CBF">
              <w:t xml:space="preserve"> ambulanță.</w:t>
            </w:r>
          </w:p>
          <w:p w:rsidR="003E3027" w:rsidRPr="00E01CBF" w:rsidRDefault="003E3027" w:rsidP="00E54038">
            <w:pPr>
              <w:ind w:left="34"/>
              <w:jc w:val="both"/>
            </w:pP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lastRenderedPageBreak/>
              <w:t>4</w:t>
            </w:r>
          </w:p>
        </w:tc>
        <w:tc>
          <w:tcPr>
            <w:tcW w:w="3998" w:type="dxa"/>
            <w:tcBorders>
              <w:left w:val="single" w:sz="4" w:space="0" w:color="auto"/>
            </w:tcBorders>
          </w:tcPr>
          <w:p w:rsidR="001F4302" w:rsidRPr="00E01CBF" w:rsidRDefault="001F4302" w:rsidP="0078762C">
            <w:pPr>
              <w:jc w:val="both"/>
              <w:rPr>
                <w:b/>
              </w:rPr>
            </w:pPr>
            <w:r w:rsidRPr="00E01CBF">
              <w:rPr>
                <w:b/>
              </w:rPr>
              <w:t>Inspectoratul General pentru Situații de Urgență</w:t>
            </w:r>
          </w:p>
          <w:p w:rsidR="001F4302" w:rsidRPr="00E01CBF" w:rsidRDefault="001F4302" w:rsidP="0078762C">
            <w:pPr>
              <w:jc w:val="both"/>
              <w:rPr>
                <w:lang w:val="ro-MD"/>
              </w:rPr>
            </w:pPr>
          </w:p>
          <w:p w:rsidR="001F4302" w:rsidRPr="00E01CBF" w:rsidRDefault="001F4302" w:rsidP="0078762C">
            <w:pPr>
              <w:jc w:val="both"/>
              <w:rPr>
                <w:b/>
                <w:lang w:val="ro-MD"/>
              </w:rPr>
            </w:pPr>
          </w:p>
        </w:tc>
        <w:tc>
          <w:tcPr>
            <w:tcW w:w="4110" w:type="dxa"/>
            <w:tcBorders>
              <w:right w:val="single" w:sz="4" w:space="0" w:color="auto"/>
            </w:tcBorders>
          </w:tcPr>
          <w:p w:rsidR="001F4302" w:rsidRPr="00E01CBF" w:rsidRDefault="001F4302" w:rsidP="00E54038">
            <w:pPr>
              <w:ind w:left="33"/>
              <w:jc w:val="both"/>
            </w:pPr>
            <w:r w:rsidRPr="00E01CBF">
              <w:t xml:space="preserve">4 autovehicule al căror număr de locuri pe scaune, în afara conducătorului, nu este mai mare de 8 </w:t>
            </w:r>
            <w:proofErr w:type="spellStart"/>
            <w:r w:rsidRPr="00E01CBF">
              <w:t>şi</w:t>
            </w:r>
            <w:proofErr w:type="spellEnd"/>
            <w:r w:rsidRPr="00E01CBF">
              <w:t xml:space="preserve"> a căror masă maximală autorizată nu depășește 3500 kg</w:t>
            </w:r>
            <w:r w:rsidR="009E2AE3" w:rsidRPr="00E01CBF">
              <w:t>.</w:t>
            </w:r>
          </w:p>
        </w:tc>
        <w:tc>
          <w:tcPr>
            <w:tcW w:w="6242" w:type="dxa"/>
            <w:tcBorders>
              <w:left w:val="single" w:sz="4" w:space="0" w:color="auto"/>
            </w:tcBorders>
          </w:tcPr>
          <w:p w:rsidR="001F4302" w:rsidRPr="00E01CBF" w:rsidRDefault="001F4302" w:rsidP="00E54038">
            <w:pPr>
              <w:ind w:left="34"/>
              <w:jc w:val="both"/>
              <w:rPr>
                <w:lang w:val="ro-MD"/>
              </w:rPr>
            </w:pPr>
            <w:r w:rsidRPr="00E01CBF">
              <w:t xml:space="preserve">248 autovehicule al căror număr de locuri pe scaune, în afara conducătorului, nu este mai mare de 8 </w:t>
            </w:r>
            <w:proofErr w:type="spellStart"/>
            <w:r w:rsidRPr="00E01CBF">
              <w:t>şi</w:t>
            </w:r>
            <w:proofErr w:type="spellEnd"/>
            <w:r w:rsidRPr="00E01CBF">
              <w:t xml:space="preserve"> a căror masă maximală autorizată nu depășește 3500 kg, dotate cu girofaruri, </w:t>
            </w:r>
            <w:r w:rsidRPr="00E01CBF">
              <w:rPr>
                <w:lang w:val="ro-MD"/>
              </w:rPr>
              <w:t xml:space="preserve"> dotat cu echipament și utilaj necesar conducerii operative a acțiunilor de intervenție la lichidarea consecințelor situați</w:t>
            </w:r>
            <w:r w:rsidR="00E54038" w:rsidRPr="00E01CBF">
              <w:rPr>
                <w:lang w:val="ro-MD"/>
              </w:rPr>
              <w:t>ilor de urgență și excepționale.</w:t>
            </w:r>
          </w:p>
          <w:p w:rsidR="00E54038" w:rsidRPr="00E01CBF" w:rsidRDefault="00E54038" w:rsidP="00E54038">
            <w:pPr>
              <w:ind w:left="34"/>
              <w:jc w:val="both"/>
              <w:rPr>
                <w:lang w:val="ro-MD"/>
              </w:rPr>
            </w:pPr>
          </w:p>
          <w:p w:rsidR="001F4302" w:rsidRPr="00E01CBF" w:rsidRDefault="001F4302" w:rsidP="00E54038">
            <w:pPr>
              <w:ind w:left="34"/>
              <w:jc w:val="both"/>
              <w:rPr>
                <w:lang w:val="ro-MD"/>
              </w:rPr>
            </w:pPr>
            <w:r w:rsidRPr="00E01CBF">
              <w:t>49 autovehicul</w:t>
            </w:r>
            <w:r w:rsidR="00E54038" w:rsidRPr="00E01CBF">
              <w:t>e</w:t>
            </w:r>
            <w:r w:rsidRPr="00E01CBF">
              <w:t xml:space="preserve"> (de tip </w:t>
            </w:r>
            <w:r w:rsidR="007644AE">
              <w:t>microbuz</w:t>
            </w:r>
            <w:r w:rsidRPr="00E01CBF">
              <w:t>) destinat transportării de persoane, având mai mult de 8, dar nu mai mult de 35 de locuri pe scaune, în afara conducătorului</w:t>
            </w:r>
            <w:r w:rsidRPr="00E01CBF">
              <w:rPr>
                <w:lang w:val="ro-MD"/>
              </w:rPr>
              <w:t>, dotat cu echipament și utilaj necesar conducerii operative a acțiunilor de intervenție la lichidarea consecințelor situațiilor de urgență și excepționale și utilaj necesar procesului de instruire și pregătire a populației, precu</w:t>
            </w:r>
            <w:r w:rsidR="00E54038" w:rsidRPr="00E01CBF">
              <w:rPr>
                <w:lang w:val="ro-MD"/>
              </w:rPr>
              <w:t>m și activităților de prevenire.</w:t>
            </w:r>
          </w:p>
          <w:p w:rsidR="00E54038" w:rsidRPr="00E01CBF" w:rsidRDefault="00E54038" w:rsidP="00E54038">
            <w:pPr>
              <w:ind w:left="34"/>
              <w:jc w:val="both"/>
              <w:rPr>
                <w:lang w:val="ro-MD"/>
              </w:rPr>
            </w:pPr>
          </w:p>
          <w:p w:rsidR="001F4302" w:rsidRPr="00E01CBF" w:rsidRDefault="001F4302" w:rsidP="00E54038">
            <w:pPr>
              <w:ind w:left="34"/>
              <w:jc w:val="both"/>
              <w:rPr>
                <w:lang w:val="ro-MD"/>
              </w:rPr>
            </w:pPr>
            <w:r w:rsidRPr="00E01CBF">
              <w:rPr>
                <w:lang w:val="ro-MD"/>
              </w:rPr>
              <w:t>1 autovehicul de teren (de tip microbuz) destinat transportării de persoane, având nu mai mult de 8 scaune, dotat cu echipament și utilaj necesar proces</w:t>
            </w:r>
            <w:r w:rsidR="00E54038" w:rsidRPr="00E01CBF">
              <w:rPr>
                <w:lang w:val="ro-MD"/>
              </w:rPr>
              <w:t>ului de cercetare a incendiilor.</w:t>
            </w:r>
          </w:p>
          <w:p w:rsidR="00E54038" w:rsidRPr="00E01CBF" w:rsidRDefault="00E54038" w:rsidP="00E54038">
            <w:pPr>
              <w:ind w:left="34"/>
              <w:jc w:val="both"/>
              <w:rPr>
                <w:lang w:val="ro-MD"/>
              </w:rPr>
            </w:pPr>
          </w:p>
          <w:p w:rsidR="001F4302" w:rsidRPr="00E01CBF" w:rsidRDefault="001F4302" w:rsidP="00E54038">
            <w:pPr>
              <w:ind w:left="34"/>
              <w:jc w:val="both"/>
              <w:rPr>
                <w:lang w:val="ro-MD"/>
              </w:rPr>
            </w:pPr>
            <w:r w:rsidRPr="00E01CBF">
              <w:rPr>
                <w:lang w:val="ro-MD"/>
              </w:rPr>
              <w:t xml:space="preserve">1 autovehicul (de tip microbuz) al  cărui  număr de locuri pe scaune, în afara conducătorului, nu este mai mare de 8 </w:t>
            </w:r>
            <w:proofErr w:type="spellStart"/>
            <w:r w:rsidRPr="00E01CBF">
              <w:rPr>
                <w:lang w:val="ro-MD"/>
              </w:rPr>
              <w:t>şi</w:t>
            </w:r>
            <w:proofErr w:type="spellEnd"/>
            <w:r w:rsidRPr="00E01CBF">
              <w:rPr>
                <w:lang w:val="ro-MD"/>
              </w:rPr>
              <w:t xml:space="preserve"> a căror masă maximală autorizată nu depășește 3500</w:t>
            </w:r>
            <w:r w:rsidR="00E54038" w:rsidRPr="00E01CBF">
              <w:rPr>
                <w:lang w:val="ro-MD"/>
              </w:rPr>
              <w:t xml:space="preserve"> kg, laborator psihologic mobil.</w:t>
            </w:r>
          </w:p>
          <w:p w:rsidR="00E54038" w:rsidRPr="00E01CBF" w:rsidRDefault="00E54038" w:rsidP="00E54038">
            <w:pPr>
              <w:ind w:left="34"/>
              <w:jc w:val="both"/>
              <w:rPr>
                <w:lang w:val="ro-MD"/>
              </w:rPr>
            </w:pPr>
          </w:p>
          <w:p w:rsidR="001F4302" w:rsidRPr="00E01CBF" w:rsidRDefault="001F4302" w:rsidP="00E54038">
            <w:pPr>
              <w:ind w:left="34"/>
              <w:jc w:val="both"/>
              <w:rPr>
                <w:lang w:val="ro-MD"/>
              </w:rPr>
            </w:pPr>
            <w:r w:rsidRPr="00E01CBF">
              <w:rPr>
                <w:lang w:val="ro-MD"/>
              </w:rPr>
              <w:t xml:space="preserve">1 autovehicul (de tip microbuz) al  cărui  număr de locuri pe scaune, în afara conducătorului, nu este mai mare de 8 </w:t>
            </w:r>
            <w:proofErr w:type="spellStart"/>
            <w:r w:rsidRPr="00E01CBF">
              <w:rPr>
                <w:lang w:val="ro-MD"/>
              </w:rPr>
              <w:t>şi</w:t>
            </w:r>
            <w:proofErr w:type="spellEnd"/>
            <w:r w:rsidRPr="00E01CBF">
              <w:rPr>
                <w:lang w:val="ro-MD"/>
              </w:rPr>
              <w:t xml:space="preserve"> a căror </w:t>
            </w:r>
            <w:r w:rsidRPr="00E01CBF">
              <w:rPr>
                <w:lang w:val="ro-MD"/>
              </w:rPr>
              <w:lastRenderedPageBreak/>
              <w:t>masă maximală autorizată nu depășește 3500 kg, cu modul de comandament destinat asigurării activității mobile, în condiții de câmp, dotat cu computator, sistem video sistem de mediatizare et</w:t>
            </w:r>
            <w:r w:rsidR="00E54038" w:rsidRPr="00E01CBF">
              <w:rPr>
                <w:lang w:val="ro-MD"/>
              </w:rPr>
              <w:t>c.</w:t>
            </w:r>
          </w:p>
          <w:p w:rsidR="00E54038" w:rsidRPr="00E01CBF" w:rsidRDefault="00E54038" w:rsidP="00E54038">
            <w:pPr>
              <w:ind w:left="34"/>
              <w:jc w:val="both"/>
              <w:rPr>
                <w:lang w:val="ro-MD"/>
              </w:rPr>
            </w:pPr>
          </w:p>
          <w:p w:rsidR="001F4302" w:rsidRPr="00E01CBF" w:rsidRDefault="001F4302" w:rsidP="00E54038">
            <w:pPr>
              <w:ind w:left="34"/>
              <w:jc w:val="both"/>
            </w:pPr>
            <w:r w:rsidRPr="00E01CBF">
              <w:t xml:space="preserve">3 autovehicule (de tip autobuz), </w:t>
            </w:r>
            <w:proofErr w:type="spellStart"/>
            <w:r w:rsidRPr="00E01CBF">
              <w:t>avînd</w:t>
            </w:r>
            <w:proofErr w:type="spellEnd"/>
            <w:r w:rsidRPr="00E01CBF">
              <w:t xml:space="preserve"> mai mult de 8, dar nu mai mult de 45 de locuri pe scaune, p</w:t>
            </w:r>
            <w:r w:rsidR="00E54038" w:rsidRPr="00E01CBF">
              <w:t>entru transportarea efectivului.</w:t>
            </w:r>
          </w:p>
          <w:p w:rsidR="00E54038" w:rsidRPr="00E01CBF" w:rsidRDefault="00E54038" w:rsidP="00E54038">
            <w:pPr>
              <w:ind w:left="34"/>
              <w:jc w:val="both"/>
            </w:pPr>
          </w:p>
          <w:p w:rsidR="001F4302" w:rsidRPr="00E01CBF" w:rsidRDefault="001F4302" w:rsidP="00E54038">
            <w:pPr>
              <w:ind w:left="34"/>
              <w:jc w:val="both"/>
            </w:pPr>
            <w:r w:rsidRPr="00E01CBF">
              <w:t>15 autovehicul</w:t>
            </w:r>
            <w:r w:rsidR="00E54038" w:rsidRPr="00E01CBF">
              <w:t>e</w:t>
            </w:r>
            <w:r w:rsidRPr="00E01CBF">
              <w:t xml:space="preserve"> (de tip camion) cu sarcina utilă de la 3,0 t </w:t>
            </w:r>
            <w:proofErr w:type="spellStart"/>
            <w:r w:rsidRPr="00E01CBF">
              <w:t>pînă</w:t>
            </w:r>
            <w:proofErr w:type="spellEnd"/>
            <w:r w:rsidRPr="00E01CBF">
              <w:t xml:space="preserve"> la 10,0 t, cu modul de comandament destinat asigurării </w:t>
            </w:r>
            <w:proofErr w:type="spellStart"/>
            <w:r w:rsidRPr="00E01CBF">
              <w:t>activităţii</w:t>
            </w:r>
            <w:proofErr w:type="spellEnd"/>
            <w:r w:rsidRPr="00E01CBF">
              <w:t xml:space="preserve"> mobile a Punctului de comandă în </w:t>
            </w:r>
            <w:proofErr w:type="spellStart"/>
            <w:r w:rsidRPr="00E01CBF">
              <w:t>condiţi</w:t>
            </w:r>
            <w:proofErr w:type="spellEnd"/>
            <w:r w:rsidRPr="00E01CBF">
              <w:t xml:space="preserve"> de câmp, dotat cu </w:t>
            </w:r>
            <w:proofErr w:type="spellStart"/>
            <w:r w:rsidRPr="00E01CBF">
              <w:t>staţie</w:t>
            </w:r>
            <w:proofErr w:type="spellEnd"/>
            <w:r w:rsidRPr="00E01CBF">
              <w:t xml:space="preserve"> radio de spectru larg, </w:t>
            </w:r>
            <w:proofErr w:type="spellStart"/>
            <w:r w:rsidRPr="00E01CBF">
              <w:t>retraslator</w:t>
            </w:r>
            <w:proofErr w:type="spellEnd"/>
            <w:r w:rsidRPr="00E01CBF">
              <w:t>, computator, sistem video sistem de scanare a spectrului radio etc., pentru con</w:t>
            </w:r>
            <w:r w:rsidR="00E54038" w:rsidRPr="00E01CBF">
              <w:t>ducerea forțelor și mijloacelor.</w:t>
            </w:r>
          </w:p>
          <w:p w:rsidR="00E54038" w:rsidRPr="00E01CBF" w:rsidRDefault="00E54038" w:rsidP="00E54038">
            <w:pPr>
              <w:ind w:left="34"/>
              <w:jc w:val="both"/>
            </w:pPr>
          </w:p>
          <w:p w:rsidR="001F4302" w:rsidRPr="00E01CBF" w:rsidRDefault="001F4302" w:rsidP="00E54038">
            <w:pPr>
              <w:ind w:left="34"/>
              <w:jc w:val="both"/>
            </w:pPr>
            <w:r w:rsidRPr="00E01CBF">
              <w:t xml:space="preserve">41 autovehicule (motociclete) cu </w:t>
            </w:r>
            <w:r w:rsidR="00E54038" w:rsidRPr="00E01CBF">
              <w:t>două roti.</w:t>
            </w:r>
          </w:p>
          <w:p w:rsidR="00E54038" w:rsidRPr="00E01CBF" w:rsidRDefault="00E54038" w:rsidP="00E54038">
            <w:pPr>
              <w:ind w:left="34"/>
              <w:jc w:val="both"/>
            </w:pPr>
          </w:p>
          <w:p w:rsidR="001F4302" w:rsidRPr="00E01CBF" w:rsidRDefault="001F4302" w:rsidP="00E54038">
            <w:pPr>
              <w:ind w:left="34"/>
              <w:jc w:val="both"/>
            </w:pPr>
            <w:r w:rsidRPr="00E01CBF">
              <w:t>3 autovehicule (</w:t>
            </w:r>
            <w:r w:rsidRPr="00E01CBF">
              <w:rPr>
                <w:shd w:val="clear" w:color="auto" w:fill="FFFFFF"/>
              </w:rPr>
              <w:t xml:space="preserve"> </w:t>
            </w:r>
            <w:proofErr w:type="spellStart"/>
            <w:r w:rsidRPr="00E01CBF">
              <w:rPr>
                <w:shd w:val="clear" w:color="auto" w:fill="FFFFFF"/>
              </w:rPr>
              <w:t>cuadricicle</w:t>
            </w:r>
            <w:proofErr w:type="spellEnd"/>
            <w:r w:rsidRPr="00E01CBF">
              <w:rPr>
                <w:shd w:val="clear" w:color="auto" w:fill="FFFFFF"/>
              </w:rPr>
              <w:t xml:space="preserve"> motorizate</w:t>
            </w:r>
            <w:r w:rsidR="00E54038" w:rsidRPr="00E01CBF">
              <w:t xml:space="preserve"> ) cu patru roti.</w:t>
            </w:r>
          </w:p>
          <w:p w:rsidR="00E54038" w:rsidRPr="00E01CBF" w:rsidRDefault="00E54038" w:rsidP="00E54038">
            <w:pPr>
              <w:ind w:left="34"/>
              <w:jc w:val="both"/>
            </w:pPr>
          </w:p>
          <w:p w:rsidR="001F4302" w:rsidRPr="00E01CBF" w:rsidRDefault="001F4302" w:rsidP="00E54038">
            <w:pPr>
              <w:ind w:left="34"/>
              <w:jc w:val="both"/>
            </w:pPr>
            <w:r w:rsidRPr="00E01CBF">
              <w:t xml:space="preserve">42 autovehicule (de tip UTV)  destinat pentru transportarea efectivului în </w:t>
            </w:r>
            <w:proofErr w:type="spellStart"/>
            <w:r w:rsidRPr="00E01CBF">
              <w:t>condiţii</w:t>
            </w:r>
            <w:proofErr w:type="spellEnd"/>
            <w:r w:rsidRPr="00E01CBF">
              <w:t xml:space="preserve">, extreme </w:t>
            </w:r>
            <w:proofErr w:type="spellStart"/>
            <w:r w:rsidRPr="00E01CBF">
              <w:t>şi</w:t>
            </w:r>
            <w:proofErr w:type="spellEnd"/>
            <w:r w:rsidRPr="00E01CBF">
              <w:t xml:space="preserve"> pe t</w:t>
            </w:r>
            <w:r w:rsidR="00E54038" w:rsidRPr="00E01CBF">
              <w:t xml:space="preserve">eren cu obstacole </w:t>
            </w:r>
            <w:proofErr w:type="spellStart"/>
            <w:r w:rsidR="00E54038" w:rsidRPr="00E01CBF">
              <w:t>şi</w:t>
            </w:r>
            <w:proofErr w:type="spellEnd"/>
            <w:r w:rsidR="00E54038" w:rsidRPr="00E01CBF">
              <w:t xml:space="preserve"> </w:t>
            </w:r>
            <w:proofErr w:type="spellStart"/>
            <w:r w:rsidR="00E54038" w:rsidRPr="00E01CBF">
              <w:t>denivilări</w:t>
            </w:r>
            <w:proofErr w:type="spellEnd"/>
            <w:r w:rsidR="00E54038" w:rsidRPr="00E01CBF">
              <w:t>.</w:t>
            </w:r>
          </w:p>
          <w:p w:rsidR="00E54038" w:rsidRPr="00E01CBF" w:rsidRDefault="00E54038" w:rsidP="00E54038">
            <w:pPr>
              <w:ind w:left="34"/>
              <w:jc w:val="both"/>
            </w:pPr>
          </w:p>
          <w:p w:rsidR="001F4302" w:rsidRPr="00E01CBF" w:rsidRDefault="001F4302" w:rsidP="00E54038">
            <w:pPr>
              <w:ind w:left="34"/>
              <w:jc w:val="both"/>
              <w:rPr>
                <w:lang w:val="ro-MD"/>
              </w:rPr>
            </w:pPr>
            <w:r w:rsidRPr="00E01CBF">
              <w:t>1 autovehicul (de tip camion</w:t>
            </w:r>
            <w:r w:rsidRPr="00E01CBF">
              <w:rPr>
                <w:lang w:val="ro-MD"/>
              </w:rPr>
              <w:t xml:space="preserve"> de transport special</w:t>
            </w:r>
            <w:r w:rsidRPr="00E01CBF">
              <w:t xml:space="preserve">) cu sarcina utilă de la 5,0 t </w:t>
            </w:r>
            <w:proofErr w:type="spellStart"/>
            <w:r w:rsidRPr="00E01CBF">
              <w:t>pînă</w:t>
            </w:r>
            <w:proofErr w:type="spellEnd"/>
            <w:r w:rsidRPr="00E01CBF">
              <w:t xml:space="preserve"> la 10,0 t, </w:t>
            </w:r>
            <w:r w:rsidRPr="00E01CBF">
              <w:rPr>
                <w:lang w:val="ro-MD"/>
              </w:rPr>
              <w:t>pentru transpo</w:t>
            </w:r>
            <w:r w:rsidR="00E54038" w:rsidRPr="00E01CBF">
              <w:rPr>
                <w:lang w:val="ro-MD"/>
              </w:rPr>
              <w:t>rtarea materialelor radioactive.</w:t>
            </w:r>
          </w:p>
          <w:p w:rsidR="00E54038" w:rsidRPr="00E01CBF" w:rsidRDefault="00E54038" w:rsidP="00E54038">
            <w:pPr>
              <w:ind w:left="34"/>
              <w:jc w:val="both"/>
              <w:rPr>
                <w:lang w:val="ro-MD"/>
              </w:rPr>
            </w:pPr>
          </w:p>
          <w:p w:rsidR="001F4302" w:rsidRPr="00E01CBF" w:rsidRDefault="001F4302" w:rsidP="00E54038">
            <w:pPr>
              <w:ind w:left="34"/>
              <w:jc w:val="both"/>
            </w:pPr>
            <w:r w:rsidRPr="00E01CBF">
              <w:t>1 autovehicul (de tip camion) cu sarcina utilă de 3,5 t destinat pentru depistarea substanțelor radioactive.</w:t>
            </w:r>
          </w:p>
          <w:p w:rsidR="00E54038" w:rsidRPr="00E01CBF" w:rsidRDefault="00E54038" w:rsidP="00E54038">
            <w:pPr>
              <w:ind w:left="34"/>
              <w:jc w:val="both"/>
            </w:pPr>
          </w:p>
          <w:p w:rsidR="001F4302" w:rsidRPr="00E01CBF" w:rsidRDefault="001F4302" w:rsidP="00E54038">
            <w:pPr>
              <w:ind w:left="34"/>
              <w:jc w:val="both"/>
            </w:pPr>
            <w:r w:rsidRPr="00E01CBF">
              <w:t xml:space="preserve">17 autovehicule (de tip furgon) al  căror  număr de locuri pe scaune, în afara conducătorului, nu este mai mare de 8 </w:t>
            </w:r>
            <w:proofErr w:type="spellStart"/>
            <w:r w:rsidRPr="00E01CBF">
              <w:t>şi</w:t>
            </w:r>
            <w:proofErr w:type="spellEnd"/>
            <w:r w:rsidRPr="00E01CBF">
              <w:t xml:space="preserve"> a căror </w:t>
            </w:r>
            <w:r w:rsidRPr="00E01CBF">
              <w:lastRenderedPageBreak/>
              <w:t xml:space="preserve">masă maximală autorizată nu </w:t>
            </w:r>
            <w:proofErr w:type="spellStart"/>
            <w:r w:rsidRPr="00E01CBF">
              <w:t>depăşeşte</w:t>
            </w:r>
            <w:proofErr w:type="spellEnd"/>
            <w:r w:rsidRPr="00E01CBF">
              <w:t xml:space="preserve"> 3500 kg, pentru nece</w:t>
            </w:r>
            <w:r w:rsidR="00E54038" w:rsidRPr="00E01CBF">
              <w:t>sitățile serviciului chinologic.</w:t>
            </w:r>
          </w:p>
          <w:p w:rsidR="00E54038" w:rsidRPr="00E01CBF" w:rsidRDefault="00E54038" w:rsidP="00E54038">
            <w:pPr>
              <w:ind w:left="34"/>
              <w:jc w:val="both"/>
            </w:pPr>
          </w:p>
          <w:p w:rsidR="001F4302" w:rsidRPr="00E01CBF" w:rsidRDefault="001F4302" w:rsidP="00E54038">
            <w:pPr>
              <w:ind w:left="34"/>
              <w:jc w:val="both"/>
            </w:pPr>
            <w:r w:rsidRPr="00E01CBF">
              <w:t xml:space="preserve">14 autovehicule (de tip camion), cu masa autorizată </w:t>
            </w:r>
            <w:proofErr w:type="spellStart"/>
            <w:r w:rsidRPr="00E01CBF">
              <w:t>pînă</w:t>
            </w:r>
            <w:proofErr w:type="spellEnd"/>
            <w:r w:rsidRPr="00E01CBF">
              <w:t xml:space="preserve"> la 3500 kg, pentru transportarea bunurilor materiale</w:t>
            </w:r>
            <w:r w:rsidR="00E54038" w:rsidRPr="00E01CBF">
              <w:t>/echipament special, sinistrați.</w:t>
            </w:r>
          </w:p>
          <w:p w:rsidR="00E54038" w:rsidRPr="00E01CBF" w:rsidRDefault="00E54038" w:rsidP="00E54038">
            <w:pPr>
              <w:ind w:left="34"/>
              <w:jc w:val="both"/>
            </w:pPr>
          </w:p>
          <w:p w:rsidR="001F4302" w:rsidRPr="00E01CBF" w:rsidRDefault="001F4302" w:rsidP="00E54038">
            <w:pPr>
              <w:ind w:left="34"/>
              <w:jc w:val="both"/>
            </w:pPr>
            <w:r w:rsidRPr="00E01CBF">
              <w:t xml:space="preserve">2 autovehicule (de tip cisternă) cu sarcina utilă de la 3,0 t </w:t>
            </w:r>
            <w:proofErr w:type="spellStart"/>
            <w:r w:rsidRPr="00E01CBF">
              <w:t>pînă</w:t>
            </w:r>
            <w:proofErr w:type="spellEnd"/>
            <w:r w:rsidRPr="00E01CBF">
              <w:t xml:space="preserve"> la 8,0 t,  pen</w:t>
            </w:r>
            <w:r w:rsidR="00E54038" w:rsidRPr="00E01CBF">
              <w:t>tru transportarea apei potabile.</w:t>
            </w:r>
          </w:p>
          <w:p w:rsidR="00942E04" w:rsidRDefault="00942E04" w:rsidP="00B10B97">
            <w:pPr>
              <w:jc w:val="both"/>
            </w:pPr>
          </w:p>
          <w:p w:rsidR="00B10B97" w:rsidRPr="00B10B97" w:rsidRDefault="00B10B97" w:rsidP="00B10B97">
            <w:pPr>
              <w:jc w:val="both"/>
            </w:pPr>
            <w:r w:rsidRPr="00B10B97">
              <w:t xml:space="preserve">12 autovehicule (de tip cisternă) cu sarcina utilă de la 3,0 t </w:t>
            </w:r>
            <w:proofErr w:type="spellStart"/>
            <w:r w:rsidRPr="00B10B97">
              <w:t>pînă</w:t>
            </w:r>
            <w:proofErr w:type="spellEnd"/>
            <w:r w:rsidRPr="00B10B97">
              <w:t xml:space="preserve"> la 8,0 t, pentru transportarea și al</w:t>
            </w:r>
            <w:r w:rsidR="00942E04">
              <w:t>imentarea cu produse petroliere.</w:t>
            </w:r>
          </w:p>
          <w:p w:rsidR="00942E04" w:rsidRDefault="00942E04" w:rsidP="00B10B97">
            <w:pPr>
              <w:jc w:val="both"/>
            </w:pPr>
          </w:p>
          <w:p w:rsidR="00B10B97" w:rsidRPr="00B10B97" w:rsidRDefault="00B10B97" w:rsidP="00B10B97">
            <w:pPr>
              <w:jc w:val="both"/>
            </w:pPr>
            <w:r w:rsidRPr="00B10B97">
              <w:t xml:space="preserve">14 autovehicule (pe șasiu de camion) cu sarcina utilă de la 10,0 t </w:t>
            </w:r>
            <w:proofErr w:type="spellStart"/>
            <w:r w:rsidRPr="00B10B97">
              <w:t>pînă</w:t>
            </w:r>
            <w:proofErr w:type="spellEnd"/>
            <w:r w:rsidRPr="00B10B97">
              <w:t xml:space="preserve"> la 20,0 t, pentru transportarea containere </w:t>
            </w:r>
            <w:proofErr w:type="spellStart"/>
            <w:r w:rsidRPr="00B10B97">
              <w:t>roll</w:t>
            </w:r>
            <w:proofErr w:type="spellEnd"/>
            <w:r w:rsidRPr="00B10B97">
              <w:t>-off (trans</w:t>
            </w:r>
            <w:r w:rsidR="00942E04">
              <w:t>port bunuri standard DIN 30722).</w:t>
            </w:r>
          </w:p>
          <w:p w:rsidR="00942E04" w:rsidRDefault="00942E04" w:rsidP="00B10B97">
            <w:pPr>
              <w:jc w:val="both"/>
            </w:pPr>
          </w:p>
          <w:p w:rsidR="00B10B97" w:rsidRPr="00B10B97" w:rsidRDefault="00B10B97" w:rsidP="00B10B97">
            <w:pPr>
              <w:jc w:val="both"/>
            </w:pPr>
            <w:r w:rsidRPr="00B10B97">
              <w:t>2 tractoare excavator cu căuș de capacitate mare, pentru intervenții s</w:t>
            </w:r>
            <w:r w:rsidR="00942E04">
              <w:t>peciale și necesități logistice.</w:t>
            </w:r>
          </w:p>
          <w:p w:rsidR="00942E04" w:rsidRDefault="00942E04" w:rsidP="00B10B97">
            <w:pPr>
              <w:jc w:val="both"/>
            </w:pPr>
          </w:p>
          <w:p w:rsidR="00B10B97" w:rsidRPr="00B10B97" w:rsidRDefault="00B10B97" w:rsidP="00B10B97">
            <w:pPr>
              <w:jc w:val="both"/>
            </w:pPr>
            <w:r w:rsidRPr="00B10B97">
              <w:t>2 tractoare excavator cu utilaj special, pentru intervenții s</w:t>
            </w:r>
            <w:r w:rsidR="00942E04">
              <w:t>peciale și necesități logistice.</w:t>
            </w:r>
          </w:p>
          <w:p w:rsidR="00942E04" w:rsidRDefault="00942E04" w:rsidP="00B10B97">
            <w:pPr>
              <w:jc w:val="both"/>
            </w:pPr>
          </w:p>
          <w:p w:rsidR="00B10B97" w:rsidRPr="00B10B97" w:rsidRDefault="00B10B97" w:rsidP="00B10B97">
            <w:pPr>
              <w:jc w:val="both"/>
            </w:pPr>
            <w:r w:rsidRPr="00B10B97">
              <w:t xml:space="preserve">12 autovehicule (de tip macara) </w:t>
            </w:r>
            <w:r w:rsidRPr="00B10B97">
              <w:rPr>
                <w:color w:val="000000"/>
                <w:shd w:val="clear" w:color="auto" w:fill="FFFFFF"/>
              </w:rPr>
              <w:t xml:space="preserve">capacitatea de ridicare maximă, 20 t, </w:t>
            </w:r>
            <w:r w:rsidRPr="00B10B97">
              <w:t>pentru intervenții s</w:t>
            </w:r>
            <w:r w:rsidR="00942E04">
              <w:t>peciale și necesități logistice.</w:t>
            </w:r>
          </w:p>
          <w:p w:rsidR="00942E04" w:rsidRDefault="00942E04" w:rsidP="00B10B97">
            <w:pPr>
              <w:jc w:val="both"/>
            </w:pPr>
          </w:p>
          <w:p w:rsidR="00B10B97" w:rsidRPr="00B10B97" w:rsidRDefault="00B10B97" w:rsidP="00B10B97">
            <w:pPr>
              <w:jc w:val="both"/>
            </w:pPr>
            <w:r w:rsidRPr="00B10B97">
              <w:t xml:space="preserve">12 tractoare multifuncționale (lopată, perie p/u </w:t>
            </w:r>
            <w:proofErr w:type="spellStart"/>
            <w:r w:rsidRPr="00B10B97">
              <w:t>curăţire</w:t>
            </w:r>
            <w:proofErr w:type="spellEnd"/>
            <w:r w:rsidRPr="00B10B97">
              <w:t>/</w:t>
            </w:r>
            <w:proofErr w:type="spellStart"/>
            <w:r w:rsidRPr="00B10B97">
              <w:t>dezepezire</w:t>
            </w:r>
            <w:proofErr w:type="spellEnd"/>
            <w:r w:rsidRPr="00B10B97">
              <w:t>, remorcă, cisternă), pentru intervenții speciale și necesități logis</w:t>
            </w:r>
            <w:r w:rsidR="00942E04">
              <w:t>tice.</w:t>
            </w:r>
          </w:p>
          <w:p w:rsidR="00942E04" w:rsidRDefault="00942E04" w:rsidP="00B10B97">
            <w:pPr>
              <w:jc w:val="both"/>
            </w:pPr>
          </w:p>
          <w:p w:rsidR="00B10B97" w:rsidRPr="00B10B97" w:rsidRDefault="00B10B97" w:rsidP="00B10B97">
            <w:pPr>
              <w:jc w:val="both"/>
            </w:pPr>
            <w:r w:rsidRPr="00B10B97">
              <w:t>4 autovehicul</w:t>
            </w:r>
            <w:r w:rsidR="00942E04">
              <w:t>e</w:t>
            </w:r>
            <w:r w:rsidRPr="00B10B97">
              <w:t xml:space="preserve"> evacuator (de tip camion-benă, basculantă, furgon, furgon frigorific) cu sarcina utilă de la 3,0 t </w:t>
            </w:r>
            <w:proofErr w:type="spellStart"/>
            <w:r w:rsidRPr="00B10B97">
              <w:t>pînă</w:t>
            </w:r>
            <w:proofErr w:type="spellEnd"/>
            <w:r w:rsidRPr="00B10B97">
              <w:t xml:space="preserve"> la 10,0 t,  pentru transportarea mijloacelor de transport.</w:t>
            </w:r>
          </w:p>
          <w:p w:rsidR="00B10B97" w:rsidRPr="00B10B97" w:rsidRDefault="00B10B97" w:rsidP="00B10B97">
            <w:pPr>
              <w:jc w:val="both"/>
            </w:pPr>
            <w:r w:rsidRPr="00B10B97">
              <w:lastRenderedPageBreak/>
              <w:t xml:space="preserve">12 autovehicule  cu manipulator (de tip camion) cu sarcina utilă de la 3,0 t </w:t>
            </w:r>
            <w:proofErr w:type="spellStart"/>
            <w:r w:rsidRPr="00B10B97">
              <w:t>pînă</w:t>
            </w:r>
            <w:proofErr w:type="spellEnd"/>
            <w:r w:rsidRPr="00B10B97">
              <w:t xml:space="preserve"> la 6,0 t,  pentru încărcare</w:t>
            </w:r>
            <w:r w:rsidR="00942E04">
              <w:t>a</w:t>
            </w:r>
            <w:r w:rsidRPr="00B10B97">
              <w:t>/descărcare</w:t>
            </w:r>
            <w:r w:rsidR="00942E04">
              <w:t>a</w:t>
            </w:r>
            <w:r w:rsidRPr="00B10B97">
              <w:t xml:space="preserve"> </w:t>
            </w:r>
            <w:proofErr w:type="spellStart"/>
            <w:r w:rsidRPr="00B10B97">
              <w:t>şi</w:t>
            </w:r>
            <w:proofErr w:type="spellEnd"/>
            <w:r w:rsidRPr="00B10B97">
              <w:t xml:space="preserve"> evacuarea bunurilor materiale al</w:t>
            </w:r>
            <w:r w:rsidR="00942E04">
              <w:t>e</w:t>
            </w:r>
            <w:r w:rsidRPr="00B10B97">
              <w:t xml:space="preserve"> ajutoarelo</w:t>
            </w:r>
            <w:r w:rsidR="00942E04">
              <w:t>r umanitare, și suport logistic.</w:t>
            </w:r>
          </w:p>
          <w:p w:rsidR="00942E04" w:rsidRDefault="00942E04" w:rsidP="00B10B97">
            <w:pPr>
              <w:jc w:val="both"/>
            </w:pPr>
          </w:p>
          <w:p w:rsidR="00B10B97" w:rsidRPr="00B10B97" w:rsidRDefault="00B10B97" w:rsidP="00B10B97">
            <w:pPr>
              <w:jc w:val="both"/>
              <w:rPr>
                <w:color w:val="000000" w:themeColor="text1"/>
              </w:rPr>
            </w:pPr>
            <w:r w:rsidRPr="00B10B97">
              <w:t xml:space="preserve">12 </w:t>
            </w:r>
            <w:proofErr w:type="spellStart"/>
            <w:r w:rsidRPr="00B10B97">
              <w:rPr>
                <w:color w:val="000000" w:themeColor="text1"/>
              </w:rPr>
              <w:t>manitou</w:t>
            </w:r>
            <w:r w:rsidR="00942E04">
              <w:rPr>
                <w:color w:val="000000" w:themeColor="text1"/>
              </w:rPr>
              <w:t>ri</w:t>
            </w:r>
            <w:proofErr w:type="spellEnd"/>
            <w:r w:rsidRPr="00B10B97">
              <w:rPr>
                <w:color w:val="000000" w:themeColor="text1"/>
              </w:rPr>
              <w:t xml:space="preserve"> </w:t>
            </w:r>
            <w:r w:rsidRPr="00B10B97">
              <w:rPr>
                <w:color w:val="000000" w:themeColor="text1"/>
                <w:shd w:val="clear" w:color="auto" w:fill="FFFFFF"/>
              </w:rPr>
              <w:t>cu înălțimi de ridicare cuprinse între 4  si 32 metri, sarcini maxime între 1.5 si 22.5 tone</w:t>
            </w:r>
            <w:r w:rsidRPr="00B10B97">
              <w:rPr>
                <w:color w:val="000000" w:themeColor="text1"/>
              </w:rPr>
              <w:t>, pentru necesități logist</w:t>
            </w:r>
            <w:r w:rsidR="00942E04">
              <w:rPr>
                <w:color w:val="000000" w:themeColor="text1"/>
              </w:rPr>
              <w:t>ice.</w:t>
            </w:r>
          </w:p>
          <w:p w:rsidR="00942E04" w:rsidRDefault="00942E04" w:rsidP="00B10B97">
            <w:pPr>
              <w:ind w:left="34"/>
              <w:jc w:val="both"/>
            </w:pPr>
          </w:p>
          <w:p w:rsidR="001F4302" w:rsidRPr="00E01CBF" w:rsidRDefault="00B10B97" w:rsidP="00B10B97">
            <w:pPr>
              <w:ind w:left="34"/>
              <w:jc w:val="both"/>
            </w:pPr>
            <w:r w:rsidRPr="00B10B97">
              <w:t>4 autovehicul</w:t>
            </w:r>
            <w:r w:rsidR="00942E04">
              <w:t>e</w:t>
            </w:r>
            <w:r w:rsidRPr="00B10B97">
              <w:t xml:space="preserve"> (de tip camion 6x4; 8x8) cu sarcina utilă de la 3,0 t </w:t>
            </w:r>
            <w:proofErr w:type="spellStart"/>
            <w:r w:rsidRPr="00B10B97">
              <w:t>pînă</w:t>
            </w:r>
            <w:proofErr w:type="spellEnd"/>
            <w:r w:rsidRPr="00B10B97">
              <w:t xml:space="preserve"> la 10,0 t,  pentru transportarea bunurilor, și tractări auto tip grea.</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lastRenderedPageBreak/>
              <w:t>5</w:t>
            </w:r>
          </w:p>
        </w:tc>
        <w:tc>
          <w:tcPr>
            <w:tcW w:w="3998" w:type="dxa"/>
            <w:tcBorders>
              <w:left w:val="single" w:sz="4" w:space="0" w:color="auto"/>
            </w:tcBorders>
          </w:tcPr>
          <w:p w:rsidR="001F4302" w:rsidRPr="00E01CBF" w:rsidRDefault="001F4302" w:rsidP="0078762C">
            <w:pPr>
              <w:jc w:val="both"/>
              <w:rPr>
                <w:b/>
              </w:rPr>
            </w:pPr>
            <w:r w:rsidRPr="00E01CBF">
              <w:rPr>
                <w:b/>
              </w:rPr>
              <w:t>Inspectoratul General de Carabinieri</w:t>
            </w:r>
          </w:p>
        </w:tc>
        <w:tc>
          <w:tcPr>
            <w:tcW w:w="4110" w:type="dxa"/>
            <w:tcBorders>
              <w:right w:val="single" w:sz="4" w:space="0" w:color="auto"/>
            </w:tcBorders>
          </w:tcPr>
          <w:p w:rsidR="001F4302" w:rsidRPr="00E01CBF" w:rsidRDefault="001F4302" w:rsidP="00E54038">
            <w:pPr>
              <w:ind w:left="33"/>
              <w:jc w:val="both"/>
            </w:pPr>
          </w:p>
        </w:tc>
        <w:tc>
          <w:tcPr>
            <w:tcW w:w="6242" w:type="dxa"/>
            <w:tcBorders>
              <w:left w:val="single" w:sz="4" w:space="0" w:color="auto"/>
            </w:tcBorders>
          </w:tcPr>
          <w:p w:rsidR="001F4302" w:rsidRPr="00E01CBF" w:rsidRDefault="001F4302" w:rsidP="00942E04">
            <w:pPr>
              <w:pStyle w:val="10"/>
              <w:shd w:val="clear" w:color="auto" w:fill="auto"/>
              <w:jc w:val="both"/>
              <w:rPr>
                <w:color w:val="auto"/>
                <w:sz w:val="24"/>
                <w:szCs w:val="24"/>
                <w:lang w:eastAsia="ro-RO" w:bidi="ro-RO"/>
              </w:rPr>
            </w:pPr>
            <w:r w:rsidRPr="00E01CBF">
              <w:rPr>
                <w:color w:val="auto"/>
                <w:sz w:val="24"/>
                <w:szCs w:val="24"/>
                <w:lang w:eastAsia="ro-RO" w:bidi="ro-RO"/>
              </w:rPr>
              <w:t>103</w:t>
            </w:r>
            <w:r w:rsidR="00E54038" w:rsidRPr="00E01CBF">
              <w:rPr>
                <w:color w:val="auto"/>
                <w:sz w:val="24"/>
                <w:szCs w:val="24"/>
                <w:lang w:eastAsia="ro-RO" w:bidi="ro-RO"/>
              </w:rPr>
              <w:t xml:space="preserve"> autovehicule</w:t>
            </w:r>
            <w:r w:rsidRPr="00E01CBF">
              <w:rPr>
                <w:color w:val="auto"/>
                <w:sz w:val="24"/>
                <w:szCs w:val="24"/>
                <w:lang w:eastAsia="ro-RO" w:bidi="ro-RO"/>
              </w:rPr>
              <w:t xml:space="preserve"> ale căror număr de locuri pe scaune este până la 5.</w:t>
            </w:r>
          </w:p>
          <w:p w:rsidR="00942E04" w:rsidRDefault="00942E04" w:rsidP="00942E04">
            <w:pPr>
              <w:pStyle w:val="10"/>
              <w:shd w:val="clear" w:color="auto" w:fill="auto"/>
              <w:jc w:val="both"/>
              <w:rPr>
                <w:color w:val="auto"/>
                <w:sz w:val="24"/>
                <w:szCs w:val="24"/>
                <w:lang w:eastAsia="ro-RO" w:bidi="ro-RO"/>
              </w:rPr>
            </w:pPr>
          </w:p>
          <w:p w:rsidR="001F4302" w:rsidRPr="00E01CBF" w:rsidRDefault="001F4302" w:rsidP="00942E04">
            <w:pPr>
              <w:pStyle w:val="10"/>
              <w:shd w:val="clear" w:color="auto" w:fill="auto"/>
              <w:jc w:val="both"/>
              <w:rPr>
                <w:color w:val="auto"/>
                <w:sz w:val="24"/>
                <w:szCs w:val="24"/>
                <w:lang w:eastAsia="ro-RO" w:bidi="ro-RO"/>
              </w:rPr>
            </w:pPr>
            <w:r w:rsidRPr="00E01CBF">
              <w:rPr>
                <w:color w:val="auto"/>
                <w:sz w:val="24"/>
                <w:szCs w:val="24"/>
                <w:lang w:eastAsia="ro-RO" w:bidi="ro-RO"/>
              </w:rPr>
              <w:t>1</w:t>
            </w:r>
            <w:r w:rsidR="00E54038" w:rsidRPr="00E01CBF">
              <w:rPr>
                <w:color w:val="auto"/>
                <w:sz w:val="24"/>
                <w:szCs w:val="24"/>
                <w:lang w:eastAsia="ro-RO" w:bidi="ro-RO"/>
              </w:rPr>
              <w:t>5</w:t>
            </w:r>
            <w:r w:rsidRPr="00E01CBF">
              <w:rPr>
                <w:color w:val="auto"/>
                <w:sz w:val="24"/>
                <w:szCs w:val="24"/>
                <w:lang w:eastAsia="ro-RO" w:bidi="ro-RO"/>
              </w:rPr>
              <w:t xml:space="preserve"> autoturisme al cărui număr de locuri pe scaune, înafara locului conducătorului nu este mai mare de 8 locuri și a cărui masă totală maximă </w:t>
            </w:r>
            <w:r w:rsidR="00E54038" w:rsidRPr="00E01CBF">
              <w:rPr>
                <w:color w:val="auto"/>
                <w:sz w:val="24"/>
                <w:szCs w:val="24"/>
                <w:lang w:eastAsia="ro-RO" w:bidi="ro-RO"/>
              </w:rPr>
              <w:t>autorizată nu depășește 3500 kg.</w:t>
            </w:r>
          </w:p>
          <w:p w:rsidR="00E54038" w:rsidRPr="00E01CBF" w:rsidRDefault="00E54038" w:rsidP="00E54038">
            <w:pPr>
              <w:pStyle w:val="10"/>
              <w:shd w:val="clear" w:color="auto" w:fill="auto"/>
              <w:ind w:left="34"/>
              <w:jc w:val="both"/>
              <w:rPr>
                <w:color w:val="auto"/>
                <w:sz w:val="24"/>
                <w:szCs w:val="24"/>
              </w:rPr>
            </w:pPr>
          </w:p>
          <w:p w:rsidR="001F4302" w:rsidRPr="00E01CBF" w:rsidRDefault="001F4302" w:rsidP="00E54038">
            <w:pPr>
              <w:pStyle w:val="10"/>
              <w:shd w:val="clear" w:color="auto" w:fill="auto"/>
              <w:ind w:left="34"/>
              <w:jc w:val="both"/>
              <w:rPr>
                <w:color w:val="auto"/>
                <w:sz w:val="24"/>
                <w:szCs w:val="24"/>
                <w:lang w:eastAsia="ro-RO" w:bidi="ro-RO"/>
              </w:rPr>
            </w:pPr>
            <w:r w:rsidRPr="00E01CBF">
              <w:rPr>
                <w:color w:val="auto"/>
                <w:sz w:val="24"/>
                <w:szCs w:val="24"/>
                <w:lang w:eastAsia="ro-RO" w:bidi="ro-RO"/>
              </w:rPr>
              <w:t>23 microbuz</w:t>
            </w:r>
            <w:r w:rsidR="00E54038" w:rsidRPr="00E01CBF">
              <w:rPr>
                <w:color w:val="auto"/>
                <w:sz w:val="24"/>
                <w:szCs w:val="24"/>
                <w:lang w:eastAsia="ro-RO" w:bidi="ro-RO"/>
              </w:rPr>
              <w:t>e/</w:t>
            </w:r>
            <w:r w:rsidRPr="00E01CBF">
              <w:rPr>
                <w:color w:val="auto"/>
                <w:sz w:val="24"/>
                <w:szCs w:val="24"/>
                <w:lang w:eastAsia="ro-RO" w:bidi="ro-RO"/>
              </w:rPr>
              <w:t>autobuz</w:t>
            </w:r>
            <w:r w:rsidR="00E54038" w:rsidRPr="00E01CBF">
              <w:rPr>
                <w:color w:val="auto"/>
                <w:sz w:val="24"/>
                <w:szCs w:val="24"/>
                <w:lang w:eastAsia="ro-RO" w:bidi="ro-RO"/>
              </w:rPr>
              <w:t>e/</w:t>
            </w:r>
            <w:r w:rsidRPr="00E01CBF">
              <w:rPr>
                <w:color w:val="auto"/>
                <w:sz w:val="24"/>
                <w:szCs w:val="24"/>
                <w:lang w:eastAsia="ro-RO" w:bidi="ro-RO"/>
              </w:rPr>
              <w:t>autocar</w:t>
            </w:r>
            <w:r w:rsidR="00E54038" w:rsidRPr="00E01CBF">
              <w:rPr>
                <w:color w:val="auto"/>
                <w:sz w:val="24"/>
                <w:szCs w:val="24"/>
                <w:lang w:eastAsia="ro-RO" w:bidi="ro-RO"/>
              </w:rPr>
              <w:t>e</w:t>
            </w:r>
            <w:r w:rsidRPr="00E01CBF">
              <w:rPr>
                <w:color w:val="auto"/>
                <w:sz w:val="24"/>
                <w:szCs w:val="24"/>
                <w:lang w:eastAsia="ro-RO" w:bidi="ro-RO"/>
              </w:rPr>
              <w:t xml:space="preserve"> destinat</w:t>
            </w:r>
            <w:r w:rsidR="00E54038" w:rsidRPr="00E01CBF">
              <w:rPr>
                <w:color w:val="auto"/>
                <w:sz w:val="24"/>
                <w:szCs w:val="24"/>
                <w:lang w:eastAsia="ro-RO" w:bidi="ro-RO"/>
              </w:rPr>
              <w:t>e</w:t>
            </w:r>
            <w:r w:rsidRPr="00E01CBF">
              <w:rPr>
                <w:color w:val="auto"/>
                <w:sz w:val="24"/>
                <w:szCs w:val="24"/>
                <w:lang w:eastAsia="ro-RO" w:bidi="ro-RO"/>
              </w:rPr>
              <w:t xml:space="preserve"> transportului de persoane, având mai mult de 8 locuri</w:t>
            </w:r>
            <w:r w:rsidR="00E54038" w:rsidRPr="00E01CBF">
              <w:rPr>
                <w:color w:val="auto"/>
                <w:sz w:val="24"/>
                <w:szCs w:val="24"/>
                <w:lang w:eastAsia="ro-RO" w:bidi="ro-RO"/>
              </w:rPr>
              <w:t xml:space="preserve"> înafara locului conducătorului.</w:t>
            </w:r>
          </w:p>
          <w:p w:rsidR="00E54038" w:rsidRPr="00E01CBF" w:rsidRDefault="00E54038" w:rsidP="00E54038">
            <w:pPr>
              <w:pStyle w:val="10"/>
              <w:shd w:val="clear" w:color="auto" w:fill="auto"/>
              <w:ind w:left="34"/>
              <w:jc w:val="both"/>
              <w:rPr>
                <w:color w:val="auto"/>
                <w:sz w:val="24"/>
                <w:szCs w:val="24"/>
              </w:rPr>
            </w:pPr>
          </w:p>
          <w:p w:rsidR="001F4302" w:rsidRPr="00E01CBF" w:rsidRDefault="001F4302" w:rsidP="00E54038">
            <w:pPr>
              <w:pStyle w:val="10"/>
              <w:numPr>
                <w:ilvl w:val="0"/>
                <w:numId w:val="8"/>
              </w:numPr>
              <w:shd w:val="clear" w:color="auto" w:fill="auto"/>
              <w:tabs>
                <w:tab w:val="left" w:pos="297"/>
              </w:tabs>
              <w:ind w:left="34"/>
              <w:jc w:val="both"/>
              <w:rPr>
                <w:color w:val="auto"/>
                <w:sz w:val="24"/>
                <w:szCs w:val="24"/>
              </w:rPr>
            </w:pPr>
            <w:r w:rsidRPr="00E01CBF">
              <w:rPr>
                <w:color w:val="auto"/>
                <w:sz w:val="24"/>
                <w:szCs w:val="24"/>
                <w:lang w:eastAsia="ro-RO" w:bidi="ro-RO"/>
              </w:rPr>
              <w:t>autobuz</w:t>
            </w:r>
            <w:r w:rsidR="00E54038" w:rsidRPr="00E01CBF">
              <w:rPr>
                <w:color w:val="auto"/>
                <w:sz w:val="24"/>
                <w:szCs w:val="24"/>
                <w:lang w:eastAsia="ro-RO" w:bidi="ro-RO"/>
              </w:rPr>
              <w:t>e</w:t>
            </w:r>
            <w:r w:rsidRPr="00E01CBF">
              <w:rPr>
                <w:color w:val="auto"/>
                <w:sz w:val="24"/>
                <w:szCs w:val="24"/>
                <w:lang w:eastAsia="ro-RO" w:bidi="ro-RO"/>
              </w:rPr>
              <w:t xml:space="preserve"> pe șasiu de camion tracțiune minim 4x4, destinat transportului de persoane, având mai mult de 8 locuri</w:t>
            </w:r>
            <w:r w:rsidR="00E54038" w:rsidRPr="00E01CBF">
              <w:rPr>
                <w:color w:val="auto"/>
                <w:sz w:val="24"/>
                <w:szCs w:val="24"/>
                <w:lang w:eastAsia="ro-RO" w:bidi="ro-RO"/>
              </w:rPr>
              <w:t xml:space="preserve"> înafara locului conducătorului.</w:t>
            </w:r>
          </w:p>
          <w:p w:rsidR="00E54038" w:rsidRPr="00E01CBF" w:rsidRDefault="00E54038" w:rsidP="00E54038">
            <w:pPr>
              <w:pStyle w:val="10"/>
              <w:shd w:val="clear" w:color="auto" w:fill="auto"/>
              <w:tabs>
                <w:tab w:val="left" w:pos="297"/>
              </w:tabs>
              <w:ind w:left="34"/>
              <w:jc w:val="both"/>
              <w:rPr>
                <w:color w:val="auto"/>
                <w:sz w:val="24"/>
                <w:szCs w:val="24"/>
              </w:rPr>
            </w:pPr>
          </w:p>
          <w:p w:rsidR="001F4302" w:rsidRPr="00E01CBF" w:rsidRDefault="00E54038" w:rsidP="00E54038">
            <w:pPr>
              <w:pStyle w:val="10"/>
              <w:shd w:val="clear" w:color="auto" w:fill="auto"/>
              <w:ind w:left="34"/>
              <w:jc w:val="both"/>
              <w:rPr>
                <w:color w:val="auto"/>
                <w:sz w:val="24"/>
                <w:szCs w:val="24"/>
                <w:lang w:eastAsia="ro-RO" w:bidi="ro-RO"/>
              </w:rPr>
            </w:pPr>
            <w:r w:rsidRPr="00E01CBF">
              <w:rPr>
                <w:color w:val="auto"/>
                <w:sz w:val="24"/>
                <w:szCs w:val="24"/>
                <w:lang w:eastAsia="ro-RO" w:bidi="ro-RO"/>
              </w:rPr>
              <w:t xml:space="preserve">5 </w:t>
            </w:r>
            <w:r w:rsidR="001F4302" w:rsidRPr="00E01CBF">
              <w:rPr>
                <w:color w:val="auto"/>
                <w:sz w:val="24"/>
                <w:szCs w:val="24"/>
                <w:lang w:eastAsia="ro-RO" w:bidi="ro-RO"/>
              </w:rPr>
              <w:t>autocamio</w:t>
            </w:r>
            <w:r w:rsidRPr="00E01CBF">
              <w:rPr>
                <w:color w:val="auto"/>
                <w:sz w:val="24"/>
                <w:szCs w:val="24"/>
                <w:lang w:eastAsia="ro-RO" w:bidi="ro-RO"/>
              </w:rPr>
              <w:t>a</w:t>
            </w:r>
            <w:r w:rsidR="001F4302" w:rsidRPr="00E01CBF">
              <w:rPr>
                <w:color w:val="auto"/>
                <w:sz w:val="24"/>
                <w:szCs w:val="24"/>
                <w:lang w:eastAsia="ro-RO" w:bidi="ro-RO"/>
              </w:rPr>
              <w:t>n</w:t>
            </w:r>
            <w:r w:rsidRPr="00E01CBF">
              <w:rPr>
                <w:color w:val="auto"/>
                <w:sz w:val="24"/>
                <w:szCs w:val="24"/>
                <w:lang w:eastAsia="ro-RO" w:bidi="ro-RO"/>
              </w:rPr>
              <w:t>e</w:t>
            </w:r>
            <w:r w:rsidR="001F4302" w:rsidRPr="00E01CBF">
              <w:rPr>
                <w:color w:val="auto"/>
                <w:sz w:val="24"/>
                <w:szCs w:val="24"/>
                <w:lang w:eastAsia="ro-RO" w:bidi="ro-RO"/>
              </w:rPr>
              <w:t xml:space="preserve"> de capacitate pentru transportarea bunurilor materiale și/sau echipament special 2000 - </w:t>
            </w:r>
            <w:r w:rsidRPr="00E01CBF">
              <w:rPr>
                <w:color w:val="auto"/>
                <w:sz w:val="24"/>
                <w:szCs w:val="24"/>
                <w:lang w:eastAsia="ro-RO" w:bidi="ro-RO"/>
              </w:rPr>
              <w:t>3000 kg.</w:t>
            </w:r>
          </w:p>
          <w:p w:rsidR="00E54038" w:rsidRPr="00E01CBF" w:rsidRDefault="00E54038" w:rsidP="00E54038">
            <w:pPr>
              <w:pStyle w:val="10"/>
              <w:shd w:val="clear" w:color="auto" w:fill="auto"/>
              <w:ind w:left="34"/>
              <w:jc w:val="both"/>
              <w:rPr>
                <w:color w:val="auto"/>
                <w:sz w:val="24"/>
                <w:szCs w:val="24"/>
              </w:rPr>
            </w:pPr>
          </w:p>
          <w:p w:rsidR="001F4302" w:rsidRPr="00E01CBF" w:rsidRDefault="001F4302" w:rsidP="00E54038">
            <w:pPr>
              <w:pStyle w:val="10"/>
              <w:shd w:val="clear" w:color="auto" w:fill="auto"/>
              <w:ind w:left="34"/>
              <w:jc w:val="both"/>
              <w:rPr>
                <w:color w:val="auto"/>
                <w:sz w:val="24"/>
                <w:szCs w:val="24"/>
                <w:lang w:eastAsia="ro-RO" w:bidi="ro-RO"/>
              </w:rPr>
            </w:pPr>
            <w:r w:rsidRPr="00E01CBF">
              <w:rPr>
                <w:color w:val="auto"/>
                <w:sz w:val="24"/>
                <w:szCs w:val="24"/>
                <w:lang w:eastAsia="ro-RO" w:bidi="ro-RO"/>
              </w:rPr>
              <w:t>4 autocamio</w:t>
            </w:r>
            <w:r w:rsidR="00E54038" w:rsidRPr="00E01CBF">
              <w:rPr>
                <w:color w:val="auto"/>
                <w:sz w:val="24"/>
                <w:szCs w:val="24"/>
                <w:lang w:eastAsia="ro-RO" w:bidi="ro-RO"/>
              </w:rPr>
              <w:t>a</w:t>
            </w:r>
            <w:r w:rsidRPr="00E01CBF">
              <w:rPr>
                <w:color w:val="auto"/>
                <w:sz w:val="24"/>
                <w:szCs w:val="24"/>
                <w:lang w:eastAsia="ro-RO" w:bidi="ro-RO"/>
              </w:rPr>
              <w:t>n</w:t>
            </w:r>
            <w:r w:rsidR="00E54038" w:rsidRPr="00E01CBF">
              <w:rPr>
                <w:color w:val="auto"/>
                <w:sz w:val="24"/>
                <w:szCs w:val="24"/>
                <w:lang w:eastAsia="ro-RO" w:bidi="ro-RO"/>
              </w:rPr>
              <w:t>e</w:t>
            </w:r>
            <w:r w:rsidRPr="00E01CBF">
              <w:rPr>
                <w:color w:val="auto"/>
                <w:sz w:val="24"/>
                <w:szCs w:val="24"/>
                <w:lang w:eastAsia="ro-RO" w:bidi="ro-RO"/>
              </w:rPr>
              <w:t xml:space="preserve"> de capacitate, pentru transportarea bunurilor materiale 4000 - </w:t>
            </w:r>
            <w:r w:rsidR="00E54038" w:rsidRPr="00E01CBF">
              <w:rPr>
                <w:color w:val="auto"/>
                <w:sz w:val="24"/>
                <w:szCs w:val="24"/>
                <w:lang w:eastAsia="ro-RO" w:bidi="ro-RO"/>
              </w:rPr>
              <w:t>6000 kg.</w:t>
            </w:r>
          </w:p>
          <w:p w:rsidR="00E54038" w:rsidRPr="00E01CBF" w:rsidRDefault="00E54038" w:rsidP="00E54038">
            <w:pPr>
              <w:pStyle w:val="10"/>
              <w:shd w:val="clear" w:color="auto" w:fill="auto"/>
              <w:ind w:left="34"/>
              <w:jc w:val="both"/>
              <w:rPr>
                <w:color w:val="auto"/>
                <w:sz w:val="24"/>
                <w:szCs w:val="24"/>
              </w:rPr>
            </w:pPr>
          </w:p>
          <w:p w:rsidR="001F4302" w:rsidRPr="00E01CBF" w:rsidRDefault="001F4302" w:rsidP="00E54038">
            <w:pPr>
              <w:pStyle w:val="10"/>
              <w:shd w:val="clear" w:color="auto" w:fill="auto"/>
              <w:ind w:left="34"/>
              <w:jc w:val="both"/>
              <w:rPr>
                <w:color w:val="auto"/>
                <w:sz w:val="24"/>
                <w:szCs w:val="24"/>
                <w:lang w:bidi="en-US"/>
              </w:rPr>
            </w:pPr>
            <w:r w:rsidRPr="00E01CBF">
              <w:rPr>
                <w:color w:val="auto"/>
                <w:sz w:val="24"/>
                <w:szCs w:val="24"/>
                <w:lang w:eastAsia="ro-RO" w:bidi="ro-RO"/>
              </w:rPr>
              <w:t>4 tracto</w:t>
            </w:r>
            <w:r w:rsidR="00E54038" w:rsidRPr="00E01CBF">
              <w:rPr>
                <w:color w:val="auto"/>
                <w:sz w:val="24"/>
                <w:szCs w:val="24"/>
                <w:lang w:eastAsia="ro-RO" w:bidi="ro-RO"/>
              </w:rPr>
              <w:t>a</w:t>
            </w:r>
            <w:r w:rsidRPr="00E01CBF">
              <w:rPr>
                <w:color w:val="auto"/>
                <w:sz w:val="24"/>
                <w:szCs w:val="24"/>
                <w:lang w:eastAsia="ro-RO" w:bidi="ro-RO"/>
              </w:rPr>
              <w:t>r</w:t>
            </w:r>
            <w:r w:rsidR="00E54038" w:rsidRPr="00E01CBF">
              <w:rPr>
                <w:color w:val="auto"/>
                <w:sz w:val="24"/>
                <w:szCs w:val="24"/>
                <w:lang w:eastAsia="ro-RO" w:bidi="ro-RO"/>
              </w:rPr>
              <w:t>e</w:t>
            </w:r>
            <w:r w:rsidRPr="00E01CBF">
              <w:rPr>
                <w:color w:val="auto"/>
                <w:sz w:val="24"/>
                <w:szCs w:val="24"/>
                <w:lang w:eastAsia="ro-RO" w:bidi="ro-RO"/>
              </w:rPr>
              <w:t xml:space="preserve"> pe roți cu/sau remorcă, cisternă și mecanisme cu destinație diferită multifuncțional pentru lucrări logistice </w:t>
            </w:r>
            <w:r w:rsidRPr="00E01CBF">
              <w:rPr>
                <w:color w:val="auto"/>
                <w:sz w:val="24"/>
                <w:szCs w:val="24"/>
                <w:lang w:eastAsia="ro-RO" w:bidi="ro-RO"/>
              </w:rPr>
              <w:lastRenderedPageBreak/>
              <w:t xml:space="preserve">(lopată, perie p/u curățire/deszăpezire, </w:t>
            </w:r>
            <w:r w:rsidR="00E54038" w:rsidRPr="00E01CBF">
              <w:rPr>
                <w:color w:val="auto"/>
                <w:sz w:val="24"/>
                <w:szCs w:val="24"/>
                <w:lang w:bidi="en-US"/>
              </w:rPr>
              <w:t>etc.).</w:t>
            </w:r>
          </w:p>
          <w:p w:rsidR="00E54038" w:rsidRPr="00E01CBF" w:rsidRDefault="00E54038" w:rsidP="00E54038">
            <w:pPr>
              <w:pStyle w:val="10"/>
              <w:shd w:val="clear" w:color="auto" w:fill="auto"/>
              <w:ind w:left="34"/>
              <w:jc w:val="both"/>
              <w:rPr>
                <w:color w:val="auto"/>
                <w:sz w:val="24"/>
                <w:szCs w:val="24"/>
              </w:rPr>
            </w:pPr>
          </w:p>
          <w:p w:rsidR="001F4302" w:rsidRPr="00E01CBF" w:rsidRDefault="00E54038" w:rsidP="00E54038">
            <w:pPr>
              <w:pStyle w:val="10"/>
              <w:shd w:val="clear" w:color="auto" w:fill="auto"/>
              <w:ind w:left="34"/>
              <w:jc w:val="both"/>
              <w:rPr>
                <w:color w:val="auto"/>
                <w:sz w:val="24"/>
                <w:szCs w:val="24"/>
                <w:lang w:val="en-US" w:bidi="en-US"/>
              </w:rPr>
            </w:pPr>
            <w:r w:rsidRPr="00E01CBF">
              <w:rPr>
                <w:color w:val="auto"/>
                <w:sz w:val="24"/>
                <w:szCs w:val="24"/>
                <w:lang w:eastAsia="ro-RO" w:bidi="ro-RO"/>
              </w:rPr>
              <w:t xml:space="preserve">3 </w:t>
            </w:r>
            <w:r w:rsidR="001F4302" w:rsidRPr="00E01CBF">
              <w:rPr>
                <w:color w:val="auto"/>
                <w:sz w:val="24"/>
                <w:szCs w:val="24"/>
                <w:lang w:eastAsia="ro-RO" w:bidi="ro-RO"/>
              </w:rPr>
              <w:t>autovehicul</w:t>
            </w:r>
            <w:r w:rsidRPr="00E01CBF">
              <w:rPr>
                <w:color w:val="auto"/>
                <w:sz w:val="24"/>
                <w:szCs w:val="24"/>
                <w:lang w:eastAsia="ro-RO" w:bidi="ro-RO"/>
              </w:rPr>
              <w:t>e</w:t>
            </w:r>
            <w:r w:rsidR="001F4302" w:rsidRPr="00E01CBF">
              <w:rPr>
                <w:color w:val="auto"/>
                <w:sz w:val="24"/>
                <w:szCs w:val="24"/>
                <w:lang w:eastAsia="ro-RO" w:bidi="ro-RO"/>
              </w:rPr>
              <w:t xml:space="preserve"> cu modul de comandament destinat asigurării condițiilor de viață și muncă pentru personalul Centrului operațional de comandă înafara subdiviziunilor de dislocare, dotat cu stație radio, </w:t>
            </w:r>
            <w:proofErr w:type="spellStart"/>
            <w:r w:rsidR="001F4302" w:rsidRPr="00E01CBF">
              <w:rPr>
                <w:color w:val="auto"/>
                <w:sz w:val="24"/>
                <w:szCs w:val="24"/>
                <w:lang w:eastAsia="ro-RO" w:bidi="ro-RO"/>
              </w:rPr>
              <w:t>retranslator</w:t>
            </w:r>
            <w:proofErr w:type="spellEnd"/>
            <w:r w:rsidR="001F4302" w:rsidRPr="00E01CBF">
              <w:rPr>
                <w:color w:val="auto"/>
                <w:sz w:val="24"/>
                <w:szCs w:val="24"/>
                <w:lang w:eastAsia="ro-RO" w:bidi="ro-RO"/>
              </w:rPr>
              <w:t xml:space="preserve">, computator, sistem video, </w:t>
            </w:r>
            <w:r w:rsidRPr="00E01CBF">
              <w:rPr>
                <w:color w:val="auto"/>
                <w:sz w:val="24"/>
                <w:szCs w:val="24"/>
                <w:lang w:val="en-US" w:bidi="en-US"/>
              </w:rPr>
              <w:t>etc.</w:t>
            </w:r>
          </w:p>
          <w:p w:rsidR="00E54038" w:rsidRPr="00E01CBF" w:rsidRDefault="00E54038" w:rsidP="00E54038">
            <w:pPr>
              <w:pStyle w:val="10"/>
              <w:shd w:val="clear" w:color="auto" w:fill="auto"/>
              <w:ind w:left="34"/>
              <w:jc w:val="both"/>
              <w:rPr>
                <w:color w:val="auto"/>
                <w:sz w:val="24"/>
                <w:szCs w:val="24"/>
              </w:rPr>
            </w:pPr>
          </w:p>
          <w:p w:rsidR="001F4302" w:rsidRPr="00E01CBF" w:rsidRDefault="001F4302" w:rsidP="00E54038">
            <w:pPr>
              <w:pStyle w:val="10"/>
              <w:shd w:val="clear" w:color="auto" w:fill="auto"/>
              <w:ind w:left="34"/>
              <w:jc w:val="both"/>
              <w:rPr>
                <w:color w:val="auto"/>
                <w:sz w:val="24"/>
                <w:szCs w:val="24"/>
                <w:lang w:eastAsia="ro-RO" w:bidi="ro-RO"/>
              </w:rPr>
            </w:pPr>
            <w:r w:rsidRPr="00E01CBF">
              <w:rPr>
                <w:color w:val="auto"/>
                <w:sz w:val="24"/>
                <w:szCs w:val="24"/>
                <w:lang w:eastAsia="ro-RO" w:bidi="ro-RO"/>
              </w:rPr>
              <w:t>1 autovehicul de capacitate cu platformă și macara manipulatoare pentru încărcare, descărcare și tra</w:t>
            </w:r>
            <w:r w:rsidR="00E54038" w:rsidRPr="00E01CBF">
              <w:rPr>
                <w:color w:val="auto"/>
                <w:sz w:val="24"/>
                <w:szCs w:val="24"/>
                <w:lang w:eastAsia="ro-RO" w:bidi="ro-RO"/>
              </w:rPr>
              <w:t>nsportare a bunurilor materiale.</w:t>
            </w:r>
          </w:p>
          <w:p w:rsidR="00E54038" w:rsidRPr="00E01CBF" w:rsidRDefault="00E54038" w:rsidP="00E54038">
            <w:pPr>
              <w:pStyle w:val="10"/>
              <w:shd w:val="clear" w:color="auto" w:fill="auto"/>
              <w:ind w:left="34"/>
              <w:jc w:val="both"/>
              <w:rPr>
                <w:color w:val="auto"/>
                <w:sz w:val="24"/>
                <w:szCs w:val="24"/>
              </w:rPr>
            </w:pPr>
          </w:p>
          <w:p w:rsidR="001F4302" w:rsidRDefault="00E1633F" w:rsidP="00E54038">
            <w:pPr>
              <w:pStyle w:val="10"/>
              <w:shd w:val="clear" w:color="auto" w:fill="auto"/>
              <w:ind w:left="34"/>
              <w:jc w:val="both"/>
              <w:rPr>
                <w:color w:val="auto"/>
                <w:sz w:val="24"/>
                <w:szCs w:val="24"/>
                <w:lang w:eastAsia="ro-RO" w:bidi="ro-RO"/>
              </w:rPr>
            </w:pPr>
            <w:r w:rsidRPr="00E01CBF">
              <w:rPr>
                <w:color w:val="auto"/>
                <w:sz w:val="24"/>
                <w:szCs w:val="24"/>
                <w:lang w:eastAsia="ro-RO" w:bidi="ro-RO"/>
              </w:rPr>
              <w:t xml:space="preserve">1 </w:t>
            </w:r>
            <w:r w:rsidR="001F4302" w:rsidRPr="00E01CBF">
              <w:rPr>
                <w:color w:val="auto"/>
                <w:sz w:val="24"/>
                <w:szCs w:val="24"/>
                <w:lang w:eastAsia="ro-RO" w:bidi="ro-RO"/>
              </w:rPr>
              <w:t>autovehicul cu cisternă destinată transportului de produse petroliere lichide, precum și realimentării v</w:t>
            </w:r>
            <w:r w:rsidRPr="00E01CBF">
              <w:rPr>
                <w:color w:val="auto"/>
                <w:sz w:val="24"/>
                <w:szCs w:val="24"/>
                <w:lang w:eastAsia="ro-RO" w:bidi="ro-RO"/>
              </w:rPr>
              <w:t>ehiculelor printr-un dispozitiv.</w:t>
            </w:r>
          </w:p>
          <w:p w:rsidR="00942E04" w:rsidRPr="00E01CBF" w:rsidRDefault="00942E04" w:rsidP="00E54038">
            <w:pPr>
              <w:pStyle w:val="10"/>
              <w:shd w:val="clear" w:color="auto" w:fill="auto"/>
              <w:ind w:left="34"/>
              <w:jc w:val="both"/>
              <w:rPr>
                <w:color w:val="auto"/>
                <w:sz w:val="24"/>
                <w:szCs w:val="24"/>
              </w:rPr>
            </w:pPr>
          </w:p>
          <w:p w:rsidR="001F4302" w:rsidRDefault="00942E04" w:rsidP="00942E04">
            <w:pPr>
              <w:pStyle w:val="10"/>
              <w:shd w:val="clear" w:color="auto" w:fill="auto"/>
              <w:tabs>
                <w:tab w:val="left" w:pos="249"/>
              </w:tabs>
              <w:ind w:left="34"/>
              <w:jc w:val="both"/>
              <w:rPr>
                <w:color w:val="auto"/>
                <w:sz w:val="24"/>
                <w:szCs w:val="24"/>
                <w:lang w:eastAsia="ro-RO" w:bidi="ro-RO"/>
              </w:rPr>
            </w:pPr>
            <w:r>
              <w:rPr>
                <w:color w:val="auto"/>
                <w:sz w:val="24"/>
                <w:szCs w:val="24"/>
                <w:lang w:eastAsia="ro-RO" w:bidi="ro-RO"/>
              </w:rPr>
              <w:t xml:space="preserve">1 </w:t>
            </w:r>
            <w:r w:rsidR="001F4302" w:rsidRPr="00E01CBF">
              <w:rPr>
                <w:color w:val="auto"/>
                <w:sz w:val="24"/>
                <w:szCs w:val="24"/>
                <w:lang w:eastAsia="ro-RO" w:bidi="ro-RO"/>
              </w:rPr>
              <w:t xml:space="preserve">autovehicul special echipat pentru transportarea câinilor de </w:t>
            </w:r>
            <w:r w:rsidR="00E1633F" w:rsidRPr="00E01CBF">
              <w:rPr>
                <w:color w:val="auto"/>
                <w:sz w:val="24"/>
                <w:szCs w:val="24"/>
                <w:lang w:eastAsia="ro-RO" w:bidi="ro-RO"/>
              </w:rPr>
              <w:t>serviciu.</w:t>
            </w:r>
          </w:p>
          <w:p w:rsidR="00942E04" w:rsidRPr="00E01CBF" w:rsidRDefault="00942E04" w:rsidP="00942E04">
            <w:pPr>
              <w:pStyle w:val="10"/>
              <w:shd w:val="clear" w:color="auto" w:fill="auto"/>
              <w:tabs>
                <w:tab w:val="left" w:pos="249"/>
              </w:tabs>
              <w:ind w:left="34"/>
              <w:jc w:val="both"/>
              <w:rPr>
                <w:color w:val="auto"/>
                <w:sz w:val="24"/>
                <w:szCs w:val="24"/>
              </w:rPr>
            </w:pPr>
          </w:p>
          <w:p w:rsidR="001F4302" w:rsidRDefault="00942E04" w:rsidP="00942E04">
            <w:pPr>
              <w:pStyle w:val="10"/>
              <w:shd w:val="clear" w:color="auto" w:fill="auto"/>
              <w:tabs>
                <w:tab w:val="left" w:pos="297"/>
              </w:tabs>
              <w:ind w:left="34"/>
              <w:jc w:val="both"/>
              <w:rPr>
                <w:color w:val="auto"/>
                <w:sz w:val="24"/>
                <w:szCs w:val="24"/>
                <w:lang w:eastAsia="ro-RO" w:bidi="ro-RO"/>
              </w:rPr>
            </w:pPr>
            <w:r>
              <w:rPr>
                <w:color w:val="auto"/>
                <w:sz w:val="24"/>
                <w:szCs w:val="24"/>
                <w:lang w:eastAsia="ro-RO" w:bidi="ro-RO"/>
              </w:rPr>
              <w:t xml:space="preserve">1 </w:t>
            </w:r>
            <w:r w:rsidR="001F4302" w:rsidRPr="00E01CBF">
              <w:rPr>
                <w:color w:val="auto"/>
                <w:sz w:val="24"/>
                <w:szCs w:val="24"/>
                <w:lang w:eastAsia="ro-RO" w:bidi="ro-RO"/>
              </w:rPr>
              <w:t>autovehicul special de capacitate</w:t>
            </w:r>
            <w:r>
              <w:rPr>
                <w:color w:val="auto"/>
                <w:sz w:val="24"/>
                <w:szCs w:val="24"/>
                <w:lang w:eastAsia="ro-RO" w:bidi="ro-RO"/>
              </w:rPr>
              <w:t>,</w:t>
            </w:r>
            <w:r w:rsidR="001F4302" w:rsidRPr="00E01CBF">
              <w:rPr>
                <w:color w:val="auto"/>
                <w:sz w:val="24"/>
                <w:szCs w:val="24"/>
                <w:lang w:eastAsia="ro-RO" w:bidi="ro-RO"/>
              </w:rPr>
              <w:t xml:space="preserve"> cu cisternă și mecanisme cu destinație diferită</w:t>
            </w:r>
            <w:r>
              <w:rPr>
                <w:color w:val="auto"/>
                <w:sz w:val="24"/>
                <w:szCs w:val="24"/>
                <w:lang w:eastAsia="ro-RO" w:bidi="ro-RO"/>
              </w:rPr>
              <w:t>,</w:t>
            </w:r>
            <w:r w:rsidR="001F4302" w:rsidRPr="00E01CBF">
              <w:rPr>
                <w:color w:val="auto"/>
                <w:sz w:val="24"/>
                <w:szCs w:val="24"/>
                <w:lang w:eastAsia="ro-RO" w:bidi="ro-RO"/>
              </w:rPr>
              <w:t xml:space="preserve"> echipat cu tun cu apă, lopată/buldozer pentru deblocarea drumului prin împingerea obstacolelor/barajelor, utilizat la asigurarea și </w:t>
            </w:r>
            <w:r w:rsidR="00E1633F" w:rsidRPr="00E01CBF">
              <w:rPr>
                <w:color w:val="auto"/>
                <w:sz w:val="24"/>
                <w:szCs w:val="24"/>
                <w:lang w:eastAsia="ro-RO" w:bidi="ro-RO"/>
              </w:rPr>
              <w:t>restabilirea ordinii de drept.</w:t>
            </w:r>
          </w:p>
          <w:p w:rsidR="00942E04" w:rsidRPr="00E01CBF" w:rsidRDefault="00942E04" w:rsidP="00942E04">
            <w:pPr>
              <w:pStyle w:val="10"/>
              <w:shd w:val="clear" w:color="auto" w:fill="auto"/>
              <w:tabs>
                <w:tab w:val="left" w:pos="297"/>
              </w:tabs>
              <w:ind w:left="34"/>
              <w:jc w:val="both"/>
              <w:rPr>
                <w:color w:val="auto"/>
                <w:sz w:val="24"/>
                <w:szCs w:val="24"/>
              </w:rPr>
            </w:pPr>
          </w:p>
          <w:p w:rsidR="001F4302" w:rsidRPr="00E01CBF" w:rsidRDefault="00942E04" w:rsidP="00942E04">
            <w:pPr>
              <w:pStyle w:val="10"/>
              <w:shd w:val="clear" w:color="auto" w:fill="auto"/>
              <w:tabs>
                <w:tab w:val="left" w:pos="297"/>
              </w:tabs>
              <w:ind w:left="34"/>
              <w:jc w:val="both"/>
              <w:rPr>
                <w:color w:val="auto"/>
                <w:sz w:val="24"/>
                <w:szCs w:val="24"/>
              </w:rPr>
            </w:pPr>
            <w:r>
              <w:rPr>
                <w:color w:val="auto"/>
                <w:sz w:val="24"/>
                <w:szCs w:val="24"/>
                <w:lang w:eastAsia="ro-RO" w:bidi="ro-RO"/>
              </w:rPr>
              <w:t xml:space="preserve">8 </w:t>
            </w:r>
            <w:r w:rsidR="001F4302" w:rsidRPr="00E01CBF">
              <w:rPr>
                <w:color w:val="auto"/>
                <w:sz w:val="24"/>
                <w:szCs w:val="24"/>
                <w:lang w:eastAsia="ro-RO" w:bidi="ro-RO"/>
              </w:rPr>
              <w:t>autovehicul</w:t>
            </w:r>
            <w:r w:rsidR="00E1633F" w:rsidRPr="00E01CBF">
              <w:rPr>
                <w:color w:val="auto"/>
                <w:sz w:val="24"/>
                <w:szCs w:val="24"/>
                <w:lang w:eastAsia="ro-RO" w:bidi="ro-RO"/>
              </w:rPr>
              <w:t>e</w:t>
            </w:r>
            <w:r w:rsidR="001F4302" w:rsidRPr="00E01CBF">
              <w:rPr>
                <w:color w:val="auto"/>
                <w:sz w:val="24"/>
                <w:szCs w:val="24"/>
                <w:lang w:eastAsia="ro-RO" w:bidi="ro-RO"/>
              </w:rPr>
              <w:t xml:space="preserve"> special</w:t>
            </w:r>
            <w:r w:rsidR="00E1633F" w:rsidRPr="00E01CBF">
              <w:rPr>
                <w:color w:val="auto"/>
                <w:sz w:val="24"/>
                <w:szCs w:val="24"/>
                <w:lang w:eastAsia="ro-RO" w:bidi="ro-RO"/>
              </w:rPr>
              <w:t>e</w:t>
            </w:r>
            <w:r w:rsidR="001F4302" w:rsidRPr="00E01CBF">
              <w:rPr>
                <w:color w:val="auto"/>
                <w:sz w:val="24"/>
                <w:szCs w:val="24"/>
                <w:lang w:eastAsia="ro-RO" w:bidi="ro-RO"/>
              </w:rPr>
              <w:t xml:space="preserve"> de luptă, blindat</w:t>
            </w:r>
            <w:r>
              <w:rPr>
                <w:color w:val="auto"/>
                <w:sz w:val="24"/>
                <w:szCs w:val="24"/>
                <w:lang w:eastAsia="ro-RO" w:bidi="ro-RO"/>
              </w:rPr>
              <w:t>e</w:t>
            </w:r>
            <w:r w:rsidR="001F4302" w:rsidRPr="00E01CBF">
              <w:rPr>
                <w:color w:val="auto"/>
                <w:sz w:val="24"/>
                <w:szCs w:val="24"/>
                <w:lang w:eastAsia="ro-RO" w:bidi="ro-RO"/>
              </w:rPr>
              <w:t xml:space="preserve"> pentru utilizarea în domeniul prevenirii și combaterii terorismului și restabil</w:t>
            </w:r>
            <w:r w:rsidR="00E1633F" w:rsidRPr="00E01CBF">
              <w:rPr>
                <w:color w:val="auto"/>
                <w:sz w:val="24"/>
                <w:szCs w:val="24"/>
                <w:lang w:eastAsia="ro-RO" w:bidi="ro-RO"/>
              </w:rPr>
              <w:t>irii revoltelor ordinii publice.</w:t>
            </w:r>
          </w:p>
          <w:p w:rsidR="00942E04" w:rsidRDefault="00942E04" w:rsidP="00E54038">
            <w:pPr>
              <w:ind w:left="34"/>
              <w:jc w:val="both"/>
              <w:rPr>
                <w:lang w:eastAsia="ro-RO" w:bidi="ro-RO"/>
              </w:rPr>
            </w:pPr>
          </w:p>
          <w:p w:rsidR="001F4302" w:rsidRPr="00E01CBF" w:rsidRDefault="001F4302" w:rsidP="00E54038">
            <w:pPr>
              <w:ind w:left="34"/>
              <w:jc w:val="both"/>
            </w:pPr>
            <w:r w:rsidRPr="00E01CBF">
              <w:rPr>
                <w:lang w:eastAsia="ro-RO" w:bidi="ro-RO"/>
              </w:rPr>
              <w:t>1 - autovehicul ambulanță.</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lastRenderedPageBreak/>
              <w:t>6</w:t>
            </w:r>
          </w:p>
        </w:tc>
        <w:tc>
          <w:tcPr>
            <w:tcW w:w="3998" w:type="dxa"/>
            <w:tcBorders>
              <w:left w:val="single" w:sz="4" w:space="0" w:color="auto"/>
            </w:tcBorders>
          </w:tcPr>
          <w:p w:rsidR="001F4302" w:rsidRPr="00E01CBF" w:rsidRDefault="001F4302" w:rsidP="0078762C">
            <w:pPr>
              <w:jc w:val="both"/>
              <w:rPr>
                <w:b/>
              </w:rPr>
            </w:pPr>
            <w:r w:rsidRPr="00E01CBF">
              <w:rPr>
                <w:b/>
              </w:rPr>
              <w:t>Biroul Migrație și Azil</w:t>
            </w:r>
          </w:p>
        </w:tc>
        <w:tc>
          <w:tcPr>
            <w:tcW w:w="4110" w:type="dxa"/>
            <w:tcBorders>
              <w:right w:val="single" w:sz="4" w:space="0" w:color="auto"/>
            </w:tcBorders>
            <w:vAlign w:val="bottom"/>
          </w:tcPr>
          <w:p w:rsidR="001F4302" w:rsidRPr="00E01CBF" w:rsidRDefault="001F4302" w:rsidP="00E54038">
            <w:pPr>
              <w:ind w:left="33"/>
              <w:jc w:val="both"/>
            </w:pPr>
            <w:r w:rsidRPr="00E01CBF">
              <w:t xml:space="preserve">37 autovehicule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w:t>
            </w:r>
            <w:r w:rsidR="009E2AE3" w:rsidRPr="00E01CBF">
              <w:t>.</w:t>
            </w:r>
          </w:p>
          <w:p w:rsidR="001F4302" w:rsidRPr="00E01CBF" w:rsidRDefault="001F4302" w:rsidP="00E54038">
            <w:pPr>
              <w:pStyle w:val="af"/>
              <w:shd w:val="clear" w:color="auto" w:fill="auto"/>
              <w:spacing w:line="254" w:lineRule="auto"/>
              <w:ind w:left="33"/>
              <w:jc w:val="both"/>
              <w:rPr>
                <w:sz w:val="24"/>
                <w:szCs w:val="24"/>
              </w:rPr>
            </w:pPr>
          </w:p>
        </w:tc>
        <w:tc>
          <w:tcPr>
            <w:tcW w:w="6242" w:type="dxa"/>
            <w:tcBorders>
              <w:left w:val="single" w:sz="4" w:space="0" w:color="auto"/>
            </w:tcBorders>
          </w:tcPr>
          <w:p w:rsidR="001F4302" w:rsidRPr="00E01CBF" w:rsidRDefault="001F4302" w:rsidP="00E54038">
            <w:pPr>
              <w:ind w:left="34"/>
              <w:jc w:val="both"/>
            </w:pPr>
            <w:r w:rsidRPr="00E01CBF">
              <w:lastRenderedPageBreak/>
              <w:t xml:space="preserve">8 autovehicule (de tip bus)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w:t>
            </w:r>
            <w:r w:rsidR="00E1633F" w:rsidRPr="00E01CBF">
              <w:t>.</w:t>
            </w:r>
          </w:p>
          <w:p w:rsidR="00E1633F" w:rsidRPr="00E01CBF" w:rsidRDefault="00E1633F" w:rsidP="00E54038">
            <w:pPr>
              <w:ind w:left="34"/>
              <w:jc w:val="both"/>
            </w:pPr>
          </w:p>
          <w:p w:rsidR="001F4302" w:rsidRPr="00E01CBF" w:rsidRDefault="001F4302" w:rsidP="00E54038">
            <w:pPr>
              <w:ind w:left="34"/>
              <w:jc w:val="both"/>
            </w:pPr>
            <w:r w:rsidRPr="00E01CBF">
              <w:lastRenderedPageBreak/>
              <w:t xml:space="preserve">2 autovehicule (de tip bus special)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 destinate pentru escortare</w:t>
            </w:r>
            <w:r w:rsidR="00E1633F" w:rsidRPr="00E01CBF">
              <w:t>.</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lastRenderedPageBreak/>
              <w:t>7</w:t>
            </w:r>
          </w:p>
        </w:tc>
        <w:tc>
          <w:tcPr>
            <w:tcW w:w="3998" w:type="dxa"/>
            <w:tcBorders>
              <w:left w:val="single" w:sz="4" w:space="0" w:color="auto"/>
            </w:tcBorders>
          </w:tcPr>
          <w:p w:rsidR="001F4302" w:rsidRPr="00E01CBF" w:rsidRDefault="001F4302" w:rsidP="0078762C">
            <w:pPr>
              <w:jc w:val="both"/>
              <w:rPr>
                <w:b/>
              </w:rPr>
            </w:pPr>
            <w:r w:rsidRPr="00E01CBF">
              <w:rPr>
                <w:b/>
              </w:rPr>
              <w:t>Serviciul Tehnologii Informaționale</w:t>
            </w:r>
          </w:p>
        </w:tc>
        <w:tc>
          <w:tcPr>
            <w:tcW w:w="4110" w:type="dxa"/>
            <w:tcBorders>
              <w:right w:val="single" w:sz="4" w:space="0" w:color="auto"/>
            </w:tcBorders>
          </w:tcPr>
          <w:p w:rsidR="00743159" w:rsidRPr="00E01CBF" w:rsidRDefault="00CE74B2" w:rsidP="00E54038">
            <w:pPr>
              <w:pStyle w:val="af"/>
              <w:shd w:val="clear" w:color="auto" w:fill="auto"/>
              <w:spacing w:after="0"/>
              <w:ind w:left="33"/>
              <w:jc w:val="both"/>
              <w:rPr>
                <w:sz w:val="24"/>
                <w:szCs w:val="24"/>
              </w:rPr>
            </w:pPr>
            <w:r>
              <w:rPr>
                <w:sz w:val="24"/>
                <w:szCs w:val="24"/>
              </w:rPr>
              <w:t xml:space="preserve">9 </w:t>
            </w:r>
            <w:r w:rsidR="001F4302" w:rsidRPr="00E01CBF">
              <w:rPr>
                <w:sz w:val="24"/>
                <w:szCs w:val="24"/>
              </w:rPr>
              <w:t xml:space="preserve">autovehicule al căror număr de locuri pe scaune, în afara conducătorului, nu este mai mare de 8 </w:t>
            </w:r>
            <w:proofErr w:type="spellStart"/>
            <w:r w:rsidR="001F4302" w:rsidRPr="00E01CBF">
              <w:rPr>
                <w:sz w:val="24"/>
                <w:szCs w:val="24"/>
              </w:rPr>
              <w:t>şi</w:t>
            </w:r>
            <w:proofErr w:type="spellEnd"/>
            <w:r w:rsidR="001F4302" w:rsidRPr="00E01CBF">
              <w:rPr>
                <w:sz w:val="24"/>
                <w:szCs w:val="24"/>
              </w:rPr>
              <w:t xml:space="preserve"> a căror masă maximală autorizată nu </w:t>
            </w:r>
            <w:proofErr w:type="spellStart"/>
            <w:r w:rsidR="001F4302" w:rsidRPr="00E01CBF">
              <w:rPr>
                <w:sz w:val="24"/>
                <w:szCs w:val="24"/>
              </w:rPr>
              <w:t>depăşeşte</w:t>
            </w:r>
            <w:proofErr w:type="spellEnd"/>
            <w:r w:rsidR="001F4302" w:rsidRPr="00E01CBF">
              <w:rPr>
                <w:sz w:val="24"/>
                <w:szCs w:val="24"/>
              </w:rPr>
              <w:t xml:space="preserve"> 3500 kg</w:t>
            </w:r>
            <w:r w:rsidR="009E2AE3" w:rsidRPr="00E01CBF">
              <w:rPr>
                <w:sz w:val="24"/>
                <w:szCs w:val="24"/>
              </w:rPr>
              <w:t>.</w:t>
            </w:r>
          </w:p>
          <w:p w:rsidR="009E2AE3" w:rsidRPr="00E01CBF" w:rsidRDefault="009E2AE3" w:rsidP="00E54038">
            <w:pPr>
              <w:pStyle w:val="af"/>
              <w:shd w:val="clear" w:color="auto" w:fill="auto"/>
              <w:spacing w:after="0"/>
              <w:ind w:left="33"/>
              <w:jc w:val="both"/>
              <w:rPr>
                <w:sz w:val="24"/>
                <w:szCs w:val="24"/>
              </w:rPr>
            </w:pPr>
          </w:p>
          <w:p w:rsidR="001F4302" w:rsidRPr="00E01CBF" w:rsidRDefault="001F4302" w:rsidP="00E54038">
            <w:pPr>
              <w:pStyle w:val="af"/>
              <w:shd w:val="clear" w:color="auto" w:fill="auto"/>
              <w:spacing w:after="0"/>
              <w:ind w:left="33"/>
              <w:jc w:val="both"/>
              <w:rPr>
                <w:sz w:val="24"/>
                <w:szCs w:val="24"/>
              </w:rPr>
            </w:pPr>
          </w:p>
        </w:tc>
        <w:tc>
          <w:tcPr>
            <w:tcW w:w="6242" w:type="dxa"/>
            <w:tcBorders>
              <w:left w:val="single" w:sz="4" w:space="0" w:color="auto"/>
            </w:tcBorders>
          </w:tcPr>
          <w:p w:rsidR="00823F0A" w:rsidRDefault="00823F0A" w:rsidP="00E54038">
            <w:pPr>
              <w:ind w:left="34"/>
              <w:jc w:val="both"/>
              <w:rPr>
                <w:b/>
                <w:shd w:val="clear" w:color="auto" w:fill="FFFFFF"/>
              </w:rPr>
            </w:pPr>
            <w:r w:rsidRPr="00A45BC2">
              <w:rPr>
                <w:shd w:val="clear" w:color="auto" w:fill="FFFFFF"/>
              </w:rPr>
              <w:t>1 autovehicul special de tip camion mixt  destinat pentru lucrările de deservire a utilajului turnurilor TETRA</w:t>
            </w:r>
            <w:r w:rsidR="00A45BC2">
              <w:rPr>
                <w:b/>
                <w:shd w:val="clear" w:color="auto" w:fill="FFFFFF"/>
              </w:rPr>
              <w:t>.</w:t>
            </w:r>
          </w:p>
          <w:p w:rsidR="00A45BC2" w:rsidRPr="00A45BC2" w:rsidRDefault="00A45BC2" w:rsidP="00E54038">
            <w:pPr>
              <w:ind w:left="34"/>
              <w:jc w:val="both"/>
              <w:rPr>
                <w:b/>
                <w:shd w:val="clear" w:color="auto" w:fill="FFFFFF"/>
              </w:rPr>
            </w:pPr>
          </w:p>
          <w:p w:rsidR="001F4302" w:rsidRDefault="00823F0A" w:rsidP="00E54038">
            <w:pPr>
              <w:ind w:left="34"/>
              <w:jc w:val="both"/>
              <w:rPr>
                <w:shd w:val="clear" w:color="auto" w:fill="FFFFFF"/>
              </w:rPr>
            </w:pPr>
            <w:r w:rsidRPr="00A45BC2">
              <w:rPr>
                <w:shd w:val="clear" w:color="auto" w:fill="FFFFFF"/>
              </w:rPr>
              <w:t xml:space="preserve">2 autovehicule SUV pentru </w:t>
            </w:r>
            <w:proofErr w:type="spellStart"/>
            <w:r w:rsidRPr="00A45BC2">
              <w:rPr>
                <w:shd w:val="clear" w:color="auto" w:fill="FFFFFF"/>
              </w:rPr>
              <w:t>necesităţile</w:t>
            </w:r>
            <w:proofErr w:type="spellEnd"/>
            <w:r w:rsidRPr="00A45BC2">
              <w:rPr>
                <w:shd w:val="clear" w:color="auto" w:fill="FFFFFF"/>
              </w:rPr>
              <w:t xml:space="preserve"> de dezvoltare a rețelei de comunicații în standard TETRA la nivel național,</w:t>
            </w:r>
            <w:r w:rsidRPr="00A45BC2">
              <w:rPr>
                <w:b/>
                <w:shd w:val="clear" w:color="auto" w:fill="FFFFFF"/>
              </w:rPr>
              <w:t xml:space="preserve"> </w:t>
            </w:r>
            <w:r w:rsidRPr="00A45BC2">
              <w:rPr>
                <w:shd w:val="clear" w:color="auto" w:fill="FFFFFF"/>
              </w:rPr>
              <w:t>conform Matricei de politici anexă a Acordului de finanțare CRIS: ENI/2015/ 038-144</w:t>
            </w:r>
            <w:r w:rsidR="00A45BC2">
              <w:rPr>
                <w:shd w:val="clear" w:color="auto" w:fill="FFFFFF"/>
              </w:rPr>
              <w:t>.</w:t>
            </w:r>
          </w:p>
          <w:p w:rsidR="00A45BC2" w:rsidRPr="00A45BC2" w:rsidRDefault="00A45BC2" w:rsidP="00E54038">
            <w:pPr>
              <w:ind w:left="34"/>
              <w:jc w:val="both"/>
              <w:rPr>
                <w:shd w:val="clear" w:color="auto" w:fill="FFFFFF"/>
              </w:rPr>
            </w:pPr>
          </w:p>
          <w:p w:rsidR="00823F0A" w:rsidRPr="00E01CBF" w:rsidRDefault="00823F0A" w:rsidP="00E54038">
            <w:pPr>
              <w:ind w:left="34"/>
              <w:jc w:val="both"/>
            </w:pPr>
            <w:r w:rsidRPr="00A45BC2">
              <w:t>1 autovehicul special de tip camion mixt  destinat pentru lucrările de înlăturare a deranjamentelor funcționale și deservire a echipamentelor Sistemului automatizat de supraveghere a circulației rutiere SASCR „Controlul traficului”.</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t>8</w:t>
            </w:r>
          </w:p>
        </w:tc>
        <w:tc>
          <w:tcPr>
            <w:tcW w:w="3998" w:type="dxa"/>
            <w:tcBorders>
              <w:left w:val="single" w:sz="4" w:space="0" w:color="auto"/>
            </w:tcBorders>
          </w:tcPr>
          <w:p w:rsidR="001F4302" w:rsidRPr="00E01CBF" w:rsidRDefault="001F4302" w:rsidP="0078762C">
            <w:pPr>
              <w:jc w:val="both"/>
              <w:rPr>
                <w:b/>
              </w:rPr>
            </w:pPr>
            <w:r w:rsidRPr="00E01CBF">
              <w:rPr>
                <w:b/>
              </w:rPr>
              <w:t xml:space="preserve">Inspectoratul de Management Operațional </w:t>
            </w:r>
          </w:p>
        </w:tc>
        <w:tc>
          <w:tcPr>
            <w:tcW w:w="4110" w:type="dxa"/>
            <w:tcBorders>
              <w:right w:val="single" w:sz="4" w:space="0" w:color="auto"/>
            </w:tcBorders>
          </w:tcPr>
          <w:p w:rsidR="001F4302" w:rsidRPr="00E01CBF" w:rsidRDefault="001F4302" w:rsidP="00E54038">
            <w:pPr>
              <w:ind w:left="33"/>
              <w:jc w:val="both"/>
            </w:pPr>
            <w:r w:rsidRPr="00E01CBF">
              <w:t xml:space="preserve">7 autovehicule al căror număr de locuri pe scaune, în afara conducătorului, nu este mai mare de 8 </w:t>
            </w:r>
            <w:proofErr w:type="spellStart"/>
            <w:r w:rsidRPr="00E01CBF">
              <w:t>şi</w:t>
            </w:r>
            <w:proofErr w:type="spellEnd"/>
            <w:r w:rsidRPr="00E01CBF">
              <w:t xml:space="preserve"> a căror masă maximală autorizată nu </w:t>
            </w:r>
            <w:proofErr w:type="spellStart"/>
            <w:r w:rsidRPr="00E01CBF">
              <w:t>depăşeşte</w:t>
            </w:r>
            <w:proofErr w:type="spellEnd"/>
            <w:r w:rsidRPr="00E01CBF">
              <w:t xml:space="preserve"> 3500 kg.</w:t>
            </w:r>
          </w:p>
        </w:tc>
        <w:tc>
          <w:tcPr>
            <w:tcW w:w="6242" w:type="dxa"/>
            <w:tcBorders>
              <w:left w:val="single" w:sz="4" w:space="0" w:color="auto"/>
            </w:tcBorders>
          </w:tcPr>
          <w:p w:rsidR="001F4302" w:rsidRPr="00E01CBF" w:rsidRDefault="001F4302" w:rsidP="00E54038">
            <w:pPr>
              <w:ind w:left="34"/>
              <w:jc w:val="both"/>
            </w:pP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t>9</w:t>
            </w:r>
          </w:p>
        </w:tc>
        <w:tc>
          <w:tcPr>
            <w:tcW w:w="3998" w:type="dxa"/>
            <w:tcBorders>
              <w:left w:val="single" w:sz="4" w:space="0" w:color="auto"/>
            </w:tcBorders>
          </w:tcPr>
          <w:p w:rsidR="001F4302" w:rsidRPr="00E01CBF" w:rsidRDefault="001F4302" w:rsidP="0078762C">
            <w:pPr>
              <w:jc w:val="both"/>
              <w:rPr>
                <w:b/>
              </w:rPr>
            </w:pPr>
            <w:r w:rsidRPr="00E01CBF">
              <w:rPr>
                <w:b/>
              </w:rPr>
              <w:t xml:space="preserve">Academia </w:t>
            </w:r>
            <w:r w:rsidRPr="00E01CBF">
              <w:rPr>
                <w:rFonts w:ascii="Georgia" w:hAnsi="Georgia"/>
                <w:b/>
              </w:rPr>
              <w:t>„</w:t>
            </w:r>
            <w:r w:rsidRPr="00E01CBF">
              <w:rPr>
                <w:b/>
              </w:rPr>
              <w:t>Ștefan cel Mare”</w:t>
            </w:r>
          </w:p>
        </w:tc>
        <w:tc>
          <w:tcPr>
            <w:tcW w:w="4110" w:type="dxa"/>
            <w:tcBorders>
              <w:right w:val="single" w:sz="4" w:space="0" w:color="auto"/>
            </w:tcBorders>
          </w:tcPr>
          <w:p w:rsidR="001F4302" w:rsidRPr="00E01CBF" w:rsidRDefault="00CD27B7" w:rsidP="00E54038">
            <w:pPr>
              <w:ind w:left="33"/>
              <w:jc w:val="both"/>
            </w:pPr>
            <w:r>
              <w:t>1</w:t>
            </w:r>
            <w:r w:rsidR="001F4302" w:rsidRPr="00E01CBF">
              <w:t>1 autovehicul</w:t>
            </w:r>
            <w:r>
              <w:t>e</w:t>
            </w:r>
            <w:r w:rsidR="001F4302" w:rsidRPr="00E01CBF">
              <w:t xml:space="preserve"> al</w:t>
            </w:r>
            <w:r w:rsidR="006111A1">
              <w:t xml:space="preserve">  căror </w:t>
            </w:r>
            <w:r w:rsidR="001F4302" w:rsidRPr="00E01CBF">
              <w:t xml:space="preserve"> număr de locuri pe scaune, în afara conducătorului, nu este mai mare de 8 </w:t>
            </w:r>
            <w:proofErr w:type="spellStart"/>
            <w:r w:rsidR="001F4302" w:rsidRPr="00E01CBF">
              <w:t>şi</w:t>
            </w:r>
            <w:proofErr w:type="spellEnd"/>
            <w:r w:rsidR="001F4302" w:rsidRPr="00E01CBF">
              <w:t xml:space="preserve"> a căror masă maximală autorizată nu </w:t>
            </w:r>
            <w:proofErr w:type="spellStart"/>
            <w:r w:rsidR="001F4302" w:rsidRPr="00E01CBF">
              <w:t>depăşeşte</w:t>
            </w:r>
            <w:proofErr w:type="spellEnd"/>
            <w:r w:rsidR="001F4302" w:rsidRPr="00E01CBF">
              <w:t xml:space="preserve"> 3500 kg</w:t>
            </w:r>
            <w:r w:rsidR="009E2AE3" w:rsidRPr="00E01CBF">
              <w:t>.</w:t>
            </w:r>
          </w:p>
        </w:tc>
        <w:tc>
          <w:tcPr>
            <w:tcW w:w="6242" w:type="dxa"/>
            <w:tcBorders>
              <w:left w:val="single" w:sz="4" w:space="0" w:color="auto"/>
            </w:tcBorders>
          </w:tcPr>
          <w:p w:rsidR="001F4302" w:rsidRPr="00E01CBF" w:rsidRDefault="001F4302" w:rsidP="00E54038">
            <w:pPr>
              <w:ind w:left="34"/>
              <w:jc w:val="both"/>
              <w:rPr>
                <w:rFonts w:eastAsiaTheme="minorHAnsi"/>
              </w:rPr>
            </w:pPr>
            <w:r w:rsidRPr="00E01CBF">
              <w:rPr>
                <w:rFonts w:ascii="Times New Roman CYR" w:eastAsiaTheme="minorHAnsi" w:hAnsi="Times New Roman CYR" w:cs="Times New Roman CYR"/>
              </w:rPr>
              <w:t>8 autovehicule al c</w:t>
            </w:r>
            <w:r w:rsidRPr="00E01CBF">
              <w:rPr>
                <w:rFonts w:eastAsiaTheme="minorHAnsi"/>
              </w:rPr>
              <w:t xml:space="preserve">ăror număr de locuri pe scaune, în afara </w:t>
            </w:r>
            <w:r w:rsidRPr="00E01CBF">
              <w:rPr>
                <w:rFonts w:ascii="Times New Roman CYR" w:eastAsiaTheme="minorHAnsi" w:hAnsi="Times New Roman CYR" w:cs="Times New Roman CYR"/>
              </w:rPr>
              <w:t>conduc</w:t>
            </w:r>
            <w:r w:rsidRPr="00E01CBF">
              <w:rPr>
                <w:rFonts w:eastAsiaTheme="minorHAnsi"/>
              </w:rPr>
              <w:t xml:space="preserve">ătorului, nu este mai mare de 8 și a căror masă maximală </w:t>
            </w:r>
            <w:r w:rsidRPr="00E01CBF">
              <w:rPr>
                <w:rFonts w:ascii="Times New Roman CYR" w:eastAsiaTheme="minorHAnsi" w:hAnsi="Times New Roman CYR" w:cs="Times New Roman CYR"/>
              </w:rPr>
              <w:t>autorizat</w:t>
            </w:r>
            <w:r w:rsidR="00E1633F" w:rsidRPr="00E01CBF">
              <w:rPr>
                <w:rFonts w:eastAsiaTheme="minorHAnsi"/>
              </w:rPr>
              <w:t>ă nu depășește 3500 kg.</w:t>
            </w:r>
          </w:p>
          <w:p w:rsidR="00E1633F" w:rsidRPr="00E01CBF" w:rsidRDefault="00E1633F" w:rsidP="00E54038">
            <w:pPr>
              <w:ind w:left="34"/>
              <w:jc w:val="both"/>
              <w:rPr>
                <w:rFonts w:eastAsiaTheme="minorHAnsi"/>
              </w:rPr>
            </w:pPr>
          </w:p>
          <w:p w:rsidR="001F4302" w:rsidRPr="00E01CBF" w:rsidRDefault="001F4302" w:rsidP="00E54038">
            <w:pPr>
              <w:ind w:left="34"/>
              <w:jc w:val="both"/>
              <w:rPr>
                <w:rFonts w:ascii="Times New Roman CYR" w:eastAsiaTheme="minorHAnsi" w:hAnsi="Times New Roman CYR" w:cs="Times New Roman CYR"/>
              </w:rPr>
            </w:pPr>
            <w:r w:rsidRPr="00E01CBF">
              <w:rPr>
                <w:rFonts w:ascii="Times New Roman CYR" w:eastAsiaTheme="minorHAnsi" w:hAnsi="Times New Roman CYR" w:cs="Times New Roman CYR"/>
              </w:rPr>
              <w:t>4 autovehicule (de tip autobuz) destinate transport</w:t>
            </w:r>
            <w:r w:rsidRPr="00E01CBF">
              <w:rPr>
                <w:rFonts w:eastAsiaTheme="minorHAnsi"/>
              </w:rPr>
              <w:t xml:space="preserve">ării de </w:t>
            </w:r>
            <w:r w:rsidRPr="00E01CBF">
              <w:rPr>
                <w:rFonts w:ascii="Times New Roman CYR" w:eastAsiaTheme="minorHAnsi" w:hAnsi="Times New Roman CYR" w:cs="Times New Roman CYR"/>
              </w:rPr>
              <w:t xml:space="preserve">persoane, </w:t>
            </w:r>
            <w:proofErr w:type="spellStart"/>
            <w:r w:rsidRPr="00E01CBF">
              <w:rPr>
                <w:rFonts w:ascii="Times New Roman CYR" w:eastAsiaTheme="minorHAnsi" w:hAnsi="Times New Roman CYR" w:cs="Times New Roman CYR"/>
              </w:rPr>
              <w:t>av</w:t>
            </w:r>
            <w:r w:rsidRPr="00E01CBF">
              <w:rPr>
                <w:rFonts w:eastAsiaTheme="minorHAnsi"/>
              </w:rPr>
              <w:t>înd</w:t>
            </w:r>
            <w:proofErr w:type="spellEnd"/>
            <w:r w:rsidRPr="00E01CBF">
              <w:rPr>
                <w:rFonts w:eastAsiaTheme="minorHAnsi"/>
              </w:rPr>
              <w:t xml:space="preserve"> mai mult de 8, dar nu mai mult de 45 de locuri pe </w:t>
            </w:r>
            <w:r w:rsidR="00E1633F" w:rsidRPr="00E01CBF">
              <w:rPr>
                <w:rFonts w:ascii="Times New Roman CYR" w:eastAsiaTheme="minorHAnsi" w:hAnsi="Times New Roman CYR" w:cs="Times New Roman CYR"/>
              </w:rPr>
              <w:t>scaune.</w:t>
            </w:r>
          </w:p>
          <w:p w:rsidR="00E1633F" w:rsidRPr="00E01CBF" w:rsidRDefault="00E1633F" w:rsidP="00E54038">
            <w:pPr>
              <w:ind w:left="34"/>
              <w:jc w:val="both"/>
              <w:rPr>
                <w:rFonts w:ascii="Times New Roman CYR" w:eastAsiaTheme="minorHAnsi" w:hAnsi="Times New Roman CYR" w:cs="Times New Roman CYR"/>
              </w:rPr>
            </w:pPr>
          </w:p>
          <w:p w:rsidR="001F4302" w:rsidRPr="00E01CBF" w:rsidRDefault="001F4302" w:rsidP="00E54038">
            <w:pPr>
              <w:ind w:left="34"/>
              <w:jc w:val="both"/>
              <w:rPr>
                <w:rFonts w:eastAsiaTheme="minorHAnsi"/>
              </w:rPr>
            </w:pPr>
            <w:r w:rsidRPr="00E01CBF">
              <w:rPr>
                <w:rFonts w:ascii="Times New Roman CYR" w:eastAsiaTheme="minorHAnsi" w:hAnsi="Times New Roman CYR" w:cs="Times New Roman CYR"/>
              </w:rPr>
              <w:t>1 autovehicul (de tip microbuz camion) a c</w:t>
            </w:r>
            <w:r w:rsidRPr="00E01CBF">
              <w:rPr>
                <w:rFonts w:eastAsiaTheme="minorHAnsi"/>
              </w:rPr>
              <w:t xml:space="preserve">ărui masă maximă </w:t>
            </w:r>
            <w:r w:rsidRPr="00E01CBF">
              <w:rPr>
                <w:rFonts w:ascii="Times New Roman CYR" w:eastAsiaTheme="minorHAnsi" w:hAnsi="Times New Roman CYR" w:cs="Times New Roman CYR"/>
              </w:rPr>
              <w:t>autorizat</w:t>
            </w:r>
            <w:r w:rsidRPr="00E01CBF">
              <w:rPr>
                <w:rFonts w:eastAsiaTheme="minorHAnsi"/>
              </w:rPr>
              <w:t xml:space="preserve">ă nu depășește 3500 kg, </w:t>
            </w:r>
            <w:r w:rsidR="00E1633F" w:rsidRPr="00E01CBF">
              <w:rPr>
                <w:rFonts w:eastAsiaTheme="minorHAnsi"/>
              </w:rPr>
              <w:t>pentru necesități gospodărești.</w:t>
            </w:r>
          </w:p>
          <w:p w:rsidR="00E1633F" w:rsidRPr="00E01CBF" w:rsidRDefault="00E1633F" w:rsidP="00E54038">
            <w:pPr>
              <w:ind w:left="34"/>
              <w:jc w:val="both"/>
              <w:rPr>
                <w:rFonts w:eastAsiaTheme="minorHAnsi"/>
              </w:rPr>
            </w:pPr>
          </w:p>
          <w:p w:rsidR="00CD27B7" w:rsidRDefault="001F4302" w:rsidP="00E54038">
            <w:pPr>
              <w:ind w:left="34"/>
              <w:jc w:val="both"/>
              <w:rPr>
                <w:rFonts w:ascii="Times New Roman CYR" w:eastAsiaTheme="minorHAnsi" w:hAnsi="Times New Roman CYR" w:cs="Times New Roman CYR"/>
              </w:rPr>
            </w:pPr>
            <w:r w:rsidRPr="00E01CBF">
              <w:rPr>
                <w:rFonts w:ascii="Times New Roman CYR" w:eastAsiaTheme="minorHAnsi" w:hAnsi="Times New Roman CYR" w:cs="Times New Roman CYR"/>
              </w:rPr>
              <w:lastRenderedPageBreak/>
              <w:t>1 autovehicul (de tip microbuz camion) a c</w:t>
            </w:r>
            <w:r w:rsidRPr="00E01CBF">
              <w:rPr>
                <w:rFonts w:eastAsiaTheme="minorHAnsi"/>
              </w:rPr>
              <w:t xml:space="preserve">ărui masă maximă </w:t>
            </w:r>
            <w:r w:rsidRPr="00E01CBF">
              <w:rPr>
                <w:rFonts w:ascii="Times New Roman CYR" w:eastAsiaTheme="minorHAnsi" w:hAnsi="Times New Roman CYR" w:cs="Times New Roman CYR"/>
              </w:rPr>
              <w:t>autorizat</w:t>
            </w:r>
            <w:r w:rsidRPr="00E01CBF">
              <w:rPr>
                <w:rFonts w:eastAsiaTheme="minorHAnsi"/>
              </w:rPr>
              <w:t xml:space="preserve">ă nu depășește 3500 kg, pentru transportarea produselor </w:t>
            </w:r>
            <w:r w:rsidR="006111A1">
              <w:rPr>
                <w:rFonts w:ascii="Times New Roman CYR" w:eastAsiaTheme="minorHAnsi" w:hAnsi="Times New Roman CYR" w:cs="Times New Roman CYR"/>
              </w:rPr>
              <w:t>alimentare.</w:t>
            </w:r>
          </w:p>
          <w:p w:rsidR="000B1A99" w:rsidRDefault="000B1A99" w:rsidP="00E54038">
            <w:pPr>
              <w:ind w:left="34"/>
              <w:jc w:val="both"/>
              <w:rPr>
                <w:rFonts w:ascii="Times New Roman CYR" w:eastAsiaTheme="minorHAnsi" w:hAnsi="Times New Roman CYR" w:cs="Times New Roman CYR"/>
              </w:rPr>
            </w:pPr>
          </w:p>
          <w:p w:rsidR="001F4302" w:rsidRPr="00E01CBF" w:rsidRDefault="001F4302" w:rsidP="00E54038">
            <w:pPr>
              <w:ind w:left="34"/>
              <w:jc w:val="both"/>
            </w:pPr>
            <w:r w:rsidRPr="00E01CBF">
              <w:rPr>
                <w:rFonts w:ascii="Times New Roman CYR" w:eastAsiaTheme="minorHAnsi" w:hAnsi="Times New Roman CYR" w:cs="Times New Roman CYR"/>
              </w:rPr>
              <w:t>1 autovehicul (de tip camion basculant) cu sarcina util</w:t>
            </w:r>
            <w:r w:rsidRPr="00E01CBF">
              <w:rPr>
                <w:rFonts w:eastAsiaTheme="minorHAnsi"/>
              </w:rPr>
              <w:t xml:space="preserve">ă de la 3,0 t </w:t>
            </w:r>
            <w:proofErr w:type="spellStart"/>
            <w:r w:rsidRPr="00E01CBF">
              <w:rPr>
                <w:rFonts w:ascii="Times New Roman CYR" w:eastAsiaTheme="minorHAnsi" w:hAnsi="Times New Roman CYR" w:cs="Times New Roman CYR"/>
              </w:rPr>
              <w:t>p</w:t>
            </w:r>
            <w:r w:rsidRPr="00E01CBF">
              <w:rPr>
                <w:rFonts w:eastAsiaTheme="minorHAnsi"/>
              </w:rPr>
              <w:t>înă</w:t>
            </w:r>
            <w:proofErr w:type="spellEnd"/>
            <w:r w:rsidRPr="00E01CBF">
              <w:rPr>
                <w:rFonts w:eastAsiaTheme="minorHAnsi"/>
              </w:rPr>
              <w:t xml:space="preserve"> la 8,01, pentru necesitățile gospodărești.</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lastRenderedPageBreak/>
              <w:t>10</w:t>
            </w:r>
          </w:p>
        </w:tc>
        <w:tc>
          <w:tcPr>
            <w:tcW w:w="3998" w:type="dxa"/>
            <w:tcBorders>
              <w:left w:val="single" w:sz="4" w:space="0" w:color="auto"/>
            </w:tcBorders>
          </w:tcPr>
          <w:p w:rsidR="001F4302" w:rsidRPr="00E01CBF" w:rsidRDefault="001F4302" w:rsidP="0078762C">
            <w:pPr>
              <w:jc w:val="both"/>
              <w:rPr>
                <w:b/>
              </w:rPr>
            </w:pPr>
            <w:r w:rsidRPr="00E01CBF">
              <w:rPr>
                <w:b/>
              </w:rPr>
              <w:t>Serviciul Medical al Ministerului Afacerilor Interne</w:t>
            </w:r>
          </w:p>
        </w:tc>
        <w:tc>
          <w:tcPr>
            <w:tcW w:w="4110" w:type="dxa"/>
            <w:tcBorders>
              <w:right w:val="single" w:sz="4" w:space="0" w:color="auto"/>
            </w:tcBorders>
          </w:tcPr>
          <w:p w:rsidR="001F4302" w:rsidRPr="00E01CBF" w:rsidRDefault="001F4302" w:rsidP="00E54038">
            <w:pPr>
              <w:ind w:left="33"/>
              <w:jc w:val="both"/>
            </w:pPr>
          </w:p>
        </w:tc>
        <w:tc>
          <w:tcPr>
            <w:tcW w:w="6242" w:type="dxa"/>
            <w:tcBorders>
              <w:left w:val="single" w:sz="4" w:space="0" w:color="auto"/>
            </w:tcBorders>
          </w:tcPr>
          <w:p w:rsidR="001F4302" w:rsidRPr="00E01CBF" w:rsidRDefault="00E1633F" w:rsidP="00E54038">
            <w:pPr>
              <w:pStyle w:val="af"/>
              <w:shd w:val="clear" w:color="auto" w:fill="auto"/>
              <w:spacing w:after="0"/>
              <w:ind w:left="34"/>
              <w:jc w:val="both"/>
              <w:rPr>
                <w:sz w:val="24"/>
                <w:szCs w:val="24"/>
                <w:lang w:eastAsia="ro-RO" w:bidi="ro-RO"/>
              </w:rPr>
            </w:pPr>
            <w:r w:rsidRPr="00E01CBF">
              <w:rPr>
                <w:sz w:val="24"/>
                <w:szCs w:val="24"/>
                <w:lang w:eastAsia="ro-RO" w:bidi="ro-RO"/>
              </w:rPr>
              <w:t xml:space="preserve">4 </w:t>
            </w:r>
            <w:r w:rsidR="001F4302" w:rsidRPr="00E01CBF">
              <w:rPr>
                <w:sz w:val="24"/>
                <w:szCs w:val="24"/>
                <w:lang w:eastAsia="ro-RO" w:bidi="ro-RO"/>
              </w:rPr>
              <w:t xml:space="preserve">autoturisme al cărui număr de locuri </w:t>
            </w:r>
            <w:r w:rsidRPr="00E01CBF">
              <w:rPr>
                <w:sz w:val="24"/>
                <w:szCs w:val="24"/>
                <w:lang w:eastAsia="ro-RO" w:bidi="ro-RO"/>
              </w:rPr>
              <w:t>pe scaune este până la 5 locuri.</w:t>
            </w:r>
          </w:p>
          <w:p w:rsidR="00E1633F" w:rsidRPr="00E01CBF" w:rsidRDefault="00E1633F" w:rsidP="00E54038">
            <w:pPr>
              <w:pStyle w:val="af"/>
              <w:shd w:val="clear" w:color="auto" w:fill="auto"/>
              <w:spacing w:after="0"/>
              <w:ind w:left="34"/>
              <w:jc w:val="both"/>
              <w:rPr>
                <w:sz w:val="24"/>
                <w:szCs w:val="24"/>
              </w:rPr>
            </w:pPr>
          </w:p>
          <w:p w:rsidR="001F4302" w:rsidRPr="00E01CBF" w:rsidRDefault="00E1633F" w:rsidP="00E54038">
            <w:pPr>
              <w:pStyle w:val="af"/>
              <w:shd w:val="clear" w:color="auto" w:fill="auto"/>
              <w:spacing w:after="0"/>
              <w:ind w:left="34"/>
              <w:jc w:val="both"/>
              <w:rPr>
                <w:sz w:val="24"/>
                <w:szCs w:val="24"/>
              </w:rPr>
            </w:pPr>
            <w:r w:rsidRPr="00E01CBF">
              <w:rPr>
                <w:sz w:val="24"/>
                <w:szCs w:val="24"/>
                <w:lang w:eastAsia="ro-RO" w:bidi="ro-RO"/>
              </w:rPr>
              <w:t>1 autoturism cu 2 locuri.</w:t>
            </w:r>
          </w:p>
          <w:p w:rsidR="00E1633F" w:rsidRPr="00E01CBF" w:rsidRDefault="00E1633F" w:rsidP="00E54038">
            <w:pPr>
              <w:pStyle w:val="af"/>
              <w:shd w:val="clear" w:color="auto" w:fill="auto"/>
              <w:spacing w:after="0"/>
              <w:ind w:left="34"/>
              <w:jc w:val="both"/>
              <w:rPr>
                <w:sz w:val="24"/>
                <w:szCs w:val="24"/>
                <w:lang w:eastAsia="ro-RO" w:bidi="ro-RO"/>
              </w:rPr>
            </w:pPr>
          </w:p>
          <w:p w:rsidR="001F4302" w:rsidRPr="00E01CBF" w:rsidRDefault="00E1633F" w:rsidP="00E54038">
            <w:pPr>
              <w:pStyle w:val="af"/>
              <w:shd w:val="clear" w:color="auto" w:fill="auto"/>
              <w:spacing w:after="0"/>
              <w:ind w:left="34"/>
              <w:jc w:val="both"/>
              <w:rPr>
                <w:sz w:val="24"/>
                <w:szCs w:val="24"/>
              </w:rPr>
            </w:pPr>
            <w:r w:rsidRPr="00E01CBF">
              <w:rPr>
                <w:sz w:val="24"/>
                <w:szCs w:val="24"/>
                <w:lang w:eastAsia="ro-RO" w:bidi="ro-RO"/>
              </w:rPr>
              <w:t>1</w:t>
            </w:r>
            <w:r w:rsidR="001F4302" w:rsidRPr="00E01CBF">
              <w:rPr>
                <w:sz w:val="24"/>
                <w:szCs w:val="24"/>
                <w:lang w:eastAsia="ro-RO" w:bidi="ro-RO"/>
              </w:rPr>
              <w:t xml:space="preserve"> autospeci</w:t>
            </w:r>
            <w:r w:rsidRPr="00E01CBF">
              <w:rPr>
                <w:sz w:val="24"/>
                <w:szCs w:val="24"/>
                <w:lang w:eastAsia="ro-RO" w:bidi="ro-RO"/>
              </w:rPr>
              <w:t>ală „Ambulanță tip C”, 5 locuri.</w:t>
            </w:r>
          </w:p>
          <w:p w:rsidR="00E1633F" w:rsidRPr="00E01CBF" w:rsidRDefault="00E1633F" w:rsidP="00E54038">
            <w:pPr>
              <w:pStyle w:val="af"/>
              <w:shd w:val="clear" w:color="auto" w:fill="auto"/>
              <w:spacing w:after="0"/>
              <w:ind w:left="34"/>
              <w:jc w:val="both"/>
              <w:rPr>
                <w:sz w:val="24"/>
                <w:szCs w:val="24"/>
                <w:lang w:eastAsia="ro-RO" w:bidi="ro-RO"/>
              </w:rPr>
            </w:pPr>
          </w:p>
          <w:p w:rsidR="001F4302" w:rsidRDefault="00E1633F" w:rsidP="00E54038">
            <w:pPr>
              <w:pStyle w:val="af"/>
              <w:shd w:val="clear" w:color="auto" w:fill="auto"/>
              <w:spacing w:after="0"/>
              <w:ind w:left="34"/>
              <w:jc w:val="both"/>
              <w:rPr>
                <w:sz w:val="24"/>
                <w:szCs w:val="24"/>
                <w:lang w:eastAsia="ro-RO" w:bidi="ro-RO"/>
              </w:rPr>
            </w:pPr>
            <w:r w:rsidRPr="00E01CBF">
              <w:rPr>
                <w:sz w:val="24"/>
                <w:szCs w:val="24"/>
                <w:lang w:eastAsia="ro-RO" w:bidi="ro-RO"/>
              </w:rPr>
              <w:t xml:space="preserve">1 </w:t>
            </w:r>
            <w:r w:rsidR="001F4302" w:rsidRPr="00E01CBF">
              <w:rPr>
                <w:sz w:val="24"/>
                <w:szCs w:val="24"/>
                <w:lang w:eastAsia="ro-RO" w:bidi="ro-RO"/>
              </w:rPr>
              <w:t xml:space="preserve">microbuz, autobuz destinat transportului de persoane, </w:t>
            </w:r>
            <w:r w:rsidRPr="00E01CBF">
              <w:rPr>
                <w:sz w:val="24"/>
                <w:szCs w:val="24"/>
                <w:lang w:eastAsia="ro-RO" w:bidi="ro-RO"/>
              </w:rPr>
              <w:t>având mai mult de 8 locuri.</w:t>
            </w:r>
          </w:p>
          <w:p w:rsidR="006111A1" w:rsidRPr="00E01CBF" w:rsidRDefault="006111A1" w:rsidP="00E54038">
            <w:pPr>
              <w:pStyle w:val="af"/>
              <w:shd w:val="clear" w:color="auto" w:fill="auto"/>
              <w:spacing w:after="0"/>
              <w:ind w:left="34"/>
              <w:jc w:val="both"/>
              <w:rPr>
                <w:sz w:val="24"/>
                <w:szCs w:val="24"/>
              </w:rPr>
            </w:pPr>
          </w:p>
          <w:p w:rsidR="001F4302" w:rsidRPr="00E01CBF" w:rsidRDefault="001F4302" w:rsidP="00E1633F">
            <w:pPr>
              <w:ind w:left="34"/>
              <w:jc w:val="both"/>
            </w:pPr>
            <w:r w:rsidRPr="00E01CBF">
              <w:rPr>
                <w:lang w:eastAsia="ro-RO" w:bidi="ro-RO"/>
              </w:rPr>
              <w:t>1 autocamion pentru transportarea bunurilor materiale și/sau utilajului medical 2000-3000 kg</w:t>
            </w:r>
            <w:r w:rsidR="00E1633F" w:rsidRPr="00E01CBF">
              <w:rPr>
                <w:lang w:eastAsia="ro-RO" w:bidi="ro-RO"/>
              </w:rPr>
              <w:t>.</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t>11</w:t>
            </w:r>
          </w:p>
        </w:tc>
        <w:tc>
          <w:tcPr>
            <w:tcW w:w="3998" w:type="dxa"/>
            <w:tcBorders>
              <w:left w:val="single" w:sz="4" w:space="0" w:color="auto"/>
            </w:tcBorders>
          </w:tcPr>
          <w:p w:rsidR="001F4302" w:rsidRPr="00E01CBF" w:rsidRDefault="001F4302" w:rsidP="0078762C">
            <w:pPr>
              <w:jc w:val="both"/>
              <w:rPr>
                <w:b/>
              </w:rPr>
            </w:pPr>
            <w:r w:rsidRPr="00E01CBF">
              <w:rPr>
                <w:b/>
              </w:rPr>
              <w:t>Clubul Sportiv Central Dinamo</w:t>
            </w:r>
          </w:p>
        </w:tc>
        <w:tc>
          <w:tcPr>
            <w:tcW w:w="4110" w:type="dxa"/>
            <w:tcBorders>
              <w:right w:val="single" w:sz="4" w:space="0" w:color="auto"/>
            </w:tcBorders>
          </w:tcPr>
          <w:p w:rsidR="001F4302" w:rsidRPr="00E01CBF" w:rsidRDefault="001F4302" w:rsidP="00E54038">
            <w:pPr>
              <w:ind w:left="33"/>
              <w:jc w:val="both"/>
            </w:pPr>
            <w:r w:rsidRPr="00E01CBF">
              <w:rPr>
                <w:rFonts w:ascii="Times New Roman CYR" w:eastAsiaTheme="minorHAnsi" w:hAnsi="Times New Roman CYR" w:cs="Times New Roman CYR"/>
              </w:rPr>
              <w:t>7 autovehicule al c</w:t>
            </w:r>
            <w:r w:rsidR="00E11EE8">
              <w:rPr>
                <w:rFonts w:eastAsiaTheme="minorHAnsi"/>
              </w:rPr>
              <w:t>ăror</w:t>
            </w:r>
            <w:r w:rsidRPr="00E01CBF">
              <w:rPr>
                <w:rFonts w:eastAsiaTheme="minorHAnsi"/>
              </w:rPr>
              <w:t xml:space="preserve"> număr de locuri pe scaune, în </w:t>
            </w:r>
            <w:r w:rsidRPr="00E01CBF">
              <w:rPr>
                <w:rFonts w:ascii="Times New Roman CYR" w:eastAsiaTheme="minorHAnsi" w:hAnsi="Times New Roman CYR" w:cs="Times New Roman CYR"/>
              </w:rPr>
              <w:t>afara conduc</w:t>
            </w:r>
            <w:r w:rsidRPr="00E01CBF">
              <w:rPr>
                <w:rFonts w:eastAsiaTheme="minorHAnsi"/>
              </w:rPr>
              <w:t xml:space="preserve">ătorului, nu este mai mare de 8 și a căror </w:t>
            </w:r>
            <w:r w:rsidRPr="00E01CBF">
              <w:rPr>
                <w:rFonts w:ascii="Times New Roman CYR" w:eastAsiaTheme="minorHAnsi" w:hAnsi="Times New Roman CYR" w:cs="Times New Roman CYR"/>
              </w:rPr>
              <w:t>mas</w:t>
            </w:r>
            <w:r w:rsidRPr="00E01CBF">
              <w:rPr>
                <w:rFonts w:eastAsiaTheme="minorHAnsi"/>
              </w:rPr>
              <w:t xml:space="preserve">ă maximală autorizată nu depășește 3500 kg, </w:t>
            </w:r>
            <w:r w:rsidRPr="00E01CBF">
              <w:rPr>
                <w:rFonts w:ascii="Times New Roman CYR" w:eastAsiaTheme="minorHAnsi" w:hAnsi="Times New Roman CYR" w:cs="Times New Roman CYR"/>
              </w:rPr>
              <w:t xml:space="preserve">destinat conducerii </w:t>
            </w:r>
            <w:r w:rsidRPr="00E01CBF">
              <w:rPr>
                <w:rFonts w:eastAsiaTheme="minorHAnsi"/>
              </w:rPr>
              <w:t>și pentru transportarea efectivului</w:t>
            </w:r>
            <w:r w:rsidR="009E2AE3" w:rsidRPr="00E01CBF">
              <w:rPr>
                <w:rFonts w:eastAsiaTheme="minorHAnsi"/>
              </w:rPr>
              <w:t>.</w:t>
            </w:r>
          </w:p>
        </w:tc>
        <w:tc>
          <w:tcPr>
            <w:tcW w:w="6242" w:type="dxa"/>
            <w:tcBorders>
              <w:left w:val="single" w:sz="4" w:space="0" w:color="auto"/>
            </w:tcBorders>
          </w:tcPr>
          <w:p w:rsidR="001F4302" w:rsidRPr="00E01CBF" w:rsidRDefault="001F4302" w:rsidP="00E54038">
            <w:pPr>
              <w:ind w:left="34"/>
              <w:jc w:val="both"/>
              <w:rPr>
                <w:rFonts w:eastAsiaTheme="minorHAnsi"/>
              </w:rPr>
            </w:pPr>
            <w:r w:rsidRPr="00E01CBF">
              <w:rPr>
                <w:rFonts w:ascii="Times New Roman CYR" w:eastAsiaTheme="minorHAnsi" w:hAnsi="Times New Roman CYR" w:cs="Times New Roman CYR"/>
              </w:rPr>
              <w:t>1 autovehicul (de model camion basculant) cu sarcina util</w:t>
            </w:r>
            <w:r w:rsidRPr="00E01CBF">
              <w:rPr>
                <w:rFonts w:eastAsiaTheme="minorHAnsi"/>
              </w:rPr>
              <w:t xml:space="preserve">ă de la </w:t>
            </w:r>
            <w:r w:rsidRPr="00E01CBF">
              <w:rPr>
                <w:rFonts w:ascii="Times New Roman CYR" w:eastAsiaTheme="minorHAnsi" w:hAnsi="Times New Roman CYR" w:cs="Times New Roman CYR"/>
              </w:rPr>
              <w:t>3,0 t p</w:t>
            </w:r>
            <w:r w:rsidRPr="00E01CBF">
              <w:rPr>
                <w:rFonts w:eastAsiaTheme="minorHAnsi"/>
              </w:rPr>
              <w:t xml:space="preserve">ână la 0,8 t, pentru necesitățile gospodărești. </w:t>
            </w:r>
          </w:p>
          <w:p w:rsidR="00E1633F" w:rsidRPr="00E01CBF" w:rsidRDefault="00E1633F" w:rsidP="00E54038">
            <w:pPr>
              <w:ind w:left="34"/>
              <w:jc w:val="both"/>
              <w:rPr>
                <w:rFonts w:eastAsiaTheme="minorHAnsi"/>
              </w:rPr>
            </w:pPr>
          </w:p>
          <w:p w:rsidR="001F4302" w:rsidRPr="00E01CBF" w:rsidRDefault="001F4302" w:rsidP="00E54038">
            <w:pPr>
              <w:ind w:left="34"/>
              <w:jc w:val="both"/>
              <w:rPr>
                <w:rFonts w:eastAsiaTheme="minorHAnsi"/>
              </w:rPr>
            </w:pPr>
            <w:r w:rsidRPr="00E01CBF">
              <w:rPr>
                <w:rFonts w:ascii="Times New Roman CYR" w:eastAsiaTheme="minorHAnsi" w:hAnsi="Times New Roman CYR" w:cs="Times New Roman CYR"/>
              </w:rPr>
              <w:t xml:space="preserve">1 autovehicul (de tip </w:t>
            </w:r>
            <w:proofErr w:type="spellStart"/>
            <w:r w:rsidRPr="00E01CBF">
              <w:rPr>
                <w:rFonts w:ascii="Times New Roman CYR" w:eastAsiaTheme="minorHAnsi" w:hAnsi="Times New Roman CYR" w:cs="Times New Roman CYR"/>
              </w:rPr>
              <w:t>microbus</w:t>
            </w:r>
            <w:proofErr w:type="spellEnd"/>
            <w:r w:rsidRPr="00E01CBF">
              <w:rPr>
                <w:rFonts w:ascii="Times New Roman CYR" w:eastAsiaTheme="minorHAnsi" w:hAnsi="Times New Roman CYR" w:cs="Times New Roman CYR"/>
              </w:rPr>
              <w:t xml:space="preserve"> camion) al</w:t>
            </w:r>
            <w:r w:rsidR="00E11EE8">
              <w:rPr>
                <w:rFonts w:ascii="Times New Roman CYR" w:eastAsiaTheme="minorHAnsi" w:hAnsi="Times New Roman CYR" w:cs="Times New Roman CYR"/>
              </w:rPr>
              <w:t xml:space="preserve"> </w:t>
            </w:r>
            <w:r w:rsidRPr="00E01CBF">
              <w:rPr>
                <w:rFonts w:ascii="Times New Roman CYR" w:eastAsiaTheme="minorHAnsi" w:hAnsi="Times New Roman CYR" w:cs="Times New Roman CYR"/>
              </w:rPr>
              <w:t>c</w:t>
            </w:r>
            <w:r w:rsidRPr="00E01CBF">
              <w:rPr>
                <w:rFonts w:eastAsiaTheme="minorHAnsi"/>
              </w:rPr>
              <w:t xml:space="preserve">ărui număr de locuri </w:t>
            </w:r>
            <w:r w:rsidRPr="00E01CBF">
              <w:rPr>
                <w:rFonts w:ascii="Times New Roman CYR" w:eastAsiaTheme="minorHAnsi" w:hAnsi="Times New Roman CYR" w:cs="Times New Roman CYR"/>
              </w:rPr>
              <w:t xml:space="preserve">pe scaune, </w:t>
            </w:r>
            <w:r w:rsidRPr="00E01CBF">
              <w:rPr>
                <w:rFonts w:eastAsiaTheme="minorHAnsi"/>
              </w:rPr>
              <w:t xml:space="preserve">în afara conducătorului, nu este mai mare de 8 și a </w:t>
            </w:r>
            <w:r w:rsidRPr="00E01CBF">
              <w:rPr>
                <w:rFonts w:ascii="Times New Roman CYR" w:eastAsiaTheme="minorHAnsi" w:hAnsi="Times New Roman CYR" w:cs="Times New Roman CYR"/>
              </w:rPr>
              <w:t>c</w:t>
            </w:r>
            <w:r w:rsidRPr="00E01CBF">
              <w:rPr>
                <w:rFonts w:eastAsiaTheme="minorHAnsi"/>
              </w:rPr>
              <w:t xml:space="preserve">ăror masă maximală autorizată nu depășește 3500 kg, pentru </w:t>
            </w:r>
            <w:r w:rsidRPr="00E01CBF">
              <w:rPr>
                <w:rFonts w:ascii="Times New Roman CYR" w:eastAsiaTheme="minorHAnsi" w:hAnsi="Times New Roman CYR" w:cs="Times New Roman CYR"/>
              </w:rPr>
              <w:t>necesit</w:t>
            </w:r>
            <w:r w:rsidRPr="00E01CBF">
              <w:rPr>
                <w:rFonts w:eastAsiaTheme="minorHAnsi"/>
              </w:rPr>
              <w:t xml:space="preserve">ățile gospodărești. </w:t>
            </w:r>
          </w:p>
          <w:p w:rsidR="00E1633F" w:rsidRPr="00E01CBF" w:rsidRDefault="00E1633F" w:rsidP="00E54038">
            <w:pPr>
              <w:ind w:left="34"/>
              <w:jc w:val="both"/>
              <w:rPr>
                <w:rFonts w:eastAsiaTheme="minorHAnsi"/>
              </w:rPr>
            </w:pPr>
          </w:p>
          <w:p w:rsidR="001F4302" w:rsidRPr="00E01CBF" w:rsidRDefault="001F4302" w:rsidP="00E54038">
            <w:pPr>
              <w:ind w:left="34"/>
              <w:jc w:val="both"/>
              <w:rPr>
                <w:rFonts w:ascii="Times New Roman CYR" w:eastAsiaTheme="minorHAnsi" w:hAnsi="Times New Roman CYR" w:cs="Times New Roman CYR"/>
              </w:rPr>
            </w:pPr>
            <w:r w:rsidRPr="00E01CBF">
              <w:rPr>
                <w:rFonts w:ascii="Times New Roman CYR" w:eastAsiaTheme="minorHAnsi" w:hAnsi="Times New Roman CYR" w:cs="Times New Roman CYR"/>
              </w:rPr>
              <w:t>1 autovehicul (de tip camion), cu masa autorizat</w:t>
            </w:r>
            <w:r w:rsidRPr="00E01CBF">
              <w:rPr>
                <w:rFonts w:eastAsiaTheme="minorHAnsi"/>
              </w:rPr>
              <w:t xml:space="preserve">ă până la 3500 </w:t>
            </w:r>
            <w:r w:rsidRPr="00E01CBF">
              <w:rPr>
                <w:rFonts w:ascii="Times New Roman CYR" w:eastAsiaTheme="minorHAnsi" w:hAnsi="Times New Roman CYR" w:cs="Times New Roman CYR"/>
              </w:rPr>
              <w:t>kg, pentru transportarea bunurilor materiale/echipament special.</w:t>
            </w:r>
          </w:p>
          <w:p w:rsidR="00E1633F" w:rsidRPr="00E01CBF" w:rsidRDefault="00E1633F" w:rsidP="00E54038">
            <w:pPr>
              <w:ind w:left="34"/>
              <w:jc w:val="both"/>
              <w:rPr>
                <w:rFonts w:ascii="Times New Roman CYR" w:eastAsiaTheme="minorHAnsi" w:hAnsi="Times New Roman CYR" w:cs="Times New Roman CYR"/>
              </w:rPr>
            </w:pPr>
          </w:p>
          <w:p w:rsidR="00F30EEF" w:rsidRDefault="001F4302" w:rsidP="00E54038">
            <w:pPr>
              <w:ind w:left="34"/>
              <w:jc w:val="both"/>
              <w:rPr>
                <w:rFonts w:eastAsiaTheme="minorHAnsi"/>
              </w:rPr>
            </w:pPr>
            <w:r w:rsidRPr="00E01CBF">
              <w:rPr>
                <w:rFonts w:ascii="Times New Roman CYR" w:eastAsiaTheme="minorHAnsi" w:hAnsi="Times New Roman CYR" w:cs="Times New Roman CYR"/>
              </w:rPr>
              <w:t>3 autovehicule (de tip autobuz) av</w:t>
            </w:r>
            <w:r w:rsidRPr="00E01CBF">
              <w:rPr>
                <w:rFonts w:eastAsiaTheme="minorHAnsi"/>
              </w:rPr>
              <w:t xml:space="preserve">ând mai mult de 8, dar nu mai </w:t>
            </w:r>
            <w:r w:rsidRPr="00E01CBF">
              <w:rPr>
                <w:rFonts w:ascii="Times New Roman CYR" w:eastAsiaTheme="minorHAnsi" w:hAnsi="Times New Roman CYR" w:cs="Times New Roman CYR"/>
              </w:rPr>
              <w:t xml:space="preserve">mult de 35 de locuri pe scaune, </w:t>
            </w:r>
            <w:r w:rsidRPr="00E01CBF">
              <w:rPr>
                <w:rFonts w:eastAsiaTheme="minorHAnsi"/>
              </w:rPr>
              <w:t xml:space="preserve">în afara conducătorului, destinat </w:t>
            </w:r>
            <w:r w:rsidRPr="00E01CBF">
              <w:rPr>
                <w:rFonts w:ascii="Times New Roman CYR" w:eastAsiaTheme="minorHAnsi" w:hAnsi="Times New Roman CYR" w:cs="Times New Roman CYR"/>
              </w:rPr>
              <w:t>transport</w:t>
            </w:r>
            <w:r w:rsidRPr="00E01CBF">
              <w:rPr>
                <w:rFonts w:eastAsiaTheme="minorHAnsi"/>
              </w:rPr>
              <w:t xml:space="preserve">ării de persoane. </w:t>
            </w:r>
          </w:p>
          <w:p w:rsidR="00F30EEF" w:rsidRDefault="00F30EEF" w:rsidP="00E54038">
            <w:pPr>
              <w:ind w:left="34"/>
              <w:jc w:val="both"/>
              <w:rPr>
                <w:rFonts w:ascii="Times New Roman CYR" w:eastAsiaTheme="minorHAnsi" w:hAnsi="Times New Roman CYR" w:cs="Times New Roman CYR"/>
              </w:rPr>
            </w:pPr>
          </w:p>
          <w:p w:rsidR="001F4302" w:rsidRPr="00E01CBF" w:rsidRDefault="001F4302" w:rsidP="00E54038">
            <w:pPr>
              <w:ind w:left="34"/>
              <w:jc w:val="both"/>
            </w:pPr>
            <w:r w:rsidRPr="00E01CBF">
              <w:rPr>
                <w:rFonts w:ascii="Times New Roman CYR" w:eastAsiaTheme="minorHAnsi" w:hAnsi="Times New Roman CYR" w:cs="Times New Roman CYR"/>
              </w:rPr>
              <w:lastRenderedPageBreak/>
              <w:t>1 autovehicul (de tip cistern</w:t>
            </w:r>
            <w:r w:rsidR="00E11EE8">
              <w:rPr>
                <w:rFonts w:eastAsiaTheme="minorHAnsi"/>
              </w:rPr>
              <w:t>ă) cu sarcina utilă de l</w:t>
            </w:r>
            <w:r w:rsidRPr="00E01CBF">
              <w:rPr>
                <w:rFonts w:eastAsiaTheme="minorHAnsi"/>
              </w:rPr>
              <w:t xml:space="preserve">a 3,0 t până la </w:t>
            </w:r>
            <w:r w:rsidRPr="00E01CBF">
              <w:rPr>
                <w:rFonts w:ascii="Times New Roman CYR" w:eastAsiaTheme="minorHAnsi" w:hAnsi="Times New Roman CYR" w:cs="Times New Roman CYR"/>
              </w:rPr>
              <w:t>8,0 t, pentru evacuarea de</w:t>
            </w:r>
            <w:r w:rsidRPr="00E01CBF">
              <w:rPr>
                <w:rFonts w:eastAsiaTheme="minorHAnsi"/>
              </w:rPr>
              <w:t>șeurilor lichide și necesităților logistice.</w:t>
            </w:r>
          </w:p>
        </w:tc>
      </w:tr>
      <w:tr w:rsidR="00E54038" w:rsidRPr="00E01CBF" w:rsidTr="00D408F0">
        <w:tc>
          <w:tcPr>
            <w:tcW w:w="392" w:type="dxa"/>
            <w:tcBorders>
              <w:right w:val="single" w:sz="4" w:space="0" w:color="auto"/>
            </w:tcBorders>
          </w:tcPr>
          <w:p w:rsidR="001F4302" w:rsidRPr="00E01CBF" w:rsidRDefault="001F4302" w:rsidP="00E54038">
            <w:pPr>
              <w:ind w:left="-108" w:right="-108"/>
              <w:jc w:val="both"/>
            </w:pPr>
            <w:r w:rsidRPr="00E01CBF">
              <w:lastRenderedPageBreak/>
              <w:t>12</w:t>
            </w:r>
          </w:p>
        </w:tc>
        <w:tc>
          <w:tcPr>
            <w:tcW w:w="3998" w:type="dxa"/>
            <w:tcBorders>
              <w:left w:val="single" w:sz="4" w:space="0" w:color="auto"/>
            </w:tcBorders>
          </w:tcPr>
          <w:p w:rsidR="001F4302" w:rsidRPr="00E01CBF" w:rsidRDefault="001F4302" w:rsidP="0078762C">
            <w:pPr>
              <w:jc w:val="both"/>
              <w:rPr>
                <w:b/>
              </w:rPr>
            </w:pPr>
            <w:r w:rsidRPr="00E01CBF">
              <w:rPr>
                <w:b/>
              </w:rPr>
              <w:t>Agenția Rezerve Materiale</w:t>
            </w:r>
          </w:p>
        </w:tc>
        <w:tc>
          <w:tcPr>
            <w:tcW w:w="4110" w:type="dxa"/>
            <w:tcBorders>
              <w:right w:val="single" w:sz="4" w:space="0" w:color="auto"/>
            </w:tcBorders>
          </w:tcPr>
          <w:p w:rsidR="001F4302" w:rsidRPr="00E01CBF" w:rsidRDefault="00E11EE8" w:rsidP="00E54038">
            <w:pPr>
              <w:ind w:left="33"/>
              <w:jc w:val="both"/>
            </w:pPr>
            <w:r>
              <w:t>8 autovehicule al  căror</w:t>
            </w:r>
            <w:r w:rsidR="001F4302" w:rsidRPr="00E01CBF">
              <w:t xml:space="preserve">  număr de locuri pe scaune, în afara conducătorului, nu este mai mare de 8 </w:t>
            </w:r>
            <w:proofErr w:type="spellStart"/>
            <w:r w:rsidR="001F4302" w:rsidRPr="00E01CBF">
              <w:t>şi</w:t>
            </w:r>
            <w:proofErr w:type="spellEnd"/>
            <w:r w:rsidR="001F4302" w:rsidRPr="00E01CBF">
              <w:t xml:space="preserve"> a căror masă maximală autorizată nu </w:t>
            </w:r>
            <w:proofErr w:type="spellStart"/>
            <w:r w:rsidR="001F4302" w:rsidRPr="00E01CBF">
              <w:t>depăşeşte</w:t>
            </w:r>
            <w:proofErr w:type="spellEnd"/>
            <w:r w:rsidR="001F4302" w:rsidRPr="00E01CBF">
              <w:t xml:space="preserve"> 3500 kg.</w:t>
            </w:r>
          </w:p>
        </w:tc>
        <w:tc>
          <w:tcPr>
            <w:tcW w:w="6242" w:type="dxa"/>
            <w:tcBorders>
              <w:left w:val="single" w:sz="4" w:space="0" w:color="auto"/>
            </w:tcBorders>
          </w:tcPr>
          <w:p w:rsidR="001F4302" w:rsidRPr="00E01CBF" w:rsidRDefault="00E11EE8" w:rsidP="00E11EE8">
            <w:pPr>
              <w:tabs>
                <w:tab w:val="left" w:pos="176"/>
              </w:tabs>
              <w:jc w:val="both"/>
            </w:pPr>
            <w:r>
              <w:t xml:space="preserve">1 </w:t>
            </w:r>
            <w:r w:rsidR="001F4302" w:rsidRPr="00E01CBF">
              <w:t>autocamion-basculantă echipat cu cârlig ridicător (</w:t>
            </w:r>
            <w:proofErr w:type="spellStart"/>
            <w:r w:rsidR="001F4302" w:rsidRPr="00E01CBF">
              <w:t>automanipulator</w:t>
            </w:r>
            <w:proofErr w:type="spellEnd"/>
            <w:r w:rsidR="001F4302" w:rsidRPr="00E01CBF">
              <w:t>).</w:t>
            </w:r>
          </w:p>
          <w:p w:rsidR="00E1633F" w:rsidRPr="00E01CBF" w:rsidRDefault="00E1633F" w:rsidP="00E54038">
            <w:pPr>
              <w:ind w:left="34"/>
              <w:jc w:val="both"/>
            </w:pPr>
          </w:p>
          <w:p w:rsidR="001F4302" w:rsidRPr="00E01CBF" w:rsidRDefault="001F4302" w:rsidP="00E54038">
            <w:pPr>
              <w:ind w:left="34"/>
              <w:jc w:val="both"/>
            </w:pPr>
            <w:r w:rsidRPr="00E01CBF">
              <w:t>1 autocamion basculant.</w:t>
            </w:r>
          </w:p>
          <w:p w:rsidR="00E1633F" w:rsidRPr="00E01CBF" w:rsidRDefault="00E1633F" w:rsidP="00E54038">
            <w:pPr>
              <w:ind w:left="34"/>
              <w:jc w:val="both"/>
            </w:pPr>
          </w:p>
          <w:p w:rsidR="001F4302" w:rsidRPr="00E01CBF" w:rsidRDefault="001F4302" w:rsidP="00E54038">
            <w:pPr>
              <w:ind w:left="34"/>
              <w:jc w:val="both"/>
            </w:pPr>
            <w:r w:rsidRPr="00E01CBF">
              <w:t>2 stivuitoare diesel cu capacitate de ridicare 5 tone.</w:t>
            </w:r>
            <w:bookmarkStart w:id="0" w:name="_GoBack"/>
            <w:bookmarkEnd w:id="0"/>
          </w:p>
        </w:tc>
      </w:tr>
    </w:tbl>
    <w:p w:rsidR="0049312B" w:rsidRPr="00E01CBF" w:rsidRDefault="0049312B" w:rsidP="0049312B">
      <w:pPr>
        <w:ind w:right="141"/>
        <w:jc w:val="both"/>
        <w:rPr>
          <w:i/>
        </w:rPr>
      </w:pPr>
    </w:p>
    <w:sectPr w:rsidR="0049312B" w:rsidRPr="00E01CBF" w:rsidSect="000B478E">
      <w:pgSz w:w="16838" w:h="11906" w:orient="landscape"/>
      <w:pgMar w:top="1418" w:right="851" w:bottom="849"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0F96"/>
    <w:multiLevelType w:val="hybridMultilevel"/>
    <w:tmpl w:val="BD001DDE"/>
    <w:lvl w:ilvl="0" w:tplc="CCBE3342">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0BDD55AF"/>
    <w:multiLevelType w:val="hybridMultilevel"/>
    <w:tmpl w:val="F2E00968"/>
    <w:lvl w:ilvl="0" w:tplc="33D258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4004E2"/>
    <w:multiLevelType w:val="hybridMultilevel"/>
    <w:tmpl w:val="9A38C80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3E44D6"/>
    <w:multiLevelType w:val="hybridMultilevel"/>
    <w:tmpl w:val="8662F140"/>
    <w:lvl w:ilvl="0" w:tplc="2AB0E85A">
      <w:start w:val="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5C1143D6"/>
    <w:multiLevelType w:val="multilevel"/>
    <w:tmpl w:val="372AC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0E3A3C"/>
    <w:multiLevelType w:val="hybridMultilevel"/>
    <w:tmpl w:val="44165AA0"/>
    <w:lvl w:ilvl="0" w:tplc="C256E872">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nsid w:val="6BD17ADB"/>
    <w:multiLevelType w:val="hybridMultilevel"/>
    <w:tmpl w:val="AFF27EBC"/>
    <w:lvl w:ilvl="0" w:tplc="FDA89C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4A61BF"/>
    <w:multiLevelType w:val="hybridMultilevel"/>
    <w:tmpl w:val="1BACF266"/>
    <w:lvl w:ilvl="0" w:tplc="0C94D1DA">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7CC26C8B"/>
    <w:multiLevelType w:val="multilevel"/>
    <w:tmpl w:val="D79C060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6"/>
  </w:num>
  <w:num w:numId="4">
    <w:abstractNumId w:val="1"/>
  </w:num>
  <w:num w:numId="5">
    <w:abstractNumId w:val="0"/>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F05"/>
    <w:rsid w:val="00071255"/>
    <w:rsid w:val="000B1A99"/>
    <w:rsid w:val="000B518A"/>
    <w:rsid w:val="001E01A2"/>
    <w:rsid w:val="001E333E"/>
    <w:rsid w:val="001F4302"/>
    <w:rsid w:val="00242079"/>
    <w:rsid w:val="00256714"/>
    <w:rsid w:val="00302963"/>
    <w:rsid w:val="0032590C"/>
    <w:rsid w:val="003A7DB7"/>
    <w:rsid w:val="003E3027"/>
    <w:rsid w:val="00404F05"/>
    <w:rsid w:val="00426261"/>
    <w:rsid w:val="0049312B"/>
    <w:rsid w:val="004C5D90"/>
    <w:rsid w:val="004C5E6C"/>
    <w:rsid w:val="00506159"/>
    <w:rsid w:val="005269C5"/>
    <w:rsid w:val="005544F3"/>
    <w:rsid w:val="00564A75"/>
    <w:rsid w:val="0057554B"/>
    <w:rsid w:val="00596CAB"/>
    <w:rsid w:val="005C1FEF"/>
    <w:rsid w:val="006111A1"/>
    <w:rsid w:val="00615FD8"/>
    <w:rsid w:val="00650128"/>
    <w:rsid w:val="006B6BB9"/>
    <w:rsid w:val="006C5F94"/>
    <w:rsid w:val="006D3645"/>
    <w:rsid w:val="006E3562"/>
    <w:rsid w:val="00743159"/>
    <w:rsid w:val="007443D7"/>
    <w:rsid w:val="007644AE"/>
    <w:rsid w:val="0078762C"/>
    <w:rsid w:val="007876D3"/>
    <w:rsid w:val="007B6EDF"/>
    <w:rsid w:val="007D2E61"/>
    <w:rsid w:val="00823F0A"/>
    <w:rsid w:val="00872ABB"/>
    <w:rsid w:val="008B4EC6"/>
    <w:rsid w:val="008B5FA9"/>
    <w:rsid w:val="00942E04"/>
    <w:rsid w:val="00987068"/>
    <w:rsid w:val="009A72F0"/>
    <w:rsid w:val="009E2AE3"/>
    <w:rsid w:val="009F22EC"/>
    <w:rsid w:val="00A27137"/>
    <w:rsid w:val="00A45BC2"/>
    <w:rsid w:val="00A50305"/>
    <w:rsid w:val="00A63A1C"/>
    <w:rsid w:val="00A82878"/>
    <w:rsid w:val="00AA47B3"/>
    <w:rsid w:val="00AC5632"/>
    <w:rsid w:val="00AC7DAB"/>
    <w:rsid w:val="00B10B97"/>
    <w:rsid w:val="00B3217E"/>
    <w:rsid w:val="00B652CC"/>
    <w:rsid w:val="00B7592F"/>
    <w:rsid w:val="00C54796"/>
    <w:rsid w:val="00C724E5"/>
    <w:rsid w:val="00CD27B7"/>
    <w:rsid w:val="00CE74B2"/>
    <w:rsid w:val="00CF3AF8"/>
    <w:rsid w:val="00D408F0"/>
    <w:rsid w:val="00D76034"/>
    <w:rsid w:val="00DA4F0E"/>
    <w:rsid w:val="00E01CBF"/>
    <w:rsid w:val="00E11EE8"/>
    <w:rsid w:val="00E1633F"/>
    <w:rsid w:val="00E4592C"/>
    <w:rsid w:val="00E54038"/>
    <w:rsid w:val="00E565C9"/>
    <w:rsid w:val="00E65A59"/>
    <w:rsid w:val="00EA5FFB"/>
    <w:rsid w:val="00F30EEF"/>
    <w:rsid w:val="00F32D84"/>
    <w:rsid w:val="00F938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5852E-259D-4D08-9C5C-F27AFE9B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2B"/>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unhideWhenUsed/>
    <w:qFormat/>
    <w:rsid w:val="0049312B"/>
    <w:pPr>
      <w:keepNext/>
      <w:outlineLvl w:val="1"/>
    </w:pPr>
    <w:rPr>
      <w:rFonts w:eastAsia="Batang"/>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9312B"/>
    <w:rPr>
      <w:rFonts w:ascii="Times New Roman" w:eastAsia="Batang" w:hAnsi="Times New Roman" w:cs="Times New Roman"/>
      <w:sz w:val="24"/>
      <w:szCs w:val="24"/>
      <w:lang w:eastAsia="ru-RU"/>
    </w:rPr>
  </w:style>
  <w:style w:type="character" w:customStyle="1" w:styleId="hps">
    <w:name w:val="hps"/>
    <w:basedOn w:val="a0"/>
    <w:rsid w:val="0049312B"/>
  </w:style>
  <w:style w:type="character" w:customStyle="1" w:styleId="apple-converted-space">
    <w:name w:val="apple-converted-space"/>
    <w:basedOn w:val="a0"/>
    <w:rsid w:val="0049312B"/>
  </w:style>
  <w:style w:type="character" w:customStyle="1" w:styleId="FontStyle38">
    <w:name w:val="Font Style38"/>
    <w:rsid w:val="0049312B"/>
    <w:rPr>
      <w:rFonts w:ascii="Times New Roman" w:hAnsi="Times New Roman" w:cs="Times New Roman"/>
      <w:b/>
      <w:bCs/>
      <w:sz w:val="24"/>
      <w:szCs w:val="24"/>
    </w:rPr>
  </w:style>
  <w:style w:type="paragraph" w:customStyle="1" w:styleId="Style19">
    <w:name w:val="Style19"/>
    <w:basedOn w:val="a"/>
    <w:rsid w:val="0049312B"/>
    <w:pPr>
      <w:widowControl w:val="0"/>
      <w:autoSpaceDE w:val="0"/>
      <w:autoSpaceDN w:val="0"/>
      <w:adjustRightInd w:val="0"/>
    </w:pPr>
    <w:rPr>
      <w:lang w:val="ru-RU" w:eastAsia="ru-RU"/>
    </w:rPr>
  </w:style>
  <w:style w:type="character" w:customStyle="1" w:styleId="FontStyle32">
    <w:name w:val="Font Style32"/>
    <w:rsid w:val="0049312B"/>
    <w:rPr>
      <w:rFonts w:ascii="Times New Roman" w:hAnsi="Times New Roman" w:cs="Times New Roman" w:hint="default"/>
      <w:spacing w:val="10"/>
      <w:sz w:val="24"/>
      <w:szCs w:val="24"/>
    </w:rPr>
  </w:style>
  <w:style w:type="paragraph" w:customStyle="1" w:styleId="Style16">
    <w:name w:val="Style16"/>
    <w:basedOn w:val="a"/>
    <w:rsid w:val="0049312B"/>
    <w:pPr>
      <w:widowControl w:val="0"/>
      <w:autoSpaceDE w:val="0"/>
      <w:autoSpaceDN w:val="0"/>
      <w:adjustRightInd w:val="0"/>
      <w:spacing w:line="318" w:lineRule="exact"/>
      <w:ind w:firstLine="528"/>
      <w:jc w:val="both"/>
    </w:pPr>
    <w:rPr>
      <w:lang w:val="ru-RU" w:eastAsia="ru-RU"/>
    </w:rPr>
  </w:style>
  <w:style w:type="character" w:customStyle="1" w:styleId="FontStyle42">
    <w:name w:val="Font Style42"/>
    <w:rsid w:val="0049312B"/>
    <w:rPr>
      <w:rFonts w:ascii="Times New Roman" w:hAnsi="Times New Roman" w:cs="Times New Roman"/>
      <w:sz w:val="14"/>
      <w:szCs w:val="14"/>
    </w:rPr>
  </w:style>
  <w:style w:type="character" w:customStyle="1" w:styleId="FontStyle28">
    <w:name w:val="Font Style28"/>
    <w:rsid w:val="0049312B"/>
    <w:rPr>
      <w:rFonts w:ascii="Times New Roman" w:hAnsi="Times New Roman" w:cs="Times New Roman"/>
      <w:b/>
      <w:bCs/>
      <w:sz w:val="26"/>
      <w:szCs w:val="26"/>
    </w:rPr>
  </w:style>
  <w:style w:type="character" w:customStyle="1" w:styleId="FontStyle29">
    <w:name w:val="Font Style29"/>
    <w:rsid w:val="0049312B"/>
    <w:rPr>
      <w:rFonts w:ascii="Times New Roman" w:hAnsi="Times New Roman" w:cs="Times New Roman"/>
      <w:sz w:val="26"/>
      <w:szCs w:val="26"/>
    </w:rPr>
  </w:style>
  <w:style w:type="character" w:styleId="a3">
    <w:name w:val="Hyperlink"/>
    <w:rsid w:val="0049312B"/>
    <w:rPr>
      <w:color w:val="0000FF"/>
      <w:u w:val="single"/>
    </w:rPr>
  </w:style>
  <w:style w:type="character" w:styleId="a4">
    <w:name w:val="Strong"/>
    <w:uiPriority w:val="22"/>
    <w:qFormat/>
    <w:rsid w:val="0049312B"/>
    <w:rPr>
      <w:b/>
      <w:bCs/>
    </w:rPr>
  </w:style>
  <w:style w:type="character" w:customStyle="1" w:styleId="a5">
    <w:name w:val="Основной текст Знак"/>
    <w:link w:val="a6"/>
    <w:locked/>
    <w:rsid w:val="0049312B"/>
    <w:rPr>
      <w:b/>
      <w:sz w:val="28"/>
      <w:lang w:val="en-US"/>
    </w:rPr>
  </w:style>
  <w:style w:type="paragraph" w:styleId="a6">
    <w:name w:val="Body Text"/>
    <w:basedOn w:val="a"/>
    <w:link w:val="a5"/>
    <w:rsid w:val="0049312B"/>
    <w:pPr>
      <w:jc w:val="both"/>
    </w:pPr>
    <w:rPr>
      <w:rFonts w:asciiTheme="minorHAnsi" w:eastAsiaTheme="minorHAnsi" w:hAnsiTheme="minorHAnsi" w:cstheme="minorBidi"/>
      <w:b/>
      <w:sz w:val="28"/>
      <w:szCs w:val="22"/>
      <w:lang w:val="en-US"/>
    </w:rPr>
  </w:style>
  <w:style w:type="character" w:customStyle="1" w:styleId="1">
    <w:name w:val="Основной текст Знак1"/>
    <w:basedOn w:val="a0"/>
    <w:rsid w:val="0049312B"/>
    <w:rPr>
      <w:rFonts w:ascii="Times New Roman" w:eastAsia="Times New Roman" w:hAnsi="Times New Roman" w:cs="Times New Roman"/>
      <w:sz w:val="24"/>
      <w:szCs w:val="24"/>
    </w:rPr>
  </w:style>
  <w:style w:type="table" w:styleId="a7">
    <w:name w:val="Table Grid"/>
    <w:basedOn w:val="a1"/>
    <w:rsid w:val="0049312B"/>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49312B"/>
    <w:rPr>
      <w:rFonts w:ascii="Segoe UI" w:hAnsi="Segoe UI" w:cs="Segoe UI"/>
      <w:sz w:val="18"/>
      <w:szCs w:val="18"/>
    </w:rPr>
  </w:style>
  <w:style w:type="character" w:customStyle="1" w:styleId="a9">
    <w:name w:val="Текст выноски Знак"/>
    <w:basedOn w:val="a0"/>
    <w:link w:val="a8"/>
    <w:rsid w:val="0049312B"/>
    <w:rPr>
      <w:rFonts w:ascii="Segoe UI" w:eastAsia="Times New Roman" w:hAnsi="Segoe UI" w:cs="Segoe UI"/>
      <w:sz w:val="18"/>
      <w:szCs w:val="18"/>
    </w:rPr>
  </w:style>
  <w:style w:type="paragraph" w:styleId="aa">
    <w:name w:val="List Paragraph"/>
    <w:aliases w:val="List Paragraph 1,Bullets,List Paragraph (numbered (a)),Scriptoria bullet points,standaard met opsomming,strikethrough"/>
    <w:basedOn w:val="a"/>
    <w:link w:val="ab"/>
    <w:uiPriority w:val="34"/>
    <w:qFormat/>
    <w:rsid w:val="0049312B"/>
    <w:pPr>
      <w:spacing w:after="200" w:line="276" w:lineRule="auto"/>
      <w:ind w:left="720"/>
      <w:contextualSpacing/>
    </w:pPr>
    <w:rPr>
      <w:rFonts w:ascii="Calibri" w:eastAsia="Calibri" w:hAnsi="Calibri"/>
      <w:sz w:val="22"/>
      <w:szCs w:val="22"/>
      <w:lang w:val="ru-RU"/>
    </w:rPr>
  </w:style>
  <w:style w:type="character" w:customStyle="1" w:styleId="ab">
    <w:name w:val="Абзац списка Знак"/>
    <w:aliases w:val="List Paragraph 1 Знак,Bullets Знак,List Paragraph (numbered (a)) Знак,Scriptoria bullet points Знак,standaard met opsomming Знак,strikethrough Знак"/>
    <w:link w:val="aa"/>
    <w:uiPriority w:val="34"/>
    <w:locked/>
    <w:rsid w:val="0049312B"/>
    <w:rPr>
      <w:rFonts w:ascii="Calibri" w:eastAsia="Calibri" w:hAnsi="Calibri" w:cs="Times New Roman"/>
      <w:lang w:val="ru-RU"/>
    </w:rPr>
  </w:style>
  <w:style w:type="paragraph" w:customStyle="1" w:styleId="ac">
    <w:name w:val="Знак"/>
    <w:basedOn w:val="a"/>
    <w:next w:val="a"/>
    <w:rsid w:val="0049312B"/>
    <w:pPr>
      <w:spacing w:after="160" w:line="240" w:lineRule="exact"/>
    </w:pPr>
    <w:rPr>
      <w:rFonts w:ascii="Tahoma" w:hAnsi="Tahoma"/>
      <w:szCs w:val="20"/>
      <w:lang w:val="en-US"/>
    </w:rPr>
  </w:style>
  <w:style w:type="paragraph" w:styleId="ad">
    <w:name w:val="Normal (Web)"/>
    <w:basedOn w:val="a"/>
    <w:uiPriority w:val="99"/>
    <w:semiHidden/>
    <w:unhideWhenUsed/>
    <w:rsid w:val="00426261"/>
    <w:pPr>
      <w:spacing w:before="100" w:beforeAutospacing="1" w:after="100" w:afterAutospacing="1"/>
    </w:pPr>
    <w:rPr>
      <w:lang w:eastAsia="ro-RO"/>
    </w:rPr>
  </w:style>
  <w:style w:type="character" w:customStyle="1" w:styleId="ae">
    <w:name w:val="Другое_"/>
    <w:basedOn w:val="a0"/>
    <w:link w:val="af"/>
    <w:rsid w:val="00A82878"/>
    <w:rPr>
      <w:rFonts w:ascii="Times New Roman" w:eastAsia="Times New Roman" w:hAnsi="Times New Roman" w:cs="Times New Roman"/>
      <w:sz w:val="28"/>
      <w:szCs w:val="28"/>
      <w:shd w:val="clear" w:color="auto" w:fill="FFFFFF"/>
    </w:rPr>
  </w:style>
  <w:style w:type="paragraph" w:customStyle="1" w:styleId="af">
    <w:name w:val="Другое"/>
    <w:basedOn w:val="a"/>
    <w:link w:val="ae"/>
    <w:rsid w:val="00A82878"/>
    <w:pPr>
      <w:widowControl w:val="0"/>
      <w:shd w:val="clear" w:color="auto" w:fill="FFFFFF"/>
      <w:spacing w:after="300"/>
    </w:pPr>
    <w:rPr>
      <w:sz w:val="28"/>
      <w:szCs w:val="28"/>
    </w:rPr>
  </w:style>
  <w:style w:type="character" w:customStyle="1" w:styleId="af0">
    <w:name w:val="Основной текст_"/>
    <w:basedOn w:val="a0"/>
    <w:link w:val="10"/>
    <w:rsid w:val="00D76034"/>
    <w:rPr>
      <w:rFonts w:ascii="Times New Roman" w:eastAsia="Times New Roman" w:hAnsi="Times New Roman" w:cs="Times New Roman"/>
      <w:color w:val="141313"/>
      <w:shd w:val="clear" w:color="auto" w:fill="FFFFFF"/>
    </w:rPr>
  </w:style>
  <w:style w:type="paragraph" w:customStyle="1" w:styleId="10">
    <w:name w:val="Основной текст1"/>
    <w:basedOn w:val="a"/>
    <w:link w:val="af0"/>
    <w:rsid w:val="00D76034"/>
    <w:pPr>
      <w:widowControl w:val="0"/>
      <w:shd w:val="clear" w:color="auto" w:fill="FFFFFF"/>
    </w:pPr>
    <w:rPr>
      <w:color w:val="14131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6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FD1F-18A7-41C8-9C8A-2B45E047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2415</Words>
  <Characters>13770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User_MAI_747</dc:creator>
  <cp:keywords/>
  <dc:description/>
  <cp:lastModifiedBy>PC</cp:lastModifiedBy>
  <cp:revision>31</cp:revision>
  <dcterms:created xsi:type="dcterms:W3CDTF">2022-04-08T12:27:00Z</dcterms:created>
  <dcterms:modified xsi:type="dcterms:W3CDTF">2022-04-12T11:22:00Z</dcterms:modified>
</cp:coreProperties>
</file>