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CE" w:rsidRPr="00420971" w:rsidRDefault="00732BCE" w:rsidP="00732B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0971">
        <w:rPr>
          <w:rFonts w:ascii="Times New Roman" w:hAnsi="Times New Roman" w:cs="Times New Roman"/>
          <w:i/>
          <w:sz w:val="28"/>
          <w:szCs w:val="28"/>
        </w:rPr>
        <w:t>Proiect</w:t>
      </w:r>
    </w:p>
    <w:p w:rsidR="00732BCE" w:rsidRPr="00420971" w:rsidRDefault="00732BCE" w:rsidP="0073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732BCE" w:rsidRPr="00420971" w:rsidRDefault="00732BCE" w:rsidP="0073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>HOTĂR</w:t>
      </w:r>
      <w:r w:rsidR="003D6DD3">
        <w:rPr>
          <w:rFonts w:ascii="Times New Roman" w:hAnsi="Times New Roman" w:cs="Times New Roman"/>
          <w:b/>
          <w:sz w:val="28"/>
          <w:szCs w:val="28"/>
        </w:rPr>
        <w:t>Â</w:t>
      </w:r>
      <w:r w:rsidRPr="00420971">
        <w:rPr>
          <w:rFonts w:ascii="Times New Roman" w:hAnsi="Times New Roman" w:cs="Times New Roman"/>
          <w:b/>
          <w:sz w:val="28"/>
          <w:szCs w:val="28"/>
        </w:rPr>
        <w:t>RE nr. __________</w:t>
      </w:r>
    </w:p>
    <w:p w:rsidR="00732BCE" w:rsidRPr="00420971" w:rsidRDefault="00732BCE" w:rsidP="00732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>din__________________2022</w:t>
      </w:r>
    </w:p>
    <w:p w:rsidR="00732BCE" w:rsidRPr="00420971" w:rsidRDefault="00732BCE" w:rsidP="00732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>Chişinău</w:t>
      </w:r>
    </w:p>
    <w:p w:rsidR="00732BCE" w:rsidRPr="00420971" w:rsidRDefault="00732BCE">
      <w:pPr>
        <w:rPr>
          <w:rFonts w:ascii="Times New Roman" w:hAnsi="Times New Roman" w:cs="Times New Roman"/>
          <w:b/>
          <w:sz w:val="28"/>
          <w:szCs w:val="28"/>
        </w:rPr>
      </w:pPr>
    </w:p>
    <w:p w:rsidR="00420971" w:rsidRDefault="00732BCE" w:rsidP="00D468C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  <w:r w:rsidR="00AA2650" w:rsidRPr="00420971">
        <w:rPr>
          <w:rFonts w:ascii="Times New Roman" w:hAnsi="Times New Roman" w:cs="Times New Roman"/>
          <w:b/>
          <w:sz w:val="28"/>
          <w:szCs w:val="28"/>
        </w:rPr>
        <w:t>Programului unic al asigurării obligatorii de asistență medicală</w:t>
      </w:r>
      <w:r w:rsidR="00A7243B">
        <w:rPr>
          <w:rFonts w:ascii="Times New Roman" w:hAnsi="Times New Roman" w:cs="Times New Roman"/>
          <w:b/>
          <w:sz w:val="28"/>
          <w:szCs w:val="28"/>
        </w:rPr>
        <w:t xml:space="preserve">, aprobat prin </w:t>
      </w:r>
      <w:r w:rsidR="00A7243B" w:rsidRPr="00420971">
        <w:rPr>
          <w:rFonts w:ascii="Times New Roman" w:hAnsi="Times New Roman" w:cs="Times New Roman"/>
          <w:b/>
          <w:sz w:val="28"/>
          <w:szCs w:val="28"/>
        </w:rPr>
        <w:t>Hotărâr</w:t>
      </w:r>
      <w:r w:rsidR="00A7243B">
        <w:rPr>
          <w:rFonts w:ascii="Times New Roman" w:hAnsi="Times New Roman" w:cs="Times New Roman"/>
          <w:b/>
          <w:sz w:val="28"/>
          <w:szCs w:val="28"/>
        </w:rPr>
        <w:t>ea</w:t>
      </w:r>
      <w:r w:rsidR="00A7243B" w:rsidRPr="00420971">
        <w:rPr>
          <w:rFonts w:ascii="Times New Roman" w:hAnsi="Times New Roman" w:cs="Times New Roman"/>
          <w:b/>
          <w:sz w:val="28"/>
          <w:szCs w:val="28"/>
        </w:rPr>
        <w:t xml:space="preserve"> Guvernului nr.1387/2007</w:t>
      </w:r>
    </w:p>
    <w:p w:rsidR="00A7243B" w:rsidRDefault="00A7243B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43B" w:rsidRDefault="00A7243B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43B" w:rsidRDefault="00732BCE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În temeiul </w:t>
      </w:r>
      <w:r w:rsidRPr="004209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art.</w:t>
      </w:r>
      <w:r w:rsidR="00A72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 alin. (2) lit. f) și g) </w:t>
      </w:r>
      <w:r w:rsidRPr="004209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din Legea ocrotirii sănătății nr. 411/1995 (Monitorul Oficial al Republicii Moldova, </w:t>
      </w:r>
      <w:r w:rsidR="00106829" w:rsidRPr="00EA77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1995, nr. 34, art. 373</w:t>
      </w:r>
      <w:r w:rsidRPr="001068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</w:t>
      </w:r>
      <w:r w:rsidR="00A72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cu modificările ulterioare,</w:t>
      </w:r>
      <w:r w:rsidRPr="004209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Guvernul </w:t>
      </w:r>
    </w:p>
    <w:p w:rsidR="00A7243B" w:rsidRDefault="00A7243B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F3392" w:rsidRDefault="00732BCE" w:rsidP="00EA775A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9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HOTĂRĂŞTE:</w:t>
      </w:r>
    </w:p>
    <w:p w:rsidR="00A7243B" w:rsidRDefault="00A7243B" w:rsidP="0042097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</w:p>
    <w:p w:rsidR="00C253C3" w:rsidRPr="00420971" w:rsidRDefault="00AA2650" w:rsidP="00A7243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420971">
        <w:rPr>
          <w:color w:val="333333"/>
          <w:sz w:val="28"/>
          <w:szCs w:val="28"/>
        </w:rPr>
        <w:t xml:space="preserve">1. </w:t>
      </w:r>
      <w:r w:rsidR="00A7243B">
        <w:rPr>
          <w:color w:val="333333"/>
          <w:sz w:val="28"/>
          <w:szCs w:val="28"/>
        </w:rPr>
        <w:t>Punct</w:t>
      </w:r>
      <w:r w:rsidR="00B00EA2">
        <w:rPr>
          <w:color w:val="333333"/>
          <w:sz w:val="28"/>
          <w:szCs w:val="28"/>
        </w:rPr>
        <w:t>ul</w:t>
      </w:r>
      <w:r w:rsidR="00A7243B">
        <w:rPr>
          <w:color w:val="333333"/>
          <w:sz w:val="28"/>
          <w:szCs w:val="28"/>
        </w:rPr>
        <w:t xml:space="preserve"> 17</w:t>
      </w:r>
      <w:r w:rsidR="00B00EA2">
        <w:rPr>
          <w:color w:val="333333"/>
          <w:sz w:val="28"/>
          <w:szCs w:val="28"/>
        </w:rPr>
        <w:t xml:space="preserve"> litera e) </w:t>
      </w:r>
      <w:r w:rsidR="00A7243B">
        <w:rPr>
          <w:color w:val="333333"/>
          <w:sz w:val="28"/>
          <w:szCs w:val="28"/>
        </w:rPr>
        <w:t>și</w:t>
      </w:r>
      <w:r w:rsidR="00B00EA2">
        <w:rPr>
          <w:color w:val="333333"/>
          <w:sz w:val="28"/>
          <w:szCs w:val="28"/>
        </w:rPr>
        <w:t xml:space="preserve"> punctul</w:t>
      </w:r>
      <w:r w:rsidR="00A7243B">
        <w:rPr>
          <w:color w:val="333333"/>
          <w:sz w:val="28"/>
          <w:szCs w:val="28"/>
        </w:rPr>
        <w:t xml:space="preserve"> </w:t>
      </w:r>
      <w:r w:rsidR="00A7243B" w:rsidRPr="00420971">
        <w:rPr>
          <w:color w:val="333333"/>
          <w:sz w:val="28"/>
          <w:szCs w:val="28"/>
        </w:rPr>
        <w:t>29</w:t>
      </w:r>
      <w:r w:rsidR="00A7243B" w:rsidRPr="00420971">
        <w:rPr>
          <w:color w:val="333333"/>
          <w:sz w:val="28"/>
          <w:szCs w:val="28"/>
          <w:vertAlign w:val="superscript"/>
        </w:rPr>
        <w:t>1</w:t>
      </w:r>
      <w:r w:rsidR="00A7243B">
        <w:rPr>
          <w:color w:val="333333"/>
          <w:sz w:val="28"/>
          <w:szCs w:val="28"/>
          <w:vertAlign w:val="superscript"/>
        </w:rPr>
        <w:t xml:space="preserve"> </w:t>
      </w:r>
      <w:r w:rsidR="00A7243B">
        <w:rPr>
          <w:color w:val="333333"/>
          <w:sz w:val="28"/>
          <w:szCs w:val="28"/>
        </w:rPr>
        <w:t xml:space="preserve">din </w:t>
      </w:r>
      <w:r w:rsidRPr="00420971">
        <w:rPr>
          <w:color w:val="333333"/>
          <w:sz w:val="28"/>
          <w:szCs w:val="28"/>
        </w:rPr>
        <w:t xml:space="preserve">Programul unic al asigurării obligatorii de asistenţă medicală, aprobat prin Hotărârea Guvernului nr. 1387/2007 (Monitorul Oficial al Republicii Moldova, 2007, nr. 198-202, art. 1443), cu modificările ulterioare, </w:t>
      </w:r>
      <w:r w:rsidR="00C253C3" w:rsidRPr="00420971">
        <w:rPr>
          <w:color w:val="333333"/>
          <w:sz w:val="28"/>
          <w:szCs w:val="28"/>
        </w:rPr>
        <w:t>după cuvintele „tumori maligne” se completează c</w:t>
      </w:r>
      <w:r w:rsidR="00420971">
        <w:rPr>
          <w:color w:val="333333"/>
          <w:sz w:val="28"/>
          <w:szCs w:val="28"/>
        </w:rPr>
        <w:t>u cuvintele „și tumori be</w:t>
      </w:r>
      <w:r w:rsidR="00A7243B">
        <w:rPr>
          <w:color w:val="333333"/>
          <w:sz w:val="28"/>
          <w:szCs w:val="28"/>
        </w:rPr>
        <w:t>n</w:t>
      </w:r>
      <w:r w:rsidR="00420971">
        <w:rPr>
          <w:color w:val="333333"/>
          <w:sz w:val="28"/>
          <w:szCs w:val="28"/>
        </w:rPr>
        <w:t>igne”.</w:t>
      </w:r>
    </w:p>
    <w:p w:rsidR="00C253C3" w:rsidRPr="00420971" w:rsidRDefault="00C253C3" w:rsidP="0042097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420971">
        <w:rPr>
          <w:color w:val="333333"/>
          <w:sz w:val="28"/>
          <w:szCs w:val="28"/>
          <w:shd w:val="clear" w:color="auto" w:fill="FFFFFF"/>
        </w:rPr>
        <w:t>2. Prezenta hotărâre intră în vigoare la data publicării</w:t>
      </w:r>
      <w:r w:rsidR="00A7243B">
        <w:rPr>
          <w:color w:val="333333"/>
          <w:sz w:val="28"/>
          <w:szCs w:val="28"/>
          <w:shd w:val="clear" w:color="auto" w:fill="FFFFFF"/>
        </w:rPr>
        <w:t xml:space="preserve"> în Monitorul Oficial al Republicii Moldova</w:t>
      </w:r>
      <w:r w:rsidRPr="00420971">
        <w:rPr>
          <w:color w:val="333333"/>
          <w:sz w:val="28"/>
          <w:szCs w:val="28"/>
          <w:shd w:val="clear" w:color="auto" w:fill="FFFFFF"/>
        </w:rPr>
        <w:t>.</w:t>
      </w:r>
    </w:p>
    <w:p w:rsidR="00AA2650" w:rsidRDefault="00AA2650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AF7" w:rsidRDefault="008E3380" w:rsidP="00420971">
      <w:pPr>
        <w:spacing w:after="0" w:line="276" w:lineRule="auto"/>
        <w:ind w:firstLine="567"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17 </w:t>
      </w:r>
      <w:r w:rsidR="00081AF7">
        <w:rPr>
          <w:rFonts w:ascii="Georgia" w:hAnsi="Georgia"/>
          <w:color w:val="000000"/>
          <w:shd w:val="clear" w:color="auto" w:fill="FFFFFF"/>
        </w:rPr>
        <w:t xml:space="preserve">e) asigurarea, la </w:t>
      </w:r>
      <w:proofErr w:type="spellStart"/>
      <w:r w:rsidR="00081AF7">
        <w:rPr>
          <w:rFonts w:ascii="Georgia" w:hAnsi="Georgia"/>
          <w:color w:val="000000"/>
          <w:shd w:val="clear" w:color="auto" w:fill="FFFFFF"/>
        </w:rPr>
        <w:t>indicaţii</w:t>
      </w:r>
      <w:proofErr w:type="spellEnd"/>
      <w:r w:rsidR="00081AF7">
        <w:rPr>
          <w:rFonts w:ascii="Georgia" w:hAnsi="Georgia"/>
          <w:color w:val="000000"/>
          <w:shd w:val="clear" w:color="auto" w:fill="FFFFFF"/>
        </w:rPr>
        <w:t xml:space="preserve">, </w:t>
      </w:r>
      <w:r w:rsidR="00081AF7" w:rsidRPr="0005657D">
        <w:rPr>
          <w:rFonts w:ascii="Georgia" w:hAnsi="Georgia"/>
          <w:strike/>
          <w:color w:val="000000"/>
          <w:shd w:val="clear" w:color="auto" w:fill="FFFFFF"/>
        </w:rPr>
        <w:t xml:space="preserve">cu </w:t>
      </w:r>
      <w:proofErr w:type="spellStart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>exoproteze</w:t>
      </w:r>
      <w:proofErr w:type="spellEnd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 xml:space="preserve"> mamare necesare pentru reabilitarea </w:t>
      </w:r>
      <w:proofErr w:type="spellStart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>pacienţilor</w:t>
      </w:r>
      <w:proofErr w:type="spellEnd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 xml:space="preserve"> cu tumori maligne, precum </w:t>
      </w:r>
      <w:proofErr w:type="spellStart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>şi</w:t>
      </w:r>
      <w:proofErr w:type="spellEnd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 xml:space="preserve"> </w:t>
      </w:r>
      <w:r w:rsidR="00081AF7">
        <w:rPr>
          <w:rFonts w:ascii="Georgia" w:hAnsi="Georgia"/>
          <w:color w:val="000000"/>
          <w:shd w:val="clear" w:color="auto" w:fill="FFFFFF"/>
        </w:rPr>
        <w:t xml:space="preserve">cu proteze individuale </w:t>
      </w:r>
      <w:proofErr w:type="spellStart"/>
      <w:r w:rsidR="00081AF7">
        <w:rPr>
          <w:rFonts w:ascii="Georgia" w:hAnsi="Georgia"/>
          <w:color w:val="000000"/>
          <w:shd w:val="clear" w:color="auto" w:fill="FFFFFF"/>
        </w:rPr>
        <w:t>şi</w:t>
      </w:r>
      <w:proofErr w:type="spellEnd"/>
      <w:r w:rsidR="00081AF7">
        <w:rPr>
          <w:rFonts w:ascii="Georgia" w:hAnsi="Georgia"/>
          <w:color w:val="000000"/>
          <w:shd w:val="clear" w:color="auto" w:fill="FFFFFF"/>
        </w:rPr>
        <w:t xml:space="preserve"> consumabilele necesare pentru reabilitarea protetică a </w:t>
      </w:r>
      <w:proofErr w:type="spellStart"/>
      <w:r w:rsidR="00081AF7">
        <w:rPr>
          <w:rFonts w:ascii="Georgia" w:hAnsi="Georgia"/>
          <w:color w:val="000000"/>
          <w:shd w:val="clear" w:color="auto" w:fill="FFFFFF"/>
        </w:rPr>
        <w:t>pacienţilor</w:t>
      </w:r>
      <w:proofErr w:type="spellEnd"/>
      <w:r w:rsidR="00081AF7">
        <w:rPr>
          <w:rFonts w:ascii="Georgia" w:hAnsi="Georgia"/>
          <w:color w:val="000000"/>
          <w:shd w:val="clear" w:color="auto" w:fill="FFFFFF"/>
        </w:rPr>
        <w:t xml:space="preserve"> cu tumori maligne </w:t>
      </w:r>
      <w:r w:rsidR="0005657D" w:rsidRPr="0005657D">
        <w:rPr>
          <w:rFonts w:ascii="Georgia" w:hAnsi="Georgia"/>
          <w:color w:val="000000"/>
          <w:highlight w:val="cyan"/>
          <w:shd w:val="clear" w:color="auto" w:fill="FFFFFF"/>
        </w:rPr>
        <w:t xml:space="preserve">și </w:t>
      </w:r>
      <w:r w:rsidR="0005657D">
        <w:rPr>
          <w:rFonts w:ascii="Georgia" w:hAnsi="Georgia"/>
          <w:color w:val="000000"/>
          <w:highlight w:val="cyan"/>
          <w:shd w:val="clear" w:color="auto" w:fill="FFFFFF"/>
        </w:rPr>
        <w:t xml:space="preserve">tumori </w:t>
      </w:r>
      <w:r w:rsidR="0005657D" w:rsidRPr="0005657D">
        <w:rPr>
          <w:rFonts w:ascii="Georgia" w:hAnsi="Georgia"/>
          <w:color w:val="000000"/>
          <w:highlight w:val="cyan"/>
          <w:shd w:val="clear" w:color="auto" w:fill="FFFFFF"/>
        </w:rPr>
        <w:t>benigne</w:t>
      </w:r>
      <w:r w:rsidR="0005657D">
        <w:rPr>
          <w:rFonts w:ascii="Georgia" w:hAnsi="Georgia"/>
          <w:color w:val="000000"/>
          <w:shd w:val="clear" w:color="auto" w:fill="FFFFFF"/>
        </w:rPr>
        <w:t xml:space="preserve"> </w:t>
      </w:r>
      <w:r w:rsidR="00081AF7">
        <w:rPr>
          <w:rFonts w:ascii="Georgia" w:hAnsi="Georgia"/>
          <w:color w:val="000000"/>
          <w:shd w:val="clear" w:color="auto" w:fill="FFFFFF"/>
        </w:rPr>
        <w:t xml:space="preserve">ale </w:t>
      </w:r>
      <w:r w:rsidR="00081AF7" w:rsidRPr="0005657D">
        <w:rPr>
          <w:rFonts w:ascii="Georgia" w:hAnsi="Georgia"/>
          <w:strike/>
          <w:color w:val="000000"/>
          <w:shd w:val="clear" w:color="auto" w:fill="FFFFFF"/>
        </w:rPr>
        <w:t xml:space="preserve">capului și </w:t>
      </w:r>
      <w:proofErr w:type="spellStart"/>
      <w:r w:rsidR="00081AF7" w:rsidRPr="0005657D">
        <w:rPr>
          <w:rFonts w:ascii="Georgia" w:hAnsi="Georgia"/>
          <w:strike/>
          <w:color w:val="000000"/>
          <w:shd w:val="clear" w:color="auto" w:fill="FFFFFF"/>
        </w:rPr>
        <w:t>gîtului</w:t>
      </w:r>
      <w:proofErr w:type="spellEnd"/>
      <w:r w:rsidR="0005657D">
        <w:rPr>
          <w:rFonts w:ascii="Georgia" w:hAnsi="Georgia"/>
          <w:color w:val="000000"/>
          <w:shd w:val="clear" w:color="auto" w:fill="FFFFFF"/>
        </w:rPr>
        <w:t xml:space="preserve"> </w:t>
      </w:r>
      <w:r w:rsidR="0005657D" w:rsidRPr="0005657D">
        <w:rPr>
          <w:sz w:val="28"/>
          <w:szCs w:val="28"/>
          <w:highlight w:val="yellow"/>
          <w:shd w:val="clear" w:color="auto" w:fill="FFFFFF"/>
        </w:rPr>
        <w:t xml:space="preserve">capului, </w:t>
      </w:r>
      <w:proofErr w:type="spellStart"/>
      <w:r w:rsidR="0005657D" w:rsidRPr="0005657D">
        <w:rPr>
          <w:sz w:val="28"/>
          <w:szCs w:val="28"/>
          <w:highlight w:val="yellow"/>
          <w:shd w:val="clear" w:color="auto" w:fill="FFFFFF"/>
        </w:rPr>
        <w:t>gîtului</w:t>
      </w:r>
      <w:proofErr w:type="spellEnd"/>
      <w:r w:rsidR="0005657D" w:rsidRPr="0005657D">
        <w:rPr>
          <w:sz w:val="28"/>
          <w:szCs w:val="28"/>
          <w:highlight w:val="yellow"/>
          <w:shd w:val="clear" w:color="auto" w:fill="FFFFFF"/>
        </w:rPr>
        <w:t xml:space="preserve"> și în caz de </w:t>
      </w:r>
      <w:r w:rsidR="0005657D" w:rsidRPr="0005657D">
        <w:rPr>
          <w:sz w:val="28"/>
          <w:szCs w:val="28"/>
          <w:highlight w:val="yellow"/>
        </w:rPr>
        <w:t>anoftalmie, defect par</w:t>
      </w:r>
      <w:r w:rsidR="0005657D" w:rsidRPr="0005657D">
        <w:rPr>
          <w:sz w:val="28"/>
          <w:szCs w:val="28"/>
          <w:highlight w:val="yellow"/>
          <w:lang w:val="en-US"/>
        </w:rPr>
        <w:t>ț</w:t>
      </w:r>
      <w:proofErr w:type="spellStart"/>
      <w:r w:rsidR="0005657D" w:rsidRPr="0005657D">
        <w:rPr>
          <w:sz w:val="28"/>
          <w:szCs w:val="28"/>
          <w:highlight w:val="yellow"/>
        </w:rPr>
        <w:t>ial</w:t>
      </w:r>
      <w:proofErr w:type="spellEnd"/>
      <w:r w:rsidR="0005657D" w:rsidRPr="0005657D">
        <w:rPr>
          <w:sz w:val="28"/>
          <w:szCs w:val="28"/>
          <w:highlight w:val="yellow"/>
        </w:rPr>
        <w:t xml:space="preserve"> sau total al globului ocular, indiferent de etiologie</w:t>
      </w:r>
      <w:r w:rsidR="00081AF7">
        <w:rPr>
          <w:rFonts w:ascii="Georgia" w:hAnsi="Georgia"/>
          <w:color w:val="000000"/>
          <w:shd w:val="clear" w:color="auto" w:fill="FFFFFF"/>
        </w:rPr>
        <w:t>.</w:t>
      </w:r>
    </w:p>
    <w:p w:rsidR="0005657D" w:rsidRPr="0005657D" w:rsidRDefault="0005657D" w:rsidP="0005657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  <w:shd w:val="clear" w:color="auto" w:fill="FFFFFF"/>
        </w:rPr>
      </w:pPr>
      <w:r w:rsidRPr="0005657D">
        <w:rPr>
          <w:sz w:val="28"/>
          <w:szCs w:val="28"/>
          <w:highlight w:val="yellow"/>
          <w:shd w:val="clear" w:color="auto" w:fill="FFFFFF"/>
        </w:rPr>
        <w:t>7) punctul 17:</w:t>
      </w:r>
    </w:p>
    <w:p w:rsidR="0005657D" w:rsidRPr="0005657D" w:rsidRDefault="0005657D" w:rsidP="0005657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  <w:shd w:val="clear" w:color="auto" w:fill="FFFFFF"/>
        </w:rPr>
      </w:pPr>
      <w:r w:rsidRPr="0005657D">
        <w:rPr>
          <w:sz w:val="28"/>
          <w:szCs w:val="28"/>
          <w:highlight w:val="yellow"/>
          <w:shd w:val="clear" w:color="auto" w:fill="FFFFFF"/>
        </w:rPr>
        <w:t>la litera e):</w:t>
      </w:r>
    </w:p>
    <w:p w:rsidR="0005657D" w:rsidRPr="0005657D" w:rsidRDefault="0005657D" w:rsidP="0005657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highlight w:val="yellow"/>
          <w:shd w:val="clear" w:color="auto" w:fill="FFFFFF"/>
        </w:rPr>
      </w:pPr>
      <w:r w:rsidRPr="0005657D">
        <w:rPr>
          <w:sz w:val="28"/>
          <w:szCs w:val="28"/>
          <w:highlight w:val="yellow"/>
        </w:rPr>
        <w:t xml:space="preserve">textul „cu </w:t>
      </w:r>
      <w:proofErr w:type="spellStart"/>
      <w:r w:rsidRPr="0005657D">
        <w:rPr>
          <w:sz w:val="28"/>
          <w:szCs w:val="28"/>
          <w:highlight w:val="yellow"/>
        </w:rPr>
        <w:t>exoproteze</w:t>
      </w:r>
      <w:proofErr w:type="spellEnd"/>
      <w:r w:rsidRPr="0005657D">
        <w:rPr>
          <w:sz w:val="28"/>
          <w:szCs w:val="28"/>
          <w:highlight w:val="yellow"/>
        </w:rPr>
        <w:t xml:space="preserve"> mamare necesare pentru reabilitarea </w:t>
      </w:r>
      <w:proofErr w:type="spellStart"/>
      <w:r w:rsidRPr="0005657D">
        <w:rPr>
          <w:sz w:val="28"/>
          <w:szCs w:val="28"/>
          <w:highlight w:val="yellow"/>
        </w:rPr>
        <w:t>pacienţilor</w:t>
      </w:r>
      <w:proofErr w:type="spellEnd"/>
      <w:r w:rsidRPr="0005657D">
        <w:rPr>
          <w:sz w:val="28"/>
          <w:szCs w:val="28"/>
          <w:highlight w:val="yellow"/>
        </w:rPr>
        <w:t xml:space="preserve"> cu tumori maligne, precum </w:t>
      </w:r>
      <w:proofErr w:type="spellStart"/>
      <w:r w:rsidRPr="0005657D">
        <w:rPr>
          <w:sz w:val="28"/>
          <w:szCs w:val="28"/>
          <w:highlight w:val="yellow"/>
        </w:rPr>
        <w:t>şi</w:t>
      </w:r>
      <w:proofErr w:type="spellEnd"/>
      <w:r w:rsidRPr="0005657D">
        <w:rPr>
          <w:sz w:val="28"/>
          <w:szCs w:val="28"/>
          <w:highlight w:val="yellow"/>
        </w:rPr>
        <w:t>” se abrogă;</w:t>
      </w:r>
    </w:p>
    <w:p w:rsidR="0005657D" w:rsidRPr="00574B9B" w:rsidRDefault="0005657D" w:rsidP="0005657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 w:rsidRPr="0005657D">
        <w:rPr>
          <w:sz w:val="28"/>
          <w:szCs w:val="28"/>
          <w:highlight w:val="yellow"/>
          <w:shd w:val="clear" w:color="auto" w:fill="FFFFFF"/>
        </w:rPr>
        <w:t xml:space="preserve">cuvintele „capului și </w:t>
      </w:r>
      <w:proofErr w:type="spellStart"/>
      <w:r w:rsidRPr="0005657D">
        <w:rPr>
          <w:sz w:val="28"/>
          <w:szCs w:val="28"/>
          <w:highlight w:val="yellow"/>
          <w:shd w:val="clear" w:color="auto" w:fill="FFFFFF"/>
        </w:rPr>
        <w:t>gîtului</w:t>
      </w:r>
      <w:proofErr w:type="spellEnd"/>
      <w:r w:rsidRPr="0005657D">
        <w:rPr>
          <w:sz w:val="28"/>
          <w:szCs w:val="28"/>
          <w:highlight w:val="yellow"/>
          <w:shd w:val="clear" w:color="auto" w:fill="FFFFFF"/>
        </w:rPr>
        <w:t xml:space="preserve">” se substituie cu cuvintele „capului, </w:t>
      </w:r>
      <w:proofErr w:type="spellStart"/>
      <w:r w:rsidRPr="0005657D">
        <w:rPr>
          <w:sz w:val="28"/>
          <w:szCs w:val="28"/>
          <w:highlight w:val="yellow"/>
          <w:shd w:val="clear" w:color="auto" w:fill="FFFFFF"/>
        </w:rPr>
        <w:t>gîtului</w:t>
      </w:r>
      <w:proofErr w:type="spellEnd"/>
      <w:r w:rsidRPr="0005657D">
        <w:rPr>
          <w:sz w:val="28"/>
          <w:szCs w:val="28"/>
          <w:highlight w:val="yellow"/>
          <w:shd w:val="clear" w:color="auto" w:fill="FFFFFF"/>
        </w:rPr>
        <w:t xml:space="preserve"> și în caz de </w:t>
      </w:r>
      <w:r w:rsidRPr="0005657D">
        <w:rPr>
          <w:sz w:val="28"/>
          <w:szCs w:val="28"/>
          <w:highlight w:val="yellow"/>
        </w:rPr>
        <w:t>anoftalmie, defect par</w:t>
      </w:r>
      <w:r w:rsidRPr="0005657D">
        <w:rPr>
          <w:sz w:val="28"/>
          <w:szCs w:val="28"/>
          <w:highlight w:val="yellow"/>
          <w:lang w:val="en-US"/>
        </w:rPr>
        <w:t>ț</w:t>
      </w:r>
      <w:proofErr w:type="spellStart"/>
      <w:r w:rsidRPr="0005657D">
        <w:rPr>
          <w:sz w:val="28"/>
          <w:szCs w:val="28"/>
          <w:highlight w:val="yellow"/>
        </w:rPr>
        <w:t>ial</w:t>
      </w:r>
      <w:proofErr w:type="spellEnd"/>
      <w:r w:rsidRPr="0005657D">
        <w:rPr>
          <w:sz w:val="28"/>
          <w:szCs w:val="28"/>
          <w:highlight w:val="yellow"/>
        </w:rPr>
        <w:t xml:space="preserve"> sau total al globului ocular, indiferent de etiologie.</w:t>
      </w:r>
      <w:r w:rsidRPr="0005657D">
        <w:rPr>
          <w:sz w:val="28"/>
          <w:szCs w:val="28"/>
          <w:highlight w:val="yellow"/>
          <w:shd w:val="clear" w:color="auto" w:fill="FFFFFF"/>
        </w:rPr>
        <w:t>”;</w:t>
      </w:r>
    </w:p>
    <w:p w:rsidR="0005657D" w:rsidRDefault="0005657D" w:rsidP="00420971">
      <w:pPr>
        <w:spacing w:after="0" w:line="276" w:lineRule="auto"/>
        <w:ind w:firstLine="567"/>
        <w:jc w:val="both"/>
        <w:rPr>
          <w:rFonts w:ascii="Georgia" w:hAnsi="Georgia"/>
          <w:color w:val="000000"/>
          <w:shd w:val="clear" w:color="auto" w:fill="FFFFFF"/>
        </w:rPr>
      </w:pPr>
    </w:p>
    <w:p w:rsidR="0005657D" w:rsidRDefault="0005657D" w:rsidP="00420971">
      <w:pPr>
        <w:spacing w:after="0" w:line="276" w:lineRule="auto"/>
        <w:ind w:firstLine="567"/>
        <w:jc w:val="both"/>
        <w:rPr>
          <w:rFonts w:ascii="Georgia" w:hAnsi="Georgia"/>
          <w:color w:val="000000"/>
          <w:shd w:val="clear" w:color="auto" w:fill="FFFFFF"/>
        </w:rPr>
      </w:pPr>
      <w:bookmarkStart w:id="0" w:name="_GoBack"/>
      <w:bookmarkEnd w:id="0"/>
    </w:p>
    <w:p w:rsidR="0005657D" w:rsidRPr="00574B9B" w:rsidRDefault="008E3380" w:rsidP="0005657D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Georgia" w:hAnsi="Georgia"/>
          <w:color w:val="000000"/>
          <w:shd w:val="clear" w:color="auto" w:fill="FFFFFF"/>
        </w:rPr>
        <w:lastRenderedPageBreak/>
        <w:t>29</w:t>
      </w:r>
      <w:r>
        <w:rPr>
          <w:rFonts w:ascii="Georgia" w:hAnsi="Georgia"/>
          <w:color w:val="000000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Georgia" w:hAnsi="Georgia"/>
          <w:color w:val="000000"/>
          <w:shd w:val="clear" w:color="auto" w:fill="FFFFFF"/>
        </w:rPr>
        <w:t xml:space="preserve">. </w:t>
      </w:r>
      <w:r w:rsidRPr="0005657D">
        <w:rPr>
          <w:rFonts w:ascii="Georgia" w:hAnsi="Georgia"/>
          <w:strike/>
          <w:color w:val="000000"/>
          <w:shd w:val="clear" w:color="auto" w:fill="FFFFFF"/>
        </w:rPr>
        <w:t xml:space="preserve">Instituţia medico-sanitară contractată </w:t>
      </w:r>
      <w:r w:rsidR="0005657D"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>prestatorul de servicii medicale contractat</w:t>
      </w:r>
      <w:r w:rsidR="0005657D"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 xml:space="preserve">de Compania Naţională de Asigurări în Medicină acoperă cheltuielile pentru implanturile mamare necesare pentru reabilitarea pacienţilor </w:t>
      </w:r>
      <w:r w:rsidRPr="0005657D">
        <w:rPr>
          <w:rFonts w:ascii="Georgia" w:hAnsi="Georgia"/>
          <w:color w:val="FF0000"/>
          <w:shd w:val="clear" w:color="auto" w:fill="FFFFFF"/>
        </w:rPr>
        <w:t>cu tumori maligne</w:t>
      </w:r>
      <w:r>
        <w:rPr>
          <w:rFonts w:ascii="Georgia" w:hAnsi="Georgia"/>
          <w:color w:val="000000"/>
          <w:shd w:val="clear" w:color="auto" w:fill="FFFFFF"/>
        </w:rPr>
        <w:t xml:space="preserve">, precum şi pentru protezele individuale şi consumabilele necesare pentru reabilitarea chirurgicală şi protetică a pacienţilor </w:t>
      </w:r>
      <w:r w:rsidRPr="0005657D">
        <w:rPr>
          <w:rFonts w:ascii="Georgia" w:hAnsi="Georgia"/>
          <w:color w:val="FF0000"/>
          <w:shd w:val="clear" w:color="auto" w:fill="FFFFFF"/>
        </w:rPr>
        <w:t>cu tumori maligne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="0005657D" w:rsidRPr="0005657D">
        <w:rPr>
          <w:rFonts w:ascii="Georgia" w:hAnsi="Georgia"/>
          <w:color w:val="000000"/>
          <w:shd w:val="clear" w:color="auto" w:fill="5B9BD5" w:themeFill="accent1"/>
          <w:lang w:val="ro-MD"/>
        </w:rPr>
        <w:t>și tumori benigne</w:t>
      </w:r>
      <w:r w:rsidR="0005657D">
        <w:rPr>
          <w:rFonts w:ascii="Georgia" w:hAnsi="Georgia"/>
          <w:color w:val="000000"/>
          <w:shd w:val="clear" w:color="auto" w:fill="FFFFFF"/>
          <w:lang w:val="ro-MD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 xml:space="preserve">ale capului, gîtului </w:t>
      </w:r>
      <w:r w:rsidRPr="0005657D">
        <w:rPr>
          <w:rFonts w:ascii="Georgia" w:hAnsi="Georgia"/>
          <w:strike/>
          <w:color w:val="000000"/>
          <w:shd w:val="clear" w:color="auto" w:fill="FFFFFF"/>
        </w:rPr>
        <w:t>şi ale aparatului locomotor</w:t>
      </w:r>
      <w:r w:rsidR="0005657D"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 xml:space="preserve">, ale aparatului locomotor, precum și în caz de </w:t>
      </w:r>
      <w:r w:rsidR="0005657D" w:rsidRPr="0005657D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anoftalmie, defect parțial sau total al globului ocular, indiferent de etiologie</w:t>
      </w:r>
      <w:r w:rsidR="0005657D"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>.”;</w:t>
      </w:r>
      <w:r w:rsidR="0005657D" w:rsidRPr="00574B9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081AF7" w:rsidRDefault="008E3380" w:rsidP="00420971">
      <w:pPr>
        <w:spacing w:after="0" w:line="276" w:lineRule="auto"/>
        <w:ind w:firstLine="567"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.</w:t>
      </w:r>
    </w:p>
    <w:p w:rsidR="0005657D" w:rsidRDefault="0005657D" w:rsidP="00420971">
      <w:pPr>
        <w:spacing w:after="0" w:line="276" w:lineRule="auto"/>
        <w:ind w:firstLine="567"/>
        <w:jc w:val="both"/>
        <w:rPr>
          <w:rFonts w:ascii="Georgia" w:hAnsi="Georgia"/>
          <w:color w:val="000000"/>
          <w:shd w:val="clear" w:color="auto" w:fill="FFFFFF"/>
        </w:rPr>
      </w:pPr>
    </w:p>
    <w:p w:rsidR="0005657D" w:rsidRPr="00574B9B" w:rsidRDefault="0005657D" w:rsidP="0005657D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>18) la punctul 29¹ cuvintele „</w:t>
      </w:r>
      <w:proofErr w:type="spellStart"/>
      <w:r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>instituţia</w:t>
      </w:r>
      <w:proofErr w:type="spellEnd"/>
      <w:r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 xml:space="preserve"> medico-sanitară contractată” se substituie cu cuvintele „prestatorul de servicii medicale contractat”, iar cuvintele „și ale aparatului locomotor” se substituie cu cuvintele „ , ale aparatului locomotor, precum și în caz de </w:t>
      </w:r>
      <w:r w:rsidRPr="0005657D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anoftalmie, defect parțial sau total al globului ocular, indiferent de etiologie</w:t>
      </w:r>
      <w:r w:rsidRPr="0005657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ro-RO"/>
        </w:rPr>
        <w:t>.”;</w:t>
      </w:r>
      <w:r w:rsidRPr="00574B9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05657D" w:rsidRDefault="0005657D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17DD" w:rsidRPr="00467BC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b/>
          <w:sz w:val="28"/>
          <w:szCs w:val="28"/>
          <w:lang w:val="en-US"/>
        </w:rPr>
      </w:pPr>
      <w:r w:rsidRPr="002528BA">
        <w:rPr>
          <w:rFonts w:ascii="Times New Roman" w:hAnsi="Times New Roman"/>
          <w:b/>
          <w:sz w:val="28"/>
          <w:szCs w:val="28"/>
          <w:lang w:val="en-US"/>
        </w:rPr>
        <w:t xml:space="preserve">PRIM MINISTRU                                                        </w:t>
      </w:r>
    </w:p>
    <w:p w:rsidR="00D917DD" w:rsidRPr="00467BC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sz w:val="28"/>
          <w:szCs w:val="28"/>
          <w:lang w:val="en-US"/>
        </w:rPr>
      </w:pPr>
    </w:p>
    <w:p w:rsidR="00D917DD" w:rsidRPr="00EA775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sz w:val="28"/>
          <w:szCs w:val="28"/>
          <w:lang w:val="ro-RO"/>
        </w:rPr>
      </w:pPr>
      <w:r w:rsidRPr="00EA775A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D917DD" w:rsidRPr="00EA775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sz w:val="28"/>
          <w:szCs w:val="28"/>
          <w:lang w:val="ro-RO"/>
        </w:rPr>
      </w:pPr>
    </w:p>
    <w:p w:rsidR="00D917DD" w:rsidRPr="00EA775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sz w:val="28"/>
          <w:szCs w:val="28"/>
          <w:lang w:val="ro-RO"/>
        </w:rPr>
      </w:pPr>
      <w:r w:rsidRPr="00EA775A">
        <w:rPr>
          <w:rFonts w:ascii="Times New Roman" w:hAnsi="Times New Roman"/>
          <w:sz w:val="28"/>
          <w:szCs w:val="28"/>
          <w:lang w:val="ro-RO"/>
        </w:rPr>
        <w:t>Ministrul sănătății</w:t>
      </w:r>
    </w:p>
    <w:p w:rsidR="00D917DD" w:rsidRPr="00EA775A" w:rsidRDefault="00D917DD" w:rsidP="00D917DD">
      <w:pPr>
        <w:pStyle w:val="1"/>
        <w:tabs>
          <w:tab w:val="left" w:pos="851"/>
        </w:tabs>
        <w:spacing w:line="240" w:lineRule="auto"/>
        <w:ind w:left="0" w:firstLine="557"/>
        <w:rPr>
          <w:rFonts w:ascii="Times New Roman" w:hAnsi="Times New Roman"/>
          <w:sz w:val="28"/>
          <w:szCs w:val="28"/>
          <w:lang w:val="ro-RO"/>
        </w:rPr>
      </w:pPr>
    </w:p>
    <w:p w:rsidR="00D917DD" w:rsidRPr="00EA775A" w:rsidRDefault="00D917DD" w:rsidP="004209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17DD" w:rsidRPr="00EA775A" w:rsidSect="00D468C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75"/>
    <w:rsid w:val="00002347"/>
    <w:rsid w:val="00023A69"/>
    <w:rsid w:val="0005657D"/>
    <w:rsid w:val="00081AF7"/>
    <w:rsid w:val="000968C2"/>
    <w:rsid w:val="00106829"/>
    <w:rsid w:val="001A1C97"/>
    <w:rsid w:val="003D6DD3"/>
    <w:rsid w:val="00420971"/>
    <w:rsid w:val="005E0E2D"/>
    <w:rsid w:val="00732BCE"/>
    <w:rsid w:val="008E3380"/>
    <w:rsid w:val="00A7243B"/>
    <w:rsid w:val="00AA2650"/>
    <w:rsid w:val="00B00EA2"/>
    <w:rsid w:val="00B16F0D"/>
    <w:rsid w:val="00BF3392"/>
    <w:rsid w:val="00C253C3"/>
    <w:rsid w:val="00D22BE4"/>
    <w:rsid w:val="00D468C2"/>
    <w:rsid w:val="00D917DD"/>
    <w:rsid w:val="00DF1975"/>
    <w:rsid w:val="00EA775A"/>
    <w:rsid w:val="00E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A1400-B9D3-40ED-A821-7129A1D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,webb"/>
    <w:basedOn w:val="Normal"/>
    <w:link w:val="NormalWebChar"/>
    <w:uiPriority w:val="99"/>
    <w:unhideWhenUsed/>
    <w:rsid w:val="00AA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2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3B"/>
    <w:rPr>
      <w:b/>
      <w:bCs/>
      <w:sz w:val="20"/>
      <w:szCs w:val="20"/>
    </w:rPr>
  </w:style>
  <w:style w:type="paragraph" w:customStyle="1" w:styleId="1">
    <w:name w:val="Абзац списка1"/>
    <w:basedOn w:val="Normal"/>
    <w:qFormat/>
    <w:rsid w:val="00D917D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NormalWebChar">
    <w:name w:val="Normal (Web) Char"/>
    <w:aliases w:val="Знак Char, Знак Char,webb Char"/>
    <w:basedOn w:val="DefaultParagraphFont"/>
    <w:link w:val="NormalWeb"/>
    <w:uiPriority w:val="99"/>
    <w:locked/>
    <w:rsid w:val="0005657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05657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CojocaruAngela</dc:creator>
  <cp:keywords/>
  <dc:description/>
  <cp:lastModifiedBy>Tatiana</cp:lastModifiedBy>
  <cp:revision>4</cp:revision>
  <dcterms:created xsi:type="dcterms:W3CDTF">2022-07-14T20:15:00Z</dcterms:created>
  <dcterms:modified xsi:type="dcterms:W3CDTF">2022-07-14T20:28:00Z</dcterms:modified>
</cp:coreProperties>
</file>