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58" w:rsidRPr="00154751" w:rsidRDefault="00961E58" w:rsidP="00961E58">
      <w:pPr>
        <w:spacing w:after="0" w:line="276" w:lineRule="auto"/>
        <w:ind w:left="-900" w:right="-121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54751">
        <w:rPr>
          <w:rFonts w:ascii="Times New Roman" w:hAnsi="Times New Roman" w:cs="Times New Roman"/>
          <w:b/>
          <w:sz w:val="26"/>
          <w:szCs w:val="26"/>
          <w:lang w:val="ro-RO"/>
        </w:rPr>
        <w:t>NOTĂ INFORMATIVĂ</w:t>
      </w:r>
    </w:p>
    <w:p w:rsidR="00961E58" w:rsidRPr="00154751" w:rsidRDefault="00961E58" w:rsidP="00961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 w:rsidRPr="00154751">
        <w:rPr>
          <w:rFonts w:ascii="Times New Roman" w:hAnsi="Times New Roman" w:cs="Times New Roman"/>
          <w:b/>
          <w:sz w:val="26"/>
          <w:szCs w:val="26"/>
          <w:lang w:val="ro-RO"/>
        </w:rPr>
        <w:t xml:space="preserve">la proiectul Ordinului pentru modificarea </w:t>
      </w:r>
      <w:r w:rsidRPr="00154751">
        <w:rPr>
          <w:rFonts w:ascii="Times New Roman" w:hAnsi="Times New Roman" w:cs="Times New Roman"/>
          <w:b/>
          <w:bCs/>
          <w:sz w:val="26"/>
          <w:szCs w:val="26"/>
          <w:lang w:val="ro-RO"/>
        </w:rPr>
        <w:t>Instrucțiunii</w:t>
      </w:r>
      <w:r w:rsidRPr="00154751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cu privire la</w:t>
      </w:r>
      <w:r w:rsidR="00566123" w:rsidRPr="00154751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Pr="00154751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evaluarea candidaților la funcți</w:t>
      </w:r>
      <w:r w:rsidR="00566123" w:rsidRPr="00154751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a de director al instituției de </w:t>
      </w:r>
      <w:r w:rsidRPr="00154751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învățământ general </w:t>
      </w:r>
      <w:r w:rsidR="00183870" w:rsidRPr="00154751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și </w:t>
      </w:r>
      <w:r w:rsidRPr="00154751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profesional tehnic, apr</w:t>
      </w:r>
      <w:r w:rsidR="00154751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obată prin ordinul minist</w:t>
      </w:r>
      <w:r w:rsidR="00566123" w:rsidRPr="00154751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rului </w:t>
      </w:r>
      <w:r w:rsidR="00154751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e</w:t>
      </w:r>
      <w:r w:rsidRPr="00154751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ducației,</w:t>
      </w:r>
      <w:r w:rsidR="00566123" w:rsidRPr="00154751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154751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c</w:t>
      </w:r>
      <w:r w:rsidRPr="00154751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ul</w:t>
      </w:r>
      <w:r w:rsidR="00183870" w:rsidRPr="00154751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turii și </w:t>
      </w:r>
      <w:r w:rsidR="00154751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c</w:t>
      </w:r>
      <w:r w:rsidR="00183870" w:rsidRPr="00154751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ercetării nr. 409/2020</w:t>
      </w:r>
    </w:p>
    <w:p w:rsidR="00961E58" w:rsidRPr="00154751" w:rsidRDefault="00961E58" w:rsidP="00961E58">
      <w:pPr>
        <w:shd w:val="clear" w:color="auto" w:fill="FFFFFF"/>
        <w:spacing w:after="0" w:line="276" w:lineRule="auto"/>
        <w:ind w:left="-900" w:right="-391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val="ro-MD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430E1D" w:rsidRPr="00154751" w:rsidTr="00371658">
        <w:trPr>
          <w:trHeight w:val="397"/>
        </w:trPr>
        <w:tc>
          <w:tcPr>
            <w:tcW w:w="10774" w:type="dxa"/>
            <w:shd w:val="clear" w:color="auto" w:fill="D9D9D9" w:themeFill="background1" w:themeFillShade="D9"/>
          </w:tcPr>
          <w:p w:rsidR="00961E58" w:rsidRPr="00154751" w:rsidRDefault="00961E58" w:rsidP="00371658">
            <w:pPr>
              <w:spacing w:line="276" w:lineRule="auto"/>
              <w:ind w:firstLine="450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154751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1. Denumirea autorului și, după caz, a participanților la elaborarea proiectului</w:t>
            </w:r>
          </w:p>
        </w:tc>
      </w:tr>
      <w:tr w:rsidR="00430E1D" w:rsidRPr="00154751" w:rsidTr="00371658">
        <w:tc>
          <w:tcPr>
            <w:tcW w:w="10774" w:type="dxa"/>
          </w:tcPr>
          <w:p w:rsidR="00961E58" w:rsidRPr="00154751" w:rsidRDefault="00961E58" w:rsidP="00183870">
            <w:pPr>
              <w:spacing w:line="276" w:lineRule="auto"/>
              <w:ind w:firstLine="4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154751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>Proiectul</w:t>
            </w:r>
            <w:r w:rsidRPr="00154751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  <w:r w:rsidRPr="00154751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 xml:space="preserve">actului normativ este elaborat de către Ministerul Educației și Cercetării al Republicii Moldova, în conformitate cu </w:t>
            </w:r>
            <w:r w:rsidR="00183870" w:rsidRPr="00154751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>pct. 40</w:t>
            </w:r>
            <w:r w:rsidR="00183870" w:rsidRPr="00154751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  <w:lang w:val="ro-RO"/>
              </w:rPr>
              <w:t>1</w:t>
            </w:r>
            <w:r w:rsidR="00183870" w:rsidRPr="00154751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 xml:space="preserve"> din </w:t>
            </w:r>
            <w:r w:rsidR="00183870" w:rsidRPr="0015475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Regulamentul </w:t>
            </w:r>
            <w:r w:rsidR="00183870"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 xml:space="preserve">cu privire la organizarea și desfășurarea concursului pentru ocuparea funcției de director și director adjunct în instituțiile de învățământ general aprobat prin ordinul ministrului educației nr. 163/2015 și pct. 40 din </w:t>
            </w:r>
            <w:r w:rsidR="00183870" w:rsidRPr="0015475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 xml:space="preserve">Regulamentul cu privire la organizarea și desfășurarea concursului pentru ocuparea funcției de conducere în instituțiile de învățământ profesional tehnic, </w:t>
            </w:r>
            <w:r w:rsidR="00183870"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aprobat prin ordinul ministrului educației nr. 673/2015</w:t>
            </w:r>
            <w:r w:rsidRPr="00154751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>.</w:t>
            </w:r>
          </w:p>
        </w:tc>
      </w:tr>
      <w:tr w:rsidR="00430E1D" w:rsidRPr="00154751" w:rsidTr="00371658">
        <w:tc>
          <w:tcPr>
            <w:tcW w:w="10774" w:type="dxa"/>
            <w:shd w:val="clear" w:color="auto" w:fill="D9D9D9" w:themeFill="background1" w:themeFillShade="D9"/>
          </w:tcPr>
          <w:p w:rsidR="00961E58" w:rsidRPr="00154751" w:rsidRDefault="00961E58" w:rsidP="00371658">
            <w:pPr>
              <w:spacing w:line="276" w:lineRule="auto"/>
              <w:ind w:firstLine="45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1547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2. Condițiile ce au impus elaborarea proiectului de act normativ și finalitățile urmărite</w:t>
            </w:r>
          </w:p>
        </w:tc>
      </w:tr>
      <w:tr w:rsidR="00430E1D" w:rsidRPr="00154751" w:rsidTr="00371658">
        <w:tc>
          <w:tcPr>
            <w:tcW w:w="10774" w:type="dxa"/>
          </w:tcPr>
          <w:p w:rsidR="0033174C" w:rsidRPr="00154751" w:rsidRDefault="0033174C" w:rsidP="0033174C">
            <w:pPr>
              <w:shd w:val="clear" w:color="auto" w:fill="FFFFFF"/>
              <w:spacing w:line="276" w:lineRule="auto"/>
              <w:ind w:firstLine="45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Instrucțiunea cu privire la</w:t>
            </w:r>
            <w:r w:rsidR="00566123"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 xml:space="preserve"> </w:t>
            </w:r>
            <w:r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evaluarea candidaților la funcția de director al instituției de</w:t>
            </w:r>
            <w:r w:rsidR="00566123"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 xml:space="preserve"> </w:t>
            </w:r>
            <w:r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învățământ general și profesional tehnic a fost apr</w:t>
            </w:r>
            <w:r w:rsidR="00747529"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obată prin ordinul ministrului e</w:t>
            </w:r>
            <w:r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 xml:space="preserve">ducației, </w:t>
            </w:r>
            <w:r w:rsidR="00747529"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c</w:t>
            </w:r>
            <w:r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 xml:space="preserve">ulturii și </w:t>
            </w:r>
            <w:r w:rsidR="00747529"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c</w:t>
            </w:r>
            <w:r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 xml:space="preserve">ercetării nr. 409/2020. </w:t>
            </w:r>
          </w:p>
          <w:p w:rsidR="00961E58" w:rsidRPr="00154751" w:rsidRDefault="00961E58" w:rsidP="0033174C">
            <w:pPr>
              <w:shd w:val="clear" w:color="auto" w:fill="FFFFFF"/>
              <w:spacing w:line="276" w:lineRule="auto"/>
              <w:ind w:firstLine="45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 xml:space="preserve">În procesul organizării și desfășurării </w:t>
            </w:r>
            <w:r w:rsidR="0033174C" w:rsidRPr="00154751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evaluării (testării) candidaților admiși la concursurile pentru ocuparea funcției de director </w:t>
            </w:r>
            <w:r w:rsidR="0033174C"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al instituției de</w:t>
            </w:r>
            <w:r w:rsidR="00566123"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 xml:space="preserve"> </w:t>
            </w:r>
            <w:r w:rsidR="0033174C"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învățământ general și profesional tehnic</w:t>
            </w:r>
            <w:r w:rsidR="0033174C" w:rsidRPr="00154751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 xml:space="preserve"> </w:t>
            </w:r>
            <w:r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 xml:space="preserve">au apărut unele probleme privind aplicarea unor prevederi ale </w:t>
            </w:r>
            <w:r w:rsidR="0033174C"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Instrucțiunii (coordonarea testării, înregistrarea testării, perfectarea actelor finale ale testării</w:t>
            </w:r>
            <w:r w:rsidR="00C071A6"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 xml:space="preserve"> etc.).</w:t>
            </w:r>
          </w:p>
          <w:p w:rsidR="00F35869" w:rsidRPr="00154751" w:rsidRDefault="00F35869" w:rsidP="0033174C">
            <w:pPr>
              <w:shd w:val="clear" w:color="auto" w:fill="FFFFFF"/>
              <w:spacing w:line="276" w:lineRule="auto"/>
              <w:ind w:firstLine="45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Totodată, menționăm că datele statistice procesate confirmă că 57% din candidați utilizează mai puțin de 20 de minute din timpul acordat pentru scrierea testului, la fel odată cu plasarea publică a tuturor itemilor, candidații sunt încurajați și au la dispoziție toată informația pentru a se pregăti și a susține proba scrisă. Pe cale de consecință, o altă modificare se referă la majorarea numărului de itemi la care va răspunde candidatul la această etapă.</w:t>
            </w:r>
          </w:p>
          <w:p w:rsidR="00961E58" w:rsidRPr="00154751" w:rsidRDefault="00961E58" w:rsidP="00371658">
            <w:pPr>
              <w:shd w:val="clear" w:color="auto" w:fill="FFFFFF"/>
              <w:spacing w:line="276" w:lineRule="auto"/>
              <w:ind w:firstLine="45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 xml:space="preserve">De asemenea, a apărut și necesitatea modificării </w:t>
            </w:r>
            <w:r w:rsidR="0033174C"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Instrucțiunii în scopul perfecționării aceste</w:t>
            </w:r>
            <w:r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ia, eliminării ambiguităților, clarificării și concretizării unor prevederi.</w:t>
            </w:r>
          </w:p>
          <w:p w:rsidR="00961E58" w:rsidRPr="00154751" w:rsidRDefault="00961E58" w:rsidP="00566123">
            <w:pPr>
              <w:spacing w:line="276" w:lineRule="auto"/>
              <w:ind w:firstLine="4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154751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 xml:space="preserve">Având în vedere cele menționate se impune raționalizarea și modernizarea dispozițiilor actuale ale </w:t>
            </w:r>
            <w:r w:rsidR="00C071A6" w:rsidRPr="00154751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>Instrucțiunii</w:t>
            </w:r>
            <w:r w:rsidRPr="00154751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 xml:space="preserve"> și asigurarea unei securități juridice mai mari a procesului de</w:t>
            </w:r>
            <w:r w:rsidR="00C071A6" w:rsidRPr="00154751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 xml:space="preserve"> </w:t>
            </w:r>
            <w:r w:rsidR="00C071A6" w:rsidRPr="00154751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evaluare (testare) a candidaților admiși la concursurile pentru ocuparea funcției de director </w:t>
            </w:r>
            <w:r w:rsidR="00C071A6"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al instituției de</w:t>
            </w:r>
            <w:r w:rsidR="00566123"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 xml:space="preserve"> </w:t>
            </w:r>
            <w:r w:rsidR="00C071A6"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învățământ general și profesional tehnic</w:t>
            </w:r>
            <w:r w:rsidRPr="00154751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>.</w:t>
            </w:r>
          </w:p>
        </w:tc>
      </w:tr>
      <w:tr w:rsidR="00430E1D" w:rsidRPr="00154751" w:rsidTr="00371658">
        <w:trPr>
          <w:trHeight w:val="504"/>
        </w:trPr>
        <w:tc>
          <w:tcPr>
            <w:tcW w:w="10774" w:type="dxa"/>
            <w:shd w:val="clear" w:color="auto" w:fill="D9D9D9" w:themeFill="background1" w:themeFillShade="D9"/>
          </w:tcPr>
          <w:p w:rsidR="00961E58" w:rsidRPr="00154751" w:rsidRDefault="00961E58" w:rsidP="00371658">
            <w:pPr>
              <w:spacing w:line="276" w:lineRule="auto"/>
              <w:ind w:firstLine="45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1547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3. Principalele prevederi ale proiectului și evidențierea elementelor noi</w:t>
            </w:r>
          </w:p>
        </w:tc>
      </w:tr>
      <w:tr w:rsidR="00430E1D" w:rsidRPr="00154751" w:rsidTr="00371658">
        <w:tc>
          <w:tcPr>
            <w:tcW w:w="10774" w:type="dxa"/>
          </w:tcPr>
          <w:p w:rsidR="00961E58" w:rsidRPr="00154751" w:rsidRDefault="00566123" w:rsidP="00371658">
            <w:pPr>
              <w:spacing w:line="276" w:lineRule="auto"/>
              <w:ind w:firstLine="4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154751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 xml:space="preserve">Proiectul ordinului </w:t>
            </w:r>
            <w:r w:rsidR="00961E58" w:rsidRPr="00154751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 xml:space="preserve">prevede operarea următoarelor modificări principale: </w:t>
            </w:r>
          </w:p>
          <w:p w:rsidR="00961E58" w:rsidRPr="00154751" w:rsidRDefault="00A27857" w:rsidP="00961E5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90" w:firstLine="4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154751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 xml:space="preserve">excluderea coordonării testării </w:t>
            </w:r>
            <w:r w:rsidR="00934B0E" w:rsidRPr="00154751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>cu Ministerul Educației și Cercetării</w:t>
            </w:r>
            <w:r w:rsidR="00724247" w:rsidRPr="00154751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 xml:space="preserve"> </w:t>
            </w:r>
            <w:r w:rsidR="00724247" w:rsidRPr="0015475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>sau ministerul de resort</w:t>
            </w:r>
            <w:r w:rsidR="00961E58" w:rsidRPr="00154751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>;</w:t>
            </w:r>
          </w:p>
          <w:p w:rsidR="001B6AD0" w:rsidRPr="00154751" w:rsidRDefault="001B6AD0" w:rsidP="001B6AD0">
            <w:pPr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o-MD"/>
              </w:rPr>
            </w:pPr>
            <w:r w:rsidRPr="00154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o-MD"/>
              </w:rPr>
              <w:t>-</w:t>
            </w:r>
            <w:r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o-MD"/>
              </w:rPr>
              <w:t xml:space="preserve"> în cazul participării la un nou concurs pentru ocuparea funcției de director al unei instituții de tipul instituției pentru care a fost promovat anterior testul, candidatul are dreptul să participe la o nouă testare, rezultatele căreia sunt definitive, iar rezultatele anterioare ale testării își pierd valabilitatea;</w:t>
            </w:r>
          </w:p>
          <w:p w:rsidR="00A23114" w:rsidRPr="00154751" w:rsidRDefault="00A23114" w:rsidP="00A23114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</w:pPr>
            <w:r w:rsidRPr="00154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o-MD"/>
              </w:rPr>
              <w:t>-</w:t>
            </w:r>
            <w:r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o-MD"/>
              </w:rPr>
              <w:t xml:space="preserve"> </w:t>
            </w:r>
            <w:r w:rsidRPr="00154751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 xml:space="preserve">majorarea </w:t>
            </w:r>
            <w:r w:rsidR="00566123" w:rsidRPr="0015475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 xml:space="preserve">numărului de întrebări de la 20 la </w:t>
            </w:r>
            <w:r w:rsidR="004357E8" w:rsidRPr="0015475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>25</w:t>
            </w:r>
            <w:r w:rsidRPr="0015475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>;</w:t>
            </w:r>
          </w:p>
          <w:p w:rsidR="00A23114" w:rsidRPr="00154751" w:rsidRDefault="00A23114" w:rsidP="00A23114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</w:pPr>
            <w:r w:rsidRPr="0015475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lastRenderedPageBreak/>
              <w:t>- afișarea pe ecran, l</w:t>
            </w:r>
            <w:r w:rsidRPr="0015475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>a expirarea timpului alocat testării sau la finalizarea rezolvării testului, a  numărului de puncte acumulat de către candidat pentru răspunsurile la itemi, reușita în procente (%) și punctajul acordat pentru fiecare item (marcat cu 1, în cazul răspunsului corect și marcat cu 0,</w:t>
            </w:r>
            <w:r w:rsidR="0015475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 xml:space="preserve"> în cazul răspunsului incorect);</w:t>
            </w:r>
            <w:bookmarkStart w:id="0" w:name="_GoBack"/>
            <w:bookmarkEnd w:id="0"/>
          </w:p>
          <w:p w:rsidR="001B6AD0" w:rsidRPr="00154751" w:rsidRDefault="00A23114" w:rsidP="00961E5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90" w:firstLine="4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154751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>întocmirea actelor referitoare la testare;</w:t>
            </w:r>
          </w:p>
          <w:p w:rsidR="00961E58" w:rsidRPr="00154751" w:rsidRDefault="00A23114" w:rsidP="00A2311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90" w:firstLine="4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154751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 xml:space="preserve">accesul organizatorului concursului la </w:t>
            </w:r>
            <w:r w:rsidRPr="00154751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o-RO"/>
              </w:rPr>
              <w:t>procesul-verbal privind rezultatele candidaților la testare;</w:t>
            </w:r>
          </w:p>
          <w:p w:rsidR="00961E58" w:rsidRPr="00154751" w:rsidRDefault="00961E58" w:rsidP="00961E5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90" w:firstLine="4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154751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>concretizarea unor prevederi prin eliminarea ambiguităților, etc.</w:t>
            </w:r>
          </w:p>
        </w:tc>
      </w:tr>
      <w:tr w:rsidR="00430E1D" w:rsidRPr="00154751" w:rsidTr="00371658">
        <w:tc>
          <w:tcPr>
            <w:tcW w:w="10774" w:type="dxa"/>
            <w:shd w:val="clear" w:color="auto" w:fill="D9D9D9" w:themeFill="background1" w:themeFillShade="D9"/>
          </w:tcPr>
          <w:p w:rsidR="00961E58" w:rsidRPr="00154751" w:rsidRDefault="00961E58" w:rsidP="00371658">
            <w:pPr>
              <w:spacing w:line="276" w:lineRule="auto"/>
              <w:ind w:firstLine="450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154751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lastRenderedPageBreak/>
              <w:t>4. Fundamentarea economico-financiară</w:t>
            </w:r>
          </w:p>
        </w:tc>
      </w:tr>
      <w:tr w:rsidR="00430E1D" w:rsidRPr="00154751" w:rsidTr="00371658">
        <w:tc>
          <w:tcPr>
            <w:tcW w:w="10774" w:type="dxa"/>
            <w:shd w:val="clear" w:color="auto" w:fill="FFFFFF" w:themeFill="background1"/>
          </w:tcPr>
          <w:p w:rsidR="00961E58" w:rsidRPr="00154751" w:rsidRDefault="00961E58" w:rsidP="00371658">
            <w:pPr>
              <w:spacing w:line="276" w:lineRule="auto"/>
              <w:ind w:firstLine="4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154751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 xml:space="preserve">Pentru implementarea prevederilor proiectului nu sunt necesare mijloace financiare suplimentare. </w:t>
            </w:r>
          </w:p>
          <w:p w:rsidR="00961E58" w:rsidRPr="00154751" w:rsidRDefault="00C071A6" w:rsidP="00371658">
            <w:pPr>
              <w:spacing w:line="276" w:lineRule="auto"/>
              <w:ind w:firstLine="4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15475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>C</w:t>
            </w:r>
            <w:r w:rsidR="00961E58" w:rsidRPr="0015475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>heltuielile pentru organizarea concursului (publicarea anunțului succint, informației privind concursul) sunt suporta</w:t>
            </w:r>
            <w:r w:rsidRPr="0015475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>te de organizatorul concursului, iar c</w:t>
            </w:r>
            <w:r w:rsidR="00961E58" w:rsidRPr="0015475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>heltuielile pentru participare la concurs (deplasarea la locul de desfășurare a concursului</w:t>
            </w:r>
            <w:r w:rsidR="00A27857" w:rsidRPr="0015475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 xml:space="preserve"> (inclusiv a testării candidaților)</w:t>
            </w:r>
            <w:r w:rsidR="00961E58" w:rsidRPr="0015475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>, utilizarea mijloacelor de comunicare, autentificarea copiilor de pe documente etc.) sunt suportate de participanții la concurs.</w:t>
            </w:r>
          </w:p>
        </w:tc>
      </w:tr>
      <w:tr w:rsidR="00430E1D" w:rsidRPr="00154751" w:rsidTr="00371658">
        <w:tc>
          <w:tcPr>
            <w:tcW w:w="10774" w:type="dxa"/>
            <w:shd w:val="clear" w:color="auto" w:fill="D9D9D9" w:themeFill="background1" w:themeFillShade="D9"/>
          </w:tcPr>
          <w:p w:rsidR="00961E58" w:rsidRPr="00154751" w:rsidRDefault="00961E58" w:rsidP="00371658">
            <w:pPr>
              <w:spacing w:line="276" w:lineRule="auto"/>
              <w:ind w:firstLine="450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154751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5. Modul de încorporare a actului în cadrul normativ în vigoare</w:t>
            </w:r>
          </w:p>
        </w:tc>
      </w:tr>
      <w:tr w:rsidR="00154751" w:rsidRPr="00154751" w:rsidTr="00154751">
        <w:tc>
          <w:tcPr>
            <w:tcW w:w="10774" w:type="dxa"/>
            <w:shd w:val="clear" w:color="auto" w:fill="FFFFFF" w:themeFill="background1"/>
          </w:tcPr>
          <w:p w:rsidR="00154751" w:rsidRPr="00154751" w:rsidRDefault="00154751" w:rsidP="00371658">
            <w:pPr>
              <w:spacing w:line="276" w:lineRule="auto"/>
              <w:ind w:firstLine="450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154751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>Proiectul ordinului se încorporează în sistemul actelor normative și nu va necesita modificarea altor acte normative.</w:t>
            </w:r>
          </w:p>
        </w:tc>
      </w:tr>
      <w:tr w:rsidR="00154751" w:rsidRPr="00154751" w:rsidTr="00371658">
        <w:tc>
          <w:tcPr>
            <w:tcW w:w="10774" w:type="dxa"/>
            <w:shd w:val="clear" w:color="auto" w:fill="D9D9D9" w:themeFill="background1" w:themeFillShade="D9"/>
          </w:tcPr>
          <w:p w:rsidR="00154751" w:rsidRPr="00154751" w:rsidRDefault="00154751" w:rsidP="00154751">
            <w:pPr>
              <w:spacing w:line="276" w:lineRule="auto"/>
              <w:ind w:firstLine="450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154751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6. Avizarea și consultarea publică a proiectului</w:t>
            </w:r>
          </w:p>
        </w:tc>
      </w:tr>
      <w:tr w:rsidR="00154751" w:rsidRPr="00154751" w:rsidTr="00154751">
        <w:trPr>
          <w:trHeight w:val="1016"/>
        </w:trPr>
        <w:tc>
          <w:tcPr>
            <w:tcW w:w="10774" w:type="dxa"/>
            <w:shd w:val="clear" w:color="auto" w:fill="FFFFFF" w:themeFill="background1"/>
          </w:tcPr>
          <w:p w:rsidR="00154751" w:rsidRPr="00154751" w:rsidRDefault="00154751" w:rsidP="00C071A6">
            <w:pPr>
              <w:spacing w:line="276" w:lineRule="auto"/>
              <w:ind w:firstLine="45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15475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În scopul respectării prevederilor Legii nr. 239/2008 privind transparența în procesul decizional, proiectul ordinului se plasează pe pagina web oficială a Ministerului Educației și Cercetării www.mec.gov.md, compartimentul Transparența decizională. </w:t>
            </w:r>
          </w:p>
        </w:tc>
      </w:tr>
    </w:tbl>
    <w:p w:rsidR="00961E58" w:rsidRPr="00430E1D" w:rsidRDefault="00961E58" w:rsidP="00961E58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18"/>
          <w:szCs w:val="24"/>
          <w:lang w:val="ro-RO"/>
        </w:rPr>
      </w:pPr>
      <w:bookmarkStart w:id="1" w:name="_Hlk25140639"/>
      <w:bookmarkStart w:id="2" w:name="_Hlk58310282"/>
    </w:p>
    <w:p w:rsidR="00961E58" w:rsidRPr="00430E1D" w:rsidRDefault="00961E58" w:rsidP="00961E58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</w:rPr>
      </w:pPr>
      <w:r w:rsidRPr="00430E1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Ministru </w:t>
      </w:r>
      <w:r w:rsidRPr="00430E1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430E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E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E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E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E1D">
        <w:rPr>
          <w:rFonts w:ascii="Times New Roman" w:hAnsi="Times New Roman" w:cs="Times New Roman"/>
          <w:b/>
          <w:sz w:val="24"/>
          <w:szCs w:val="24"/>
          <w:lang w:val="ro-RO"/>
        </w:rPr>
        <w:t>Anatolie</w:t>
      </w:r>
      <w:r w:rsidRPr="00430E1D">
        <w:rPr>
          <w:rFonts w:ascii="Times New Roman" w:hAnsi="Times New Roman" w:cs="Times New Roman"/>
          <w:b/>
          <w:sz w:val="24"/>
          <w:szCs w:val="24"/>
        </w:rPr>
        <w:t xml:space="preserve"> TOPALĂ </w:t>
      </w:r>
      <w:bookmarkEnd w:id="1"/>
      <w:bookmarkEnd w:id="2"/>
    </w:p>
    <w:p w:rsidR="00961E58" w:rsidRPr="00154751" w:rsidRDefault="00961E58" w:rsidP="00154751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961E58" w:rsidRPr="001547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A21EC"/>
    <w:multiLevelType w:val="hybridMultilevel"/>
    <w:tmpl w:val="052CAD6A"/>
    <w:lvl w:ilvl="0" w:tplc="1C08B10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47"/>
    <w:rsid w:val="000D23EC"/>
    <w:rsid w:val="00154751"/>
    <w:rsid w:val="00183870"/>
    <w:rsid w:val="001A5070"/>
    <w:rsid w:val="001B6AD0"/>
    <w:rsid w:val="001C18AC"/>
    <w:rsid w:val="0033174C"/>
    <w:rsid w:val="00411660"/>
    <w:rsid w:val="00430E1D"/>
    <w:rsid w:val="004357E8"/>
    <w:rsid w:val="00566123"/>
    <w:rsid w:val="005B4E8D"/>
    <w:rsid w:val="00724247"/>
    <w:rsid w:val="00734347"/>
    <w:rsid w:val="00747529"/>
    <w:rsid w:val="007E4427"/>
    <w:rsid w:val="00934B0E"/>
    <w:rsid w:val="00961E58"/>
    <w:rsid w:val="009E22D2"/>
    <w:rsid w:val="00A23114"/>
    <w:rsid w:val="00A27857"/>
    <w:rsid w:val="00B05379"/>
    <w:rsid w:val="00C071A6"/>
    <w:rsid w:val="00D93F4A"/>
    <w:rsid w:val="00F35869"/>
    <w:rsid w:val="00FA47EB"/>
    <w:rsid w:val="00FB2D5E"/>
    <w:rsid w:val="00FC48E3"/>
    <w:rsid w:val="00FD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9EBAB-33B5-49A7-A0EB-6BD45F9D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E58"/>
    <w:rPr>
      <w:color w:val="0563C1" w:themeColor="hyperlink"/>
      <w:u w:val="single"/>
    </w:rPr>
  </w:style>
  <w:style w:type="paragraph" w:styleId="ListParagraph">
    <w:name w:val="List Paragraph"/>
    <w:aliases w:val="List Paragraph 1,List Paragraph1,Абзац списка1,List Paragraph11,Абзац списка2"/>
    <w:basedOn w:val="Normal"/>
    <w:link w:val="ListParagraphChar"/>
    <w:uiPriority w:val="34"/>
    <w:qFormat/>
    <w:rsid w:val="00961E58"/>
    <w:pPr>
      <w:ind w:left="720"/>
      <w:contextualSpacing/>
    </w:pPr>
  </w:style>
  <w:style w:type="table" w:styleId="TableGrid">
    <w:name w:val="Table Grid"/>
    <w:basedOn w:val="TableNormal"/>
    <w:uiPriority w:val="59"/>
    <w:rsid w:val="00961E58"/>
    <w:pPr>
      <w:spacing w:after="0" w:line="240" w:lineRule="auto"/>
    </w:pPr>
    <w:rPr>
      <w:rFonts w:eastAsiaTheme="minorEastAsia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1 Char,List Paragraph1 Char,Абзац списка1 Char,List Paragraph11 Char,Абзац списка2 Char"/>
    <w:basedOn w:val="DefaultParagraphFont"/>
    <w:link w:val="ListParagraph"/>
    <w:uiPriority w:val="34"/>
    <w:locked/>
    <w:rsid w:val="00961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12740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MECC</dc:creator>
  <cp:keywords/>
  <dc:description/>
  <cp:lastModifiedBy>ACER</cp:lastModifiedBy>
  <cp:revision>13</cp:revision>
  <dcterms:created xsi:type="dcterms:W3CDTF">2022-07-08T09:56:00Z</dcterms:created>
  <dcterms:modified xsi:type="dcterms:W3CDTF">2022-08-26T12:25:00Z</dcterms:modified>
</cp:coreProperties>
</file>