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C1" w:rsidRDefault="009735C1" w:rsidP="009735C1">
      <w:pPr>
        <w:spacing w:after="0" w:line="276" w:lineRule="auto"/>
        <w:jc w:val="right"/>
        <w:rPr>
          <w:rFonts w:ascii="Times New Roman" w:eastAsia="Times New Roman" w:hAnsi="Times New Roman" w:cs="Times New Roman"/>
          <w:b/>
          <w:bCs/>
          <w:color w:val="FF0000"/>
          <w:sz w:val="24"/>
          <w:szCs w:val="24"/>
          <w:lang w:val="ro-RO" w:eastAsia="en-GB"/>
        </w:rPr>
      </w:pPr>
      <w:r w:rsidRPr="0042198B">
        <w:rPr>
          <w:rFonts w:ascii="Times New Roman" w:eastAsia="Times New Roman" w:hAnsi="Times New Roman" w:cs="Times New Roman"/>
          <w:b/>
          <w:bCs/>
          <w:color w:val="FF0000"/>
          <w:sz w:val="24"/>
          <w:szCs w:val="24"/>
          <w:lang w:val="ro-RO" w:eastAsia="en-GB"/>
        </w:rPr>
        <w:t>PROIECT</w:t>
      </w:r>
    </w:p>
    <w:p w:rsidR="009B23DE" w:rsidRPr="00DF64E2" w:rsidRDefault="009B23DE" w:rsidP="009735C1">
      <w:pPr>
        <w:spacing w:after="0" w:line="276" w:lineRule="auto"/>
        <w:jc w:val="right"/>
        <w:rPr>
          <w:rFonts w:ascii="Times New Roman" w:eastAsia="Times New Roman" w:hAnsi="Times New Roman" w:cs="Times New Roman"/>
          <w:b/>
          <w:bCs/>
          <w:sz w:val="24"/>
          <w:szCs w:val="24"/>
          <w:lang w:val="ro-RO" w:eastAsia="en-GB"/>
        </w:rPr>
      </w:pPr>
    </w:p>
    <w:p w:rsidR="009B23DE" w:rsidRPr="00DF64E2" w:rsidRDefault="009B23DE" w:rsidP="009B23DE">
      <w:pPr>
        <w:spacing w:after="0" w:line="276" w:lineRule="auto"/>
        <w:jc w:val="right"/>
        <w:rPr>
          <w:rFonts w:ascii="Times New Roman" w:eastAsia="Times New Roman" w:hAnsi="Times New Roman" w:cs="Times New Roman"/>
          <w:b/>
          <w:bCs/>
          <w:sz w:val="24"/>
          <w:szCs w:val="24"/>
          <w:lang w:val="ro-RO" w:eastAsia="en-GB"/>
        </w:rPr>
      </w:pPr>
      <w:r w:rsidRPr="00DF64E2">
        <w:rPr>
          <w:rFonts w:ascii="Times New Roman" w:eastAsia="Times New Roman" w:hAnsi="Times New Roman" w:cs="Times New Roman"/>
          <w:b/>
          <w:bCs/>
          <w:sz w:val="24"/>
          <w:szCs w:val="24"/>
          <w:lang w:val="ro-RO" w:eastAsia="en-GB"/>
        </w:rPr>
        <w:t xml:space="preserve">Aprobat </w:t>
      </w:r>
    </w:p>
    <w:p w:rsidR="009B23DE" w:rsidRPr="00DF64E2" w:rsidRDefault="009B23DE" w:rsidP="009B23DE">
      <w:pPr>
        <w:spacing w:after="0" w:line="276" w:lineRule="auto"/>
        <w:jc w:val="right"/>
        <w:rPr>
          <w:rFonts w:ascii="Times New Roman" w:eastAsia="Times New Roman" w:hAnsi="Times New Roman" w:cs="Times New Roman"/>
          <w:b/>
          <w:bCs/>
          <w:sz w:val="24"/>
          <w:szCs w:val="24"/>
          <w:lang w:val="ro-RO" w:eastAsia="en-GB"/>
        </w:rPr>
      </w:pPr>
      <w:r w:rsidRPr="00DF64E2">
        <w:rPr>
          <w:rFonts w:ascii="Times New Roman" w:eastAsia="Times New Roman" w:hAnsi="Times New Roman" w:cs="Times New Roman"/>
          <w:b/>
          <w:bCs/>
          <w:sz w:val="24"/>
          <w:szCs w:val="24"/>
          <w:lang w:val="ro-RO" w:eastAsia="en-GB"/>
        </w:rPr>
        <w:t>prin ordinul ministrului educației și cercetării nr._____ /2022</w:t>
      </w:r>
    </w:p>
    <w:p w:rsidR="009B23DE" w:rsidRPr="00DF64E2" w:rsidRDefault="009B23DE" w:rsidP="009B23DE">
      <w:pPr>
        <w:spacing w:after="0" w:line="276" w:lineRule="auto"/>
        <w:jc w:val="right"/>
        <w:rPr>
          <w:rFonts w:ascii="Times New Roman" w:eastAsia="Times New Roman" w:hAnsi="Times New Roman" w:cs="Times New Roman"/>
          <w:b/>
          <w:bCs/>
          <w:sz w:val="24"/>
          <w:szCs w:val="24"/>
          <w:lang w:val="ro-RO" w:eastAsia="en-GB"/>
        </w:rPr>
      </w:pPr>
    </w:p>
    <w:p w:rsidR="009735C1" w:rsidRPr="00DF64E2" w:rsidRDefault="009735C1" w:rsidP="009735C1">
      <w:pPr>
        <w:spacing w:after="0" w:line="276" w:lineRule="auto"/>
        <w:jc w:val="both"/>
        <w:rPr>
          <w:rFonts w:ascii="Times New Roman" w:eastAsia="Times New Roman" w:hAnsi="Times New Roman" w:cs="Times New Roman"/>
          <w:b/>
          <w:bCs/>
          <w:sz w:val="24"/>
          <w:szCs w:val="24"/>
          <w:lang w:val="ro-RO" w:eastAsia="en-GB"/>
        </w:rPr>
      </w:pPr>
    </w:p>
    <w:p w:rsidR="009735C1" w:rsidRPr="00DF64E2" w:rsidRDefault="009735C1" w:rsidP="009735C1">
      <w:pPr>
        <w:pStyle w:val="Title"/>
        <w:spacing w:line="276" w:lineRule="auto"/>
        <w:contextualSpacing w:val="0"/>
        <w:jc w:val="center"/>
        <w:rPr>
          <w:rFonts w:ascii="Times New Roman" w:eastAsia="Times New Roman" w:hAnsi="Times New Roman" w:cs="Times New Roman"/>
          <w:b/>
          <w:color w:val="auto"/>
          <w:sz w:val="24"/>
          <w:szCs w:val="24"/>
          <w:lang w:val="ro-RO" w:eastAsia="en-GB"/>
        </w:rPr>
      </w:pPr>
      <w:r w:rsidRPr="00DF64E2">
        <w:rPr>
          <w:rFonts w:ascii="Times New Roman" w:eastAsia="Times New Roman" w:hAnsi="Times New Roman" w:cs="Times New Roman"/>
          <w:b/>
          <w:color w:val="auto"/>
          <w:sz w:val="24"/>
          <w:szCs w:val="24"/>
          <w:lang w:val="ro-RO" w:eastAsia="en-GB"/>
        </w:rPr>
        <w:t>METODOLOGIA CU PRIVIRE LA PREVENIREA ȘI COMBATEREA BULLYING-ULUI</w:t>
      </w:r>
    </w:p>
    <w:p w:rsidR="009735C1" w:rsidRPr="00DF64E2" w:rsidRDefault="009735C1" w:rsidP="009735C1">
      <w:pPr>
        <w:spacing w:after="0" w:line="276" w:lineRule="auto"/>
        <w:rPr>
          <w:rFonts w:ascii="Times New Roman" w:hAnsi="Times New Roman" w:cs="Times New Roman"/>
          <w:b/>
          <w:bCs/>
          <w:sz w:val="24"/>
          <w:szCs w:val="24"/>
          <w:lang w:val="ro-RO"/>
        </w:rPr>
      </w:pPr>
    </w:p>
    <w:p w:rsidR="009735C1" w:rsidRPr="0042198B" w:rsidRDefault="009735C1" w:rsidP="009735C1">
      <w:pPr>
        <w:pStyle w:val="Heading1"/>
        <w:numPr>
          <w:ilvl w:val="0"/>
          <w:numId w:val="0"/>
        </w:numPr>
        <w:spacing w:before="0" w:after="0" w:line="276" w:lineRule="auto"/>
        <w:ind w:left="360"/>
        <w:jc w:val="center"/>
        <w:rPr>
          <w:rFonts w:ascii="Times New Roman" w:hAnsi="Times New Roman" w:cs="Times New Roman"/>
          <w:b/>
          <w:bCs/>
          <w:color w:val="auto"/>
          <w:sz w:val="24"/>
          <w:szCs w:val="24"/>
          <w:lang w:val="ro-RO"/>
        </w:rPr>
      </w:pPr>
      <w:r w:rsidRPr="0042198B">
        <w:rPr>
          <w:rFonts w:ascii="Times New Roman" w:hAnsi="Times New Roman" w:cs="Times New Roman"/>
          <w:b/>
          <w:bCs/>
          <w:color w:val="auto"/>
          <w:sz w:val="24"/>
          <w:szCs w:val="24"/>
          <w:lang w:val="ro-RO"/>
        </w:rPr>
        <w:t>I. DISPOZIŢII GENERALE</w:t>
      </w:r>
    </w:p>
    <w:p w:rsidR="009735C1" w:rsidRPr="00C953C7" w:rsidRDefault="009735C1" w:rsidP="00EA2989">
      <w:pPr>
        <w:pStyle w:val="ListParagraph"/>
        <w:numPr>
          <w:ilvl w:val="0"/>
          <w:numId w:val="12"/>
        </w:numPr>
        <w:tabs>
          <w:tab w:val="left" w:pos="810"/>
        </w:tabs>
        <w:spacing w:after="0" w:line="276" w:lineRule="auto"/>
        <w:ind w:left="0" w:firstLine="54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sz w:val="24"/>
          <w:szCs w:val="24"/>
          <w:lang w:val="ro-RO" w:eastAsia="en-GB"/>
        </w:rPr>
        <w:t>Metodologia cu privire la prevenirea și combaterea bullying-ului (în continuare Metodologie) este parte a politicii de prevenire a violenţei faţă de copii şi adolescenți în instituțiile de învățământ din Republica Moldova</w:t>
      </w:r>
      <w:r w:rsidR="00165BD6">
        <w:rPr>
          <w:rFonts w:ascii="Times New Roman" w:eastAsia="Times New Roman" w:hAnsi="Times New Roman" w:cs="Times New Roman"/>
          <w:sz w:val="24"/>
          <w:szCs w:val="24"/>
          <w:lang w:val="ro-RO" w:eastAsia="en-GB"/>
        </w:rPr>
        <w:t>.</w:t>
      </w:r>
      <w:r w:rsidR="00C953C7">
        <w:rPr>
          <w:rFonts w:ascii="Times New Roman" w:eastAsia="Times New Roman" w:hAnsi="Times New Roman" w:cs="Times New Roman"/>
          <w:sz w:val="24"/>
          <w:szCs w:val="24"/>
          <w:lang w:val="ro-RO" w:eastAsia="en-GB"/>
        </w:rPr>
        <w:t xml:space="preserve"> </w:t>
      </w:r>
      <w:r w:rsidR="00165BD6" w:rsidRPr="00C953C7">
        <w:rPr>
          <w:rFonts w:ascii="Times New Roman" w:eastAsia="Times New Roman" w:hAnsi="Times New Roman" w:cs="Times New Roman"/>
          <w:sz w:val="24"/>
          <w:szCs w:val="24"/>
          <w:lang w:val="ro-RO" w:eastAsia="en-GB"/>
        </w:rPr>
        <w:t xml:space="preserve">Metodologia </w:t>
      </w:r>
      <w:r w:rsidRPr="00C953C7">
        <w:rPr>
          <w:rFonts w:ascii="Times New Roman" w:eastAsia="Times New Roman" w:hAnsi="Times New Roman" w:cs="Times New Roman"/>
          <w:sz w:val="24"/>
          <w:szCs w:val="24"/>
          <w:lang w:val="ro-RO" w:eastAsia="en-GB"/>
        </w:rPr>
        <w:t>stabilește</w:t>
      </w:r>
      <w:r w:rsidR="00165BD6" w:rsidRPr="00C953C7">
        <w:rPr>
          <w:rFonts w:ascii="Times New Roman" w:eastAsia="Times New Roman" w:hAnsi="Times New Roman" w:cs="Times New Roman"/>
          <w:sz w:val="24"/>
          <w:szCs w:val="24"/>
          <w:lang w:val="ro-RO" w:eastAsia="en-GB"/>
        </w:rPr>
        <w:t xml:space="preserve"> particularitățile procesului de prevenire și</w:t>
      </w:r>
      <w:r w:rsidR="006B38DD">
        <w:rPr>
          <w:rFonts w:ascii="Times New Roman" w:eastAsia="Times New Roman" w:hAnsi="Times New Roman" w:cs="Times New Roman"/>
          <w:sz w:val="24"/>
          <w:szCs w:val="24"/>
          <w:lang w:val="ro-RO" w:eastAsia="en-GB"/>
        </w:rPr>
        <w:t xml:space="preserve"> de</w:t>
      </w:r>
      <w:r w:rsidRPr="00C953C7">
        <w:rPr>
          <w:rFonts w:ascii="Times New Roman" w:eastAsia="Times New Roman" w:hAnsi="Times New Roman" w:cs="Times New Roman"/>
          <w:sz w:val="24"/>
          <w:szCs w:val="24"/>
          <w:lang w:val="ro-RO" w:eastAsia="en-GB"/>
        </w:rPr>
        <w:t xml:space="preserve"> intervenție în cazurile de bullying, complementar cadrului normativ existent</w:t>
      </w:r>
      <w:r w:rsidRPr="00C953C7">
        <w:rPr>
          <w:rFonts w:ascii="Times New Roman" w:eastAsia="Times New Roman" w:hAnsi="Times New Roman" w:cs="Times New Roman"/>
          <w:color w:val="FF0000"/>
          <w:sz w:val="24"/>
          <w:szCs w:val="24"/>
          <w:lang w:val="ro-RO" w:eastAsia="en-GB"/>
        </w:rPr>
        <w:t>.</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sz w:val="24"/>
          <w:szCs w:val="24"/>
          <w:lang w:val="ro-RO" w:eastAsia="en-GB"/>
        </w:rPr>
        <w:t>Metodologia</w:t>
      </w:r>
      <w:r w:rsidR="00165BD6">
        <w:rPr>
          <w:rFonts w:ascii="Times New Roman" w:eastAsia="Times New Roman" w:hAnsi="Times New Roman" w:cs="Times New Roman"/>
          <w:sz w:val="24"/>
          <w:szCs w:val="24"/>
          <w:lang w:val="ro-RO" w:eastAsia="en-GB"/>
        </w:rPr>
        <w:t xml:space="preserve"> descrie</w:t>
      </w:r>
      <w:r w:rsidRPr="0042198B">
        <w:rPr>
          <w:rFonts w:ascii="Times New Roman" w:eastAsia="Times New Roman" w:hAnsi="Times New Roman" w:cs="Times New Roman"/>
          <w:sz w:val="24"/>
          <w:szCs w:val="24"/>
          <w:lang w:val="ro-RO" w:eastAsia="en-GB"/>
        </w:rPr>
        <w:t xml:space="preserve"> cadrul conceptual și metodologic </w:t>
      </w:r>
      <w:r w:rsidR="00165BD6">
        <w:rPr>
          <w:rFonts w:ascii="Times New Roman" w:eastAsia="Times New Roman" w:hAnsi="Times New Roman" w:cs="Times New Roman"/>
          <w:sz w:val="24"/>
          <w:szCs w:val="24"/>
          <w:lang w:val="ro-RO" w:eastAsia="en-GB"/>
        </w:rPr>
        <w:t>referitor la</w:t>
      </w:r>
      <w:r w:rsidRPr="0042198B">
        <w:rPr>
          <w:rFonts w:ascii="Times New Roman" w:eastAsia="Times New Roman" w:hAnsi="Times New Roman" w:cs="Times New Roman"/>
          <w:sz w:val="24"/>
          <w:szCs w:val="24"/>
          <w:lang w:val="ro-RO" w:eastAsia="en-GB"/>
        </w:rPr>
        <w:t xml:space="preserve"> prevenirea și combaterea</w:t>
      </w:r>
      <w:r w:rsidR="001A337D">
        <w:rPr>
          <w:rFonts w:ascii="Times New Roman" w:eastAsia="Times New Roman" w:hAnsi="Times New Roman" w:cs="Times New Roman"/>
          <w:sz w:val="24"/>
          <w:szCs w:val="24"/>
          <w:lang w:val="ro-RO" w:eastAsia="en-GB"/>
        </w:rPr>
        <w:t xml:space="preserve"> </w:t>
      </w:r>
      <w:r w:rsidRPr="0042198B">
        <w:rPr>
          <w:rFonts w:ascii="Times New Roman" w:eastAsia="Times New Roman" w:hAnsi="Times New Roman" w:cs="Times New Roman"/>
          <w:sz w:val="24"/>
          <w:szCs w:val="24"/>
          <w:lang w:val="ro-RO" w:eastAsia="en-GB"/>
        </w:rPr>
        <w:t>bullying</w:t>
      </w:r>
      <w:r w:rsidR="001A337D">
        <w:rPr>
          <w:rFonts w:ascii="Times New Roman" w:eastAsia="Times New Roman" w:hAnsi="Times New Roman" w:cs="Times New Roman"/>
          <w:sz w:val="24"/>
          <w:szCs w:val="24"/>
          <w:lang w:val="ro-RO" w:eastAsia="en-GB"/>
        </w:rPr>
        <w:t>-ului</w:t>
      </w:r>
      <w:r w:rsidRPr="0042198B">
        <w:rPr>
          <w:rFonts w:ascii="Times New Roman" w:eastAsia="Times New Roman" w:hAnsi="Times New Roman" w:cs="Times New Roman"/>
          <w:sz w:val="24"/>
          <w:szCs w:val="24"/>
          <w:lang w:val="ro-RO" w:eastAsia="en-GB"/>
        </w:rPr>
        <w:t xml:space="preserve"> în corespundere cu Codul educației al Republicii Moldova nr. 152/2014, Legea nr.140/2013 privind protecția specială a copiilor aflați în situație de risc și a copiilor separați de părinți, Instrucțiunile privind mecanismul intersectorial de cooperare pentru identificarea, evaluarea, referirea, asistența și monitorizarea copiilor victime și potențiale victime ale violenței, neglijării, exploatării și traficului, aprobate prin Hotărârea Guvernului Republicii Moldova nr. 270/2014, Procedura de organizare instituțională și de intervenție a lucrătorilor instituțiilor de învățământ în cazurile de abuz, neglijare, exploatare, trafic al copilului, aprobată prin ordinul ministrului educației nr. 77/2013, Metodologia de aplicare a Procedurii de organizare instituțională și de intervenție a lucrătorilor instituțiilor de învățământ preuniversitar în cazurile de abuz, neglijare, exploatare, trafic al copilului, aprobată prin ordinul ministrului educației nr. 858/2013 și Codul de etică al cadrului didactic, aprobat prin ordinul ministrului educației nr. 861/2015.</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sz w:val="24"/>
          <w:szCs w:val="24"/>
          <w:lang w:val="ro-RO" w:eastAsia="en-GB"/>
        </w:rPr>
        <w:t>În sensul prezentei Metodologii, următoarele noțiuni principale semnifică:</w:t>
      </w:r>
    </w:p>
    <w:p w:rsidR="009735C1" w:rsidRPr="00392C11" w:rsidRDefault="009735C1" w:rsidP="009735C1">
      <w:pPr>
        <w:spacing w:after="0" w:line="276" w:lineRule="auto"/>
        <w:ind w:firstLine="540"/>
        <w:jc w:val="both"/>
        <w:rPr>
          <w:rFonts w:ascii="Times New Roman" w:hAnsi="Times New Roman" w:cs="Times New Roman"/>
          <w:sz w:val="24"/>
          <w:szCs w:val="24"/>
          <w:lang w:val="ro-RO" w:eastAsia="ru-RU"/>
        </w:rPr>
      </w:pPr>
      <w:r w:rsidRPr="0042198B">
        <w:rPr>
          <w:rFonts w:ascii="Times New Roman" w:hAnsi="Times New Roman" w:cs="Times New Roman"/>
          <w:i/>
          <w:sz w:val="24"/>
          <w:szCs w:val="24"/>
          <w:lang w:val="ro-RO" w:eastAsia="ru-RU"/>
        </w:rPr>
        <w:t>bullying</w:t>
      </w:r>
      <w:r w:rsidRPr="0042198B">
        <w:rPr>
          <w:rFonts w:ascii="Times New Roman" w:hAnsi="Times New Roman" w:cs="Times New Roman"/>
          <w:sz w:val="24"/>
          <w:szCs w:val="24"/>
          <w:lang w:val="ro-RO" w:eastAsia="ru-RU"/>
        </w:rPr>
        <w:t xml:space="preserve"> – formă de agresivitate care se manifestă în mod intenționat, repetat și prin dezechilibru de putere în relațiile dintre copii, elevi sau studenți și care se referă la acele </w:t>
      </w:r>
      <w:r w:rsidRPr="00392C11">
        <w:rPr>
          <w:rFonts w:ascii="Times New Roman" w:hAnsi="Times New Roman" w:cs="Times New Roman"/>
          <w:sz w:val="24"/>
          <w:szCs w:val="24"/>
          <w:lang w:val="ro-RO" w:eastAsia="ru-RU"/>
        </w:rPr>
        <w:t>comportamente prin care un copil, un elev, un student ori un grup</w:t>
      </w:r>
      <w:r w:rsidR="00F554CA" w:rsidRPr="00392C11">
        <w:rPr>
          <w:rFonts w:ascii="Times New Roman" w:hAnsi="Times New Roman" w:cs="Times New Roman"/>
          <w:sz w:val="24"/>
          <w:szCs w:val="24"/>
          <w:lang w:val="ro-RO" w:eastAsia="ru-RU"/>
        </w:rPr>
        <w:t xml:space="preserve"> </w:t>
      </w:r>
      <w:r w:rsidRPr="00392C11">
        <w:rPr>
          <w:rFonts w:ascii="Times New Roman" w:hAnsi="Times New Roman" w:cs="Times New Roman"/>
          <w:sz w:val="24"/>
          <w:szCs w:val="24"/>
          <w:lang w:val="ro-RO" w:eastAsia="ru-RU"/>
        </w:rPr>
        <w:t>rănește, dăunează, provoacă suferință, neputință sau aduce prejudicii demnității umane. Acest tip de agresivitate se</w:t>
      </w:r>
      <w:r w:rsidRPr="0042198B">
        <w:rPr>
          <w:rFonts w:ascii="Times New Roman" w:hAnsi="Times New Roman" w:cs="Times New Roman"/>
          <w:sz w:val="24"/>
          <w:szCs w:val="24"/>
          <w:lang w:val="ro-RO" w:eastAsia="ru-RU"/>
        </w:rPr>
        <w:t xml:space="preserve"> desfășoară, în principal, în instituțiile de învățământ și în spațiile destinate </w:t>
      </w:r>
      <w:r w:rsidRPr="00392C11">
        <w:rPr>
          <w:rFonts w:ascii="Times New Roman" w:hAnsi="Times New Roman" w:cs="Times New Roman"/>
          <w:sz w:val="24"/>
          <w:szCs w:val="24"/>
          <w:lang w:val="ro-RO" w:eastAsia="ru-RU"/>
        </w:rPr>
        <w:t>educației și formării profesionale;</w:t>
      </w:r>
    </w:p>
    <w:p w:rsidR="009735C1" w:rsidRPr="0042198B" w:rsidRDefault="009735C1" w:rsidP="009735C1">
      <w:pPr>
        <w:spacing w:after="0" w:line="276" w:lineRule="auto"/>
        <w:ind w:firstLine="540"/>
        <w:jc w:val="both"/>
        <w:rPr>
          <w:rFonts w:ascii="Times New Roman" w:hAnsi="Times New Roman" w:cs="Times New Roman"/>
          <w:sz w:val="24"/>
          <w:szCs w:val="24"/>
          <w:lang w:val="ro-RO" w:eastAsia="ru-RU"/>
        </w:rPr>
      </w:pPr>
      <w:r w:rsidRPr="009B23DE">
        <w:rPr>
          <w:rFonts w:ascii="Times New Roman" w:hAnsi="Times New Roman" w:cs="Times New Roman"/>
          <w:i/>
          <w:sz w:val="24"/>
          <w:szCs w:val="24"/>
          <w:lang w:val="ro-RO" w:eastAsia="ru-RU"/>
        </w:rPr>
        <w:t>cyberbullying (</w:t>
      </w:r>
      <w:r w:rsidRPr="0042198B">
        <w:rPr>
          <w:rFonts w:ascii="Times New Roman" w:hAnsi="Times New Roman" w:cs="Times New Roman"/>
          <w:i/>
          <w:sz w:val="24"/>
          <w:szCs w:val="24"/>
          <w:lang w:val="ro-RO" w:eastAsia="ru-RU"/>
        </w:rPr>
        <w:t xml:space="preserve">bullying cibernetic) </w:t>
      </w:r>
      <w:r w:rsidRPr="0042198B">
        <w:rPr>
          <w:rFonts w:ascii="Times New Roman" w:hAnsi="Times New Roman" w:cs="Times New Roman"/>
          <w:sz w:val="24"/>
          <w:szCs w:val="24"/>
          <w:lang w:val="ro-RO" w:eastAsia="ru-RU"/>
        </w:rPr>
        <w:t xml:space="preserve">– acţiuni de hărţuire realizate prin folosirea telefoanelor mobile, poștei electronice, internetului, rețelelor sociale, blogurilor, chaturilor etc. </w:t>
      </w:r>
      <w:r w:rsidR="00F554CA" w:rsidRPr="0042198B">
        <w:rPr>
          <w:rFonts w:ascii="Times New Roman" w:hAnsi="Times New Roman" w:cs="Times New Roman"/>
          <w:sz w:val="24"/>
          <w:szCs w:val="24"/>
          <w:lang w:val="ro-RO" w:eastAsia="ru-RU"/>
        </w:rPr>
        <w:t>Distribui</w:t>
      </w:r>
      <w:r w:rsidR="00F554CA">
        <w:rPr>
          <w:rFonts w:ascii="Times New Roman" w:hAnsi="Times New Roman" w:cs="Times New Roman"/>
          <w:sz w:val="24"/>
          <w:szCs w:val="24"/>
          <w:lang w:val="ro-RO" w:eastAsia="ru-RU"/>
        </w:rPr>
        <w:t>rea</w:t>
      </w:r>
      <w:r w:rsidR="00F554CA" w:rsidRPr="0042198B">
        <w:rPr>
          <w:rFonts w:ascii="Times New Roman" w:hAnsi="Times New Roman" w:cs="Times New Roman"/>
          <w:sz w:val="24"/>
          <w:szCs w:val="24"/>
          <w:lang w:val="ro-RO" w:eastAsia="ru-RU"/>
        </w:rPr>
        <w:t xml:space="preserve"> </w:t>
      </w:r>
      <w:r w:rsidR="002D1539" w:rsidRPr="0042198B">
        <w:rPr>
          <w:rFonts w:ascii="Times New Roman" w:hAnsi="Times New Roman" w:cs="Times New Roman"/>
          <w:sz w:val="24"/>
          <w:szCs w:val="24"/>
          <w:lang w:val="ro-RO" w:eastAsia="ru-RU"/>
        </w:rPr>
        <w:t>prin postări, mesaje, imagini, poze, filme</w:t>
      </w:r>
      <w:r w:rsidR="002D1539">
        <w:rPr>
          <w:rFonts w:ascii="Times New Roman" w:hAnsi="Times New Roman" w:cs="Times New Roman"/>
          <w:sz w:val="24"/>
          <w:szCs w:val="24"/>
          <w:lang w:val="ro-RO" w:eastAsia="ru-RU"/>
        </w:rPr>
        <w:t xml:space="preserve"> a </w:t>
      </w:r>
      <w:r w:rsidR="00F554CA">
        <w:rPr>
          <w:rFonts w:ascii="Times New Roman" w:hAnsi="Times New Roman" w:cs="Times New Roman"/>
          <w:sz w:val="24"/>
          <w:szCs w:val="24"/>
          <w:lang w:val="ro-RO" w:eastAsia="ru-RU"/>
        </w:rPr>
        <w:t>datelor cu caracter personal</w:t>
      </w:r>
      <w:r w:rsidR="002D1539">
        <w:rPr>
          <w:rFonts w:ascii="Times New Roman" w:hAnsi="Times New Roman" w:cs="Times New Roman"/>
          <w:sz w:val="24"/>
          <w:szCs w:val="24"/>
          <w:lang w:val="ro-RO" w:eastAsia="ru-RU"/>
        </w:rPr>
        <w:t xml:space="preserve">, </w:t>
      </w:r>
      <w:r w:rsidR="00F554CA" w:rsidRPr="0042198B">
        <w:rPr>
          <w:rFonts w:ascii="Times New Roman" w:hAnsi="Times New Roman" w:cs="Times New Roman"/>
          <w:sz w:val="24"/>
          <w:szCs w:val="24"/>
          <w:lang w:val="ro-RO" w:eastAsia="ru-RU"/>
        </w:rPr>
        <w:t>informaţii</w:t>
      </w:r>
      <w:r w:rsidR="00F554CA">
        <w:rPr>
          <w:rFonts w:ascii="Times New Roman" w:hAnsi="Times New Roman" w:cs="Times New Roman"/>
          <w:sz w:val="24"/>
          <w:szCs w:val="24"/>
          <w:lang w:val="ro-RO" w:eastAsia="ru-RU"/>
        </w:rPr>
        <w:t>lor</w:t>
      </w:r>
      <w:r w:rsidR="002D1539">
        <w:rPr>
          <w:rFonts w:ascii="Times New Roman" w:hAnsi="Times New Roman" w:cs="Times New Roman"/>
          <w:sz w:val="24"/>
          <w:szCs w:val="24"/>
          <w:lang w:val="ro-RO" w:eastAsia="ru-RU"/>
        </w:rPr>
        <w:t xml:space="preserve"> </w:t>
      </w:r>
      <w:r w:rsidRPr="0042198B">
        <w:rPr>
          <w:rFonts w:ascii="Times New Roman" w:hAnsi="Times New Roman" w:cs="Times New Roman"/>
          <w:sz w:val="24"/>
          <w:szCs w:val="24"/>
          <w:lang w:val="ro-RO" w:eastAsia="ru-RU"/>
        </w:rPr>
        <w:t>confidenţiale, bârfe</w:t>
      </w:r>
      <w:r w:rsidR="00F554CA">
        <w:rPr>
          <w:rFonts w:ascii="Times New Roman" w:hAnsi="Times New Roman" w:cs="Times New Roman"/>
          <w:sz w:val="24"/>
          <w:szCs w:val="24"/>
          <w:lang w:val="ro-RO" w:eastAsia="ru-RU"/>
        </w:rPr>
        <w:t xml:space="preserve">lor </w:t>
      </w:r>
      <w:r w:rsidRPr="0042198B">
        <w:rPr>
          <w:rFonts w:ascii="Times New Roman" w:hAnsi="Times New Roman" w:cs="Times New Roman"/>
          <w:sz w:val="24"/>
          <w:szCs w:val="24"/>
          <w:lang w:val="ro-RO" w:eastAsia="ru-RU"/>
        </w:rPr>
        <w:t>cu un conținut defăimător, jignitor, abuziv;</w:t>
      </w:r>
    </w:p>
    <w:p w:rsidR="009735C1" w:rsidRPr="00DF64E2" w:rsidRDefault="009735C1" w:rsidP="009735C1">
      <w:pPr>
        <w:spacing w:after="0" w:line="276" w:lineRule="auto"/>
        <w:ind w:firstLine="540"/>
        <w:jc w:val="both"/>
        <w:rPr>
          <w:rFonts w:ascii="Times New Roman" w:hAnsi="Times New Roman" w:cs="Times New Roman"/>
          <w:sz w:val="24"/>
          <w:szCs w:val="24"/>
          <w:lang w:val="ro-RO" w:eastAsia="ru-RU"/>
        </w:rPr>
      </w:pPr>
      <w:r w:rsidRPr="0042198B">
        <w:rPr>
          <w:rFonts w:ascii="Times New Roman" w:hAnsi="Times New Roman" w:cs="Times New Roman"/>
          <w:bCs/>
          <w:i/>
          <w:sz w:val="24"/>
          <w:szCs w:val="24"/>
          <w:lang w:val="ro-RO" w:eastAsia="ru-RU"/>
        </w:rPr>
        <w:t>victimă</w:t>
      </w:r>
      <w:r w:rsidR="00F554CA">
        <w:rPr>
          <w:rFonts w:ascii="Times New Roman" w:hAnsi="Times New Roman" w:cs="Times New Roman"/>
          <w:bCs/>
          <w:i/>
          <w:sz w:val="24"/>
          <w:szCs w:val="24"/>
          <w:lang w:val="ro-RO" w:eastAsia="ru-RU"/>
        </w:rPr>
        <w:t xml:space="preserve">/ ţintă </w:t>
      </w:r>
      <w:r w:rsidRPr="0042198B">
        <w:rPr>
          <w:rFonts w:ascii="Times New Roman" w:hAnsi="Times New Roman" w:cs="Times New Roman"/>
          <w:bCs/>
          <w:i/>
          <w:sz w:val="24"/>
          <w:szCs w:val="24"/>
          <w:lang w:val="ro-RO" w:eastAsia="ru-RU"/>
        </w:rPr>
        <w:t>a acțiunilor de bullying</w:t>
      </w:r>
      <w:r w:rsidRPr="0042198B">
        <w:rPr>
          <w:rFonts w:ascii="Times New Roman" w:hAnsi="Times New Roman" w:cs="Times New Roman"/>
          <w:sz w:val="24"/>
          <w:szCs w:val="24"/>
          <w:lang w:val="ro-RO" w:eastAsia="ru-RU"/>
        </w:rPr>
        <w:t xml:space="preserve"> –</w:t>
      </w:r>
      <w:r w:rsidR="006D00E0">
        <w:rPr>
          <w:rFonts w:ascii="Times New Roman" w:hAnsi="Times New Roman" w:cs="Times New Roman"/>
          <w:sz w:val="24"/>
          <w:szCs w:val="24"/>
          <w:lang w:val="ro-RO" w:eastAsia="ru-RU"/>
        </w:rPr>
        <w:t xml:space="preserve"> </w:t>
      </w:r>
      <w:r w:rsidRPr="0042198B">
        <w:rPr>
          <w:rFonts w:ascii="Times New Roman" w:hAnsi="Times New Roman" w:cs="Times New Roman"/>
          <w:bCs/>
          <w:sz w:val="24"/>
          <w:szCs w:val="24"/>
          <w:lang w:val="ro-RO" w:eastAsia="ru-RU"/>
        </w:rPr>
        <w:t xml:space="preserve">elev/elevă </w:t>
      </w:r>
      <w:r w:rsidR="009B23DE">
        <w:rPr>
          <w:rFonts w:ascii="Times New Roman" w:hAnsi="Times New Roman" w:cs="Times New Roman"/>
          <w:bCs/>
          <w:sz w:val="24"/>
          <w:szCs w:val="24"/>
          <w:lang w:val="ro-RO" w:eastAsia="ru-RU"/>
        </w:rPr>
        <w:t>(în continuare,</w:t>
      </w:r>
      <w:r>
        <w:rPr>
          <w:rFonts w:ascii="Times New Roman" w:hAnsi="Times New Roman" w:cs="Times New Roman"/>
          <w:bCs/>
          <w:sz w:val="24"/>
          <w:szCs w:val="24"/>
          <w:lang w:val="ro-RO" w:eastAsia="ru-RU"/>
        </w:rPr>
        <w:t xml:space="preserve"> elev) </w:t>
      </w:r>
      <w:r w:rsidRPr="0042198B">
        <w:rPr>
          <w:rFonts w:ascii="Times New Roman" w:hAnsi="Times New Roman" w:cs="Times New Roman"/>
          <w:sz w:val="24"/>
          <w:szCs w:val="24"/>
          <w:lang w:val="ro-RO" w:eastAsia="ru-RU"/>
        </w:rPr>
        <w:t>expus/expu</w:t>
      </w:r>
      <w:r w:rsidR="009B23DE">
        <w:rPr>
          <w:rFonts w:ascii="Times New Roman" w:hAnsi="Times New Roman" w:cs="Times New Roman"/>
          <w:sz w:val="24"/>
          <w:szCs w:val="24"/>
          <w:lang w:val="ro-RO" w:eastAsia="ru-RU"/>
        </w:rPr>
        <w:t xml:space="preserve">să în mod </w:t>
      </w:r>
      <w:r w:rsidR="009B23DE" w:rsidRPr="00DF64E2">
        <w:rPr>
          <w:rFonts w:ascii="Times New Roman" w:hAnsi="Times New Roman" w:cs="Times New Roman"/>
          <w:sz w:val="24"/>
          <w:szCs w:val="24"/>
          <w:lang w:val="ro-RO" w:eastAsia="ru-RU"/>
        </w:rPr>
        <w:t>sistematic și afectat/ă</w:t>
      </w:r>
      <w:r w:rsidRPr="00DF64E2">
        <w:rPr>
          <w:rFonts w:ascii="Times New Roman" w:hAnsi="Times New Roman" w:cs="Times New Roman"/>
          <w:sz w:val="24"/>
          <w:szCs w:val="24"/>
          <w:lang w:val="ro-RO" w:eastAsia="ru-RU"/>
        </w:rPr>
        <w:t xml:space="preserve"> de acțiunile de intimidare, hărţuire, înfricoșare, umilire, luare în derâdere etc., realizate la adresa sa de către alt elev sau grup de elevi;</w:t>
      </w:r>
    </w:p>
    <w:p w:rsidR="009735C1" w:rsidRPr="0042198B" w:rsidRDefault="009735C1" w:rsidP="009735C1">
      <w:pPr>
        <w:spacing w:after="0" w:line="276" w:lineRule="auto"/>
        <w:ind w:firstLine="540"/>
        <w:jc w:val="both"/>
        <w:rPr>
          <w:rFonts w:ascii="Times New Roman" w:hAnsi="Times New Roman" w:cs="Times New Roman"/>
          <w:sz w:val="24"/>
          <w:szCs w:val="24"/>
          <w:lang w:val="ro-RO" w:eastAsia="ru-RU"/>
        </w:rPr>
      </w:pPr>
      <w:r w:rsidRPr="00DF64E2">
        <w:rPr>
          <w:rFonts w:ascii="Times New Roman" w:hAnsi="Times New Roman" w:cs="Times New Roman"/>
          <w:bCs/>
          <w:i/>
          <w:sz w:val="24"/>
          <w:szCs w:val="24"/>
          <w:lang w:val="ro-RO" w:eastAsia="ru-RU"/>
        </w:rPr>
        <w:t>autor al acțiunilor de bullying</w:t>
      </w:r>
      <w:r w:rsidRPr="00DF64E2">
        <w:rPr>
          <w:rFonts w:ascii="Times New Roman" w:hAnsi="Times New Roman" w:cs="Times New Roman"/>
          <w:b/>
          <w:bCs/>
          <w:sz w:val="24"/>
          <w:szCs w:val="24"/>
          <w:lang w:val="ro-RO" w:eastAsia="ru-RU"/>
        </w:rPr>
        <w:t xml:space="preserve"> </w:t>
      </w:r>
      <w:r w:rsidRPr="00DF64E2">
        <w:rPr>
          <w:rFonts w:ascii="Times New Roman" w:hAnsi="Times New Roman" w:cs="Times New Roman"/>
          <w:bCs/>
          <w:sz w:val="24"/>
          <w:szCs w:val="24"/>
          <w:lang w:val="ro-RO" w:eastAsia="ru-RU"/>
        </w:rPr>
        <w:t>–</w:t>
      </w:r>
      <w:r w:rsidRPr="00DF64E2">
        <w:rPr>
          <w:rFonts w:ascii="Times New Roman" w:hAnsi="Times New Roman" w:cs="Times New Roman"/>
          <w:sz w:val="24"/>
          <w:szCs w:val="24"/>
          <w:lang w:val="ro-RO" w:eastAsia="ru-RU"/>
        </w:rPr>
        <w:t xml:space="preserve"> </w:t>
      </w:r>
      <w:r w:rsidRPr="00DF64E2">
        <w:rPr>
          <w:rFonts w:ascii="Times New Roman" w:hAnsi="Times New Roman" w:cs="Times New Roman"/>
          <w:bCs/>
          <w:sz w:val="24"/>
          <w:szCs w:val="24"/>
          <w:lang w:val="ro-RO" w:eastAsia="ru-RU"/>
        </w:rPr>
        <w:t xml:space="preserve">elev </w:t>
      </w:r>
      <w:r w:rsidRPr="00DF64E2">
        <w:rPr>
          <w:rFonts w:ascii="Times New Roman" w:hAnsi="Times New Roman" w:cs="Times New Roman"/>
          <w:sz w:val="24"/>
          <w:szCs w:val="24"/>
          <w:lang w:val="ro-RO" w:eastAsia="ru-RU"/>
        </w:rPr>
        <w:t xml:space="preserve">care inițiază, planifică, </w:t>
      </w:r>
      <w:r w:rsidRPr="00DF64E2">
        <w:rPr>
          <w:rFonts w:ascii="Times New Roman" w:hAnsi="Times New Roman" w:cs="Times New Roman"/>
          <w:bCs/>
          <w:sz w:val="24"/>
          <w:szCs w:val="24"/>
          <w:lang w:val="ro-RO" w:eastAsia="ru-RU"/>
        </w:rPr>
        <w:t xml:space="preserve">realizează </w:t>
      </w:r>
      <w:r w:rsidRPr="00DF64E2">
        <w:rPr>
          <w:rFonts w:ascii="Times New Roman" w:hAnsi="Times New Roman" w:cs="Times New Roman"/>
          <w:sz w:val="24"/>
          <w:szCs w:val="24"/>
          <w:lang w:val="ro-RO" w:eastAsia="ru-RU"/>
        </w:rPr>
        <w:t>și/sau participă la desfășurarea</w:t>
      </w:r>
      <w:r w:rsidR="009B23DE" w:rsidRPr="00DF64E2">
        <w:rPr>
          <w:rFonts w:ascii="Times New Roman" w:hAnsi="Times New Roman" w:cs="Times New Roman"/>
          <w:sz w:val="24"/>
          <w:szCs w:val="24"/>
          <w:lang w:val="ro-RO" w:eastAsia="ru-RU"/>
        </w:rPr>
        <w:t>,</w:t>
      </w:r>
      <w:r w:rsidRPr="00DF64E2">
        <w:rPr>
          <w:rFonts w:ascii="Times New Roman" w:hAnsi="Times New Roman" w:cs="Times New Roman"/>
          <w:sz w:val="24"/>
          <w:szCs w:val="24"/>
          <w:lang w:val="ro-RO" w:eastAsia="ru-RU"/>
        </w:rPr>
        <w:t xml:space="preserve"> în mod sistematic</w:t>
      </w:r>
      <w:r w:rsidR="009B23DE" w:rsidRPr="00DF64E2">
        <w:rPr>
          <w:rFonts w:ascii="Times New Roman" w:hAnsi="Times New Roman" w:cs="Times New Roman"/>
          <w:sz w:val="24"/>
          <w:szCs w:val="24"/>
          <w:lang w:val="ro-RO" w:eastAsia="ru-RU"/>
        </w:rPr>
        <w:t>, a</w:t>
      </w:r>
      <w:r w:rsidRPr="00DF64E2">
        <w:rPr>
          <w:rFonts w:ascii="Times New Roman" w:hAnsi="Times New Roman" w:cs="Times New Roman"/>
          <w:sz w:val="24"/>
          <w:szCs w:val="24"/>
          <w:lang w:val="ro-RO" w:eastAsia="ru-RU"/>
        </w:rPr>
        <w:t xml:space="preserve"> acțiuni</w:t>
      </w:r>
      <w:r w:rsidR="009B23DE" w:rsidRPr="00DF64E2">
        <w:rPr>
          <w:rFonts w:ascii="Times New Roman" w:hAnsi="Times New Roman" w:cs="Times New Roman"/>
          <w:sz w:val="24"/>
          <w:szCs w:val="24"/>
          <w:lang w:val="ro-RO" w:eastAsia="ru-RU"/>
        </w:rPr>
        <w:t>lor</w:t>
      </w:r>
      <w:r w:rsidRPr="00DF64E2">
        <w:rPr>
          <w:rFonts w:ascii="Times New Roman" w:hAnsi="Times New Roman" w:cs="Times New Roman"/>
          <w:sz w:val="24"/>
          <w:szCs w:val="24"/>
          <w:lang w:val="ro-RO" w:eastAsia="ru-RU"/>
        </w:rPr>
        <w:t xml:space="preserve"> de intimidare, hărţuire, înfricoșare, umilire,</w:t>
      </w:r>
      <w:r w:rsidRPr="0042198B">
        <w:rPr>
          <w:rFonts w:ascii="Times New Roman" w:hAnsi="Times New Roman" w:cs="Times New Roman"/>
          <w:sz w:val="24"/>
          <w:szCs w:val="24"/>
          <w:lang w:val="ro-RO" w:eastAsia="ru-RU"/>
        </w:rPr>
        <w:t xml:space="preserve"> ridiculizare etc. față de alt elev sau grup de elevi;</w:t>
      </w:r>
    </w:p>
    <w:p w:rsidR="009735C1" w:rsidRPr="0042198B" w:rsidRDefault="009735C1" w:rsidP="009735C1">
      <w:pPr>
        <w:spacing w:after="0" w:line="276" w:lineRule="auto"/>
        <w:ind w:firstLine="540"/>
        <w:jc w:val="both"/>
        <w:rPr>
          <w:rFonts w:ascii="Times New Roman" w:hAnsi="Times New Roman" w:cs="Times New Roman"/>
          <w:sz w:val="24"/>
          <w:szCs w:val="24"/>
          <w:lang w:val="ro-RO" w:eastAsia="ru-RU"/>
        </w:rPr>
      </w:pPr>
      <w:r w:rsidRPr="0042198B">
        <w:rPr>
          <w:rFonts w:ascii="Times New Roman" w:hAnsi="Times New Roman" w:cs="Times New Roman"/>
          <w:bCs/>
          <w:i/>
          <w:sz w:val="24"/>
          <w:szCs w:val="24"/>
          <w:lang w:val="ro-RO" w:eastAsia="ru-RU"/>
        </w:rPr>
        <w:t>martor al situației de bullying</w:t>
      </w:r>
      <w:r w:rsidRPr="0042198B">
        <w:rPr>
          <w:rFonts w:ascii="Times New Roman" w:hAnsi="Times New Roman" w:cs="Times New Roman"/>
          <w:b/>
          <w:bCs/>
          <w:color w:val="984806" w:themeColor="accent6" w:themeShade="80"/>
          <w:sz w:val="24"/>
          <w:szCs w:val="24"/>
          <w:lang w:val="ro-RO" w:eastAsia="ru-RU"/>
        </w:rPr>
        <w:t xml:space="preserve"> </w:t>
      </w:r>
      <w:r w:rsidRPr="0042198B">
        <w:rPr>
          <w:rFonts w:ascii="Times New Roman" w:hAnsi="Times New Roman" w:cs="Times New Roman"/>
          <w:sz w:val="24"/>
          <w:szCs w:val="24"/>
          <w:lang w:val="ro-RO" w:eastAsia="ru-RU"/>
        </w:rPr>
        <w:t xml:space="preserve">– </w:t>
      </w:r>
      <w:r w:rsidRPr="0042198B">
        <w:rPr>
          <w:rFonts w:ascii="Times New Roman" w:hAnsi="Times New Roman" w:cs="Times New Roman"/>
          <w:bCs/>
          <w:sz w:val="24"/>
          <w:szCs w:val="24"/>
          <w:lang w:val="ro-RO" w:eastAsia="ru-RU"/>
        </w:rPr>
        <w:t>elev</w:t>
      </w:r>
      <w:r>
        <w:rPr>
          <w:rFonts w:ascii="Times New Roman" w:hAnsi="Times New Roman" w:cs="Times New Roman"/>
          <w:bCs/>
          <w:sz w:val="24"/>
          <w:szCs w:val="24"/>
          <w:lang w:val="ro-RO" w:eastAsia="ru-RU"/>
        </w:rPr>
        <w:t xml:space="preserve"> </w:t>
      </w:r>
      <w:r w:rsidRPr="0042198B">
        <w:rPr>
          <w:rFonts w:ascii="Times New Roman" w:hAnsi="Times New Roman" w:cs="Times New Roman"/>
          <w:sz w:val="24"/>
          <w:szCs w:val="24"/>
          <w:lang w:val="ro-RO" w:eastAsia="ru-RU"/>
        </w:rPr>
        <w:t>care asistă la acțiuni de bullying în mod direct sau virtual</w:t>
      </w:r>
      <w:r w:rsidR="00320BAE">
        <w:rPr>
          <w:rFonts w:ascii="Times New Roman" w:hAnsi="Times New Roman" w:cs="Times New Roman"/>
          <w:sz w:val="24"/>
          <w:szCs w:val="24"/>
          <w:lang w:val="ro-RO" w:eastAsia="ru-RU"/>
        </w:rPr>
        <w:t>,</w:t>
      </w:r>
      <w:r w:rsidRPr="0042198B">
        <w:rPr>
          <w:rFonts w:ascii="Times New Roman" w:hAnsi="Times New Roman" w:cs="Times New Roman"/>
          <w:sz w:val="24"/>
          <w:szCs w:val="24"/>
          <w:lang w:val="ro-RO" w:eastAsia="ru-RU"/>
        </w:rPr>
        <w:t xml:space="preserve"> în cazul cyberbullying.</w:t>
      </w:r>
      <w:r>
        <w:rPr>
          <w:rFonts w:ascii="Times New Roman" w:hAnsi="Times New Roman" w:cs="Times New Roman"/>
          <w:sz w:val="24"/>
          <w:szCs w:val="24"/>
          <w:lang w:val="ro-RO" w:eastAsia="ru-RU"/>
        </w:rPr>
        <w:t xml:space="preserve"> </w:t>
      </w:r>
    </w:p>
    <w:p w:rsidR="009735C1" w:rsidRPr="0042198B" w:rsidRDefault="009735C1" w:rsidP="009735C1">
      <w:pPr>
        <w:spacing w:after="0" w:line="276" w:lineRule="auto"/>
        <w:rPr>
          <w:rFonts w:ascii="Times New Roman" w:hAnsi="Times New Roman" w:cs="Times New Roman"/>
          <w:sz w:val="24"/>
          <w:szCs w:val="24"/>
          <w:lang w:val="ro-RO" w:eastAsia="ru-RU"/>
        </w:rPr>
      </w:pPr>
    </w:p>
    <w:p w:rsidR="00F912DC" w:rsidRPr="00F912DC" w:rsidRDefault="009735C1" w:rsidP="00F912DC">
      <w:pPr>
        <w:pStyle w:val="Heading1"/>
        <w:numPr>
          <w:ilvl w:val="0"/>
          <w:numId w:val="0"/>
        </w:numPr>
        <w:spacing w:before="0" w:after="0" w:line="276" w:lineRule="auto"/>
        <w:jc w:val="center"/>
        <w:rPr>
          <w:rFonts w:ascii="Times New Roman" w:eastAsia="Times New Roman" w:hAnsi="Times New Roman" w:cs="Times New Roman"/>
          <w:b/>
          <w:bCs/>
          <w:color w:val="auto"/>
          <w:sz w:val="24"/>
          <w:szCs w:val="24"/>
          <w:lang w:val="ro-RO"/>
        </w:rPr>
      </w:pPr>
      <w:bookmarkStart w:id="0" w:name="_Toc73831709"/>
      <w:r w:rsidRPr="0042198B">
        <w:rPr>
          <w:rFonts w:ascii="Times New Roman" w:eastAsia="Times New Roman" w:hAnsi="Times New Roman" w:cs="Times New Roman"/>
          <w:b/>
          <w:bCs/>
          <w:color w:val="auto"/>
          <w:sz w:val="24"/>
          <w:szCs w:val="24"/>
          <w:lang w:val="ro-RO"/>
        </w:rPr>
        <w:t xml:space="preserve">II. ORGANIZAREA </w:t>
      </w:r>
      <w:r w:rsidRPr="0042198B">
        <w:rPr>
          <w:rFonts w:ascii="Times New Roman" w:hAnsi="Times New Roman" w:cs="Times New Roman"/>
          <w:b/>
          <w:bCs/>
          <w:color w:val="auto"/>
          <w:sz w:val="24"/>
          <w:szCs w:val="24"/>
          <w:lang w:val="ro-RO"/>
        </w:rPr>
        <w:t>INSTITUȚIONALA</w:t>
      </w:r>
      <w:r w:rsidRPr="0042198B">
        <w:rPr>
          <w:rFonts w:ascii="Times New Roman" w:eastAsia="Times New Roman" w:hAnsi="Times New Roman" w:cs="Times New Roman"/>
          <w:b/>
          <w:bCs/>
          <w:color w:val="auto"/>
          <w:sz w:val="24"/>
          <w:szCs w:val="24"/>
          <w:lang w:val="ro-RO"/>
        </w:rPr>
        <w:t xml:space="preserve">̆ ÎN SCOPUL PREVENIRII ȘI INTERVENȚIEI ÎN </w:t>
      </w:r>
      <w:r>
        <w:rPr>
          <w:rFonts w:ascii="Times New Roman" w:eastAsia="Times New Roman" w:hAnsi="Times New Roman" w:cs="Times New Roman"/>
          <w:b/>
          <w:bCs/>
          <w:color w:val="auto"/>
          <w:sz w:val="24"/>
          <w:szCs w:val="24"/>
          <w:lang w:val="ro-RO"/>
        </w:rPr>
        <w:t>SITUAŢI</w:t>
      </w:r>
      <w:r w:rsidR="00165BD6">
        <w:rPr>
          <w:rFonts w:ascii="Times New Roman" w:eastAsia="Times New Roman" w:hAnsi="Times New Roman" w:cs="Times New Roman"/>
          <w:b/>
          <w:bCs/>
          <w:color w:val="auto"/>
          <w:sz w:val="24"/>
          <w:szCs w:val="24"/>
          <w:lang w:val="ro-RO"/>
        </w:rPr>
        <w:t>ILE</w:t>
      </w:r>
      <w:r w:rsidRPr="0042198B">
        <w:rPr>
          <w:rFonts w:ascii="Times New Roman" w:eastAsia="Times New Roman" w:hAnsi="Times New Roman" w:cs="Times New Roman"/>
          <w:b/>
          <w:bCs/>
          <w:color w:val="auto"/>
          <w:sz w:val="24"/>
          <w:szCs w:val="24"/>
          <w:lang w:val="ro-RO"/>
        </w:rPr>
        <w:t xml:space="preserve"> DE BULLYIN</w:t>
      </w:r>
      <w:bookmarkEnd w:id="0"/>
      <w:r w:rsidR="00F912DC">
        <w:rPr>
          <w:rFonts w:ascii="Times New Roman" w:eastAsia="Times New Roman" w:hAnsi="Times New Roman" w:cs="Times New Roman"/>
          <w:b/>
          <w:bCs/>
          <w:color w:val="auto"/>
          <w:sz w:val="24"/>
          <w:szCs w:val="24"/>
          <w:lang w:val="ro-RO"/>
        </w:rPr>
        <w:t>G</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hAnsi="Times New Roman" w:cs="Times New Roman"/>
          <w:sz w:val="24"/>
          <w:szCs w:val="24"/>
          <w:lang w:val="ro-RO" w:eastAsia="en-GB"/>
        </w:rPr>
      </w:pPr>
      <w:r w:rsidRPr="0042198B">
        <w:rPr>
          <w:rFonts w:ascii="Times New Roman" w:eastAsia="Times New Roman" w:hAnsi="Times New Roman" w:cs="Times New Roman"/>
          <w:bCs/>
          <w:sz w:val="24"/>
          <w:szCs w:val="24"/>
          <w:lang w:val="ro-RO" w:eastAsia="en-GB"/>
        </w:rPr>
        <w:t xml:space="preserve">Personalul de conducere al instituției </w:t>
      </w:r>
      <w:r>
        <w:rPr>
          <w:rFonts w:ascii="Times New Roman" w:eastAsia="Times New Roman" w:hAnsi="Times New Roman" w:cs="Times New Roman"/>
          <w:bCs/>
          <w:sz w:val="24"/>
          <w:szCs w:val="24"/>
          <w:lang w:val="ro-RO" w:eastAsia="en-GB"/>
        </w:rPr>
        <w:t>educaţionale</w:t>
      </w:r>
      <w:r w:rsidRPr="0042198B">
        <w:rPr>
          <w:rFonts w:ascii="Times New Roman" w:eastAsia="Times New Roman" w:hAnsi="Times New Roman" w:cs="Times New Roman"/>
          <w:bCs/>
          <w:sz w:val="24"/>
          <w:szCs w:val="24"/>
          <w:lang w:val="ro-RO" w:eastAsia="en-GB"/>
        </w:rPr>
        <w:t xml:space="preserve"> realizează următoarele activități în scopul prevenirii </w:t>
      </w:r>
      <w:r>
        <w:rPr>
          <w:rFonts w:ascii="Times New Roman" w:eastAsia="Times New Roman" w:hAnsi="Times New Roman" w:cs="Times New Roman"/>
          <w:bCs/>
          <w:sz w:val="24"/>
          <w:szCs w:val="24"/>
          <w:lang w:val="ro-RO" w:eastAsia="en-GB"/>
        </w:rPr>
        <w:t xml:space="preserve">şi </w:t>
      </w:r>
      <w:r w:rsidRPr="0042198B">
        <w:rPr>
          <w:rFonts w:ascii="Times New Roman" w:eastAsia="Times New Roman" w:hAnsi="Times New Roman" w:cs="Times New Roman"/>
          <w:bCs/>
          <w:sz w:val="24"/>
          <w:szCs w:val="24"/>
          <w:lang w:val="ro-RO" w:eastAsia="en-GB"/>
        </w:rPr>
        <w:t xml:space="preserve">intervenției în </w:t>
      </w:r>
      <w:r>
        <w:rPr>
          <w:rFonts w:ascii="Times New Roman" w:eastAsia="Times New Roman" w:hAnsi="Times New Roman" w:cs="Times New Roman"/>
          <w:bCs/>
          <w:sz w:val="24"/>
          <w:szCs w:val="24"/>
          <w:lang w:val="ro-RO" w:eastAsia="en-GB"/>
        </w:rPr>
        <w:t xml:space="preserve">cazurile </w:t>
      </w:r>
      <w:r w:rsidRPr="0042198B">
        <w:rPr>
          <w:rFonts w:ascii="Times New Roman" w:eastAsia="Times New Roman" w:hAnsi="Times New Roman" w:cs="Times New Roman"/>
          <w:bCs/>
          <w:sz w:val="24"/>
          <w:szCs w:val="24"/>
          <w:lang w:val="ro-RO" w:eastAsia="en-GB"/>
        </w:rPr>
        <w:t>de bullying:</w:t>
      </w:r>
    </w:p>
    <w:p w:rsidR="009735C1" w:rsidRPr="0042198B" w:rsidRDefault="009735C1"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sidRPr="0042198B">
        <w:rPr>
          <w:rFonts w:ascii="Times New Roman" w:eastAsia="Arial Unicode MS" w:hAnsi="Times New Roman" w:cs="Times New Roman"/>
          <w:i/>
          <w:color w:val="000000"/>
          <w:sz w:val="24"/>
          <w:szCs w:val="24"/>
          <w:u w:color="000000"/>
          <w:bdr w:val="nil"/>
          <w:lang w:val="ro-RO" w:eastAsia="ru-RU"/>
        </w:rPr>
        <w:t xml:space="preserve">studiază periodic manifestările </w:t>
      </w:r>
      <w:r>
        <w:rPr>
          <w:rFonts w:ascii="Times New Roman" w:eastAsia="Arial Unicode MS" w:hAnsi="Times New Roman" w:cs="Times New Roman"/>
          <w:i/>
          <w:color w:val="000000"/>
          <w:sz w:val="24"/>
          <w:szCs w:val="24"/>
          <w:u w:color="000000"/>
          <w:bdr w:val="nil"/>
          <w:lang w:val="ro-RO" w:eastAsia="ru-RU"/>
        </w:rPr>
        <w:t xml:space="preserve">bullying-ului </w:t>
      </w:r>
      <w:r w:rsidRPr="0042198B">
        <w:rPr>
          <w:rFonts w:ascii="Times New Roman" w:eastAsia="Arial Unicode MS" w:hAnsi="Times New Roman" w:cs="Times New Roman"/>
          <w:i/>
          <w:color w:val="000000"/>
          <w:sz w:val="24"/>
          <w:szCs w:val="24"/>
          <w:u w:color="000000"/>
          <w:bdr w:val="nil"/>
          <w:lang w:val="ro-RO" w:eastAsia="ru-RU"/>
        </w:rPr>
        <w:t xml:space="preserve">în mediul </w:t>
      </w:r>
      <w:r>
        <w:rPr>
          <w:rFonts w:ascii="Times New Roman" w:eastAsia="Arial Unicode MS" w:hAnsi="Times New Roman" w:cs="Times New Roman"/>
          <w:i/>
          <w:color w:val="000000"/>
          <w:sz w:val="24"/>
          <w:szCs w:val="24"/>
          <w:u w:color="000000"/>
          <w:bdr w:val="nil"/>
          <w:lang w:val="ro-RO" w:eastAsia="ru-RU"/>
        </w:rPr>
        <w:t xml:space="preserve">educaţional, </w:t>
      </w:r>
      <w:r w:rsidRPr="008447DE">
        <w:rPr>
          <w:rFonts w:ascii="Times New Roman" w:eastAsia="Arial Unicode MS" w:hAnsi="Times New Roman" w:cs="Times New Roman"/>
          <w:color w:val="000000"/>
          <w:sz w:val="24"/>
          <w:szCs w:val="24"/>
          <w:u w:color="000000"/>
          <w:bdr w:val="nil"/>
          <w:lang w:val="ro-RO" w:eastAsia="ru-RU"/>
        </w:rPr>
        <w:t xml:space="preserve">consultând opinia copiilor/ elevilor, părinţilor şi utilizează datele </w:t>
      </w:r>
      <w:r w:rsidRPr="0042198B">
        <w:rPr>
          <w:rFonts w:ascii="Times New Roman" w:eastAsia="Arial Unicode MS" w:hAnsi="Times New Roman" w:cs="Times New Roman"/>
          <w:color w:val="000000"/>
          <w:sz w:val="24"/>
          <w:szCs w:val="24"/>
          <w:u w:color="000000"/>
          <w:bdr w:val="nil"/>
          <w:lang w:val="ro-RO" w:eastAsia="ru-RU"/>
        </w:rPr>
        <w:t>pentru intervențiile ulterioare</w:t>
      </w:r>
      <w:r>
        <w:rPr>
          <w:rFonts w:ascii="Times New Roman" w:eastAsia="Arial Unicode MS" w:hAnsi="Times New Roman" w:cs="Times New Roman"/>
          <w:color w:val="000000"/>
          <w:sz w:val="24"/>
          <w:szCs w:val="24"/>
          <w:u w:color="000000"/>
          <w:bdr w:val="nil"/>
          <w:lang w:val="ro-RO" w:eastAsia="ru-RU"/>
        </w:rPr>
        <w:t>;</w:t>
      </w:r>
    </w:p>
    <w:p w:rsidR="009735C1" w:rsidRPr="00EA2989" w:rsidRDefault="009735C1" w:rsidP="00CC42C0">
      <w:pPr>
        <w:pStyle w:val="ListParagraph"/>
        <w:numPr>
          <w:ilvl w:val="1"/>
          <w:numId w:val="4"/>
        </w:numPr>
        <w:tabs>
          <w:tab w:val="left" w:pos="567"/>
          <w:tab w:val="left" w:pos="993"/>
        </w:tabs>
        <w:spacing w:after="0" w:line="276" w:lineRule="auto"/>
        <w:ind w:left="0" w:firstLine="567"/>
        <w:contextualSpacing w:val="0"/>
        <w:jc w:val="both"/>
        <w:rPr>
          <w:b/>
          <w:bCs/>
          <w:sz w:val="24"/>
          <w:szCs w:val="24"/>
          <w:lang w:val="ro-RO"/>
        </w:rPr>
      </w:pPr>
      <w:r w:rsidRPr="003F2A67">
        <w:rPr>
          <w:rFonts w:ascii="Times New Roman" w:eastAsia="Arial Unicode MS" w:hAnsi="Times New Roman" w:cs="Times New Roman"/>
          <w:i/>
          <w:color w:val="000000"/>
          <w:sz w:val="24"/>
          <w:szCs w:val="24"/>
          <w:u w:color="000000"/>
          <w:bdr w:val="nil"/>
          <w:lang w:val="ro-RO" w:eastAsia="ru-RU"/>
        </w:rPr>
        <w:t>asigură includerea în documentele de politici și de planificare interne angajamentul și activitățile instituției privind prevenirea și combaterea bullying-ului</w:t>
      </w:r>
      <w:r w:rsidR="001A337D" w:rsidRPr="0050026B">
        <w:rPr>
          <w:rFonts w:ascii="Times New Roman" w:eastAsia="Arial Unicode MS" w:hAnsi="Times New Roman" w:cs="Times New Roman"/>
          <w:color w:val="000000"/>
          <w:sz w:val="24"/>
          <w:szCs w:val="24"/>
          <w:u w:color="000000"/>
          <w:bdr w:val="nil"/>
          <w:lang w:val="ro-RO" w:eastAsia="ru-RU"/>
        </w:rPr>
        <w:t>, inclusiv în Politica de protecție a copilului</w:t>
      </w:r>
      <w:r w:rsidR="00BD0B13" w:rsidRPr="0050026B">
        <w:rPr>
          <w:rFonts w:ascii="Times New Roman" w:eastAsia="Arial Unicode MS" w:hAnsi="Times New Roman" w:cs="Times New Roman"/>
          <w:color w:val="000000"/>
          <w:sz w:val="24"/>
          <w:szCs w:val="24"/>
          <w:u w:color="000000"/>
          <w:bdr w:val="nil"/>
          <w:lang w:val="ro-RO" w:eastAsia="ru-RU"/>
        </w:rPr>
        <w:t>;</w:t>
      </w:r>
    </w:p>
    <w:p w:rsidR="009735C1" w:rsidRPr="003F2A67" w:rsidRDefault="009735C1"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Pr>
          <w:rFonts w:ascii="Times New Roman" w:eastAsia="Arial Unicode MS" w:hAnsi="Times New Roman" w:cs="Times New Roman"/>
          <w:color w:val="000000"/>
          <w:sz w:val="24"/>
          <w:szCs w:val="24"/>
          <w:u w:color="000000"/>
          <w:bdr w:val="nil"/>
          <w:lang w:val="ro-RO" w:eastAsia="ru-RU"/>
        </w:rPr>
        <w:t>după caz</w:t>
      </w:r>
      <w:r w:rsidRPr="005C0FA4">
        <w:rPr>
          <w:rFonts w:ascii="Times New Roman" w:eastAsia="Arial Unicode MS" w:hAnsi="Times New Roman" w:cs="Times New Roman"/>
          <w:color w:val="000000"/>
          <w:sz w:val="24"/>
          <w:szCs w:val="24"/>
          <w:u w:color="000000"/>
          <w:bdr w:val="nil"/>
          <w:lang w:val="ro-RO" w:eastAsia="ru-RU"/>
        </w:rPr>
        <w:t>,</w:t>
      </w:r>
      <w:r w:rsidRPr="005C0FA4">
        <w:rPr>
          <w:rFonts w:ascii="Times New Roman" w:eastAsia="Arial Unicode MS" w:hAnsi="Times New Roman" w:cs="Times New Roman"/>
          <w:i/>
          <w:color w:val="000000"/>
          <w:sz w:val="24"/>
          <w:szCs w:val="24"/>
          <w:u w:color="000000"/>
          <w:bdr w:val="nil"/>
          <w:lang w:val="ro-RO" w:eastAsia="ru-RU"/>
        </w:rPr>
        <w:t xml:space="preserve"> elaborează</w:t>
      </w:r>
      <w:r>
        <w:rPr>
          <w:rFonts w:ascii="Times New Roman" w:eastAsia="Arial Unicode MS" w:hAnsi="Times New Roman" w:cs="Times New Roman"/>
          <w:i/>
          <w:color w:val="000000"/>
          <w:sz w:val="24"/>
          <w:szCs w:val="24"/>
          <w:u w:color="000000"/>
          <w:bdr w:val="nil"/>
          <w:lang w:val="ro-RO" w:eastAsia="ru-RU"/>
        </w:rPr>
        <w:t xml:space="preserve"> </w:t>
      </w:r>
      <w:r w:rsidRPr="005C0FA4">
        <w:rPr>
          <w:rFonts w:ascii="Times New Roman" w:eastAsia="Arial Unicode MS" w:hAnsi="Times New Roman" w:cs="Times New Roman"/>
          <w:bCs/>
          <w:i/>
          <w:color w:val="000000"/>
          <w:sz w:val="24"/>
          <w:szCs w:val="24"/>
          <w:u w:color="000000"/>
          <w:bdr w:val="nil"/>
          <w:lang w:val="ro-RO" w:eastAsia="ru-RU"/>
        </w:rPr>
        <w:t>planul de acţiuni pentru prevenirea bullying</w:t>
      </w:r>
      <w:r>
        <w:rPr>
          <w:rFonts w:ascii="Times New Roman" w:eastAsia="Arial Unicode MS" w:hAnsi="Times New Roman" w:cs="Times New Roman"/>
          <w:bCs/>
          <w:i/>
          <w:color w:val="000000"/>
          <w:sz w:val="24"/>
          <w:szCs w:val="24"/>
          <w:u w:color="000000"/>
          <w:bdr w:val="nil"/>
          <w:lang w:val="ro-RO" w:eastAsia="ru-RU"/>
        </w:rPr>
        <w:t>-</w:t>
      </w:r>
      <w:r w:rsidRPr="005C0FA4">
        <w:rPr>
          <w:rFonts w:ascii="Times New Roman" w:eastAsia="Arial Unicode MS" w:hAnsi="Times New Roman" w:cs="Times New Roman"/>
          <w:bCs/>
          <w:i/>
          <w:color w:val="000000"/>
          <w:sz w:val="24"/>
          <w:szCs w:val="24"/>
          <w:u w:color="000000"/>
          <w:bdr w:val="nil"/>
          <w:lang w:val="ro-RO" w:eastAsia="ru-RU"/>
        </w:rPr>
        <w:t>ului</w:t>
      </w:r>
      <w:r w:rsidRPr="005C0FA4">
        <w:rPr>
          <w:rFonts w:ascii="Times New Roman" w:eastAsia="Arial Unicode MS" w:hAnsi="Times New Roman" w:cs="Times New Roman"/>
          <w:i/>
          <w:color w:val="000000"/>
          <w:sz w:val="24"/>
          <w:szCs w:val="24"/>
          <w:u w:color="000000"/>
          <w:bdr w:val="nil"/>
          <w:lang w:val="ro-RO" w:eastAsia="ru-RU"/>
        </w:rPr>
        <w:t xml:space="preserve"> la nivelul instituției de învățământ</w:t>
      </w:r>
      <w:r w:rsidR="001A337D">
        <w:rPr>
          <w:rFonts w:ascii="Times New Roman" w:eastAsia="Arial Unicode MS" w:hAnsi="Times New Roman" w:cs="Times New Roman"/>
          <w:color w:val="000000"/>
          <w:sz w:val="24"/>
          <w:szCs w:val="24"/>
          <w:u w:color="000000"/>
          <w:bdr w:val="nil"/>
          <w:lang w:val="ro-RO" w:eastAsia="ru-RU"/>
        </w:rPr>
        <w:t>, care</w:t>
      </w:r>
      <w:r w:rsidRPr="005C0FA4">
        <w:rPr>
          <w:rFonts w:ascii="Times New Roman" w:eastAsia="Arial Unicode MS" w:hAnsi="Times New Roman" w:cs="Times New Roman"/>
          <w:color w:val="000000"/>
          <w:sz w:val="24"/>
          <w:szCs w:val="24"/>
          <w:u w:color="000000"/>
          <w:bdr w:val="nil"/>
          <w:lang w:val="ro-RO" w:eastAsia="ru-RU"/>
        </w:rPr>
        <w:t xml:space="preserve"> conține acțiuni de nivel primar, secundar, terțiar</w:t>
      </w:r>
      <w:r>
        <w:rPr>
          <w:rFonts w:ascii="Times New Roman" w:eastAsia="Arial Unicode MS" w:hAnsi="Times New Roman" w:cs="Times New Roman"/>
          <w:color w:val="000000"/>
          <w:sz w:val="24"/>
          <w:szCs w:val="24"/>
          <w:u w:color="000000"/>
          <w:bdr w:val="nil"/>
          <w:lang w:val="ro-RO" w:eastAsia="ru-RU"/>
        </w:rPr>
        <w:t xml:space="preserve"> şi </w:t>
      </w:r>
      <w:r w:rsidRPr="003F2A67">
        <w:rPr>
          <w:rFonts w:ascii="Times New Roman" w:eastAsia="Arial Unicode MS" w:hAnsi="Times New Roman" w:cs="Times New Roman"/>
          <w:color w:val="000000"/>
          <w:sz w:val="24"/>
          <w:szCs w:val="24"/>
          <w:u w:color="000000"/>
          <w:bdr w:val="nil"/>
          <w:lang w:val="ro-RO" w:eastAsia="ru-RU"/>
        </w:rPr>
        <w:t xml:space="preserve">face deosebire între </w:t>
      </w:r>
      <w:r>
        <w:rPr>
          <w:rFonts w:ascii="Times New Roman" w:eastAsia="Arial Unicode MS" w:hAnsi="Times New Roman" w:cs="Times New Roman"/>
          <w:color w:val="000000"/>
          <w:sz w:val="24"/>
          <w:szCs w:val="24"/>
          <w:u w:color="000000"/>
          <w:bdr w:val="nil"/>
          <w:lang w:val="ro-RO" w:eastAsia="ru-RU"/>
        </w:rPr>
        <w:t xml:space="preserve">intervenţia în </w:t>
      </w:r>
      <w:r w:rsidRPr="003F2A67">
        <w:rPr>
          <w:rFonts w:ascii="Times New Roman" w:eastAsia="Arial Unicode MS" w:hAnsi="Times New Roman" w:cs="Times New Roman"/>
          <w:color w:val="000000"/>
          <w:sz w:val="24"/>
          <w:szCs w:val="24"/>
          <w:u w:color="000000"/>
          <w:bdr w:val="nil"/>
          <w:lang w:val="ro-RO" w:eastAsia="ru-RU"/>
        </w:rPr>
        <w:t>situațiile de abuz și</w:t>
      </w:r>
      <w:r>
        <w:rPr>
          <w:rFonts w:ascii="Times New Roman" w:eastAsia="Arial Unicode MS" w:hAnsi="Times New Roman" w:cs="Times New Roman"/>
          <w:color w:val="000000"/>
          <w:sz w:val="24"/>
          <w:szCs w:val="24"/>
          <w:u w:color="000000"/>
          <w:bdr w:val="nil"/>
          <w:lang w:val="ro-RO" w:eastAsia="ru-RU"/>
        </w:rPr>
        <w:t xml:space="preserve"> în </w:t>
      </w:r>
      <w:r w:rsidR="001A337D">
        <w:rPr>
          <w:rFonts w:ascii="Times New Roman" w:eastAsia="Arial Unicode MS" w:hAnsi="Times New Roman" w:cs="Times New Roman"/>
          <w:color w:val="000000"/>
          <w:sz w:val="24"/>
          <w:szCs w:val="24"/>
          <w:u w:color="000000"/>
          <w:bdr w:val="nil"/>
          <w:lang w:val="ro-RO" w:eastAsia="ru-RU"/>
        </w:rPr>
        <w:t>cele</w:t>
      </w:r>
      <w:r>
        <w:rPr>
          <w:rFonts w:ascii="Times New Roman" w:eastAsia="Arial Unicode MS" w:hAnsi="Times New Roman" w:cs="Times New Roman"/>
          <w:color w:val="000000"/>
          <w:sz w:val="24"/>
          <w:szCs w:val="24"/>
          <w:u w:color="000000"/>
          <w:bdr w:val="nil"/>
          <w:lang w:val="ro-RO" w:eastAsia="ru-RU"/>
        </w:rPr>
        <w:t xml:space="preserve"> </w:t>
      </w:r>
      <w:r w:rsidRPr="003F2A67">
        <w:rPr>
          <w:rFonts w:ascii="Times New Roman" w:eastAsia="Arial Unicode MS" w:hAnsi="Times New Roman" w:cs="Times New Roman"/>
          <w:color w:val="000000"/>
          <w:sz w:val="24"/>
          <w:szCs w:val="24"/>
          <w:u w:color="000000"/>
          <w:bdr w:val="nil"/>
          <w:lang w:val="ro-RO" w:eastAsia="ru-RU"/>
        </w:rPr>
        <w:t>de bullying;</w:t>
      </w:r>
    </w:p>
    <w:p w:rsidR="009735C1" w:rsidRPr="008447DE" w:rsidRDefault="009735C1"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Pr>
          <w:rFonts w:ascii="Times New Roman" w:eastAsia="Arial Unicode MS" w:hAnsi="Times New Roman" w:cs="Times New Roman"/>
          <w:i/>
          <w:color w:val="000000"/>
          <w:sz w:val="24"/>
          <w:szCs w:val="24"/>
          <w:u w:color="000000"/>
          <w:bdr w:val="nil"/>
          <w:lang w:val="ro-RO" w:eastAsia="ru-RU"/>
        </w:rPr>
        <w:t>monitorizează</w:t>
      </w:r>
      <w:r w:rsidRPr="0042198B">
        <w:rPr>
          <w:rFonts w:ascii="Times New Roman" w:eastAsia="Arial Unicode MS" w:hAnsi="Times New Roman" w:cs="Times New Roman"/>
          <w:i/>
          <w:color w:val="000000"/>
          <w:sz w:val="24"/>
          <w:szCs w:val="24"/>
          <w:u w:color="000000"/>
          <w:bdr w:val="nil"/>
          <w:lang w:val="ro-RO" w:eastAsia="ru-RU"/>
        </w:rPr>
        <w:t xml:space="preserve"> </w:t>
      </w:r>
      <w:r w:rsidR="00165BD6">
        <w:rPr>
          <w:rFonts w:ascii="Times New Roman" w:eastAsia="Arial Unicode MS" w:hAnsi="Times New Roman" w:cs="Times New Roman"/>
          <w:i/>
          <w:color w:val="000000"/>
          <w:sz w:val="24"/>
          <w:szCs w:val="24"/>
          <w:u w:color="000000"/>
          <w:bdr w:val="nil"/>
          <w:lang w:val="ro-RO" w:eastAsia="ru-RU"/>
        </w:rPr>
        <w:t>formarea competențelor de prevenire a</w:t>
      </w:r>
      <w:r w:rsidRPr="0042198B">
        <w:rPr>
          <w:rFonts w:ascii="Times New Roman" w:eastAsia="Arial Unicode MS" w:hAnsi="Times New Roman" w:cs="Times New Roman"/>
          <w:i/>
          <w:color w:val="000000"/>
          <w:sz w:val="24"/>
          <w:szCs w:val="24"/>
          <w:u w:color="000000"/>
          <w:bdr w:val="nil"/>
          <w:lang w:val="ro-RO" w:eastAsia="ru-RU"/>
        </w:rPr>
        <w:t xml:space="preserve"> bullying</w:t>
      </w:r>
      <w:r>
        <w:rPr>
          <w:rFonts w:ascii="Times New Roman" w:eastAsia="Arial Unicode MS" w:hAnsi="Times New Roman" w:cs="Times New Roman"/>
          <w:i/>
          <w:color w:val="000000"/>
          <w:sz w:val="24"/>
          <w:szCs w:val="24"/>
          <w:u w:color="000000"/>
          <w:bdr w:val="nil"/>
          <w:lang w:val="ro-RO" w:eastAsia="ru-RU"/>
        </w:rPr>
        <w:t>-ului prin curricula</w:t>
      </w:r>
      <w:r w:rsidRPr="0042198B">
        <w:rPr>
          <w:rFonts w:ascii="Times New Roman" w:eastAsia="Arial Unicode MS" w:hAnsi="Times New Roman" w:cs="Times New Roman"/>
          <w:color w:val="000000"/>
          <w:sz w:val="24"/>
          <w:szCs w:val="24"/>
          <w:u w:color="000000"/>
          <w:bdr w:val="nil"/>
          <w:lang w:val="ro-RO" w:eastAsia="ru-RU"/>
        </w:rPr>
        <w:t>;</w:t>
      </w:r>
    </w:p>
    <w:p w:rsidR="009735C1" w:rsidRPr="002460F1" w:rsidRDefault="009735C1"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sidRPr="0042198B">
        <w:rPr>
          <w:rFonts w:ascii="Times New Roman" w:eastAsia="Times New Roman" w:hAnsi="Times New Roman" w:cs="Times New Roman"/>
          <w:i/>
          <w:sz w:val="24"/>
          <w:szCs w:val="24"/>
          <w:lang w:val="ro-RO" w:eastAsia="en-GB"/>
        </w:rPr>
        <w:t>organizează acțiuni de prevenire</w:t>
      </w:r>
      <w:r w:rsidRPr="0042198B">
        <w:rPr>
          <w:rFonts w:ascii="Times New Roman" w:eastAsia="Times New Roman" w:hAnsi="Times New Roman" w:cs="Times New Roman"/>
          <w:sz w:val="24"/>
          <w:szCs w:val="24"/>
          <w:lang w:val="ro-RO" w:eastAsia="en-GB"/>
        </w:rPr>
        <w:t xml:space="preserve"> primară, secundară și terțiară a bullying</w:t>
      </w:r>
      <w:r>
        <w:rPr>
          <w:rFonts w:ascii="Times New Roman" w:eastAsia="Times New Roman" w:hAnsi="Times New Roman" w:cs="Times New Roman"/>
          <w:sz w:val="24"/>
          <w:szCs w:val="24"/>
          <w:lang w:val="ro-RO" w:eastAsia="en-GB"/>
        </w:rPr>
        <w:t>-</w:t>
      </w:r>
      <w:r w:rsidRPr="0042198B">
        <w:rPr>
          <w:rFonts w:ascii="Times New Roman" w:eastAsia="Times New Roman" w:hAnsi="Times New Roman" w:cs="Times New Roman"/>
          <w:sz w:val="24"/>
          <w:szCs w:val="24"/>
          <w:lang w:val="ro-RO" w:eastAsia="en-GB"/>
        </w:rPr>
        <w:t xml:space="preserve">ului cu </w:t>
      </w:r>
      <w:r w:rsidRPr="002460F1">
        <w:rPr>
          <w:rFonts w:ascii="Times New Roman" w:eastAsia="Calibri" w:hAnsi="Times New Roman" w:cs="Times New Roman"/>
          <w:sz w:val="24"/>
          <w:szCs w:val="24"/>
          <w:lang w:val="ro-RO" w:eastAsia="en-GB"/>
        </w:rPr>
        <w:t>elevii, părinții</w:t>
      </w:r>
      <w:r w:rsidRPr="002460F1">
        <w:rPr>
          <w:rFonts w:ascii="Times New Roman" w:eastAsia="Times New Roman" w:hAnsi="Times New Roman" w:cs="Times New Roman"/>
          <w:sz w:val="24"/>
          <w:szCs w:val="24"/>
          <w:lang w:val="ro-RO" w:eastAsia="en-GB"/>
        </w:rPr>
        <w:t xml:space="preserve">/ </w:t>
      </w:r>
      <w:r w:rsidR="009B23DE" w:rsidRPr="002460F1">
        <w:rPr>
          <w:rFonts w:ascii="Times New Roman" w:eastAsia="Calibri" w:hAnsi="Times New Roman" w:cs="Times New Roman"/>
          <w:sz w:val="24"/>
          <w:szCs w:val="24"/>
          <w:lang w:val="ro-RO" w:eastAsia="en-GB"/>
        </w:rPr>
        <w:t>alți reprezentanți legali ai copilului</w:t>
      </w:r>
      <w:r w:rsidRPr="002460F1">
        <w:rPr>
          <w:rFonts w:ascii="Times New Roman" w:eastAsia="Calibri" w:hAnsi="Times New Roman" w:cs="Times New Roman"/>
          <w:sz w:val="24"/>
          <w:szCs w:val="24"/>
          <w:lang w:val="ro-RO" w:eastAsia="en-GB"/>
        </w:rPr>
        <w:t>, membrii comunității;</w:t>
      </w:r>
    </w:p>
    <w:p w:rsidR="009735C1" w:rsidRPr="0042198B" w:rsidRDefault="009735C1"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sidRPr="0042198B">
        <w:rPr>
          <w:rFonts w:ascii="Times New Roman" w:eastAsia="Times New Roman" w:hAnsi="Times New Roman" w:cs="Times New Roman"/>
          <w:i/>
          <w:sz w:val="24"/>
          <w:szCs w:val="24"/>
          <w:lang w:val="ro-RO" w:eastAsia="en-GB"/>
        </w:rPr>
        <w:t>pune</w:t>
      </w:r>
      <w:r w:rsidRPr="0042198B">
        <w:rPr>
          <w:rFonts w:ascii="Times New Roman" w:eastAsia="Calibri" w:hAnsi="Times New Roman" w:cs="Times New Roman"/>
          <w:i/>
          <w:sz w:val="24"/>
          <w:szCs w:val="24"/>
          <w:lang w:val="ro-RO" w:eastAsia="en-GB"/>
        </w:rPr>
        <w:t xml:space="preserve"> la dispoziția </w:t>
      </w:r>
      <w:r w:rsidR="001A337D">
        <w:rPr>
          <w:rFonts w:ascii="Times New Roman" w:eastAsia="Calibri" w:hAnsi="Times New Roman" w:cs="Times New Roman"/>
          <w:i/>
          <w:sz w:val="24"/>
          <w:szCs w:val="24"/>
          <w:lang w:val="ro-RO" w:eastAsia="en-GB"/>
        </w:rPr>
        <w:t>copiilor/</w:t>
      </w:r>
      <w:r w:rsidR="00855E4A">
        <w:rPr>
          <w:rFonts w:ascii="Times New Roman" w:eastAsia="Calibri" w:hAnsi="Times New Roman" w:cs="Times New Roman"/>
          <w:i/>
          <w:sz w:val="24"/>
          <w:szCs w:val="24"/>
          <w:lang w:val="ro-RO" w:eastAsia="en-GB"/>
        </w:rPr>
        <w:t xml:space="preserve"> </w:t>
      </w:r>
      <w:r w:rsidRPr="0042198B">
        <w:rPr>
          <w:rFonts w:ascii="Times New Roman" w:eastAsia="Calibri" w:hAnsi="Times New Roman" w:cs="Times New Roman"/>
          <w:i/>
          <w:sz w:val="24"/>
          <w:szCs w:val="24"/>
          <w:lang w:val="ro-RO" w:eastAsia="en-GB"/>
        </w:rPr>
        <w:t xml:space="preserve">elevilor </w:t>
      </w:r>
      <w:r w:rsidRPr="0042198B">
        <w:rPr>
          <w:rFonts w:ascii="Times New Roman" w:eastAsia="Times New Roman" w:hAnsi="Times New Roman" w:cs="Times New Roman"/>
          <w:i/>
          <w:sz w:val="24"/>
          <w:szCs w:val="24"/>
          <w:lang w:val="ro-RO" w:eastAsia="en-GB"/>
        </w:rPr>
        <w:t>mijloace și instrumente</w:t>
      </w:r>
      <w:r w:rsidRPr="0042198B">
        <w:rPr>
          <w:rFonts w:ascii="Times New Roman" w:eastAsia="Calibri" w:hAnsi="Times New Roman" w:cs="Times New Roman"/>
          <w:i/>
          <w:sz w:val="24"/>
          <w:szCs w:val="24"/>
          <w:lang w:val="ro-RO" w:eastAsia="en-GB"/>
        </w:rPr>
        <w:t xml:space="preserve"> pentru rapor</w:t>
      </w:r>
      <w:r w:rsidRPr="00D978CD">
        <w:rPr>
          <w:rFonts w:ascii="Times New Roman" w:eastAsia="Calibri" w:hAnsi="Times New Roman" w:cs="Times New Roman"/>
          <w:i/>
          <w:sz w:val="24"/>
          <w:szCs w:val="24"/>
          <w:lang w:val="ro-RO" w:eastAsia="en-GB"/>
        </w:rPr>
        <w:t xml:space="preserve">tarea </w:t>
      </w:r>
      <w:r w:rsidRPr="00D978CD">
        <w:rPr>
          <w:rFonts w:ascii="Times New Roman" w:eastAsia="Times New Roman" w:hAnsi="Times New Roman" w:cs="Times New Roman"/>
          <w:i/>
          <w:sz w:val="24"/>
          <w:szCs w:val="24"/>
          <w:lang w:val="ro-RO" w:eastAsia="en-GB"/>
        </w:rPr>
        <w:t>cazurilor de bullying</w:t>
      </w:r>
      <w:r w:rsidRPr="0042198B">
        <w:rPr>
          <w:rFonts w:ascii="Times New Roman" w:eastAsia="Times New Roman" w:hAnsi="Times New Roman" w:cs="Times New Roman"/>
          <w:sz w:val="24"/>
          <w:szCs w:val="24"/>
          <w:lang w:val="ro-RO" w:eastAsia="en-GB"/>
        </w:rPr>
        <w:t xml:space="preserve">. Examinează sesizările </w:t>
      </w:r>
      <w:r w:rsidR="001A337D">
        <w:rPr>
          <w:rFonts w:ascii="Times New Roman" w:eastAsia="Times New Roman" w:hAnsi="Times New Roman" w:cs="Times New Roman"/>
          <w:sz w:val="24"/>
          <w:szCs w:val="24"/>
          <w:lang w:val="ro-RO" w:eastAsia="en-GB"/>
        </w:rPr>
        <w:t>copiilor/</w:t>
      </w:r>
      <w:r w:rsidR="00855E4A">
        <w:rPr>
          <w:rFonts w:ascii="Times New Roman" w:eastAsia="Times New Roman" w:hAnsi="Times New Roman" w:cs="Times New Roman"/>
          <w:sz w:val="24"/>
          <w:szCs w:val="24"/>
          <w:lang w:val="ro-RO" w:eastAsia="en-GB"/>
        </w:rPr>
        <w:t xml:space="preserve"> </w:t>
      </w:r>
      <w:r w:rsidRPr="0042198B">
        <w:rPr>
          <w:rFonts w:ascii="Times New Roman" w:eastAsia="Times New Roman" w:hAnsi="Times New Roman" w:cs="Times New Roman"/>
          <w:sz w:val="24"/>
          <w:szCs w:val="24"/>
          <w:lang w:val="ro-RO" w:eastAsia="en-GB"/>
        </w:rPr>
        <w:t xml:space="preserve">elevilor și oferă răspuns despre acțiunile </w:t>
      </w:r>
      <w:r w:rsidRPr="0042198B">
        <w:rPr>
          <w:rFonts w:ascii="Times New Roman" w:eastAsia="Times New Roman" w:hAnsi="Times New Roman" w:cs="Times New Roman"/>
          <w:bCs/>
          <w:sz w:val="24"/>
          <w:szCs w:val="24"/>
          <w:lang w:val="ro-RO" w:eastAsia="en-GB"/>
        </w:rPr>
        <w:t>întreprinse</w:t>
      </w:r>
      <w:r w:rsidRPr="0042198B">
        <w:rPr>
          <w:rFonts w:ascii="Times New Roman" w:eastAsia="Times New Roman" w:hAnsi="Times New Roman" w:cs="Times New Roman"/>
          <w:sz w:val="24"/>
          <w:szCs w:val="24"/>
          <w:lang w:val="ro-RO" w:eastAsia="en-GB"/>
        </w:rPr>
        <w:t>;</w:t>
      </w:r>
    </w:p>
    <w:p w:rsidR="009735C1" w:rsidRPr="00855E4A" w:rsidRDefault="009735C1"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sidRPr="0042198B">
        <w:rPr>
          <w:rFonts w:ascii="Times New Roman" w:eastAsia="Times New Roman" w:hAnsi="Times New Roman" w:cs="Times New Roman"/>
          <w:i/>
          <w:sz w:val="24"/>
          <w:szCs w:val="24"/>
          <w:lang w:val="ro-RO" w:eastAsia="en-GB"/>
        </w:rPr>
        <w:t>a</w:t>
      </w:r>
      <w:r w:rsidRPr="0042198B">
        <w:rPr>
          <w:rFonts w:ascii="Times New Roman" w:eastAsia="Times New Roman" w:hAnsi="Times New Roman" w:cs="Times New Roman"/>
          <w:bCs/>
          <w:i/>
          <w:sz w:val="24"/>
          <w:szCs w:val="24"/>
          <w:lang w:val="ro-RO" w:eastAsia="en-GB"/>
        </w:rPr>
        <w:t xml:space="preserve">sigură formarea continuă a cadrelor didactice, inclusiv personalul </w:t>
      </w:r>
      <w:r w:rsidR="0060474B" w:rsidRPr="002460F1">
        <w:rPr>
          <w:rFonts w:ascii="Times New Roman" w:eastAsia="Times New Roman" w:hAnsi="Times New Roman" w:cs="Times New Roman"/>
          <w:bCs/>
          <w:i/>
          <w:sz w:val="24"/>
          <w:szCs w:val="24"/>
          <w:lang w:val="ro-RO" w:eastAsia="en-GB"/>
        </w:rPr>
        <w:t>ne</w:t>
      </w:r>
      <w:r w:rsidRPr="002460F1">
        <w:rPr>
          <w:rFonts w:ascii="Times New Roman" w:eastAsia="Times New Roman" w:hAnsi="Times New Roman" w:cs="Times New Roman"/>
          <w:bCs/>
          <w:i/>
          <w:sz w:val="24"/>
          <w:szCs w:val="24"/>
          <w:lang w:val="ro-RO" w:eastAsia="en-GB"/>
        </w:rPr>
        <w:t>didactic</w:t>
      </w:r>
      <w:r w:rsidRPr="0042198B">
        <w:rPr>
          <w:rFonts w:ascii="Times New Roman" w:eastAsia="Times New Roman" w:hAnsi="Times New Roman" w:cs="Times New Roman"/>
          <w:bCs/>
          <w:i/>
          <w:sz w:val="24"/>
          <w:szCs w:val="24"/>
          <w:lang w:val="ro-RO" w:eastAsia="en-GB"/>
        </w:rPr>
        <w:t xml:space="preserve"> şi didactic auxiliar</w:t>
      </w:r>
      <w:r w:rsidR="00855E4A" w:rsidRPr="00855E4A">
        <w:rPr>
          <w:rFonts w:ascii="Times New Roman" w:eastAsia="Times New Roman" w:hAnsi="Times New Roman" w:cs="Times New Roman"/>
          <w:bCs/>
          <w:i/>
          <w:sz w:val="24"/>
          <w:szCs w:val="24"/>
          <w:lang w:val="ro-RO" w:eastAsia="en-GB"/>
        </w:rPr>
        <w:t>,</w:t>
      </w:r>
      <w:r w:rsidRPr="00855E4A">
        <w:rPr>
          <w:rFonts w:ascii="Times New Roman" w:eastAsia="Times New Roman" w:hAnsi="Times New Roman" w:cs="Times New Roman"/>
          <w:bCs/>
          <w:sz w:val="24"/>
          <w:szCs w:val="24"/>
          <w:lang w:val="ro-RO" w:eastAsia="en-GB"/>
        </w:rPr>
        <w:t xml:space="preserve"> cu privire la desfăşurarea activităților de prevenire</w:t>
      </w:r>
      <w:r w:rsidR="00533398" w:rsidRPr="00855E4A">
        <w:rPr>
          <w:rFonts w:ascii="Times New Roman" w:eastAsia="Times New Roman" w:hAnsi="Times New Roman" w:cs="Times New Roman"/>
          <w:bCs/>
          <w:sz w:val="24"/>
          <w:szCs w:val="24"/>
          <w:lang w:val="ro-RO" w:eastAsia="en-GB"/>
        </w:rPr>
        <w:t xml:space="preserve"> și de</w:t>
      </w:r>
      <w:r w:rsidRPr="00855E4A">
        <w:rPr>
          <w:rFonts w:ascii="Times New Roman" w:eastAsia="Times New Roman" w:hAnsi="Times New Roman" w:cs="Times New Roman"/>
          <w:sz w:val="24"/>
          <w:szCs w:val="24"/>
          <w:lang w:val="ro-RO" w:eastAsia="en-GB"/>
        </w:rPr>
        <w:t xml:space="preserve"> </w:t>
      </w:r>
      <w:r w:rsidR="00533398" w:rsidRPr="00855E4A">
        <w:rPr>
          <w:rFonts w:ascii="Times New Roman" w:eastAsia="Times New Roman" w:hAnsi="Times New Roman" w:cs="Times New Roman"/>
          <w:sz w:val="24"/>
          <w:szCs w:val="24"/>
          <w:lang w:val="ro-RO" w:eastAsia="en-GB"/>
        </w:rPr>
        <w:t>intervenție în situațiile de bullying</w:t>
      </w:r>
      <w:r w:rsidRPr="00855E4A">
        <w:rPr>
          <w:rFonts w:ascii="Times New Roman" w:eastAsia="Times New Roman" w:hAnsi="Times New Roman" w:cs="Times New Roman"/>
          <w:sz w:val="24"/>
          <w:szCs w:val="24"/>
          <w:lang w:val="ro-RO" w:eastAsia="en-GB"/>
        </w:rPr>
        <w:t>;</w:t>
      </w:r>
    </w:p>
    <w:p w:rsidR="009735C1" w:rsidRPr="0042198B" w:rsidRDefault="00533398" w:rsidP="009735C1">
      <w:pPr>
        <w:pStyle w:val="ListParagraph"/>
        <w:numPr>
          <w:ilvl w:val="1"/>
          <w:numId w:val="4"/>
        </w:numPr>
        <w:tabs>
          <w:tab w:val="left" w:pos="567"/>
          <w:tab w:val="left" w:pos="993"/>
        </w:tabs>
        <w:spacing w:after="0" w:line="276" w:lineRule="auto"/>
        <w:ind w:left="0" w:firstLine="567"/>
        <w:contextualSpacing w:val="0"/>
        <w:jc w:val="both"/>
        <w:rPr>
          <w:rFonts w:ascii="Times New Roman" w:eastAsia="Times New Roman" w:hAnsi="Times New Roman" w:cs="Times New Roman"/>
          <w:b/>
          <w:bCs/>
          <w:sz w:val="24"/>
          <w:szCs w:val="24"/>
          <w:lang w:val="ro-RO" w:eastAsia="en-GB"/>
        </w:rPr>
      </w:pPr>
      <w:r>
        <w:rPr>
          <w:rFonts w:ascii="Times New Roman" w:eastAsia="Times New Roman" w:hAnsi="Times New Roman" w:cs="Times New Roman"/>
          <w:i/>
          <w:sz w:val="24"/>
          <w:szCs w:val="24"/>
          <w:lang w:val="ro-RO" w:eastAsia="en-GB"/>
        </w:rPr>
        <w:t>semnează</w:t>
      </w:r>
      <w:r w:rsidR="009735C1" w:rsidRPr="0042198B">
        <w:rPr>
          <w:rFonts w:ascii="Times New Roman" w:eastAsia="Times New Roman" w:hAnsi="Times New Roman" w:cs="Times New Roman"/>
          <w:i/>
          <w:sz w:val="24"/>
          <w:szCs w:val="24"/>
          <w:lang w:val="ro-RO" w:eastAsia="en-GB"/>
        </w:rPr>
        <w:t xml:space="preserve"> acorduri de colaborare cu agenții economici</w:t>
      </w:r>
      <w:r w:rsidR="00855E4A">
        <w:rPr>
          <w:rFonts w:ascii="Times New Roman" w:eastAsia="Times New Roman" w:hAnsi="Times New Roman" w:cs="Times New Roman"/>
          <w:sz w:val="24"/>
          <w:szCs w:val="24"/>
          <w:lang w:val="ro-RO" w:eastAsia="en-GB"/>
        </w:rPr>
        <w:t>, care includ</w:t>
      </w:r>
      <w:r w:rsidR="009735C1" w:rsidRPr="0042198B">
        <w:rPr>
          <w:rFonts w:ascii="Times New Roman" w:eastAsia="Times New Roman" w:hAnsi="Times New Roman" w:cs="Times New Roman"/>
          <w:sz w:val="24"/>
          <w:szCs w:val="24"/>
          <w:lang w:val="ro-RO" w:eastAsia="en-GB"/>
        </w:rPr>
        <w:t xml:space="preserve"> angajamentul lor de prevenire și raportare a situațiilor de bullying în </w:t>
      </w:r>
      <w:r>
        <w:rPr>
          <w:rFonts w:ascii="Times New Roman" w:eastAsia="Times New Roman" w:hAnsi="Times New Roman" w:cs="Times New Roman"/>
          <w:sz w:val="24"/>
          <w:szCs w:val="24"/>
          <w:lang w:val="ro-RO" w:eastAsia="en-GB"/>
        </w:rPr>
        <w:t>timpul</w:t>
      </w:r>
      <w:r w:rsidR="009735C1" w:rsidRPr="0042198B">
        <w:rPr>
          <w:rFonts w:ascii="Times New Roman" w:eastAsia="Times New Roman" w:hAnsi="Times New Roman" w:cs="Times New Roman"/>
          <w:sz w:val="24"/>
          <w:szCs w:val="24"/>
          <w:lang w:val="ro-RO" w:eastAsia="en-GB"/>
        </w:rPr>
        <w:t xml:space="preserve"> desfăşurării stagiilor de practică pentru elevii din învățământul profesional tehnic.</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eastAsia="Arial Unicode MS" w:hAnsi="Times New Roman" w:cs="Times New Roman"/>
          <w:color w:val="000000"/>
          <w:sz w:val="24"/>
          <w:szCs w:val="24"/>
          <w:u w:color="000000"/>
          <w:bdr w:val="nil"/>
          <w:lang w:val="ro-RO" w:eastAsia="ru-RU"/>
        </w:rPr>
      </w:pPr>
      <w:r w:rsidRPr="0042198B">
        <w:rPr>
          <w:rFonts w:ascii="Times New Roman" w:eastAsia="Arial Unicode MS" w:hAnsi="Times New Roman" w:cs="Times New Roman"/>
          <w:bCs/>
          <w:iCs/>
          <w:sz w:val="24"/>
          <w:szCs w:val="24"/>
          <w:u w:color="000000"/>
          <w:bdr w:val="nil"/>
          <w:lang w:val="ro-RO" w:eastAsia="ru-RU"/>
        </w:rPr>
        <w:t xml:space="preserve">Personalul instituției de învățământ nu deleagă </w:t>
      </w:r>
      <w:r w:rsidR="00533398">
        <w:rPr>
          <w:rFonts w:ascii="Times New Roman" w:eastAsia="Arial Unicode MS" w:hAnsi="Times New Roman" w:cs="Times New Roman"/>
          <w:bCs/>
          <w:iCs/>
          <w:sz w:val="24"/>
          <w:szCs w:val="24"/>
          <w:u w:color="000000"/>
          <w:bdr w:val="nil"/>
          <w:lang w:val="ro-RO" w:eastAsia="ru-RU"/>
        </w:rPr>
        <w:t>copiilor/</w:t>
      </w:r>
      <w:r w:rsidR="00855E4A">
        <w:rPr>
          <w:rFonts w:ascii="Times New Roman" w:eastAsia="Arial Unicode MS" w:hAnsi="Times New Roman" w:cs="Times New Roman"/>
          <w:bCs/>
          <w:iCs/>
          <w:sz w:val="24"/>
          <w:szCs w:val="24"/>
          <w:u w:color="000000"/>
          <w:bdr w:val="nil"/>
          <w:lang w:val="ro-RO" w:eastAsia="ru-RU"/>
        </w:rPr>
        <w:t xml:space="preserve"> </w:t>
      </w:r>
      <w:r w:rsidRPr="0042198B">
        <w:rPr>
          <w:rFonts w:ascii="Times New Roman" w:eastAsia="Arial Unicode MS" w:hAnsi="Times New Roman" w:cs="Times New Roman"/>
          <w:bCs/>
          <w:iCs/>
          <w:sz w:val="24"/>
          <w:szCs w:val="24"/>
          <w:u w:color="000000"/>
          <w:bdr w:val="nil"/>
          <w:lang w:val="ro-RO" w:eastAsia="ru-RU"/>
        </w:rPr>
        <w:t>elevilor responsabilități ce țin de</w:t>
      </w:r>
      <w:r w:rsidR="00533398">
        <w:rPr>
          <w:rFonts w:ascii="Times New Roman" w:eastAsia="Arial Unicode MS" w:hAnsi="Times New Roman" w:cs="Times New Roman"/>
          <w:bCs/>
          <w:iCs/>
          <w:sz w:val="24"/>
          <w:szCs w:val="24"/>
          <w:u w:color="000000"/>
          <w:bdr w:val="nil"/>
          <w:lang w:val="ro-RO" w:eastAsia="ru-RU"/>
        </w:rPr>
        <w:t xml:space="preserve"> prevenirea și</w:t>
      </w:r>
      <w:r w:rsidRPr="0042198B">
        <w:rPr>
          <w:rFonts w:ascii="Times New Roman" w:eastAsia="Arial Unicode MS" w:hAnsi="Times New Roman" w:cs="Times New Roman"/>
          <w:bCs/>
          <w:iCs/>
          <w:sz w:val="24"/>
          <w:szCs w:val="24"/>
          <w:u w:color="000000"/>
          <w:bdr w:val="nil"/>
          <w:lang w:val="ro-RO" w:eastAsia="ru-RU"/>
        </w:rPr>
        <w:t xml:space="preserve"> gestionarea situațiilor de bullying.</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eastAsia="Times New Roman" w:hAnsi="Times New Roman" w:cs="Times New Roman"/>
          <w:bCs/>
          <w:sz w:val="24"/>
          <w:szCs w:val="24"/>
          <w:lang w:val="ro-RO" w:eastAsia="en-GB"/>
        </w:rPr>
      </w:pPr>
      <w:r w:rsidRPr="0042198B">
        <w:rPr>
          <w:rFonts w:ascii="Times New Roman" w:eastAsia="Times New Roman" w:hAnsi="Times New Roman" w:cs="Times New Roman"/>
          <w:bCs/>
          <w:sz w:val="24"/>
          <w:szCs w:val="24"/>
          <w:lang w:val="ro-RO" w:eastAsia="en-GB"/>
        </w:rPr>
        <w:t>Grupul de lucru intrașcolar/ echipa m</w:t>
      </w:r>
      <w:r w:rsidR="0060474B">
        <w:rPr>
          <w:rFonts w:ascii="Times New Roman" w:eastAsia="Times New Roman" w:hAnsi="Times New Roman" w:cs="Times New Roman"/>
          <w:bCs/>
          <w:sz w:val="24"/>
          <w:szCs w:val="24"/>
          <w:lang w:val="ro-RO" w:eastAsia="en-GB"/>
        </w:rPr>
        <w:t>ultidisciplinară din instituție</w:t>
      </w:r>
      <w:r>
        <w:rPr>
          <w:rFonts w:ascii="Times New Roman" w:eastAsia="Times New Roman" w:hAnsi="Times New Roman" w:cs="Times New Roman"/>
          <w:bCs/>
          <w:sz w:val="24"/>
          <w:szCs w:val="24"/>
          <w:lang w:val="ro-RO" w:eastAsia="en-GB"/>
        </w:rPr>
        <w:t xml:space="preserve"> </w:t>
      </w:r>
      <w:r w:rsidRPr="0042198B">
        <w:rPr>
          <w:rFonts w:ascii="Times New Roman" w:eastAsia="Times New Roman" w:hAnsi="Times New Roman" w:cs="Times New Roman"/>
          <w:bCs/>
          <w:sz w:val="24"/>
          <w:szCs w:val="24"/>
          <w:lang w:val="ro-RO" w:eastAsia="en-GB"/>
        </w:rPr>
        <w:t xml:space="preserve">pentru identificarea, evaluarea și asistența cazurilor de </w:t>
      </w:r>
      <w:r>
        <w:rPr>
          <w:rFonts w:ascii="Times New Roman" w:eastAsia="Times New Roman" w:hAnsi="Times New Roman" w:cs="Times New Roman"/>
          <w:bCs/>
          <w:sz w:val="24"/>
          <w:szCs w:val="24"/>
          <w:lang w:val="ro-RO" w:eastAsia="en-GB"/>
        </w:rPr>
        <w:t>violenţă</w:t>
      </w:r>
      <w:bookmarkStart w:id="1" w:name="_Hlk73826763"/>
      <w:r w:rsidRPr="0042198B">
        <w:rPr>
          <w:rFonts w:ascii="Times New Roman" w:eastAsia="Times New Roman" w:hAnsi="Times New Roman" w:cs="Times New Roman"/>
          <w:bCs/>
          <w:sz w:val="24"/>
          <w:szCs w:val="24"/>
          <w:lang w:val="ro-RO" w:eastAsia="en-GB"/>
        </w:rPr>
        <w:t xml:space="preserve"> realizează următoarele activități</w:t>
      </w:r>
      <w:r>
        <w:rPr>
          <w:rFonts w:ascii="Times New Roman" w:eastAsia="Times New Roman" w:hAnsi="Times New Roman" w:cs="Times New Roman"/>
          <w:bCs/>
          <w:sz w:val="24"/>
          <w:szCs w:val="24"/>
          <w:lang w:val="ro-RO" w:eastAsia="en-GB"/>
        </w:rPr>
        <w:t xml:space="preserve"> referitoare la bullying</w:t>
      </w:r>
      <w:r w:rsidRPr="0042198B">
        <w:rPr>
          <w:rFonts w:ascii="Times New Roman" w:eastAsia="Times New Roman" w:hAnsi="Times New Roman" w:cs="Times New Roman"/>
          <w:bCs/>
          <w:sz w:val="24"/>
          <w:szCs w:val="24"/>
          <w:lang w:val="ro-RO" w:eastAsia="en-GB"/>
        </w:rPr>
        <w:t>:</w:t>
      </w:r>
    </w:p>
    <w:p w:rsidR="009735C1" w:rsidRPr="00191DCA" w:rsidRDefault="009735C1" w:rsidP="009735C1">
      <w:pPr>
        <w:pStyle w:val="ListParagraph"/>
        <w:numPr>
          <w:ilvl w:val="1"/>
          <w:numId w:val="5"/>
        </w:numPr>
        <w:tabs>
          <w:tab w:val="left" w:pos="567"/>
          <w:tab w:val="left" w:pos="993"/>
        </w:tabs>
        <w:spacing w:after="0" w:line="276" w:lineRule="auto"/>
        <w:ind w:left="0" w:firstLine="567"/>
        <w:contextualSpacing w:val="0"/>
        <w:jc w:val="both"/>
        <w:rPr>
          <w:rFonts w:ascii="Times New Roman" w:eastAsia="Arial Unicode MS" w:hAnsi="Times New Roman" w:cs="Times New Roman"/>
          <w:sz w:val="24"/>
          <w:szCs w:val="24"/>
          <w:u w:color="000000"/>
          <w:bdr w:val="nil"/>
          <w:lang w:val="ro-RO" w:eastAsia="ru-RU"/>
        </w:rPr>
      </w:pPr>
      <w:r w:rsidRPr="0042198B">
        <w:rPr>
          <w:rFonts w:ascii="Times New Roman" w:eastAsia="Times New Roman" w:hAnsi="Times New Roman" w:cs="Times New Roman"/>
          <w:i/>
          <w:sz w:val="24"/>
          <w:szCs w:val="24"/>
          <w:lang w:val="ro-RO" w:eastAsia="en-GB"/>
        </w:rPr>
        <w:t>a</w:t>
      </w:r>
      <w:r w:rsidRPr="0042198B">
        <w:rPr>
          <w:rFonts w:ascii="Times New Roman" w:eastAsia="Arial Unicode MS" w:hAnsi="Times New Roman" w:cs="Times New Roman"/>
          <w:i/>
          <w:sz w:val="24"/>
          <w:szCs w:val="24"/>
          <w:u w:color="000000"/>
          <w:bdr w:val="nil"/>
          <w:lang w:val="ro-RO" w:eastAsia="ru-RU"/>
        </w:rPr>
        <w:t>nalizează situațiile de bullying</w:t>
      </w:r>
      <w:r w:rsidRPr="0042198B">
        <w:rPr>
          <w:rFonts w:ascii="Times New Roman" w:eastAsia="Arial Unicode MS" w:hAnsi="Times New Roman" w:cs="Times New Roman"/>
          <w:sz w:val="24"/>
          <w:szCs w:val="24"/>
          <w:u w:color="000000"/>
          <w:bdr w:val="nil"/>
          <w:lang w:val="ro-RO" w:eastAsia="ru-RU"/>
        </w:rPr>
        <w:t xml:space="preserve"> identificate și raportate</w:t>
      </w:r>
      <w:r w:rsidRPr="00191DCA">
        <w:rPr>
          <w:rFonts w:ascii="Times New Roman" w:eastAsia="Arial Unicode MS" w:hAnsi="Times New Roman" w:cs="Times New Roman"/>
          <w:sz w:val="24"/>
          <w:szCs w:val="24"/>
          <w:u w:color="000000"/>
          <w:bdr w:val="nil"/>
          <w:lang w:val="ro-RO" w:eastAsia="ru-RU"/>
        </w:rPr>
        <w:t>;</w:t>
      </w:r>
    </w:p>
    <w:p w:rsidR="009735C1" w:rsidRPr="0042198B" w:rsidRDefault="009735C1" w:rsidP="009735C1">
      <w:pPr>
        <w:pStyle w:val="ListParagraph"/>
        <w:numPr>
          <w:ilvl w:val="1"/>
          <w:numId w:val="5"/>
        </w:numPr>
        <w:tabs>
          <w:tab w:val="left" w:pos="567"/>
          <w:tab w:val="left" w:pos="993"/>
        </w:tabs>
        <w:spacing w:after="0" w:line="276" w:lineRule="auto"/>
        <w:ind w:left="0" w:firstLine="567"/>
        <w:contextualSpacing w:val="0"/>
        <w:jc w:val="both"/>
        <w:rPr>
          <w:rFonts w:ascii="Times New Roman" w:eastAsia="Arial Unicode MS" w:hAnsi="Times New Roman" w:cs="Times New Roman"/>
          <w:sz w:val="24"/>
          <w:szCs w:val="24"/>
          <w:u w:color="000000"/>
          <w:bdr w:val="nil"/>
          <w:lang w:val="ro-RO" w:eastAsia="ru-RU"/>
        </w:rPr>
      </w:pPr>
      <w:r w:rsidRPr="0042198B">
        <w:rPr>
          <w:rFonts w:ascii="Times New Roman" w:eastAsia="Arial Unicode MS" w:hAnsi="Times New Roman" w:cs="Times New Roman"/>
          <w:i/>
          <w:sz w:val="24"/>
          <w:szCs w:val="24"/>
          <w:u w:color="000000"/>
          <w:bdr w:val="nil"/>
          <w:lang w:val="ro-RO" w:eastAsia="ru-RU"/>
        </w:rPr>
        <w:t>elaborează plan</w:t>
      </w:r>
      <w:r>
        <w:rPr>
          <w:rFonts w:ascii="Times New Roman" w:eastAsia="Arial Unicode MS" w:hAnsi="Times New Roman" w:cs="Times New Roman"/>
          <w:i/>
          <w:sz w:val="24"/>
          <w:szCs w:val="24"/>
          <w:u w:color="000000"/>
          <w:bdr w:val="nil"/>
          <w:lang w:val="ro-RO" w:eastAsia="ru-RU"/>
        </w:rPr>
        <w:t xml:space="preserve">ul de acţiuni </w:t>
      </w:r>
      <w:r w:rsidRPr="0042198B">
        <w:rPr>
          <w:rFonts w:ascii="Times New Roman" w:eastAsia="Arial Unicode MS" w:hAnsi="Times New Roman" w:cs="Times New Roman"/>
          <w:i/>
          <w:sz w:val="24"/>
          <w:szCs w:val="24"/>
          <w:u w:color="000000"/>
          <w:bdr w:val="nil"/>
          <w:lang w:val="ro-RO" w:eastAsia="ru-RU"/>
        </w:rPr>
        <w:t>pentru soluționarea situației de bullying</w:t>
      </w:r>
      <w:r w:rsidRPr="0042198B">
        <w:rPr>
          <w:rFonts w:ascii="Times New Roman" w:eastAsia="Arial Unicode MS" w:hAnsi="Times New Roman" w:cs="Times New Roman"/>
          <w:sz w:val="24"/>
          <w:szCs w:val="24"/>
          <w:u w:color="000000"/>
          <w:bdr w:val="nil"/>
          <w:lang w:val="ro-RO" w:eastAsia="ru-RU"/>
        </w:rPr>
        <w:t xml:space="preserve"> </w:t>
      </w:r>
      <w:r>
        <w:rPr>
          <w:rFonts w:ascii="Times New Roman" w:eastAsia="Arial Unicode MS" w:hAnsi="Times New Roman" w:cs="Times New Roman"/>
          <w:sz w:val="24"/>
          <w:szCs w:val="24"/>
          <w:u w:color="000000"/>
          <w:bdr w:val="nil"/>
          <w:lang w:val="ro-RO" w:eastAsia="ru-RU"/>
        </w:rPr>
        <w:t>(în continuare, plan de acţiuni)</w:t>
      </w:r>
      <w:r w:rsidR="00855E4A">
        <w:rPr>
          <w:rFonts w:ascii="Times New Roman" w:eastAsia="Arial Unicode MS" w:hAnsi="Times New Roman" w:cs="Times New Roman"/>
          <w:sz w:val="24"/>
          <w:szCs w:val="24"/>
          <w:u w:color="000000"/>
          <w:bdr w:val="nil"/>
          <w:lang w:val="ro-RO" w:eastAsia="ru-RU"/>
        </w:rPr>
        <w:t>,</w:t>
      </w:r>
      <w:r>
        <w:rPr>
          <w:rFonts w:ascii="Times New Roman" w:eastAsia="Arial Unicode MS" w:hAnsi="Times New Roman" w:cs="Times New Roman"/>
          <w:sz w:val="24"/>
          <w:szCs w:val="24"/>
          <w:u w:color="000000"/>
          <w:bdr w:val="nil"/>
          <w:lang w:val="ro-RO" w:eastAsia="ru-RU"/>
        </w:rPr>
        <w:t xml:space="preserve"> </w:t>
      </w:r>
      <w:r w:rsidRPr="000B3394">
        <w:rPr>
          <w:rFonts w:ascii="Times New Roman" w:eastAsia="Arial Unicode MS" w:hAnsi="Times New Roman" w:cs="Times New Roman"/>
          <w:sz w:val="24"/>
          <w:szCs w:val="24"/>
          <w:u w:color="000000"/>
          <w:bdr w:val="nil"/>
          <w:lang w:val="ro-RO" w:eastAsia="ru-RU"/>
        </w:rPr>
        <w:t xml:space="preserve">care conţine activităţi </w:t>
      </w:r>
      <w:r w:rsidRPr="0042198B">
        <w:rPr>
          <w:rFonts w:ascii="Times New Roman" w:eastAsia="Arial Unicode MS" w:hAnsi="Times New Roman" w:cs="Times New Roman"/>
          <w:sz w:val="24"/>
          <w:szCs w:val="24"/>
          <w:u w:color="000000"/>
          <w:bdr w:val="nil"/>
          <w:lang w:val="ro-RO" w:eastAsia="ru-RU"/>
        </w:rPr>
        <w:t>pentru fiecare din părțile implicate</w:t>
      </w:r>
      <w:r w:rsidRPr="0042198B">
        <w:rPr>
          <w:rFonts w:ascii="Times New Roman" w:hAnsi="Times New Roman" w:cs="Times New Roman"/>
          <w:sz w:val="24"/>
          <w:szCs w:val="24"/>
          <w:lang w:val="ro-RO"/>
        </w:rPr>
        <w:t>;</w:t>
      </w:r>
    </w:p>
    <w:p w:rsidR="009735C1" w:rsidRPr="000564D0" w:rsidRDefault="009735C1" w:rsidP="009735C1">
      <w:pPr>
        <w:pStyle w:val="ListParagraph"/>
        <w:numPr>
          <w:ilvl w:val="1"/>
          <w:numId w:val="5"/>
        </w:numPr>
        <w:tabs>
          <w:tab w:val="left" w:pos="567"/>
          <w:tab w:val="left" w:pos="993"/>
        </w:tabs>
        <w:spacing w:after="0" w:line="276" w:lineRule="auto"/>
        <w:ind w:left="0" w:firstLine="567"/>
        <w:contextualSpacing w:val="0"/>
        <w:jc w:val="both"/>
        <w:rPr>
          <w:rFonts w:ascii="Times New Roman" w:eastAsia="Arial Unicode MS" w:hAnsi="Times New Roman" w:cs="Times New Roman"/>
          <w:sz w:val="24"/>
          <w:szCs w:val="24"/>
          <w:u w:color="000000"/>
          <w:bdr w:val="nil"/>
          <w:lang w:val="ro-RO" w:eastAsia="ru-RU"/>
        </w:rPr>
      </w:pPr>
      <w:r>
        <w:rPr>
          <w:rFonts w:ascii="Times New Roman" w:eastAsia="Arial Unicode MS" w:hAnsi="Times New Roman" w:cs="Times New Roman"/>
          <w:i/>
          <w:sz w:val="24"/>
          <w:szCs w:val="24"/>
          <w:u w:color="000000"/>
          <w:bdr w:val="nil"/>
          <w:lang w:val="ro-RO" w:eastAsia="ru-RU"/>
        </w:rPr>
        <w:t xml:space="preserve">informează toate părţile implicate/ interesate </w:t>
      </w:r>
      <w:r w:rsidR="00533398">
        <w:rPr>
          <w:rFonts w:ascii="Times New Roman" w:eastAsia="Arial Unicode MS" w:hAnsi="Times New Roman" w:cs="Times New Roman"/>
          <w:i/>
          <w:sz w:val="24"/>
          <w:szCs w:val="24"/>
          <w:u w:color="000000"/>
          <w:bdr w:val="nil"/>
          <w:lang w:val="ro-RO" w:eastAsia="ru-RU"/>
        </w:rPr>
        <w:t>despre</w:t>
      </w:r>
      <w:r>
        <w:rPr>
          <w:rFonts w:ascii="Times New Roman" w:hAnsi="Times New Roman" w:cs="Times New Roman"/>
          <w:i/>
          <w:sz w:val="24"/>
          <w:szCs w:val="24"/>
          <w:lang w:val="ro-RO"/>
        </w:rPr>
        <w:t xml:space="preserve"> acţiunile stabilite</w:t>
      </w:r>
      <w:r w:rsidRPr="000564D0">
        <w:rPr>
          <w:rFonts w:ascii="Times New Roman" w:hAnsi="Times New Roman" w:cs="Times New Roman"/>
          <w:sz w:val="24"/>
          <w:szCs w:val="24"/>
          <w:lang w:val="ro-RO"/>
        </w:rPr>
        <w:t>;</w:t>
      </w:r>
    </w:p>
    <w:p w:rsidR="009735C1" w:rsidRPr="0042198B" w:rsidRDefault="009735C1" w:rsidP="009735C1">
      <w:pPr>
        <w:pStyle w:val="ListParagraph"/>
        <w:numPr>
          <w:ilvl w:val="1"/>
          <w:numId w:val="5"/>
        </w:numPr>
        <w:tabs>
          <w:tab w:val="left" w:pos="567"/>
          <w:tab w:val="left" w:pos="993"/>
        </w:tabs>
        <w:spacing w:after="0" w:line="276" w:lineRule="auto"/>
        <w:ind w:left="0" w:firstLine="567"/>
        <w:contextualSpacing w:val="0"/>
        <w:jc w:val="both"/>
        <w:rPr>
          <w:rFonts w:ascii="Times New Roman" w:eastAsia="Arial Unicode MS" w:hAnsi="Times New Roman" w:cs="Times New Roman"/>
          <w:sz w:val="24"/>
          <w:szCs w:val="24"/>
          <w:u w:color="000000"/>
          <w:bdr w:val="nil"/>
          <w:lang w:val="ro-RO" w:eastAsia="ru-RU"/>
        </w:rPr>
      </w:pPr>
      <w:r w:rsidRPr="0042198B">
        <w:rPr>
          <w:rFonts w:ascii="Times New Roman" w:eastAsia="Arial Unicode MS" w:hAnsi="Times New Roman" w:cs="Times New Roman"/>
          <w:i/>
          <w:sz w:val="24"/>
          <w:szCs w:val="24"/>
          <w:u w:color="000000"/>
          <w:bdr w:val="nil"/>
          <w:lang w:val="ro-RO" w:eastAsia="ru-RU"/>
        </w:rPr>
        <w:t>monitorizează și evaluează</w:t>
      </w:r>
      <w:r w:rsidRPr="0042198B">
        <w:rPr>
          <w:rFonts w:ascii="Times New Roman" w:eastAsia="Arial Unicode MS" w:hAnsi="Times New Roman" w:cs="Times New Roman"/>
          <w:sz w:val="24"/>
          <w:szCs w:val="24"/>
          <w:u w:color="000000"/>
          <w:bdr w:val="nil"/>
          <w:lang w:val="ro-RO" w:eastAsia="ru-RU"/>
        </w:rPr>
        <w:t xml:space="preserve"> implementarea plan</w:t>
      </w:r>
      <w:r>
        <w:rPr>
          <w:rFonts w:ascii="Times New Roman" w:eastAsia="Arial Unicode MS" w:hAnsi="Times New Roman" w:cs="Times New Roman"/>
          <w:sz w:val="24"/>
          <w:szCs w:val="24"/>
          <w:u w:color="000000"/>
          <w:bdr w:val="nil"/>
          <w:lang w:val="ro-RO" w:eastAsia="ru-RU"/>
        </w:rPr>
        <w:t>ului de acţiuni</w:t>
      </w:r>
      <w:r w:rsidRPr="0042198B">
        <w:rPr>
          <w:rFonts w:ascii="Times New Roman" w:eastAsia="Arial Unicode MS" w:hAnsi="Times New Roman" w:cs="Times New Roman"/>
          <w:sz w:val="24"/>
          <w:szCs w:val="24"/>
          <w:u w:color="000000"/>
          <w:bdr w:val="nil"/>
          <w:lang w:val="ro-RO" w:eastAsia="ru-RU"/>
        </w:rPr>
        <w:t>;</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eastAsia="Times New Roman" w:hAnsi="Times New Roman" w:cs="Times New Roman"/>
          <w:bCs/>
          <w:sz w:val="24"/>
          <w:szCs w:val="24"/>
          <w:lang w:val="ro-RO" w:eastAsia="en-GB"/>
        </w:rPr>
      </w:pPr>
      <w:r w:rsidRPr="0042198B">
        <w:rPr>
          <w:rFonts w:ascii="Times New Roman" w:eastAsia="Times New Roman" w:hAnsi="Times New Roman" w:cs="Times New Roman"/>
          <w:bCs/>
          <w:sz w:val="24"/>
          <w:szCs w:val="24"/>
          <w:lang w:val="ro-RO" w:eastAsia="en-GB"/>
        </w:rPr>
        <w:t xml:space="preserve">Coordonatorul </w:t>
      </w:r>
      <w:r w:rsidR="0060474B" w:rsidRPr="002460F1">
        <w:rPr>
          <w:rFonts w:ascii="Times New Roman" w:eastAsia="Times New Roman" w:hAnsi="Times New Roman" w:cs="Times New Roman"/>
          <w:bCs/>
          <w:sz w:val="24"/>
          <w:szCs w:val="24"/>
          <w:lang w:val="ro-RO" w:eastAsia="en-GB"/>
        </w:rPr>
        <w:t>activităților</w:t>
      </w:r>
      <w:r w:rsidRPr="0042198B">
        <w:rPr>
          <w:rFonts w:ascii="Times New Roman" w:eastAsia="Times New Roman" w:hAnsi="Times New Roman" w:cs="Times New Roman"/>
          <w:bCs/>
          <w:sz w:val="24"/>
          <w:szCs w:val="24"/>
          <w:lang w:val="ro-RO" w:eastAsia="en-GB"/>
        </w:rPr>
        <w:t xml:space="preserve"> de prevenire, identificare, raportare, referire și asistență a elevilor în cazurile de abuz realizează următoarele activități</w:t>
      </w:r>
      <w:r>
        <w:rPr>
          <w:rFonts w:ascii="Times New Roman" w:eastAsia="Times New Roman" w:hAnsi="Times New Roman" w:cs="Times New Roman"/>
          <w:bCs/>
          <w:sz w:val="24"/>
          <w:szCs w:val="24"/>
          <w:lang w:val="ro-RO" w:eastAsia="en-GB"/>
        </w:rPr>
        <w:t xml:space="preserve"> referitoare la bullying</w:t>
      </w:r>
      <w:r w:rsidRPr="0042198B">
        <w:rPr>
          <w:rFonts w:ascii="Times New Roman" w:eastAsia="Times New Roman" w:hAnsi="Times New Roman" w:cs="Times New Roman"/>
          <w:bCs/>
          <w:sz w:val="24"/>
          <w:szCs w:val="24"/>
          <w:lang w:val="ro-RO" w:eastAsia="en-GB"/>
        </w:rPr>
        <w:t>:</w:t>
      </w:r>
    </w:p>
    <w:p w:rsidR="009735C1" w:rsidRPr="00855E4A" w:rsidRDefault="009735C1" w:rsidP="00855E4A">
      <w:pPr>
        <w:pStyle w:val="ListParagraph"/>
        <w:numPr>
          <w:ilvl w:val="1"/>
          <w:numId w:val="6"/>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i/>
          <w:sz w:val="24"/>
          <w:szCs w:val="24"/>
          <w:lang w:val="ro-RO" w:eastAsia="en-GB"/>
        </w:rPr>
        <w:t>identifică nevoile de formare</w:t>
      </w:r>
      <w:r w:rsidRPr="0042198B">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ale</w:t>
      </w:r>
      <w:r w:rsidRPr="0042198B">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 xml:space="preserve">personalului instituţiei, părinţilor, copiilor/ elevilor </w:t>
      </w:r>
      <w:r w:rsidRPr="0042198B">
        <w:rPr>
          <w:rFonts w:ascii="Times New Roman" w:eastAsia="Times New Roman" w:hAnsi="Times New Roman" w:cs="Times New Roman"/>
          <w:sz w:val="24"/>
          <w:szCs w:val="24"/>
          <w:lang w:val="ro-RO" w:eastAsia="en-GB"/>
        </w:rPr>
        <w:t>în domeniul prevenirii bullying</w:t>
      </w:r>
      <w:r>
        <w:rPr>
          <w:rFonts w:ascii="Times New Roman" w:eastAsia="Times New Roman" w:hAnsi="Times New Roman" w:cs="Times New Roman"/>
          <w:sz w:val="24"/>
          <w:szCs w:val="24"/>
          <w:lang w:val="ro-RO" w:eastAsia="en-GB"/>
        </w:rPr>
        <w:t>-ului</w:t>
      </w:r>
      <w:r w:rsidR="00855E4A">
        <w:rPr>
          <w:rFonts w:ascii="Times New Roman" w:eastAsia="Times New Roman" w:hAnsi="Times New Roman" w:cs="Times New Roman"/>
          <w:sz w:val="24"/>
          <w:szCs w:val="24"/>
          <w:lang w:val="ro-RO" w:eastAsia="en-GB"/>
        </w:rPr>
        <w:t xml:space="preserve"> </w:t>
      </w:r>
      <w:r w:rsidR="00EA2989" w:rsidRPr="00F912DC">
        <w:rPr>
          <w:rFonts w:ascii="Times New Roman" w:eastAsia="Times New Roman" w:hAnsi="Times New Roman" w:cs="Times New Roman"/>
          <w:sz w:val="24"/>
          <w:szCs w:val="24"/>
          <w:lang w:val="ro-RO" w:eastAsia="en-GB"/>
        </w:rPr>
        <w:t>(</w:t>
      </w:r>
      <w:r w:rsidR="00C953C7" w:rsidRPr="00F912DC">
        <w:rPr>
          <w:rFonts w:ascii="Times New Roman" w:eastAsia="Times New Roman" w:hAnsi="Times New Roman" w:cs="Times New Roman"/>
          <w:sz w:val="24"/>
          <w:szCs w:val="24"/>
          <w:lang w:val="ro-RO" w:eastAsia="en-GB"/>
        </w:rPr>
        <w:t>A</w:t>
      </w:r>
      <w:r w:rsidR="00BD0B13" w:rsidRPr="00F912DC">
        <w:rPr>
          <w:rFonts w:ascii="Times New Roman" w:eastAsia="Times New Roman" w:hAnsi="Times New Roman" w:cs="Times New Roman"/>
          <w:sz w:val="24"/>
          <w:szCs w:val="24"/>
          <w:lang w:val="ro-RO" w:eastAsia="en-GB"/>
        </w:rPr>
        <w:t>nexa 1</w:t>
      </w:r>
      <w:r w:rsidR="00EA2989" w:rsidRPr="00F912DC">
        <w:rPr>
          <w:rFonts w:ascii="Times New Roman" w:eastAsia="Times New Roman" w:hAnsi="Times New Roman" w:cs="Times New Roman"/>
          <w:sz w:val="24"/>
          <w:szCs w:val="24"/>
          <w:lang w:val="ro-RO" w:eastAsia="en-GB"/>
        </w:rPr>
        <w:t>. Identificarea nevoilor de</w:t>
      </w:r>
      <w:r w:rsidR="00C953C7" w:rsidRPr="00F912DC">
        <w:rPr>
          <w:rFonts w:ascii="Times New Roman" w:eastAsia="Times New Roman" w:hAnsi="Times New Roman" w:cs="Times New Roman"/>
          <w:sz w:val="24"/>
          <w:szCs w:val="24"/>
          <w:lang w:val="ro-RO" w:eastAsia="en-GB"/>
        </w:rPr>
        <w:t xml:space="preserve"> formare ale personalului</w:t>
      </w:r>
      <w:r w:rsidR="00EA2989" w:rsidRPr="00F912DC">
        <w:rPr>
          <w:rFonts w:ascii="Times New Roman" w:eastAsia="Times New Roman" w:hAnsi="Times New Roman" w:cs="Times New Roman"/>
          <w:sz w:val="24"/>
          <w:szCs w:val="24"/>
          <w:lang w:val="ro-RO" w:eastAsia="en-GB"/>
        </w:rPr>
        <w:t xml:space="preserve">, părinților, </w:t>
      </w:r>
      <w:r w:rsidR="00C953C7" w:rsidRPr="00F912DC">
        <w:rPr>
          <w:rFonts w:ascii="Times New Roman" w:eastAsia="Times New Roman" w:hAnsi="Times New Roman" w:cs="Times New Roman"/>
          <w:sz w:val="24"/>
          <w:szCs w:val="24"/>
          <w:lang w:val="ro-RO" w:eastAsia="en-GB"/>
        </w:rPr>
        <w:t>copiilor/ elevilor în prevenirea</w:t>
      </w:r>
      <w:r w:rsidR="00EA2989" w:rsidRPr="00F912DC">
        <w:rPr>
          <w:rFonts w:ascii="Times New Roman" w:eastAsia="Times New Roman" w:hAnsi="Times New Roman" w:cs="Times New Roman"/>
          <w:sz w:val="24"/>
          <w:szCs w:val="24"/>
          <w:lang w:val="ro-RO" w:eastAsia="en-GB"/>
        </w:rPr>
        <w:t xml:space="preserve"> bullying</w:t>
      </w:r>
      <w:r w:rsidR="00D21938" w:rsidRPr="00F912DC">
        <w:rPr>
          <w:rFonts w:ascii="Times New Roman" w:eastAsia="Times New Roman" w:hAnsi="Times New Roman" w:cs="Times New Roman"/>
          <w:sz w:val="24"/>
          <w:szCs w:val="24"/>
          <w:lang w:val="ro-RO" w:eastAsia="en-GB"/>
        </w:rPr>
        <w:t>-</w:t>
      </w:r>
      <w:r w:rsidR="00EA2989" w:rsidRPr="00F912DC">
        <w:rPr>
          <w:rFonts w:ascii="Times New Roman" w:eastAsia="Times New Roman" w:hAnsi="Times New Roman" w:cs="Times New Roman"/>
          <w:sz w:val="24"/>
          <w:szCs w:val="24"/>
          <w:lang w:val="ro-RO" w:eastAsia="en-GB"/>
        </w:rPr>
        <w:t>ului)</w:t>
      </w:r>
      <w:r w:rsidR="00855E4A" w:rsidRPr="00F912DC">
        <w:rPr>
          <w:rFonts w:ascii="Times New Roman" w:eastAsia="Times New Roman" w:hAnsi="Times New Roman" w:cs="Times New Roman"/>
          <w:sz w:val="24"/>
          <w:szCs w:val="24"/>
          <w:lang w:val="ro-RO" w:eastAsia="en-GB"/>
        </w:rPr>
        <w:t>;</w:t>
      </w:r>
    </w:p>
    <w:p w:rsidR="009735C1" w:rsidRPr="0042198B" w:rsidRDefault="009735C1" w:rsidP="009735C1">
      <w:pPr>
        <w:pStyle w:val="ListParagraph"/>
        <w:numPr>
          <w:ilvl w:val="1"/>
          <w:numId w:val="6"/>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i/>
          <w:sz w:val="24"/>
          <w:szCs w:val="24"/>
          <w:lang w:val="ro-RO" w:eastAsia="en-GB"/>
        </w:rPr>
        <w:t>informează personalul de conducere despre cazurile de bullying identificate</w:t>
      </w:r>
      <w:r>
        <w:rPr>
          <w:rFonts w:ascii="Times New Roman" w:eastAsia="Times New Roman" w:hAnsi="Times New Roman" w:cs="Times New Roman"/>
          <w:i/>
          <w:sz w:val="24"/>
          <w:szCs w:val="24"/>
          <w:lang w:val="ro-RO" w:eastAsia="en-GB"/>
        </w:rPr>
        <w:t xml:space="preserve"> </w:t>
      </w:r>
      <w:r w:rsidRPr="0042198B">
        <w:rPr>
          <w:rFonts w:ascii="Times New Roman" w:eastAsia="Times New Roman" w:hAnsi="Times New Roman" w:cs="Times New Roman"/>
          <w:sz w:val="24"/>
          <w:szCs w:val="24"/>
          <w:lang w:val="ro-RO" w:eastAsia="en-GB"/>
        </w:rPr>
        <w:t>şi despre acțiunile întreprinse;</w:t>
      </w:r>
    </w:p>
    <w:p w:rsidR="009735C1" w:rsidRPr="00B31B13" w:rsidRDefault="009735C1" w:rsidP="009735C1">
      <w:pPr>
        <w:pStyle w:val="ListParagraph"/>
        <w:numPr>
          <w:ilvl w:val="1"/>
          <w:numId w:val="6"/>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sidRPr="00B31B13">
        <w:rPr>
          <w:rFonts w:ascii="Times New Roman" w:eastAsia="Times New Roman" w:hAnsi="Times New Roman" w:cs="Times New Roman"/>
          <w:i/>
          <w:sz w:val="24"/>
          <w:szCs w:val="24"/>
          <w:lang w:val="ro-RO" w:eastAsia="en-GB"/>
        </w:rPr>
        <w:t>monitorizează aplicarea instrumentelor de identificare a potențialelor situații de bullying</w:t>
      </w:r>
      <w:r>
        <w:rPr>
          <w:rFonts w:ascii="Times New Roman" w:eastAsia="Times New Roman" w:hAnsi="Times New Roman" w:cs="Times New Roman"/>
          <w:i/>
          <w:sz w:val="24"/>
          <w:szCs w:val="24"/>
          <w:lang w:val="ro-RO" w:eastAsia="en-GB"/>
        </w:rPr>
        <w:t xml:space="preserve"> de către personalul instituţiei</w:t>
      </w:r>
      <w:r w:rsidRPr="00B31B13">
        <w:rPr>
          <w:rFonts w:ascii="Times New Roman" w:eastAsia="Times New Roman" w:hAnsi="Times New Roman" w:cs="Times New Roman"/>
          <w:sz w:val="24"/>
          <w:szCs w:val="24"/>
          <w:lang w:val="ro-RO" w:eastAsia="en-GB"/>
        </w:rPr>
        <w:t>.</w:t>
      </w:r>
    </w:p>
    <w:bookmarkEnd w:id="1"/>
    <w:p w:rsidR="009735C1" w:rsidRPr="00F912DC" w:rsidRDefault="009735C1" w:rsidP="007E1DA4">
      <w:pPr>
        <w:pStyle w:val="ListParagraph"/>
        <w:numPr>
          <w:ilvl w:val="0"/>
          <w:numId w:val="12"/>
        </w:numPr>
        <w:rPr>
          <w:rFonts w:ascii="Times New Roman" w:hAnsi="Times New Roman" w:cs="Times New Roman"/>
          <w:sz w:val="20"/>
          <w:szCs w:val="20"/>
          <w:lang w:val="ro-RO"/>
        </w:rPr>
      </w:pPr>
      <w:r w:rsidRPr="00682EBD">
        <w:rPr>
          <w:rFonts w:ascii="Times New Roman" w:eastAsia="Times New Roman" w:hAnsi="Times New Roman" w:cs="Times New Roman"/>
          <w:bCs/>
          <w:sz w:val="24"/>
          <w:szCs w:val="24"/>
          <w:lang w:val="ro-RO" w:eastAsia="en-GB"/>
        </w:rPr>
        <w:t>Personalul didactic realizează următoarele activități referitoare la bullying</w:t>
      </w:r>
      <w:r w:rsidR="007E1DA4" w:rsidRPr="00F912DC">
        <w:rPr>
          <w:rFonts w:ascii="Times New Roman" w:eastAsia="Times New Roman" w:hAnsi="Times New Roman" w:cs="Times New Roman"/>
          <w:bCs/>
          <w:sz w:val="24"/>
          <w:szCs w:val="24"/>
          <w:lang w:val="ro-RO" w:eastAsia="en-GB"/>
        </w:rPr>
        <w:t>:</w:t>
      </w:r>
      <w:r w:rsidR="000637BA" w:rsidRPr="00F912DC">
        <w:rPr>
          <w:rFonts w:ascii="Times New Roman" w:hAnsi="Times New Roman" w:cs="Times New Roman"/>
          <w:b/>
          <w:bCs/>
          <w:sz w:val="20"/>
          <w:szCs w:val="20"/>
          <w:lang w:val="ro-RO"/>
        </w:rPr>
        <w:t xml:space="preserve"> </w:t>
      </w:r>
    </w:p>
    <w:p w:rsidR="009735C1" w:rsidRPr="00682EBD"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682EBD">
        <w:rPr>
          <w:rFonts w:ascii="Times New Roman" w:eastAsia="Times New Roman" w:hAnsi="Times New Roman" w:cs="Times New Roman"/>
          <w:i/>
          <w:sz w:val="24"/>
          <w:szCs w:val="24"/>
          <w:lang w:val="ro-RO" w:eastAsia="en-GB"/>
        </w:rPr>
        <w:lastRenderedPageBreak/>
        <w:t xml:space="preserve">informează elevii despre: </w:t>
      </w:r>
      <w:r w:rsidRPr="00682EBD">
        <w:rPr>
          <w:rFonts w:ascii="Times New Roman" w:eastAsia="Times New Roman" w:hAnsi="Times New Roman" w:cs="Times New Roman"/>
          <w:sz w:val="24"/>
          <w:szCs w:val="24"/>
          <w:lang w:val="ro-RO" w:eastAsia="en-GB"/>
        </w:rPr>
        <w:t xml:space="preserve">bullying ca formă de violență; manifestări comportamentale şi consecințe; modalități de comportament în situații de bullying şi siguranța personală; bunăstarea emoțională și fizică acasă/ în familie, în instituție și în alte locuri pe care le vizitează; persoanele și instituțiile la care se pot adresa pentru ajutor atunci când </w:t>
      </w:r>
      <w:r w:rsidR="00553C71" w:rsidRPr="00682EBD">
        <w:rPr>
          <w:rFonts w:ascii="Times New Roman" w:eastAsia="Times New Roman" w:hAnsi="Times New Roman" w:cs="Times New Roman"/>
          <w:sz w:val="24"/>
          <w:szCs w:val="24"/>
          <w:lang w:val="ro-RO" w:eastAsia="en-GB"/>
        </w:rPr>
        <w:t>au</w:t>
      </w:r>
      <w:r w:rsidR="00533398" w:rsidRPr="00682EBD">
        <w:rPr>
          <w:rFonts w:ascii="Times New Roman" w:eastAsia="Times New Roman" w:hAnsi="Times New Roman" w:cs="Times New Roman"/>
          <w:sz w:val="24"/>
          <w:szCs w:val="24"/>
          <w:lang w:val="ro-RO" w:eastAsia="en-GB"/>
        </w:rPr>
        <w:t xml:space="preserve"> această nevoie</w:t>
      </w:r>
      <w:r w:rsidRPr="00682EBD">
        <w:rPr>
          <w:rFonts w:ascii="Times New Roman" w:eastAsia="Times New Roman" w:hAnsi="Times New Roman" w:cs="Times New Roman"/>
          <w:sz w:val="24"/>
          <w:szCs w:val="24"/>
          <w:lang w:val="ro-RO" w:eastAsia="en-GB"/>
        </w:rPr>
        <w:t xml:space="preserve"> etc.;</w:t>
      </w:r>
    </w:p>
    <w:p w:rsidR="009735C1" w:rsidRPr="00F912DC" w:rsidRDefault="009735C1" w:rsidP="00443585">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682EBD">
        <w:rPr>
          <w:rFonts w:ascii="Times New Roman" w:eastAsia="Times New Roman" w:hAnsi="Times New Roman" w:cs="Times New Roman"/>
          <w:i/>
          <w:sz w:val="24"/>
          <w:szCs w:val="24"/>
          <w:lang w:val="ro-RO" w:eastAsia="en-GB"/>
        </w:rPr>
        <w:t xml:space="preserve">formează la elevi </w:t>
      </w:r>
      <w:r w:rsidRPr="00682EBD">
        <w:rPr>
          <w:rFonts w:ascii="Times New Roman" w:eastAsia="Arial Unicode MS" w:hAnsi="Times New Roman" w:cs="Times New Roman"/>
          <w:i/>
          <w:color w:val="000000"/>
          <w:sz w:val="24"/>
          <w:szCs w:val="24"/>
          <w:u w:color="000000"/>
          <w:bdr w:val="nil"/>
          <w:lang w:val="ro-RO" w:eastAsia="ru-RU"/>
        </w:rPr>
        <w:t>competenţe emoţionale, sociale, inclusiv de reziliență</w:t>
      </w:r>
      <w:r w:rsidRPr="00682EBD">
        <w:rPr>
          <w:rFonts w:ascii="Times New Roman" w:eastAsia="Arial Unicode MS" w:hAnsi="Times New Roman" w:cs="Times New Roman"/>
          <w:color w:val="000000"/>
          <w:sz w:val="24"/>
          <w:szCs w:val="24"/>
          <w:u w:color="000000"/>
          <w:bdr w:val="nil"/>
          <w:lang w:val="ro-RO" w:eastAsia="ru-RU"/>
        </w:rPr>
        <w:t xml:space="preserve">: susţine elevii în adaptarea la situații stresante, în trecerea prin experiențe însoțite de risc, în procesul de recuperare după o stare de criză, în depășirea unei traume </w:t>
      </w:r>
      <w:r w:rsidRPr="00024E68">
        <w:rPr>
          <w:rFonts w:ascii="Times New Roman" w:eastAsia="Arial Unicode MS" w:hAnsi="Times New Roman" w:cs="Times New Roman"/>
          <w:color w:val="000000"/>
          <w:sz w:val="24"/>
          <w:szCs w:val="24"/>
          <w:u w:color="000000"/>
          <w:bdr w:val="nil"/>
          <w:lang w:val="ro-RO" w:eastAsia="ru-RU"/>
        </w:rPr>
        <w:t>etc</w:t>
      </w:r>
      <w:r w:rsidRPr="00F912DC">
        <w:rPr>
          <w:rFonts w:ascii="Times New Roman" w:eastAsia="Arial Unicode MS" w:hAnsi="Times New Roman" w:cs="Times New Roman"/>
          <w:sz w:val="24"/>
          <w:szCs w:val="24"/>
          <w:u w:color="000000"/>
          <w:bdr w:val="nil"/>
          <w:lang w:val="ro-RO" w:eastAsia="ru-RU"/>
        </w:rPr>
        <w:t>.</w:t>
      </w:r>
      <w:r w:rsidR="007E1DA4" w:rsidRPr="00F912DC">
        <w:rPr>
          <w:rFonts w:ascii="Times New Roman" w:hAnsi="Times New Roman" w:cs="Times New Roman"/>
          <w:bCs/>
          <w:sz w:val="24"/>
          <w:szCs w:val="24"/>
          <w:lang w:val="ro-RO"/>
        </w:rPr>
        <w:t xml:space="preserve"> (Anexa </w:t>
      </w:r>
      <w:r w:rsidR="00024E68" w:rsidRPr="00F912DC">
        <w:rPr>
          <w:rFonts w:ascii="Times New Roman" w:hAnsi="Times New Roman" w:cs="Times New Roman"/>
          <w:bCs/>
          <w:sz w:val="24"/>
          <w:szCs w:val="24"/>
          <w:lang w:val="ro-RO"/>
        </w:rPr>
        <w:t>2</w:t>
      </w:r>
      <w:r w:rsidR="007E1DA4" w:rsidRPr="00F912DC">
        <w:rPr>
          <w:rFonts w:ascii="Times New Roman" w:hAnsi="Times New Roman" w:cs="Times New Roman"/>
          <w:sz w:val="24"/>
          <w:szCs w:val="24"/>
          <w:lang w:val="ro-RO"/>
        </w:rPr>
        <w:t xml:space="preserve">. </w:t>
      </w:r>
      <w:r w:rsidR="00FF40AC" w:rsidRPr="00F912DC">
        <w:rPr>
          <w:rFonts w:ascii="Times New Roman" w:hAnsi="Times New Roman" w:cs="Times New Roman"/>
          <w:sz w:val="24"/>
          <w:szCs w:val="24"/>
          <w:lang w:val="ro-RO"/>
        </w:rPr>
        <w:t>Strategii de lucru în activitățile de prevenire a bullying-ului</w:t>
      </w:r>
      <w:r w:rsidR="007E1DA4" w:rsidRPr="00F912DC">
        <w:rPr>
          <w:rFonts w:ascii="Times New Roman" w:hAnsi="Times New Roman" w:cs="Times New Roman"/>
          <w:sz w:val="24"/>
          <w:szCs w:val="24"/>
          <w:lang w:val="ro-RO"/>
        </w:rPr>
        <w:t>)</w:t>
      </w:r>
      <w:r w:rsidR="006722CB" w:rsidRPr="00F912DC">
        <w:rPr>
          <w:rFonts w:ascii="Times New Roman" w:eastAsia="Times New Roman" w:hAnsi="Times New Roman" w:cs="Times New Roman"/>
          <w:sz w:val="24"/>
          <w:szCs w:val="24"/>
          <w:lang w:val="ro-RO" w:eastAsia="en-GB"/>
        </w:rPr>
        <w:t>;</w:t>
      </w:r>
    </w:p>
    <w:p w:rsidR="009735C1" w:rsidRPr="00087DD3"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087DD3">
        <w:rPr>
          <w:rFonts w:ascii="Times New Roman" w:eastAsia="Times New Roman" w:hAnsi="Times New Roman" w:cs="Times New Roman"/>
          <w:i/>
          <w:sz w:val="24"/>
          <w:szCs w:val="24"/>
          <w:lang w:val="ro-RO" w:eastAsia="en-GB"/>
        </w:rPr>
        <w:t>formează și mențin</w:t>
      </w:r>
      <w:r w:rsidR="009559E4">
        <w:rPr>
          <w:rFonts w:ascii="Times New Roman" w:eastAsia="Times New Roman" w:hAnsi="Times New Roman" w:cs="Times New Roman"/>
          <w:i/>
          <w:sz w:val="24"/>
          <w:szCs w:val="24"/>
          <w:lang w:val="ro-RO" w:eastAsia="en-GB"/>
        </w:rPr>
        <w:t>e</w:t>
      </w:r>
      <w:r w:rsidRPr="00087DD3">
        <w:rPr>
          <w:rFonts w:ascii="Times New Roman" w:eastAsia="Times New Roman" w:hAnsi="Times New Roman" w:cs="Times New Roman"/>
          <w:i/>
          <w:sz w:val="24"/>
          <w:szCs w:val="24"/>
          <w:lang w:val="ro-RO" w:eastAsia="en-GB"/>
        </w:rPr>
        <w:t xml:space="preserve"> un climat de cooperare în clasă/ grupă</w:t>
      </w:r>
      <w:r w:rsidR="00553C71" w:rsidRPr="00087DD3">
        <w:rPr>
          <w:rFonts w:ascii="Times New Roman" w:eastAsia="Times New Roman" w:hAnsi="Times New Roman" w:cs="Times New Roman"/>
          <w:sz w:val="24"/>
          <w:szCs w:val="24"/>
          <w:lang w:val="ro-RO" w:eastAsia="en-GB"/>
        </w:rPr>
        <w:t>, care să</w:t>
      </w:r>
      <w:r w:rsidRPr="00087DD3">
        <w:rPr>
          <w:rFonts w:ascii="Times New Roman" w:eastAsia="Times New Roman" w:hAnsi="Times New Roman" w:cs="Times New Roman"/>
          <w:sz w:val="24"/>
          <w:szCs w:val="24"/>
          <w:lang w:val="ro-RO" w:eastAsia="en-GB"/>
        </w:rPr>
        <w:t xml:space="preserve"> contribuie la formarea unor relații respectuoase între elevi,</w:t>
      </w:r>
      <w:r w:rsidR="00553C71" w:rsidRPr="00087DD3">
        <w:rPr>
          <w:rFonts w:ascii="Times New Roman" w:eastAsia="Times New Roman" w:hAnsi="Times New Roman" w:cs="Times New Roman"/>
          <w:sz w:val="24"/>
          <w:szCs w:val="24"/>
          <w:lang w:val="ro-RO" w:eastAsia="en-GB"/>
        </w:rPr>
        <w:t xml:space="preserve"> precum</w:t>
      </w:r>
      <w:r w:rsidR="009559E4">
        <w:rPr>
          <w:rFonts w:ascii="Times New Roman" w:eastAsia="Times New Roman" w:hAnsi="Times New Roman" w:cs="Times New Roman"/>
          <w:sz w:val="24"/>
          <w:szCs w:val="24"/>
          <w:lang w:val="ro-RO" w:eastAsia="en-GB"/>
        </w:rPr>
        <w:t xml:space="preserve"> și</w:t>
      </w:r>
      <w:r w:rsidRPr="00087DD3">
        <w:rPr>
          <w:rFonts w:ascii="Times New Roman" w:eastAsia="Times New Roman" w:hAnsi="Times New Roman" w:cs="Times New Roman"/>
          <w:sz w:val="24"/>
          <w:szCs w:val="24"/>
          <w:lang w:val="ro-RO" w:eastAsia="en-GB"/>
        </w:rPr>
        <w:t xml:space="preserve"> între elevi și pe</w:t>
      </w:r>
      <w:r w:rsidR="00553C71" w:rsidRPr="00087DD3">
        <w:rPr>
          <w:rFonts w:ascii="Times New Roman" w:eastAsia="Times New Roman" w:hAnsi="Times New Roman" w:cs="Times New Roman"/>
          <w:sz w:val="24"/>
          <w:szCs w:val="24"/>
          <w:lang w:val="ro-RO" w:eastAsia="en-GB"/>
        </w:rPr>
        <w:t>rsonal</w:t>
      </w:r>
      <w:r w:rsidRPr="00087DD3">
        <w:rPr>
          <w:rFonts w:ascii="Times New Roman" w:eastAsia="Times New Roman" w:hAnsi="Times New Roman" w:cs="Times New Roman"/>
          <w:sz w:val="24"/>
          <w:szCs w:val="24"/>
          <w:lang w:val="ro-RO" w:eastAsia="en-GB"/>
        </w:rPr>
        <w:t>;</w:t>
      </w:r>
    </w:p>
    <w:p w:rsidR="009735C1" w:rsidRPr="00087DD3"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087DD3">
        <w:rPr>
          <w:rFonts w:ascii="Times New Roman" w:eastAsia="Times New Roman" w:hAnsi="Times New Roman" w:cs="Times New Roman"/>
          <w:i/>
          <w:sz w:val="24"/>
          <w:szCs w:val="24"/>
          <w:lang w:val="ro-RO" w:eastAsia="en-GB"/>
        </w:rPr>
        <w:t>monitorizeaz</w:t>
      </w:r>
      <w:r w:rsidR="00553C71" w:rsidRPr="00087DD3">
        <w:rPr>
          <w:rFonts w:ascii="Times New Roman" w:eastAsia="Times New Roman" w:hAnsi="Times New Roman" w:cs="Times New Roman"/>
          <w:i/>
          <w:sz w:val="24"/>
          <w:szCs w:val="24"/>
          <w:lang w:val="ro-RO" w:eastAsia="en-GB"/>
        </w:rPr>
        <w:t>ă</w:t>
      </w:r>
      <w:r w:rsidRPr="00087DD3">
        <w:rPr>
          <w:rFonts w:ascii="Times New Roman" w:eastAsia="Times New Roman" w:hAnsi="Times New Roman" w:cs="Times New Roman"/>
          <w:i/>
          <w:sz w:val="24"/>
          <w:szCs w:val="24"/>
          <w:lang w:val="ro-RO" w:eastAsia="en-GB"/>
        </w:rPr>
        <w:t xml:space="preserve"> colectivul de elevi </w:t>
      </w:r>
      <w:r w:rsidRPr="00087DD3">
        <w:rPr>
          <w:rFonts w:ascii="Times New Roman" w:eastAsia="Times New Roman" w:hAnsi="Times New Roman" w:cs="Times New Roman"/>
          <w:sz w:val="24"/>
          <w:szCs w:val="24"/>
          <w:lang w:val="ro-RO" w:eastAsia="en-GB"/>
        </w:rPr>
        <w:t xml:space="preserve">pentru a observa precoce apariţia conflictelor interpersonale, formarea grupărilor, izolarea unor elevi, încercările de hărțuire la adresa elevilor timizi, retrași, instabili emoțional, cu necesități speciale în dezvoltare și comportament. Cadrul didactic </w:t>
      </w:r>
      <w:r w:rsidR="009559E4">
        <w:rPr>
          <w:rFonts w:ascii="Times New Roman" w:eastAsia="Times New Roman" w:hAnsi="Times New Roman" w:cs="Times New Roman"/>
          <w:sz w:val="24"/>
          <w:szCs w:val="24"/>
          <w:lang w:val="ro-RO" w:eastAsia="en-GB"/>
        </w:rPr>
        <w:t>intervine prompt,</w:t>
      </w:r>
      <w:r w:rsidRPr="00087DD3">
        <w:rPr>
          <w:rFonts w:ascii="Times New Roman" w:eastAsia="Times New Roman" w:hAnsi="Times New Roman" w:cs="Times New Roman"/>
          <w:sz w:val="24"/>
          <w:szCs w:val="24"/>
          <w:lang w:val="ro-RO" w:eastAsia="en-GB"/>
        </w:rPr>
        <w:t xml:space="preserve"> oferă susținere imediat ce au fost identificate asemenea comportamente;</w:t>
      </w:r>
    </w:p>
    <w:p w:rsidR="009735C1" w:rsidRPr="0042198B"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42198B">
        <w:rPr>
          <w:rFonts w:ascii="Times New Roman" w:eastAsia="Times New Roman" w:hAnsi="Times New Roman" w:cs="Times New Roman"/>
          <w:i/>
          <w:sz w:val="24"/>
          <w:szCs w:val="24"/>
          <w:lang w:val="ro-RO" w:eastAsia="en-GB"/>
        </w:rPr>
        <w:t>discută cu părinții teme care vizează:</w:t>
      </w:r>
      <w:r w:rsidRPr="0042198B">
        <w:rPr>
          <w:rFonts w:ascii="Times New Roman" w:eastAsia="Times New Roman" w:hAnsi="Times New Roman" w:cs="Times New Roman"/>
          <w:sz w:val="24"/>
          <w:szCs w:val="24"/>
          <w:lang w:val="ro-RO" w:eastAsia="en-GB"/>
        </w:rPr>
        <w:t xml:space="preserve"> bullying</w:t>
      </w:r>
      <w:r>
        <w:rPr>
          <w:rFonts w:ascii="Times New Roman" w:eastAsia="Times New Roman" w:hAnsi="Times New Roman" w:cs="Times New Roman"/>
          <w:sz w:val="24"/>
          <w:szCs w:val="24"/>
          <w:lang w:val="ro-RO" w:eastAsia="en-GB"/>
        </w:rPr>
        <w:t>-</w:t>
      </w:r>
      <w:r w:rsidRPr="0042198B">
        <w:rPr>
          <w:rFonts w:ascii="Times New Roman" w:eastAsia="Times New Roman" w:hAnsi="Times New Roman" w:cs="Times New Roman"/>
          <w:sz w:val="24"/>
          <w:szCs w:val="24"/>
          <w:lang w:val="ro-RO" w:eastAsia="en-GB"/>
        </w:rPr>
        <w:t>ul ca formă de violență; manifestări comportamentale și consecinţe; comunicarea cu copiii şi adolescenţ</w:t>
      </w:r>
      <w:r>
        <w:rPr>
          <w:rFonts w:ascii="Times New Roman" w:eastAsia="Times New Roman" w:hAnsi="Times New Roman" w:cs="Times New Roman"/>
          <w:sz w:val="24"/>
          <w:szCs w:val="24"/>
          <w:lang w:val="ro-RO" w:eastAsia="en-GB"/>
        </w:rPr>
        <w:t>i</w:t>
      </w:r>
      <w:r w:rsidRPr="0042198B">
        <w:rPr>
          <w:rFonts w:ascii="Times New Roman" w:eastAsia="Times New Roman" w:hAnsi="Times New Roman" w:cs="Times New Roman"/>
          <w:sz w:val="24"/>
          <w:szCs w:val="24"/>
          <w:lang w:val="ro-RO" w:eastAsia="en-GB"/>
        </w:rPr>
        <w:t>i în funcție de specificul vârstei; oferirea susţinerii emoționale copiilor etc.;</w:t>
      </w:r>
    </w:p>
    <w:p w:rsidR="009735C1" w:rsidRPr="0042198B"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42198B">
        <w:rPr>
          <w:rFonts w:ascii="Times New Roman" w:eastAsia="Times New Roman" w:hAnsi="Times New Roman" w:cs="Times New Roman"/>
          <w:i/>
          <w:sz w:val="24"/>
          <w:szCs w:val="24"/>
          <w:lang w:val="ro-RO" w:eastAsia="en-GB"/>
        </w:rPr>
        <w:t xml:space="preserve">realizează acțiuni specifice din planul de </w:t>
      </w:r>
      <w:r>
        <w:rPr>
          <w:rFonts w:ascii="Times New Roman" w:eastAsia="Times New Roman" w:hAnsi="Times New Roman" w:cs="Times New Roman"/>
          <w:i/>
          <w:sz w:val="24"/>
          <w:szCs w:val="24"/>
          <w:lang w:val="ro-RO" w:eastAsia="en-GB"/>
        </w:rPr>
        <w:t>acţiuni</w:t>
      </w:r>
      <w:r w:rsidRPr="0042198B">
        <w:rPr>
          <w:rFonts w:ascii="Times New Roman" w:eastAsia="Times New Roman" w:hAnsi="Times New Roman" w:cs="Times New Roman"/>
          <w:sz w:val="24"/>
          <w:szCs w:val="24"/>
          <w:lang w:val="ro-RO" w:eastAsia="en-GB"/>
        </w:rPr>
        <w:t>, atunci când</w:t>
      </w:r>
      <w:r w:rsidRPr="0042198B">
        <w:rPr>
          <w:rStyle w:val="CommentReference"/>
          <w:rFonts w:ascii="Times New Roman" w:hAnsi="Times New Roman" w:cs="Times New Roman"/>
          <w:sz w:val="24"/>
          <w:szCs w:val="24"/>
          <w:lang w:val="ro-RO"/>
        </w:rPr>
        <w:t xml:space="preserve"> </w:t>
      </w:r>
      <w:r w:rsidRPr="0042198B">
        <w:rPr>
          <w:rFonts w:ascii="Times New Roman" w:eastAsia="Times New Roman" w:hAnsi="Times New Roman" w:cs="Times New Roman"/>
          <w:sz w:val="24"/>
          <w:szCs w:val="24"/>
          <w:lang w:val="ro-RO" w:eastAsia="en-GB"/>
        </w:rPr>
        <w:t>în clasă/ grupă au avut loc situații de bullying;</w:t>
      </w:r>
    </w:p>
    <w:p w:rsidR="009735C1" w:rsidRPr="0042198B"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42198B">
        <w:rPr>
          <w:rFonts w:ascii="Times New Roman" w:eastAsia="Times New Roman" w:hAnsi="Times New Roman" w:cs="Times New Roman"/>
          <w:sz w:val="24"/>
          <w:szCs w:val="24"/>
          <w:lang w:val="ro-RO" w:eastAsia="en-GB"/>
        </w:rPr>
        <w:t xml:space="preserve">în timp util, </w:t>
      </w:r>
      <w:r w:rsidRPr="0042198B">
        <w:rPr>
          <w:rFonts w:ascii="Times New Roman" w:eastAsia="Times New Roman" w:hAnsi="Times New Roman" w:cs="Times New Roman"/>
          <w:i/>
          <w:sz w:val="24"/>
          <w:szCs w:val="24"/>
          <w:lang w:val="ro-RO" w:eastAsia="en-GB"/>
        </w:rPr>
        <w:t>informează părinții</w:t>
      </w:r>
      <w:r w:rsidRPr="00976BB6">
        <w:rPr>
          <w:rFonts w:ascii="Times New Roman" w:eastAsia="Times New Roman" w:hAnsi="Times New Roman" w:cs="Times New Roman"/>
          <w:i/>
          <w:sz w:val="24"/>
          <w:szCs w:val="24"/>
          <w:lang w:val="ro-RO" w:eastAsia="en-GB"/>
        </w:rPr>
        <w:t>/ alți reprezentanți legali ai copilului</w:t>
      </w:r>
      <w:r w:rsidRPr="0042198B">
        <w:rPr>
          <w:rFonts w:ascii="Times New Roman" w:eastAsia="Times New Roman" w:hAnsi="Times New Roman" w:cs="Times New Roman"/>
          <w:i/>
          <w:sz w:val="24"/>
          <w:szCs w:val="24"/>
          <w:lang w:val="ro-RO" w:eastAsia="en-GB"/>
        </w:rPr>
        <w:t xml:space="preserve"> și discută cu ei despre problemele observate în comportamentul elevilor</w:t>
      </w:r>
      <w:r w:rsidR="00553C71">
        <w:rPr>
          <w:rFonts w:ascii="Times New Roman" w:eastAsia="Times New Roman" w:hAnsi="Times New Roman" w:cs="Times New Roman"/>
          <w:sz w:val="24"/>
          <w:szCs w:val="24"/>
          <w:lang w:val="ro-RO" w:eastAsia="en-GB"/>
        </w:rPr>
        <w:t>;</w:t>
      </w:r>
    </w:p>
    <w:p w:rsidR="009735C1" w:rsidRPr="0042198B" w:rsidRDefault="009735C1" w:rsidP="009735C1">
      <w:pPr>
        <w:pStyle w:val="ListParagraph"/>
        <w:numPr>
          <w:ilvl w:val="1"/>
          <w:numId w:val="7"/>
        </w:numPr>
        <w:tabs>
          <w:tab w:val="left" w:pos="567"/>
          <w:tab w:val="left" w:pos="993"/>
        </w:tabs>
        <w:spacing w:after="0" w:line="276" w:lineRule="auto"/>
        <w:ind w:left="0" w:firstLine="567"/>
        <w:contextualSpacing w:val="0"/>
        <w:jc w:val="both"/>
        <w:rPr>
          <w:rFonts w:ascii="Times New Roman" w:eastAsia="Times New Roman" w:hAnsi="Times New Roman" w:cs="Times New Roman"/>
          <w:i/>
          <w:sz w:val="24"/>
          <w:szCs w:val="24"/>
          <w:lang w:val="ro-RO" w:eastAsia="en-GB"/>
        </w:rPr>
      </w:pPr>
      <w:r w:rsidRPr="0042198B">
        <w:rPr>
          <w:rFonts w:ascii="Times New Roman" w:eastAsia="Times New Roman" w:hAnsi="Times New Roman" w:cs="Times New Roman"/>
          <w:i/>
          <w:sz w:val="24"/>
          <w:szCs w:val="24"/>
          <w:lang w:val="ro-RO" w:eastAsia="en-GB"/>
        </w:rPr>
        <w:t>participă la ședințele grupului de lucru intrașcolar/ echipei multidisciplinare</w:t>
      </w:r>
      <w:r w:rsidRPr="0042198B">
        <w:rPr>
          <w:rFonts w:ascii="Times New Roman" w:eastAsia="Times New Roman" w:hAnsi="Times New Roman" w:cs="Times New Roman"/>
          <w:sz w:val="24"/>
          <w:szCs w:val="24"/>
          <w:lang w:val="ro-RO" w:eastAsia="en-GB"/>
        </w:rPr>
        <w:t xml:space="preserve"> pentru identificarea, evaluarea și asistența cazurilor de bullying în clasă/ grupă.</w:t>
      </w:r>
    </w:p>
    <w:p w:rsidR="009735C1" w:rsidRPr="0042198B" w:rsidRDefault="009735C1" w:rsidP="009735C1">
      <w:pPr>
        <w:pStyle w:val="ListParagraph"/>
        <w:numPr>
          <w:ilvl w:val="0"/>
          <w:numId w:val="12"/>
        </w:numPr>
        <w:tabs>
          <w:tab w:val="left" w:pos="810"/>
        </w:tabs>
        <w:spacing w:after="0" w:line="276" w:lineRule="auto"/>
        <w:ind w:left="0" w:firstLine="540"/>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Personalul didactic auxiliar, personalul nedidactic şi partenerii institu</w:t>
      </w:r>
      <w:r w:rsidR="009559E4">
        <w:rPr>
          <w:rFonts w:ascii="Times New Roman" w:eastAsia="Times New Roman" w:hAnsi="Times New Roman" w:cs="Times New Roman"/>
          <w:bCs/>
          <w:sz w:val="24"/>
          <w:szCs w:val="24"/>
          <w:lang w:val="ro-RO" w:eastAsia="en-GB"/>
        </w:rPr>
        <w:t>ţiei de învăţământ profesional-</w:t>
      </w:r>
      <w:r>
        <w:rPr>
          <w:rFonts w:ascii="Times New Roman" w:eastAsia="Times New Roman" w:hAnsi="Times New Roman" w:cs="Times New Roman"/>
          <w:bCs/>
          <w:sz w:val="24"/>
          <w:szCs w:val="24"/>
          <w:lang w:val="ro-RO" w:eastAsia="en-GB"/>
        </w:rPr>
        <w:t xml:space="preserve">tehnic în organizarea stagiilor de practică </w:t>
      </w:r>
      <w:r w:rsidRPr="0042198B">
        <w:rPr>
          <w:rFonts w:ascii="Times New Roman" w:eastAsia="Times New Roman" w:hAnsi="Times New Roman" w:cs="Times New Roman"/>
          <w:bCs/>
          <w:sz w:val="24"/>
          <w:szCs w:val="24"/>
          <w:lang w:val="ro-RO" w:eastAsia="en-GB"/>
        </w:rPr>
        <w:t>realizează următoarele activități</w:t>
      </w:r>
      <w:r>
        <w:rPr>
          <w:rFonts w:ascii="Times New Roman" w:eastAsia="Times New Roman" w:hAnsi="Times New Roman" w:cs="Times New Roman"/>
          <w:bCs/>
          <w:sz w:val="24"/>
          <w:szCs w:val="24"/>
          <w:lang w:val="ro-RO" w:eastAsia="en-GB"/>
        </w:rPr>
        <w:t xml:space="preserve"> referitoare la bullying</w:t>
      </w:r>
      <w:r w:rsidRPr="0042198B">
        <w:rPr>
          <w:rFonts w:ascii="Times New Roman" w:eastAsia="Times New Roman" w:hAnsi="Times New Roman" w:cs="Times New Roman"/>
          <w:bCs/>
          <w:sz w:val="24"/>
          <w:szCs w:val="24"/>
          <w:lang w:val="ro-RO" w:eastAsia="en-GB"/>
        </w:rPr>
        <w:t>:</w:t>
      </w:r>
    </w:p>
    <w:p w:rsidR="009735C1" w:rsidRPr="0042198B" w:rsidRDefault="009735C1" w:rsidP="009735C1">
      <w:pPr>
        <w:pStyle w:val="ListParagraph"/>
        <w:numPr>
          <w:ilvl w:val="1"/>
          <w:numId w:val="10"/>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i/>
          <w:sz w:val="24"/>
          <w:szCs w:val="24"/>
          <w:lang w:val="ro-RO" w:eastAsia="en-GB"/>
        </w:rPr>
        <w:t>monitorizează</w:t>
      </w:r>
      <w:r>
        <w:rPr>
          <w:rFonts w:ascii="Times New Roman" w:eastAsia="Times New Roman" w:hAnsi="Times New Roman" w:cs="Times New Roman"/>
          <w:i/>
          <w:sz w:val="24"/>
          <w:szCs w:val="24"/>
          <w:lang w:val="ro-RO" w:eastAsia="en-GB"/>
        </w:rPr>
        <w:t xml:space="preserve"> spaţiile instituţiei şi observă</w:t>
      </w:r>
      <w:r w:rsidRPr="0042198B">
        <w:rPr>
          <w:rFonts w:ascii="Times New Roman" w:eastAsia="Times New Roman" w:hAnsi="Times New Roman" w:cs="Times New Roman"/>
          <w:i/>
          <w:sz w:val="24"/>
          <w:szCs w:val="24"/>
          <w:lang w:val="ro-RO" w:eastAsia="en-GB"/>
        </w:rPr>
        <w:t xml:space="preserve"> situațiile </w:t>
      </w:r>
      <w:r>
        <w:rPr>
          <w:rFonts w:ascii="Times New Roman" w:eastAsia="Times New Roman" w:hAnsi="Times New Roman" w:cs="Times New Roman"/>
          <w:i/>
          <w:sz w:val="24"/>
          <w:szCs w:val="24"/>
          <w:lang w:val="ro-RO" w:eastAsia="en-GB"/>
        </w:rPr>
        <w:t>potenţiale de</w:t>
      </w:r>
      <w:r w:rsidRPr="0042198B">
        <w:rPr>
          <w:rFonts w:ascii="Times New Roman" w:eastAsia="Times New Roman" w:hAnsi="Times New Roman" w:cs="Times New Roman"/>
          <w:i/>
          <w:sz w:val="24"/>
          <w:szCs w:val="24"/>
          <w:lang w:val="ro-RO" w:eastAsia="en-GB"/>
        </w:rPr>
        <w:t xml:space="preserve"> bullying</w:t>
      </w:r>
      <w:r w:rsidRPr="00976BB6">
        <w:rPr>
          <w:rFonts w:ascii="Times New Roman" w:eastAsia="Times New Roman" w:hAnsi="Times New Roman" w:cs="Times New Roman"/>
          <w:sz w:val="24"/>
          <w:szCs w:val="24"/>
          <w:lang w:val="ro-RO" w:eastAsia="en-GB"/>
        </w:rPr>
        <w:t>;</w:t>
      </w:r>
    </w:p>
    <w:p w:rsidR="009735C1" w:rsidRPr="0042198B" w:rsidRDefault="009735C1" w:rsidP="009735C1">
      <w:pPr>
        <w:pStyle w:val="ListParagraph"/>
        <w:numPr>
          <w:ilvl w:val="1"/>
          <w:numId w:val="10"/>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sidRPr="0042198B">
        <w:rPr>
          <w:rFonts w:ascii="Times New Roman" w:eastAsia="Times New Roman" w:hAnsi="Times New Roman" w:cs="Times New Roman"/>
          <w:i/>
          <w:sz w:val="24"/>
          <w:szCs w:val="24"/>
          <w:lang w:val="ro-RO" w:eastAsia="en-GB"/>
        </w:rPr>
        <w:t>intervin</w:t>
      </w:r>
      <w:r>
        <w:rPr>
          <w:rFonts w:ascii="Times New Roman" w:eastAsia="Times New Roman" w:hAnsi="Times New Roman" w:cs="Times New Roman"/>
          <w:i/>
          <w:sz w:val="24"/>
          <w:szCs w:val="24"/>
          <w:lang w:val="ro-RO" w:eastAsia="en-GB"/>
        </w:rPr>
        <w:t>e</w:t>
      </w:r>
      <w:r w:rsidRPr="0042198B">
        <w:rPr>
          <w:rFonts w:ascii="Times New Roman" w:eastAsia="Times New Roman" w:hAnsi="Times New Roman" w:cs="Times New Roman"/>
          <w:i/>
          <w:sz w:val="24"/>
          <w:szCs w:val="24"/>
          <w:lang w:val="ro-RO" w:eastAsia="en-GB"/>
        </w:rPr>
        <w:t xml:space="preserve"> imediat ce observă o situaţie de bullying</w:t>
      </w:r>
      <w:r>
        <w:rPr>
          <w:rFonts w:ascii="Times New Roman" w:eastAsia="Times New Roman" w:hAnsi="Times New Roman" w:cs="Times New Roman"/>
          <w:i/>
          <w:sz w:val="24"/>
          <w:szCs w:val="24"/>
          <w:lang w:val="ro-RO" w:eastAsia="en-GB"/>
        </w:rPr>
        <w:t xml:space="preserve"> </w:t>
      </w:r>
      <w:r w:rsidRPr="006F6202">
        <w:rPr>
          <w:rFonts w:ascii="Times New Roman" w:eastAsia="Times New Roman" w:hAnsi="Times New Roman" w:cs="Times New Roman"/>
          <w:sz w:val="24"/>
          <w:szCs w:val="24"/>
          <w:lang w:val="ro-RO" w:eastAsia="en-GB"/>
        </w:rPr>
        <w:t>pentru a o stopa</w:t>
      </w:r>
      <w:r w:rsidRPr="0042198B">
        <w:rPr>
          <w:rFonts w:ascii="Times New Roman" w:eastAsia="Times New Roman" w:hAnsi="Times New Roman" w:cs="Times New Roman"/>
          <w:sz w:val="24"/>
          <w:szCs w:val="24"/>
          <w:lang w:val="ro-RO" w:eastAsia="en-GB"/>
        </w:rPr>
        <w:t>;</w:t>
      </w:r>
      <w:r w:rsidRPr="00AC1BC2">
        <w:rPr>
          <w:rFonts w:ascii="Times New Roman" w:eastAsia="Times New Roman" w:hAnsi="Times New Roman" w:cs="Times New Roman"/>
          <w:sz w:val="24"/>
          <w:szCs w:val="24"/>
          <w:lang w:val="ro-RO" w:eastAsia="en-GB"/>
        </w:rPr>
        <w:t xml:space="preserve"> </w:t>
      </w:r>
    </w:p>
    <w:p w:rsidR="009735C1" w:rsidRPr="005B5283" w:rsidRDefault="009735C1" w:rsidP="009735C1">
      <w:pPr>
        <w:pStyle w:val="ListParagraph"/>
        <w:numPr>
          <w:ilvl w:val="1"/>
          <w:numId w:val="10"/>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sidRPr="00926649">
        <w:rPr>
          <w:rFonts w:ascii="Times New Roman" w:eastAsia="Times New Roman" w:hAnsi="Times New Roman" w:cs="Times New Roman"/>
          <w:i/>
          <w:sz w:val="24"/>
          <w:szCs w:val="24"/>
          <w:lang w:val="ro-RO" w:eastAsia="en-GB"/>
        </w:rPr>
        <w:t>comunică potenţiala situaţie de</w:t>
      </w:r>
      <w:r w:rsidRPr="00926649">
        <w:rPr>
          <w:rFonts w:ascii="Times New Roman" w:eastAsia="Times New Roman" w:hAnsi="Times New Roman" w:cs="Times New Roman"/>
          <w:sz w:val="24"/>
          <w:szCs w:val="24"/>
          <w:lang w:val="ro-RO" w:eastAsia="en-GB"/>
        </w:rPr>
        <w:t xml:space="preserve"> </w:t>
      </w:r>
      <w:r w:rsidRPr="00926649">
        <w:rPr>
          <w:rFonts w:ascii="Times New Roman" w:eastAsia="Times New Roman" w:hAnsi="Times New Roman" w:cs="Times New Roman"/>
          <w:i/>
          <w:sz w:val="24"/>
          <w:szCs w:val="24"/>
          <w:lang w:val="ro-RO" w:eastAsia="en-GB"/>
        </w:rPr>
        <w:t>bullying</w:t>
      </w:r>
      <w:r w:rsidRPr="00926649">
        <w:rPr>
          <w:rFonts w:ascii="Times New Roman" w:eastAsia="Times New Roman" w:hAnsi="Times New Roman" w:cs="Times New Roman"/>
          <w:sz w:val="24"/>
          <w:szCs w:val="24"/>
          <w:lang w:val="ro-RO" w:eastAsia="en-GB"/>
        </w:rPr>
        <w:t xml:space="preserve"> personalului de conducere sau </w:t>
      </w:r>
      <w:r w:rsidRPr="005B5283">
        <w:rPr>
          <w:rFonts w:ascii="Times New Roman" w:eastAsia="Times New Roman" w:hAnsi="Times New Roman" w:cs="Times New Roman"/>
          <w:sz w:val="24"/>
          <w:szCs w:val="24"/>
          <w:lang w:val="ro-RO" w:eastAsia="en-GB"/>
        </w:rPr>
        <w:t>coordonatorului.</w:t>
      </w:r>
    </w:p>
    <w:p w:rsidR="00F44F15" w:rsidRPr="007E1DA4" w:rsidRDefault="009735C1" w:rsidP="007E1DA4">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eastAsia="en-GB"/>
        </w:rPr>
      </w:pPr>
      <w:r w:rsidRPr="005B5283">
        <w:rPr>
          <w:rFonts w:ascii="Times New Roman" w:eastAsia="Times New Roman" w:hAnsi="Times New Roman" w:cs="Times New Roman"/>
          <w:bCs/>
          <w:sz w:val="24"/>
          <w:szCs w:val="24"/>
          <w:lang w:val="ro-RO" w:eastAsia="en-GB"/>
        </w:rPr>
        <w:t>Părinții/ alți reprezentanți legali ai elevilor realizează următoarele activități referitoare la bullying:</w:t>
      </w:r>
    </w:p>
    <w:p w:rsidR="0035179D" w:rsidRPr="0035179D" w:rsidRDefault="007E1DA4" w:rsidP="0035179D">
      <w:pPr>
        <w:pStyle w:val="ListParagraph"/>
        <w:numPr>
          <w:ilvl w:val="1"/>
          <w:numId w:val="8"/>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i/>
          <w:sz w:val="24"/>
          <w:szCs w:val="24"/>
          <w:lang w:val="ro-RO" w:eastAsia="en-GB"/>
        </w:rPr>
        <w:t>o</w:t>
      </w:r>
      <w:r w:rsidRPr="007E1DA4">
        <w:rPr>
          <w:rFonts w:ascii="Times New Roman" w:eastAsia="Times New Roman" w:hAnsi="Times New Roman" w:cs="Times New Roman"/>
          <w:i/>
          <w:sz w:val="24"/>
          <w:szCs w:val="24"/>
          <w:lang w:val="ro-RO" w:eastAsia="en-GB"/>
        </w:rPr>
        <w:t>bservă schim</w:t>
      </w:r>
      <w:r w:rsidR="009559E4">
        <w:rPr>
          <w:rFonts w:ascii="Times New Roman" w:eastAsia="Times New Roman" w:hAnsi="Times New Roman" w:cs="Times New Roman"/>
          <w:i/>
          <w:sz w:val="24"/>
          <w:szCs w:val="24"/>
          <w:lang w:val="ro-RO" w:eastAsia="en-GB"/>
        </w:rPr>
        <w:t>b</w:t>
      </w:r>
      <w:r w:rsidRPr="007E1DA4">
        <w:rPr>
          <w:rFonts w:ascii="Times New Roman" w:eastAsia="Times New Roman" w:hAnsi="Times New Roman" w:cs="Times New Roman"/>
          <w:i/>
          <w:sz w:val="24"/>
          <w:szCs w:val="24"/>
          <w:lang w:val="ro-RO" w:eastAsia="en-GB"/>
        </w:rPr>
        <w:t>ările în comportamentul copilului/ elevului şi comunică despre acestea personalului instituției</w:t>
      </w:r>
      <w:r w:rsidR="00F912DC">
        <w:rPr>
          <w:rFonts w:ascii="Times New Roman" w:eastAsia="Times New Roman" w:hAnsi="Times New Roman" w:cs="Times New Roman"/>
          <w:i/>
          <w:sz w:val="24"/>
          <w:szCs w:val="24"/>
          <w:lang w:val="ro-RO" w:eastAsia="en-GB"/>
        </w:rPr>
        <w:t>;</w:t>
      </w:r>
    </w:p>
    <w:p w:rsidR="009735C1" w:rsidRDefault="00553C71" w:rsidP="009735C1">
      <w:pPr>
        <w:pStyle w:val="ListParagraph"/>
        <w:numPr>
          <w:ilvl w:val="1"/>
          <w:numId w:val="8"/>
        </w:numPr>
        <w:tabs>
          <w:tab w:val="left" w:pos="567"/>
          <w:tab w:val="left" w:pos="993"/>
        </w:tabs>
        <w:spacing w:after="0" w:line="276" w:lineRule="auto"/>
        <w:ind w:left="0" w:firstLine="567"/>
        <w:contextualSpacing w:val="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i/>
          <w:sz w:val="24"/>
          <w:szCs w:val="24"/>
          <w:lang w:val="ro-RO" w:eastAsia="en-GB"/>
        </w:rPr>
        <w:t>participă la</w:t>
      </w:r>
      <w:r w:rsidR="009735C1" w:rsidRPr="0042198B">
        <w:rPr>
          <w:rFonts w:ascii="Times New Roman" w:eastAsia="Times New Roman" w:hAnsi="Times New Roman" w:cs="Times New Roman"/>
          <w:i/>
          <w:sz w:val="24"/>
          <w:szCs w:val="24"/>
          <w:lang w:val="ro-RO" w:eastAsia="en-GB"/>
        </w:rPr>
        <w:t xml:space="preserve"> ședințele grupului de lucru intrașcolar/ echipei multidisciplinare</w:t>
      </w:r>
      <w:r w:rsidR="009735C1" w:rsidRPr="0042198B">
        <w:rPr>
          <w:rFonts w:ascii="Times New Roman" w:eastAsia="Times New Roman" w:hAnsi="Times New Roman" w:cs="Times New Roman"/>
          <w:sz w:val="24"/>
          <w:szCs w:val="24"/>
          <w:lang w:val="ro-RO" w:eastAsia="en-GB"/>
        </w:rPr>
        <w:t xml:space="preserve"> dacă copilul </w:t>
      </w:r>
      <w:r w:rsidR="00E7454D">
        <w:rPr>
          <w:rFonts w:ascii="Times New Roman" w:eastAsia="Times New Roman" w:hAnsi="Times New Roman" w:cs="Times New Roman"/>
          <w:sz w:val="24"/>
          <w:szCs w:val="24"/>
          <w:lang w:val="ro-RO" w:eastAsia="en-GB"/>
        </w:rPr>
        <w:t xml:space="preserve">lor </w:t>
      </w:r>
      <w:r w:rsidR="009735C1" w:rsidRPr="0042198B">
        <w:rPr>
          <w:rFonts w:ascii="Times New Roman" w:eastAsia="Times New Roman" w:hAnsi="Times New Roman" w:cs="Times New Roman"/>
          <w:sz w:val="24"/>
          <w:szCs w:val="24"/>
          <w:lang w:val="ro-RO" w:eastAsia="en-GB"/>
        </w:rPr>
        <w:t>este parte a unei</w:t>
      </w:r>
      <w:r>
        <w:rPr>
          <w:rFonts w:ascii="Times New Roman" w:eastAsia="Times New Roman" w:hAnsi="Times New Roman" w:cs="Times New Roman"/>
          <w:sz w:val="24"/>
          <w:szCs w:val="24"/>
          <w:lang w:val="ro-RO" w:eastAsia="en-GB"/>
        </w:rPr>
        <w:t xml:space="preserve"> situații</w:t>
      </w:r>
      <w:r w:rsidR="009735C1" w:rsidRPr="0042198B">
        <w:rPr>
          <w:rFonts w:ascii="Times New Roman" w:eastAsia="Times New Roman" w:hAnsi="Times New Roman" w:cs="Times New Roman"/>
          <w:sz w:val="24"/>
          <w:szCs w:val="24"/>
          <w:lang w:val="ro-RO" w:eastAsia="en-GB"/>
        </w:rPr>
        <w:t xml:space="preserve"> de bullying</w:t>
      </w:r>
      <w:r w:rsidR="009735C1">
        <w:rPr>
          <w:rFonts w:ascii="Times New Roman" w:eastAsia="Times New Roman" w:hAnsi="Times New Roman" w:cs="Times New Roman"/>
          <w:sz w:val="24"/>
          <w:szCs w:val="24"/>
          <w:lang w:val="ro-RO" w:eastAsia="en-GB"/>
        </w:rPr>
        <w:t>.</w:t>
      </w:r>
    </w:p>
    <w:p w:rsidR="009735C1" w:rsidRPr="0042198B" w:rsidRDefault="009735C1" w:rsidP="009735C1">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eastAsia="en-GB"/>
        </w:rPr>
      </w:pPr>
      <w:r w:rsidRPr="0042198B">
        <w:rPr>
          <w:rFonts w:ascii="Times New Roman" w:eastAsia="Times New Roman" w:hAnsi="Times New Roman" w:cs="Times New Roman"/>
          <w:bCs/>
          <w:sz w:val="24"/>
          <w:szCs w:val="24"/>
          <w:lang w:val="ro-RO" w:eastAsia="en-GB"/>
        </w:rPr>
        <w:t>Copiii, elevii</w:t>
      </w:r>
      <w:r>
        <w:rPr>
          <w:rFonts w:ascii="Times New Roman" w:eastAsia="Times New Roman" w:hAnsi="Times New Roman" w:cs="Times New Roman"/>
          <w:bCs/>
          <w:sz w:val="24"/>
          <w:szCs w:val="24"/>
          <w:lang w:val="ro-RO" w:eastAsia="en-GB"/>
        </w:rPr>
        <w:t xml:space="preserve"> </w:t>
      </w:r>
      <w:r w:rsidRPr="0042198B">
        <w:rPr>
          <w:rFonts w:ascii="Times New Roman" w:eastAsia="Times New Roman" w:hAnsi="Times New Roman" w:cs="Times New Roman"/>
          <w:bCs/>
          <w:sz w:val="24"/>
          <w:szCs w:val="24"/>
          <w:lang w:val="ro-RO" w:eastAsia="en-GB"/>
        </w:rPr>
        <w:t>realizează următoarele activități</w:t>
      </w:r>
      <w:r>
        <w:rPr>
          <w:rFonts w:ascii="Times New Roman" w:eastAsia="Times New Roman" w:hAnsi="Times New Roman" w:cs="Times New Roman"/>
          <w:bCs/>
          <w:sz w:val="24"/>
          <w:szCs w:val="24"/>
          <w:lang w:val="ro-RO" w:eastAsia="en-GB"/>
        </w:rPr>
        <w:t xml:space="preserve"> </w:t>
      </w:r>
      <w:r w:rsidRPr="0032303A">
        <w:rPr>
          <w:rFonts w:ascii="Times New Roman" w:eastAsia="Times New Roman" w:hAnsi="Times New Roman" w:cs="Times New Roman"/>
          <w:bCs/>
          <w:sz w:val="24"/>
          <w:szCs w:val="24"/>
          <w:lang w:val="ro-RO" w:eastAsia="en-GB"/>
        </w:rPr>
        <w:t>referitoare la bullying</w:t>
      </w:r>
      <w:r w:rsidRPr="0042198B">
        <w:rPr>
          <w:rFonts w:ascii="Times New Roman" w:eastAsia="Times New Roman" w:hAnsi="Times New Roman" w:cs="Times New Roman"/>
          <w:bCs/>
          <w:sz w:val="24"/>
          <w:szCs w:val="24"/>
          <w:lang w:val="ro-RO" w:eastAsia="en-GB"/>
        </w:rPr>
        <w:t>:</w:t>
      </w:r>
    </w:p>
    <w:p w:rsidR="009735C1" w:rsidRPr="0042198B" w:rsidRDefault="009735C1" w:rsidP="009735C1">
      <w:pPr>
        <w:pStyle w:val="ListParagraph"/>
        <w:numPr>
          <w:ilvl w:val="1"/>
          <w:numId w:val="9"/>
        </w:numPr>
        <w:tabs>
          <w:tab w:val="left" w:pos="567"/>
          <w:tab w:val="left" w:pos="993"/>
        </w:tabs>
        <w:spacing w:after="0" w:line="276" w:lineRule="auto"/>
        <w:ind w:left="0" w:firstLine="567"/>
        <w:contextualSpacing w:val="0"/>
        <w:jc w:val="both"/>
        <w:rPr>
          <w:rFonts w:ascii="Times New Roman" w:eastAsia="Arial Unicode MS" w:hAnsi="Times New Roman" w:cs="Times New Roman"/>
          <w:color w:val="000000"/>
          <w:sz w:val="24"/>
          <w:szCs w:val="24"/>
          <w:u w:color="000000"/>
          <w:bdr w:val="nil"/>
          <w:lang w:val="ro-RO" w:eastAsia="ru-RU"/>
        </w:rPr>
      </w:pPr>
      <w:r>
        <w:rPr>
          <w:rFonts w:ascii="Times New Roman" w:eastAsia="Arial Unicode MS" w:hAnsi="Times New Roman" w:cs="Times New Roman"/>
          <w:i/>
          <w:color w:val="000000"/>
          <w:sz w:val="24"/>
          <w:szCs w:val="24"/>
          <w:u w:color="000000"/>
          <w:bdr w:val="nil"/>
          <w:lang w:val="ro-RO" w:eastAsia="ru-RU"/>
        </w:rPr>
        <w:t xml:space="preserve">accesează resurse despre </w:t>
      </w:r>
      <w:r w:rsidRPr="0042198B">
        <w:rPr>
          <w:rFonts w:ascii="Times New Roman" w:eastAsia="Arial Unicode MS" w:hAnsi="Times New Roman" w:cs="Times New Roman"/>
          <w:i/>
          <w:color w:val="000000"/>
          <w:sz w:val="24"/>
          <w:szCs w:val="24"/>
          <w:u w:color="000000"/>
          <w:bdr w:val="nil"/>
          <w:lang w:val="ro-RO" w:eastAsia="ru-RU"/>
        </w:rPr>
        <w:t>bullying</w:t>
      </w:r>
      <w:r w:rsidRPr="0042198B">
        <w:rPr>
          <w:rFonts w:ascii="Times New Roman" w:eastAsia="Arial Unicode MS" w:hAnsi="Times New Roman" w:cs="Times New Roman"/>
          <w:color w:val="000000"/>
          <w:sz w:val="24"/>
          <w:szCs w:val="24"/>
          <w:u w:color="000000"/>
          <w:bdr w:val="nil"/>
          <w:lang w:val="ro-RO" w:eastAsia="ru-RU"/>
        </w:rPr>
        <w:t>;</w:t>
      </w:r>
    </w:p>
    <w:p w:rsidR="009735C1" w:rsidRPr="0042198B" w:rsidRDefault="009735C1" w:rsidP="009735C1">
      <w:pPr>
        <w:pStyle w:val="ListParagraph"/>
        <w:numPr>
          <w:ilvl w:val="1"/>
          <w:numId w:val="9"/>
        </w:numPr>
        <w:tabs>
          <w:tab w:val="left" w:pos="567"/>
          <w:tab w:val="left" w:pos="993"/>
        </w:tabs>
        <w:spacing w:after="0" w:line="276" w:lineRule="auto"/>
        <w:ind w:left="0" w:firstLine="567"/>
        <w:contextualSpacing w:val="0"/>
        <w:jc w:val="both"/>
        <w:rPr>
          <w:rFonts w:ascii="Times New Roman" w:eastAsia="Arial Unicode MS" w:hAnsi="Times New Roman" w:cs="Times New Roman"/>
          <w:color w:val="000000"/>
          <w:sz w:val="24"/>
          <w:szCs w:val="24"/>
          <w:u w:color="000000"/>
          <w:bdr w:val="nil"/>
          <w:lang w:val="ro-RO" w:eastAsia="ru-RU"/>
        </w:rPr>
      </w:pPr>
      <w:r w:rsidRPr="0042198B">
        <w:rPr>
          <w:rFonts w:ascii="Times New Roman" w:eastAsia="Arial Unicode MS" w:hAnsi="Times New Roman" w:cs="Times New Roman"/>
          <w:i/>
          <w:color w:val="000000"/>
          <w:sz w:val="24"/>
          <w:szCs w:val="24"/>
          <w:u w:color="000000"/>
          <w:bdr w:val="nil"/>
          <w:lang w:val="ro-RO" w:eastAsia="ru-RU"/>
        </w:rPr>
        <w:t>solicită ajutor de la un adult</w:t>
      </w:r>
      <w:r>
        <w:rPr>
          <w:rFonts w:ascii="Times New Roman" w:eastAsia="Arial Unicode MS" w:hAnsi="Times New Roman" w:cs="Times New Roman"/>
          <w:i/>
          <w:color w:val="000000"/>
          <w:sz w:val="24"/>
          <w:szCs w:val="24"/>
          <w:u w:color="000000"/>
          <w:bdr w:val="nil"/>
          <w:lang w:val="ro-RO" w:eastAsia="ru-RU"/>
        </w:rPr>
        <w:t xml:space="preserve"> de încredere</w:t>
      </w:r>
      <w:r w:rsidRPr="0042198B">
        <w:rPr>
          <w:rFonts w:ascii="Times New Roman" w:eastAsia="Arial Unicode MS" w:hAnsi="Times New Roman" w:cs="Times New Roman"/>
          <w:color w:val="000000"/>
          <w:sz w:val="24"/>
          <w:szCs w:val="24"/>
          <w:u w:color="000000"/>
          <w:bdr w:val="nil"/>
          <w:lang w:val="ro-RO" w:eastAsia="ru-RU"/>
        </w:rPr>
        <w:t xml:space="preserve"> atunci când </w:t>
      </w:r>
      <w:r>
        <w:rPr>
          <w:rFonts w:ascii="Times New Roman" w:eastAsia="Arial Unicode MS" w:hAnsi="Times New Roman" w:cs="Times New Roman"/>
          <w:color w:val="000000"/>
          <w:sz w:val="24"/>
          <w:szCs w:val="24"/>
          <w:u w:color="000000"/>
          <w:bdr w:val="nil"/>
          <w:lang w:val="ro-RO" w:eastAsia="ru-RU"/>
        </w:rPr>
        <w:t xml:space="preserve">se simt ameninţaţi, hărţuiţi etc. sau când observă </w:t>
      </w:r>
      <w:r w:rsidRPr="0042198B">
        <w:rPr>
          <w:rFonts w:ascii="Times New Roman" w:eastAsia="Arial Unicode MS" w:hAnsi="Times New Roman" w:cs="Times New Roman"/>
          <w:color w:val="000000"/>
          <w:sz w:val="24"/>
          <w:szCs w:val="24"/>
          <w:u w:color="000000"/>
          <w:bdr w:val="nil"/>
          <w:lang w:val="ro-RO" w:eastAsia="ru-RU"/>
        </w:rPr>
        <w:t>o situație de bullying;</w:t>
      </w:r>
    </w:p>
    <w:p w:rsidR="009735C1" w:rsidRPr="00140534" w:rsidRDefault="009735C1" w:rsidP="009735C1">
      <w:pPr>
        <w:pStyle w:val="ListParagraph"/>
        <w:numPr>
          <w:ilvl w:val="1"/>
          <w:numId w:val="9"/>
        </w:numPr>
        <w:tabs>
          <w:tab w:val="left" w:pos="567"/>
          <w:tab w:val="left" w:pos="993"/>
        </w:tabs>
        <w:spacing w:after="0" w:line="276" w:lineRule="auto"/>
        <w:ind w:left="0" w:firstLine="567"/>
        <w:contextualSpacing w:val="0"/>
        <w:jc w:val="both"/>
        <w:rPr>
          <w:rFonts w:ascii="Times New Roman" w:eastAsia="Arial Unicode MS" w:hAnsi="Times New Roman" w:cs="Times New Roman"/>
          <w:color w:val="000000"/>
          <w:sz w:val="24"/>
          <w:szCs w:val="24"/>
          <w:u w:color="000000"/>
          <w:bdr w:val="nil"/>
          <w:lang w:val="ro-RO" w:eastAsia="ru-RU"/>
        </w:rPr>
      </w:pPr>
      <w:r>
        <w:rPr>
          <w:rFonts w:ascii="Times New Roman" w:eastAsia="Arial Unicode MS" w:hAnsi="Times New Roman" w:cs="Times New Roman"/>
          <w:i/>
          <w:color w:val="000000"/>
          <w:sz w:val="24"/>
          <w:szCs w:val="24"/>
          <w:u w:color="000000"/>
          <w:bdr w:val="nil"/>
          <w:lang w:val="ro-RO" w:eastAsia="ru-RU"/>
        </w:rPr>
        <w:t>comunică despre</w:t>
      </w:r>
      <w:r w:rsidRPr="0042198B">
        <w:rPr>
          <w:rFonts w:ascii="Times New Roman" w:eastAsia="Arial Unicode MS" w:hAnsi="Times New Roman" w:cs="Times New Roman"/>
          <w:i/>
          <w:color w:val="000000"/>
          <w:sz w:val="24"/>
          <w:szCs w:val="24"/>
          <w:u w:color="000000"/>
          <w:bdr w:val="nil"/>
          <w:lang w:val="ro-RO" w:eastAsia="ru-RU"/>
        </w:rPr>
        <w:t xml:space="preserve"> situațiile</w:t>
      </w:r>
      <w:r w:rsidRPr="0042198B">
        <w:rPr>
          <w:rFonts w:ascii="Times New Roman" w:eastAsia="Arial Unicode MS" w:hAnsi="Times New Roman" w:cs="Times New Roman"/>
          <w:color w:val="000000"/>
          <w:sz w:val="24"/>
          <w:szCs w:val="24"/>
          <w:u w:color="000000"/>
          <w:bdr w:val="nil"/>
          <w:lang w:val="ro-RO" w:eastAsia="ru-RU"/>
        </w:rPr>
        <w:t xml:space="preserve"> </w:t>
      </w:r>
      <w:r>
        <w:rPr>
          <w:rFonts w:ascii="Times New Roman" w:eastAsia="Arial Unicode MS" w:hAnsi="Times New Roman" w:cs="Times New Roman"/>
          <w:color w:val="000000"/>
          <w:sz w:val="24"/>
          <w:szCs w:val="24"/>
          <w:u w:color="000000"/>
          <w:bdr w:val="nil"/>
          <w:lang w:val="ro-RO" w:eastAsia="ru-RU"/>
        </w:rPr>
        <w:t>potenţiale</w:t>
      </w:r>
      <w:r w:rsidRPr="0042198B">
        <w:rPr>
          <w:rFonts w:ascii="Times New Roman" w:eastAsia="Arial Unicode MS" w:hAnsi="Times New Roman" w:cs="Times New Roman"/>
          <w:color w:val="000000"/>
          <w:sz w:val="24"/>
          <w:szCs w:val="24"/>
          <w:u w:color="000000"/>
          <w:bdr w:val="nil"/>
          <w:lang w:val="ro-RO" w:eastAsia="ru-RU"/>
        </w:rPr>
        <w:t xml:space="preserve"> de bullying personalului </w:t>
      </w:r>
      <w:r>
        <w:rPr>
          <w:rFonts w:ascii="Times New Roman" w:eastAsia="Arial Unicode MS" w:hAnsi="Times New Roman" w:cs="Times New Roman"/>
          <w:color w:val="000000"/>
          <w:sz w:val="24"/>
          <w:szCs w:val="24"/>
          <w:u w:color="000000"/>
          <w:bdr w:val="nil"/>
          <w:lang w:val="ro-RO" w:eastAsia="ru-RU"/>
        </w:rPr>
        <w:t xml:space="preserve">instituţiei </w:t>
      </w:r>
      <w:r w:rsidRPr="0042198B">
        <w:rPr>
          <w:rFonts w:ascii="Times New Roman" w:eastAsia="Arial Unicode MS" w:hAnsi="Times New Roman" w:cs="Times New Roman"/>
          <w:color w:val="000000"/>
          <w:sz w:val="24"/>
          <w:szCs w:val="24"/>
          <w:u w:color="000000"/>
          <w:bdr w:val="nil"/>
          <w:lang w:val="ro-RO" w:eastAsia="ru-RU"/>
        </w:rPr>
        <w:t>sau altor adulți</w:t>
      </w:r>
      <w:r>
        <w:rPr>
          <w:rFonts w:ascii="Times New Roman" w:eastAsia="Arial Unicode MS" w:hAnsi="Times New Roman" w:cs="Times New Roman"/>
          <w:color w:val="000000"/>
          <w:sz w:val="24"/>
          <w:szCs w:val="24"/>
          <w:u w:color="000000"/>
          <w:bdr w:val="nil"/>
          <w:lang w:val="ro-RO" w:eastAsia="ru-RU"/>
        </w:rPr>
        <w:t xml:space="preserve"> de încredere</w:t>
      </w:r>
      <w:r w:rsidRPr="0042198B">
        <w:rPr>
          <w:rFonts w:ascii="Times New Roman" w:eastAsia="Arial Unicode MS" w:hAnsi="Times New Roman" w:cs="Times New Roman"/>
          <w:color w:val="000000"/>
          <w:sz w:val="24"/>
          <w:szCs w:val="24"/>
          <w:u w:color="000000"/>
          <w:bdr w:val="nil"/>
          <w:lang w:val="ro-RO" w:eastAsia="ru-RU"/>
        </w:rPr>
        <w:t>.</w:t>
      </w:r>
    </w:p>
    <w:p w:rsidR="009735C1" w:rsidRPr="00EB7B5C" w:rsidRDefault="009735C1" w:rsidP="009735C1">
      <w:pPr>
        <w:tabs>
          <w:tab w:val="left" w:pos="567"/>
          <w:tab w:val="left" w:pos="993"/>
        </w:tabs>
        <w:spacing w:after="0" w:line="276" w:lineRule="auto"/>
        <w:jc w:val="both"/>
        <w:rPr>
          <w:rFonts w:ascii="Times New Roman" w:eastAsia="Arial Unicode MS" w:hAnsi="Times New Roman" w:cs="Times New Roman"/>
          <w:color w:val="000000"/>
          <w:sz w:val="24"/>
          <w:szCs w:val="24"/>
          <w:u w:color="000000"/>
          <w:bdr w:val="nil"/>
          <w:lang w:val="ro-RO" w:eastAsia="ru-RU"/>
        </w:rPr>
      </w:pPr>
    </w:p>
    <w:p w:rsidR="009735C1" w:rsidRPr="00520E57" w:rsidRDefault="009735C1" w:rsidP="009735C1">
      <w:pPr>
        <w:pStyle w:val="Heading1"/>
        <w:numPr>
          <w:ilvl w:val="0"/>
          <w:numId w:val="0"/>
        </w:numPr>
        <w:spacing w:before="0" w:after="0" w:line="276" w:lineRule="auto"/>
        <w:jc w:val="center"/>
        <w:rPr>
          <w:rFonts w:ascii="Times New Roman" w:eastAsia="Times New Roman" w:hAnsi="Times New Roman" w:cs="Times New Roman"/>
          <w:b/>
          <w:bCs/>
          <w:color w:val="auto"/>
          <w:sz w:val="24"/>
          <w:szCs w:val="24"/>
          <w:lang w:val="ro-RO"/>
        </w:rPr>
      </w:pPr>
      <w:bookmarkStart w:id="2" w:name="_Toc73831710"/>
      <w:r w:rsidRPr="00520E57">
        <w:rPr>
          <w:rFonts w:ascii="Times New Roman" w:eastAsia="Times New Roman" w:hAnsi="Times New Roman" w:cs="Times New Roman"/>
          <w:b/>
          <w:bCs/>
          <w:color w:val="auto"/>
          <w:sz w:val="24"/>
          <w:szCs w:val="24"/>
          <w:lang w:val="ro-RO"/>
        </w:rPr>
        <w:lastRenderedPageBreak/>
        <w:t>III. ORGANIZAREA ACTIVITĂȚILOR DE PREVENIRE A BULLYING-ULUI ÎN INSTITUȚIA DE ÎNVĂŢĂMÂNT</w:t>
      </w:r>
      <w:bookmarkEnd w:id="2"/>
    </w:p>
    <w:p w:rsidR="009F3A30" w:rsidRPr="00520E57" w:rsidRDefault="000D2AFE">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sz w:val="24"/>
          <w:szCs w:val="24"/>
          <w:lang w:val="ro-RO" w:eastAsia="en-GB"/>
        </w:rPr>
      </w:pPr>
      <w:r w:rsidRPr="00520E57">
        <w:rPr>
          <w:rFonts w:ascii="Times New Roman" w:eastAsia="Times New Roman" w:hAnsi="Times New Roman" w:cs="Times New Roman"/>
          <w:bCs/>
          <w:sz w:val="24"/>
          <w:szCs w:val="24"/>
          <w:lang w:val="ro-RO" w:eastAsia="en-GB"/>
        </w:rPr>
        <w:t xml:space="preserve"> </w:t>
      </w:r>
      <w:r w:rsidR="002C7099" w:rsidRPr="00520E57">
        <w:rPr>
          <w:rFonts w:ascii="Times New Roman" w:eastAsia="Times New Roman" w:hAnsi="Times New Roman" w:cs="Times New Roman"/>
          <w:bCs/>
          <w:sz w:val="24"/>
          <w:szCs w:val="24"/>
          <w:lang w:val="ro-RO" w:eastAsia="en-GB"/>
        </w:rPr>
        <w:t>Scopul de bază a</w:t>
      </w:r>
      <w:r w:rsidRPr="00520E57">
        <w:rPr>
          <w:rFonts w:ascii="Times New Roman" w:eastAsia="Times New Roman" w:hAnsi="Times New Roman" w:cs="Times New Roman"/>
          <w:bCs/>
          <w:sz w:val="24"/>
          <w:szCs w:val="24"/>
          <w:lang w:val="ro-RO" w:eastAsia="en-GB"/>
        </w:rPr>
        <w:t>l</w:t>
      </w:r>
      <w:r w:rsidR="002C7099" w:rsidRPr="00520E57">
        <w:rPr>
          <w:rFonts w:ascii="Times New Roman" w:eastAsia="Times New Roman" w:hAnsi="Times New Roman" w:cs="Times New Roman"/>
          <w:bCs/>
          <w:sz w:val="24"/>
          <w:szCs w:val="24"/>
          <w:lang w:val="ro-RO" w:eastAsia="en-GB"/>
        </w:rPr>
        <w:t xml:space="preserve"> activităților de prevenire este </w:t>
      </w:r>
      <w:r w:rsidR="002C7099" w:rsidRPr="00520E57">
        <w:rPr>
          <w:rFonts w:ascii="Times New Roman" w:eastAsia="Times New Roman" w:hAnsi="Times New Roman" w:cs="Times New Roman"/>
          <w:i/>
          <w:sz w:val="24"/>
          <w:szCs w:val="24"/>
          <w:lang w:val="ro-RO" w:eastAsia="en-GB"/>
        </w:rPr>
        <w:t>consolidarea încrederii în sine a copiilor și adolescenților</w:t>
      </w:r>
      <w:r w:rsidR="002C7099" w:rsidRPr="00520E57">
        <w:rPr>
          <w:rFonts w:ascii="Times New Roman" w:eastAsia="Times New Roman" w:hAnsi="Times New Roman" w:cs="Times New Roman"/>
          <w:sz w:val="24"/>
          <w:szCs w:val="24"/>
          <w:lang w:val="ro-RO" w:eastAsia="en-GB"/>
        </w:rPr>
        <w:t>, dezvoltându-le competențele sociale într-o atmosferă de colaborare, respectuoasă, protectivă și inclusivă;</w:t>
      </w:r>
    </w:p>
    <w:p w:rsidR="009735C1" w:rsidRPr="00520E57" w:rsidRDefault="009735C1" w:rsidP="009735C1">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eastAsia="en-GB"/>
        </w:rPr>
      </w:pPr>
      <w:r w:rsidRPr="00520E57">
        <w:rPr>
          <w:rFonts w:ascii="Times New Roman" w:eastAsia="Times New Roman" w:hAnsi="Times New Roman" w:cs="Times New Roman"/>
          <w:bCs/>
          <w:sz w:val="24"/>
          <w:szCs w:val="24"/>
          <w:lang w:val="ro-RO" w:eastAsia="en-GB"/>
        </w:rPr>
        <w:t>Activitățile de prevenire a bullying-ului</w:t>
      </w:r>
      <w:r w:rsidR="00553C71" w:rsidRPr="00520E57">
        <w:rPr>
          <w:rFonts w:ascii="Times New Roman" w:eastAsia="Times New Roman" w:hAnsi="Times New Roman" w:cs="Times New Roman"/>
          <w:bCs/>
          <w:sz w:val="24"/>
          <w:szCs w:val="24"/>
          <w:lang w:val="ro-RO" w:eastAsia="en-GB"/>
        </w:rPr>
        <w:t xml:space="preserve"> cu elevii și părinții</w:t>
      </w:r>
      <w:r w:rsidRPr="00520E57">
        <w:rPr>
          <w:rFonts w:ascii="Times New Roman" w:eastAsia="Times New Roman" w:hAnsi="Times New Roman" w:cs="Times New Roman"/>
          <w:bCs/>
          <w:sz w:val="24"/>
          <w:szCs w:val="24"/>
          <w:lang w:val="ro-RO" w:eastAsia="en-GB"/>
        </w:rPr>
        <w:t xml:space="preserve"> sunt parte componentă a planului de dezvoltare instituţională şi a planului anual</w:t>
      </w:r>
      <w:r w:rsidR="00553C71" w:rsidRPr="00520E57">
        <w:rPr>
          <w:rFonts w:ascii="Times New Roman" w:eastAsia="Times New Roman" w:hAnsi="Times New Roman" w:cs="Times New Roman"/>
          <w:bCs/>
          <w:sz w:val="24"/>
          <w:szCs w:val="24"/>
          <w:lang w:val="ro-RO" w:eastAsia="en-GB"/>
        </w:rPr>
        <w:t xml:space="preserve"> de activitate</w:t>
      </w:r>
      <w:r w:rsidRPr="00520E57">
        <w:rPr>
          <w:rFonts w:ascii="Times New Roman" w:eastAsia="Times New Roman" w:hAnsi="Times New Roman" w:cs="Times New Roman"/>
          <w:bCs/>
          <w:sz w:val="24"/>
          <w:szCs w:val="24"/>
          <w:lang w:val="ro-RO" w:eastAsia="en-GB"/>
        </w:rPr>
        <w:t>.</w:t>
      </w:r>
    </w:p>
    <w:p w:rsidR="000D2AFE" w:rsidRPr="00F912DC" w:rsidRDefault="009735C1" w:rsidP="009735C1">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eastAsia="en-GB"/>
        </w:rPr>
      </w:pPr>
      <w:r w:rsidRPr="00520E57">
        <w:rPr>
          <w:rFonts w:ascii="Times New Roman" w:eastAsia="Times New Roman" w:hAnsi="Times New Roman" w:cs="Times New Roman"/>
          <w:bCs/>
          <w:sz w:val="24"/>
          <w:szCs w:val="24"/>
          <w:lang w:val="ro-RO" w:eastAsia="en-GB"/>
        </w:rPr>
        <w:t>Activitățile de prevenire a fenomenului bullying în cadrul instituției de învățământ sunt structurate pe trei niveluri: primar, secundar, terția</w:t>
      </w:r>
      <w:r w:rsidRPr="00266300">
        <w:rPr>
          <w:rFonts w:ascii="Times New Roman" w:eastAsia="Times New Roman" w:hAnsi="Times New Roman" w:cs="Times New Roman"/>
          <w:bCs/>
          <w:sz w:val="24"/>
          <w:szCs w:val="24"/>
          <w:lang w:val="ro-RO" w:eastAsia="en-GB"/>
        </w:rPr>
        <w:t>r.</w:t>
      </w:r>
    </w:p>
    <w:p w:rsidR="007E1DA4" w:rsidRPr="00655B41" w:rsidRDefault="002C7099" w:rsidP="00F04BC9">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sz w:val="24"/>
          <w:szCs w:val="24"/>
          <w:lang w:val="ro-RO" w:eastAsia="en-GB"/>
        </w:rPr>
      </w:pPr>
      <w:r w:rsidRPr="00655B41">
        <w:rPr>
          <w:rFonts w:ascii="Times New Roman" w:hAnsi="Times New Roman" w:cs="Times New Roman"/>
          <w:bCs/>
          <w:sz w:val="24"/>
          <w:szCs w:val="24"/>
          <w:shd w:val="clear" w:color="auto" w:fill="FFFFFF" w:themeFill="background1"/>
          <w:lang w:val="ro-RO"/>
        </w:rPr>
        <w:t xml:space="preserve">Activitățile de prevenire </w:t>
      </w:r>
      <w:r w:rsidRPr="00655B41">
        <w:rPr>
          <w:rFonts w:ascii="Times New Roman" w:eastAsia="Times New Roman" w:hAnsi="Times New Roman" w:cs="Times New Roman"/>
          <w:sz w:val="24"/>
          <w:szCs w:val="24"/>
          <w:lang w:val="ro-RO" w:eastAsia="en-GB"/>
        </w:rPr>
        <w:t>a bullying-ului</w:t>
      </w:r>
      <w:r w:rsidRPr="00655B41">
        <w:rPr>
          <w:rFonts w:ascii="Times New Roman" w:hAnsi="Times New Roman" w:cs="Times New Roman"/>
          <w:bCs/>
          <w:sz w:val="24"/>
          <w:szCs w:val="24"/>
          <w:shd w:val="clear" w:color="auto" w:fill="FFFFFF" w:themeFill="background1"/>
          <w:lang w:val="ro-RO"/>
        </w:rPr>
        <w:t xml:space="preserve"> adresate părinților/ </w:t>
      </w:r>
      <w:bookmarkStart w:id="3" w:name="_Hlk72040588"/>
      <w:r w:rsidRPr="00655B41">
        <w:rPr>
          <w:rFonts w:ascii="Times New Roman" w:hAnsi="Times New Roman" w:cs="Times New Roman"/>
          <w:bCs/>
          <w:sz w:val="24"/>
          <w:szCs w:val="24"/>
          <w:shd w:val="clear" w:color="auto" w:fill="FFFFFF" w:themeFill="background1"/>
          <w:lang w:val="ro-RO"/>
        </w:rPr>
        <w:t>reprezentanților legali</w:t>
      </w:r>
      <w:bookmarkEnd w:id="3"/>
      <w:r w:rsidRPr="00655B41">
        <w:rPr>
          <w:rFonts w:ascii="Times New Roman" w:eastAsia="Times New Roman" w:hAnsi="Times New Roman" w:cs="Times New Roman"/>
          <w:bCs/>
          <w:sz w:val="24"/>
          <w:szCs w:val="24"/>
          <w:lang w:val="ro-RO" w:eastAsia="en-GB"/>
        </w:rPr>
        <w:t xml:space="preserve"> </w:t>
      </w:r>
      <w:r w:rsidR="000D2AFE" w:rsidRPr="00655B41">
        <w:rPr>
          <w:rFonts w:ascii="Times New Roman" w:eastAsia="Times New Roman" w:hAnsi="Times New Roman" w:cs="Times New Roman"/>
          <w:bCs/>
          <w:sz w:val="24"/>
          <w:szCs w:val="24"/>
          <w:lang w:val="ro-RO" w:eastAsia="en-GB"/>
        </w:rPr>
        <w:t xml:space="preserve">au ca finalitate </w:t>
      </w:r>
      <w:r w:rsidRPr="00655B41">
        <w:rPr>
          <w:rFonts w:ascii="Times New Roman" w:eastAsia="Times New Roman" w:hAnsi="Times New Roman" w:cs="Times New Roman"/>
          <w:i/>
          <w:sz w:val="24"/>
          <w:szCs w:val="24"/>
          <w:lang w:val="ro-RO" w:eastAsia="en-GB"/>
        </w:rPr>
        <w:t>împuternicirea și implicarea</w:t>
      </w:r>
      <w:r w:rsidR="000D2AFE" w:rsidRPr="00655B41">
        <w:rPr>
          <w:rFonts w:ascii="Times New Roman" w:eastAsia="Times New Roman" w:hAnsi="Times New Roman" w:cs="Times New Roman"/>
          <w:i/>
          <w:sz w:val="24"/>
          <w:szCs w:val="24"/>
          <w:lang w:val="ro-RO" w:eastAsia="en-GB"/>
        </w:rPr>
        <w:t xml:space="preserve"> acestora</w:t>
      </w:r>
      <w:r w:rsidRPr="00655B41">
        <w:rPr>
          <w:rFonts w:ascii="Times New Roman" w:eastAsia="Times New Roman" w:hAnsi="Times New Roman" w:cs="Times New Roman"/>
          <w:sz w:val="24"/>
          <w:szCs w:val="24"/>
          <w:lang w:val="ro-RO" w:eastAsia="en-GB"/>
        </w:rPr>
        <w:t xml:space="preserve"> în dezvoltarea competențelor sociale ale copiilor și adolescenților</w:t>
      </w:r>
      <w:r w:rsidR="000D2AFE" w:rsidRPr="00655B41">
        <w:rPr>
          <w:rFonts w:ascii="Times New Roman" w:eastAsia="Times New Roman" w:hAnsi="Times New Roman" w:cs="Times New Roman"/>
          <w:sz w:val="24"/>
          <w:szCs w:val="24"/>
          <w:lang w:val="ro-RO" w:eastAsia="en-GB"/>
        </w:rPr>
        <w:t xml:space="preserve"> și </w:t>
      </w:r>
      <w:r w:rsidRPr="00655B41">
        <w:rPr>
          <w:rFonts w:ascii="Times New Roman" w:eastAsia="Times New Roman" w:hAnsi="Times New Roman" w:cs="Times New Roman"/>
          <w:bCs/>
          <w:sz w:val="24"/>
          <w:szCs w:val="24"/>
          <w:lang w:val="ro-RO" w:eastAsia="en-GB"/>
        </w:rPr>
        <w:t xml:space="preserve">se referă la </w:t>
      </w:r>
      <w:r w:rsidRPr="00655B41">
        <w:rPr>
          <w:rFonts w:ascii="Times New Roman" w:eastAsia="Times New Roman" w:hAnsi="Times New Roman" w:cs="Times New Roman"/>
          <w:sz w:val="24"/>
          <w:szCs w:val="24"/>
          <w:lang w:val="ro-RO" w:eastAsia="en-GB"/>
        </w:rPr>
        <w:t>informarea despre cauzele şi consecinţele bullying-ului, metodele de recunoaştere, modalități</w:t>
      </w:r>
      <w:r w:rsidR="00155AD2" w:rsidRPr="00655B41">
        <w:rPr>
          <w:rFonts w:ascii="Times New Roman" w:eastAsia="Times New Roman" w:hAnsi="Times New Roman" w:cs="Times New Roman"/>
          <w:sz w:val="24"/>
          <w:szCs w:val="24"/>
          <w:lang w:val="ro-RO" w:eastAsia="en-GB"/>
        </w:rPr>
        <w:t>le</w:t>
      </w:r>
      <w:r w:rsidRPr="00655B41">
        <w:rPr>
          <w:rFonts w:ascii="Times New Roman" w:eastAsia="Times New Roman" w:hAnsi="Times New Roman" w:cs="Times New Roman"/>
          <w:sz w:val="24"/>
          <w:szCs w:val="24"/>
          <w:lang w:val="ro-RO" w:eastAsia="en-GB"/>
        </w:rPr>
        <w:t xml:space="preserve"> de intervenție, mijloace</w:t>
      </w:r>
      <w:r w:rsidR="00155AD2" w:rsidRPr="00655B41">
        <w:rPr>
          <w:rFonts w:ascii="Times New Roman" w:eastAsia="Times New Roman" w:hAnsi="Times New Roman" w:cs="Times New Roman"/>
          <w:sz w:val="24"/>
          <w:szCs w:val="24"/>
          <w:lang w:val="ro-RO" w:eastAsia="en-GB"/>
        </w:rPr>
        <w:t>le</w:t>
      </w:r>
      <w:r w:rsidRPr="00655B41">
        <w:rPr>
          <w:rFonts w:ascii="Times New Roman" w:eastAsia="Times New Roman" w:hAnsi="Times New Roman" w:cs="Times New Roman"/>
          <w:sz w:val="24"/>
          <w:szCs w:val="24"/>
          <w:lang w:val="ro-RO" w:eastAsia="en-GB"/>
        </w:rPr>
        <w:t xml:space="preserve"> de sesizare, modalități</w:t>
      </w:r>
      <w:r w:rsidR="00155AD2" w:rsidRPr="00655B41">
        <w:rPr>
          <w:rFonts w:ascii="Times New Roman" w:eastAsia="Times New Roman" w:hAnsi="Times New Roman" w:cs="Times New Roman"/>
          <w:sz w:val="24"/>
          <w:szCs w:val="24"/>
          <w:lang w:val="ro-RO" w:eastAsia="en-GB"/>
        </w:rPr>
        <w:t>le</w:t>
      </w:r>
      <w:r w:rsidRPr="00655B41">
        <w:rPr>
          <w:rFonts w:ascii="Times New Roman" w:eastAsia="Times New Roman" w:hAnsi="Times New Roman" w:cs="Times New Roman"/>
          <w:sz w:val="24"/>
          <w:szCs w:val="24"/>
          <w:lang w:val="ro-RO" w:eastAsia="en-GB"/>
        </w:rPr>
        <w:t xml:space="preserve"> de oferire a susţinerii emoţionale etc.</w:t>
      </w:r>
      <w:r w:rsidR="007E1DA4" w:rsidRPr="00655B41">
        <w:rPr>
          <w:rFonts w:ascii="Times New Roman" w:eastAsia="Times New Roman" w:hAnsi="Times New Roman" w:cs="Times New Roman"/>
          <w:sz w:val="24"/>
          <w:szCs w:val="24"/>
          <w:lang w:val="ro-RO" w:eastAsia="en-GB"/>
        </w:rPr>
        <w:t xml:space="preserve"> </w:t>
      </w:r>
    </w:p>
    <w:p w:rsidR="00F04BC9" w:rsidRPr="00F912DC" w:rsidRDefault="009735C1" w:rsidP="00F04BC9">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sz w:val="24"/>
          <w:szCs w:val="24"/>
          <w:lang w:val="ro-RO" w:eastAsia="en-GB"/>
        </w:rPr>
      </w:pPr>
      <w:r w:rsidRPr="00655B41">
        <w:rPr>
          <w:rFonts w:ascii="Times New Roman" w:eastAsia="Times New Roman" w:hAnsi="Times New Roman" w:cs="Times New Roman"/>
          <w:sz w:val="24"/>
          <w:szCs w:val="24"/>
          <w:lang w:val="ro-RO" w:eastAsia="en-GB"/>
        </w:rPr>
        <w:t>În situația când există mai mulți factori de risc ce țin de familia sau mediul copilului/ elevului, cazul este abordat la nivel de autoritate tutelară locală (structură teritorială de asistență socială), stabilindu-se acțiuni la ni</w:t>
      </w:r>
      <w:r w:rsidR="00C132A1">
        <w:rPr>
          <w:rFonts w:ascii="Times New Roman" w:eastAsia="Times New Roman" w:hAnsi="Times New Roman" w:cs="Times New Roman"/>
          <w:sz w:val="24"/>
          <w:szCs w:val="24"/>
          <w:lang w:val="ro-RO" w:eastAsia="en-GB"/>
        </w:rPr>
        <w:t>velul echipei multidisciplinare</w:t>
      </w:r>
      <w:r w:rsidR="007F2352">
        <w:rPr>
          <w:rFonts w:ascii="Times New Roman" w:eastAsia="Times New Roman" w:hAnsi="Times New Roman" w:cs="Times New Roman"/>
          <w:sz w:val="24"/>
          <w:szCs w:val="24"/>
          <w:lang w:val="ro-RO" w:eastAsia="en-GB"/>
        </w:rPr>
        <w:t xml:space="preserve"> </w:t>
      </w:r>
      <w:r w:rsidR="00F04BC9" w:rsidRPr="00C67C43">
        <w:rPr>
          <w:rFonts w:ascii="Times New Roman" w:eastAsia="Times New Roman" w:hAnsi="Times New Roman" w:cs="Times New Roman"/>
          <w:sz w:val="24"/>
          <w:szCs w:val="24"/>
          <w:lang w:val="ro-RO" w:eastAsia="en-GB"/>
        </w:rPr>
        <w:t>(</w:t>
      </w:r>
      <w:r w:rsidR="007E1DA4" w:rsidRPr="00F912DC">
        <w:rPr>
          <w:rFonts w:ascii="Times New Roman" w:hAnsi="Times New Roman" w:cs="Times New Roman"/>
          <w:bCs/>
          <w:sz w:val="24"/>
          <w:szCs w:val="24"/>
          <w:lang w:val="ro-RO"/>
        </w:rPr>
        <w:t xml:space="preserve">Anexa </w:t>
      </w:r>
      <w:r w:rsidR="00F912DC" w:rsidRPr="00F912DC">
        <w:rPr>
          <w:rFonts w:ascii="Times New Roman" w:hAnsi="Times New Roman" w:cs="Times New Roman"/>
          <w:bCs/>
          <w:sz w:val="24"/>
          <w:szCs w:val="24"/>
          <w:lang w:val="ro-RO"/>
        </w:rPr>
        <w:t>3</w:t>
      </w:r>
      <w:r w:rsidR="00F04BC9" w:rsidRPr="00F912DC">
        <w:rPr>
          <w:rFonts w:ascii="Times New Roman" w:hAnsi="Times New Roman" w:cs="Times New Roman"/>
          <w:bCs/>
          <w:sz w:val="24"/>
          <w:szCs w:val="24"/>
          <w:lang w:val="ro-RO"/>
        </w:rPr>
        <w:t xml:space="preserve">. Factori de risc care </w:t>
      </w:r>
      <w:r w:rsidR="000E16BC" w:rsidRPr="00F912DC">
        <w:rPr>
          <w:rFonts w:ascii="Times New Roman" w:hAnsi="Times New Roman" w:cs="Times New Roman"/>
          <w:bCs/>
          <w:sz w:val="24"/>
          <w:szCs w:val="24"/>
          <w:lang w:val="ro-RO"/>
        </w:rPr>
        <w:t>au legătură cu mediul familial</w:t>
      </w:r>
      <w:r w:rsidR="00F04BC9" w:rsidRPr="00F912DC">
        <w:rPr>
          <w:rFonts w:ascii="Times New Roman" w:hAnsi="Times New Roman" w:cs="Times New Roman"/>
          <w:bCs/>
          <w:sz w:val="24"/>
          <w:szCs w:val="24"/>
          <w:lang w:val="ro-RO"/>
        </w:rPr>
        <w:t>)</w:t>
      </w:r>
      <w:r w:rsidR="00C132A1" w:rsidRPr="00F912DC">
        <w:rPr>
          <w:rFonts w:ascii="Times New Roman" w:hAnsi="Times New Roman" w:cs="Times New Roman"/>
          <w:bCs/>
          <w:sz w:val="24"/>
          <w:szCs w:val="24"/>
          <w:lang w:val="ro-RO"/>
        </w:rPr>
        <w:t>.</w:t>
      </w:r>
    </w:p>
    <w:p w:rsidR="00091958" w:rsidRDefault="00091958">
      <w:pPr>
        <w:rPr>
          <w:rFonts w:ascii="Times New Roman" w:eastAsia="Times New Roman" w:hAnsi="Times New Roman" w:cs="Times New Roman"/>
          <w:sz w:val="24"/>
          <w:szCs w:val="24"/>
          <w:lang w:val="ro-RO" w:eastAsia="en-GB"/>
        </w:rPr>
      </w:pPr>
    </w:p>
    <w:p w:rsidR="00091958" w:rsidRPr="000E16BC" w:rsidRDefault="007E1DA4" w:rsidP="00091958">
      <w:pPr>
        <w:pStyle w:val="Heading1"/>
        <w:numPr>
          <w:ilvl w:val="0"/>
          <w:numId w:val="0"/>
        </w:numPr>
        <w:spacing w:before="0" w:after="0" w:line="276" w:lineRule="auto"/>
        <w:jc w:val="center"/>
        <w:rPr>
          <w:rFonts w:ascii="Times New Roman" w:eastAsia="Times New Roman" w:hAnsi="Times New Roman" w:cs="Times New Roman"/>
          <w:b/>
          <w:bCs/>
          <w:color w:val="auto"/>
          <w:sz w:val="24"/>
          <w:szCs w:val="24"/>
          <w:lang w:val="ro-RO"/>
        </w:rPr>
      </w:pPr>
      <w:bookmarkStart w:id="4" w:name="_Toc73831711"/>
      <w:r w:rsidRPr="000E16BC">
        <w:rPr>
          <w:rFonts w:ascii="Times New Roman" w:eastAsia="Times New Roman" w:hAnsi="Times New Roman" w:cs="Times New Roman"/>
          <w:b/>
          <w:bCs/>
          <w:color w:val="auto"/>
          <w:sz w:val="24"/>
          <w:szCs w:val="24"/>
          <w:lang w:val="ro-RO"/>
        </w:rPr>
        <w:t>IV. INTERVENȚIA ÎN SITUAȚIA</w:t>
      </w:r>
      <w:r w:rsidR="00091958" w:rsidRPr="000E16BC">
        <w:rPr>
          <w:rFonts w:ascii="Times New Roman" w:eastAsia="Times New Roman" w:hAnsi="Times New Roman" w:cs="Times New Roman"/>
          <w:b/>
          <w:bCs/>
          <w:color w:val="auto"/>
          <w:sz w:val="24"/>
          <w:szCs w:val="24"/>
          <w:lang w:val="ro-RO"/>
        </w:rPr>
        <w:t xml:space="preserve"> DE BULLYING</w:t>
      </w:r>
    </w:p>
    <w:p w:rsidR="00091958" w:rsidRPr="000E16BC" w:rsidRDefault="00091958" w:rsidP="00091958">
      <w:pPr>
        <w:pStyle w:val="Heading2"/>
        <w:spacing w:line="276" w:lineRule="auto"/>
        <w:jc w:val="center"/>
        <w:rPr>
          <w:rFonts w:ascii="Times New Roman" w:hAnsi="Times New Roman" w:cs="Times New Roman"/>
          <w:color w:val="auto"/>
          <w:sz w:val="24"/>
          <w:szCs w:val="24"/>
        </w:rPr>
      </w:pPr>
      <w:r w:rsidRPr="000E16BC">
        <w:rPr>
          <w:rFonts w:ascii="Times New Roman" w:hAnsi="Times New Roman" w:cs="Times New Roman"/>
          <w:color w:val="auto"/>
          <w:sz w:val="24"/>
          <w:szCs w:val="24"/>
        </w:rPr>
        <w:t>Secțiunea 1</w:t>
      </w:r>
    </w:p>
    <w:p w:rsidR="00091958" w:rsidRPr="000E16BC" w:rsidRDefault="00091958" w:rsidP="00091958">
      <w:pPr>
        <w:pStyle w:val="Heading2"/>
        <w:spacing w:line="276" w:lineRule="auto"/>
        <w:jc w:val="center"/>
        <w:rPr>
          <w:rFonts w:ascii="Times New Roman" w:hAnsi="Times New Roman" w:cs="Times New Roman"/>
          <w:color w:val="auto"/>
          <w:sz w:val="24"/>
          <w:szCs w:val="24"/>
        </w:rPr>
      </w:pPr>
      <w:r w:rsidRPr="000E16BC">
        <w:rPr>
          <w:rFonts w:ascii="Times New Roman" w:hAnsi="Times New Roman" w:cs="Times New Roman"/>
          <w:color w:val="auto"/>
          <w:sz w:val="24"/>
          <w:szCs w:val="24"/>
        </w:rPr>
        <w:t>Prevederi generale cu privire la intervenția în situația de bullying</w:t>
      </w:r>
    </w:p>
    <w:bookmarkEnd w:id="4"/>
    <w:p w:rsidR="007E1DA4" w:rsidRPr="000E16BC" w:rsidRDefault="00091958" w:rsidP="0009076A">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0E16BC">
        <w:rPr>
          <w:rFonts w:ascii="Times New Roman" w:hAnsi="Times New Roman" w:cs="Times New Roman"/>
          <w:sz w:val="24"/>
          <w:szCs w:val="24"/>
          <w:lang w:val="ro-RO"/>
        </w:rPr>
        <w:t>Soluţionarea cazului de bullying se realizează în cinci etape</w:t>
      </w:r>
      <w:r w:rsidR="0009076A" w:rsidRPr="000E16BC">
        <w:rPr>
          <w:rFonts w:ascii="Times New Roman" w:hAnsi="Times New Roman" w:cs="Times New Roman"/>
          <w:sz w:val="24"/>
          <w:szCs w:val="24"/>
          <w:lang w:val="ro-RO"/>
        </w:rPr>
        <w:t>:</w:t>
      </w:r>
    </w:p>
    <w:p w:rsidR="007809D3" w:rsidRPr="000E16BC" w:rsidRDefault="00F912DC" w:rsidP="00F912DC">
      <w:pPr>
        <w:pStyle w:val="ListParagraph"/>
        <w:numPr>
          <w:ilvl w:val="0"/>
          <w:numId w:val="18"/>
        </w:numPr>
        <w:spacing w:after="0" w:line="276" w:lineRule="auto"/>
        <w:ind w:left="1080" w:hanging="540"/>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7E1DA4" w:rsidRPr="000E16BC">
        <w:rPr>
          <w:rFonts w:ascii="Times New Roman" w:hAnsi="Times New Roman" w:cs="Times New Roman"/>
          <w:sz w:val="24"/>
          <w:szCs w:val="24"/>
          <w:lang w:val="ro-RO"/>
        </w:rPr>
        <w:t>dentificarea</w:t>
      </w:r>
      <w:r w:rsidR="007809D3" w:rsidRPr="000E16BC">
        <w:rPr>
          <w:rFonts w:ascii="Times New Roman" w:hAnsi="Times New Roman" w:cs="Times New Roman"/>
          <w:sz w:val="24"/>
          <w:szCs w:val="24"/>
          <w:lang w:val="ro-RO"/>
        </w:rPr>
        <w:t xml:space="preserve"> </w:t>
      </w:r>
      <w:r w:rsidRPr="000E16BC">
        <w:rPr>
          <w:rFonts w:ascii="Times New Roman" w:hAnsi="Times New Roman" w:cs="Times New Roman"/>
          <w:sz w:val="24"/>
          <w:szCs w:val="24"/>
          <w:lang w:val="ro-RO"/>
        </w:rPr>
        <w:t>situației</w:t>
      </w:r>
      <w:r>
        <w:rPr>
          <w:rFonts w:ascii="Times New Roman" w:hAnsi="Times New Roman" w:cs="Times New Roman"/>
          <w:sz w:val="24"/>
          <w:szCs w:val="24"/>
          <w:lang w:val="ro-RO"/>
        </w:rPr>
        <w:t xml:space="preserve"> de bullying;</w:t>
      </w:r>
    </w:p>
    <w:p w:rsidR="007809D3" w:rsidRPr="000E16BC" w:rsidRDefault="00F912DC" w:rsidP="00F912DC">
      <w:pPr>
        <w:pStyle w:val="ListParagraph"/>
        <w:numPr>
          <w:ilvl w:val="0"/>
          <w:numId w:val="18"/>
        </w:numPr>
        <w:spacing w:after="0" w:line="276" w:lineRule="auto"/>
        <w:ind w:left="1080" w:hanging="540"/>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7E1DA4" w:rsidRPr="000E16BC">
        <w:rPr>
          <w:rFonts w:ascii="Times New Roman" w:hAnsi="Times New Roman" w:cs="Times New Roman"/>
          <w:sz w:val="24"/>
          <w:szCs w:val="24"/>
          <w:lang w:val="ro-RO"/>
        </w:rPr>
        <w:t>nvestigarea</w:t>
      </w:r>
      <w:r w:rsidR="007809D3" w:rsidRPr="000E16BC">
        <w:rPr>
          <w:rFonts w:ascii="Times New Roman" w:hAnsi="Times New Roman" w:cs="Times New Roman"/>
          <w:sz w:val="24"/>
          <w:szCs w:val="24"/>
          <w:lang w:val="ro-RO"/>
        </w:rPr>
        <w:t xml:space="preserve"> cazului </w:t>
      </w:r>
      <w:r w:rsidR="003F481F">
        <w:rPr>
          <w:rFonts w:ascii="Times New Roman" w:hAnsi="Times New Roman" w:cs="Times New Roman"/>
          <w:sz w:val="24"/>
          <w:szCs w:val="24"/>
          <w:lang w:val="ro-RO"/>
        </w:rPr>
        <w:t xml:space="preserve">suspect </w:t>
      </w:r>
      <w:r>
        <w:rPr>
          <w:rFonts w:ascii="Times New Roman" w:hAnsi="Times New Roman" w:cs="Times New Roman"/>
          <w:sz w:val="24"/>
          <w:szCs w:val="24"/>
          <w:lang w:val="ro-RO"/>
        </w:rPr>
        <w:t>de bullying;</w:t>
      </w:r>
    </w:p>
    <w:p w:rsidR="007809D3" w:rsidRPr="000E16BC" w:rsidRDefault="00F912DC" w:rsidP="00F912DC">
      <w:pPr>
        <w:pStyle w:val="ListParagraph"/>
        <w:numPr>
          <w:ilvl w:val="0"/>
          <w:numId w:val="18"/>
        </w:numPr>
        <w:spacing w:after="0" w:line="276" w:lineRule="auto"/>
        <w:ind w:left="1080" w:hanging="54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7E1DA4" w:rsidRPr="000E16BC">
        <w:rPr>
          <w:rFonts w:ascii="Times New Roman" w:hAnsi="Times New Roman" w:cs="Times New Roman"/>
          <w:sz w:val="24"/>
          <w:szCs w:val="24"/>
          <w:lang w:val="ro-RO"/>
        </w:rPr>
        <w:t xml:space="preserve">sistența </w:t>
      </w:r>
      <w:r w:rsidR="00743454" w:rsidRPr="000E16BC">
        <w:rPr>
          <w:rFonts w:ascii="Times New Roman" w:hAnsi="Times New Roman" w:cs="Times New Roman"/>
          <w:sz w:val="24"/>
          <w:szCs w:val="24"/>
          <w:lang w:val="ro-RO"/>
        </w:rPr>
        <w:t xml:space="preserve">tuturor </w:t>
      </w:r>
      <w:r w:rsidR="007E1DA4" w:rsidRPr="000E16BC">
        <w:rPr>
          <w:rFonts w:ascii="Times New Roman" w:hAnsi="Times New Roman" w:cs="Times New Roman"/>
          <w:sz w:val="24"/>
          <w:szCs w:val="24"/>
          <w:lang w:val="ro-RO"/>
        </w:rPr>
        <w:t>elevilor</w:t>
      </w:r>
      <w:r w:rsidR="00743454" w:rsidRPr="000E16BC">
        <w:rPr>
          <w:rFonts w:ascii="Times New Roman" w:hAnsi="Times New Roman" w:cs="Times New Roman"/>
          <w:sz w:val="24"/>
          <w:szCs w:val="24"/>
          <w:lang w:val="ro-RO"/>
        </w:rPr>
        <w:t xml:space="preserve"> </w:t>
      </w:r>
      <w:r w:rsidRPr="000E16BC">
        <w:rPr>
          <w:rFonts w:ascii="Times New Roman" w:hAnsi="Times New Roman" w:cs="Times New Roman"/>
          <w:sz w:val="24"/>
          <w:szCs w:val="24"/>
          <w:lang w:val="ro-RO"/>
        </w:rPr>
        <w:t>implicați</w:t>
      </w:r>
      <w:r>
        <w:rPr>
          <w:rFonts w:ascii="Times New Roman" w:hAnsi="Times New Roman" w:cs="Times New Roman"/>
          <w:sz w:val="24"/>
          <w:szCs w:val="24"/>
          <w:lang w:val="ro-RO"/>
        </w:rPr>
        <w:t>;</w:t>
      </w:r>
    </w:p>
    <w:p w:rsidR="007809D3" w:rsidRPr="00B66E1F" w:rsidRDefault="00F912DC" w:rsidP="00F912DC">
      <w:pPr>
        <w:pStyle w:val="ListParagraph"/>
        <w:numPr>
          <w:ilvl w:val="0"/>
          <w:numId w:val="18"/>
        </w:numPr>
        <w:spacing w:after="0" w:line="276" w:lineRule="auto"/>
        <w:ind w:left="1080" w:hanging="540"/>
        <w:jc w:val="both"/>
        <w:rPr>
          <w:rFonts w:ascii="Times New Roman" w:hAnsi="Times New Roman" w:cs="Times New Roman"/>
          <w:sz w:val="24"/>
          <w:szCs w:val="24"/>
          <w:lang w:val="ro-RO"/>
        </w:rPr>
      </w:pPr>
      <w:r>
        <w:rPr>
          <w:rFonts w:ascii="Times New Roman" w:hAnsi="Times New Roman" w:cs="Times New Roman"/>
          <w:sz w:val="24"/>
          <w:szCs w:val="24"/>
          <w:lang w:val="ro-RO"/>
        </w:rPr>
        <w:t>m</w:t>
      </w:r>
      <w:r w:rsidR="007E1DA4" w:rsidRPr="00B66E1F">
        <w:rPr>
          <w:rFonts w:ascii="Times New Roman" w:hAnsi="Times New Roman" w:cs="Times New Roman"/>
          <w:sz w:val="24"/>
          <w:szCs w:val="24"/>
          <w:lang w:val="ro-RO"/>
        </w:rPr>
        <w:t>onitorizarea</w:t>
      </w:r>
      <w:r w:rsidR="00743454" w:rsidRPr="00B66E1F">
        <w:rPr>
          <w:rFonts w:ascii="Times New Roman" w:hAnsi="Times New Roman" w:cs="Times New Roman"/>
          <w:sz w:val="24"/>
          <w:szCs w:val="24"/>
          <w:lang w:val="ro-RO"/>
        </w:rPr>
        <w:t xml:space="preserve"> </w:t>
      </w:r>
      <w:r w:rsidRPr="00B66E1F">
        <w:rPr>
          <w:rFonts w:ascii="Times New Roman" w:hAnsi="Times New Roman" w:cs="Times New Roman"/>
          <w:sz w:val="24"/>
          <w:szCs w:val="24"/>
          <w:lang w:val="ro-RO"/>
        </w:rPr>
        <w:t>situației</w:t>
      </w:r>
      <w:r>
        <w:rPr>
          <w:rFonts w:ascii="Times New Roman" w:hAnsi="Times New Roman" w:cs="Times New Roman"/>
          <w:sz w:val="24"/>
          <w:szCs w:val="24"/>
          <w:lang w:val="ro-RO"/>
        </w:rPr>
        <w:t>;</w:t>
      </w:r>
    </w:p>
    <w:p w:rsidR="007E1DA4" w:rsidRPr="00B66E1F" w:rsidRDefault="00F912DC" w:rsidP="00F912DC">
      <w:pPr>
        <w:pStyle w:val="ListParagraph"/>
        <w:numPr>
          <w:ilvl w:val="0"/>
          <w:numId w:val="18"/>
        </w:numPr>
        <w:spacing w:after="0" w:line="276" w:lineRule="auto"/>
        <w:ind w:left="1080" w:hanging="54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7E1DA4" w:rsidRPr="00B66E1F">
        <w:rPr>
          <w:rFonts w:ascii="Times New Roman" w:hAnsi="Times New Roman" w:cs="Times New Roman"/>
          <w:sz w:val="24"/>
          <w:szCs w:val="24"/>
          <w:lang w:val="ro-RO"/>
        </w:rPr>
        <w:t>nchiderea cazului.</w:t>
      </w:r>
    </w:p>
    <w:p w:rsidR="00091958" w:rsidRPr="00F912DC" w:rsidRDefault="00091958" w:rsidP="004F0F2D">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rPr>
      </w:pPr>
      <w:r w:rsidRPr="00B66E1F">
        <w:rPr>
          <w:rFonts w:ascii="Times New Roman" w:eastAsia="Times New Roman" w:hAnsi="Times New Roman" w:cs="Times New Roman"/>
          <w:bCs/>
          <w:sz w:val="24"/>
          <w:szCs w:val="24"/>
          <w:lang w:val="ro-RO"/>
        </w:rPr>
        <w:t xml:space="preserve">Acțiunile pentru soluționare sunt orientate spre: </w:t>
      </w:r>
      <w:r w:rsidRPr="00B66E1F">
        <w:rPr>
          <w:rFonts w:ascii="Times New Roman" w:eastAsia="Times New Roman" w:hAnsi="Times New Roman" w:cs="Times New Roman"/>
          <w:sz w:val="24"/>
          <w:szCs w:val="24"/>
          <w:lang w:val="ro-RO" w:eastAsia="en-GB"/>
        </w:rPr>
        <w:t>identificarea</w:t>
      </w:r>
      <w:r w:rsidRPr="00B66E1F">
        <w:rPr>
          <w:rFonts w:ascii="Times New Roman" w:hAnsi="Times New Roman" w:cs="Times New Roman"/>
          <w:sz w:val="24"/>
          <w:szCs w:val="24"/>
          <w:lang w:val="ro-RO" w:eastAsia="en-GB"/>
        </w:rPr>
        <w:t xml:space="preserve"> și raportarea situațiilor de bullying; </w:t>
      </w:r>
      <w:r w:rsidRPr="00B66E1F">
        <w:rPr>
          <w:rFonts w:ascii="Times New Roman" w:eastAsia="Times New Roman" w:hAnsi="Times New Roman" w:cs="Times New Roman"/>
          <w:sz w:val="24"/>
          <w:szCs w:val="24"/>
          <w:lang w:val="ro-RO" w:eastAsia="en-GB"/>
        </w:rPr>
        <w:t>g</w:t>
      </w:r>
      <w:r w:rsidRPr="00B66E1F">
        <w:rPr>
          <w:rFonts w:ascii="Times New Roman" w:hAnsi="Times New Roman" w:cs="Times New Roman"/>
          <w:sz w:val="24"/>
          <w:szCs w:val="24"/>
          <w:lang w:val="ro-RO" w:eastAsia="en-GB"/>
        </w:rPr>
        <w:t>estionarea cazurilor de bullying: oferirea suportului tuturor elevilor implicaţi în situaţia de b</w:t>
      </w:r>
      <w:r w:rsidR="00D40099" w:rsidRPr="00B66E1F">
        <w:rPr>
          <w:rFonts w:ascii="Times New Roman" w:hAnsi="Times New Roman" w:cs="Times New Roman"/>
          <w:sz w:val="24"/>
          <w:szCs w:val="24"/>
          <w:lang w:val="ro-RO" w:eastAsia="en-GB"/>
        </w:rPr>
        <w:t>ullying și stoparea episodului</w:t>
      </w:r>
      <w:r w:rsidRPr="00B66E1F">
        <w:rPr>
          <w:rFonts w:ascii="Times New Roman" w:hAnsi="Times New Roman" w:cs="Times New Roman"/>
          <w:sz w:val="24"/>
          <w:szCs w:val="24"/>
          <w:lang w:val="ro-RO" w:eastAsia="en-GB"/>
        </w:rPr>
        <w:t xml:space="preserve"> </w:t>
      </w:r>
      <w:r w:rsidR="00D40099" w:rsidRPr="00F912DC">
        <w:rPr>
          <w:rFonts w:ascii="Times New Roman" w:hAnsi="Times New Roman" w:cs="Times New Roman"/>
          <w:sz w:val="24"/>
          <w:szCs w:val="24"/>
          <w:lang w:val="ro-RO"/>
        </w:rPr>
        <w:t>(</w:t>
      </w:r>
      <w:r w:rsidR="00D40099" w:rsidRPr="00F912DC">
        <w:rPr>
          <w:rFonts w:ascii="Times New Roman" w:hAnsi="Times New Roman" w:cs="Times New Roman"/>
          <w:bCs/>
          <w:sz w:val="24"/>
          <w:szCs w:val="24"/>
          <w:lang w:val="ro-RO"/>
        </w:rPr>
        <w:t xml:space="preserve">Anexa </w:t>
      </w:r>
      <w:r w:rsidR="00F912DC" w:rsidRPr="00F912DC">
        <w:rPr>
          <w:rFonts w:ascii="Times New Roman" w:hAnsi="Times New Roman" w:cs="Times New Roman"/>
          <w:bCs/>
          <w:sz w:val="24"/>
          <w:szCs w:val="24"/>
          <w:lang w:val="ro-RO"/>
        </w:rPr>
        <w:t>4</w:t>
      </w:r>
      <w:r w:rsidR="00D40099" w:rsidRPr="00F912DC">
        <w:rPr>
          <w:rFonts w:ascii="Times New Roman" w:hAnsi="Times New Roman" w:cs="Times New Roman"/>
          <w:bCs/>
          <w:sz w:val="24"/>
          <w:szCs w:val="24"/>
          <w:lang w:val="ro-RO"/>
        </w:rPr>
        <w:t>. Model de intervenție în situațiile de bullying)</w:t>
      </w:r>
      <w:r w:rsidR="000E16BC" w:rsidRPr="00F912DC">
        <w:rPr>
          <w:rFonts w:ascii="Times New Roman" w:hAnsi="Times New Roman" w:cs="Times New Roman"/>
          <w:bCs/>
          <w:sz w:val="24"/>
          <w:szCs w:val="24"/>
          <w:lang w:val="ro-RO"/>
        </w:rPr>
        <w:t>.</w:t>
      </w:r>
    </w:p>
    <w:p w:rsidR="00091958" w:rsidRPr="00B66E1F"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rPr>
      </w:pPr>
      <w:r w:rsidRPr="00B66E1F">
        <w:rPr>
          <w:rFonts w:ascii="Times New Roman" w:eastAsia="Times New Roman" w:hAnsi="Times New Roman" w:cs="Times New Roman"/>
          <w:sz w:val="24"/>
          <w:szCs w:val="24"/>
          <w:lang w:val="ro-RO" w:eastAsia="en-GB"/>
        </w:rPr>
        <w:t xml:space="preserve">Toate intervențiile personalului instituției urmăresc </w:t>
      </w:r>
      <w:r w:rsidRPr="00B66E1F">
        <w:rPr>
          <w:rFonts w:ascii="Times New Roman" w:eastAsia="Times New Roman" w:hAnsi="Times New Roman" w:cs="Times New Roman"/>
          <w:bCs/>
          <w:i/>
          <w:sz w:val="24"/>
          <w:szCs w:val="24"/>
          <w:lang w:val="ro-RO" w:eastAsia="en-GB"/>
        </w:rPr>
        <w:t>p</w:t>
      </w:r>
      <w:r w:rsidRPr="00B66E1F">
        <w:rPr>
          <w:rFonts w:ascii="Times New Roman" w:eastAsia="Times New Roman" w:hAnsi="Times New Roman" w:cs="Times New Roman"/>
          <w:i/>
          <w:sz w:val="24"/>
          <w:szCs w:val="24"/>
          <w:lang w:val="ro-RO" w:eastAsia="en-GB"/>
        </w:rPr>
        <w:t xml:space="preserve">rotecția și acordarea asistenței </w:t>
      </w:r>
      <w:r w:rsidR="0096490C">
        <w:rPr>
          <w:rFonts w:ascii="Times New Roman" w:eastAsia="Times New Roman" w:hAnsi="Times New Roman" w:cs="Times New Roman"/>
          <w:i/>
          <w:sz w:val="24"/>
          <w:szCs w:val="24"/>
          <w:lang w:val="ro-RO" w:eastAsia="en-GB"/>
        </w:rPr>
        <w:t xml:space="preserve">copiilor/ </w:t>
      </w:r>
      <w:r w:rsidRPr="00B66E1F">
        <w:rPr>
          <w:rFonts w:ascii="Times New Roman" w:eastAsia="Times New Roman" w:hAnsi="Times New Roman" w:cs="Times New Roman"/>
          <w:i/>
          <w:sz w:val="24"/>
          <w:szCs w:val="24"/>
          <w:lang w:val="ro-RO" w:eastAsia="en-GB"/>
        </w:rPr>
        <w:t>elevilor implicați în situația de bullying</w:t>
      </w:r>
      <w:r w:rsidRPr="00B66E1F">
        <w:rPr>
          <w:rFonts w:ascii="Times New Roman" w:eastAsia="Times New Roman" w:hAnsi="Times New Roman" w:cs="Times New Roman"/>
          <w:sz w:val="24"/>
          <w:szCs w:val="24"/>
          <w:lang w:val="ro-RO" w:eastAsia="en-GB"/>
        </w:rPr>
        <w:t xml:space="preserve">, indiferent de rolul pe care îl </w:t>
      </w:r>
      <w:r w:rsidR="0096490C">
        <w:rPr>
          <w:rFonts w:ascii="Times New Roman" w:eastAsia="Times New Roman" w:hAnsi="Times New Roman" w:cs="Times New Roman"/>
          <w:sz w:val="24"/>
          <w:szCs w:val="24"/>
          <w:lang w:val="ro-RO" w:eastAsia="en-GB"/>
        </w:rPr>
        <w:t>au</w:t>
      </w:r>
      <w:r w:rsidRPr="00B66E1F">
        <w:rPr>
          <w:rFonts w:ascii="Times New Roman" w:eastAsia="Times New Roman" w:hAnsi="Times New Roman" w:cs="Times New Roman"/>
          <w:sz w:val="24"/>
          <w:szCs w:val="24"/>
          <w:lang w:val="ro-RO" w:eastAsia="en-GB"/>
        </w:rPr>
        <w:t xml:space="preserve">. </w:t>
      </w:r>
    </w:p>
    <w:p w:rsidR="00091958" w:rsidRPr="00B66E1F"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rPr>
      </w:pPr>
      <w:r w:rsidRPr="00B66E1F">
        <w:rPr>
          <w:rFonts w:ascii="Times New Roman" w:eastAsia="Times New Roman" w:hAnsi="Times New Roman" w:cs="Times New Roman"/>
          <w:sz w:val="24"/>
          <w:szCs w:val="24"/>
          <w:lang w:val="ro-RO" w:eastAsia="en-GB"/>
        </w:rPr>
        <w:t xml:space="preserve">Responsabilii de soluționarea cazului au o înțelegere critică a fenomenului, intervin prompt și </w:t>
      </w:r>
      <w:r w:rsidRPr="00B66E1F">
        <w:rPr>
          <w:rFonts w:ascii="Times New Roman" w:eastAsia="Times New Roman" w:hAnsi="Times New Roman" w:cs="Times New Roman"/>
          <w:i/>
          <w:sz w:val="24"/>
          <w:szCs w:val="24"/>
          <w:lang w:val="ro-RO" w:eastAsia="en-GB"/>
        </w:rPr>
        <w:t>colaborează pentru examinarea fiecărei situații de bullying</w:t>
      </w:r>
      <w:r w:rsidRPr="00B66E1F">
        <w:rPr>
          <w:rFonts w:ascii="Times New Roman" w:eastAsia="Times New Roman" w:hAnsi="Times New Roman" w:cs="Times New Roman"/>
          <w:sz w:val="24"/>
          <w:szCs w:val="24"/>
          <w:lang w:val="ro-RO" w:eastAsia="en-GB"/>
        </w:rPr>
        <w:t xml:space="preserve">. </w:t>
      </w:r>
    </w:p>
    <w:p w:rsidR="00091958" w:rsidRPr="001E3E01"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rPr>
      </w:pPr>
      <w:r w:rsidRPr="00B66E1F">
        <w:rPr>
          <w:rFonts w:ascii="Times New Roman" w:eastAsia="Times New Roman" w:hAnsi="Times New Roman" w:cs="Times New Roman"/>
          <w:sz w:val="24"/>
          <w:szCs w:val="24"/>
          <w:lang w:val="ro-RO" w:eastAsia="en-GB"/>
        </w:rPr>
        <w:t xml:space="preserve">Personalul instituției analizează fiecare sesizare sau caz raportat </w:t>
      </w:r>
      <w:r w:rsidRPr="00B66E1F">
        <w:rPr>
          <w:rFonts w:ascii="Times New Roman" w:hAnsi="Times New Roman" w:cs="Times New Roman"/>
          <w:sz w:val="24"/>
          <w:szCs w:val="24"/>
          <w:lang w:val="ro-RO"/>
        </w:rPr>
        <w:t>în cel mai scurt timp posibil cu</w:t>
      </w:r>
      <w:r w:rsidRPr="00B66E1F">
        <w:rPr>
          <w:rFonts w:ascii="Times New Roman" w:eastAsia="Times New Roman" w:hAnsi="Times New Roman" w:cs="Times New Roman"/>
          <w:sz w:val="24"/>
          <w:szCs w:val="24"/>
          <w:lang w:val="ro-RO" w:eastAsia="en-GB"/>
        </w:rPr>
        <w:t xml:space="preserve"> respectarea demnității umane a copiilor/ elevilor implicați în situația de bullying</w:t>
      </w:r>
      <w:r w:rsidRPr="001E3E01">
        <w:rPr>
          <w:rFonts w:ascii="Times New Roman" w:hAnsi="Times New Roman" w:cs="Times New Roman"/>
          <w:sz w:val="24"/>
          <w:szCs w:val="24"/>
          <w:lang w:val="ro-RO"/>
        </w:rPr>
        <w:t xml:space="preserve">. </w:t>
      </w:r>
    </w:p>
    <w:p w:rsidR="00091958" w:rsidRPr="009D1693"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rPr>
      </w:pPr>
      <w:r w:rsidRPr="001E3E01">
        <w:rPr>
          <w:rFonts w:ascii="Times New Roman" w:hAnsi="Times New Roman" w:cs="Times New Roman"/>
          <w:sz w:val="24"/>
          <w:szCs w:val="24"/>
          <w:lang w:val="ro-RO"/>
        </w:rPr>
        <w:t xml:space="preserve">Angajaţii instituţiei </w:t>
      </w:r>
      <w:r>
        <w:rPr>
          <w:rFonts w:ascii="Times New Roman" w:hAnsi="Times New Roman" w:cs="Times New Roman"/>
          <w:sz w:val="24"/>
          <w:szCs w:val="24"/>
          <w:lang w:val="ro-RO"/>
        </w:rPr>
        <w:t>în procesul examinării situației de bullying respectă și asigură</w:t>
      </w:r>
      <w:r w:rsidRPr="001E3E01">
        <w:rPr>
          <w:rFonts w:ascii="Times New Roman" w:hAnsi="Times New Roman" w:cs="Times New Roman"/>
          <w:sz w:val="24"/>
          <w:szCs w:val="24"/>
          <w:lang w:val="ro-RO"/>
        </w:rPr>
        <w:t xml:space="preserve"> dreptul la intimitate ș</w:t>
      </w:r>
      <w:r>
        <w:rPr>
          <w:rFonts w:ascii="Times New Roman" w:hAnsi="Times New Roman" w:cs="Times New Roman"/>
          <w:sz w:val="24"/>
          <w:szCs w:val="24"/>
          <w:lang w:val="ro-RO"/>
        </w:rPr>
        <w:t>i confidențialitate</w:t>
      </w:r>
      <w:r w:rsidRPr="001E3E01">
        <w:rPr>
          <w:rFonts w:ascii="Times New Roman" w:hAnsi="Times New Roman" w:cs="Times New Roman"/>
          <w:sz w:val="24"/>
          <w:szCs w:val="24"/>
          <w:lang w:val="ro-RO"/>
        </w:rPr>
        <w:t>.</w:t>
      </w:r>
    </w:p>
    <w:p w:rsidR="009D1693" w:rsidRDefault="009D1693" w:rsidP="009D1693">
      <w:pPr>
        <w:tabs>
          <w:tab w:val="left" w:pos="810"/>
          <w:tab w:val="left" w:pos="1080"/>
        </w:tabs>
        <w:spacing w:after="0" w:line="276" w:lineRule="auto"/>
        <w:jc w:val="both"/>
        <w:rPr>
          <w:rFonts w:ascii="Times New Roman" w:eastAsia="Times New Roman" w:hAnsi="Times New Roman" w:cs="Times New Roman"/>
          <w:bCs/>
          <w:sz w:val="24"/>
          <w:szCs w:val="24"/>
          <w:lang w:val="ro-RO"/>
        </w:rPr>
      </w:pPr>
    </w:p>
    <w:p w:rsidR="00091958" w:rsidRPr="001E3E01" w:rsidRDefault="00091958" w:rsidP="00091958">
      <w:pPr>
        <w:pStyle w:val="Heading2"/>
        <w:spacing w:line="276" w:lineRule="auto"/>
        <w:jc w:val="center"/>
        <w:rPr>
          <w:rFonts w:ascii="Times New Roman" w:hAnsi="Times New Roman" w:cs="Times New Roman"/>
          <w:color w:val="auto"/>
          <w:sz w:val="24"/>
          <w:szCs w:val="24"/>
        </w:rPr>
      </w:pPr>
      <w:r w:rsidRPr="001E3E01">
        <w:rPr>
          <w:rFonts w:ascii="Times New Roman" w:hAnsi="Times New Roman" w:cs="Times New Roman"/>
          <w:color w:val="auto"/>
          <w:sz w:val="24"/>
          <w:szCs w:val="24"/>
        </w:rPr>
        <w:t>Secțiunea 2</w:t>
      </w:r>
    </w:p>
    <w:p w:rsidR="00091958" w:rsidRPr="001E3E01" w:rsidRDefault="00091958" w:rsidP="00091958">
      <w:pPr>
        <w:pStyle w:val="Heading2"/>
        <w:spacing w:line="276" w:lineRule="auto"/>
        <w:jc w:val="center"/>
        <w:rPr>
          <w:rFonts w:ascii="Times New Roman" w:hAnsi="Times New Roman" w:cs="Times New Roman"/>
          <w:color w:val="auto"/>
          <w:sz w:val="24"/>
          <w:szCs w:val="24"/>
        </w:rPr>
      </w:pPr>
      <w:r w:rsidRPr="001E3E01">
        <w:rPr>
          <w:rFonts w:ascii="Times New Roman" w:hAnsi="Times New Roman" w:cs="Times New Roman"/>
          <w:color w:val="auto"/>
          <w:sz w:val="24"/>
          <w:szCs w:val="24"/>
        </w:rPr>
        <w:t>Identificarea cazurilor de bullying</w:t>
      </w:r>
    </w:p>
    <w:p w:rsidR="00091958" w:rsidRPr="001E3E01"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lastRenderedPageBreak/>
        <w:t>Administrația instituției asigură</w:t>
      </w:r>
      <w:r w:rsidRPr="001E3E01">
        <w:rPr>
          <w:rFonts w:ascii="Times New Roman" w:hAnsi="Times New Roman" w:cs="Times New Roman"/>
          <w:bCs/>
          <w:sz w:val="24"/>
          <w:szCs w:val="24"/>
          <w:lang w:val="ro-RO"/>
        </w:rPr>
        <w:t xml:space="preserve"> copiilor/ elevilor diverse modalități de sesizare a cazurilor de bullying, inclusiv: adr</w:t>
      </w:r>
      <w:r w:rsidR="00BC153B">
        <w:rPr>
          <w:rFonts w:ascii="Times New Roman" w:hAnsi="Times New Roman" w:cs="Times New Roman"/>
          <w:bCs/>
          <w:sz w:val="24"/>
          <w:szCs w:val="24"/>
          <w:lang w:val="ro-RO"/>
        </w:rPr>
        <w:t>esarea la persoane de încredere direct,</w:t>
      </w:r>
      <w:r w:rsidRPr="001E3E01">
        <w:rPr>
          <w:rFonts w:ascii="Times New Roman" w:hAnsi="Times New Roman" w:cs="Times New Roman"/>
          <w:bCs/>
          <w:sz w:val="24"/>
          <w:szCs w:val="24"/>
          <w:lang w:val="ro-RO"/>
        </w:rPr>
        <w:t xml:space="preserve"> prin telefon, sms, email, chat, </w:t>
      </w:r>
      <w:r w:rsidRPr="001E3E01">
        <w:rPr>
          <w:rFonts w:ascii="Times New Roman" w:hAnsi="Times New Roman" w:cs="Times New Roman"/>
          <w:sz w:val="24"/>
          <w:szCs w:val="24"/>
          <w:lang w:val="ro-RO"/>
        </w:rPr>
        <w:t xml:space="preserve">boxă pentru colectarea sesizărilor </w:t>
      </w:r>
      <w:r w:rsidRPr="001E3E01">
        <w:rPr>
          <w:rFonts w:ascii="Times New Roman" w:hAnsi="Times New Roman" w:cs="Times New Roman"/>
          <w:bCs/>
          <w:sz w:val="24"/>
          <w:szCs w:val="24"/>
          <w:lang w:val="ro-RO"/>
        </w:rPr>
        <w:t>etc.</w:t>
      </w:r>
    </w:p>
    <w:p w:rsidR="00091958" w:rsidRPr="00F912DC"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Personalul</w:t>
      </w:r>
      <w:r w:rsidRPr="001E3E01">
        <w:rPr>
          <w:rFonts w:ascii="Times New Roman" w:eastAsia="Times New Roman" w:hAnsi="Times New Roman" w:cs="Times New Roman"/>
          <w:bCs/>
          <w:sz w:val="24"/>
          <w:szCs w:val="24"/>
          <w:lang w:val="ro-RO"/>
        </w:rPr>
        <w:t xml:space="preserve"> instituției</w:t>
      </w:r>
      <w:r>
        <w:rPr>
          <w:rFonts w:ascii="Times New Roman" w:eastAsia="Times New Roman" w:hAnsi="Times New Roman" w:cs="Times New Roman"/>
          <w:bCs/>
          <w:sz w:val="24"/>
          <w:szCs w:val="24"/>
          <w:lang w:val="ro-RO"/>
        </w:rPr>
        <w:t xml:space="preserve"> are obligația de a identifica</w:t>
      </w:r>
      <w:r w:rsidRPr="001E3E01">
        <w:rPr>
          <w:rFonts w:ascii="Times New Roman" w:eastAsia="Times New Roman" w:hAnsi="Times New Roman" w:cs="Times New Roman"/>
          <w:bCs/>
          <w:sz w:val="24"/>
          <w:szCs w:val="24"/>
          <w:lang w:val="ro-RO"/>
        </w:rPr>
        <w:t xml:space="preserve"> cazurile de bullying prin diferite metode: observarea directă, </w:t>
      </w:r>
      <w:r w:rsidRPr="001E3E01">
        <w:rPr>
          <w:rFonts w:ascii="Times New Roman" w:hAnsi="Times New Roman" w:cs="Times New Roman"/>
          <w:bCs/>
          <w:sz w:val="24"/>
          <w:szCs w:val="24"/>
          <w:lang w:val="ro-RO"/>
        </w:rPr>
        <w:t>studierea climatului psiho-social,</w:t>
      </w:r>
      <w:r w:rsidRPr="001E3E01">
        <w:rPr>
          <w:rFonts w:ascii="Times New Roman" w:eastAsia="Times New Roman" w:hAnsi="Times New Roman" w:cs="Times New Roman"/>
          <w:bCs/>
          <w:sz w:val="24"/>
          <w:szCs w:val="24"/>
          <w:lang w:val="ro-RO"/>
        </w:rPr>
        <w:t xml:space="preserve"> comunicarea cu copiii/ elevii și </w:t>
      </w:r>
      <w:r w:rsidRPr="001E3E01">
        <w:rPr>
          <w:rFonts w:ascii="Times New Roman" w:hAnsi="Times New Roman" w:cs="Times New Roman"/>
          <w:sz w:val="24"/>
          <w:szCs w:val="24"/>
          <w:lang w:val="ro-RO"/>
        </w:rPr>
        <w:t xml:space="preserve">părinții/ alți reprezentanţi legali ai copilului </w:t>
      </w:r>
      <w:r w:rsidRPr="00F912DC">
        <w:rPr>
          <w:rFonts w:ascii="Times New Roman" w:hAnsi="Times New Roman" w:cs="Times New Roman"/>
          <w:sz w:val="24"/>
          <w:szCs w:val="24"/>
          <w:lang w:val="ro-RO"/>
        </w:rPr>
        <w:t xml:space="preserve">(Anexa </w:t>
      </w:r>
      <w:r w:rsidR="00F912DC" w:rsidRPr="00F912DC">
        <w:rPr>
          <w:rFonts w:ascii="Times New Roman" w:hAnsi="Times New Roman" w:cs="Times New Roman"/>
          <w:sz w:val="24"/>
          <w:szCs w:val="24"/>
          <w:lang w:val="ro-RO"/>
        </w:rPr>
        <w:t>5</w:t>
      </w:r>
      <w:r w:rsidRPr="00F912DC">
        <w:rPr>
          <w:rFonts w:ascii="Times New Roman" w:hAnsi="Times New Roman" w:cs="Times New Roman"/>
          <w:sz w:val="24"/>
          <w:szCs w:val="24"/>
          <w:lang w:val="ro-RO"/>
        </w:rPr>
        <w:t xml:space="preserve">. </w:t>
      </w:r>
      <w:r w:rsidR="00665F55" w:rsidRPr="00F912DC">
        <w:rPr>
          <w:rFonts w:ascii="Times New Roman" w:hAnsi="Times New Roman" w:cs="Times New Roman"/>
          <w:sz w:val="24"/>
          <w:szCs w:val="24"/>
          <w:lang w:val="ro-RO"/>
        </w:rPr>
        <w:t>Comportamente</w:t>
      </w:r>
      <w:r w:rsidRPr="00F912DC">
        <w:rPr>
          <w:rFonts w:ascii="Times New Roman" w:hAnsi="Times New Roman" w:cs="Times New Roman"/>
          <w:sz w:val="24"/>
          <w:szCs w:val="24"/>
          <w:lang w:val="ro-RO"/>
        </w:rPr>
        <w:t xml:space="preserve"> manifestate de </w:t>
      </w:r>
      <w:r w:rsidR="0035179D" w:rsidRPr="00F912DC">
        <w:rPr>
          <w:rFonts w:ascii="Times New Roman" w:hAnsi="Times New Roman" w:cs="Times New Roman"/>
          <w:sz w:val="24"/>
          <w:szCs w:val="24"/>
          <w:lang w:val="ro-RO"/>
        </w:rPr>
        <w:t>copiii</w:t>
      </w:r>
      <w:r w:rsidRPr="00F912DC">
        <w:rPr>
          <w:rFonts w:ascii="Times New Roman" w:hAnsi="Times New Roman" w:cs="Times New Roman"/>
          <w:sz w:val="24"/>
          <w:szCs w:val="24"/>
          <w:lang w:val="ro-RO"/>
        </w:rPr>
        <w:t xml:space="preserve"> </w:t>
      </w:r>
      <w:r w:rsidR="00F912DC" w:rsidRPr="00F912DC">
        <w:rPr>
          <w:rFonts w:ascii="Times New Roman" w:hAnsi="Times New Roman" w:cs="Times New Roman"/>
          <w:sz w:val="24"/>
          <w:szCs w:val="24"/>
          <w:lang w:val="ro-RO"/>
        </w:rPr>
        <w:t>implicați în</w:t>
      </w:r>
      <w:r w:rsidRPr="00F912DC">
        <w:rPr>
          <w:rFonts w:ascii="Times New Roman" w:hAnsi="Times New Roman" w:cs="Times New Roman"/>
          <w:sz w:val="24"/>
          <w:szCs w:val="24"/>
          <w:lang w:val="ro-RO"/>
        </w:rPr>
        <w:t xml:space="preserve"> bullying).</w:t>
      </w:r>
    </w:p>
    <w:p w:rsidR="00091958" w:rsidRPr="000D0572"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bookmarkStart w:id="5" w:name="_Toc73831712"/>
      <w:r w:rsidRPr="000D0572">
        <w:rPr>
          <w:rFonts w:ascii="Times New Roman" w:hAnsi="Times New Roman" w:cs="Times New Roman"/>
          <w:sz w:val="24"/>
          <w:szCs w:val="24"/>
          <w:lang w:val="ro-RO"/>
        </w:rPr>
        <w:t>Personalul instituției informează părinții</w:t>
      </w:r>
      <w:r w:rsidRPr="000D0572">
        <w:rPr>
          <w:rFonts w:ascii="Times New Roman" w:hAnsi="Times New Roman" w:cs="Times New Roman"/>
          <w:bCs/>
          <w:sz w:val="24"/>
          <w:szCs w:val="24"/>
          <w:lang w:val="ro-RO"/>
        </w:rPr>
        <w:t xml:space="preserve">/ </w:t>
      </w:r>
      <w:r w:rsidRPr="000D0572">
        <w:rPr>
          <w:rFonts w:ascii="Times New Roman" w:hAnsi="Times New Roman" w:cs="Times New Roman"/>
          <w:sz w:val="24"/>
          <w:szCs w:val="24"/>
          <w:lang w:val="ro-RO"/>
        </w:rPr>
        <w:t>alți reprezentanţi legali ai copilului că pot sesiza/ raporta o situație de bullying în cadrul unei întâlniri față în față, prin telefon sau email, pot depune o cerere pe numele directorului, se pot adresa organului ierarhic superior de specialitate, organelor de drept și organizațiilor de protecție a drepturilor omului/ copilului.</w:t>
      </w:r>
    </w:p>
    <w:p w:rsidR="000D0572" w:rsidRDefault="00091958" w:rsidP="001416F1">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0D0572">
        <w:rPr>
          <w:rFonts w:ascii="Times New Roman" w:hAnsi="Times New Roman" w:cs="Times New Roman"/>
          <w:sz w:val="24"/>
          <w:szCs w:val="24"/>
          <w:lang w:val="ro-RO"/>
        </w:rPr>
        <w:t xml:space="preserve">Cazurile suspecte de bullying raportate sunt înregistrate în </w:t>
      </w:r>
      <w:r w:rsidRPr="000D0572">
        <w:rPr>
          <w:rFonts w:ascii="Times New Roman" w:hAnsi="Times New Roman" w:cs="Times New Roman"/>
          <w:bCs/>
          <w:sz w:val="24"/>
          <w:szCs w:val="24"/>
          <w:lang w:val="ro-RO"/>
        </w:rPr>
        <w:t>Registrul de evidentă a cazurilor suspecte de abuz, neglijare, exploatare, trafic al copilului</w:t>
      </w:r>
      <w:r w:rsidRPr="000D0572">
        <w:rPr>
          <w:rFonts w:ascii="Times New Roman" w:hAnsi="Times New Roman" w:cs="Times New Roman"/>
          <w:sz w:val="24"/>
          <w:szCs w:val="24"/>
          <w:lang w:val="ro-RO"/>
        </w:rPr>
        <w:t xml:space="preserve">. </w:t>
      </w:r>
      <w:bookmarkEnd w:id="5"/>
    </w:p>
    <w:p w:rsidR="00091958" w:rsidRPr="00F912DC" w:rsidRDefault="00091958" w:rsidP="001416F1">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0D0572">
        <w:rPr>
          <w:rFonts w:ascii="Times New Roman" w:hAnsi="Times New Roman" w:cs="Times New Roman"/>
          <w:sz w:val="24"/>
          <w:szCs w:val="24"/>
          <w:lang w:val="ro-RO"/>
        </w:rPr>
        <w:t>Personalul instituției investighează orice sesizare primită din partea copiilor/ elevilor și a</w:t>
      </w:r>
      <w:r w:rsidR="000D0572">
        <w:rPr>
          <w:rFonts w:ascii="Times New Roman" w:hAnsi="Times New Roman" w:cs="Times New Roman"/>
          <w:sz w:val="24"/>
          <w:szCs w:val="24"/>
          <w:lang w:val="ro-RO"/>
        </w:rPr>
        <w:t xml:space="preserve"> părinților, inclusiv </w:t>
      </w:r>
      <w:r w:rsidR="000D0572" w:rsidRPr="000D0572">
        <w:rPr>
          <w:rFonts w:ascii="Times New Roman" w:hAnsi="Times New Roman" w:cs="Times New Roman"/>
          <w:sz w:val="24"/>
          <w:szCs w:val="24"/>
          <w:lang w:val="ro-RO"/>
        </w:rPr>
        <w:t xml:space="preserve">anonimă </w:t>
      </w:r>
      <w:r w:rsidR="001416F1" w:rsidRPr="00F912DC">
        <w:rPr>
          <w:rFonts w:ascii="Times New Roman" w:hAnsi="Times New Roman" w:cs="Times New Roman"/>
          <w:sz w:val="24"/>
          <w:szCs w:val="24"/>
          <w:lang w:val="ro-RO"/>
        </w:rPr>
        <w:t>(</w:t>
      </w:r>
      <w:r w:rsidR="00D40099" w:rsidRPr="00F912DC">
        <w:rPr>
          <w:rFonts w:ascii="Times New Roman" w:hAnsi="Times New Roman" w:cs="Times New Roman"/>
          <w:bCs/>
          <w:sz w:val="24"/>
          <w:szCs w:val="24"/>
          <w:lang w:val="ro-RO"/>
        </w:rPr>
        <w:t xml:space="preserve">Anexa </w:t>
      </w:r>
      <w:r w:rsidR="00F912DC" w:rsidRPr="00F912DC">
        <w:rPr>
          <w:rFonts w:ascii="Times New Roman" w:hAnsi="Times New Roman" w:cs="Times New Roman"/>
          <w:bCs/>
          <w:sz w:val="24"/>
          <w:szCs w:val="24"/>
          <w:lang w:val="ro-RO"/>
        </w:rPr>
        <w:t>6</w:t>
      </w:r>
      <w:r w:rsidR="001416F1" w:rsidRPr="00F912DC">
        <w:rPr>
          <w:rFonts w:ascii="Times New Roman" w:hAnsi="Times New Roman" w:cs="Times New Roman"/>
          <w:bCs/>
          <w:sz w:val="24"/>
          <w:szCs w:val="24"/>
          <w:lang w:val="ro-RO"/>
        </w:rPr>
        <w:t xml:space="preserve">. Algoritmul de </w:t>
      </w:r>
      <w:r w:rsidR="00D40099" w:rsidRPr="00F912DC">
        <w:rPr>
          <w:rFonts w:ascii="Times New Roman" w:hAnsi="Times New Roman" w:cs="Times New Roman"/>
          <w:bCs/>
          <w:sz w:val="24"/>
          <w:szCs w:val="24"/>
          <w:lang w:val="ro-RO"/>
        </w:rPr>
        <w:t>identificare/</w:t>
      </w:r>
      <w:r w:rsidR="000D0572" w:rsidRPr="00F912DC">
        <w:rPr>
          <w:rFonts w:ascii="Times New Roman" w:hAnsi="Times New Roman" w:cs="Times New Roman"/>
          <w:bCs/>
          <w:sz w:val="24"/>
          <w:szCs w:val="24"/>
          <w:lang w:val="ro-RO"/>
        </w:rPr>
        <w:t xml:space="preserve"> </w:t>
      </w:r>
      <w:r w:rsidR="001416F1" w:rsidRPr="00F912DC">
        <w:rPr>
          <w:rFonts w:ascii="Times New Roman" w:hAnsi="Times New Roman" w:cs="Times New Roman"/>
          <w:bCs/>
          <w:sz w:val="24"/>
          <w:szCs w:val="24"/>
          <w:lang w:val="ro-RO"/>
        </w:rPr>
        <w:t>screening a</w:t>
      </w:r>
      <w:r w:rsidR="000D0572" w:rsidRPr="00F912DC">
        <w:rPr>
          <w:rFonts w:ascii="Times New Roman" w:hAnsi="Times New Roman" w:cs="Times New Roman"/>
          <w:bCs/>
          <w:sz w:val="24"/>
          <w:szCs w:val="24"/>
          <w:lang w:val="ro-RO"/>
        </w:rPr>
        <w:t xml:space="preserve"> comportamentului de bullying</w:t>
      </w:r>
      <w:r w:rsidR="001416F1" w:rsidRPr="00F912DC">
        <w:rPr>
          <w:rFonts w:ascii="Times New Roman" w:hAnsi="Times New Roman" w:cs="Times New Roman"/>
          <w:bCs/>
          <w:sz w:val="24"/>
          <w:szCs w:val="24"/>
          <w:lang w:val="ro-RO"/>
        </w:rPr>
        <w:t>)</w:t>
      </w:r>
      <w:r w:rsidR="000D0572" w:rsidRPr="00F912DC">
        <w:rPr>
          <w:rFonts w:ascii="Times New Roman" w:hAnsi="Times New Roman" w:cs="Times New Roman"/>
          <w:bCs/>
          <w:sz w:val="24"/>
          <w:szCs w:val="24"/>
          <w:lang w:val="ro-RO"/>
        </w:rPr>
        <w:t>.</w:t>
      </w:r>
    </w:p>
    <w:p w:rsidR="00091958" w:rsidRPr="001E3E01"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 xml:space="preserve">Angajații verifică </w:t>
      </w:r>
      <w:r w:rsidRPr="001E3E01">
        <w:rPr>
          <w:rFonts w:ascii="Times New Roman" w:hAnsi="Times New Roman" w:cs="Times New Roman"/>
          <w:bCs/>
          <w:sz w:val="24"/>
          <w:szCs w:val="24"/>
          <w:lang w:val="ro-RO"/>
        </w:rPr>
        <w:t>veridicitatea</w:t>
      </w:r>
      <w:r w:rsidRPr="001E3E01">
        <w:rPr>
          <w:rFonts w:ascii="Times New Roman" w:hAnsi="Times New Roman" w:cs="Times New Roman"/>
          <w:sz w:val="24"/>
          <w:szCs w:val="24"/>
          <w:lang w:val="ro-RO"/>
        </w:rPr>
        <w:t xml:space="preserve"> mesajelor anonime despre bullying realizat asupra altui elev fără a-și pune drept scop depistarea autorului mesajului. </w:t>
      </w:r>
    </w:p>
    <w:p w:rsidR="00D40099" w:rsidRDefault="00091958" w:rsidP="001416F1">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Angajații instituției întreprind toate măsurile pentru identificarea autorului mesajului</w:t>
      </w:r>
      <w:r>
        <w:rPr>
          <w:rFonts w:ascii="Times New Roman" w:hAnsi="Times New Roman" w:cs="Times New Roman"/>
          <w:sz w:val="24"/>
          <w:szCs w:val="24"/>
          <w:lang w:val="ro-RO"/>
        </w:rPr>
        <w:t>,</w:t>
      </w:r>
      <w:r w:rsidRPr="001E3E01">
        <w:rPr>
          <w:rFonts w:ascii="Times New Roman" w:hAnsi="Times New Roman" w:cs="Times New Roman"/>
          <w:sz w:val="24"/>
          <w:szCs w:val="24"/>
          <w:lang w:val="ro-RO"/>
        </w:rPr>
        <w:t xml:space="preserve"> dacă elevul a sesizat anonim un comportament violent la adresa sa, cu scopul de a stopa violența și a-i oferi ajutor.</w:t>
      </w:r>
    </w:p>
    <w:p w:rsidR="00091958" w:rsidRPr="00F912DC" w:rsidRDefault="00091958" w:rsidP="001416F1">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D40099">
        <w:rPr>
          <w:rFonts w:ascii="Times New Roman" w:hAnsi="Times New Roman" w:cs="Times New Roman"/>
          <w:bCs/>
          <w:sz w:val="24"/>
          <w:szCs w:val="24"/>
          <w:lang w:val="ro-RO"/>
        </w:rPr>
        <w:t xml:space="preserve">După raportarea/ identificarea cazului </w:t>
      </w:r>
      <w:r w:rsidRPr="00D40099">
        <w:rPr>
          <w:rFonts w:ascii="Times New Roman" w:hAnsi="Times New Roman" w:cs="Times New Roman"/>
          <w:sz w:val="24"/>
          <w:szCs w:val="24"/>
          <w:lang w:val="ro-RO"/>
        </w:rPr>
        <w:t>suspect de bullying</w:t>
      </w:r>
      <w:r w:rsidRPr="00D40099">
        <w:rPr>
          <w:rFonts w:ascii="Times New Roman" w:hAnsi="Times New Roman" w:cs="Times New Roman"/>
          <w:bCs/>
          <w:sz w:val="24"/>
          <w:szCs w:val="24"/>
          <w:lang w:val="ro-RO"/>
        </w:rPr>
        <w:t xml:space="preserve">, un angajat al instituției care se bucură de încrederea copiilor/ elevilor discută separat cu fiecare dintre părțile implicate (interviu de protecție): copilul/ elevul asupra căruia </w:t>
      </w:r>
      <w:r w:rsidRPr="00110CEF">
        <w:rPr>
          <w:rFonts w:ascii="Times New Roman" w:hAnsi="Times New Roman" w:cs="Times New Roman"/>
          <w:bCs/>
          <w:sz w:val="24"/>
          <w:szCs w:val="24"/>
          <w:lang w:val="ro-RO"/>
        </w:rPr>
        <w:t>se realizează acțiunea de bullying, copilul/ elevul care realizează acțiunea de bullying, copiii/ elevii martori ai cazului de bullying</w:t>
      </w:r>
      <w:r w:rsidR="001416F1" w:rsidRPr="00110CEF">
        <w:rPr>
          <w:rFonts w:ascii="Times New Roman" w:hAnsi="Times New Roman" w:cs="Times New Roman"/>
          <w:b/>
          <w:sz w:val="24"/>
          <w:szCs w:val="24"/>
          <w:lang w:val="ro-RO"/>
        </w:rPr>
        <w:t xml:space="preserve"> </w:t>
      </w:r>
      <w:r w:rsidR="001416F1" w:rsidRPr="00F912DC">
        <w:rPr>
          <w:rFonts w:ascii="Times New Roman" w:hAnsi="Times New Roman" w:cs="Times New Roman"/>
          <w:sz w:val="24"/>
          <w:szCs w:val="24"/>
          <w:lang w:val="ro-RO"/>
        </w:rPr>
        <w:t>(</w:t>
      </w:r>
      <w:r w:rsidR="009754F3" w:rsidRPr="00F912DC">
        <w:rPr>
          <w:rFonts w:ascii="Times New Roman" w:hAnsi="Times New Roman" w:cs="Times New Roman"/>
          <w:sz w:val="24"/>
          <w:szCs w:val="24"/>
          <w:lang w:val="ro-RO"/>
        </w:rPr>
        <w:t xml:space="preserve">Anexa </w:t>
      </w:r>
      <w:r w:rsidR="00F912DC" w:rsidRPr="00F912DC">
        <w:rPr>
          <w:rFonts w:ascii="Times New Roman" w:hAnsi="Times New Roman" w:cs="Times New Roman"/>
          <w:sz w:val="24"/>
          <w:szCs w:val="24"/>
          <w:lang w:val="ro-RO"/>
        </w:rPr>
        <w:t>7</w:t>
      </w:r>
      <w:r w:rsidR="0084737C" w:rsidRPr="00F912DC">
        <w:rPr>
          <w:rFonts w:ascii="Times New Roman" w:hAnsi="Times New Roman" w:cs="Times New Roman"/>
          <w:sz w:val="24"/>
          <w:szCs w:val="24"/>
          <w:lang w:val="ro-RO"/>
        </w:rPr>
        <w:t>. Repere p</w:t>
      </w:r>
      <w:r w:rsidR="007040B1" w:rsidRPr="00F912DC">
        <w:rPr>
          <w:rFonts w:ascii="Times New Roman" w:hAnsi="Times New Roman" w:cs="Times New Roman"/>
          <w:sz w:val="24"/>
          <w:szCs w:val="24"/>
          <w:lang w:val="ro-RO"/>
        </w:rPr>
        <w:t>entru discuțiile</w:t>
      </w:r>
      <w:r w:rsidR="009754F3" w:rsidRPr="00F912DC">
        <w:rPr>
          <w:rFonts w:ascii="Times New Roman" w:hAnsi="Times New Roman" w:cs="Times New Roman"/>
          <w:sz w:val="24"/>
          <w:szCs w:val="24"/>
          <w:lang w:val="ro-RO"/>
        </w:rPr>
        <w:t xml:space="preserve"> cu elevii implicaţi în situaţia de bullying</w:t>
      </w:r>
      <w:r w:rsidRPr="00F912DC">
        <w:rPr>
          <w:rFonts w:ascii="Times New Roman" w:hAnsi="Times New Roman" w:cs="Times New Roman"/>
          <w:bCs/>
          <w:sz w:val="24"/>
          <w:szCs w:val="24"/>
          <w:lang w:val="ro-RO"/>
        </w:rPr>
        <w:t xml:space="preserve">). </w:t>
      </w:r>
    </w:p>
    <w:p w:rsidR="00091958" w:rsidRPr="001E3E01"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eastAsia="Times New Roman" w:hAnsi="Times New Roman" w:cs="Times New Roman"/>
          <w:bCs/>
          <w:sz w:val="24"/>
          <w:szCs w:val="24"/>
          <w:lang w:val="ro-RO"/>
        </w:rPr>
      </w:pPr>
      <w:r w:rsidRPr="001E3E01">
        <w:rPr>
          <w:rFonts w:ascii="Times New Roman" w:hAnsi="Times New Roman" w:cs="Times New Roman"/>
          <w:bCs/>
          <w:sz w:val="24"/>
          <w:szCs w:val="24"/>
          <w:lang w:val="ro-RO"/>
        </w:rPr>
        <w:t>Grupul de lucru intrașcolar realizează evaluarea primară a cazului, care presupune</w:t>
      </w:r>
      <w:r w:rsidR="00D40099">
        <w:rPr>
          <w:rFonts w:ascii="Times New Roman" w:hAnsi="Times New Roman" w:cs="Times New Roman"/>
          <w:bCs/>
          <w:sz w:val="24"/>
          <w:szCs w:val="24"/>
          <w:lang w:val="ro-RO"/>
        </w:rPr>
        <w:t>:</w:t>
      </w:r>
      <w:r w:rsidR="00CD5C83">
        <w:rPr>
          <w:rFonts w:ascii="Times New Roman" w:hAnsi="Times New Roman" w:cs="Times New Roman"/>
          <w:bCs/>
          <w:sz w:val="24"/>
          <w:szCs w:val="24"/>
          <w:lang w:val="ro-RO"/>
        </w:rPr>
        <w:t xml:space="preserve"> </w:t>
      </w:r>
    </w:p>
    <w:p w:rsidR="00091958" w:rsidRPr="001E3E01" w:rsidRDefault="00091958" w:rsidP="00091958">
      <w:pPr>
        <w:pStyle w:val="ListParagraph"/>
        <w:numPr>
          <w:ilvl w:val="1"/>
          <w:numId w:val="13"/>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constatarea acțiunilor/ comportamentelor cu caracter violent;</w:t>
      </w:r>
    </w:p>
    <w:p w:rsidR="00091958" w:rsidRPr="001E3E01" w:rsidRDefault="00091958" w:rsidP="00091958">
      <w:pPr>
        <w:pStyle w:val="ListParagraph"/>
        <w:numPr>
          <w:ilvl w:val="1"/>
          <w:numId w:val="13"/>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determinarea duratei și frecvenței acestora;</w:t>
      </w:r>
    </w:p>
    <w:p w:rsidR="00091958" w:rsidRPr="001E3E01" w:rsidRDefault="00091958" w:rsidP="00091958">
      <w:pPr>
        <w:pStyle w:val="ListParagraph"/>
        <w:numPr>
          <w:ilvl w:val="1"/>
          <w:numId w:val="13"/>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stabilirea circumstanțelor în care au avut loc;</w:t>
      </w:r>
    </w:p>
    <w:p w:rsidR="00091958" w:rsidRPr="005738E7" w:rsidRDefault="00091958" w:rsidP="00091958">
      <w:pPr>
        <w:pStyle w:val="ListParagraph"/>
        <w:numPr>
          <w:ilvl w:val="1"/>
          <w:numId w:val="13"/>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 xml:space="preserve">identificarea participanților la acțiunile violente şi a rolurilor copiilor/ elevilor implicaţi: copilul/ elevul supus bullying-ului, copilul/ elevul care a realizat acțiuni de bullying, copiii/ elevii adepți activi ai autorului acțiunilor de bullying, copiii/ elevii martori ai cazului de </w:t>
      </w:r>
      <w:r w:rsidRPr="005738E7">
        <w:rPr>
          <w:rFonts w:ascii="Times New Roman" w:hAnsi="Times New Roman" w:cs="Times New Roman"/>
          <w:sz w:val="24"/>
          <w:szCs w:val="24"/>
          <w:lang w:val="ro-RO"/>
        </w:rPr>
        <w:t>bullying, copiii/ elevii apărători ai copilului/ elevului supus acțiunilor de bullying</w:t>
      </w:r>
      <w:r w:rsidR="00C73101" w:rsidRPr="005738E7">
        <w:rPr>
          <w:rFonts w:ascii="Times New Roman" w:hAnsi="Times New Roman" w:cs="Times New Roman"/>
          <w:sz w:val="24"/>
          <w:szCs w:val="24"/>
          <w:lang w:val="ro-RO"/>
        </w:rPr>
        <w:t>;</w:t>
      </w:r>
    </w:p>
    <w:p w:rsidR="00091958" w:rsidRPr="00F912DC" w:rsidRDefault="00091958" w:rsidP="00560E17">
      <w:pPr>
        <w:pStyle w:val="ListParagraph"/>
        <w:numPr>
          <w:ilvl w:val="1"/>
          <w:numId w:val="13"/>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560E17">
        <w:rPr>
          <w:rFonts w:ascii="Times New Roman" w:hAnsi="Times New Roman" w:cs="Times New Roman"/>
          <w:bCs/>
          <w:sz w:val="24"/>
          <w:szCs w:val="24"/>
          <w:lang w:val="ro-RO"/>
        </w:rPr>
        <w:t xml:space="preserve">determinarea modalității de lucru ulterioare cu părțile </w:t>
      </w:r>
      <w:r w:rsidRPr="00F912DC">
        <w:rPr>
          <w:rFonts w:ascii="Times New Roman" w:hAnsi="Times New Roman" w:cs="Times New Roman"/>
          <w:bCs/>
          <w:sz w:val="24"/>
          <w:szCs w:val="24"/>
          <w:lang w:val="ro-RO"/>
        </w:rPr>
        <w:t>implicate</w:t>
      </w:r>
      <w:r w:rsidR="00D40099" w:rsidRPr="00F912DC">
        <w:rPr>
          <w:rFonts w:ascii="Times New Roman" w:hAnsi="Times New Roman" w:cs="Times New Roman"/>
          <w:bCs/>
          <w:sz w:val="24"/>
          <w:szCs w:val="24"/>
          <w:lang w:val="ro-RO"/>
        </w:rPr>
        <w:t xml:space="preserve"> (</w:t>
      </w:r>
      <w:r w:rsidR="00081DC0" w:rsidRPr="00F912DC">
        <w:rPr>
          <w:rFonts w:ascii="Times New Roman" w:hAnsi="Times New Roman" w:cs="Times New Roman"/>
          <w:bCs/>
          <w:sz w:val="24"/>
          <w:szCs w:val="24"/>
          <w:lang w:val="ro-RO"/>
        </w:rPr>
        <w:t xml:space="preserve">Anexa </w:t>
      </w:r>
      <w:r w:rsidR="00F912DC" w:rsidRPr="00F912DC">
        <w:rPr>
          <w:rFonts w:ascii="Times New Roman" w:hAnsi="Times New Roman" w:cs="Times New Roman"/>
          <w:bCs/>
          <w:sz w:val="24"/>
          <w:szCs w:val="24"/>
          <w:lang w:val="ro-RO"/>
        </w:rPr>
        <w:t>8</w:t>
      </w:r>
      <w:r w:rsidR="00D40099" w:rsidRPr="00F912DC">
        <w:rPr>
          <w:rFonts w:ascii="Times New Roman" w:hAnsi="Times New Roman" w:cs="Times New Roman"/>
          <w:bCs/>
          <w:sz w:val="24"/>
          <w:szCs w:val="24"/>
          <w:lang w:val="ro-RO"/>
        </w:rPr>
        <w:t xml:space="preserve">. </w:t>
      </w:r>
      <w:r w:rsidR="00560E17" w:rsidRPr="00F912DC">
        <w:rPr>
          <w:rFonts w:ascii="Times New Roman" w:hAnsi="Times New Roman" w:cs="Times New Roman"/>
          <w:bCs/>
          <w:sz w:val="24"/>
          <w:szCs w:val="24"/>
          <w:lang w:val="ro-RO"/>
        </w:rPr>
        <w:t xml:space="preserve">Evaluarea primară </w:t>
      </w:r>
      <w:r w:rsidR="005410D2">
        <w:rPr>
          <w:rFonts w:ascii="Times New Roman" w:hAnsi="Times New Roman" w:cs="Times New Roman"/>
          <w:bCs/>
          <w:sz w:val="24"/>
          <w:szCs w:val="24"/>
          <w:lang w:val="ro-RO"/>
        </w:rPr>
        <w:t>a cazu</w:t>
      </w:r>
      <w:bookmarkStart w:id="6" w:name="_GoBack"/>
      <w:bookmarkEnd w:id="6"/>
      <w:r w:rsidR="00D40099" w:rsidRPr="00F912DC">
        <w:rPr>
          <w:rFonts w:ascii="Times New Roman" w:hAnsi="Times New Roman" w:cs="Times New Roman"/>
          <w:bCs/>
          <w:sz w:val="24"/>
          <w:szCs w:val="24"/>
          <w:lang w:val="ro-RO"/>
        </w:rPr>
        <w:t>lui</w:t>
      </w:r>
      <w:r w:rsidR="00560E17" w:rsidRPr="00F912DC">
        <w:rPr>
          <w:rFonts w:ascii="Times New Roman" w:hAnsi="Times New Roman" w:cs="Times New Roman"/>
          <w:bCs/>
          <w:sz w:val="24"/>
          <w:szCs w:val="24"/>
          <w:lang w:val="ro-RO"/>
        </w:rPr>
        <w:t xml:space="preserve"> și alegerea strategiilor de intervenție</w:t>
      </w:r>
      <w:r w:rsidR="00D40099" w:rsidRPr="00F912DC">
        <w:rPr>
          <w:rFonts w:ascii="Times New Roman" w:hAnsi="Times New Roman" w:cs="Times New Roman"/>
          <w:bCs/>
          <w:sz w:val="24"/>
          <w:szCs w:val="24"/>
          <w:lang w:val="ro-RO"/>
        </w:rPr>
        <w:t>)</w:t>
      </w:r>
      <w:r w:rsidRPr="00F912DC">
        <w:rPr>
          <w:rFonts w:ascii="Times New Roman" w:hAnsi="Times New Roman" w:cs="Times New Roman"/>
          <w:bCs/>
          <w:sz w:val="24"/>
          <w:szCs w:val="24"/>
          <w:lang w:val="ro-RO"/>
        </w:rPr>
        <w:t>.</w:t>
      </w:r>
    </w:p>
    <w:p w:rsidR="00091958" w:rsidRPr="00081DC0"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5738E7">
        <w:rPr>
          <w:rFonts w:ascii="Times New Roman" w:hAnsi="Times New Roman" w:cs="Times New Roman"/>
          <w:sz w:val="24"/>
          <w:szCs w:val="24"/>
          <w:lang w:val="ro-RO"/>
        </w:rPr>
        <w:t>Administraţia instituţiei educaţionale referă cazul de bullying evaluat drept grav</w:t>
      </w:r>
      <w:r w:rsidRPr="00081DC0">
        <w:rPr>
          <w:rFonts w:ascii="Times New Roman" w:hAnsi="Times New Roman" w:cs="Times New Roman"/>
          <w:sz w:val="24"/>
          <w:szCs w:val="24"/>
          <w:lang w:val="ro-RO"/>
        </w:rPr>
        <w:t xml:space="preserve"> (viața și sănătatea elevului sunt în pericol) către structurile corespunzătoare, în funcție de competențele pe care le au. Personalul instituției completează Fișa de sesizare a cazului suspect de violenţă și acționează în temeiul Instrucţiunii privind mecanismul intersectorial de cooperare pentru identificarea, evaluarea, referirea, asistenţa şi monitorizarea copiilor victime şi potenţiale victime ale violenţei, neglijării, exploatării şi traficului</w:t>
      </w:r>
      <w:r w:rsidRPr="00081DC0">
        <w:rPr>
          <w:rFonts w:ascii="Times New Roman" w:eastAsia="Times New Roman" w:hAnsi="Times New Roman" w:cs="Times New Roman"/>
          <w:sz w:val="24"/>
          <w:szCs w:val="24"/>
          <w:lang w:val="ro-RO" w:eastAsia="en-GB"/>
        </w:rPr>
        <w:t xml:space="preserve">. </w:t>
      </w:r>
    </w:p>
    <w:p w:rsidR="005A3645" w:rsidRDefault="00091958" w:rsidP="005A3645">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Cazurile mai puțin grave de bullying sunt examinate în cadrul instituției. Pentru aceste cazuri nu se completează Fișa de sesizare.</w:t>
      </w:r>
    </w:p>
    <w:p w:rsidR="00091958" w:rsidRPr="00DE1930" w:rsidRDefault="00091958" w:rsidP="005A3645">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5A3645">
        <w:rPr>
          <w:rFonts w:ascii="Times New Roman" w:hAnsi="Times New Roman" w:cs="Times New Roman"/>
          <w:sz w:val="24"/>
          <w:szCs w:val="24"/>
          <w:lang w:val="ro-RO"/>
        </w:rPr>
        <w:lastRenderedPageBreak/>
        <w:t>În procesul de investigare a cazului, membrii grupului de lucru intrașcolar stabilesc modalitatea de comunicare cu copiii/ elevii implicaţi</w:t>
      </w:r>
      <w:r w:rsidR="00B64704">
        <w:rPr>
          <w:rFonts w:ascii="Times New Roman" w:hAnsi="Times New Roman" w:cs="Times New Roman"/>
          <w:sz w:val="24"/>
          <w:szCs w:val="24"/>
          <w:lang w:val="ro-RO"/>
        </w:rPr>
        <w:t xml:space="preserve">. </w:t>
      </w:r>
      <w:r w:rsidRPr="005A3645">
        <w:rPr>
          <w:rFonts w:ascii="Times New Roman" w:hAnsi="Times New Roman" w:cs="Times New Roman"/>
          <w:sz w:val="24"/>
          <w:szCs w:val="24"/>
          <w:lang w:val="ro-RO"/>
        </w:rPr>
        <w:t xml:space="preserve">După caz, invită specialişti din afara </w:t>
      </w:r>
      <w:r w:rsidRPr="00DE1930">
        <w:rPr>
          <w:rFonts w:ascii="Times New Roman" w:hAnsi="Times New Roman" w:cs="Times New Roman"/>
          <w:sz w:val="24"/>
          <w:szCs w:val="24"/>
          <w:lang w:val="ro-RO"/>
        </w:rPr>
        <w:t>instituţiei.</w:t>
      </w:r>
    </w:p>
    <w:p w:rsidR="00AD51CA" w:rsidRPr="00F912DC" w:rsidRDefault="00091958" w:rsidP="00AD51CA">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DE1930">
        <w:rPr>
          <w:rFonts w:ascii="Times New Roman" w:hAnsi="Times New Roman" w:cs="Times New Roman"/>
          <w:sz w:val="24"/>
          <w:szCs w:val="24"/>
          <w:lang w:val="ro-RO"/>
        </w:rPr>
        <w:t>Membrii grupului de lucru nu aplică măsuri disciplinare față de copiii/ elevii implicaţi. După caz, această responsabilitate îi revine directorului instituț</w:t>
      </w:r>
      <w:r w:rsidR="009658F2">
        <w:rPr>
          <w:rFonts w:ascii="Times New Roman" w:hAnsi="Times New Roman" w:cs="Times New Roman"/>
          <w:sz w:val="24"/>
          <w:szCs w:val="24"/>
          <w:lang w:val="ro-RO"/>
        </w:rPr>
        <w:t>iei sau consiliului profesoral</w:t>
      </w:r>
      <w:r w:rsidR="00D40099" w:rsidRPr="00DE1930">
        <w:rPr>
          <w:rFonts w:ascii="Times New Roman" w:hAnsi="Times New Roman" w:cs="Times New Roman"/>
          <w:sz w:val="24"/>
          <w:szCs w:val="24"/>
          <w:lang w:val="ro-RO"/>
        </w:rPr>
        <w:t xml:space="preserve"> </w:t>
      </w:r>
      <w:r w:rsidR="00D40099" w:rsidRPr="00F912DC">
        <w:rPr>
          <w:rFonts w:ascii="Times New Roman" w:hAnsi="Times New Roman" w:cs="Times New Roman"/>
          <w:sz w:val="24"/>
          <w:szCs w:val="24"/>
          <w:lang w:val="ro-RO"/>
        </w:rPr>
        <w:t>(Anexa</w:t>
      </w:r>
      <w:r w:rsidR="00046C94" w:rsidRPr="00F912DC">
        <w:rPr>
          <w:rFonts w:ascii="Times New Roman" w:hAnsi="Times New Roman" w:cs="Times New Roman"/>
          <w:sz w:val="24"/>
          <w:szCs w:val="24"/>
          <w:lang w:val="ro-RO"/>
        </w:rPr>
        <w:t xml:space="preserve"> </w:t>
      </w:r>
      <w:r w:rsidR="00F912DC" w:rsidRPr="00F912DC">
        <w:rPr>
          <w:rFonts w:ascii="Times New Roman" w:hAnsi="Times New Roman" w:cs="Times New Roman"/>
          <w:sz w:val="24"/>
          <w:szCs w:val="24"/>
          <w:lang w:val="ro-RO"/>
        </w:rPr>
        <w:t>9</w:t>
      </w:r>
      <w:r w:rsidR="00AD51CA" w:rsidRPr="00F912DC">
        <w:rPr>
          <w:rFonts w:ascii="Times New Roman" w:hAnsi="Times New Roman" w:cs="Times New Roman"/>
          <w:sz w:val="24"/>
          <w:szCs w:val="24"/>
          <w:lang w:val="ro-RO"/>
        </w:rPr>
        <w:t>. Particularități ale folosi</w:t>
      </w:r>
      <w:r w:rsidR="004B6C2F" w:rsidRPr="00F912DC">
        <w:rPr>
          <w:rFonts w:ascii="Times New Roman" w:hAnsi="Times New Roman" w:cs="Times New Roman"/>
          <w:sz w:val="24"/>
          <w:szCs w:val="24"/>
          <w:lang w:val="ro-RO"/>
        </w:rPr>
        <w:t>r</w:t>
      </w:r>
      <w:r w:rsidR="00AD51CA" w:rsidRPr="00F912DC">
        <w:rPr>
          <w:rFonts w:ascii="Times New Roman" w:hAnsi="Times New Roman" w:cs="Times New Roman"/>
          <w:sz w:val="24"/>
          <w:szCs w:val="24"/>
          <w:lang w:val="ro-RO"/>
        </w:rPr>
        <w:t>i consecințelor în gestionarea situațiilor de bullying).</w:t>
      </w:r>
    </w:p>
    <w:p w:rsidR="00091958" w:rsidRPr="00DE1930" w:rsidRDefault="00091958" w:rsidP="00091958">
      <w:pPr>
        <w:spacing w:after="0" w:line="276" w:lineRule="auto"/>
        <w:jc w:val="both"/>
        <w:rPr>
          <w:rFonts w:ascii="Times New Roman" w:hAnsi="Times New Roman" w:cs="Times New Roman"/>
          <w:sz w:val="24"/>
          <w:szCs w:val="24"/>
          <w:lang w:val="ro-RO"/>
        </w:rPr>
      </w:pPr>
    </w:p>
    <w:p w:rsidR="00091958" w:rsidRPr="00670A44" w:rsidRDefault="00091958" w:rsidP="00091958">
      <w:pPr>
        <w:pStyle w:val="Heading2"/>
        <w:spacing w:line="276" w:lineRule="auto"/>
        <w:jc w:val="center"/>
        <w:rPr>
          <w:rFonts w:ascii="Times New Roman" w:hAnsi="Times New Roman" w:cs="Times New Roman"/>
          <w:color w:val="auto"/>
          <w:sz w:val="24"/>
          <w:szCs w:val="24"/>
        </w:rPr>
      </w:pPr>
      <w:bookmarkStart w:id="7" w:name="_Toc73831718"/>
      <w:r w:rsidRPr="00670A44">
        <w:rPr>
          <w:rFonts w:ascii="Times New Roman" w:hAnsi="Times New Roman" w:cs="Times New Roman"/>
          <w:color w:val="auto"/>
          <w:sz w:val="24"/>
          <w:szCs w:val="24"/>
        </w:rPr>
        <w:t>Secțiunea 3</w:t>
      </w:r>
    </w:p>
    <w:p w:rsidR="00091958" w:rsidRPr="00670A44" w:rsidRDefault="00091958" w:rsidP="00091958">
      <w:pPr>
        <w:pStyle w:val="Heading2"/>
        <w:spacing w:line="276" w:lineRule="auto"/>
        <w:jc w:val="center"/>
        <w:rPr>
          <w:rFonts w:ascii="Times New Roman" w:hAnsi="Times New Roman" w:cs="Times New Roman"/>
          <w:color w:val="auto"/>
          <w:sz w:val="24"/>
          <w:szCs w:val="24"/>
        </w:rPr>
      </w:pPr>
      <w:r w:rsidRPr="00670A44">
        <w:rPr>
          <w:rFonts w:ascii="Times New Roman" w:hAnsi="Times New Roman" w:cs="Times New Roman"/>
          <w:color w:val="auto"/>
          <w:sz w:val="24"/>
          <w:szCs w:val="24"/>
        </w:rPr>
        <w:t>Asistența copiilor/ elevilor implicați în cazurile de bullying</w:t>
      </w:r>
      <w:bookmarkEnd w:id="7"/>
    </w:p>
    <w:p w:rsidR="00091958" w:rsidRPr="00F912DC"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670A44">
        <w:rPr>
          <w:rFonts w:ascii="Times New Roman" w:hAnsi="Times New Roman" w:cs="Times New Roman"/>
          <w:sz w:val="24"/>
          <w:szCs w:val="24"/>
          <w:lang w:val="ro-RO"/>
        </w:rPr>
        <w:t xml:space="preserve">În urma examinării cazului de bullying, membrii grupului de lucru intrașcolar elaborează un plan de acţiuni pentru toți elevii implicați, inclusiv, după caz, pentru părinții/ alți reprezentanţi legali ai copiilor şi este comunicat fiecărei părţi </w:t>
      </w:r>
      <w:r w:rsidRPr="00F912DC">
        <w:rPr>
          <w:rFonts w:ascii="Times New Roman" w:hAnsi="Times New Roman" w:cs="Times New Roman"/>
          <w:sz w:val="24"/>
          <w:szCs w:val="24"/>
          <w:lang w:val="ro-RO"/>
        </w:rPr>
        <w:t>(</w:t>
      </w:r>
      <w:r w:rsidR="00D3591A" w:rsidRPr="00F912DC">
        <w:rPr>
          <w:rFonts w:ascii="Times New Roman" w:hAnsi="Times New Roman" w:cs="Times New Roman"/>
          <w:bCs/>
          <w:sz w:val="24"/>
          <w:szCs w:val="24"/>
          <w:lang w:val="ro-RO"/>
        </w:rPr>
        <w:t xml:space="preserve">Anexa </w:t>
      </w:r>
      <w:r w:rsidR="00B64704" w:rsidRPr="00F912DC">
        <w:rPr>
          <w:rFonts w:ascii="Times New Roman" w:hAnsi="Times New Roman" w:cs="Times New Roman"/>
          <w:bCs/>
          <w:sz w:val="24"/>
          <w:szCs w:val="24"/>
          <w:lang w:val="ro-RO"/>
        </w:rPr>
        <w:t>1</w:t>
      </w:r>
      <w:r w:rsidR="00F912DC" w:rsidRPr="00F912DC">
        <w:rPr>
          <w:rFonts w:ascii="Times New Roman" w:hAnsi="Times New Roman" w:cs="Times New Roman"/>
          <w:bCs/>
          <w:sz w:val="24"/>
          <w:szCs w:val="24"/>
          <w:lang w:val="ro-RO"/>
        </w:rPr>
        <w:t>0</w:t>
      </w:r>
      <w:r w:rsidR="00D3591A" w:rsidRPr="00F912DC">
        <w:rPr>
          <w:rFonts w:ascii="Times New Roman" w:hAnsi="Times New Roman" w:cs="Times New Roman"/>
          <w:bCs/>
          <w:sz w:val="24"/>
          <w:szCs w:val="24"/>
          <w:lang w:val="ro-RO"/>
        </w:rPr>
        <w:t>.</w:t>
      </w:r>
      <w:r w:rsidR="00D3591A" w:rsidRPr="00F912DC">
        <w:rPr>
          <w:rFonts w:ascii="Times New Roman" w:hAnsi="Times New Roman" w:cs="Times New Roman"/>
          <w:b/>
          <w:bCs/>
          <w:sz w:val="24"/>
          <w:szCs w:val="24"/>
          <w:lang w:val="ro-RO"/>
        </w:rPr>
        <w:t xml:space="preserve"> </w:t>
      </w:r>
      <w:r w:rsidR="005A3645" w:rsidRPr="00F912DC">
        <w:rPr>
          <w:rFonts w:ascii="Times New Roman" w:hAnsi="Times New Roman" w:cs="Times New Roman"/>
          <w:bCs/>
          <w:sz w:val="24"/>
          <w:szCs w:val="24"/>
          <w:lang w:val="ro-RO"/>
        </w:rPr>
        <w:t xml:space="preserve">Algoritm de </w:t>
      </w:r>
      <w:r w:rsidR="0032145D" w:rsidRPr="00F912DC">
        <w:rPr>
          <w:rFonts w:ascii="Times New Roman" w:hAnsi="Times New Roman" w:cs="Times New Roman"/>
          <w:bCs/>
          <w:sz w:val="24"/>
          <w:szCs w:val="24"/>
          <w:lang w:val="ro-RO"/>
        </w:rPr>
        <w:t>acțiune în cazurile de bu</w:t>
      </w:r>
      <w:r w:rsidR="005A3645" w:rsidRPr="00F912DC">
        <w:rPr>
          <w:rFonts w:ascii="Times New Roman" w:hAnsi="Times New Roman" w:cs="Times New Roman"/>
          <w:bCs/>
          <w:sz w:val="24"/>
          <w:szCs w:val="24"/>
          <w:lang w:val="ro-RO"/>
        </w:rPr>
        <w:t>llying</w:t>
      </w:r>
      <w:r w:rsidRPr="00F912DC">
        <w:rPr>
          <w:rFonts w:ascii="Times New Roman" w:hAnsi="Times New Roman" w:cs="Times New Roman"/>
          <w:sz w:val="24"/>
          <w:szCs w:val="24"/>
          <w:lang w:val="ro-RO"/>
        </w:rPr>
        <w:t xml:space="preserve">). </w:t>
      </w:r>
    </w:p>
    <w:p w:rsidR="00091958" w:rsidRPr="00670A44"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670A44">
        <w:rPr>
          <w:rFonts w:ascii="Times New Roman" w:hAnsi="Times New Roman" w:cs="Times New Roman"/>
          <w:sz w:val="24"/>
          <w:szCs w:val="24"/>
          <w:lang w:val="ro-RO"/>
        </w:rPr>
        <w:t>Planul de acţiuni conține următoarele elemente:</w:t>
      </w:r>
    </w:p>
    <w:p w:rsidR="00091958" w:rsidRPr="001E3E01" w:rsidRDefault="00091958" w:rsidP="00091958">
      <w:pPr>
        <w:pStyle w:val="ListParagraph"/>
        <w:numPr>
          <w:ilvl w:val="1"/>
          <w:numId w:val="14"/>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scurtă descriere a cazului de bullying cu indicarea datei, timpului, locului, frecvenţei acțiunilor, numelui și prenumelui părților implicate, clasei/ grupei în care învață, consecințelor acțiunilor violente, factorilor determinanți;</w:t>
      </w:r>
    </w:p>
    <w:p w:rsidR="00091958" w:rsidRPr="001E3E01" w:rsidRDefault="00091958" w:rsidP="00091958">
      <w:pPr>
        <w:pStyle w:val="ListParagraph"/>
        <w:numPr>
          <w:ilvl w:val="1"/>
          <w:numId w:val="14"/>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obiectivele acţiunilor adresate fiecărei părți implicate;</w:t>
      </w:r>
    </w:p>
    <w:p w:rsidR="00091958" w:rsidRPr="001E3E01" w:rsidRDefault="00091958" w:rsidP="00091958">
      <w:pPr>
        <w:pStyle w:val="ListParagraph"/>
        <w:numPr>
          <w:ilvl w:val="1"/>
          <w:numId w:val="14"/>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scurtă descriere a activităților recomandate pentru părţile implicate, inclusiv perioada de desfășurare;</w:t>
      </w:r>
    </w:p>
    <w:p w:rsidR="00091958" w:rsidRPr="001E3E01" w:rsidRDefault="00091958" w:rsidP="00091958">
      <w:pPr>
        <w:pStyle w:val="ListParagraph"/>
        <w:numPr>
          <w:ilvl w:val="1"/>
          <w:numId w:val="14"/>
        </w:numPr>
        <w:tabs>
          <w:tab w:val="left" w:pos="567"/>
          <w:tab w:val="left" w:pos="993"/>
        </w:tabs>
        <w:spacing w:after="0" w:line="276" w:lineRule="auto"/>
        <w:ind w:left="0" w:firstLine="567"/>
        <w:contextualSpacing w:val="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numele și prenumele specialiștilor responsabili de realizarea activităților.</w:t>
      </w:r>
    </w:p>
    <w:p w:rsidR="00091958"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bCs/>
          <w:sz w:val="24"/>
          <w:szCs w:val="24"/>
          <w:lang w:val="ro-RO"/>
        </w:rPr>
        <w:t xml:space="preserve">Activităţile recomandate pentru susţinerea copiilor/ elevilor implicați în acțiuni de bullying au drept scop realizarea </w:t>
      </w:r>
      <w:r w:rsidRPr="001E3E01">
        <w:rPr>
          <w:rFonts w:ascii="Times New Roman" w:eastAsia="Times New Roman" w:hAnsi="Times New Roman" w:cs="Times New Roman"/>
          <w:sz w:val="24"/>
          <w:szCs w:val="24"/>
          <w:lang w:val="ro-RO" w:eastAsia="ru-RU"/>
        </w:rPr>
        <w:t>nevoilor acestora şi se bazează pe</w:t>
      </w:r>
      <w:r w:rsidRPr="001E3E01">
        <w:rPr>
          <w:rFonts w:ascii="Times New Roman" w:hAnsi="Times New Roman" w:cs="Times New Roman"/>
          <w:sz w:val="24"/>
          <w:szCs w:val="24"/>
          <w:lang w:val="ro-RO"/>
        </w:rPr>
        <w:t xml:space="preserve"> </w:t>
      </w:r>
      <w:r w:rsidRPr="001E3E01">
        <w:rPr>
          <w:rFonts w:ascii="Times New Roman" w:hAnsi="Times New Roman" w:cs="Times New Roman"/>
          <w:bCs/>
          <w:sz w:val="24"/>
          <w:szCs w:val="24"/>
          <w:lang w:val="ro-RO"/>
        </w:rPr>
        <w:t>identificarea</w:t>
      </w:r>
      <w:r w:rsidRPr="001E3E01">
        <w:rPr>
          <w:rFonts w:ascii="Times New Roman" w:hAnsi="Times New Roman" w:cs="Times New Roman"/>
          <w:sz w:val="24"/>
          <w:szCs w:val="24"/>
          <w:lang w:val="ro-RO"/>
        </w:rPr>
        <w:t xml:space="preserve"> factorilor de risc care determină </w:t>
      </w:r>
      <w:r w:rsidRPr="001E3E01">
        <w:rPr>
          <w:rFonts w:ascii="Times New Roman" w:hAnsi="Times New Roman" w:cs="Times New Roman"/>
          <w:sz w:val="24"/>
          <w:szCs w:val="24"/>
          <w:lang w:val="ro-RO" w:eastAsia="en-GB"/>
        </w:rPr>
        <w:t>comportamentul</w:t>
      </w:r>
      <w:r>
        <w:rPr>
          <w:rFonts w:ascii="Times New Roman" w:hAnsi="Times New Roman" w:cs="Times New Roman"/>
          <w:sz w:val="24"/>
          <w:szCs w:val="24"/>
          <w:lang w:val="ro-RO" w:eastAsia="en-GB"/>
        </w:rPr>
        <w:t xml:space="preserve"> într-o situație de bullying.</w:t>
      </w:r>
    </w:p>
    <w:p w:rsidR="00091958"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6B077E">
        <w:rPr>
          <w:rFonts w:ascii="Times New Roman" w:hAnsi="Times New Roman" w:cs="Times New Roman"/>
          <w:sz w:val="24"/>
          <w:szCs w:val="24"/>
          <w:lang w:val="ro-RO"/>
        </w:rPr>
        <w:t>Personalul didactic observă</w:t>
      </w:r>
      <w:r>
        <w:rPr>
          <w:rFonts w:ascii="Times New Roman" w:hAnsi="Times New Roman" w:cs="Times New Roman"/>
          <w:sz w:val="24"/>
          <w:szCs w:val="24"/>
          <w:lang w:val="ro-RO"/>
        </w:rPr>
        <w:t xml:space="preserve"> comportamentul</w:t>
      </w:r>
      <w:r w:rsidRPr="006B077E">
        <w:rPr>
          <w:rFonts w:ascii="Times New Roman" w:hAnsi="Times New Roman" w:cs="Times New Roman"/>
          <w:sz w:val="24"/>
          <w:szCs w:val="24"/>
          <w:lang w:val="ro-RO"/>
        </w:rPr>
        <w:t xml:space="preserve"> </w:t>
      </w:r>
      <w:r>
        <w:rPr>
          <w:rFonts w:ascii="Times New Roman" w:hAnsi="Times New Roman" w:cs="Times New Roman"/>
          <w:sz w:val="24"/>
          <w:szCs w:val="24"/>
          <w:lang w:val="ro-RO"/>
        </w:rPr>
        <w:t>copiilor/ elevilor aflați în proces de asistență</w:t>
      </w:r>
      <w:r w:rsidRPr="006B077E">
        <w:rPr>
          <w:rFonts w:ascii="Times New Roman" w:hAnsi="Times New Roman" w:cs="Times New Roman"/>
          <w:sz w:val="24"/>
          <w:szCs w:val="24"/>
          <w:lang w:val="ro-RO"/>
        </w:rPr>
        <w:t>, contribuie</w:t>
      </w:r>
      <w:r>
        <w:rPr>
          <w:rFonts w:ascii="Times New Roman" w:hAnsi="Times New Roman" w:cs="Times New Roman"/>
          <w:sz w:val="24"/>
          <w:szCs w:val="24"/>
          <w:lang w:val="ro-RO"/>
        </w:rPr>
        <w:t xml:space="preserve"> în cadrul orelor</w:t>
      </w:r>
      <w:r w:rsidRPr="006B077E">
        <w:rPr>
          <w:rFonts w:ascii="Times New Roman" w:hAnsi="Times New Roman" w:cs="Times New Roman"/>
          <w:sz w:val="24"/>
          <w:szCs w:val="24"/>
          <w:lang w:val="ro-RO"/>
        </w:rPr>
        <w:t xml:space="preserve"> la realizarea nevoi</w:t>
      </w:r>
      <w:r>
        <w:rPr>
          <w:rFonts w:ascii="Times New Roman" w:hAnsi="Times New Roman" w:cs="Times New Roman"/>
          <w:sz w:val="24"/>
          <w:szCs w:val="24"/>
          <w:lang w:val="ro-RO"/>
        </w:rPr>
        <w:t>lor</w:t>
      </w:r>
      <w:r w:rsidRPr="006B077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lor de </w:t>
      </w:r>
      <w:r w:rsidRPr="006B077E">
        <w:rPr>
          <w:rFonts w:ascii="Times New Roman" w:hAnsi="Times New Roman" w:cs="Times New Roman"/>
          <w:sz w:val="24"/>
          <w:szCs w:val="24"/>
          <w:lang w:val="ro-RO"/>
        </w:rPr>
        <w:t>exprimare</w:t>
      </w:r>
      <w:r>
        <w:rPr>
          <w:rFonts w:ascii="Times New Roman" w:hAnsi="Times New Roman" w:cs="Times New Roman"/>
          <w:sz w:val="24"/>
          <w:szCs w:val="24"/>
          <w:lang w:val="ro-RO"/>
        </w:rPr>
        <w:t xml:space="preserve"> </w:t>
      </w:r>
      <w:r w:rsidRPr="006B077E">
        <w:rPr>
          <w:rFonts w:ascii="Times New Roman" w:hAnsi="Times New Roman" w:cs="Times New Roman"/>
          <w:sz w:val="24"/>
          <w:szCs w:val="24"/>
          <w:lang w:val="ro-RO"/>
        </w:rPr>
        <w:t>a emoțiilor și îngrijorărilor</w:t>
      </w:r>
      <w:r>
        <w:rPr>
          <w:rFonts w:ascii="Times New Roman" w:hAnsi="Times New Roman" w:cs="Times New Roman"/>
          <w:sz w:val="24"/>
          <w:szCs w:val="24"/>
          <w:lang w:val="ro-RO"/>
        </w:rPr>
        <w:t xml:space="preserve"> și oferă feedback membrilor grupului de lucru intrașcolar.</w:t>
      </w:r>
    </w:p>
    <w:p w:rsidR="00091958" w:rsidRDefault="00091958" w:rsidP="00091958">
      <w:pPr>
        <w:tabs>
          <w:tab w:val="left" w:pos="810"/>
          <w:tab w:val="left" w:pos="1080"/>
        </w:tabs>
        <w:spacing w:after="0" w:line="276" w:lineRule="auto"/>
        <w:jc w:val="both"/>
        <w:rPr>
          <w:rFonts w:ascii="Times New Roman" w:hAnsi="Times New Roman" w:cs="Times New Roman"/>
          <w:sz w:val="24"/>
          <w:szCs w:val="24"/>
          <w:lang w:val="ro-RO"/>
        </w:rPr>
      </w:pPr>
    </w:p>
    <w:p w:rsidR="00091958" w:rsidRPr="001041C2" w:rsidRDefault="00091958" w:rsidP="00091958">
      <w:pPr>
        <w:autoSpaceDE w:val="0"/>
        <w:autoSpaceDN w:val="0"/>
        <w:adjustRightInd w:val="0"/>
        <w:spacing w:after="0" w:line="276" w:lineRule="auto"/>
        <w:jc w:val="center"/>
        <w:rPr>
          <w:rFonts w:ascii="Times New Roman" w:hAnsi="Times New Roman" w:cs="Times New Roman"/>
          <w:b/>
          <w:bCs/>
          <w:sz w:val="24"/>
          <w:szCs w:val="24"/>
          <w:lang w:val="ro-RO"/>
        </w:rPr>
      </w:pPr>
      <w:r w:rsidRPr="001041C2">
        <w:rPr>
          <w:rFonts w:ascii="Times New Roman" w:hAnsi="Times New Roman" w:cs="Times New Roman"/>
          <w:b/>
          <w:bCs/>
          <w:sz w:val="24"/>
          <w:szCs w:val="24"/>
          <w:lang w:val="ro-RO"/>
        </w:rPr>
        <w:t>Secțiunea 4</w:t>
      </w:r>
    </w:p>
    <w:p w:rsidR="00091958" w:rsidRPr="001E3E01" w:rsidRDefault="00091958" w:rsidP="00091958">
      <w:pPr>
        <w:pStyle w:val="Heading2"/>
        <w:spacing w:line="276" w:lineRule="auto"/>
        <w:jc w:val="center"/>
        <w:rPr>
          <w:rFonts w:ascii="Times New Roman" w:hAnsi="Times New Roman" w:cs="Times New Roman"/>
          <w:color w:val="auto"/>
          <w:sz w:val="24"/>
          <w:szCs w:val="24"/>
        </w:rPr>
      </w:pPr>
      <w:bookmarkStart w:id="8" w:name="_Toc73831723"/>
      <w:r w:rsidRPr="001E3E01">
        <w:rPr>
          <w:rFonts w:ascii="Times New Roman" w:hAnsi="Times New Roman" w:cs="Times New Roman"/>
          <w:color w:val="auto"/>
          <w:sz w:val="24"/>
          <w:szCs w:val="24"/>
        </w:rPr>
        <w:t>Direcții de lucru cu părinții</w:t>
      </w:r>
      <w:bookmarkEnd w:id="8"/>
      <w:r w:rsidRPr="001E3E01">
        <w:rPr>
          <w:rFonts w:ascii="Times New Roman" w:hAnsi="Times New Roman" w:cs="Times New Roman"/>
          <w:color w:val="auto"/>
          <w:sz w:val="24"/>
          <w:szCs w:val="24"/>
        </w:rPr>
        <w:t>/ alți reprezentanţi legali ai copilului</w:t>
      </w:r>
    </w:p>
    <w:p w:rsidR="00091958" w:rsidRPr="00385309"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Personalul </w:t>
      </w:r>
      <w:r w:rsidRPr="001E3E01">
        <w:rPr>
          <w:rFonts w:ascii="Times New Roman" w:hAnsi="Times New Roman" w:cs="Times New Roman"/>
          <w:sz w:val="24"/>
          <w:szCs w:val="24"/>
          <w:lang w:val="ro-RO" w:eastAsia="en-GB"/>
        </w:rPr>
        <w:t xml:space="preserve">instituţiei </w:t>
      </w:r>
      <w:bookmarkStart w:id="9" w:name="_Hlk73441389"/>
      <w:r>
        <w:rPr>
          <w:rFonts w:ascii="Times New Roman" w:hAnsi="Times New Roman" w:cs="Times New Roman"/>
          <w:sz w:val="24"/>
          <w:szCs w:val="24"/>
          <w:lang w:val="ro-RO" w:eastAsia="en-GB"/>
        </w:rPr>
        <w:t xml:space="preserve">comunică părinților/ altor </w:t>
      </w:r>
      <w:r w:rsidRPr="001E3E01">
        <w:rPr>
          <w:rFonts w:ascii="Times New Roman" w:hAnsi="Times New Roman" w:cs="Times New Roman"/>
          <w:sz w:val="24"/>
          <w:szCs w:val="24"/>
          <w:lang w:val="ro-RO" w:eastAsia="en-GB"/>
        </w:rPr>
        <w:t xml:space="preserve">reprezentanți legali ai </w:t>
      </w:r>
      <w:r>
        <w:rPr>
          <w:rFonts w:ascii="Times New Roman" w:hAnsi="Times New Roman" w:cs="Times New Roman"/>
          <w:sz w:val="24"/>
          <w:szCs w:val="24"/>
          <w:lang w:val="ro-RO" w:eastAsia="en-GB"/>
        </w:rPr>
        <w:t xml:space="preserve">copiilor/ elevilor </w:t>
      </w:r>
      <w:r w:rsidRPr="00385309">
        <w:rPr>
          <w:rFonts w:ascii="Times New Roman" w:hAnsi="Times New Roman" w:cs="Times New Roman"/>
          <w:sz w:val="24"/>
          <w:szCs w:val="24"/>
          <w:lang w:val="ro-RO" w:eastAsia="en-GB"/>
        </w:rPr>
        <w:t>implicați în situația de bullying</w:t>
      </w:r>
      <w:bookmarkEnd w:id="9"/>
      <w:r w:rsidRPr="00385309">
        <w:rPr>
          <w:rFonts w:ascii="Times New Roman" w:hAnsi="Times New Roman" w:cs="Times New Roman"/>
          <w:sz w:val="24"/>
          <w:szCs w:val="24"/>
          <w:lang w:val="ro-RO" w:eastAsia="en-GB"/>
        </w:rPr>
        <w:t xml:space="preserve"> despre cele întâmplate și îi familiarizează cu planul de acțiuni.</w:t>
      </w:r>
    </w:p>
    <w:p w:rsidR="00091958" w:rsidRPr="00385309" w:rsidRDefault="00091958" w:rsidP="007E1C9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385309">
        <w:rPr>
          <w:rFonts w:ascii="Times New Roman" w:hAnsi="Times New Roman" w:cs="Times New Roman"/>
          <w:sz w:val="24"/>
          <w:szCs w:val="24"/>
          <w:lang w:val="ro-RO" w:eastAsia="en-GB"/>
        </w:rPr>
        <w:t>Convorbirile cu părinții/ alți reprezentanți legali</w:t>
      </w:r>
      <w:r w:rsidRPr="00385309">
        <w:rPr>
          <w:rFonts w:ascii="Times New Roman" w:hAnsi="Times New Roman" w:cs="Times New Roman"/>
          <w:bCs/>
          <w:sz w:val="24"/>
          <w:szCs w:val="24"/>
          <w:lang w:val="ro-RO"/>
        </w:rPr>
        <w:t xml:space="preserve"> ai </w:t>
      </w:r>
      <w:r w:rsidRPr="00385309">
        <w:rPr>
          <w:rFonts w:ascii="Times New Roman" w:hAnsi="Times New Roman" w:cs="Times New Roman"/>
          <w:sz w:val="24"/>
          <w:szCs w:val="24"/>
          <w:lang w:val="ro-RO" w:eastAsia="en-GB"/>
        </w:rPr>
        <w:t xml:space="preserve">copiii/ elevilor implicaţi în acțiuni de bullying au loc separat </w:t>
      </w:r>
      <w:r w:rsidRPr="00F912DC">
        <w:rPr>
          <w:rFonts w:ascii="Times New Roman" w:hAnsi="Times New Roman" w:cs="Times New Roman"/>
          <w:sz w:val="24"/>
          <w:szCs w:val="24"/>
          <w:lang w:val="ro-RO" w:eastAsia="en-GB"/>
        </w:rPr>
        <w:t xml:space="preserve">(Anexa </w:t>
      </w:r>
      <w:r w:rsidR="00B64704" w:rsidRPr="00F912DC">
        <w:rPr>
          <w:rFonts w:ascii="Times New Roman" w:hAnsi="Times New Roman" w:cs="Times New Roman"/>
          <w:sz w:val="24"/>
          <w:szCs w:val="24"/>
          <w:lang w:val="ro-RO" w:eastAsia="en-GB"/>
        </w:rPr>
        <w:t>1</w:t>
      </w:r>
      <w:r w:rsidR="00F912DC" w:rsidRPr="00F912DC">
        <w:rPr>
          <w:rFonts w:ascii="Times New Roman" w:hAnsi="Times New Roman" w:cs="Times New Roman"/>
          <w:sz w:val="24"/>
          <w:szCs w:val="24"/>
          <w:lang w:val="ro-RO" w:eastAsia="en-GB"/>
        </w:rPr>
        <w:t>1</w:t>
      </w:r>
      <w:r w:rsidR="00853870" w:rsidRPr="00F912DC">
        <w:rPr>
          <w:rFonts w:ascii="Times New Roman" w:hAnsi="Times New Roman" w:cs="Times New Roman"/>
          <w:sz w:val="24"/>
          <w:szCs w:val="24"/>
          <w:lang w:val="ro-RO" w:eastAsia="en-GB"/>
        </w:rPr>
        <w:t>.</w:t>
      </w:r>
      <w:r w:rsidRPr="00F912DC">
        <w:rPr>
          <w:rFonts w:ascii="Times New Roman" w:hAnsi="Times New Roman" w:cs="Times New Roman"/>
          <w:sz w:val="24"/>
          <w:szCs w:val="24"/>
          <w:lang w:val="ro-RO" w:eastAsia="en-GB"/>
        </w:rPr>
        <w:t xml:space="preserve"> </w:t>
      </w:r>
      <w:r w:rsidR="00B64704" w:rsidRPr="00F912DC">
        <w:rPr>
          <w:rFonts w:ascii="Times New Roman" w:hAnsi="Times New Roman" w:cs="Times New Roman"/>
          <w:bCs/>
          <w:sz w:val="24"/>
          <w:szCs w:val="24"/>
          <w:lang w:val="ro-RO"/>
        </w:rPr>
        <w:t xml:space="preserve">Recomandări privind </w:t>
      </w:r>
      <w:r w:rsidR="009F23F1" w:rsidRPr="00F912DC">
        <w:rPr>
          <w:rFonts w:ascii="Times New Roman" w:hAnsi="Times New Roman" w:cs="Times New Roman"/>
          <w:bCs/>
          <w:sz w:val="24"/>
          <w:szCs w:val="24"/>
          <w:lang w:val="ro-RO"/>
        </w:rPr>
        <w:t xml:space="preserve">colaborarea cu </w:t>
      </w:r>
      <w:r w:rsidR="00385309" w:rsidRPr="00F912DC">
        <w:rPr>
          <w:rFonts w:ascii="Times New Roman" w:hAnsi="Times New Roman" w:cs="Times New Roman"/>
          <w:bCs/>
          <w:sz w:val="24"/>
          <w:szCs w:val="24"/>
          <w:lang w:val="ro-RO"/>
        </w:rPr>
        <w:t>părinții</w:t>
      </w:r>
      <w:r w:rsidR="00385309" w:rsidRPr="00F912DC">
        <w:rPr>
          <w:rFonts w:ascii="Times New Roman" w:hAnsi="Times New Roman" w:cs="Times New Roman"/>
          <w:sz w:val="24"/>
          <w:szCs w:val="24"/>
          <w:lang w:val="ro-RO" w:eastAsia="en-GB"/>
        </w:rPr>
        <w:t>/ alți</w:t>
      </w:r>
      <w:r w:rsidR="00B64704" w:rsidRPr="00F912DC">
        <w:rPr>
          <w:rFonts w:ascii="Times New Roman" w:hAnsi="Times New Roman" w:cs="Times New Roman"/>
          <w:sz w:val="24"/>
          <w:szCs w:val="24"/>
          <w:lang w:val="ro-RO" w:eastAsia="en-GB"/>
        </w:rPr>
        <w:t xml:space="preserve"> reprezentanți legali</w:t>
      </w:r>
      <w:r w:rsidR="00B64704" w:rsidRPr="00F912DC">
        <w:rPr>
          <w:rFonts w:ascii="Times New Roman" w:hAnsi="Times New Roman" w:cs="Times New Roman"/>
          <w:bCs/>
          <w:sz w:val="24"/>
          <w:szCs w:val="24"/>
          <w:lang w:val="ro-RO"/>
        </w:rPr>
        <w:t xml:space="preserve"> ai copiilor implicați în acțiuni de bullying</w:t>
      </w:r>
      <w:r w:rsidRPr="00F912DC">
        <w:rPr>
          <w:rFonts w:ascii="Times New Roman" w:hAnsi="Times New Roman" w:cs="Times New Roman"/>
          <w:sz w:val="24"/>
          <w:szCs w:val="24"/>
          <w:lang w:val="ro-RO"/>
        </w:rPr>
        <w:t>)</w:t>
      </w:r>
      <w:r w:rsidRPr="00F912DC">
        <w:rPr>
          <w:rFonts w:ascii="Times New Roman" w:hAnsi="Times New Roman" w:cs="Times New Roman"/>
          <w:sz w:val="24"/>
          <w:szCs w:val="24"/>
          <w:lang w:val="ro-RO" w:eastAsia="en-GB"/>
        </w:rPr>
        <w:t>.</w:t>
      </w:r>
      <w:r w:rsidRPr="00385309">
        <w:rPr>
          <w:rFonts w:ascii="Times New Roman" w:hAnsi="Times New Roman" w:cs="Times New Roman"/>
          <w:color w:val="FF0000"/>
          <w:sz w:val="24"/>
          <w:szCs w:val="24"/>
          <w:lang w:val="ro-RO" w:eastAsia="en-GB"/>
        </w:rPr>
        <w:t xml:space="preserve"> </w:t>
      </w:r>
    </w:p>
    <w:p w:rsidR="00091958"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385309">
        <w:rPr>
          <w:rFonts w:ascii="Times New Roman" w:hAnsi="Times New Roman" w:cs="Times New Roman"/>
          <w:sz w:val="24"/>
          <w:szCs w:val="24"/>
          <w:lang w:val="ro-RO" w:eastAsia="en-GB"/>
        </w:rPr>
        <w:t>Personalul instituției se asigură că părinții/ alți reprezentanți</w:t>
      </w:r>
      <w:r w:rsidRPr="00EF0D32">
        <w:rPr>
          <w:rFonts w:ascii="Times New Roman" w:hAnsi="Times New Roman" w:cs="Times New Roman"/>
          <w:sz w:val="24"/>
          <w:szCs w:val="24"/>
          <w:lang w:val="ro-RO" w:eastAsia="en-GB"/>
        </w:rPr>
        <w:t xml:space="preserve"> legali ai copilului posedă capacități de susținere </w:t>
      </w:r>
      <w:r>
        <w:rPr>
          <w:rFonts w:ascii="Times New Roman" w:hAnsi="Times New Roman" w:cs="Times New Roman"/>
          <w:sz w:val="24"/>
          <w:szCs w:val="24"/>
          <w:lang w:val="ro-RO" w:eastAsia="en-GB"/>
        </w:rPr>
        <w:t xml:space="preserve">psiho-emoţională </w:t>
      </w:r>
      <w:r w:rsidRPr="00EF0D32">
        <w:rPr>
          <w:rFonts w:ascii="Times New Roman" w:hAnsi="Times New Roman" w:cs="Times New Roman"/>
          <w:sz w:val="24"/>
          <w:szCs w:val="24"/>
          <w:lang w:val="ro-RO" w:eastAsia="en-GB"/>
        </w:rPr>
        <w:t>a copilului</w:t>
      </w:r>
      <w:r>
        <w:rPr>
          <w:rFonts w:ascii="Times New Roman" w:hAnsi="Times New Roman" w:cs="Times New Roman"/>
          <w:sz w:val="24"/>
          <w:szCs w:val="24"/>
          <w:lang w:val="ro-RO" w:eastAsia="en-GB"/>
        </w:rPr>
        <w:t xml:space="preserve"> </w:t>
      </w:r>
      <w:r w:rsidRPr="000040CB">
        <w:rPr>
          <w:rFonts w:ascii="Times New Roman" w:hAnsi="Times New Roman" w:cs="Times New Roman"/>
          <w:sz w:val="24"/>
          <w:szCs w:val="24"/>
          <w:lang w:val="ro-RO" w:eastAsia="en-GB"/>
        </w:rPr>
        <w:t>și</w:t>
      </w:r>
      <w:r>
        <w:rPr>
          <w:rFonts w:ascii="Times New Roman" w:hAnsi="Times New Roman" w:cs="Times New Roman"/>
          <w:sz w:val="24"/>
          <w:szCs w:val="24"/>
          <w:lang w:val="ro-RO" w:eastAsia="en-GB"/>
        </w:rPr>
        <w:t xml:space="preserve"> de comunicare asertivă, evitând pedepsele</w:t>
      </w:r>
      <w:r w:rsidRPr="000040CB">
        <w:rPr>
          <w:rFonts w:ascii="Times New Roman" w:hAnsi="Times New Roman" w:cs="Times New Roman"/>
          <w:sz w:val="24"/>
          <w:szCs w:val="24"/>
          <w:lang w:val="ro-RO" w:eastAsia="en-GB"/>
        </w:rPr>
        <w:t xml:space="preserve">. </w:t>
      </w:r>
    </w:p>
    <w:p w:rsidR="00091958" w:rsidRPr="007C587E"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Pr>
          <w:rFonts w:ascii="Times New Roman" w:hAnsi="Times New Roman" w:cs="Times New Roman"/>
          <w:sz w:val="24"/>
          <w:szCs w:val="24"/>
          <w:lang w:val="ro-RO" w:eastAsia="en-GB"/>
        </w:rPr>
        <w:t>P</w:t>
      </w:r>
      <w:r w:rsidRPr="007C587E">
        <w:rPr>
          <w:rFonts w:ascii="Times New Roman" w:hAnsi="Times New Roman" w:cs="Times New Roman"/>
          <w:sz w:val="24"/>
          <w:szCs w:val="24"/>
          <w:lang w:val="ro-RO" w:eastAsia="en-GB"/>
        </w:rPr>
        <w:t>ărinților/ altor r</w:t>
      </w:r>
      <w:r>
        <w:rPr>
          <w:rFonts w:ascii="Times New Roman" w:hAnsi="Times New Roman" w:cs="Times New Roman"/>
          <w:sz w:val="24"/>
          <w:szCs w:val="24"/>
          <w:lang w:val="ro-RO" w:eastAsia="en-GB"/>
        </w:rPr>
        <w:t>eprezentanți legali ai copiilor/ elevilor implicaţi în situaţia de bullying</w:t>
      </w:r>
      <w:r w:rsidRPr="007C587E">
        <w:rPr>
          <w:rFonts w:ascii="Times New Roman" w:hAnsi="Times New Roman" w:cs="Times New Roman"/>
          <w:sz w:val="24"/>
          <w:szCs w:val="24"/>
          <w:lang w:val="ro-RO" w:eastAsia="en-GB"/>
        </w:rPr>
        <w:t xml:space="preserve"> li se propun ser</w:t>
      </w:r>
      <w:r>
        <w:rPr>
          <w:rFonts w:ascii="Times New Roman" w:hAnsi="Times New Roman" w:cs="Times New Roman"/>
          <w:sz w:val="24"/>
          <w:szCs w:val="24"/>
          <w:lang w:val="ro-RO" w:eastAsia="en-GB"/>
        </w:rPr>
        <w:t>vicii de consiliere psihologică</w:t>
      </w:r>
      <w:r w:rsidRPr="007C587E">
        <w:rPr>
          <w:rFonts w:ascii="Times New Roman" w:hAnsi="Times New Roman" w:cs="Times New Roman"/>
          <w:sz w:val="24"/>
          <w:szCs w:val="24"/>
          <w:lang w:val="ro-RO" w:eastAsia="en-GB"/>
        </w:rPr>
        <w:t xml:space="preserve">. </w:t>
      </w:r>
    </w:p>
    <w:p w:rsidR="00091958" w:rsidRPr="001E3E01" w:rsidRDefault="00091958" w:rsidP="00091958">
      <w:pPr>
        <w:tabs>
          <w:tab w:val="left" w:pos="810"/>
          <w:tab w:val="left" w:pos="1080"/>
        </w:tabs>
        <w:spacing w:after="0" w:line="276" w:lineRule="auto"/>
        <w:jc w:val="both"/>
        <w:rPr>
          <w:rFonts w:ascii="Times New Roman" w:hAnsi="Times New Roman" w:cs="Times New Roman"/>
          <w:sz w:val="24"/>
          <w:szCs w:val="24"/>
          <w:lang w:val="ro-RO"/>
        </w:rPr>
      </w:pPr>
    </w:p>
    <w:p w:rsidR="00091958" w:rsidRPr="001E3E01" w:rsidRDefault="00091958" w:rsidP="00091958">
      <w:pPr>
        <w:pStyle w:val="Heading2"/>
        <w:spacing w:line="276" w:lineRule="auto"/>
        <w:jc w:val="center"/>
        <w:rPr>
          <w:rFonts w:ascii="Times New Roman" w:hAnsi="Times New Roman" w:cs="Times New Roman"/>
          <w:color w:val="auto"/>
          <w:sz w:val="24"/>
          <w:szCs w:val="24"/>
        </w:rPr>
      </w:pPr>
      <w:bookmarkStart w:id="10" w:name="_Toc73831724"/>
      <w:r w:rsidRPr="001E3E01">
        <w:rPr>
          <w:rFonts w:ascii="Times New Roman" w:hAnsi="Times New Roman" w:cs="Times New Roman"/>
          <w:color w:val="auto"/>
          <w:sz w:val="24"/>
          <w:szCs w:val="24"/>
        </w:rPr>
        <w:t xml:space="preserve">Secțiunea </w:t>
      </w:r>
      <w:r>
        <w:rPr>
          <w:rFonts w:ascii="Times New Roman" w:hAnsi="Times New Roman" w:cs="Times New Roman"/>
          <w:color w:val="auto"/>
          <w:sz w:val="24"/>
          <w:szCs w:val="24"/>
        </w:rPr>
        <w:t>5</w:t>
      </w:r>
    </w:p>
    <w:p w:rsidR="00091958" w:rsidRPr="001E3E01" w:rsidRDefault="00091958" w:rsidP="00091958">
      <w:pPr>
        <w:pStyle w:val="Heading2"/>
        <w:spacing w:line="276" w:lineRule="auto"/>
        <w:jc w:val="center"/>
        <w:rPr>
          <w:rFonts w:ascii="Times New Roman" w:hAnsi="Times New Roman" w:cs="Times New Roman"/>
          <w:color w:val="auto"/>
          <w:sz w:val="24"/>
          <w:szCs w:val="24"/>
        </w:rPr>
      </w:pPr>
      <w:r w:rsidRPr="001E3E01">
        <w:rPr>
          <w:rFonts w:ascii="Times New Roman" w:hAnsi="Times New Roman" w:cs="Times New Roman"/>
          <w:color w:val="auto"/>
          <w:sz w:val="24"/>
          <w:szCs w:val="24"/>
        </w:rPr>
        <w:t>Monitorizarea şi evaluarea cazurilor de bullying</w:t>
      </w:r>
      <w:bookmarkEnd w:id="10"/>
    </w:p>
    <w:p w:rsidR="00091958"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bCs/>
          <w:sz w:val="24"/>
          <w:szCs w:val="24"/>
          <w:lang w:val="ro-RO"/>
        </w:rPr>
      </w:pPr>
      <w:r w:rsidRPr="001E3E01">
        <w:rPr>
          <w:rFonts w:ascii="Times New Roman" w:hAnsi="Times New Roman" w:cs="Times New Roman"/>
          <w:bCs/>
          <w:sz w:val="24"/>
          <w:szCs w:val="24"/>
          <w:lang w:val="ro-RO"/>
        </w:rPr>
        <w:t>Progresul soluţionării cazului de bullying este evaluat pentru a analiza măsura în care au fost atinse obiectivele planului de acţiuni și pentru a orienta deciziile de management viitoare.</w:t>
      </w:r>
    </w:p>
    <w:p w:rsidR="00091958" w:rsidRPr="008F5916"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bCs/>
          <w:sz w:val="24"/>
          <w:szCs w:val="24"/>
          <w:lang w:val="ro-RO"/>
        </w:rPr>
      </w:pPr>
      <w:r w:rsidRPr="008F5916">
        <w:rPr>
          <w:rFonts w:ascii="Times New Roman" w:hAnsi="Times New Roman" w:cs="Times New Roman"/>
          <w:bCs/>
          <w:sz w:val="24"/>
          <w:szCs w:val="24"/>
          <w:lang w:val="ro-RO"/>
        </w:rPr>
        <w:lastRenderedPageBreak/>
        <w:t>Planul de acţiuni este revizuit periodic. În cazul în care obi</w:t>
      </w:r>
      <w:r>
        <w:rPr>
          <w:rFonts w:ascii="Times New Roman" w:hAnsi="Times New Roman" w:cs="Times New Roman"/>
          <w:bCs/>
          <w:sz w:val="24"/>
          <w:szCs w:val="24"/>
          <w:lang w:val="ro-RO"/>
        </w:rPr>
        <w:t>ectivele planului nu sunt realizate, un nou plan de acțiuni</w:t>
      </w:r>
      <w:r w:rsidRPr="008F5916">
        <w:rPr>
          <w:rFonts w:ascii="Times New Roman" w:hAnsi="Times New Roman" w:cs="Times New Roman"/>
          <w:bCs/>
          <w:sz w:val="24"/>
          <w:szCs w:val="24"/>
          <w:lang w:val="ro-RO"/>
        </w:rPr>
        <w:t xml:space="preserve"> poate fi dezvoltat pentru a identifica noi căi de soluţionare.</w:t>
      </w:r>
    </w:p>
    <w:p w:rsidR="00091958" w:rsidRPr="001E3E01" w:rsidRDefault="00091958" w:rsidP="00091958">
      <w:pPr>
        <w:autoSpaceDE w:val="0"/>
        <w:autoSpaceDN w:val="0"/>
        <w:adjustRightInd w:val="0"/>
        <w:spacing w:after="0" w:line="276" w:lineRule="auto"/>
        <w:jc w:val="both"/>
        <w:rPr>
          <w:rFonts w:ascii="Times New Roman" w:hAnsi="Times New Roman" w:cs="Times New Roman"/>
          <w:bCs/>
          <w:sz w:val="24"/>
          <w:szCs w:val="24"/>
          <w:lang w:val="ro-RO"/>
        </w:rPr>
      </w:pPr>
    </w:p>
    <w:p w:rsidR="00091958" w:rsidRPr="001E3E01" w:rsidRDefault="00091958" w:rsidP="00091958">
      <w:pPr>
        <w:pStyle w:val="Heading2"/>
        <w:spacing w:line="276" w:lineRule="auto"/>
        <w:jc w:val="center"/>
        <w:rPr>
          <w:rFonts w:ascii="Times New Roman" w:hAnsi="Times New Roman" w:cs="Times New Roman"/>
          <w:color w:val="auto"/>
          <w:sz w:val="24"/>
          <w:szCs w:val="24"/>
        </w:rPr>
      </w:pPr>
      <w:bookmarkStart w:id="11" w:name="_Toc73831725"/>
      <w:r w:rsidRPr="001E3E01">
        <w:rPr>
          <w:rFonts w:ascii="Times New Roman" w:hAnsi="Times New Roman" w:cs="Times New Roman"/>
          <w:color w:val="auto"/>
          <w:sz w:val="24"/>
          <w:szCs w:val="24"/>
        </w:rPr>
        <w:t xml:space="preserve">Secțiunea </w:t>
      </w:r>
      <w:r>
        <w:rPr>
          <w:rFonts w:ascii="Times New Roman" w:hAnsi="Times New Roman" w:cs="Times New Roman"/>
          <w:color w:val="auto"/>
          <w:sz w:val="24"/>
          <w:szCs w:val="24"/>
        </w:rPr>
        <w:t>6</w:t>
      </w:r>
    </w:p>
    <w:p w:rsidR="00091958" w:rsidRPr="001E3E01" w:rsidRDefault="00091958" w:rsidP="00091958">
      <w:pPr>
        <w:pStyle w:val="Heading2"/>
        <w:spacing w:line="276" w:lineRule="auto"/>
        <w:jc w:val="center"/>
        <w:rPr>
          <w:rFonts w:ascii="Times New Roman" w:hAnsi="Times New Roman" w:cs="Times New Roman"/>
          <w:color w:val="auto"/>
          <w:sz w:val="24"/>
          <w:szCs w:val="24"/>
        </w:rPr>
      </w:pPr>
      <w:r w:rsidRPr="001E3E01">
        <w:rPr>
          <w:rFonts w:ascii="Times New Roman" w:hAnsi="Times New Roman" w:cs="Times New Roman"/>
          <w:color w:val="auto"/>
          <w:sz w:val="24"/>
          <w:szCs w:val="24"/>
        </w:rPr>
        <w:t>Închiderea cazului</w:t>
      </w:r>
      <w:bookmarkEnd w:id="11"/>
      <w:r w:rsidRPr="001E3E01">
        <w:rPr>
          <w:rFonts w:ascii="Times New Roman" w:hAnsi="Times New Roman" w:cs="Times New Roman"/>
          <w:color w:val="auto"/>
          <w:sz w:val="24"/>
          <w:szCs w:val="24"/>
        </w:rPr>
        <w:t xml:space="preserve"> soluționat de bullying</w:t>
      </w:r>
    </w:p>
    <w:p w:rsidR="00091958" w:rsidRPr="001E3E01"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 xml:space="preserve">Cazul de bullying poate fi considerat închis după ce tuturor părților implicate le-a fost acordată asistența necesară, la adresa elevilor care au realizat acțiuni de bullying au fost luate măsuri educaționale și, după caz, disciplinare, atmosfera în clasă/ grupă a revenit la normal și timp de 3-4 luni nu au fost observate acțiuni repetate de violență comise de elevii autori ai acţiunilor de bullying sau de alți elevi în raport cu elevul supus acţiunilor de bullying sau cu alți elevi. </w:t>
      </w:r>
    </w:p>
    <w:p w:rsidR="00091958" w:rsidRPr="001E3E01" w:rsidRDefault="00091958" w:rsidP="00091958">
      <w:pPr>
        <w:pStyle w:val="ListParagraph"/>
        <w:numPr>
          <w:ilvl w:val="0"/>
          <w:numId w:val="12"/>
        </w:numPr>
        <w:tabs>
          <w:tab w:val="left" w:pos="810"/>
          <w:tab w:val="left" w:pos="1080"/>
        </w:tabs>
        <w:spacing w:after="0" w:line="276" w:lineRule="auto"/>
        <w:ind w:left="0" w:firstLine="540"/>
        <w:jc w:val="both"/>
        <w:rPr>
          <w:rFonts w:ascii="Times New Roman" w:hAnsi="Times New Roman" w:cs="Times New Roman"/>
          <w:sz w:val="24"/>
          <w:szCs w:val="24"/>
          <w:lang w:val="ro-RO"/>
        </w:rPr>
      </w:pPr>
      <w:r w:rsidRPr="001E3E01">
        <w:rPr>
          <w:rFonts w:ascii="Times New Roman" w:hAnsi="Times New Roman" w:cs="Times New Roman"/>
          <w:sz w:val="24"/>
          <w:szCs w:val="24"/>
          <w:lang w:val="ro-RO"/>
        </w:rPr>
        <w:t>La încheierea cazului soluționat de bullying, în registrul de evidență a cazurilor de abuz se face o însemnare privind măsurile luate, susținerea acordată și rezultatele obținute.</w:t>
      </w:r>
    </w:p>
    <w:p w:rsidR="00EA2989" w:rsidRPr="00EA2989" w:rsidRDefault="00EA2989" w:rsidP="00EA2989">
      <w:pPr>
        <w:spacing w:line="276" w:lineRule="auto"/>
        <w:rPr>
          <w:rFonts w:ascii="Times New Roman" w:eastAsia="Times New Roman" w:hAnsi="Times New Roman" w:cs="Times New Roman"/>
          <w:bCs/>
          <w:sz w:val="24"/>
          <w:szCs w:val="24"/>
          <w:highlight w:val="yellow"/>
          <w:lang w:val="ro-RO" w:eastAsia="en-GB"/>
        </w:rPr>
      </w:pPr>
    </w:p>
    <w:sectPr w:rsidR="00EA2989" w:rsidRPr="00EA2989" w:rsidSect="00D37CA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7A" w:rsidRDefault="00CC2A7A" w:rsidP="00B90E56">
      <w:pPr>
        <w:spacing w:after="0" w:line="240" w:lineRule="auto"/>
      </w:pPr>
      <w:r>
        <w:separator/>
      </w:r>
    </w:p>
  </w:endnote>
  <w:endnote w:type="continuationSeparator" w:id="0">
    <w:p w:rsidR="00CC2A7A" w:rsidRDefault="00CC2A7A" w:rsidP="00B9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220267"/>
      <w:docPartObj>
        <w:docPartGallery w:val="Page Numbers (Bottom of Page)"/>
        <w:docPartUnique/>
      </w:docPartObj>
    </w:sdtPr>
    <w:sdtEndPr/>
    <w:sdtContent>
      <w:p w:rsidR="00B90E56" w:rsidRPr="00B90E56" w:rsidRDefault="001F5DBE" w:rsidP="00B90E56">
        <w:pPr>
          <w:pStyle w:val="Footer"/>
          <w:jc w:val="center"/>
          <w:rPr>
            <w:rFonts w:ascii="Times New Roman" w:hAnsi="Times New Roman" w:cs="Times New Roman"/>
            <w:sz w:val="24"/>
            <w:szCs w:val="24"/>
          </w:rPr>
        </w:pPr>
        <w:r w:rsidRPr="00B90E56">
          <w:rPr>
            <w:rFonts w:ascii="Times New Roman" w:hAnsi="Times New Roman" w:cs="Times New Roman"/>
            <w:sz w:val="24"/>
            <w:szCs w:val="24"/>
          </w:rPr>
          <w:fldChar w:fldCharType="begin"/>
        </w:r>
        <w:r w:rsidR="00B90E56" w:rsidRPr="00B90E56">
          <w:rPr>
            <w:rFonts w:ascii="Times New Roman" w:hAnsi="Times New Roman" w:cs="Times New Roman"/>
            <w:sz w:val="24"/>
            <w:szCs w:val="24"/>
          </w:rPr>
          <w:instrText xml:space="preserve"> PAGE   \* MERGEFORMAT </w:instrText>
        </w:r>
        <w:r w:rsidRPr="00B90E56">
          <w:rPr>
            <w:rFonts w:ascii="Times New Roman" w:hAnsi="Times New Roman" w:cs="Times New Roman"/>
            <w:sz w:val="24"/>
            <w:szCs w:val="24"/>
          </w:rPr>
          <w:fldChar w:fldCharType="separate"/>
        </w:r>
        <w:r w:rsidR="005410D2">
          <w:rPr>
            <w:rFonts w:ascii="Times New Roman" w:hAnsi="Times New Roman" w:cs="Times New Roman"/>
            <w:noProof/>
            <w:sz w:val="24"/>
            <w:szCs w:val="24"/>
          </w:rPr>
          <w:t>5</w:t>
        </w:r>
        <w:r w:rsidRPr="00B90E5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7A" w:rsidRDefault="00CC2A7A" w:rsidP="00B90E56">
      <w:pPr>
        <w:spacing w:after="0" w:line="240" w:lineRule="auto"/>
      </w:pPr>
      <w:r>
        <w:separator/>
      </w:r>
    </w:p>
  </w:footnote>
  <w:footnote w:type="continuationSeparator" w:id="0">
    <w:p w:rsidR="00CC2A7A" w:rsidRDefault="00CC2A7A" w:rsidP="00B90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931BA"/>
    <w:multiLevelType w:val="hybridMultilevel"/>
    <w:tmpl w:val="BAFCF4C8"/>
    <w:lvl w:ilvl="0" w:tplc="2CAE770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93615"/>
    <w:multiLevelType w:val="hybridMultilevel"/>
    <w:tmpl w:val="57CC7EE4"/>
    <w:lvl w:ilvl="0" w:tplc="C75A5848">
      <w:start w:val="1"/>
      <w:numFmt w:val="upperRoman"/>
      <w:lvlText w:val="%1."/>
      <w:lvlJc w:val="left"/>
      <w:pPr>
        <w:ind w:left="1530" w:hanging="72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1FC741CA"/>
    <w:multiLevelType w:val="multilevel"/>
    <w:tmpl w:val="00BA4E68"/>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3" w15:restartNumberingAfterBreak="0">
    <w:nsid w:val="261B159A"/>
    <w:multiLevelType w:val="hybridMultilevel"/>
    <w:tmpl w:val="5B6E1AAC"/>
    <w:lvl w:ilvl="0" w:tplc="90A82A6E">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C1DE3"/>
    <w:multiLevelType w:val="multilevel"/>
    <w:tmpl w:val="4AEEE29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5" w15:restartNumberingAfterBreak="0">
    <w:nsid w:val="3E895C2D"/>
    <w:multiLevelType w:val="multilevel"/>
    <w:tmpl w:val="A7E6B76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b w:val="0"/>
        <w:i w:val="0"/>
        <w:color w:val="000000"/>
        <w:sz w:val="24"/>
        <w:szCs w:val="24"/>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6" w15:restartNumberingAfterBreak="0">
    <w:nsid w:val="3FDF20BB"/>
    <w:multiLevelType w:val="hybridMultilevel"/>
    <w:tmpl w:val="009817AC"/>
    <w:lvl w:ilvl="0" w:tplc="819237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22AD6"/>
    <w:multiLevelType w:val="multilevel"/>
    <w:tmpl w:val="E4041394"/>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8" w15:restartNumberingAfterBreak="0">
    <w:nsid w:val="46166FC0"/>
    <w:multiLevelType w:val="multilevel"/>
    <w:tmpl w:val="B01830F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b w:val="0"/>
        <w:i w:val="0"/>
        <w:color w:val="000000"/>
        <w:sz w:val="24"/>
        <w:szCs w:val="24"/>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9" w15:restartNumberingAfterBreak="0">
    <w:nsid w:val="480F2549"/>
    <w:multiLevelType w:val="multilevel"/>
    <w:tmpl w:val="A5F08660"/>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10" w15:restartNumberingAfterBreak="0">
    <w:nsid w:val="48FC22BB"/>
    <w:multiLevelType w:val="hybridMultilevel"/>
    <w:tmpl w:val="25302010"/>
    <w:lvl w:ilvl="0" w:tplc="04090011">
      <w:start w:val="1"/>
      <w:numFmt w:val="decimal"/>
      <w:lvlText w:val="%1)"/>
      <w:lvlJc w:val="left"/>
      <w:pPr>
        <w:ind w:left="1530" w:hanging="72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15:restartNumberingAfterBreak="0">
    <w:nsid w:val="562E6966"/>
    <w:multiLevelType w:val="multilevel"/>
    <w:tmpl w:val="2B4C857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12" w15:restartNumberingAfterBreak="0">
    <w:nsid w:val="60296044"/>
    <w:multiLevelType w:val="multilevel"/>
    <w:tmpl w:val="45CC1CD6"/>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13" w15:restartNumberingAfterBreak="0">
    <w:nsid w:val="679926EA"/>
    <w:multiLevelType w:val="multilevel"/>
    <w:tmpl w:val="F9D4CD34"/>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14" w15:restartNumberingAfterBreak="0">
    <w:nsid w:val="71E94D78"/>
    <w:multiLevelType w:val="hybridMultilevel"/>
    <w:tmpl w:val="6E88BDDC"/>
    <w:styleLink w:val="Numerotate"/>
    <w:lvl w:ilvl="0" w:tplc="10EA50B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C7F6DC38">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D41A88AA">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6CA0C77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DD2146E">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302C4CDC">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26421C4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5C42A690">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7E3C50E0">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78CB5CC7"/>
    <w:multiLevelType w:val="multilevel"/>
    <w:tmpl w:val="1E5AB27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b w:val="0"/>
        <w:i w:val="0"/>
        <w:color w:val="000000"/>
      </w:rPr>
    </w:lvl>
    <w:lvl w:ilvl="2">
      <w:start w:val="1"/>
      <w:numFmt w:val="decimal"/>
      <w:isLgl/>
      <w:lvlText w:val="%1.%2.%3."/>
      <w:lvlJc w:val="left"/>
      <w:pPr>
        <w:ind w:left="1080" w:hanging="720"/>
      </w:pPr>
      <w:rPr>
        <w:rFonts w:eastAsia="Arial Unicode MS" w:hint="default"/>
        <w:b w:val="0"/>
        <w:i/>
        <w:color w:val="000000"/>
      </w:rPr>
    </w:lvl>
    <w:lvl w:ilvl="3">
      <w:start w:val="1"/>
      <w:numFmt w:val="decimal"/>
      <w:isLgl/>
      <w:lvlText w:val="%1.%2.%3.%4."/>
      <w:lvlJc w:val="left"/>
      <w:pPr>
        <w:ind w:left="1080" w:hanging="720"/>
      </w:pPr>
      <w:rPr>
        <w:rFonts w:eastAsia="Arial Unicode MS" w:hint="default"/>
        <w:b w:val="0"/>
        <w:i/>
        <w:color w:val="000000"/>
      </w:rPr>
    </w:lvl>
    <w:lvl w:ilvl="4">
      <w:start w:val="1"/>
      <w:numFmt w:val="decimal"/>
      <w:isLgl/>
      <w:lvlText w:val="%1.%2.%3.%4.%5."/>
      <w:lvlJc w:val="left"/>
      <w:pPr>
        <w:ind w:left="1440" w:hanging="1080"/>
      </w:pPr>
      <w:rPr>
        <w:rFonts w:eastAsia="Arial Unicode MS" w:hint="default"/>
        <w:b w:val="0"/>
        <w:i/>
        <w:color w:val="000000"/>
      </w:rPr>
    </w:lvl>
    <w:lvl w:ilvl="5">
      <w:start w:val="1"/>
      <w:numFmt w:val="decimal"/>
      <w:isLgl/>
      <w:lvlText w:val="%1.%2.%3.%4.%5.%6."/>
      <w:lvlJc w:val="left"/>
      <w:pPr>
        <w:ind w:left="1440" w:hanging="1080"/>
      </w:pPr>
      <w:rPr>
        <w:rFonts w:eastAsia="Arial Unicode MS" w:hint="default"/>
        <w:b w:val="0"/>
        <w:i/>
        <w:color w:val="000000"/>
      </w:rPr>
    </w:lvl>
    <w:lvl w:ilvl="6">
      <w:start w:val="1"/>
      <w:numFmt w:val="decimal"/>
      <w:isLgl/>
      <w:lvlText w:val="%1.%2.%3.%4.%5.%6.%7."/>
      <w:lvlJc w:val="left"/>
      <w:pPr>
        <w:ind w:left="1800" w:hanging="1440"/>
      </w:pPr>
      <w:rPr>
        <w:rFonts w:eastAsia="Arial Unicode MS" w:hint="default"/>
        <w:b w:val="0"/>
        <w:i/>
        <w:color w:val="000000"/>
      </w:rPr>
    </w:lvl>
    <w:lvl w:ilvl="7">
      <w:start w:val="1"/>
      <w:numFmt w:val="decimal"/>
      <w:isLgl/>
      <w:lvlText w:val="%1.%2.%3.%4.%5.%6.%7.%8."/>
      <w:lvlJc w:val="left"/>
      <w:pPr>
        <w:ind w:left="1800" w:hanging="1440"/>
      </w:pPr>
      <w:rPr>
        <w:rFonts w:eastAsia="Arial Unicode MS" w:hint="default"/>
        <w:b w:val="0"/>
        <w:i/>
        <w:color w:val="000000"/>
      </w:rPr>
    </w:lvl>
    <w:lvl w:ilvl="8">
      <w:start w:val="1"/>
      <w:numFmt w:val="decimal"/>
      <w:isLgl/>
      <w:lvlText w:val="%1.%2.%3.%4.%5.%6.%7.%8.%9."/>
      <w:lvlJc w:val="left"/>
      <w:pPr>
        <w:ind w:left="2160" w:hanging="1800"/>
      </w:pPr>
      <w:rPr>
        <w:rFonts w:eastAsia="Arial Unicode MS" w:hint="default"/>
        <w:b w:val="0"/>
        <w:i/>
        <w:color w:val="000000"/>
      </w:rPr>
    </w:lvl>
  </w:abstractNum>
  <w:abstractNum w:abstractNumId="16" w15:restartNumberingAfterBreak="0">
    <w:nsid w:val="796912CE"/>
    <w:multiLevelType w:val="hybridMultilevel"/>
    <w:tmpl w:val="38EC41E0"/>
    <w:lvl w:ilvl="0" w:tplc="976CA664">
      <w:start w:val="1"/>
      <w:numFmt w:val="lowerLetter"/>
      <w:pStyle w:val="Sub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5430B"/>
    <w:multiLevelType w:val="multilevel"/>
    <w:tmpl w:val="04090027"/>
    <w:lvl w:ilvl="0">
      <w:start w:val="1"/>
      <w:numFmt w:val="upperRoman"/>
      <w:pStyle w:val="Heading1"/>
      <w:lvlText w:val="%1."/>
      <w:lvlJc w:val="left"/>
      <w:pPr>
        <w:ind w:left="36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4"/>
  </w:num>
  <w:num w:numId="2">
    <w:abstractNumId w:val="16"/>
  </w:num>
  <w:num w:numId="3">
    <w:abstractNumId w:val="17"/>
  </w:num>
  <w:num w:numId="4">
    <w:abstractNumId w:val="8"/>
  </w:num>
  <w:num w:numId="5">
    <w:abstractNumId w:val="2"/>
  </w:num>
  <w:num w:numId="6">
    <w:abstractNumId w:val="5"/>
  </w:num>
  <w:num w:numId="7">
    <w:abstractNumId w:val="4"/>
  </w:num>
  <w:num w:numId="8">
    <w:abstractNumId w:val="11"/>
  </w:num>
  <w:num w:numId="9">
    <w:abstractNumId w:val="7"/>
  </w:num>
  <w:num w:numId="10">
    <w:abstractNumId w:val="15"/>
  </w:num>
  <w:num w:numId="11">
    <w:abstractNumId w:val="12"/>
  </w:num>
  <w:num w:numId="12">
    <w:abstractNumId w:val="3"/>
  </w:num>
  <w:num w:numId="13">
    <w:abstractNumId w:val="13"/>
  </w:num>
  <w:num w:numId="14">
    <w:abstractNumId w:val="9"/>
  </w:num>
  <w:num w:numId="15">
    <w:abstractNumId w:val="0"/>
  </w:num>
  <w:num w:numId="16">
    <w:abstractNumId w:val="1"/>
  </w:num>
  <w:num w:numId="17">
    <w:abstractNumId w:val="6"/>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35C1"/>
    <w:rsid w:val="000005EC"/>
    <w:rsid w:val="00000CBF"/>
    <w:rsid w:val="00004191"/>
    <w:rsid w:val="000053F6"/>
    <w:rsid w:val="000075E3"/>
    <w:rsid w:val="000103ED"/>
    <w:rsid w:val="00010643"/>
    <w:rsid w:val="00010D5C"/>
    <w:rsid w:val="00014191"/>
    <w:rsid w:val="00014253"/>
    <w:rsid w:val="00014275"/>
    <w:rsid w:val="000142AB"/>
    <w:rsid w:val="00014920"/>
    <w:rsid w:val="0001691C"/>
    <w:rsid w:val="00016E6C"/>
    <w:rsid w:val="000173D0"/>
    <w:rsid w:val="000221E1"/>
    <w:rsid w:val="000237E6"/>
    <w:rsid w:val="000248BA"/>
    <w:rsid w:val="00024E68"/>
    <w:rsid w:val="000270A3"/>
    <w:rsid w:val="00030DF5"/>
    <w:rsid w:val="00031867"/>
    <w:rsid w:val="00034577"/>
    <w:rsid w:val="000346A2"/>
    <w:rsid w:val="000352EC"/>
    <w:rsid w:val="00037DEF"/>
    <w:rsid w:val="00040904"/>
    <w:rsid w:val="00042430"/>
    <w:rsid w:val="0004457A"/>
    <w:rsid w:val="00044DC6"/>
    <w:rsid w:val="000453F4"/>
    <w:rsid w:val="00045E71"/>
    <w:rsid w:val="00046260"/>
    <w:rsid w:val="000462D1"/>
    <w:rsid w:val="000464BB"/>
    <w:rsid w:val="0004672A"/>
    <w:rsid w:val="00046C94"/>
    <w:rsid w:val="00046CA8"/>
    <w:rsid w:val="00047EFE"/>
    <w:rsid w:val="0005021F"/>
    <w:rsid w:val="000504C1"/>
    <w:rsid w:val="00050D1E"/>
    <w:rsid w:val="00050DE5"/>
    <w:rsid w:val="00053058"/>
    <w:rsid w:val="00054ACB"/>
    <w:rsid w:val="000571EA"/>
    <w:rsid w:val="000609B8"/>
    <w:rsid w:val="0006214B"/>
    <w:rsid w:val="000637BA"/>
    <w:rsid w:val="00064513"/>
    <w:rsid w:val="00066FD9"/>
    <w:rsid w:val="00067AF4"/>
    <w:rsid w:val="00070874"/>
    <w:rsid w:val="00070DDE"/>
    <w:rsid w:val="0007192F"/>
    <w:rsid w:val="00072A25"/>
    <w:rsid w:val="000730C9"/>
    <w:rsid w:val="00073DDD"/>
    <w:rsid w:val="00074CF9"/>
    <w:rsid w:val="000767BD"/>
    <w:rsid w:val="000769CB"/>
    <w:rsid w:val="0007772C"/>
    <w:rsid w:val="00081634"/>
    <w:rsid w:val="00081AF6"/>
    <w:rsid w:val="00081DC0"/>
    <w:rsid w:val="00081F56"/>
    <w:rsid w:val="000822DC"/>
    <w:rsid w:val="00082F80"/>
    <w:rsid w:val="00082FCA"/>
    <w:rsid w:val="000845ED"/>
    <w:rsid w:val="00084883"/>
    <w:rsid w:val="000857D8"/>
    <w:rsid w:val="00085B25"/>
    <w:rsid w:val="00085B3E"/>
    <w:rsid w:val="00087DD3"/>
    <w:rsid w:val="00090659"/>
    <w:rsid w:val="0009076A"/>
    <w:rsid w:val="00091958"/>
    <w:rsid w:val="00091CFF"/>
    <w:rsid w:val="00091F35"/>
    <w:rsid w:val="0009251C"/>
    <w:rsid w:val="000936F5"/>
    <w:rsid w:val="00093ADC"/>
    <w:rsid w:val="000944B0"/>
    <w:rsid w:val="00094854"/>
    <w:rsid w:val="00096B89"/>
    <w:rsid w:val="000A018D"/>
    <w:rsid w:val="000A360D"/>
    <w:rsid w:val="000A3F77"/>
    <w:rsid w:val="000A5CB4"/>
    <w:rsid w:val="000A66A8"/>
    <w:rsid w:val="000A6C97"/>
    <w:rsid w:val="000A6F8E"/>
    <w:rsid w:val="000B2206"/>
    <w:rsid w:val="000B3C00"/>
    <w:rsid w:val="000B5E60"/>
    <w:rsid w:val="000B5FCA"/>
    <w:rsid w:val="000B64D1"/>
    <w:rsid w:val="000B76AF"/>
    <w:rsid w:val="000B7CAA"/>
    <w:rsid w:val="000C145B"/>
    <w:rsid w:val="000C1CAE"/>
    <w:rsid w:val="000C2082"/>
    <w:rsid w:val="000C2F02"/>
    <w:rsid w:val="000C39FD"/>
    <w:rsid w:val="000C3C6E"/>
    <w:rsid w:val="000C4808"/>
    <w:rsid w:val="000C4ABD"/>
    <w:rsid w:val="000C4BB4"/>
    <w:rsid w:val="000D00C0"/>
    <w:rsid w:val="000D044D"/>
    <w:rsid w:val="000D0572"/>
    <w:rsid w:val="000D1A55"/>
    <w:rsid w:val="000D25C8"/>
    <w:rsid w:val="000D28A2"/>
    <w:rsid w:val="000D2AFE"/>
    <w:rsid w:val="000D338B"/>
    <w:rsid w:val="000D3F64"/>
    <w:rsid w:val="000D48D6"/>
    <w:rsid w:val="000D4A62"/>
    <w:rsid w:val="000D524E"/>
    <w:rsid w:val="000D5D37"/>
    <w:rsid w:val="000D6802"/>
    <w:rsid w:val="000E1257"/>
    <w:rsid w:val="000E1287"/>
    <w:rsid w:val="000E16BC"/>
    <w:rsid w:val="000E29FD"/>
    <w:rsid w:val="000E4166"/>
    <w:rsid w:val="000E44F4"/>
    <w:rsid w:val="000E45F5"/>
    <w:rsid w:val="000E50FF"/>
    <w:rsid w:val="000E61C2"/>
    <w:rsid w:val="000E7280"/>
    <w:rsid w:val="000E73C6"/>
    <w:rsid w:val="000F0149"/>
    <w:rsid w:val="000F2632"/>
    <w:rsid w:val="000F29AC"/>
    <w:rsid w:val="000F4B92"/>
    <w:rsid w:val="000F4BE7"/>
    <w:rsid w:val="000F567C"/>
    <w:rsid w:val="000F5971"/>
    <w:rsid w:val="000F6CD2"/>
    <w:rsid w:val="000F71E5"/>
    <w:rsid w:val="000F7857"/>
    <w:rsid w:val="00100BB2"/>
    <w:rsid w:val="00104053"/>
    <w:rsid w:val="00104634"/>
    <w:rsid w:val="001070B9"/>
    <w:rsid w:val="00110279"/>
    <w:rsid w:val="00110CEF"/>
    <w:rsid w:val="00112EFE"/>
    <w:rsid w:val="00113FF9"/>
    <w:rsid w:val="0011532B"/>
    <w:rsid w:val="00117681"/>
    <w:rsid w:val="00121456"/>
    <w:rsid w:val="001249D6"/>
    <w:rsid w:val="001254C2"/>
    <w:rsid w:val="00126F6F"/>
    <w:rsid w:val="0012799D"/>
    <w:rsid w:val="00130004"/>
    <w:rsid w:val="0013003E"/>
    <w:rsid w:val="00130943"/>
    <w:rsid w:val="00131307"/>
    <w:rsid w:val="00135876"/>
    <w:rsid w:val="001362DE"/>
    <w:rsid w:val="00136979"/>
    <w:rsid w:val="00137053"/>
    <w:rsid w:val="001416F1"/>
    <w:rsid w:val="00145CCE"/>
    <w:rsid w:val="001464A5"/>
    <w:rsid w:val="00146604"/>
    <w:rsid w:val="0014662D"/>
    <w:rsid w:val="001533F5"/>
    <w:rsid w:val="00153657"/>
    <w:rsid w:val="00155AD2"/>
    <w:rsid w:val="00155ADC"/>
    <w:rsid w:val="00156F26"/>
    <w:rsid w:val="0015741D"/>
    <w:rsid w:val="00157C13"/>
    <w:rsid w:val="00160162"/>
    <w:rsid w:val="00160767"/>
    <w:rsid w:val="001609BB"/>
    <w:rsid w:val="001616A4"/>
    <w:rsid w:val="00163233"/>
    <w:rsid w:val="00164D78"/>
    <w:rsid w:val="00164FBA"/>
    <w:rsid w:val="00165BD6"/>
    <w:rsid w:val="00165EFE"/>
    <w:rsid w:val="00166EC3"/>
    <w:rsid w:val="00167193"/>
    <w:rsid w:val="00167441"/>
    <w:rsid w:val="00170120"/>
    <w:rsid w:val="00170504"/>
    <w:rsid w:val="0017128F"/>
    <w:rsid w:val="0017200D"/>
    <w:rsid w:val="001720B3"/>
    <w:rsid w:val="0017278C"/>
    <w:rsid w:val="001736CD"/>
    <w:rsid w:val="00173CF7"/>
    <w:rsid w:val="00174BEE"/>
    <w:rsid w:val="00175085"/>
    <w:rsid w:val="001757FA"/>
    <w:rsid w:val="0017589C"/>
    <w:rsid w:val="00176600"/>
    <w:rsid w:val="0017703C"/>
    <w:rsid w:val="00177EEE"/>
    <w:rsid w:val="00180209"/>
    <w:rsid w:val="00181B5D"/>
    <w:rsid w:val="00182A42"/>
    <w:rsid w:val="001830D7"/>
    <w:rsid w:val="001833D6"/>
    <w:rsid w:val="00185689"/>
    <w:rsid w:val="001862F6"/>
    <w:rsid w:val="00186868"/>
    <w:rsid w:val="00186AFE"/>
    <w:rsid w:val="0018710F"/>
    <w:rsid w:val="0018780A"/>
    <w:rsid w:val="00187C16"/>
    <w:rsid w:val="00187E55"/>
    <w:rsid w:val="001905B6"/>
    <w:rsid w:val="0019062A"/>
    <w:rsid w:val="00190CF2"/>
    <w:rsid w:val="001915DF"/>
    <w:rsid w:val="00191A44"/>
    <w:rsid w:val="00191DCA"/>
    <w:rsid w:val="00194836"/>
    <w:rsid w:val="001949A0"/>
    <w:rsid w:val="00196936"/>
    <w:rsid w:val="001A290A"/>
    <w:rsid w:val="001A2AFA"/>
    <w:rsid w:val="001A337D"/>
    <w:rsid w:val="001A3A2B"/>
    <w:rsid w:val="001A3D53"/>
    <w:rsid w:val="001A42D4"/>
    <w:rsid w:val="001A4918"/>
    <w:rsid w:val="001A58C9"/>
    <w:rsid w:val="001A5FA3"/>
    <w:rsid w:val="001A6823"/>
    <w:rsid w:val="001A6FCB"/>
    <w:rsid w:val="001B0290"/>
    <w:rsid w:val="001B3CEB"/>
    <w:rsid w:val="001B4255"/>
    <w:rsid w:val="001B4D33"/>
    <w:rsid w:val="001B64AA"/>
    <w:rsid w:val="001B65FB"/>
    <w:rsid w:val="001B6D28"/>
    <w:rsid w:val="001C0595"/>
    <w:rsid w:val="001C06A4"/>
    <w:rsid w:val="001C183E"/>
    <w:rsid w:val="001C186F"/>
    <w:rsid w:val="001C254D"/>
    <w:rsid w:val="001C50F0"/>
    <w:rsid w:val="001C568E"/>
    <w:rsid w:val="001C624E"/>
    <w:rsid w:val="001C659A"/>
    <w:rsid w:val="001C70BE"/>
    <w:rsid w:val="001C778F"/>
    <w:rsid w:val="001C7EB6"/>
    <w:rsid w:val="001D0FE8"/>
    <w:rsid w:val="001D158F"/>
    <w:rsid w:val="001D2B45"/>
    <w:rsid w:val="001D5F9B"/>
    <w:rsid w:val="001D7211"/>
    <w:rsid w:val="001D7C99"/>
    <w:rsid w:val="001E21E8"/>
    <w:rsid w:val="001E2255"/>
    <w:rsid w:val="001E2617"/>
    <w:rsid w:val="001E2723"/>
    <w:rsid w:val="001E2973"/>
    <w:rsid w:val="001E48C3"/>
    <w:rsid w:val="001E6A0B"/>
    <w:rsid w:val="001E6D8C"/>
    <w:rsid w:val="001E6F76"/>
    <w:rsid w:val="001E793F"/>
    <w:rsid w:val="001F062D"/>
    <w:rsid w:val="001F1943"/>
    <w:rsid w:val="001F338F"/>
    <w:rsid w:val="001F34BF"/>
    <w:rsid w:val="001F4FBD"/>
    <w:rsid w:val="001F53A6"/>
    <w:rsid w:val="001F5DBE"/>
    <w:rsid w:val="00200FDB"/>
    <w:rsid w:val="00201AF4"/>
    <w:rsid w:val="0020359D"/>
    <w:rsid w:val="00204400"/>
    <w:rsid w:val="00204E63"/>
    <w:rsid w:val="00206D81"/>
    <w:rsid w:val="00207C1A"/>
    <w:rsid w:val="0021095A"/>
    <w:rsid w:val="00211C7F"/>
    <w:rsid w:val="00212FAA"/>
    <w:rsid w:val="0021483C"/>
    <w:rsid w:val="00216E5C"/>
    <w:rsid w:val="00216FF2"/>
    <w:rsid w:val="002173DD"/>
    <w:rsid w:val="00220BD2"/>
    <w:rsid w:val="00222AD7"/>
    <w:rsid w:val="002243E1"/>
    <w:rsid w:val="0022548A"/>
    <w:rsid w:val="002255C2"/>
    <w:rsid w:val="00225AA4"/>
    <w:rsid w:val="00227D82"/>
    <w:rsid w:val="002315A2"/>
    <w:rsid w:val="00231AEA"/>
    <w:rsid w:val="00235E37"/>
    <w:rsid w:val="00240BD2"/>
    <w:rsid w:val="002421E3"/>
    <w:rsid w:val="002429BA"/>
    <w:rsid w:val="002460F1"/>
    <w:rsid w:val="00246FA7"/>
    <w:rsid w:val="00247945"/>
    <w:rsid w:val="00247AC4"/>
    <w:rsid w:val="0025079C"/>
    <w:rsid w:val="00251B09"/>
    <w:rsid w:val="00252958"/>
    <w:rsid w:val="00253C49"/>
    <w:rsid w:val="002540A1"/>
    <w:rsid w:val="00257C9B"/>
    <w:rsid w:val="00260109"/>
    <w:rsid w:val="0026174F"/>
    <w:rsid w:val="002617AD"/>
    <w:rsid w:val="00262E15"/>
    <w:rsid w:val="0026301A"/>
    <w:rsid w:val="00263055"/>
    <w:rsid w:val="002641B3"/>
    <w:rsid w:val="0026487A"/>
    <w:rsid w:val="00265598"/>
    <w:rsid w:val="0026580B"/>
    <w:rsid w:val="002659BB"/>
    <w:rsid w:val="00265A24"/>
    <w:rsid w:val="00265FBF"/>
    <w:rsid w:val="00266300"/>
    <w:rsid w:val="00266672"/>
    <w:rsid w:val="00267F83"/>
    <w:rsid w:val="00270410"/>
    <w:rsid w:val="00270592"/>
    <w:rsid w:val="00271A56"/>
    <w:rsid w:val="00272E02"/>
    <w:rsid w:val="002740EB"/>
    <w:rsid w:val="00274674"/>
    <w:rsid w:val="00274A00"/>
    <w:rsid w:val="00277763"/>
    <w:rsid w:val="00282B77"/>
    <w:rsid w:val="00282F97"/>
    <w:rsid w:val="00283635"/>
    <w:rsid w:val="00283AB4"/>
    <w:rsid w:val="00286D25"/>
    <w:rsid w:val="00287AD5"/>
    <w:rsid w:val="0029269F"/>
    <w:rsid w:val="00292B54"/>
    <w:rsid w:val="00292DAC"/>
    <w:rsid w:val="002932EF"/>
    <w:rsid w:val="00293601"/>
    <w:rsid w:val="00293704"/>
    <w:rsid w:val="00295648"/>
    <w:rsid w:val="00296E73"/>
    <w:rsid w:val="00297013"/>
    <w:rsid w:val="002A0D5D"/>
    <w:rsid w:val="002A16C4"/>
    <w:rsid w:val="002A2541"/>
    <w:rsid w:val="002A2E79"/>
    <w:rsid w:val="002A4388"/>
    <w:rsid w:val="002A5B32"/>
    <w:rsid w:val="002A7791"/>
    <w:rsid w:val="002B07E5"/>
    <w:rsid w:val="002B0B39"/>
    <w:rsid w:val="002B13CC"/>
    <w:rsid w:val="002B1A37"/>
    <w:rsid w:val="002B2727"/>
    <w:rsid w:val="002B277A"/>
    <w:rsid w:val="002B2CD6"/>
    <w:rsid w:val="002B3B54"/>
    <w:rsid w:val="002B4436"/>
    <w:rsid w:val="002B453D"/>
    <w:rsid w:val="002B47EB"/>
    <w:rsid w:val="002B4B39"/>
    <w:rsid w:val="002B5254"/>
    <w:rsid w:val="002B5FF0"/>
    <w:rsid w:val="002B776B"/>
    <w:rsid w:val="002C224C"/>
    <w:rsid w:val="002C2A9F"/>
    <w:rsid w:val="002C4234"/>
    <w:rsid w:val="002C4768"/>
    <w:rsid w:val="002C4BFB"/>
    <w:rsid w:val="002C560F"/>
    <w:rsid w:val="002C66E0"/>
    <w:rsid w:val="002C7099"/>
    <w:rsid w:val="002C7666"/>
    <w:rsid w:val="002D1539"/>
    <w:rsid w:val="002D155E"/>
    <w:rsid w:val="002D4043"/>
    <w:rsid w:val="002D50AD"/>
    <w:rsid w:val="002D62B0"/>
    <w:rsid w:val="002D6CBC"/>
    <w:rsid w:val="002E03E2"/>
    <w:rsid w:val="002E04C2"/>
    <w:rsid w:val="002E3A06"/>
    <w:rsid w:val="002E3CC0"/>
    <w:rsid w:val="002E3DA8"/>
    <w:rsid w:val="002E494B"/>
    <w:rsid w:val="002E582E"/>
    <w:rsid w:val="002E6267"/>
    <w:rsid w:val="002F0BA7"/>
    <w:rsid w:val="002F1609"/>
    <w:rsid w:val="002F2148"/>
    <w:rsid w:val="002F3E83"/>
    <w:rsid w:val="002F40A5"/>
    <w:rsid w:val="002F4EA7"/>
    <w:rsid w:val="002F51A4"/>
    <w:rsid w:val="002F5BA4"/>
    <w:rsid w:val="002F671A"/>
    <w:rsid w:val="00300543"/>
    <w:rsid w:val="0030262F"/>
    <w:rsid w:val="003029CF"/>
    <w:rsid w:val="00302AE7"/>
    <w:rsid w:val="00302C3F"/>
    <w:rsid w:val="003042D6"/>
    <w:rsid w:val="00304678"/>
    <w:rsid w:val="003047E0"/>
    <w:rsid w:val="00304BB7"/>
    <w:rsid w:val="00304D47"/>
    <w:rsid w:val="00306721"/>
    <w:rsid w:val="00306C30"/>
    <w:rsid w:val="00314BAD"/>
    <w:rsid w:val="0031606E"/>
    <w:rsid w:val="003165DD"/>
    <w:rsid w:val="00317534"/>
    <w:rsid w:val="00320289"/>
    <w:rsid w:val="003204D2"/>
    <w:rsid w:val="00320BAE"/>
    <w:rsid w:val="0032103E"/>
    <w:rsid w:val="0032145D"/>
    <w:rsid w:val="00321F02"/>
    <w:rsid w:val="003225EC"/>
    <w:rsid w:val="00322B94"/>
    <w:rsid w:val="003232B9"/>
    <w:rsid w:val="00324357"/>
    <w:rsid w:val="00324377"/>
    <w:rsid w:val="00324710"/>
    <w:rsid w:val="00325754"/>
    <w:rsid w:val="0032798E"/>
    <w:rsid w:val="00330874"/>
    <w:rsid w:val="0033177A"/>
    <w:rsid w:val="00331D5A"/>
    <w:rsid w:val="003333C6"/>
    <w:rsid w:val="003338DC"/>
    <w:rsid w:val="00335E28"/>
    <w:rsid w:val="0033706F"/>
    <w:rsid w:val="003371C1"/>
    <w:rsid w:val="00342F8A"/>
    <w:rsid w:val="0034347A"/>
    <w:rsid w:val="00344D05"/>
    <w:rsid w:val="00345931"/>
    <w:rsid w:val="00346895"/>
    <w:rsid w:val="00346DFD"/>
    <w:rsid w:val="003477F2"/>
    <w:rsid w:val="003507B9"/>
    <w:rsid w:val="00350AFF"/>
    <w:rsid w:val="00351336"/>
    <w:rsid w:val="0035138F"/>
    <w:rsid w:val="0035179D"/>
    <w:rsid w:val="00351AC1"/>
    <w:rsid w:val="0035272E"/>
    <w:rsid w:val="003559BB"/>
    <w:rsid w:val="00355D74"/>
    <w:rsid w:val="0036326F"/>
    <w:rsid w:val="003633A7"/>
    <w:rsid w:val="003648DE"/>
    <w:rsid w:val="003660B2"/>
    <w:rsid w:val="00366803"/>
    <w:rsid w:val="0036683C"/>
    <w:rsid w:val="0036761F"/>
    <w:rsid w:val="0037097D"/>
    <w:rsid w:val="003711AE"/>
    <w:rsid w:val="00371509"/>
    <w:rsid w:val="0037235D"/>
    <w:rsid w:val="00372D59"/>
    <w:rsid w:val="00373D85"/>
    <w:rsid w:val="00375FAE"/>
    <w:rsid w:val="00376FB1"/>
    <w:rsid w:val="00377A0B"/>
    <w:rsid w:val="00377E1E"/>
    <w:rsid w:val="00380B45"/>
    <w:rsid w:val="00383762"/>
    <w:rsid w:val="00383BA8"/>
    <w:rsid w:val="00384078"/>
    <w:rsid w:val="00385309"/>
    <w:rsid w:val="00385FC6"/>
    <w:rsid w:val="003877AB"/>
    <w:rsid w:val="00391F9C"/>
    <w:rsid w:val="00392C11"/>
    <w:rsid w:val="003930E0"/>
    <w:rsid w:val="003977C3"/>
    <w:rsid w:val="003A0A9C"/>
    <w:rsid w:val="003A1A59"/>
    <w:rsid w:val="003A2754"/>
    <w:rsid w:val="003A295F"/>
    <w:rsid w:val="003A2E9F"/>
    <w:rsid w:val="003A47D7"/>
    <w:rsid w:val="003A4A5C"/>
    <w:rsid w:val="003A7D80"/>
    <w:rsid w:val="003B003A"/>
    <w:rsid w:val="003B091B"/>
    <w:rsid w:val="003B1855"/>
    <w:rsid w:val="003B42C3"/>
    <w:rsid w:val="003B4804"/>
    <w:rsid w:val="003B5B17"/>
    <w:rsid w:val="003B71C3"/>
    <w:rsid w:val="003C10B0"/>
    <w:rsid w:val="003C3962"/>
    <w:rsid w:val="003C41D0"/>
    <w:rsid w:val="003C6D83"/>
    <w:rsid w:val="003C7663"/>
    <w:rsid w:val="003C7C8C"/>
    <w:rsid w:val="003D1306"/>
    <w:rsid w:val="003D142D"/>
    <w:rsid w:val="003D1EDE"/>
    <w:rsid w:val="003D26FA"/>
    <w:rsid w:val="003D2FEE"/>
    <w:rsid w:val="003D4DCC"/>
    <w:rsid w:val="003D4F71"/>
    <w:rsid w:val="003D5527"/>
    <w:rsid w:val="003D575E"/>
    <w:rsid w:val="003D7CC6"/>
    <w:rsid w:val="003D7DA6"/>
    <w:rsid w:val="003E0B5A"/>
    <w:rsid w:val="003E481B"/>
    <w:rsid w:val="003E6672"/>
    <w:rsid w:val="003E7316"/>
    <w:rsid w:val="003E7D3F"/>
    <w:rsid w:val="003F0C8B"/>
    <w:rsid w:val="003F2AB9"/>
    <w:rsid w:val="003F481F"/>
    <w:rsid w:val="003F5A09"/>
    <w:rsid w:val="003F6716"/>
    <w:rsid w:val="003F74A9"/>
    <w:rsid w:val="00400839"/>
    <w:rsid w:val="00402370"/>
    <w:rsid w:val="00403D10"/>
    <w:rsid w:val="00403FBB"/>
    <w:rsid w:val="00405333"/>
    <w:rsid w:val="0040769F"/>
    <w:rsid w:val="00407E28"/>
    <w:rsid w:val="0041111A"/>
    <w:rsid w:val="00411166"/>
    <w:rsid w:val="0041732F"/>
    <w:rsid w:val="00417635"/>
    <w:rsid w:val="00417FC5"/>
    <w:rsid w:val="0042119E"/>
    <w:rsid w:val="004212E8"/>
    <w:rsid w:val="00421860"/>
    <w:rsid w:val="00421C1F"/>
    <w:rsid w:val="00422592"/>
    <w:rsid w:val="00423191"/>
    <w:rsid w:val="00423336"/>
    <w:rsid w:val="00425717"/>
    <w:rsid w:val="00425A1F"/>
    <w:rsid w:val="00426045"/>
    <w:rsid w:val="00426FCF"/>
    <w:rsid w:val="00427326"/>
    <w:rsid w:val="004320C6"/>
    <w:rsid w:val="004342CA"/>
    <w:rsid w:val="00434790"/>
    <w:rsid w:val="0043572B"/>
    <w:rsid w:val="0043588B"/>
    <w:rsid w:val="004404AE"/>
    <w:rsid w:val="00440985"/>
    <w:rsid w:val="00441BEC"/>
    <w:rsid w:val="00443585"/>
    <w:rsid w:val="00443D16"/>
    <w:rsid w:val="00444C33"/>
    <w:rsid w:val="004468FB"/>
    <w:rsid w:val="00447252"/>
    <w:rsid w:val="0045051C"/>
    <w:rsid w:val="004506CD"/>
    <w:rsid w:val="00450F2B"/>
    <w:rsid w:val="00450F96"/>
    <w:rsid w:val="00453D39"/>
    <w:rsid w:val="004548B4"/>
    <w:rsid w:val="00456EFA"/>
    <w:rsid w:val="00457D80"/>
    <w:rsid w:val="004604FC"/>
    <w:rsid w:val="00460ED3"/>
    <w:rsid w:val="0046124F"/>
    <w:rsid w:val="00461959"/>
    <w:rsid w:val="00462776"/>
    <w:rsid w:val="00462BF6"/>
    <w:rsid w:val="0046330D"/>
    <w:rsid w:val="00466BF3"/>
    <w:rsid w:val="004679C9"/>
    <w:rsid w:val="00467A4F"/>
    <w:rsid w:val="00470045"/>
    <w:rsid w:val="00471A2E"/>
    <w:rsid w:val="004722C9"/>
    <w:rsid w:val="00472E7C"/>
    <w:rsid w:val="00477020"/>
    <w:rsid w:val="00480AE8"/>
    <w:rsid w:val="00482737"/>
    <w:rsid w:val="00483001"/>
    <w:rsid w:val="0048320A"/>
    <w:rsid w:val="00483DE6"/>
    <w:rsid w:val="00483E58"/>
    <w:rsid w:val="00484468"/>
    <w:rsid w:val="00485071"/>
    <w:rsid w:val="00485F20"/>
    <w:rsid w:val="00486E6B"/>
    <w:rsid w:val="0049048B"/>
    <w:rsid w:val="00490494"/>
    <w:rsid w:val="00490856"/>
    <w:rsid w:val="0049498A"/>
    <w:rsid w:val="004958F7"/>
    <w:rsid w:val="00496409"/>
    <w:rsid w:val="0049717A"/>
    <w:rsid w:val="00497867"/>
    <w:rsid w:val="004A0795"/>
    <w:rsid w:val="004A1E95"/>
    <w:rsid w:val="004A1F45"/>
    <w:rsid w:val="004A4DEF"/>
    <w:rsid w:val="004A51E9"/>
    <w:rsid w:val="004A6D12"/>
    <w:rsid w:val="004B1A69"/>
    <w:rsid w:val="004B2D5F"/>
    <w:rsid w:val="004B52F0"/>
    <w:rsid w:val="004B5685"/>
    <w:rsid w:val="004B5B84"/>
    <w:rsid w:val="004B6C2F"/>
    <w:rsid w:val="004B7DD1"/>
    <w:rsid w:val="004C07B0"/>
    <w:rsid w:val="004C0A81"/>
    <w:rsid w:val="004C15B2"/>
    <w:rsid w:val="004C1A16"/>
    <w:rsid w:val="004C2523"/>
    <w:rsid w:val="004C2F94"/>
    <w:rsid w:val="004C3503"/>
    <w:rsid w:val="004C3A13"/>
    <w:rsid w:val="004C6913"/>
    <w:rsid w:val="004D11AF"/>
    <w:rsid w:val="004D36D0"/>
    <w:rsid w:val="004D3FBF"/>
    <w:rsid w:val="004D595A"/>
    <w:rsid w:val="004D5EB7"/>
    <w:rsid w:val="004D6C5A"/>
    <w:rsid w:val="004E009B"/>
    <w:rsid w:val="004E0BB0"/>
    <w:rsid w:val="004E135A"/>
    <w:rsid w:val="004E160D"/>
    <w:rsid w:val="004E2DB3"/>
    <w:rsid w:val="004E3428"/>
    <w:rsid w:val="004E343A"/>
    <w:rsid w:val="004E37FD"/>
    <w:rsid w:val="004E3E76"/>
    <w:rsid w:val="004E48EE"/>
    <w:rsid w:val="004E4F15"/>
    <w:rsid w:val="004E68DD"/>
    <w:rsid w:val="004E79E8"/>
    <w:rsid w:val="004F0F2D"/>
    <w:rsid w:val="004F1457"/>
    <w:rsid w:val="004F1574"/>
    <w:rsid w:val="004F23D2"/>
    <w:rsid w:val="004F3F53"/>
    <w:rsid w:val="004F6AC6"/>
    <w:rsid w:val="005000D8"/>
    <w:rsid w:val="0050026B"/>
    <w:rsid w:val="0050051F"/>
    <w:rsid w:val="005026D3"/>
    <w:rsid w:val="00502DD4"/>
    <w:rsid w:val="005037B3"/>
    <w:rsid w:val="005051F1"/>
    <w:rsid w:val="005052B2"/>
    <w:rsid w:val="00505DD5"/>
    <w:rsid w:val="00507D51"/>
    <w:rsid w:val="00510794"/>
    <w:rsid w:val="00510CB2"/>
    <w:rsid w:val="00511B1B"/>
    <w:rsid w:val="005123BB"/>
    <w:rsid w:val="005131C6"/>
    <w:rsid w:val="005148B8"/>
    <w:rsid w:val="005167C4"/>
    <w:rsid w:val="00517179"/>
    <w:rsid w:val="005200EF"/>
    <w:rsid w:val="00520145"/>
    <w:rsid w:val="00520E57"/>
    <w:rsid w:val="00520F48"/>
    <w:rsid w:val="00521798"/>
    <w:rsid w:val="00521BA1"/>
    <w:rsid w:val="00521F3D"/>
    <w:rsid w:val="00522731"/>
    <w:rsid w:val="00522C3C"/>
    <w:rsid w:val="00524907"/>
    <w:rsid w:val="005267DF"/>
    <w:rsid w:val="00527363"/>
    <w:rsid w:val="00527417"/>
    <w:rsid w:val="00530BE7"/>
    <w:rsid w:val="00532227"/>
    <w:rsid w:val="00532C07"/>
    <w:rsid w:val="00533048"/>
    <w:rsid w:val="00533398"/>
    <w:rsid w:val="00534CAC"/>
    <w:rsid w:val="0053638E"/>
    <w:rsid w:val="0053651F"/>
    <w:rsid w:val="005410D2"/>
    <w:rsid w:val="00541A94"/>
    <w:rsid w:val="005441D3"/>
    <w:rsid w:val="005457B5"/>
    <w:rsid w:val="00545EBE"/>
    <w:rsid w:val="00546124"/>
    <w:rsid w:val="00546556"/>
    <w:rsid w:val="00550EEC"/>
    <w:rsid w:val="00553B80"/>
    <w:rsid w:val="00553C71"/>
    <w:rsid w:val="00554EB8"/>
    <w:rsid w:val="00557672"/>
    <w:rsid w:val="00560C29"/>
    <w:rsid w:val="00560E17"/>
    <w:rsid w:val="00561697"/>
    <w:rsid w:val="00562A72"/>
    <w:rsid w:val="00562F42"/>
    <w:rsid w:val="00563218"/>
    <w:rsid w:val="0056379A"/>
    <w:rsid w:val="00564C5A"/>
    <w:rsid w:val="005651E5"/>
    <w:rsid w:val="00572827"/>
    <w:rsid w:val="00572B6A"/>
    <w:rsid w:val="005738E7"/>
    <w:rsid w:val="00575099"/>
    <w:rsid w:val="0057582E"/>
    <w:rsid w:val="00575D5F"/>
    <w:rsid w:val="00576DB7"/>
    <w:rsid w:val="00581684"/>
    <w:rsid w:val="005821A9"/>
    <w:rsid w:val="00584C6D"/>
    <w:rsid w:val="00586A66"/>
    <w:rsid w:val="00586FE3"/>
    <w:rsid w:val="005904FA"/>
    <w:rsid w:val="00591171"/>
    <w:rsid w:val="005911AD"/>
    <w:rsid w:val="0059280D"/>
    <w:rsid w:val="00596793"/>
    <w:rsid w:val="005A0FDD"/>
    <w:rsid w:val="005A10A9"/>
    <w:rsid w:val="005A1C58"/>
    <w:rsid w:val="005A1EB2"/>
    <w:rsid w:val="005A241B"/>
    <w:rsid w:val="005A3645"/>
    <w:rsid w:val="005A37C6"/>
    <w:rsid w:val="005A739E"/>
    <w:rsid w:val="005A75E3"/>
    <w:rsid w:val="005A79BB"/>
    <w:rsid w:val="005C0338"/>
    <w:rsid w:val="005C0DE3"/>
    <w:rsid w:val="005C6DC9"/>
    <w:rsid w:val="005C7800"/>
    <w:rsid w:val="005D08A3"/>
    <w:rsid w:val="005D1A3A"/>
    <w:rsid w:val="005D28BA"/>
    <w:rsid w:val="005D2E16"/>
    <w:rsid w:val="005D2ED9"/>
    <w:rsid w:val="005D3F66"/>
    <w:rsid w:val="005D50A3"/>
    <w:rsid w:val="005D64B5"/>
    <w:rsid w:val="005D64FB"/>
    <w:rsid w:val="005E01DA"/>
    <w:rsid w:val="005E5D3E"/>
    <w:rsid w:val="005E62A5"/>
    <w:rsid w:val="005E765E"/>
    <w:rsid w:val="005F02D9"/>
    <w:rsid w:val="005F117B"/>
    <w:rsid w:val="005F61DD"/>
    <w:rsid w:val="005F7388"/>
    <w:rsid w:val="006006CB"/>
    <w:rsid w:val="00602B03"/>
    <w:rsid w:val="00602E19"/>
    <w:rsid w:val="0060474B"/>
    <w:rsid w:val="0060548A"/>
    <w:rsid w:val="00607E29"/>
    <w:rsid w:val="0061099B"/>
    <w:rsid w:val="00611C54"/>
    <w:rsid w:val="00611F32"/>
    <w:rsid w:val="00612821"/>
    <w:rsid w:val="00613781"/>
    <w:rsid w:val="006138FC"/>
    <w:rsid w:val="006140A4"/>
    <w:rsid w:val="00615FE4"/>
    <w:rsid w:val="006164E5"/>
    <w:rsid w:val="00623687"/>
    <w:rsid w:val="00623A17"/>
    <w:rsid w:val="00625114"/>
    <w:rsid w:val="00626CAA"/>
    <w:rsid w:val="00631B7F"/>
    <w:rsid w:val="00631EA0"/>
    <w:rsid w:val="0063212D"/>
    <w:rsid w:val="006362CB"/>
    <w:rsid w:val="0064077B"/>
    <w:rsid w:val="006409F0"/>
    <w:rsid w:val="00640B0E"/>
    <w:rsid w:val="00640F6E"/>
    <w:rsid w:val="00641F71"/>
    <w:rsid w:val="0064338B"/>
    <w:rsid w:val="00645414"/>
    <w:rsid w:val="00647785"/>
    <w:rsid w:val="00651379"/>
    <w:rsid w:val="00651A0E"/>
    <w:rsid w:val="00651D14"/>
    <w:rsid w:val="00652698"/>
    <w:rsid w:val="00653775"/>
    <w:rsid w:val="0065542A"/>
    <w:rsid w:val="0065594D"/>
    <w:rsid w:val="00655B41"/>
    <w:rsid w:val="006564E1"/>
    <w:rsid w:val="006606C6"/>
    <w:rsid w:val="00663E67"/>
    <w:rsid w:val="006649FF"/>
    <w:rsid w:val="0066539E"/>
    <w:rsid w:val="00665F55"/>
    <w:rsid w:val="0066765F"/>
    <w:rsid w:val="00667E4C"/>
    <w:rsid w:val="00670A44"/>
    <w:rsid w:val="00672209"/>
    <w:rsid w:val="006722CB"/>
    <w:rsid w:val="0067516C"/>
    <w:rsid w:val="0067525D"/>
    <w:rsid w:val="00680895"/>
    <w:rsid w:val="00680A04"/>
    <w:rsid w:val="00682EBD"/>
    <w:rsid w:val="00683359"/>
    <w:rsid w:val="006840F2"/>
    <w:rsid w:val="00684340"/>
    <w:rsid w:val="006852A5"/>
    <w:rsid w:val="0068593A"/>
    <w:rsid w:val="006875AF"/>
    <w:rsid w:val="006903E4"/>
    <w:rsid w:val="00690C2C"/>
    <w:rsid w:val="006919EA"/>
    <w:rsid w:val="00692C4C"/>
    <w:rsid w:val="00695D7F"/>
    <w:rsid w:val="00696CBB"/>
    <w:rsid w:val="00697FAF"/>
    <w:rsid w:val="006A0224"/>
    <w:rsid w:val="006A11AD"/>
    <w:rsid w:val="006A154A"/>
    <w:rsid w:val="006A1C86"/>
    <w:rsid w:val="006A1D2B"/>
    <w:rsid w:val="006A3C46"/>
    <w:rsid w:val="006A5A3A"/>
    <w:rsid w:val="006A6786"/>
    <w:rsid w:val="006B14BA"/>
    <w:rsid w:val="006B1B68"/>
    <w:rsid w:val="006B298F"/>
    <w:rsid w:val="006B38DD"/>
    <w:rsid w:val="006B3DB6"/>
    <w:rsid w:val="006B4F4D"/>
    <w:rsid w:val="006B6E78"/>
    <w:rsid w:val="006B7076"/>
    <w:rsid w:val="006B70A0"/>
    <w:rsid w:val="006B7C54"/>
    <w:rsid w:val="006C1020"/>
    <w:rsid w:val="006C14EC"/>
    <w:rsid w:val="006C1BD6"/>
    <w:rsid w:val="006C2889"/>
    <w:rsid w:val="006C2E98"/>
    <w:rsid w:val="006C364E"/>
    <w:rsid w:val="006C408D"/>
    <w:rsid w:val="006C4615"/>
    <w:rsid w:val="006C4ECD"/>
    <w:rsid w:val="006C6F97"/>
    <w:rsid w:val="006C7EE6"/>
    <w:rsid w:val="006D00E0"/>
    <w:rsid w:val="006D022C"/>
    <w:rsid w:val="006D0941"/>
    <w:rsid w:val="006D1F72"/>
    <w:rsid w:val="006D266A"/>
    <w:rsid w:val="006D3059"/>
    <w:rsid w:val="006D469E"/>
    <w:rsid w:val="006D548E"/>
    <w:rsid w:val="006D5B73"/>
    <w:rsid w:val="006D5D47"/>
    <w:rsid w:val="006D73DA"/>
    <w:rsid w:val="006D7AF7"/>
    <w:rsid w:val="006E0357"/>
    <w:rsid w:val="006E04F8"/>
    <w:rsid w:val="006E16A0"/>
    <w:rsid w:val="006E1C30"/>
    <w:rsid w:val="006E1E2D"/>
    <w:rsid w:val="006E3004"/>
    <w:rsid w:val="006E3548"/>
    <w:rsid w:val="006E6DEF"/>
    <w:rsid w:val="006F0F6C"/>
    <w:rsid w:val="006F1FC2"/>
    <w:rsid w:val="006F3258"/>
    <w:rsid w:val="006F3E6D"/>
    <w:rsid w:val="006F42BD"/>
    <w:rsid w:val="006F53A2"/>
    <w:rsid w:val="006F743E"/>
    <w:rsid w:val="0070067B"/>
    <w:rsid w:val="007015D7"/>
    <w:rsid w:val="0070162E"/>
    <w:rsid w:val="00701995"/>
    <w:rsid w:val="007040B1"/>
    <w:rsid w:val="0070486C"/>
    <w:rsid w:val="007051B8"/>
    <w:rsid w:val="007051C7"/>
    <w:rsid w:val="00706D22"/>
    <w:rsid w:val="007071D7"/>
    <w:rsid w:val="00710F9C"/>
    <w:rsid w:val="007116FF"/>
    <w:rsid w:val="0071206B"/>
    <w:rsid w:val="00712B32"/>
    <w:rsid w:val="00712BE7"/>
    <w:rsid w:val="00712C30"/>
    <w:rsid w:val="00715049"/>
    <w:rsid w:val="007162E9"/>
    <w:rsid w:val="00717DDB"/>
    <w:rsid w:val="007207E1"/>
    <w:rsid w:val="00722DB0"/>
    <w:rsid w:val="0072408E"/>
    <w:rsid w:val="007246AB"/>
    <w:rsid w:val="00724D2B"/>
    <w:rsid w:val="00730520"/>
    <w:rsid w:val="00731BD0"/>
    <w:rsid w:val="0073382D"/>
    <w:rsid w:val="00734E2C"/>
    <w:rsid w:val="007354D7"/>
    <w:rsid w:val="007367F0"/>
    <w:rsid w:val="00743454"/>
    <w:rsid w:val="00746CA8"/>
    <w:rsid w:val="00752291"/>
    <w:rsid w:val="00752790"/>
    <w:rsid w:val="007532BC"/>
    <w:rsid w:val="00753AFA"/>
    <w:rsid w:val="00753F72"/>
    <w:rsid w:val="00754AF2"/>
    <w:rsid w:val="00755984"/>
    <w:rsid w:val="00755990"/>
    <w:rsid w:val="00755C77"/>
    <w:rsid w:val="007568DF"/>
    <w:rsid w:val="00756C9E"/>
    <w:rsid w:val="007570AC"/>
    <w:rsid w:val="00764F00"/>
    <w:rsid w:val="007651CD"/>
    <w:rsid w:val="00765AEC"/>
    <w:rsid w:val="00765B73"/>
    <w:rsid w:val="007669EC"/>
    <w:rsid w:val="007677A8"/>
    <w:rsid w:val="00767808"/>
    <w:rsid w:val="00767DBB"/>
    <w:rsid w:val="00772528"/>
    <w:rsid w:val="00774988"/>
    <w:rsid w:val="00777623"/>
    <w:rsid w:val="0077795C"/>
    <w:rsid w:val="007809D3"/>
    <w:rsid w:val="00781399"/>
    <w:rsid w:val="00782D97"/>
    <w:rsid w:val="00783F28"/>
    <w:rsid w:val="00784CF9"/>
    <w:rsid w:val="0078597C"/>
    <w:rsid w:val="007868B8"/>
    <w:rsid w:val="007869CF"/>
    <w:rsid w:val="00786C14"/>
    <w:rsid w:val="00787417"/>
    <w:rsid w:val="00790EE1"/>
    <w:rsid w:val="00793A13"/>
    <w:rsid w:val="00793C22"/>
    <w:rsid w:val="00794C70"/>
    <w:rsid w:val="00795698"/>
    <w:rsid w:val="007958C6"/>
    <w:rsid w:val="007A13EE"/>
    <w:rsid w:val="007A4623"/>
    <w:rsid w:val="007A4ECA"/>
    <w:rsid w:val="007A646C"/>
    <w:rsid w:val="007B0683"/>
    <w:rsid w:val="007B0FD6"/>
    <w:rsid w:val="007B1F2F"/>
    <w:rsid w:val="007B3512"/>
    <w:rsid w:val="007B4057"/>
    <w:rsid w:val="007B44E5"/>
    <w:rsid w:val="007B51C3"/>
    <w:rsid w:val="007B6BFE"/>
    <w:rsid w:val="007C052B"/>
    <w:rsid w:val="007C1350"/>
    <w:rsid w:val="007C6F78"/>
    <w:rsid w:val="007D099A"/>
    <w:rsid w:val="007D3690"/>
    <w:rsid w:val="007D3D83"/>
    <w:rsid w:val="007D560F"/>
    <w:rsid w:val="007D574E"/>
    <w:rsid w:val="007D623F"/>
    <w:rsid w:val="007E0802"/>
    <w:rsid w:val="007E1538"/>
    <w:rsid w:val="007E19BD"/>
    <w:rsid w:val="007E1C98"/>
    <w:rsid w:val="007E1DA4"/>
    <w:rsid w:val="007E2309"/>
    <w:rsid w:val="007E2C7A"/>
    <w:rsid w:val="007E5083"/>
    <w:rsid w:val="007E5479"/>
    <w:rsid w:val="007F0FB6"/>
    <w:rsid w:val="007F2352"/>
    <w:rsid w:val="007F2898"/>
    <w:rsid w:val="007F37CF"/>
    <w:rsid w:val="007F3982"/>
    <w:rsid w:val="007F63F6"/>
    <w:rsid w:val="007F6400"/>
    <w:rsid w:val="00801E23"/>
    <w:rsid w:val="00802DC3"/>
    <w:rsid w:val="00810373"/>
    <w:rsid w:val="00810DD5"/>
    <w:rsid w:val="00811408"/>
    <w:rsid w:val="00811CEB"/>
    <w:rsid w:val="00811FA8"/>
    <w:rsid w:val="00812F74"/>
    <w:rsid w:val="0081360D"/>
    <w:rsid w:val="00814D81"/>
    <w:rsid w:val="00816692"/>
    <w:rsid w:val="008169D4"/>
    <w:rsid w:val="00817D96"/>
    <w:rsid w:val="00821098"/>
    <w:rsid w:val="00826C76"/>
    <w:rsid w:val="008276BF"/>
    <w:rsid w:val="00827772"/>
    <w:rsid w:val="00827AB9"/>
    <w:rsid w:val="008347B8"/>
    <w:rsid w:val="00834A47"/>
    <w:rsid w:val="0083628D"/>
    <w:rsid w:val="008363EA"/>
    <w:rsid w:val="008368CF"/>
    <w:rsid w:val="008379C6"/>
    <w:rsid w:val="00841BB5"/>
    <w:rsid w:val="00843107"/>
    <w:rsid w:val="0084396C"/>
    <w:rsid w:val="00845ED6"/>
    <w:rsid w:val="0084737C"/>
    <w:rsid w:val="00847690"/>
    <w:rsid w:val="00852422"/>
    <w:rsid w:val="00852DED"/>
    <w:rsid w:val="00853870"/>
    <w:rsid w:val="008554F3"/>
    <w:rsid w:val="00855E4A"/>
    <w:rsid w:val="00857FAF"/>
    <w:rsid w:val="008603BE"/>
    <w:rsid w:val="00860814"/>
    <w:rsid w:val="00861D33"/>
    <w:rsid w:val="00863CFE"/>
    <w:rsid w:val="00865EB6"/>
    <w:rsid w:val="00865FEE"/>
    <w:rsid w:val="00870A3E"/>
    <w:rsid w:val="00871D2B"/>
    <w:rsid w:val="00875945"/>
    <w:rsid w:val="00876B79"/>
    <w:rsid w:val="008803D1"/>
    <w:rsid w:val="00881CBD"/>
    <w:rsid w:val="00881E9F"/>
    <w:rsid w:val="00885A50"/>
    <w:rsid w:val="00885BE2"/>
    <w:rsid w:val="00892DE5"/>
    <w:rsid w:val="008931A9"/>
    <w:rsid w:val="0089417C"/>
    <w:rsid w:val="00894D3E"/>
    <w:rsid w:val="008954BE"/>
    <w:rsid w:val="008961D9"/>
    <w:rsid w:val="0089731C"/>
    <w:rsid w:val="008A18E3"/>
    <w:rsid w:val="008A3A5C"/>
    <w:rsid w:val="008A3C5C"/>
    <w:rsid w:val="008A7067"/>
    <w:rsid w:val="008A78BC"/>
    <w:rsid w:val="008B5967"/>
    <w:rsid w:val="008B5D65"/>
    <w:rsid w:val="008B700B"/>
    <w:rsid w:val="008B78E5"/>
    <w:rsid w:val="008B79F5"/>
    <w:rsid w:val="008C0261"/>
    <w:rsid w:val="008C028E"/>
    <w:rsid w:val="008C1C25"/>
    <w:rsid w:val="008C2F56"/>
    <w:rsid w:val="008C380E"/>
    <w:rsid w:val="008C3BE7"/>
    <w:rsid w:val="008C3E00"/>
    <w:rsid w:val="008C4DEB"/>
    <w:rsid w:val="008C53E5"/>
    <w:rsid w:val="008C5673"/>
    <w:rsid w:val="008C58EB"/>
    <w:rsid w:val="008C6C29"/>
    <w:rsid w:val="008C773B"/>
    <w:rsid w:val="008C79F7"/>
    <w:rsid w:val="008D07E9"/>
    <w:rsid w:val="008D13E3"/>
    <w:rsid w:val="008D22DE"/>
    <w:rsid w:val="008D2429"/>
    <w:rsid w:val="008D2481"/>
    <w:rsid w:val="008D4178"/>
    <w:rsid w:val="008D5195"/>
    <w:rsid w:val="008D6D1F"/>
    <w:rsid w:val="008E06B1"/>
    <w:rsid w:val="008E34D5"/>
    <w:rsid w:val="008E3C0F"/>
    <w:rsid w:val="008E6CA1"/>
    <w:rsid w:val="008E74E9"/>
    <w:rsid w:val="008E7C49"/>
    <w:rsid w:val="008F007F"/>
    <w:rsid w:val="008F047F"/>
    <w:rsid w:val="008F1F4D"/>
    <w:rsid w:val="00900464"/>
    <w:rsid w:val="009018A6"/>
    <w:rsid w:val="0090364F"/>
    <w:rsid w:val="00906422"/>
    <w:rsid w:val="0090647D"/>
    <w:rsid w:val="00907C77"/>
    <w:rsid w:val="00907CB4"/>
    <w:rsid w:val="009100EE"/>
    <w:rsid w:val="009103E8"/>
    <w:rsid w:val="00910BA5"/>
    <w:rsid w:val="00910EEF"/>
    <w:rsid w:val="00911366"/>
    <w:rsid w:val="0091245C"/>
    <w:rsid w:val="00912DDE"/>
    <w:rsid w:val="00913073"/>
    <w:rsid w:val="00915FA2"/>
    <w:rsid w:val="009169E1"/>
    <w:rsid w:val="009174DB"/>
    <w:rsid w:val="00920C5F"/>
    <w:rsid w:val="00920CD8"/>
    <w:rsid w:val="0092130E"/>
    <w:rsid w:val="00921529"/>
    <w:rsid w:val="00921E09"/>
    <w:rsid w:val="009241BB"/>
    <w:rsid w:val="009248CB"/>
    <w:rsid w:val="00925130"/>
    <w:rsid w:val="00925C35"/>
    <w:rsid w:val="00926EF8"/>
    <w:rsid w:val="009277BC"/>
    <w:rsid w:val="009316B0"/>
    <w:rsid w:val="00932624"/>
    <w:rsid w:val="009362B3"/>
    <w:rsid w:val="009372FE"/>
    <w:rsid w:val="00940F6F"/>
    <w:rsid w:val="009418E2"/>
    <w:rsid w:val="00942C2E"/>
    <w:rsid w:val="00943ABC"/>
    <w:rsid w:val="00944BC7"/>
    <w:rsid w:val="00947408"/>
    <w:rsid w:val="00947638"/>
    <w:rsid w:val="00951CB3"/>
    <w:rsid w:val="00951F18"/>
    <w:rsid w:val="00952527"/>
    <w:rsid w:val="00952CA3"/>
    <w:rsid w:val="00953779"/>
    <w:rsid w:val="0095462C"/>
    <w:rsid w:val="0095480D"/>
    <w:rsid w:val="00954A4D"/>
    <w:rsid w:val="00955570"/>
    <w:rsid w:val="009559E4"/>
    <w:rsid w:val="00955E0A"/>
    <w:rsid w:val="00960399"/>
    <w:rsid w:val="0096303F"/>
    <w:rsid w:val="0096490C"/>
    <w:rsid w:val="009650A9"/>
    <w:rsid w:val="00965178"/>
    <w:rsid w:val="009658F2"/>
    <w:rsid w:val="00966B0D"/>
    <w:rsid w:val="00970A62"/>
    <w:rsid w:val="0097156C"/>
    <w:rsid w:val="00973453"/>
    <w:rsid w:val="009735C1"/>
    <w:rsid w:val="009744FD"/>
    <w:rsid w:val="009754F3"/>
    <w:rsid w:val="00976C96"/>
    <w:rsid w:val="0097774C"/>
    <w:rsid w:val="00981FB1"/>
    <w:rsid w:val="00984F40"/>
    <w:rsid w:val="00985953"/>
    <w:rsid w:val="009902FA"/>
    <w:rsid w:val="0099033E"/>
    <w:rsid w:val="009914F1"/>
    <w:rsid w:val="0099182D"/>
    <w:rsid w:val="009935B6"/>
    <w:rsid w:val="00994346"/>
    <w:rsid w:val="00994D0B"/>
    <w:rsid w:val="00995ACA"/>
    <w:rsid w:val="00995CDE"/>
    <w:rsid w:val="0099732E"/>
    <w:rsid w:val="00997765"/>
    <w:rsid w:val="00997B20"/>
    <w:rsid w:val="009A28BD"/>
    <w:rsid w:val="009A3435"/>
    <w:rsid w:val="009A349C"/>
    <w:rsid w:val="009A44B4"/>
    <w:rsid w:val="009A4943"/>
    <w:rsid w:val="009A645B"/>
    <w:rsid w:val="009A7D41"/>
    <w:rsid w:val="009B1811"/>
    <w:rsid w:val="009B1C13"/>
    <w:rsid w:val="009B23DE"/>
    <w:rsid w:val="009B28D3"/>
    <w:rsid w:val="009B3422"/>
    <w:rsid w:val="009C071E"/>
    <w:rsid w:val="009C157A"/>
    <w:rsid w:val="009C557D"/>
    <w:rsid w:val="009C6010"/>
    <w:rsid w:val="009C631D"/>
    <w:rsid w:val="009C7CD4"/>
    <w:rsid w:val="009D0182"/>
    <w:rsid w:val="009D1693"/>
    <w:rsid w:val="009D2FB1"/>
    <w:rsid w:val="009D3F72"/>
    <w:rsid w:val="009D4101"/>
    <w:rsid w:val="009D4A07"/>
    <w:rsid w:val="009D4BDE"/>
    <w:rsid w:val="009D4E40"/>
    <w:rsid w:val="009D5127"/>
    <w:rsid w:val="009D5437"/>
    <w:rsid w:val="009D6F14"/>
    <w:rsid w:val="009D721D"/>
    <w:rsid w:val="009E17A5"/>
    <w:rsid w:val="009E3C19"/>
    <w:rsid w:val="009E45BC"/>
    <w:rsid w:val="009E4C96"/>
    <w:rsid w:val="009E639F"/>
    <w:rsid w:val="009E7083"/>
    <w:rsid w:val="009E7E6E"/>
    <w:rsid w:val="009F23F1"/>
    <w:rsid w:val="009F2551"/>
    <w:rsid w:val="009F3A20"/>
    <w:rsid w:val="009F3A30"/>
    <w:rsid w:val="009F7B75"/>
    <w:rsid w:val="009F7C75"/>
    <w:rsid w:val="00A01072"/>
    <w:rsid w:val="00A01E5A"/>
    <w:rsid w:val="00A0240A"/>
    <w:rsid w:val="00A02501"/>
    <w:rsid w:val="00A0311C"/>
    <w:rsid w:val="00A033CE"/>
    <w:rsid w:val="00A03FBE"/>
    <w:rsid w:val="00A045DF"/>
    <w:rsid w:val="00A04C44"/>
    <w:rsid w:val="00A05D00"/>
    <w:rsid w:val="00A05D9F"/>
    <w:rsid w:val="00A05F59"/>
    <w:rsid w:val="00A07CAD"/>
    <w:rsid w:val="00A10362"/>
    <w:rsid w:val="00A12365"/>
    <w:rsid w:val="00A12C3B"/>
    <w:rsid w:val="00A12ED5"/>
    <w:rsid w:val="00A20051"/>
    <w:rsid w:val="00A20773"/>
    <w:rsid w:val="00A20896"/>
    <w:rsid w:val="00A227F1"/>
    <w:rsid w:val="00A22B7E"/>
    <w:rsid w:val="00A2354E"/>
    <w:rsid w:val="00A264F2"/>
    <w:rsid w:val="00A26CEE"/>
    <w:rsid w:val="00A27950"/>
    <w:rsid w:val="00A2796D"/>
    <w:rsid w:val="00A30C4C"/>
    <w:rsid w:val="00A31F90"/>
    <w:rsid w:val="00A322C6"/>
    <w:rsid w:val="00A33A1A"/>
    <w:rsid w:val="00A342A7"/>
    <w:rsid w:val="00A36F80"/>
    <w:rsid w:val="00A4258B"/>
    <w:rsid w:val="00A42787"/>
    <w:rsid w:val="00A44E73"/>
    <w:rsid w:val="00A45B77"/>
    <w:rsid w:val="00A46D5D"/>
    <w:rsid w:val="00A5063A"/>
    <w:rsid w:val="00A524AD"/>
    <w:rsid w:val="00A564AF"/>
    <w:rsid w:val="00A56907"/>
    <w:rsid w:val="00A56BE8"/>
    <w:rsid w:val="00A6135A"/>
    <w:rsid w:val="00A63A70"/>
    <w:rsid w:val="00A63F45"/>
    <w:rsid w:val="00A65855"/>
    <w:rsid w:val="00A65B83"/>
    <w:rsid w:val="00A6652B"/>
    <w:rsid w:val="00A672C5"/>
    <w:rsid w:val="00A70122"/>
    <w:rsid w:val="00A7096C"/>
    <w:rsid w:val="00A7254E"/>
    <w:rsid w:val="00A72A1A"/>
    <w:rsid w:val="00A7583D"/>
    <w:rsid w:val="00A76E51"/>
    <w:rsid w:val="00A8581D"/>
    <w:rsid w:val="00A865F1"/>
    <w:rsid w:val="00A878FD"/>
    <w:rsid w:val="00A93104"/>
    <w:rsid w:val="00A94C41"/>
    <w:rsid w:val="00AA235B"/>
    <w:rsid w:val="00AA2D6E"/>
    <w:rsid w:val="00AA5A3F"/>
    <w:rsid w:val="00AA675B"/>
    <w:rsid w:val="00AA6A5A"/>
    <w:rsid w:val="00AA6E27"/>
    <w:rsid w:val="00AB22C4"/>
    <w:rsid w:val="00AB2829"/>
    <w:rsid w:val="00AB3B6D"/>
    <w:rsid w:val="00AB628D"/>
    <w:rsid w:val="00AB6353"/>
    <w:rsid w:val="00AB7C98"/>
    <w:rsid w:val="00AC0A93"/>
    <w:rsid w:val="00AC0BC1"/>
    <w:rsid w:val="00AC1F51"/>
    <w:rsid w:val="00AC30CF"/>
    <w:rsid w:val="00AC5731"/>
    <w:rsid w:val="00AD1CD8"/>
    <w:rsid w:val="00AD252B"/>
    <w:rsid w:val="00AD2790"/>
    <w:rsid w:val="00AD2CE3"/>
    <w:rsid w:val="00AD3CAB"/>
    <w:rsid w:val="00AD51CA"/>
    <w:rsid w:val="00AD51E0"/>
    <w:rsid w:val="00AE2BF7"/>
    <w:rsid w:val="00AE2ED4"/>
    <w:rsid w:val="00AE31D3"/>
    <w:rsid w:val="00AE33BE"/>
    <w:rsid w:val="00AE50D1"/>
    <w:rsid w:val="00AE649C"/>
    <w:rsid w:val="00AF0A3F"/>
    <w:rsid w:val="00AF2505"/>
    <w:rsid w:val="00AF631B"/>
    <w:rsid w:val="00B00AED"/>
    <w:rsid w:val="00B01696"/>
    <w:rsid w:val="00B01F97"/>
    <w:rsid w:val="00B02CEE"/>
    <w:rsid w:val="00B0672D"/>
    <w:rsid w:val="00B0717D"/>
    <w:rsid w:val="00B12F45"/>
    <w:rsid w:val="00B13A0C"/>
    <w:rsid w:val="00B14F4B"/>
    <w:rsid w:val="00B166C8"/>
    <w:rsid w:val="00B20044"/>
    <w:rsid w:val="00B205B0"/>
    <w:rsid w:val="00B20BED"/>
    <w:rsid w:val="00B20E45"/>
    <w:rsid w:val="00B213BC"/>
    <w:rsid w:val="00B230BE"/>
    <w:rsid w:val="00B23C4E"/>
    <w:rsid w:val="00B24046"/>
    <w:rsid w:val="00B24114"/>
    <w:rsid w:val="00B312A6"/>
    <w:rsid w:val="00B34D79"/>
    <w:rsid w:val="00B373EA"/>
    <w:rsid w:val="00B4000A"/>
    <w:rsid w:val="00B43A60"/>
    <w:rsid w:val="00B43CBA"/>
    <w:rsid w:val="00B445C1"/>
    <w:rsid w:val="00B45270"/>
    <w:rsid w:val="00B452B0"/>
    <w:rsid w:val="00B46131"/>
    <w:rsid w:val="00B466E3"/>
    <w:rsid w:val="00B47654"/>
    <w:rsid w:val="00B50799"/>
    <w:rsid w:val="00B50CBF"/>
    <w:rsid w:val="00B51452"/>
    <w:rsid w:val="00B524E7"/>
    <w:rsid w:val="00B52EC1"/>
    <w:rsid w:val="00B563F5"/>
    <w:rsid w:val="00B56728"/>
    <w:rsid w:val="00B60720"/>
    <w:rsid w:val="00B622FE"/>
    <w:rsid w:val="00B635D9"/>
    <w:rsid w:val="00B63E0B"/>
    <w:rsid w:val="00B64704"/>
    <w:rsid w:val="00B6486C"/>
    <w:rsid w:val="00B66AA8"/>
    <w:rsid w:val="00B66D04"/>
    <w:rsid w:val="00B66E1F"/>
    <w:rsid w:val="00B6725C"/>
    <w:rsid w:val="00B70C2B"/>
    <w:rsid w:val="00B71C9E"/>
    <w:rsid w:val="00B7401A"/>
    <w:rsid w:val="00B75E56"/>
    <w:rsid w:val="00B761A8"/>
    <w:rsid w:val="00B77042"/>
    <w:rsid w:val="00B7753B"/>
    <w:rsid w:val="00B80629"/>
    <w:rsid w:val="00B80CAC"/>
    <w:rsid w:val="00B81C89"/>
    <w:rsid w:val="00B83CDE"/>
    <w:rsid w:val="00B85295"/>
    <w:rsid w:val="00B879CA"/>
    <w:rsid w:val="00B90E56"/>
    <w:rsid w:val="00B929BC"/>
    <w:rsid w:val="00B94461"/>
    <w:rsid w:val="00B944E2"/>
    <w:rsid w:val="00B94C77"/>
    <w:rsid w:val="00B95AE3"/>
    <w:rsid w:val="00B95DF3"/>
    <w:rsid w:val="00BA117C"/>
    <w:rsid w:val="00BA2245"/>
    <w:rsid w:val="00BA4CA6"/>
    <w:rsid w:val="00BA4F4B"/>
    <w:rsid w:val="00BA5D72"/>
    <w:rsid w:val="00BB29F5"/>
    <w:rsid w:val="00BB585E"/>
    <w:rsid w:val="00BB7FDB"/>
    <w:rsid w:val="00BC0880"/>
    <w:rsid w:val="00BC0884"/>
    <w:rsid w:val="00BC153B"/>
    <w:rsid w:val="00BC15E5"/>
    <w:rsid w:val="00BC18CD"/>
    <w:rsid w:val="00BC2C7D"/>
    <w:rsid w:val="00BC5570"/>
    <w:rsid w:val="00BC58CD"/>
    <w:rsid w:val="00BC619E"/>
    <w:rsid w:val="00BC65F7"/>
    <w:rsid w:val="00BC6FF9"/>
    <w:rsid w:val="00BD02E8"/>
    <w:rsid w:val="00BD03A4"/>
    <w:rsid w:val="00BD0813"/>
    <w:rsid w:val="00BD0B13"/>
    <w:rsid w:val="00BD1C7E"/>
    <w:rsid w:val="00BD3061"/>
    <w:rsid w:val="00BD65E1"/>
    <w:rsid w:val="00BD68D4"/>
    <w:rsid w:val="00BD75F3"/>
    <w:rsid w:val="00BD7D16"/>
    <w:rsid w:val="00BE0494"/>
    <w:rsid w:val="00BE4256"/>
    <w:rsid w:val="00BE4DC6"/>
    <w:rsid w:val="00BE5705"/>
    <w:rsid w:val="00BE6887"/>
    <w:rsid w:val="00BE6ACA"/>
    <w:rsid w:val="00BF0657"/>
    <w:rsid w:val="00BF20A7"/>
    <w:rsid w:val="00BF243B"/>
    <w:rsid w:val="00BF3177"/>
    <w:rsid w:val="00BF3582"/>
    <w:rsid w:val="00BF4B58"/>
    <w:rsid w:val="00BF5EBD"/>
    <w:rsid w:val="00C01071"/>
    <w:rsid w:val="00C03969"/>
    <w:rsid w:val="00C04476"/>
    <w:rsid w:val="00C065F5"/>
    <w:rsid w:val="00C073FC"/>
    <w:rsid w:val="00C12074"/>
    <w:rsid w:val="00C12A60"/>
    <w:rsid w:val="00C12D2E"/>
    <w:rsid w:val="00C132A1"/>
    <w:rsid w:val="00C1364F"/>
    <w:rsid w:val="00C14175"/>
    <w:rsid w:val="00C14B78"/>
    <w:rsid w:val="00C152B8"/>
    <w:rsid w:val="00C152DB"/>
    <w:rsid w:val="00C16437"/>
    <w:rsid w:val="00C16956"/>
    <w:rsid w:val="00C16F2F"/>
    <w:rsid w:val="00C200B1"/>
    <w:rsid w:val="00C21201"/>
    <w:rsid w:val="00C22A88"/>
    <w:rsid w:val="00C22EDB"/>
    <w:rsid w:val="00C23E07"/>
    <w:rsid w:val="00C24608"/>
    <w:rsid w:val="00C24ABB"/>
    <w:rsid w:val="00C24EF0"/>
    <w:rsid w:val="00C25404"/>
    <w:rsid w:val="00C310CB"/>
    <w:rsid w:val="00C32154"/>
    <w:rsid w:val="00C32564"/>
    <w:rsid w:val="00C33203"/>
    <w:rsid w:val="00C336D8"/>
    <w:rsid w:val="00C34871"/>
    <w:rsid w:val="00C352A2"/>
    <w:rsid w:val="00C357BF"/>
    <w:rsid w:val="00C373AA"/>
    <w:rsid w:val="00C376FF"/>
    <w:rsid w:val="00C4196E"/>
    <w:rsid w:val="00C42DAE"/>
    <w:rsid w:val="00C432A9"/>
    <w:rsid w:val="00C44B8C"/>
    <w:rsid w:val="00C44C54"/>
    <w:rsid w:val="00C45693"/>
    <w:rsid w:val="00C45AB3"/>
    <w:rsid w:val="00C45E7E"/>
    <w:rsid w:val="00C46D05"/>
    <w:rsid w:val="00C50947"/>
    <w:rsid w:val="00C509FB"/>
    <w:rsid w:val="00C514E4"/>
    <w:rsid w:val="00C5151C"/>
    <w:rsid w:val="00C517F9"/>
    <w:rsid w:val="00C52251"/>
    <w:rsid w:val="00C5472B"/>
    <w:rsid w:val="00C56288"/>
    <w:rsid w:val="00C562B0"/>
    <w:rsid w:val="00C5726A"/>
    <w:rsid w:val="00C572D4"/>
    <w:rsid w:val="00C61E47"/>
    <w:rsid w:val="00C6557A"/>
    <w:rsid w:val="00C65EAE"/>
    <w:rsid w:val="00C67375"/>
    <w:rsid w:val="00C67674"/>
    <w:rsid w:val="00C67C43"/>
    <w:rsid w:val="00C70814"/>
    <w:rsid w:val="00C71B83"/>
    <w:rsid w:val="00C72510"/>
    <w:rsid w:val="00C729EC"/>
    <w:rsid w:val="00C73101"/>
    <w:rsid w:val="00C7360F"/>
    <w:rsid w:val="00C7380A"/>
    <w:rsid w:val="00C7388F"/>
    <w:rsid w:val="00C75248"/>
    <w:rsid w:val="00C76BEC"/>
    <w:rsid w:val="00C8075C"/>
    <w:rsid w:val="00C80F43"/>
    <w:rsid w:val="00C8205A"/>
    <w:rsid w:val="00C8450C"/>
    <w:rsid w:val="00C860B2"/>
    <w:rsid w:val="00C874AC"/>
    <w:rsid w:val="00C87FCA"/>
    <w:rsid w:val="00C908EB"/>
    <w:rsid w:val="00C92EE0"/>
    <w:rsid w:val="00C953C7"/>
    <w:rsid w:val="00CA416E"/>
    <w:rsid w:val="00CA44F6"/>
    <w:rsid w:val="00CA6238"/>
    <w:rsid w:val="00CA63F9"/>
    <w:rsid w:val="00CB1982"/>
    <w:rsid w:val="00CB41D7"/>
    <w:rsid w:val="00CB471F"/>
    <w:rsid w:val="00CB62F2"/>
    <w:rsid w:val="00CB6CC3"/>
    <w:rsid w:val="00CC029E"/>
    <w:rsid w:val="00CC11CD"/>
    <w:rsid w:val="00CC1597"/>
    <w:rsid w:val="00CC19F7"/>
    <w:rsid w:val="00CC2A7A"/>
    <w:rsid w:val="00CC3F21"/>
    <w:rsid w:val="00CC42C0"/>
    <w:rsid w:val="00CC542D"/>
    <w:rsid w:val="00CC56D0"/>
    <w:rsid w:val="00CC5B04"/>
    <w:rsid w:val="00CC6FAD"/>
    <w:rsid w:val="00CC7652"/>
    <w:rsid w:val="00CC77A2"/>
    <w:rsid w:val="00CD0480"/>
    <w:rsid w:val="00CD0679"/>
    <w:rsid w:val="00CD14EF"/>
    <w:rsid w:val="00CD1A62"/>
    <w:rsid w:val="00CD2315"/>
    <w:rsid w:val="00CD287B"/>
    <w:rsid w:val="00CD3E35"/>
    <w:rsid w:val="00CD5C83"/>
    <w:rsid w:val="00CD66E5"/>
    <w:rsid w:val="00CD7D1F"/>
    <w:rsid w:val="00CE0FFF"/>
    <w:rsid w:val="00CE18F9"/>
    <w:rsid w:val="00CE1962"/>
    <w:rsid w:val="00CE1C31"/>
    <w:rsid w:val="00CE4FBA"/>
    <w:rsid w:val="00CE5056"/>
    <w:rsid w:val="00CE67B1"/>
    <w:rsid w:val="00CE6C07"/>
    <w:rsid w:val="00CE74A9"/>
    <w:rsid w:val="00CF0636"/>
    <w:rsid w:val="00CF0C85"/>
    <w:rsid w:val="00CF1A7A"/>
    <w:rsid w:val="00CF255A"/>
    <w:rsid w:val="00CF2925"/>
    <w:rsid w:val="00CF3B0E"/>
    <w:rsid w:val="00CF4C41"/>
    <w:rsid w:val="00CF526A"/>
    <w:rsid w:val="00CF543E"/>
    <w:rsid w:val="00CF625B"/>
    <w:rsid w:val="00CF73C4"/>
    <w:rsid w:val="00D008A6"/>
    <w:rsid w:val="00D00E10"/>
    <w:rsid w:val="00D01C1F"/>
    <w:rsid w:val="00D01CED"/>
    <w:rsid w:val="00D06358"/>
    <w:rsid w:val="00D0702A"/>
    <w:rsid w:val="00D07AB3"/>
    <w:rsid w:val="00D10522"/>
    <w:rsid w:val="00D10E34"/>
    <w:rsid w:val="00D114BE"/>
    <w:rsid w:val="00D11F71"/>
    <w:rsid w:val="00D121D1"/>
    <w:rsid w:val="00D1241A"/>
    <w:rsid w:val="00D12933"/>
    <w:rsid w:val="00D12A02"/>
    <w:rsid w:val="00D1438F"/>
    <w:rsid w:val="00D14967"/>
    <w:rsid w:val="00D14A90"/>
    <w:rsid w:val="00D14BE5"/>
    <w:rsid w:val="00D152A7"/>
    <w:rsid w:val="00D20F19"/>
    <w:rsid w:val="00D21938"/>
    <w:rsid w:val="00D21E4D"/>
    <w:rsid w:val="00D22E16"/>
    <w:rsid w:val="00D2324D"/>
    <w:rsid w:val="00D23F61"/>
    <w:rsid w:val="00D258CE"/>
    <w:rsid w:val="00D26097"/>
    <w:rsid w:val="00D263C4"/>
    <w:rsid w:val="00D30FB7"/>
    <w:rsid w:val="00D31E68"/>
    <w:rsid w:val="00D32E5D"/>
    <w:rsid w:val="00D3515C"/>
    <w:rsid w:val="00D3519F"/>
    <w:rsid w:val="00D3591A"/>
    <w:rsid w:val="00D359FE"/>
    <w:rsid w:val="00D374DB"/>
    <w:rsid w:val="00D37CA3"/>
    <w:rsid w:val="00D40099"/>
    <w:rsid w:val="00D41B84"/>
    <w:rsid w:val="00D42D95"/>
    <w:rsid w:val="00D42E3D"/>
    <w:rsid w:val="00D42F23"/>
    <w:rsid w:val="00D46072"/>
    <w:rsid w:val="00D50686"/>
    <w:rsid w:val="00D50F32"/>
    <w:rsid w:val="00D51C9E"/>
    <w:rsid w:val="00D52287"/>
    <w:rsid w:val="00D52FC7"/>
    <w:rsid w:val="00D54F4E"/>
    <w:rsid w:val="00D55847"/>
    <w:rsid w:val="00D561EC"/>
    <w:rsid w:val="00D564A7"/>
    <w:rsid w:val="00D565C7"/>
    <w:rsid w:val="00D60237"/>
    <w:rsid w:val="00D61DAC"/>
    <w:rsid w:val="00D646E6"/>
    <w:rsid w:val="00D6517C"/>
    <w:rsid w:val="00D65D53"/>
    <w:rsid w:val="00D66E23"/>
    <w:rsid w:val="00D67204"/>
    <w:rsid w:val="00D67DFE"/>
    <w:rsid w:val="00D67EAF"/>
    <w:rsid w:val="00D70A32"/>
    <w:rsid w:val="00D70F92"/>
    <w:rsid w:val="00D724B6"/>
    <w:rsid w:val="00D7362A"/>
    <w:rsid w:val="00D7417C"/>
    <w:rsid w:val="00D747C7"/>
    <w:rsid w:val="00D75F6F"/>
    <w:rsid w:val="00D761EE"/>
    <w:rsid w:val="00D7794E"/>
    <w:rsid w:val="00D8072A"/>
    <w:rsid w:val="00D8081C"/>
    <w:rsid w:val="00D84246"/>
    <w:rsid w:val="00D845E6"/>
    <w:rsid w:val="00D85DBE"/>
    <w:rsid w:val="00D86584"/>
    <w:rsid w:val="00D86ED8"/>
    <w:rsid w:val="00D90677"/>
    <w:rsid w:val="00D909B9"/>
    <w:rsid w:val="00D93270"/>
    <w:rsid w:val="00D951D8"/>
    <w:rsid w:val="00D95B90"/>
    <w:rsid w:val="00D96176"/>
    <w:rsid w:val="00D964D1"/>
    <w:rsid w:val="00D96B35"/>
    <w:rsid w:val="00D96F67"/>
    <w:rsid w:val="00D978CD"/>
    <w:rsid w:val="00DA318C"/>
    <w:rsid w:val="00DA47A7"/>
    <w:rsid w:val="00DA4A19"/>
    <w:rsid w:val="00DA6710"/>
    <w:rsid w:val="00DB07C5"/>
    <w:rsid w:val="00DB20C4"/>
    <w:rsid w:val="00DB261E"/>
    <w:rsid w:val="00DB2A38"/>
    <w:rsid w:val="00DB2F38"/>
    <w:rsid w:val="00DB5AE6"/>
    <w:rsid w:val="00DB68CA"/>
    <w:rsid w:val="00DC19DE"/>
    <w:rsid w:val="00DC1E4B"/>
    <w:rsid w:val="00DC28A1"/>
    <w:rsid w:val="00DC2C19"/>
    <w:rsid w:val="00DC3838"/>
    <w:rsid w:val="00DC3EE7"/>
    <w:rsid w:val="00DC4E4C"/>
    <w:rsid w:val="00DC728E"/>
    <w:rsid w:val="00DD0A20"/>
    <w:rsid w:val="00DD0EF7"/>
    <w:rsid w:val="00DD3FA0"/>
    <w:rsid w:val="00DD5536"/>
    <w:rsid w:val="00DD56BB"/>
    <w:rsid w:val="00DD76F4"/>
    <w:rsid w:val="00DE1930"/>
    <w:rsid w:val="00DE2C15"/>
    <w:rsid w:val="00DE338E"/>
    <w:rsid w:val="00DE3469"/>
    <w:rsid w:val="00DE3CFD"/>
    <w:rsid w:val="00DE51D4"/>
    <w:rsid w:val="00DE7A0C"/>
    <w:rsid w:val="00DF13EE"/>
    <w:rsid w:val="00DF1506"/>
    <w:rsid w:val="00DF4923"/>
    <w:rsid w:val="00DF610C"/>
    <w:rsid w:val="00DF64E2"/>
    <w:rsid w:val="00DF6E89"/>
    <w:rsid w:val="00E0102C"/>
    <w:rsid w:val="00E03809"/>
    <w:rsid w:val="00E0408B"/>
    <w:rsid w:val="00E047FD"/>
    <w:rsid w:val="00E062C6"/>
    <w:rsid w:val="00E065AA"/>
    <w:rsid w:val="00E0688E"/>
    <w:rsid w:val="00E07136"/>
    <w:rsid w:val="00E10946"/>
    <w:rsid w:val="00E110BA"/>
    <w:rsid w:val="00E11E24"/>
    <w:rsid w:val="00E13D08"/>
    <w:rsid w:val="00E14027"/>
    <w:rsid w:val="00E14CBD"/>
    <w:rsid w:val="00E15E26"/>
    <w:rsid w:val="00E21546"/>
    <w:rsid w:val="00E24476"/>
    <w:rsid w:val="00E24516"/>
    <w:rsid w:val="00E2541C"/>
    <w:rsid w:val="00E26BC6"/>
    <w:rsid w:val="00E30DDA"/>
    <w:rsid w:val="00E3452C"/>
    <w:rsid w:val="00E34D53"/>
    <w:rsid w:val="00E359DC"/>
    <w:rsid w:val="00E359DE"/>
    <w:rsid w:val="00E35C4C"/>
    <w:rsid w:val="00E35EC9"/>
    <w:rsid w:val="00E35EFB"/>
    <w:rsid w:val="00E36E63"/>
    <w:rsid w:val="00E413AC"/>
    <w:rsid w:val="00E422BE"/>
    <w:rsid w:val="00E42911"/>
    <w:rsid w:val="00E42D17"/>
    <w:rsid w:val="00E43948"/>
    <w:rsid w:val="00E452F2"/>
    <w:rsid w:val="00E460A0"/>
    <w:rsid w:val="00E50EB2"/>
    <w:rsid w:val="00E51ED9"/>
    <w:rsid w:val="00E53C10"/>
    <w:rsid w:val="00E54BCA"/>
    <w:rsid w:val="00E551D5"/>
    <w:rsid w:val="00E63F18"/>
    <w:rsid w:val="00E64F9D"/>
    <w:rsid w:val="00E65C8F"/>
    <w:rsid w:val="00E6632A"/>
    <w:rsid w:val="00E6668E"/>
    <w:rsid w:val="00E7005C"/>
    <w:rsid w:val="00E7128B"/>
    <w:rsid w:val="00E71BF4"/>
    <w:rsid w:val="00E7454D"/>
    <w:rsid w:val="00E7673F"/>
    <w:rsid w:val="00E80B1F"/>
    <w:rsid w:val="00E8170A"/>
    <w:rsid w:val="00E82A74"/>
    <w:rsid w:val="00E84834"/>
    <w:rsid w:val="00E85376"/>
    <w:rsid w:val="00E85DBE"/>
    <w:rsid w:val="00E85FA6"/>
    <w:rsid w:val="00E90881"/>
    <w:rsid w:val="00E91159"/>
    <w:rsid w:val="00E926B4"/>
    <w:rsid w:val="00E93554"/>
    <w:rsid w:val="00E94537"/>
    <w:rsid w:val="00E9457E"/>
    <w:rsid w:val="00E95155"/>
    <w:rsid w:val="00E96742"/>
    <w:rsid w:val="00E97C13"/>
    <w:rsid w:val="00E97CBA"/>
    <w:rsid w:val="00EA1904"/>
    <w:rsid w:val="00EA2989"/>
    <w:rsid w:val="00EA390D"/>
    <w:rsid w:val="00EA4E3D"/>
    <w:rsid w:val="00EA5D1A"/>
    <w:rsid w:val="00EA69E3"/>
    <w:rsid w:val="00EA79BE"/>
    <w:rsid w:val="00EA7A4F"/>
    <w:rsid w:val="00EB4D17"/>
    <w:rsid w:val="00EB6A20"/>
    <w:rsid w:val="00EB6E34"/>
    <w:rsid w:val="00EB70CC"/>
    <w:rsid w:val="00EB7BE4"/>
    <w:rsid w:val="00EB7C84"/>
    <w:rsid w:val="00EC0DD8"/>
    <w:rsid w:val="00EC3A84"/>
    <w:rsid w:val="00EC54CF"/>
    <w:rsid w:val="00EC55AB"/>
    <w:rsid w:val="00EC63E3"/>
    <w:rsid w:val="00EC6EE1"/>
    <w:rsid w:val="00EC7691"/>
    <w:rsid w:val="00ED0886"/>
    <w:rsid w:val="00ED4C00"/>
    <w:rsid w:val="00ED543E"/>
    <w:rsid w:val="00ED55C7"/>
    <w:rsid w:val="00ED5649"/>
    <w:rsid w:val="00ED65B6"/>
    <w:rsid w:val="00ED7425"/>
    <w:rsid w:val="00EE0347"/>
    <w:rsid w:val="00EE0550"/>
    <w:rsid w:val="00EE1A70"/>
    <w:rsid w:val="00EE7E78"/>
    <w:rsid w:val="00EF024D"/>
    <w:rsid w:val="00EF03CA"/>
    <w:rsid w:val="00EF26D1"/>
    <w:rsid w:val="00EF3A5A"/>
    <w:rsid w:val="00EF6578"/>
    <w:rsid w:val="00EF6CC4"/>
    <w:rsid w:val="00EF6E9E"/>
    <w:rsid w:val="00EF7574"/>
    <w:rsid w:val="00F03107"/>
    <w:rsid w:val="00F03C7C"/>
    <w:rsid w:val="00F04184"/>
    <w:rsid w:val="00F042D3"/>
    <w:rsid w:val="00F04380"/>
    <w:rsid w:val="00F04BC9"/>
    <w:rsid w:val="00F11FA7"/>
    <w:rsid w:val="00F133E3"/>
    <w:rsid w:val="00F13D58"/>
    <w:rsid w:val="00F14986"/>
    <w:rsid w:val="00F14E13"/>
    <w:rsid w:val="00F16396"/>
    <w:rsid w:val="00F17322"/>
    <w:rsid w:val="00F21681"/>
    <w:rsid w:val="00F21FBF"/>
    <w:rsid w:val="00F230B8"/>
    <w:rsid w:val="00F23AC9"/>
    <w:rsid w:val="00F23FCA"/>
    <w:rsid w:val="00F24014"/>
    <w:rsid w:val="00F25D90"/>
    <w:rsid w:val="00F25DD6"/>
    <w:rsid w:val="00F271B0"/>
    <w:rsid w:val="00F277D2"/>
    <w:rsid w:val="00F31517"/>
    <w:rsid w:val="00F31689"/>
    <w:rsid w:val="00F3171C"/>
    <w:rsid w:val="00F31D7F"/>
    <w:rsid w:val="00F3301E"/>
    <w:rsid w:val="00F3435A"/>
    <w:rsid w:val="00F34E8F"/>
    <w:rsid w:val="00F36415"/>
    <w:rsid w:val="00F36EDF"/>
    <w:rsid w:val="00F401B2"/>
    <w:rsid w:val="00F40664"/>
    <w:rsid w:val="00F40DC3"/>
    <w:rsid w:val="00F41D7C"/>
    <w:rsid w:val="00F439A2"/>
    <w:rsid w:val="00F44F15"/>
    <w:rsid w:val="00F456F4"/>
    <w:rsid w:val="00F5059F"/>
    <w:rsid w:val="00F505A8"/>
    <w:rsid w:val="00F50F2B"/>
    <w:rsid w:val="00F51C77"/>
    <w:rsid w:val="00F52B70"/>
    <w:rsid w:val="00F53992"/>
    <w:rsid w:val="00F546E5"/>
    <w:rsid w:val="00F54C6C"/>
    <w:rsid w:val="00F554CA"/>
    <w:rsid w:val="00F60359"/>
    <w:rsid w:val="00F61EDE"/>
    <w:rsid w:val="00F61F76"/>
    <w:rsid w:val="00F624E0"/>
    <w:rsid w:val="00F648CA"/>
    <w:rsid w:val="00F67B5E"/>
    <w:rsid w:val="00F73351"/>
    <w:rsid w:val="00F73A0A"/>
    <w:rsid w:val="00F751F9"/>
    <w:rsid w:val="00F81722"/>
    <w:rsid w:val="00F849EA"/>
    <w:rsid w:val="00F85508"/>
    <w:rsid w:val="00F86BBD"/>
    <w:rsid w:val="00F87849"/>
    <w:rsid w:val="00F912DC"/>
    <w:rsid w:val="00F91D96"/>
    <w:rsid w:val="00F91DAF"/>
    <w:rsid w:val="00F929BD"/>
    <w:rsid w:val="00F92ADA"/>
    <w:rsid w:val="00F939B8"/>
    <w:rsid w:val="00F9599D"/>
    <w:rsid w:val="00F96709"/>
    <w:rsid w:val="00F96EDC"/>
    <w:rsid w:val="00F97CBB"/>
    <w:rsid w:val="00FA1294"/>
    <w:rsid w:val="00FA131A"/>
    <w:rsid w:val="00FA2518"/>
    <w:rsid w:val="00FA4321"/>
    <w:rsid w:val="00FA46FB"/>
    <w:rsid w:val="00FA4D0A"/>
    <w:rsid w:val="00FA5480"/>
    <w:rsid w:val="00FA5CEA"/>
    <w:rsid w:val="00FA76DE"/>
    <w:rsid w:val="00FB2801"/>
    <w:rsid w:val="00FB2F91"/>
    <w:rsid w:val="00FB360C"/>
    <w:rsid w:val="00FB3FF0"/>
    <w:rsid w:val="00FB5817"/>
    <w:rsid w:val="00FB5E02"/>
    <w:rsid w:val="00FB7CDB"/>
    <w:rsid w:val="00FC05E6"/>
    <w:rsid w:val="00FC0A97"/>
    <w:rsid w:val="00FC0FD1"/>
    <w:rsid w:val="00FC21D8"/>
    <w:rsid w:val="00FC2C3F"/>
    <w:rsid w:val="00FC3886"/>
    <w:rsid w:val="00FC38F1"/>
    <w:rsid w:val="00FC3C3D"/>
    <w:rsid w:val="00FC41F3"/>
    <w:rsid w:val="00FC6D4E"/>
    <w:rsid w:val="00FC7DE7"/>
    <w:rsid w:val="00FD0442"/>
    <w:rsid w:val="00FD104B"/>
    <w:rsid w:val="00FD1EA5"/>
    <w:rsid w:val="00FD24E5"/>
    <w:rsid w:val="00FD2840"/>
    <w:rsid w:val="00FD2D4C"/>
    <w:rsid w:val="00FD632E"/>
    <w:rsid w:val="00FD77A0"/>
    <w:rsid w:val="00FE1077"/>
    <w:rsid w:val="00FE2688"/>
    <w:rsid w:val="00FE2E65"/>
    <w:rsid w:val="00FE5645"/>
    <w:rsid w:val="00FE6B0B"/>
    <w:rsid w:val="00FE6E1F"/>
    <w:rsid w:val="00FF0431"/>
    <w:rsid w:val="00FF0550"/>
    <w:rsid w:val="00FF15C8"/>
    <w:rsid w:val="00FF2692"/>
    <w:rsid w:val="00FF2B87"/>
    <w:rsid w:val="00FF349C"/>
    <w:rsid w:val="00FF3688"/>
    <w:rsid w:val="00FF40AC"/>
    <w:rsid w:val="00FF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A8046-4A33-47D0-9CDA-EFEC6965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5C1"/>
    <w:pPr>
      <w:spacing w:line="288" w:lineRule="auto"/>
    </w:pPr>
    <w:rPr>
      <w:rFonts w:eastAsiaTheme="minorEastAsia"/>
      <w:sz w:val="21"/>
      <w:szCs w:val="21"/>
      <w:lang w:val="en-US"/>
    </w:rPr>
  </w:style>
  <w:style w:type="paragraph" w:styleId="Heading1">
    <w:name w:val="heading 1"/>
    <w:basedOn w:val="Normal"/>
    <w:next w:val="Normal"/>
    <w:link w:val="Heading1Char"/>
    <w:uiPriority w:val="9"/>
    <w:rsid w:val="009735C1"/>
    <w:pPr>
      <w:keepNext/>
      <w:keepLines/>
      <w:numPr>
        <w:numId w:val="3"/>
      </w:numPr>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9735C1"/>
    <w:pPr>
      <w:spacing w:after="0" w:line="240" w:lineRule="auto"/>
      <w:jc w:val="both"/>
      <w:outlineLvl w:val="1"/>
    </w:pPr>
    <w:rPr>
      <w:rFonts w:ascii="Georgia" w:eastAsia="Times New Roman" w:hAnsi="Georgia" w:cstheme="minorHAnsi"/>
      <w:b/>
      <w:bCs/>
      <w:color w:val="984806" w:themeColor="accent6" w:themeShade="80"/>
      <w:lang w:val="ro-RO" w:eastAsia="en-GB"/>
    </w:rPr>
  </w:style>
  <w:style w:type="paragraph" w:styleId="Heading3">
    <w:name w:val="heading 3"/>
    <w:basedOn w:val="Normal"/>
    <w:next w:val="Normal"/>
    <w:link w:val="Heading3Char"/>
    <w:uiPriority w:val="9"/>
    <w:semiHidden/>
    <w:unhideWhenUsed/>
    <w:qFormat/>
    <w:rsid w:val="009735C1"/>
    <w:pPr>
      <w:keepNext/>
      <w:keepLines/>
      <w:numPr>
        <w:ilvl w:val="2"/>
        <w:numId w:val="3"/>
      </w:numPr>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9735C1"/>
    <w:pPr>
      <w:keepNext/>
      <w:keepLines/>
      <w:numPr>
        <w:ilvl w:val="3"/>
        <w:numId w:val="3"/>
      </w:numPr>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9735C1"/>
    <w:pPr>
      <w:keepNext/>
      <w:keepLines/>
      <w:numPr>
        <w:ilvl w:val="4"/>
        <w:numId w:val="3"/>
      </w:numPr>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9735C1"/>
    <w:pPr>
      <w:keepNext/>
      <w:keepLines/>
      <w:numPr>
        <w:ilvl w:val="5"/>
        <w:numId w:val="3"/>
      </w:numPr>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735C1"/>
    <w:pPr>
      <w:keepNext/>
      <w:keepLines/>
      <w:numPr>
        <w:ilvl w:val="6"/>
        <w:numId w:val="3"/>
      </w:numPr>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735C1"/>
    <w:pPr>
      <w:keepNext/>
      <w:keepLines/>
      <w:numPr>
        <w:ilvl w:val="7"/>
        <w:numId w:val="3"/>
      </w:numPr>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735C1"/>
    <w:pPr>
      <w:keepNext/>
      <w:keepLines/>
      <w:numPr>
        <w:ilvl w:val="8"/>
        <w:numId w:val="3"/>
      </w:numPr>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C1"/>
    <w:rPr>
      <w:rFonts w:asciiTheme="majorHAnsi" w:eastAsiaTheme="majorEastAsia" w:hAnsiTheme="majorHAnsi" w:cstheme="majorBidi"/>
      <w:color w:val="E36C0A" w:themeColor="accent6" w:themeShade="BF"/>
      <w:sz w:val="40"/>
      <w:szCs w:val="40"/>
      <w:lang w:val="en-US"/>
    </w:rPr>
  </w:style>
  <w:style w:type="character" w:customStyle="1" w:styleId="Heading2Char">
    <w:name w:val="Heading 2 Char"/>
    <w:basedOn w:val="DefaultParagraphFont"/>
    <w:link w:val="Heading2"/>
    <w:uiPriority w:val="9"/>
    <w:rsid w:val="009735C1"/>
    <w:rPr>
      <w:rFonts w:ascii="Georgia" w:eastAsia="Times New Roman" w:hAnsi="Georgia" w:cstheme="minorHAnsi"/>
      <w:b/>
      <w:bCs/>
      <w:color w:val="984806" w:themeColor="accent6" w:themeShade="80"/>
      <w:sz w:val="21"/>
      <w:szCs w:val="21"/>
      <w:lang w:val="ro-RO" w:eastAsia="en-GB"/>
    </w:rPr>
  </w:style>
  <w:style w:type="character" w:customStyle="1" w:styleId="Heading3Char">
    <w:name w:val="Heading 3 Char"/>
    <w:basedOn w:val="DefaultParagraphFont"/>
    <w:link w:val="Heading3"/>
    <w:uiPriority w:val="9"/>
    <w:semiHidden/>
    <w:rsid w:val="009735C1"/>
    <w:rPr>
      <w:rFonts w:asciiTheme="majorHAnsi" w:eastAsiaTheme="majorEastAsia" w:hAnsiTheme="majorHAnsi" w:cstheme="majorBidi"/>
      <w:color w:val="E36C0A" w:themeColor="accent6" w:themeShade="BF"/>
      <w:sz w:val="24"/>
      <w:szCs w:val="24"/>
      <w:lang w:val="en-US"/>
    </w:rPr>
  </w:style>
  <w:style w:type="character" w:customStyle="1" w:styleId="Heading4Char">
    <w:name w:val="Heading 4 Char"/>
    <w:basedOn w:val="DefaultParagraphFont"/>
    <w:link w:val="Heading4"/>
    <w:uiPriority w:val="9"/>
    <w:semiHidden/>
    <w:rsid w:val="009735C1"/>
    <w:rPr>
      <w:rFonts w:asciiTheme="majorHAnsi" w:eastAsiaTheme="majorEastAsia" w:hAnsiTheme="majorHAnsi" w:cstheme="majorBidi"/>
      <w:color w:val="F79646" w:themeColor="accent6"/>
      <w:lang w:val="en-US"/>
    </w:rPr>
  </w:style>
  <w:style w:type="character" w:customStyle="1" w:styleId="Heading5Char">
    <w:name w:val="Heading 5 Char"/>
    <w:basedOn w:val="DefaultParagraphFont"/>
    <w:link w:val="Heading5"/>
    <w:uiPriority w:val="9"/>
    <w:semiHidden/>
    <w:rsid w:val="009735C1"/>
    <w:rPr>
      <w:rFonts w:asciiTheme="majorHAnsi" w:eastAsiaTheme="majorEastAsia" w:hAnsiTheme="majorHAnsi" w:cstheme="majorBidi"/>
      <w:i/>
      <w:iCs/>
      <w:color w:val="F79646" w:themeColor="accent6"/>
      <w:lang w:val="en-US"/>
    </w:rPr>
  </w:style>
  <w:style w:type="character" w:customStyle="1" w:styleId="Heading6Char">
    <w:name w:val="Heading 6 Char"/>
    <w:basedOn w:val="DefaultParagraphFont"/>
    <w:link w:val="Heading6"/>
    <w:uiPriority w:val="9"/>
    <w:semiHidden/>
    <w:rsid w:val="009735C1"/>
    <w:rPr>
      <w:rFonts w:asciiTheme="majorHAnsi" w:eastAsiaTheme="majorEastAsia" w:hAnsiTheme="majorHAnsi" w:cstheme="majorBidi"/>
      <w:color w:val="F79646" w:themeColor="accent6"/>
      <w:sz w:val="21"/>
      <w:szCs w:val="21"/>
      <w:lang w:val="en-US"/>
    </w:rPr>
  </w:style>
  <w:style w:type="character" w:customStyle="1" w:styleId="Heading7Char">
    <w:name w:val="Heading 7 Char"/>
    <w:basedOn w:val="DefaultParagraphFont"/>
    <w:link w:val="Heading7"/>
    <w:uiPriority w:val="9"/>
    <w:semiHidden/>
    <w:rsid w:val="009735C1"/>
    <w:rPr>
      <w:rFonts w:asciiTheme="majorHAnsi" w:eastAsiaTheme="majorEastAsia" w:hAnsiTheme="majorHAnsi" w:cstheme="majorBidi"/>
      <w:b/>
      <w:bCs/>
      <w:color w:val="F79646" w:themeColor="accent6"/>
      <w:sz w:val="21"/>
      <w:szCs w:val="21"/>
      <w:lang w:val="en-US"/>
    </w:rPr>
  </w:style>
  <w:style w:type="character" w:customStyle="1" w:styleId="Heading8Char">
    <w:name w:val="Heading 8 Char"/>
    <w:basedOn w:val="DefaultParagraphFont"/>
    <w:link w:val="Heading8"/>
    <w:uiPriority w:val="9"/>
    <w:semiHidden/>
    <w:rsid w:val="009735C1"/>
    <w:rPr>
      <w:rFonts w:asciiTheme="majorHAnsi" w:eastAsiaTheme="majorEastAsia" w:hAnsiTheme="majorHAnsi" w:cstheme="majorBidi"/>
      <w:b/>
      <w:bCs/>
      <w:i/>
      <w:iCs/>
      <w:color w:val="F79646" w:themeColor="accent6"/>
      <w:sz w:val="20"/>
      <w:szCs w:val="20"/>
      <w:lang w:val="en-US"/>
    </w:rPr>
  </w:style>
  <w:style w:type="character" w:customStyle="1" w:styleId="Heading9Char">
    <w:name w:val="Heading 9 Char"/>
    <w:basedOn w:val="DefaultParagraphFont"/>
    <w:link w:val="Heading9"/>
    <w:uiPriority w:val="9"/>
    <w:semiHidden/>
    <w:rsid w:val="009735C1"/>
    <w:rPr>
      <w:rFonts w:asciiTheme="majorHAnsi" w:eastAsiaTheme="majorEastAsia" w:hAnsiTheme="majorHAnsi" w:cstheme="majorBidi"/>
      <w:i/>
      <w:iCs/>
      <w:color w:val="F79646" w:themeColor="accent6"/>
      <w:sz w:val="20"/>
      <w:szCs w:val="20"/>
      <w:lang w:val="en-US"/>
    </w:rPr>
  </w:style>
  <w:style w:type="numbering" w:customStyle="1" w:styleId="NoList1">
    <w:name w:val="No List1"/>
    <w:next w:val="NoList"/>
    <w:uiPriority w:val="99"/>
    <w:semiHidden/>
    <w:unhideWhenUsed/>
    <w:rsid w:val="009735C1"/>
  </w:style>
  <w:style w:type="paragraph" w:styleId="ListParagraph">
    <w:name w:val="List Paragraph"/>
    <w:basedOn w:val="Normal"/>
    <w:link w:val="ListParagraphChar"/>
    <w:uiPriority w:val="34"/>
    <w:qFormat/>
    <w:rsid w:val="009735C1"/>
    <w:pPr>
      <w:ind w:left="720"/>
      <w:contextualSpacing/>
    </w:pPr>
  </w:style>
  <w:style w:type="character" w:customStyle="1" w:styleId="NimicB">
    <w:name w:val="Nimic B"/>
    <w:rsid w:val="009735C1"/>
    <w:rPr>
      <w:lang w:val="en-US"/>
    </w:rPr>
  </w:style>
  <w:style w:type="paragraph" w:customStyle="1" w:styleId="Stiltabel2A">
    <w:name w:val="Stil tabel 2 A"/>
    <w:rsid w:val="009735C1"/>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ru-RU"/>
    </w:rPr>
  </w:style>
  <w:style w:type="numbering" w:customStyle="1" w:styleId="Numerotate">
    <w:name w:val="Numerotate"/>
    <w:rsid w:val="009735C1"/>
    <w:pPr>
      <w:numPr>
        <w:numId w:val="1"/>
      </w:numPr>
    </w:pPr>
  </w:style>
  <w:style w:type="paragraph" w:styleId="NormalWeb">
    <w:name w:val="Normal (Web)"/>
    <w:basedOn w:val="Normal"/>
    <w:uiPriority w:val="99"/>
    <w:unhideWhenUsed/>
    <w:rsid w:val="009735C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735C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5C1"/>
    <w:rPr>
      <w:color w:val="0000FF" w:themeColor="hyperlink"/>
      <w:u w:val="single"/>
    </w:rPr>
  </w:style>
  <w:style w:type="character" w:customStyle="1" w:styleId="MeniuneNerezolvat1">
    <w:name w:val="Mențiune Nerezolvat1"/>
    <w:basedOn w:val="DefaultParagraphFont"/>
    <w:uiPriority w:val="99"/>
    <w:semiHidden/>
    <w:unhideWhenUsed/>
    <w:rsid w:val="009735C1"/>
    <w:rPr>
      <w:color w:val="605E5C"/>
      <w:shd w:val="clear" w:color="auto" w:fill="E1DFDD"/>
    </w:rPr>
  </w:style>
  <w:style w:type="paragraph" w:styleId="FootnoteText">
    <w:name w:val="footnote text"/>
    <w:aliases w:val="Footnote ak,LM Footnote,LM Note de bas de page,Note de bas de page LM,LM footnote,Footnote Text LM,single space,Footnote Text Char Char Char Char Char Char Char,Footnote Text Char Char Char Char Char Char,Footnote Text Char Char,FA F"/>
    <w:basedOn w:val="Normal"/>
    <w:link w:val="FootnoteTextChar"/>
    <w:uiPriority w:val="99"/>
    <w:rsid w:val="009735C1"/>
    <w:pPr>
      <w:widowControl w:val="0"/>
      <w:spacing w:after="0" w:line="240" w:lineRule="auto"/>
      <w:ind w:firstLine="567"/>
      <w:jc w:val="both"/>
    </w:pPr>
    <w:rPr>
      <w:rFonts w:ascii="Times New Roman" w:eastAsia="Times New Roman" w:hAnsi="Times New Roman" w:cs="Times New Roman"/>
      <w:snapToGrid w:val="0"/>
      <w:sz w:val="20"/>
      <w:szCs w:val="20"/>
      <w:lang w:val="ru-RU" w:eastAsia="ru-RU"/>
    </w:rPr>
  </w:style>
  <w:style w:type="character" w:customStyle="1" w:styleId="FootnoteTextChar">
    <w:name w:val="Footnote Text Char"/>
    <w:aliases w:val="Footnote ak Char,LM Footnote Char,LM Note de bas de page Char,Note de bas de page LM Char,LM footnote Char,Footnote Text LM Char,single space Char,Footnote Text Char Char Char Char Char Char Char Char,Footnote Text Char Char Char"/>
    <w:basedOn w:val="DefaultParagraphFont"/>
    <w:link w:val="FootnoteText"/>
    <w:uiPriority w:val="99"/>
    <w:rsid w:val="009735C1"/>
    <w:rPr>
      <w:rFonts w:ascii="Times New Roman" w:eastAsia="Times New Roman" w:hAnsi="Times New Roman" w:cs="Times New Roman"/>
      <w:snapToGrid w:val="0"/>
      <w:sz w:val="20"/>
      <w:szCs w:val="20"/>
      <w:lang w:eastAsia="ru-RU"/>
    </w:rPr>
  </w:style>
  <w:style w:type="character" w:styleId="FootnoteReference">
    <w:name w:val="footnote reference"/>
    <w:uiPriority w:val="99"/>
    <w:rsid w:val="009735C1"/>
    <w:rPr>
      <w:vertAlign w:val="superscript"/>
    </w:rPr>
  </w:style>
  <w:style w:type="character" w:customStyle="1" w:styleId="ListParagraphChar">
    <w:name w:val="List Paragraph Char"/>
    <w:basedOn w:val="DefaultParagraphFont"/>
    <w:link w:val="ListParagraph"/>
    <w:uiPriority w:val="34"/>
    <w:rsid w:val="009735C1"/>
    <w:rPr>
      <w:rFonts w:eastAsiaTheme="minorEastAsia"/>
      <w:sz w:val="21"/>
      <w:szCs w:val="21"/>
      <w:lang w:val="en-US"/>
    </w:rPr>
  </w:style>
  <w:style w:type="character" w:customStyle="1" w:styleId="jlqj4b">
    <w:name w:val="jlqj4b"/>
    <w:basedOn w:val="DefaultParagraphFont"/>
    <w:rsid w:val="009735C1"/>
  </w:style>
  <w:style w:type="paragraph" w:styleId="TOCHeading">
    <w:name w:val="TOC Heading"/>
    <w:basedOn w:val="Heading1"/>
    <w:next w:val="Normal"/>
    <w:uiPriority w:val="39"/>
    <w:unhideWhenUsed/>
    <w:qFormat/>
    <w:rsid w:val="009735C1"/>
    <w:pPr>
      <w:outlineLvl w:val="9"/>
    </w:pPr>
  </w:style>
  <w:style w:type="paragraph" w:styleId="TOC1">
    <w:name w:val="toc 1"/>
    <w:basedOn w:val="Normal"/>
    <w:next w:val="Normal"/>
    <w:autoRedefine/>
    <w:uiPriority w:val="39"/>
    <w:unhideWhenUsed/>
    <w:rsid w:val="009735C1"/>
    <w:pPr>
      <w:spacing w:after="100"/>
    </w:pPr>
  </w:style>
  <w:style w:type="paragraph" w:styleId="Caption">
    <w:name w:val="caption"/>
    <w:basedOn w:val="Normal"/>
    <w:next w:val="Normal"/>
    <w:uiPriority w:val="35"/>
    <w:semiHidden/>
    <w:unhideWhenUsed/>
    <w:qFormat/>
    <w:rsid w:val="009735C1"/>
    <w:pPr>
      <w:spacing w:line="240" w:lineRule="auto"/>
    </w:pPr>
    <w:rPr>
      <w:b/>
      <w:bCs/>
      <w:smallCaps/>
      <w:color w:val="595959" w:themeColor="text1" w:themeTint="A6"/>
    </w:rPr>
  </w:style>
  <w:style w:type="paragraph" w:styleId="Title">
    <w:name w:val="Title"/>
    <w:basedOn w:val="Normal"/>
    <w:next w:val="Normal"/>
    <w:link w:val="TitleChar"/>
    <w:uiPriority w:val="10"/>
    <w:qFormat/>
    <w:rsid w:val="009735C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735C1"/>
    <w:rPr>
      <w:rFonts w:asciiTheme="majorHAnsi" w:eastAsiaTheme="majorEastAsia" w:hAnsiTheme="majorHAnsi" w:cstheme="majorBidi"/>
      <w:color w:val="262626" w:themeColor="text1" w:themeTint="D9"/>
      <w:spacing w:val="-15"/>
      <w:sz w:val="96"/>
      <w:szCs w:val="96"/>
      <w:lang w:val="en-US"/>
    </w:rPr>
  </w:style>
  <w:style w:type="paragraph" w:styleId="Subtitle">
    <w:name w:val="Subtitle"/>
    <w:basedOn w:val="Normal"/>
    <w:next w:val="Normal"/>
    <w:link w:val="SubtitleChar"/>
    <w:uiPriority w:val="11"/>
    <w:qFormat/>
    <w:rsid w:val="009735C1"/>
    <w:pPr>
      <w:numPr>
        <w:numId w:val="2"/>
      </w:numPr>
      <w:spacing w:line="240" w:lineRule="auto"/>
    </w:pPr>
    <w:rPr>
      <w:rFonts w:ascii="Times New Roman" w:eastAsia="Arial Unicode MS" w:hAnsi="Times New Roman" w:cs="Times New Roman"/>
      <w:b/>
      <w:bCs/>
      <w:i/>
      <w:iCs/>
      <w:color w:val="F79646" w:themeColor="accent6"/>
      <w:sz w:val="24"/>
      <w:szCs w:val="24"/>
      <w:u w:color="000000"/>
      <w:bdr w:val="nil"/>
      <w:lang w:val="ro-RO" w:eastAsia="ru-RU"/>
    </w:rPr>
  </w:style>
  <w:style w:type="character" w:customStyle="1" w:styleId="SubtitleChar">
    <w:name w:val="Subtitle Char"/>
    <w:basedOn w:val="DefaultParagraphFont"/>
    <w:link w:val="Subtitle"/>
    <w:uiPriority w:val="11"/>
    <w:rsid w:val="009735C1"/>
    <w:rPr>
      <w:rFonts w:ascii="Times New Roman" w:eastAsia="Arial Unicode MS" w:hAnsi="Times New Roman" w:cs="Times New Roman"/>
      <w:b/>
      <w:bCs/>
      <w:i/>
      <w:iCs/>
      <w:color w:val="F79646" w:themeColor="accent6"/>
      <w:sz w:val="24"/>
      <w:szCs w:val="24"/>
      <w:u w:color="000000"/>
      <w:bdr w:val="nil"/>
      <w:lang w:val="ro-RO" w:eastAsia="ru-RU"/>
    </w:rPr>
  </w:style>
  <w:style w:type="character" w:styleId="Strong">
    <w:name w:val="Strong"/>
    <w:basedOn w:val="DefaultParagraphFont"/>
    <w:uiPriority w:val="22"/>
    <w:qFormat/>
    <w:rsid w:val="009735C1"/>
    <w:rPr>
      <w:b/>
      <w:bCs/>
    </w:rPr>
  </w:style>
  <w:style w:type="character" w:styleId="Emphasis">
    <w:name w:val="Emphasis"/>
    <w:basedOn w:val="DefaultParagraphFont"/>
    <w:uiPriority w:val="20"/>
    <w:qFormat/>
    <w:rsid w:val="009735C1"/>
    <w:rPr>
      <w:i/>
      <w:iCs/>
      <w:color w:val="F79646" w:themeColor="accent6"/>
    </w:rPr>
  </w:style>
  <w:style w:type="paragraph" w:styleId="NoSpacing">
    <w:name w:val="No Spacing"/>
    <w:uiPriority w:val="1"/>
    <w:qFormat/>
    <w:rsid w:val="009735C1"/>
    <w:pPr>
      <w:spacing w:after="0" w:line="240" w:lineRule="auto"/>
    </w:pPr>
    <w:rPr>
      <w:rFonts w:eastAsiaTheme="minorEastAsia"/>
      <w:sz w:val="21"/>
      <w:szCs w:val="21"/>
      <w:lang w:val="en-US"/>
    </w:rPr>
  </w:style>
  <w:style w:type="paragraph" w:styleId="Quote">
    <w:name w:val="Quote"/>
    <w:basedOn w:val="Normal"/>
    <w:next w:val="Normal"/>
    <w:link w:val="QuoteChar"/>
    <w:uiPriority w:val="29"/>
    <w:qFormat/>
    <w:rsid w:val="009735C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735C1"/>
    <w:rPr>
      <w:rFonts w:eastAsiaTheme="minorEastAsia"/>
      <w:i/>
      <w:iCs/>
      <w:color w:val="262626" w:themeColor="text1" w:themeTint="D9"/>
      <w:sz w:val="21"/>
      <w:szCs w:val="21"/>
      <w:lang w:val="en-US"/>
    </w:rPr>
  </w:style>
  <w:style w:type="paragraph" w:styleId="IntenseQuote">
    <w:name w:val="Intense Quote"/>
    <w:basedOn w:val="Normal"/>
    <w:next w:val="Normal"/>
    <w:link w:val="IntenseQuoteChar"/>
    <w:uiPriority w:val="30"/>
    <w:qFormat/>
    <w:rsid w:val="009735C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735C1"/>
    <w:rPr>
      <w:rFonts w:asciiTheme="majorHAnsi" w:eastAsiaTheme="majorEastAsia" w:hAnsiTheme="majorHAnsi" w:cstheme="majorBidi"/>
      <w:i/>
      <w:iCs/>
      <w:color w:val="F79646" w:themeColor="accent6"/>
      <w:sz w:val="32"/>
      <w:szCs w:val="32"/>
      <w:lang w:val="en-US"/>
    </w:rPr>
  </w:style>
  <w:style w:type="character" w:styleId="SubtleEmphasis">
    <w:name w:val="Subtle Emphasis"/>
    <w:basedOn w:val="DefaultParagraphFont"/>
    <w:uiPriority w:val="19"/>
    <w:qFormat/>
    <w:rsid w:val="009735C1"/>
    <w:rPr>
      <w:i/>
      <w:iCs/>
    </w:rPr>
  </w:style>
  <w:style w:type="character" w:styleId="IntenseEmphasis">
    <w:name w:val="Intense Emphasis"/>
    <w:basedOn w:val="DefaultParagraphFont"/>
    <w:uiPriority w:val="21"/>
    <w:qFormat/>
    <w:rsid w:val="009735C1"/>
    <w:rPr>
      <w:b/>
      <w:bCs/>
      <w:i/>
      <w:iCs/>
    </w:rPr>
  </w:style>
  <w:style w:type="character" w:styleId="SubtleReference">
    <w:name w:val="Subtle Reference"/>
    <w:basedOn w:val="DefaultParagraphFont"/>
    <w:uiPriority w:val="31"/>
    <w:qFormat/>
    <w:rsid w:val="009735C1"/>
    <w:rPr>
      <w:smallCaps/>
      <w:color w:val="595959" w:themeColor="text1" w:themeTint="A6"/>
    </w:rPr>
  </w:style>
  <w:style w:type="character" w:styleId="IntenseReference">
    <w:name w:val="Intense Reference"/>
    <w:basedOn w:val="DefaultParagraphFont"/>
    <w:uiPriority w:val="32"/>
    <w:qFormat/>
    <w:rsid w:val="009735C1"/>
    <w:rPr>
      <w:b/>
      <w:bCs/>
      <w:smallCaps/>
      <w:color w:val="F79646" w:themeColor="accent6"/>
    </w:rPr>
  </w:style>
  <w:style w:type="character" w:styleId="BookTitle">
    <w:name w:val="Book Title"/>
    <w:basedOn w:val="DefaultParagraphFont"/>
    <w:uiPriority w:val="33"/>
    <w:qFormat/>
    <w:rsid w:val="009735C1"/>
    <w:rPr>
      <w:b/>
      <w:bCs/>
      <w:caps w:val="0"/>
      <w:smallCaps/>
      <w:spacing w:val="7"/>
      <w:sz w:val="21"/>
      <w:szCs w:val="21"/>
    </w:rPr>
  </w:style>
  <w:style w:type="paragraph" w:styleId="Header">
    <w:name w:val="header"/>
    <w:basedOn w:val="Normal"/>
    <w:link w:val="HeaderChar"/>
    <w:uiPriority w:val="99"/>
    <w:unhideWhenUsed/>
    <w:rsid w:val="0097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C1"/>
    <w:rPr>
      <w:rFonts w:eastAsiaTheme="minorEastAsia"/>
      <w:sz w:val="21"/>
      <w:szCs w:val="21"/>
      <w:lang w:val="en-US"/>
    </w:rPr>
  </w:style>
  <w:style w:type="paragraph" w:styleId="Footer">
    <w:name w:val="footer"/>
    <w:basedOn w:val="Normal"/>
    <w:link w:val="FooterChar"/>
    <w:uiPriority w:val="99"/>
    <w:unhideWhenUsed/>
    <w:rsid w:val="0097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C1"/>
    <w:rPr>
      <w:rFonts w:eastAsiaTheme="minorEastAsia"/>
      <w:sz w:val="21"/>
      <w:szCs w:val="21"/>
      <w:lang w:val="en-US"/>
    </w:rPr>
  </w:style>
  <w:style w:type="character" w:styleId="CommentReference">
    <w:name w:val="annotation reference"/>
    <w:basedOn w:val="DefaultParagraphFont"/>
    <w:uiPriority w:val="99"/>
    <w:semiHidden/>
    <w:unhideWhenUsed/>
    <w:rsid w:val="009735C1"/>
    <w:rPr>
      <w:sz w:val="16"/>
      <w:szCs w:val="16"/>
    </w:rPr>
  </w:style>
  <w:style w:type="paragraph" w:styleId="CommentText">
    <w:name w:val="annotation text"/>
    <w:basedOn w:val="Normal"/>
    <w:link w:val="CommentTextChar"/>
    <w:uiPriority w:val="99"/>
    <w:unhideWhenUsed/>
    <w:rsid w:val="009735C1"/>
    <w:pPr>
      <w:spacing w:line="240" w:lineRule="auto"/>
    </w:pPr>
    <w:rPr>
      <w:sz w:val="20"/>
      <w:szCs w:val="20"/>
    </w:rPr>
  </w:style>
  <w:style w:type="character" w:customStyle="1" w:styleId="CommentTextChar">
    <w:name w:val="Comment Text Char"/>
    <w:basedOn w:val="DefaultParagraphFont"/>
    <w:link w:val="CommentText"/>
    <w:uiPriority w:val="99"/>
    <w:rsid w:val="009735C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735C1"/>
    <w:rPr>
      <w:b/>
      <w:bCs/>
    </w:rPr>
  </w:style>
  <w:style w:type="character" w:customStyle="1" w:styleId="CommentSubjectChar">
    <w:name w:val="Comment Subject Char"/>
    <w:basedOn w:val="CommentTextChar"/>
    <w:link w:val="CommentSubject"/>
    <w:uiPriority w:val="99"/>
    <w:semiHidden/>
    <w:rsid w:val="009735C1"/>
    <w:rPr>
      <w:rFonts w:eastAsiaTheme="minorEastAsia"/>
      <w:b/>
      <w:bCs/>
      <w:sz w:val="20"/>
      <w:szCs w:val="20"/>
      <w:lang w:val="en-US"/>
    </w:rPr>
  </w:style>
  <w:style w:type="paragraph" w:styleId="TOC2">
    <w:name w:val="toc 2"/>
    <w:basedOn w:val="Normal"/>
    <w:next w:val="Normal"/>
    <w:autoRedefine/>
    <w:uiPriority w:val="39"/>
    <w:unhideWhenUsed/>
    <w:rsid w:val="009735C1"/>
    <w:pPr>
      <w:tabs>
        <w:tab w:val="right" w:leader="dot" w:pos="9016"/>
      </w:tabs>
      <w:spacing w:after="100"/>
      <w:ind w:left="210"/>
    </w:pPr>
    <w:rPr>
      <w:rFonts w:ascii="Times New Roman" w:hAnsi="Times New Roman" w:cs="Times New Roman"/>
      <w:b/>
      <w:bCs/>
      <w:noProof/>
      <w:sz w:val="22"/>
      <w:szCs w:val="22"/>
    </w:rPr>
  </w:style>
  <w:style w:type="paragraph" w:customStyle="1" w:styleId="c0">
    <w:name w:val="c0"/>
    <w:basedOn w:val="Normal"/>
    <w:rsid w:val="009735C1"/>
    <w:pPr>
      <w:spacing w:before="75" w:after="75" w:line="240" w:lineRule="auto"/>
    </w:pPr>
    <w:rPr>
      <w:rFonts w:ascii="Times New Roman" w:eastAsia="Times New Roman" w:hAnsi="Times New Roman" w:cs="Times New Roman"/>
      <w:sz w:val="24"/>
      <w:szCs w:val="24"/>
      <w:lang w:eastAsia="en-GB"/>
    </w:rPr>
  </w:style>
  <w:style w:type="paragraph" w:customStyle="1" w:styleId="1">
    <w:name w:val="Абзац списка1"/>
    <w:basedOn w:val="Normal"/>
    <w:qFormat/>
    <w:rsid w:val="009735C1"/>
    <w:pPr>
      <w:spacing w:line="276" w:lineRule="auto"/>
      <w:ind w:left="720"/>
    </w:pPr>
    <w:rPr>
      <w:rFonts w:ascii="Calibri" w:eastAsia="Times New Roman" w:hAnsi="Calibri" w:cs="Calibri"/>
      <w:sz w:val="22"/>
      <w:szCs w:val="22"/>
    </w:rPr>
  </w:style>
  <w:style w:type="paragraph" w:customStyle="1" w:styleId="bodytextd">
    <w:name w:val="bodytextd"/>
    <w:basedOn w:val="Normal"/>
    <w:rsid w:val="009735C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735C1"/>
    <w:pPr>
      <w:spacing w:after="100"/>
      <w:ind w:left="420"/>
    </w:pPr>
  </w:style>
  <w:style w:type="character" w:styleId="FollowedHyperlink">
    <w:name w:val="FollowedHyperlink"/>
    <w:basedOn w:val="DefaultParagraphFont"/>
    <w:uiPriority w:val="99"/>
    <w:semiHidden/>
    <w:unhideWhenUsed/>
    <w:rsid w:val="009735C1"/>
    <w:rPr>
      <w:color w:val="800080" w:themeColor="followedHyperlink"/>
      <w:u w:val="single"/>
    </w:rPr>
  </w:style>
  <w:style w:type="paragraph" w:styleId="BalloonText">
    <w:name w:val="Balloon Text"/>
    <w:basedOn w:val="Normal"/>
    <w:link w:val="BalloonTextChar"/>
    <w:uiPriority w:val="99"/>
    <w:semiHidden/>
    <w:unhideWhenUsed/>
    <w:rsid w:val="0097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C1"/>
    <w:rPr>
      <w:rFonts w:ascii="Segoe UI" w:eastAsiaTheme="minorEastAsia" w:hAnsi="Segoe UI" w:cs="Segoe UI"/>
      <w:sz w:val="18"/>
      <w:szCs w:val="18"/>
      <w:lang w:val="en-US"/>
    </w:rPr>
  </w:style>
  <w:style w:type="paragraph" w:styleId="Revision">
    <w:name w:val="Revision"/>
    <w:hidden/>
    <w:uiPriority w:val="99"/>
    <w:semiHidden/>
    <w:rsid w:val="009735C1"/>
    <w:pPr>
      <w:spacing w:after="0" w:line="240" w:lineRule="auto"/>
    </w:pPr>
    <w:rPr>
      <w:rFonts w:eastAsiaTheme="minorEastAsia"/>
      <w:sz w:val="21"/>
      <w:szCs w:val="21"/>
      <w:lang w:val="en-US"/>
    </w:rPr>
  </w:style>
  <w:style w:type="character" w:customStyle="1" w:styleId="pg-1ff2">
    <w:name w:val="pg-1ff2"/>
    <w:basedOn w:val="DefaultParagraphFont"/>
    <w:rsid w:val="00392C11"/>
  </w:style>
  <w:style w:type="character" w:customStyle="1" w:styleId="a">
    <w:name w:val="_"/>
    <w:basedOn w:val="DefaultParagraphFont"/>
    <w:rsid w:val="0039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7</Pages>
  <Words>2932</Words>
  <Characters>16713</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ACER</cp:lastModifiedBy>
  <cp:revision>94</cp:revision>
  <dcterms:created xsi:type="dcterms:W3CDTF">2022-06-14T09:19:00Z</dcterms:created>
  <dcterms:modified xsi:type="dcterms:W3CDTF">2022-09-04T15:04:00Z</dcterms:modified>
</cp:coreProperties>
</file>