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FEA80" w14:textId="77777777" w:rsidR="00066638" w:rsidRPr="004A00CD" w:rsidRDefault="00066638" w:rsidP="00066638">
      <w:pPr>
        <w:tabs>
          <w:tab w:val="left" w:pos="0"/>
        </w:tabs>
        <w:ind w:right="-6" w:firstLine="180"/>
        <w:jc w:val="right"/>
        <w:outlineLvl w:val="0"/>
        <w:rPr>
          <w:color w:val="000000"/>
          <w:sz w:val="26"/>
          <w:szCs w:val="26"/>
          <w:lang w:val="ro-RO"/>
        </w:rPr>
      </w:pPr>
      <w:r w:rsidRPr="004A00CD">
        <w:rPr>
          <w:color w:val="000000"/>
          <w:sz w:val="26"/>
          <w:szCs w:val="26"/>
          <w:lang w:val="ro-RO"/>
        </w:rPr>
        <w:t xml:space="preserve">     Proiect</w:t>
      </w:r>
    </w:p>
    <w:p w14:paraId="4C741E0B" w14:textId="77777777" w:rsidR="00066638" w:rsidRPr="004A00CD" w:rsidRDefault="00066638" w:rsidP="00066638">
      <w:pPr>
        <w:tabs>
          <w:tab w:val="left" w:pos="0"/>
        </w:tabs>
        <w:ind w:right="-6" w:firstLine="180"/>
        <w:jc w:val="center"/>
        <w:outlineLvl w:val="0"/>
        <w:rPr>
          <w:color w:val="000000"/>
          <w:lang w:val="ro-RO"/>
        </w:rPr>
      </w:pPr>
    </w:p>
    <w:p w14:paraId="1DB17B6B" w14:textId="77777777" w:rsidR="00066638" w:rsidRPr="004A00CD" w:rsidRDefault="00066638" w:rsidP="00066638">
      <w:pPr>
        <w:ind w:right="-1"/>
        <w:jc w:val="center"/>
        <w:rPr>
          <w:color w:val="000000"/>
          <w:lang w:val="ro-RO"/>
        </w:rPr>
      </w:pPr>
    </w:p>
    <w:p w14:paraId="3CD86F2B" w14:textId="77777777" w:rsidR="00066638" w:rsidRPr="004A00CD" w:rsidRDefault="00066638" w:rsidP="00066638">
      <w:pPr>
        <w:ind w:right="-1"/>
        <w:jc w:val="center"/>
        <w:rPr>
          <w:color w:val="000000"/>
          <w:sz w:val="28"/>
          <w:szCs w:val="28"/>
          <w:lang w:val="ro-RO"/>
        </w:rPr>
      </w:pPr>
      <w:r w:rsidRPr="004A00CD">
        <w:rPr>
          <w:color w:val="000000"/>
          <w:sz w:val="28"/>
          <w:szCs w:val="28"/>
          <w:lang w:val="ro-RO"/>
        </w:rPr>
        <w:t>GUVERNUL REPUBLICII MOLDOVA</w:t>
      </w:r>
    </w:p>
    <w:p w14:paraId="562DA068" w14:textId="77777777" w:rsidR="00066638" w:rsidRPr="004A00CD" w:rsidRDefault="00066638" w:rsidP="00066638">
      <w:pPr>
        <w:jc w:val="center"/>
        <w:rPr>
          <w:color w:val="000000"/>
          <w:sz w:val="28"/>
          <w:szCs w:val="28"/>
          <w:lang w:val="ro-RO"/>
        </w:rPr>
      </w:pPr>
    </w:p>
    <w:p w14:paraId="2F6FA32E" w14:textId="77777777" w:rsidR="00066638" w:rsidRPr="004A00CD" w:rsidRDefault="00066638" w:rsidP="00066638">
      <w:pPr>
        <w:jc w:val="center"/>
        <w:outlineLvl w:val="0"/>
        <w:rPr>
          <w:color w:val="000000"/>
          <w:sz w:val="28"/>
          <w:szCs w:val="28"/>
          <w:lang w:val="ro-RO"/>
        </w:rPr>
      </w:pPr>
      <w:r w:rsidRPr="004A00CD">
        <w:rPr>
          <w:color w:val="000000"/>
          <w:sz w:val="28"/>
          <w:szCs w:val="28"/>
          <w:lang w:val="ro-RO"/>
        </w:rPr>
        <w:t>H O T Ă R Â R E nr.____</w:t>
      </w:r>
    </w:p>
    <w:p w14:paraId="68D3D6AD" w14:textId="77777777" w:rsidR="00066638" w:rsidRPr="004A00CD" w:rsidRDefault="00066638" w:rsidP="00066638">
      <w:pPr>
        <w:jc w:val="center"/>
        <w:rPr>
          <w:color w:val="000000"/>
          <w:sz w:val="28"/>
          <w:szCs w:val="28"/>
          <w:lang w:val="ro-RO"/>
        </w:rPr>
      </w:pPr>
      <w:r w:rsidRPr="004A00CD">
        <w:rPr>
          <w:color w:val="000000"/>
          <w:sz w:val="28"/>
          <w:szCs w:val="28"/>
          <w:lang w:val="ro-RO"/>
        </w:rPr>
        <w:t>din _______________2022</w:t>
      </w:r>
    </w:p>
    <w:p w14:paraId="21DFA92E" w14:textId="77777777" w:rsidR="00066638" w:rsidRPr="004A00CD" w:rsidRDefault="00066638" w:rsidP="00066638">
      <w:pPr>
        <w:jc w:val="center"/>
        <w:rPr>
          <w:color w:val="000000"/>
          <w:lang w:val="ro-RO"/>
        </w:rPr>
      </w:pPr>
    </w:p>
    <w:p w14:paraId="1C6A06A1" w14:textId="77777777" w:rsidR="00066638" w:rsidRPr="004A00CD" w:rsidRDefault="00066638" w:rsidP="00066638">
      <w:pPr>
        <w:rPr>
          <w:color w:val="000000"/>
          <w:lang w:val="ro-RO"/>
        </w:rPr>
      </w:pPr>
    </w:p>
    <w:p w14:paraId="2A8D1BD1" w14:textId="77777777" w:rsidR="00066638" w:rsidRPr="004A00CD" w:rsidRDefault="00066638" w:rsidP="00066638">
      <w:pPr>
        <w:jc w:val="center"/>
        <w:rPr>
          <w:b/>
          <w:color w:val="000000"/>
          <w:sz w:val="28"/>
          <w:szCs w:val="28"/>
          <w:lang w:val="ro-RO"/>
        </w:rPr>
      </w:pPr>
      <w:r w:rsidRPr="004A00CD">
        <w:rPr>
          <w:b/>
          <w:color w:val="000000"/>
          <w:sz w:val="28"/>
          <w:szCs w:val="28"/>
          <w:lang w:val="ro-RO"/>
        </w:rPr>
        <w:t>Cu privire la modificarea Hotărârii Guvernului nr.410/2022 cu privire la aprobarea Programului activităților de reintegrare a ţării pentru anul 2022</w:t>
      </w:r>
    </w:p>
    <w:p w14:paraId="0270E5CA" w14:textId="77777777" w:rsidR="00066638" w:rsidRPr="004A00CD" w:rsidRDefault="00066638" w:rsidP="00066638">
      <w:pPr>
        <w:jc w:val="center"/>
        <w:rPr>
          <w:color w:val="000000"/>
          <w:sz w:val="28"/>
          <w:szCs w:val="28"/>
          <w:lang w:val="ro-RO"/>
        </w:rPr>
      </w:pPr>
      <w:r w:rsidRPr="004A00CD">
        <w:rPr>
          <w:color w:val="000000"/>
          <w:sz w:val="28"/>
          <w:szCs w:val="28"/>
          <w:lang w:val="ro-RO"/>
        </w:rPr>
        <w:t>-----------------------------------------------------------------------</w:t>
      </w:r>
    </w:p>
    <w:p w14:paraId="402C2716" w14:textId="77777777" w:rsidR="00066638" w:rsidRPr="004A00CD" w:rsidRDefault="00066638" w:rsidP="00066638">
      <w:pPr>
        <w:jc w:val="both"/>
        <w:rPr>
          <w:color w:val="000000"/>
          <w:sz w:val="28"/>
          <w:szCs w:val="28"/>
          <w:lang w:val="ro-RO"/>
        </w:rPr>
      </w:pPr>
    </w:p>
    <w:p w14:paraId="78E45361" w14:textId="44FCE888" w:rsidR="00066638" w:rsidRPr="00505742" w:rsidRDefault="00066638" w:rsidP="00066638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  <w:r w:rsidRPr="00505742">
        <w:rPr>
          <w:color w:val="000000" w:themeColor="text1"/>
          <w:sz w:val="28"/>
          <w:szCs w:val="28"/>
          <w:lang w:val="ro-RO"/>
        </w:rPr>
        <w:t>În temeiul art.3 lit. a) din Legea bugetului de stat pentru anul 2022 nr.205/2021 (Monitorul Oficial al Republicii Moldova, 2021, nr.315-324, art.478), cu modificările ulterioare, art. 4 lit. e) și art. 7 lit. k) din Legea nr. 136/2017 cu privire la Guvern (Monitorul Oficial al Republicii Moldova, 2017, nr.252, art. 412), Guvernul HOTĂRĂŞTE:</w:t>
      </w:r>
    </w:p>
    <w:p w14:paraId="6A5F9FA8" w14:textId="77777777" w:rsidR="00066638" w:rsidRPr="004A00CD" w:rsidRDefault="00066638" w:rsidP="00066638">
      <w:pPr>
        <w:ind w:firstLine="709"/>
        <w:jc w:val="both"/>
        <w:rPr>
          <w:color w:val="000000"/>
          <w:sz w:val="28"/>
          <w:szCs w:val="28"/>
          <w:lang w:val="ro-RO"/>
        </w:rPr>
      </w:pPr>
    </w:p>
    <w:p w14:paraId="717CCDC4" w14:textId="77777777" w:rsidR="00066638" w:rsidRPr="004A00CD" w:rsidRDefault="00066638" w:rsidP="00066638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4A00CD">
        <w:rPr>
          <w:color w:val="000000"/>
          <w:sz w:val="28"/>
          <w:szCs w:val="28"/>
          <w:lang w:val="ro-RO"/>
        </w:rPr>
        <w:t>1. Programul activităților de reintegrare a țării pentru anul 2022, aprobat prin Hotărârea Guvernului nr.410/2022 (Monitorul Oficial al Republicii Moldova, 2022, nr. 187-193, art. 478) se modifică după cum urmează:</w:t>
      </w:r>
    </w:p>
    <w:p w14:paraId="5BEEBAF5" w14:textId="77777777" w:rsidR="00066638" w:rsidRPr="004A00CD" w:rsidRDefault="00066638" w:rsidP="00066638">
      <w:pPr>
        <w:ind w:firstLine="708"/>
        <w:jc w:val="both"/>
        <w:rPr>
          <w:color w:val="000000"/>
          <w:sz w:val="28"/>
          <w:szCs w:val="28"/>
          <w:lang w:val="ro-RO"/>
        </w:rPr>
      </w:pPr>
    </w:p>
    <w:p w14:paraId="7087326D" w14:textId="77777777" w:rsidR="00066638" w:rsidRDefault="00066638" w:rsidP="00066638">
      <w:pPr>
        <w:numPr>
          <w:ilvl w:val="0"/>
          <w:numId w:val="7"/>
        </w:numPr>
        <w:jc w:val="both"/>
        <w:rPr>
          <w:color w:val="000000"/>
          <w:sz w:val="28"/>
          <w:szCs w:val="28"/>
          <w:lang w:val="ro-RO" w:eastAsia="en-GB"/>
        </w:rPr>
      </w:pPr>
      <w:r w:rsidRPr="004A00CD">
        <w:rPr>
          <w:color w:val="000000"/>
          <w:sz w:val="28"/>
          <w:szCs w:val="28"/>
          <w:shd w:val="clear" w:color="auto" w:fill="FFFFFF"/>
          <w:lang w:val="ro-RO"/>
        </w:rPr>
        <w:t>compartimentul  „</w:t>
      </w:r>
      <w:r w:rsidRPr="00A14906">
        <w:rPr>
          <w:b/>
          <w:bCs/>
          <w:color w:val="000000"/>
          <w:sz w:val="28"/>
          <w:szCs w:val="28"/>
          <w:shd w:val="clear" w:color="auto" w:fill="FFFFFF"/>
          <w:lang w:val="ro-RO"/>
        </w:rPr>
        <w:t xml:space="preserve">1. </w:t>
      </w:r>
      <w:r w:rsidRPr="00A14906">
        <w:rPr>
          <w:b/>
          <w:bCs/>
          <w:color w:val="000000"/>
          <w:sz w:val="28"/>
          <w:szCs w:val="28"/>
          <w:lang w:val="ro-RO" w:eastAsia="en-GB"/>
        </w:rPr>
        <w:t>Dezvoltarea şi modernizarea instituțiilor din sistemul educațional</w:t>
      </w:r>
      <w:r w:rsidRPr="004A00CD">
        <w:rPr>
          <w:color w:val="000000"/>
          <w:sz w:val="28"/>
          <w:szCs w:val="28"/>
          <w:lang w:val="ro-RO" w:eastAsia="en-GB"/>
        </w:rPr>
        <w:t>”</w:t>
      </w:r>
      <w:r>
        <w:rPr>
          <w:color w:val="000000"/>
          <w:sz w:val="28"/>
          <w:szCs w:val="28"/>
          <w:lang w:val="ro-RO" w:eastAsia="en-GB"/>
        </w:rPr>
        <w:t>:</w:t>
      </w:r>
    </w:p>
    <w:p w14:paraId="0DA66F3F" w14:textId="77777777" w:rsidR="00066638" w:rsidRPr="004A00CD" w:rsidRDefault="00066638" w:rsidP="00066638">
      <w:pPr>
        <w:ind w:left="114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 w:eastAsia="en-GB"/>
        </w:rPr>
        <w:t>a)</w:t>
      </w:r>
      <w:r w:rsidRPr="004A00CD">
        <w:rPr>
          <w:color w:val="000000"/>
          <w:sz w:val="28"/>
          <w:szCs w:val="28"/>
          <w:shd w:val="clear" w:color="auto" w:fill="FFFFFF"/>
          <w:lang w:val="ro-RO"/>
        </w:rPr>
        <w:t xml:space="preserve"> se completează cu următoarele poziții: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082"/>
        <w:gridCol w:w="2468"/>
        <w:gridCol w:w="1964"/>
      </w:tblGrid>
      <w:tr w:rsidR="00066638" w:rsidRPr="004A00CD" w14:paraId="19B4F207" w14:textId="77777777" w:rsidTr="00660186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A2487" w14:textId="1091F6CA" w:rsidR="00066638" w:rsidRPr="00505742" w:rsidRDefault="00066638" w:rsidP="00322E21">
            <w:pPr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505742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22</w:t>
            </w:r>
            <w:r w:rsidR="00660186" w:rsidRPr="00505742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814E0" w14:textId="77777777" w:rsidR="00066638" w:rsidRPr="004A00CD" w:rsidRDefault="00066638" w:rsidP="00322E21">
            <w:pPr>
              <w:rPr>
                <w:color w:val="000000"/>
                <w:sz w:val="28"/>
                <w:szCs w:val="28"/>
                <w:lang w:val="ro-RO"/>
              </w:rPr>
            </w:pPr>
            <w:r w:rsidRPr="004A00CD">
              <w:rPr>
                <w:color w:val="000000"/>
                <w:sz w:val="28"/>
                <w:szCs w:val="28"/>
                <w:lang w:val="ro-RO"/>
              </w:rPr>
              <w:t>Renovarea rețelelor termice și înlocuirea cazanelor la Liceul Teoretic cu profil de arte „Grigore Grigoriu” din satul Cîrnățeni, raionul Căușeni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5BA4D" w14:textId="77777777" w:rsidR="00066638" w:rsidRPr="00D53EE0" w:rsidRDefault="00066638" w:rsidP="00322E21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Consiliul raional Căușeni</w:t>
            </w: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90F83" w14:textId="77777777" w:rsidR="00066638" w:rsidRPr="004A00CD" w:rsidRDefault="00066638" w:rsidP="00322E21">
            <w:pPr>
              <w:rPr>
                <w:color w:val="000000"/>
                <w:sz w:val="28"/>
                <w:szCs w:val="28"/>
                <w:lang w:val="ro-RO"/>
              </w:rPr>
            </w:pPr>
            <w:r w:rsidRPr="004A00CD">
              <w:rPr>
                <w:color w:val="000000"/>
                <w:sz w:val="28"/>
                <w:szCs w:val="28"/>
                <w:lang w:val="ro-RO"/>
              </w:rPr>
              <w:t>1000,0</w:t>
            </w:r>
          </w:p>
        </w:tc>
      </w:tr>
      <w:tr w:rsidR="00066638" w:rsidRPr="004A00CD" w14:paraId="18E6046D" w14:textId="77777777" w:rsidTr="00660186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5BD6D" w14:textId="1CF1227E" w:rsidR="00066638" w:rsidRPr="00505742" w:rsidRDefault="00066638" w:rsidP="00322E21">
            <w:pPr>
              <w:rPr>
                <w:color w:val="000000"/>
                <w:sz w:val="28"/>
                <w:szCs w:val="28"/>
                <w:lang w:val="ro-RO"/>
              </w:rPr>
            </w:pPr>
            <w:r w:rsidRPr="00505742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22</w:t>
            </w:r>
            <w:r w:rsidR="00660186" w:rsidRPr="00505742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0D1FE" w14:textId="77777777" w:rsidR="00066638" w:rsidRPr="004A00CD" w:rsidRDefault="00066638" w:rsidP="00322E21">
            <w:pPr>
              <w:rPr>
                <w:color w:val="000000"/>
                <w:sz w:val="28"/>
                <w:szCs w:val="28"/>
                <w:lang w:val="ro-RO"/>
              </w:rPr>
            </w:pPr>
            <w:r w:rsidRPr="004A00CD">
              <w:rPr>
                <w:color w:val="000000"/>
                <w:sz w:val="28"/>
                <w:szCs w:val="28"/>
                <w:lang w:val="ro-RO"/>
              </w:rPr>
              <w:t>Renovarea rețelelor electrice din Gimnaziul Ustia, raionul Dubăsari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4DD7A" w14:textId="77777777" w:rsidR="00066638" w:rsidRPr="00D53EE0" w:rsidRDefault="00066638" w:rsidP="00322E21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Consiliul raional Dubăsari</w:t>
            </w: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19A36" w14:textId="77777777" w:rsidR="00066638" w:rsidRPr="004A00CD" w:rsidRDefault="00066638" w:rsidP="00322E21">
            <w:pPr>
              <w:rPr>
                <w:color w:val="000000"/>
                <w:sz w:val="28"/>
                <w:szCs w:val="28"/>
                <w:lang w:val="ro-RO"/>
              </w:rPr>
            </w:pPr>
            <w:r w:rsidRPr="004A00CD">
              <w:rPr>
                <w:color w:val="000000"/>
                <w:sz w:val="28"/>
                <w:szCs w:val="28"/>
                <w:lang w:val="ro-RO"/>
              </w:rPr>
              <w:t>500,0</w:t>
            </w:r>
          </w:p>
        </w:tc>
      </w:tr>
      <w:tr w:rsidR="00066638" w:rsidRPr="004A00CD" w14:paraId="02234A87" w14:textId="77777777" w:rsidTr="00660186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49859" w14:textId="454BC2B4" w:rsidR="00066638" w:rsidRPr="00505742" w:rsidRDefault="00066638" w:rsidP="00322E21">
            <w:pPr>
              <w:rPr>
                <w:color w:val="000000"/>
                <w:sz w:val="28"/>
                <w:szCs w:val="28"/>
                <w:lang w:val="ro-RO"/>
              </w:rPr>
            </w:pPr>
            <w:r w:rsidRPr="00505742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22</w:t>
            </w:r>
            <w:r w:rsidR="00660186" w:rsidRPr="00505742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56480" w14:textId="64FE277B" w:rsidR="00066638" w:rsidRPr="004A00CD" w:rsidRDefault="00066638" w:rsidP="00322E21">
            <w:pPr>
              <w:rPr>
                <w:color w:val="000000"/>
                <w:sz w:val="28"/>
                <w:szCs w:val="28"/>
                <w:lang w:val="ro-RO"/>
              </w:rPr>
            </w:pPr>
            <w:r w:rsidRPr="004A00CD">
              <w:rPr>
                <w:color w:val="000000"/>
                <w:sz w:val="28"/>
                <w:szCs w:val="28"/>
                <w:lang w:val="ro-RO"/>
              </w:rPr>
              <w:t>Amenajarea curții și pavarea căilor de acces de la Grădinița de Copii</w:t>
            </w:r>
            <w:r w:rsidRPr="004A00CD">
              <w:rPr>
                <w:color w:val="000000"/>
                <w:sz w:val="28"/>
                <w:szCs w:val="28"/>
                <w:lang w:val="zh-CN"/>
              </w:rPr>
              <w:t xml:space="preserve"> din s</w:t>
            </w:r>
            <w:r w:rsidRPr="004A00CD">
              <w:rPr>
                <w:color w:val="000000"/>
                <w:sz w:val="28"/>
                <w:szCs w:val="28"/>
                <w:lang w:val="ro-RO"/>
              </w:rPr>
              <w:t xml:space="preserve">atul </w:t>
            </w:r>
            <w:r w:rsidRPr="004A00CD">
              <w:rPr>
                <w:color w:val="000000"/>
                <w:sz w:val="28"/>
                <w:szCs w:val="28"/>
                <w:lang w:val="zh-CN"/>
              </w:rPr>
              <w:t>Socola</w:t>
            </w:r>
            <w:r w:rsidR="00660186">
              <w:rPr>
                <w:color w:val="000000"/>
                <w:sz w:val="28"/>
                <w:szCs w:val="28"/>
                <w:lang w:val="ro-RO"/>
              </w:rPr>
              <w:t>,</w:t>
            </w:r>
            <w:r w:rsidRPr="004A00CD">
              <w:rPr>
                <w:color w:val="000000"/>
                <w:sz w:val="28"/>
                <w:szCs w:val="28"/>
                <w:lang w:val="zh-CN"/>
              </w:rPr>
              <w:t xml:space="preserve"> </w:t>
            </w:r>
            <w:r w:rsidRPr="004A00CD">
              <w:rPr>
                <w:color w:val="000000"/>
                <w:sz w:val="28"/>
                <w:szCs w:val="28"/>
                <w:lang w:val="ro-RO"/>
              </w:rPr>
              <w:t>comuna Vadul Rașcov, raionul Șoldănești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D57FD" w14:textId="77777777" w:rsidR="00066638" w:rsidRPr="004A00CD" w:rsidRDefault="00066638" w:rsidP="00322E21">
            <w:pPr>
              <w:rPr>
                <w:color w:val="000000"/>
                <w:sz w:val="28"/>
                <w:szCs w:val="28"/>
              </w:rPr>
            </w:pPr>
            <w:r w:rsidRPr="004A00CD">
              <w:rPr>
                <w:color w:val="000000"/>
                <w:sz w:val="28"/>
                <w:szCs w:val="28"/>
              </w:rPr>
              <w:t>Primăria Vadul-Rașcov</w:t>
            </w: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58EC6" w14:textId="77777777" w:rsidR="00066638" w:rsidRPr="004A00CD" w:rsidRDefault="00066638" w:rsidP="00322E21">
            <w:pPr>
              <w:rPr>
                <w:color w:val="000000"/>
                <w:sz w:val="28"/>
                <w:szCs w:val="28"/>
                <w:lang w:val="ro-RO"/>
              </w:rPr>
            </w:pPr>
            <w:r w:rsidRPr="004A00CD">
              <w:rPr>
                <w:color w:val="000000"/>
                <w:sz w:val="28"/>
                <w:szCs w:val="28"/>
              </w:rPr>
              <w:t xml:space="preserve"> </w:t>
            </w:r>
            <w:r w:rsidRPr="004A00CD">
              <w:rPr>
                <w:color w:val="000000"/>
                <w:sz w:val="28"/>
                <w:szCs w:val="28"/>
                <w:lang w:val="ro-RO"/>
              </w:rPr>
              <w:t>210,0</w:t>
            </w:r>
          </w:p>
        </w:tc>
      </w:tr>
    </w:tbl>
    <w:p w14:paraId="1EEED59E" w14:textId="77777777" w:rsidR="00066638" w:rsidRPr="004A00CD" w:rsidRDefault="00066638" w:rsidP="00066638">
      <w:pPr>
        <w:rPr>
          <w:color w:val="000000"/>
          <w:sz w:val="28"/>
          <w:szCs w:val="28"/>
        </w:rPr>
      </w:pPr>
    </w:p>
    <w:p w14:paraId="4B85C732" w14:textId="7327DDF0" w:rsidR="00066638" w:rsidRDefault="00066638" w:rsidP="00066638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 w:rsidRPr="004A00CD">
        <w:rPr>
          <w:color w:val="000000"/>
          <w:sz w:val="28"/>
          <w:szCs w:val="28"/>
          <w:shd w:val="clear" w:color="auto" w:fill="FFFFFF"/>
          <w:lang w:val="ro-RO"/>
        </w:rPr>
        <w:t xml:space="preserve">   </w:t>
      </w:r>
      <w:r w:rsidRPr="004A00CD">
        <w:rPr>
          <w:color w:val="000000"/>
          <w:sz w:val="28"/>
          <w:szCs w:val="28"/>
          <w:shd w:val="clear" w:color="auto" w:fill="FFFFFF"/>
          <w:lang w:val="ro-RO"/>
        </w:rPr>
        <w:tab/>
      </w:r>
      <w:r>
        <w:rPr>
          <w:color w:val="000000"/>
          <w:sz w:val="28"/>
          <w:szCs w:val="28"/>
          <w:shd w:val="clear" w:color="auto" w:fill="FFFFFF"/>
          <w:lang w:val="ro-RO"/>
        </w:rPr>
        <w:t>b</w:t>
      </w:r>
      <w:r w:rsidRPr="004A00CD">
        <w:rPr>
          <w:color w:val="000000"/>
          <w:sz w:val="28"/>
          <w:szCs w:val="28"/>
          <w:shd w:val="clear" w:color="auto" w:fill="FFFFFF"/>
          <w:lang w:val="ro-RO"/>
        </w:rPr>
        <w:t>) la poziția „</w:t>
      </w:r>
      <w:r w:rsidRPr="00A14906">
        <w:rPr>
          <w:b/>
          <w:bCs/>
          <w:color w:val="000000"/>
          <w:sz w:val="28"/>
          <w:szCs w:val="28"/>
          <w:shd w:val="clear" w:color="auto" w:fill="FFFFFF"/>
          <w:lang w:val="ro-RO"/>
        </w:rPr>
        <w:t>Total</w:t>
      </w:r>
      <w:r w:rsidRPr="004A00CD">
        <w:rPr>
          <w:color w:val="000000"/>
          <w:sz w:val="28"/>
          <w:szCs w:val="28"/>
          <w:shd w:val="clear" w:color="auto" w:fill="FFFFFF"/>
          <w:lang w:val="ro-RO"/>
        </w:rPr>
        <w:t>”, cifrele „9</w:t>
      </w:r>
      <w:r w:rsidR="00C44B1F">
        <w:rPr>
          <w:color w:val="000000"/>
          <w:sz w:val="28"/>
          <w:szCs w:val="28"/>
          <w:shd w:val="clear" w:color="auto" w:fill="FFFFFF"/>
          <w:lang w:val="ro-RO"/>
        </w:rPr>
        <w:t>765</w:t>
      </w:r>
      <w:r w:rsidRPr="004A00CD">
        <w:rPr>
          <w:color w:val="000000"/>
          <w:sz w:val="28"/>
          <w:szCs w:val="28"/>
          <w:shd w:val="clear" w:color="auto" w:fill="FFFFFF"/>
          <w:lang w:val="ro-RO"/>
        </w:rPr>
        <w:t>,0” se substituie cu cifrele „1</w:t>
      </w:r>
      <w:r w:rsidR="00660186">
        <w:rPr>
          <w:color w:val="000000"/>
          <w:sz w:val="28"/>
          <w:szCs w:val="28"/>
          <w:shd w:val="clear" w:color="auto" w:fill="FFFFFF"/>
          <w:lang w:val="ro-RO"/>
        </w:rPr>
        <w:t>1475</w:t>
      </w:r>
      <w:r w:rsidRPr="004A00CD">
        <w:rPr>
          <w:color w:val="000000"/>
          <w:sz w:val="28"/>
          <w:szCs w:val="28"/>
          <w:shd w:val="clear" w:color="auto" w:fill="FFFFFF"/>
          <w:lang w:val="ro-RO"/>
        </w:rPr>
        <w:t xml:space="preserve">,0”;  </w:t>
      </w:r>
    </w:p>
    <w:p w14:paraId="6637ADDE" w14:textId="77777777" w:rsidR="00066638" w:rsidRPr="004A00CD" w:rsidRDefault="00066638" w:rsidP="00066638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</w:p>
    <w:p w14:paraId="0115FC49" w14:textId="77777777" w:rsidR="00066638" w:rsidRDefault="00066638" w:rsidP="00066638">
      <w:pPr>
        <w:numPr>
          <w:ilvl w:val="0"/>
          <w:numId w:val="7"/>
        </w:numPr>
        <w:jc w:val="both"/>
        <w:rPr>
          <w:color w:val="000000"/>
          <w:sz w:val="28"/>
          <w:szCs w:val="28"/>
          <w:lang w:val="ro-RO" w:eastAsia="en-GB"/>
        </w:rPr>
      </w:pPr>
      <w:r w:rsidRPr="004A00CD">
        <w:rPr>
          <w:color w:val="000000"/>
          <w:sz w:val="28"/>
          <w:szCs w:val="28"/>
          <w:shd w:val="clear" w:color="auto" w:fill="FFFFFF"/>
          <w:lang w:val="ro-RO"/>
        </w:rPr>
        <w:t>compartimentul  „</w:t>
      </w:r>
      <w:r w:rsidRPr="00A14906">
        <w:rPr>
          <w:b/>
          <w:bCs/>
          <w:color w:val="000000"/>
          <w:sz w:val="28"/>
          <w:szCs w:val="28"/>
          <w:shd w:val="clear" w:color="auto" w:fill="FFFFFF"/>
          <w:lang w:val="ro-RO"/>
        </w:rPr>
        <w:t xml:space="preserve">2. </w:t>
      </w:r>
      <w:r w:rsidRPr="00A14906">
        <w:rPr>
          <w:b/>
          <w:bCs/>
          <w:color w:val="000000"/>
          <w:sz w:val="28"/>
          <w:szCs w:val="28"/>
          <w:lang w:val="ro-RO" w:eastAsia="en-GB"/>
        </w:rPr>
        <w:t>Reparaţia/dotarea edificiilor administrative, instituțiilor de cultură, sport și medico-sanitare</w:t>
      </w:r>
      <w:r w:rsidRPr="004A00CD">
        <w:rPr>
          <w:color w:val="000000"/>
          <w:sz w:val="28"/>
          <w:szCs w:val="28"/>
          <w:lang w:val="ro-RO" w:eastAsia="en-GB"/>
        </w:rPr>
        <w:t>”</w:t>
      </w:r>
      <w:r>
        <w:rPr>
          <w:color w:val="000000"/>
          <w:sz w:val="28"/>
          <w:szCs w:val="28"/>
          <w:lang w:val="ro-RO" w:eastAsia="en-GB"/>
        </w:rPr>
        <w:t>:</w:t>
      </w:r>
    </w:p>
    <w:p w14:paraId="437C3FCE" w14:textId="77777777" w:rsidR="00066638" w:rsidRPr="004A00CD" w:rsidRDefault="00066638" w:rsidP="00066638">
      <w:pPr>
        <w:numPr>
          <w:ilvl w:val="0"/>
          <w:numId w:val="8"/>
        </w:numPr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 w:rsidRPr="004A00CD">
        <w:rPr>
          <w:color w:val="000000"/>
          <w:sz w:val="28"/>
          <w:szCs w:val="28"/>
          <w:shd w:val="clear" w:color="auto" w:fill="FFFFFF"/>
          <w:lang w:val="ro-RO"/>
        </w:rPr>
        <w:t>se completează cu următoarele poziții:</w:t>
      </w:r>
    </w:p>
    <w:p w14:paraId="10A8A006" w14:textId="77777777" w:rsidR="00066638" w:rsidRPr="004A00CD" w:rsidRDefault="00066638" w:rsidP="00066638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36"/>
        <w:gridCol w:w="2552"/>
        <w:gridCol w:w="2409"/>
      </w:tblGrid>
      <w:tr w:rsidR="00066638" w:rsidRPr="004A00CD" w14:paraId="35A90058" w14:textId="77777777" w:rsidTr="00322E21">
        <w:tc>
          <w:tcPr>
            <w:tcW w:w="704" w:type="dxa"/>
            <w:shd w:val="clear" w:color="auto" w:fill="auto"/>
          </w:tcPr>
          <w:p w14:paraId="300FD17C" w14:textId="77777777" w:rsidR="00066638" w:rsidRPr="00505742" w:rsidRDefault="00066638" w:rsidP="00322E21">
            <w:pPr>
              <w:pStyle w:val="Frspaiere"/>
              <w:rPr>
                <w:color w:val="000000"/>
                <w:sz w:val="28"/>
                <w:szCs w:val="28"/>
                <w:lang w:val="ro-RO" w:eastAsia="en-GB"/>
              </w:rPr>
            </w:pPr>
            <w:r w:rsidRPr="00505742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33</w:t>
            </w:r>
            <w:r w:rsidRPr="00505742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E44A93" w14:textId="2EB89D0C" w:rsidR="00066638" w:rsidRPr="007835B4" w:rsidRDefault="007835B4" w:rsidP="00322E21">
            <w:pPr>
              <w:pStyle w:val="Frspaiere"/>
              <w:rPr>
                <w:color w:val="000000"/>
                <w:sz w:val="28"/>
                <w:szCs w:val="28"/>
                <w:lang w:val="ro-RO" w:eastAsia="en-GB"/>
              </w:rPr>
            </w:pPr>
            <w:r w:rsidRPr="007835B4">
              <w:rPr>
                <w:bCs/>
                <w:sz w:val="28"/>
                <w:szCs w:val="28"/>
                <w:lang w:val="ro-RO"/>
              </w:rPr>
              <w:t>Amenajare terenului de sport în satul Plop Știubei, raionul Căușeni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0DE302" w14:textId="5C78506A" w:rsidR="00066638" w:rsidRPr="007835B4" w:rsidRDefault="007835B4" w:rsidP="00322E21">
            <w:pPr>
              <w:pStyle w:val="Frspaiere"/>
              <w:rPr>
                <w:color w:val="000000"/>
                <w:sz w:val="28"/>
                <w:szCs w:val="28"/>
                <w:lang w:val="ro-RO" w:eastAsia="en-GB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Primăria Plop Știubei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CABC5D" w14:textId="77777777" w:rsidR="00066638" w:rsidRPr="004A00CD" w:rsidRDefault="00066638" w:rsidP="00322E21">
            <w:pPr>
              <w:pStyle w:val="Frspaiere"/>
              <w:rPr>
                <w:color w:val="000000"/>
                <w:sz w:val="28"/>
                <w:szCs w:val="28"/>
                <w:lang w:eastAsia="en-GB"/>
              </w:rPr>
            </w:pPr>
            <w:r w:rsidRPr="004A00CD">
              <w:rPr>
                <w:color w:val="000000"/>
                <w:sz w:val="28"/>
                <w:szCs w:val="28"/>
                <w:lang w:val="ro-RO"/>
              </w:rPr>
              <w:t>400,0</w:t>
            </w:r>
          </w:p>
        </w:tc>
      </w:tr>
      <w:tr w:rsidR="00066638" w:rsidRPr="004A00CD" w14:paraId="381440B4" w14:textId="77777777" w:rsidTr="00322E21">
        <w:tc>
          <w:tcPr>
            <w:tcW w:w="704" w:type="dxa"/>
            <w:shd w:val="clear" w:color="auto" w:fill="auto"/>
          </w:tcPr>
          <w:p w14:paraId="2F7F1187" w14:textId="77777777" w:rsidR="00066638" w:rsidRPr="00505742" w:rsidRDefault="00066638" w:rsidP="00322E21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505742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33</w:t>
            </w:r>
            <w:r w:rsidRPr="00505742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D02E8D" w14:textId="77777777" w:rsidR="00066638" w:rsidRPr="004A00CD" w:rsidRDefault="00066638" w:rsidP="00322E21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4A00CD">
              <w:rPr>
                <w:color w:val="000000"/>
                <w:sz w:val="28"/>
                <w:szCs w:val="28"/>
                <w:lang w:val="ro-RO"/>
              </w:rPr>
              <w:t xml:space="preserve">Reparația acoperișului blocului </w:t>
            </w:r>
            <w:r w:rsidRPr="004A00CD">
              <w:rPr>
                <w:color w:val="000000"/>
                <w:sz w:val="28"/>
                <w:szCs w:val="28"/>
                <w:lang w:val="ro-RO"/>
              </w:rPr>
              <w:lastRenderedPageBreak/>
              <w:t>central al Instituției Medico-Sanitare Publice Centrul de Sănătate din satul Dubăsarii Vechi, raionul Criuleni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596AE24" w14:textId="77777777" w:rsidR="00066638" w:rsidRPr="004A00CD" w:rsidRDefault="00066638" w:rsidP="00322E21">
            <w:pPr>
              <w:pStyle w:val="Frspaiere"/>
              <w:rPr>
                <w:color w:val="000000"/>
                <w:sz w:val="28"/>
                <w:szCs w:val="28"/>
              </w:rPr>
            </w:pPr>
            <w:r w:rsidRPr="004A00CD">
              <w:rPr>
                <w:color w:val="000000"/>
                <w:sz w:val="28"/>
                <w:szCs w:val="28"/>
                <w:lang w:val="ro-RO"/>
              </w:rPr>
              <w:lastRenderedPageBreak/>
              <w:t xml:space="preserve">Consiliul raional </w:t>
            </w:r>
            <w:r w:rsidRPr="004A00CD">
              <w:rPr>
                <w:color w:val="000000"/>
                <w:sz w:val="28"/>
                <w:szCs w:val="28"/>
                <w:lang w:val="ro-RO"/>
              </w:rPr>
              <w:lastRenderedPageBreak/>
              <w:t>Criuleni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0A36988" w14:textId="77777777" w:rsidR="00066638" w:rsidRPr="004A00CD" w:rsidRDefault="00066638" w:rsidP="00322E21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4A00CD">
              <w:rPr>
                <w:color w:val="000000"/>
                <w:sz w:val="28"/>
                <w:szCs w:val="28"/>
                <w:lang w:val="ro-RO"/>
              </w:rPr>
              <w:lastRenderedPageBreak/>
              <w:t>300,0</w:t>
            </w:r>
          </w:p>
        </w:tc>
      </w:tr>
      <w:tr w:rsidR="00066638" w:rsidRPr="004A00CD" w14:paraId="188D4BB8" w14:textId="77777777" w:rsidTr="00322E21">
        <w:tc>
          <w:tcPr>
            <w:tcW w:w="704" w:type="dxa"/>
            <w:shd w:val="clear" w:color="auto" w:fill="auto"/>
          </w:tcPr>
          <w:p w14:paraId="7C02F900" w14:textId="77777777" w:rsidR="00066638" w:rsidRPr="00505742" w:rsidRDefault="00066638" w:rsidP="00322E21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505742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33</w:t>
            </w:r>
            <w:r w:rsidRPr="00505742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19177D5F" w14:textId="77777777" w:rsidR="00066638" w:rsidRPr="004A00CD" w:rsidRDefault="00066638" w:rsidP="00322E21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4A00CD">
              <w:rPr>
                <w:color w:val="000000"/>
                <w:sz w:val="28"/>
                <w:szCs w:val="28"/>
                <w:lang w:val="ro-RO"/>
              </w:rPr>
              <w:t>Reparația capitală a Centrului de tineret din satul Mălăieștii Noi, raionul Criuleni</w:t>
            </w:r>
          </w:p>
        </w:tc>
        <w:tc>
          <w:tcPr>
            <w:tcW w:w="2552" w:type="dxa"/>
            <w:shd w:val="clear" w:color="auto" w:fill="auto"/>
          </w:tcPr>
          <w:p w14:paraId="35316F78" w14:textId="77777777" w:rsidR="00066638" w:rsidRPr="004A00CD" w:rsidRDefault="00066638" w:rsidP="00322E21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4A00CD">
              <w:rPr>
                <w:color w:val="000000"/>
                <w:sz w:val="28"/>
                <w:szCs w:val="28"/>
              </w:rPr>
              <w:t>Primăria Bălăbănești</w:t>
            </w:r>
          </w:p>
        </w:tc>
        <w:tc>
          <w:tcPr>
            <w:tcW w:w="2409" w:type="dxa"/>
            <w:shd w:val="clear" w:color="auto" w:fill="auto"/>
          </w:tcPr>
          <w:p w14:paraId="448E0CC9" w14:textId="77777777" w:rsidR="00066638" w:rsidRPr="004A00CD" w:rsidRDefault="00066638" w:rsidP="00322E21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4A00CD">
              <w:rPr>
                <w:color w:val="000000"/>
                <w:sz w:val="28"/>
                <w:szCs w:val="28"/>
                <w:lang w:val="ro-RO"/>
              </w:rPr>
              <w:t>885,0</w:t>
            </w:r>
          </w:p>
        </w:tc>
      </w:tr>
      <w:tr w:rsidR="00066638" w:rsidRPr="004A00CD" w14:paraId="5997B2FC" w14:textId="77777777" w:rsidTr="00322E21">
        <w:tc>
          <w:tcPr>
            <w:tcW w:w="704" w:type="dxa"/>
            <w:shd w:val="clear" w:color="auto" w:fill="auto"/>
          </w:tcPr>
          <w:p w14:paraId="7F9E9D5E" w14:textId="77777777" w:rsidR="00066638" w:rsidRPr="00505742" w:rsidRDefault="00066638" w:rsidP="00322E21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505742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33</w:t>
            </w:r>
            <w:r w:rsidRPr="00505742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0822F4" w14:textId="77777777" w:rsidR="00066638" w:rsidRPr="004A00CD" w:rsidRDefault="00066638" w:rsidP="00322E21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4A00CD">
              <w:rPr>
                <w:color w:val="000000"/>
                <w:sz w:val="28"/>
                <w:szCs w:val="28"/>
                <w:lang w:val="fr-FR"/>
              </w:rPr>
              <w:t>Reparația holului Casei de Cultură din satul Ustia, raionul Dubăsari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318B3B" w14:textId="77777777" w:rsidR="00066638" w:rsidRPr="004A00CD" w:rsidRDefault="00066638" w:rsidP="00322E21">
            <w:pPr>
              <w:pStyle w:val="Frspaiere"/>
              <w:rPr>
                <w:color w:val="000000"/>
                <w:sz w:val="28"/>
                <w:szCs w:val="28"/>
              </w:rPr>
            </w:pPr>
            <w:r w:rsidRPr="004A00CD">
              <w:rPr>
                <w:color w:val="000000"/>
                <w:sz w:val="28"/>
                <w:szCs w:val="28"/>
              </w:rPr>
              <w:t>Primăria Ustia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9B7572B" w14:textId="77777777" w:rsidR="00066638" w:rsidRPr="004A00CD" w:rsidRDefault="00066638" w:rsidP="00322E21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4A00CD">
              <w:rPr>
                <w:color w:val="000000"/>
                <w:sz w:val="28"/>
                <w:szCs w:val="28"/>
                <w:lang w:val="ro-RO"/>
              </w:rPr>
              <w:t>250,0</w:t>
            </w:r>
          </w:p>
        </w:tc>
      </w:tr>
    </w:tbl>
    <w:p w14:paraId="2BBA4763" w14:textId="77777777" w:rsidR="00066638" w:rsidRPr="004A00CD" w:rsidRDefault="00066638" w:rsidP="00066638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</w:p>
    <w:p w14:paraId="245172A4" w14:textId="77777777" w:rsidR="00066638" w:rsidRPr="004A00CD" w:rsidRDefault="00066638" w:rsidP="00066638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 w:rsidRPr="004A00CD">
        <w:rPr>
          <w:color w:val="000000"/>
          <w:sz w:val="28"/>
          <w:szCs w:val="28"/>
          <w:shd w:val="clear" w:color="auto" w:fill="FFFFFF"/>
          <w:lang w:val="ro-RO"/>
        </w:rPr>
        <w:t xml:space="preserve">    </w:t>
      </w:r>
      <w:r w:rsidRPr="004A00CD">
        <w:rPr>
          <w:color w:val="000000"/>
          <w:sz w:val="28"/>
          <w:szCs w:val="28"/>
          <w:shd w:val="clear" w:color="auto" w:fill="FFFFFF"/>
          <w:lang w:val="ro-RO"/>
        </w:rPr>
        <w:tab/>
      </w:r>
      <w:r>
        <w:rPr>
          <w:color w:val="000000"/>
          <w:sz w:val="28"/>
          <w:szCs w:val="28"/>
          <w:shd w:val="clear" w:color="auto" w:fill="FFFFFF"/>
          <w:lang w:val="ro-RO"/>
        </w:rPr>
        <w:t>b</w:t>
      </w:r>
      <w:r w:rsidRPr="004A00CD">
        <w:rPr>
          <w:color w:val="000000"/>
          <w:sz w:val="28"/>
          <w:szCs w:val="28"/>
          <w:shd w:val="clear" w:color="auto" w:fill="FFFFFF"/>
          <w:lang w:val="ro-RO"/>
        </w:rPr>
        <w:t>) la poziția „</w:t>
      </w:r>
      <w:r w:rsidRPr="00A14906">
        <w:rPr>
          <w:b/>
          <w:bCs/>
          <w:color w:val="000000"/>
          <w:sz w:val="28"/>
          <w:szCs w:val="28"/>
          <w:shd w:val="clear" w:color="auto" w:fill="FFFFFF"/>
          <w:lang w:val="ro-RO"/>
        </w:rPr>
        <w:t>Total</w:t>
      </w:r>
      <w:r w:rsidRPr="004A00CD">
        <w:rPr>
          <w:color w:val="000000"/>
          <w:sz w:val="28"/>
          <w:szCs w:val="28"/>
          <w:shd w:val="clear" w:color="auto" w:fill="FFFFFF"/>
          <w:lang w:val="ro-RO"/>
        </w:rPr>
        <w:t>”</w:t>
      </w:r>
      <w:r>
        <w:rPr>
          <w:color w:val="000000"/>
          <w:sz w:val="28"/>
          <w:szCs w:val="28"/>
          <w:shd w:val="clear" w:color="auto" w:fill="FFFFFF"/>
          <w:lang w:val="ro-RO"/>
        </w:rPr>
        <w:t>,</w:t>
      </w:r>
      <w:r w:rsidRPr="004A00CD">
        <w:rPr>
          <w:color w:val="000000"/>
          <w:sz w:val="28"/>
          <w:szCs w:val="28"/>
          <w:shd w:val="clear" w:color="auto" w:fill="FFFFFF"/>
          <w:lang w:val="ro-RO"/>
        </w:rPr>
        <w:t xml:space="preserve"> cifrele „4330,0” se substituie cu cifrele „6165,0”;  </w:t>
      </w:r>
    </w:p>
    <w:p w14:paraId="63A7B09A" w14:textId="77777777" w:rsidR="00066638" w:rsidRPr="004A00CD" w:rsidRDefault="00066638" w:rsidP="00066638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</w:p>
    <w:p w14:paraId="332EF889" w14:textId="77777777" w:rsidR="00066638" w:rsidRDefault="00066638" w:rsidP="00066638">
      <w:pPr>
        <w:numPr>
          <w:ilvl w:val="0"/>
          <w:numId w:val="7"/>
        </w:numPr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 w:rsidRPr="004A00CD">
        <w:rPr>
          <w:color w:val="000000"/>
          <w:sz w:val="28"/>
          <w:szCs w:val="28"/>
          <w:shd w:val="clear" w:color="auto" w:fill="FFFFFF"/>
          <w:lang w:val="ro-RO"/>
        </w:rPr>
        <w:t>compartimentul  „</w:t>
      </w:r>
      <w:r w:rsidRPr="00A14906">
        <w:rPr>
          <w:b/>
          <w:bCs/>
          <w:color w:val="000000"/>
          <w:sz w:val="28"/>
          <w:szCs w:val="28"/>
          <w:shd w:val="clear" w:color="auto" w:fill="FFFFFF"/>
          <w:lang w:val="ro-RO"/>
        </w:rPr>
        <w:t>3. Amenajarea zonelor de agrement și altor spații publice</w:t>
      </w:r>
      <w:r w:rsidRPr="004A00CD">
        <w:rPr>
          <w:color w:val="000000"/>
          <w:sz w:val="28"/>
          <w:szCs w:val="28"/>
          <w:shd w:val="clear" w:color="auto" w:fill="FFFFFF"/>
          <w:lang w:val="ro-RO"/>
        </w:rPr>
        <w:t>”</w:t>
      </w:r>
      <w:r>
        <w:rPr>
          <w:color w:val="000000"/>
          <w:sz w:val="28"/>
          <w:szCs w:val="28"/>
          <w:shd w:val="clear" w:color="auto" w:fill="FFFFFF"/>
          <w:lang w:val="ro-RO"/>
        </w:rPr>
        <w:t>:</w:t>
      </w:r>
    </w:p>
    <w:p w14:paraId="2C016B86" w14:textId="77777777" w:rsidR="00066638" w:rsidRPr="004A00CD" w:rsidRDefault="00066638" w:rsidP="00066638">
      <w:pPr>
        <w:ind w:left="708"/>
        <w:jc w:val="both"/>
        <w:rPr>
          <w:b/>
          <w:bCs/>
          <w:color w:val="000000"/>
          <w:sz w:val="28"/>
          <w:szCs w:val="28"/>
          <w:shd w:val="clear" w:color="auto" w:fill="FFFFFF"/>
          <w:lang w:val="ro-RO"/>
        </w:rPr>
      </w:pPr>
      <w:r>
        <w:rPr>
          <w:color w:val="000000"/>
          <w:sz w:val="28"/>
          <w:szCs w:val="28"/>
          <w:shd w:val="clear" w:color="auto" w:fill="FFFFFF"/>
          <w:lang w:val="ro-RO"/>
        </w:rPr>
        <w:t>a)</w:t>
      </w:r>
      <w:r w:rsidRPr="004A00CD">
        <w:rPr>
          <w:color w:val="000000"/>
          <w:sz w:val="28"/>
          <w:szCs w:val="28"/>
          <w:shd w:val="clear" w:color="auto" w:fill="FFFFFF"/>
          <w:lang w:val="ro-RO"/>
        </w:rPr>
        <w:t xml:space="preserve"> se completează cu următoarele poziții</w:t>
      </w:r>
      <w:r w:rsidRPr="004A00CD">
        <w:rPr>
          <w:b/>
          <w:bCs/>
          <w:color w:val="000000"/>
          <w:sz w:val="28"/>
          <w:szCs w:val="28"/>
          <w:shd w:val="clear" w:color="auto" w:fill="FFFFFF"/>
          <w:lang w:val="ro-RO"/>
        </w:rPr>
        <w:t>:</w:t>
      </w:r>
    </w:p>
    <w:p w14:paraId="4D86BFA8" w14:textId="77777777" w:rsidR="00066638" w:rsidRPr="004A00CD" w:rsidRDefault="00066638" w:rsidP="00066638">
      <w:pPr>
        <w:jc w:val="both"/>
        <w:rPr>
          <w:b/>
          <w:bCs/>
          <w:color w:val="000000"/>
          <w:sz w:val="28"/>
          <w:szCs w:val="28"/>
          <w:shd w:val="clear" w:color="auto" w:fill="FFFFFF"/>
          <w:lang w:val="ro-RO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36"/>
        <w:gridCol w:w="2552"/>
        <w:gridCol w:w="2409"/>
      </w:tblGrid>
      <w:tr w:rsidR="00066638" w:rsidRPr="004A00CD" w14:paraId="45986B50" w14:textId="77777777" w:rsidTr="00322E21">
        <w:trPr>
          <w:trHeight w:val="822"/>
        </w:trPr>
        <w:tc>
          <w:tcPr>
            <w:tcW w:w="704" w:type="dxa"/>
            <w:shd w:val="clear" w:color="auto" w:fill="auto"/>
          </w:tcPr>
          <w:p w14:paraId="457370EA" w14:textId="77777777" w:rsidR="00066638" w:rsidRPr="00505742" w:rsidRDefault="00066638" w:rsidP="00322E21">
            <w:pPr>
              <w:pStyle w:val="Frspaiere"/>
              <w:rPr>
                <w:color w:val="000000"/>
                <w:sz w:val="28"/>
                <w:szCs w:val="28"/>
                <w:lang w:val="ro-RO" w:eastAsia="en-GB"/>
              </w:rPr>
            </w:pPr>
            <w:r w:rsidRPr="00505742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35</w:t>
            </w:r>
            <w:r w:rsidRPr="00505742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BF9586" w14:textId="77777777" w:rsidR="00066638" w:rsidRPr="004A00CD" w:rsidRDefault="00066638" w:rsidP="00322E21">
            <w:pPr>
              <w:pStyle w:val="Frspaiere"/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0CD">
              <w:rPr>
                <w:color w:val="000000"/>
                <w:sz w:val="28"/>
                <w:szCs w:val="28"/>
                <w:lang w:val="ro-RO"/>
              </w:rPr>
              <w:t>Amenajarea unui teren multifuncțional sportiv în satul Gura B</w:t>
            </w:r>
            <w:r>
              <w:rPr>
                <w:color w:val="000000"/>
                <w:sz w:val="28"/>
                <w:szCs w:val="28"/>
                <w:lang w:val="ro-RO"/>
              </w:rPr>
              <w:t>â</w:t>
            </w:r>
            <w:r w:rsidRPr="004A00CD">
              <w:rPr>
                <w:color w:val="000000"/>
                <w:sz w:val="28"/>
                <w:szCs w:val="28"/>
                <w:lang w:val="ro-RO"/>
              </w:rPr>
              <w:t>cului, raionul Anenii Noi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D831AF" w14:textId="77777777" w:rsidR="00066638" w:rsidRPr="004A00CD" w:rsidRDefault="00066638" w:rsidP="00322E21">
            <w:pPr>
              <w:pStyle w:val="Frspaiere"/>
              <w:rPr>
                <w:color w:val="000000"/>
                <w:sz w:val="28"/>
                <w:szCs w:val="28"/>
                <w:lang w:eastAsia="en-GB"/>
              </w:rPr>
            </w:pPr>
            <w:r w:rsidRPr="004A00CD">
              <w:rPr>
                <w:color w:val="000000"/>
                <w:sz w:val="28"/>
                <w:szCs w:val="28"/>
              </w:rPr>
              <w:t>Primăria Gura Bâcului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F6F817" w14:textId="77777777" w:rsidR="00066638" w:rsidRPr="004A00CD" w:rsidRDefault="00066638" w:rsidP="00322E21">
            <w:pPr>
              <w:pStyle w:val="Frspaiere"/>
              <w:rPr>
                <w:color w:val="000000"/>
                <w:sz w:val="28"/>
                <w:szCs w:val="28"/>
                <w:lang w:eastAsia="en-GB"/>
              </w:rPr>
            </w:pPr>
            <w:r w:rsidRPr="004A00CD">
              <w:rPr>
                <w:color w:val="000000"/>
                <w:sz w:val="28"/>
                <w:szCs w:val="28"/>
                <w:lang w:val="ro-RO"/>
              </w:rPr>
              <w:t>186,0</w:t>
            </w:r>
          </w:p>
        </w:tc>
      </w:tr>
      <w:tr w:rsidR="00066638" w:rsidRPr="004A00CD" w14:paraId="5EF44367" w14:textId="77777777" w:rsidTr="00322E21">
        <w:trPr>
          <w:trHeight w:val="822"/>
        </w:trPr>
        <w:tc>
          <w:tcPr>
            <w:tcW w:w="704" w:type="dxa"/>
            <w:shd w:val="clear" w:color="auto" w:fill="auto"/>
          </w:tcPr>
          <w:p w14:paraId="0359B78E" w14:textId="77777777" w:rsidR="00066638" w:rsidRPr="00505742" w:rsidRDefault="00066638" w:rsidP="00322E21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505742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35</w:t>
            </w:r>
            <w:r w:rsidRPr="00505742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3E36DBF" w14:textId="77777777" w:rsidR="00066638" w:rsidRPr="004A00CD" w:rsidRDefault="00066638" w:rsidP="00322E21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4A00CD">
              <w:rPr>
                <w:color w:val="000000"/>
                <w:sz w:val="28"/>
                <w:szCs w:val="28"/>
                <w:lang w:val="ro-RO"/>
              </w:rPr>
              <w:t>Reabilitarea segmentului de drum din satul Dubăsarii Vechi, raionul Criuleni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F603D6" w14:textId="77777777" w:rsidR="00066638" w:rsidRPr="004A00CD" w:rsidRDefault="00066638" w:rsidP="00322E21">
            <w:pPr>
              <w:pStyle w:val="Frspaiere"/>
              <w:rPr>
                <w:color w:val="000000"/>
                <w:sz w:val="28"/>
                <w:szCs w:val="28"/>
              </w:rPr>
            </w:pPr>
            <w:r w:rsidRPr="004A00CD">
              <w:rPr>
                <w:color w:val="000000"/>
                <w:sz w:val="28"/>
                <w:szCs w:val="28"/>
                <w:lang w:val="ro-RO"/>
              </w:rPr>
              <w:t>Primăria Dubăsarii Vechi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FE2594" w14:textId="77777777" w:rsidR="00066638" w:rsidRPr="004A00CD" w:rsidRDefault="00066638" w:rsidP="00322E21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4A00CD">
              <w:rPr>
                <w:color w:val="000000"/>
                <w:sz w:val="28"/>
                <w:szCs w:val="28"/>
                <w:lang w:val="ro-RO"/>
              </w:rPr>
              <w:t>250,0</w:t>
            </w:r>
          </w:p>
        </w:tc>
      </w:tr>
      <w:tr w:rsidR="00066638" w:rsidRPr="004A00CD" w14:paraId="56FDE0ED" w14:textId="77777777" w:rsidTr="00322E21">
        <w:trPr>
          <w:trHeight w:val="822"/>
        </w:trPr>
        <w:tc>
          <w:tcPr>
            <w:tcW w:w="704" w:type="dxa"/>
            <w:shd w:val="clear" w:color="auto" w:fill="auto"/>
          </w:tcPr>
          <w:p w14:paraId="5BCABFCD" w14:textId="77777777" w:rsidR="00066638" w:rsidRPr="00505742" w:rsidRDefault="00066638" w:rsidP="00322E21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505742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35</w:t>
            </w:r>
            <w:r w:rsidRPr="00505742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2CFF35" w14:textId="77777777" w:rsidR="00066638" w:rsidRPr="004A00CD" w:rsidRDefault="00066638" w:rsidP="00322E21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066638">
              <w:rPr>
                <w:color w:val="000000"/>
                <w:sz w:val="28"/>
                <w:szCs w:val="28"/>
                <w:lang w:val="ro-RO"/>
              </w:rPr>
              <w:t>Modernizarea sistemului de iluminare publică al satului Cioburciu, raionul Ștefan Vodă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473EAA" w14:textId="77777777" w:rsidR="00066638" w:rsidRPr="004A00CD" w:rsidRDefault="00066638" w:rsidP="00322E21">
            <w:pPr>
              <w:pStyle w:val="Frspaiere"/>
              <w:rPr>
                <w:color w:val="000000"/>
                <w:sz w:val="28"/>
                <w:szCs w:val="28"/>
              </w:rPr>
            </w:pPr>
            <w:r w:rsidRPr="004A00CD">
              <w:rPr>
                <w:color w:val="000000"/>
                <w:sz w:val="28"/>
                <w:szCs w:val="28"/>
              </w:rPr>
              <w:t>Primăria Cioburciu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93BD242" w14:textId="77777777" w:rsidR="00066638" w:rsidRPr="004A00CD" w:rsidRDefault="00066638" w:rsidP="00322E21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4A00CD">
              <w:rPr>
                <w:color w:val="000000"/>
                <w:sz w:val="28"/>
                <w:szCs w:val="28"/>
                <w:lang w:val="ro-RO"/>
              </w:rPr>
              <w:t>188,0</w:t>
            </w:r>
          </w:p>
        </w:tc>
      </w:tr>
      <w:tr w:rsidR="00066638" w:rsidRPr="004A00CD" w14:paraId="15E8BD76" w14:textId="77777777" w:rsidTr="00322E21">
        <w:trPr>
          <w:trHeight w:val="822"/>
        </w:trPr>
        <w:tc>
          <w:tcPr>
            <w:tcW w:w="704" w:type="dxa"/>
            <w:shd w:val="clear" w:color="auto" w:fill="auto"/>
          </w:tcPr>
          <w:p w14:paraId="64AAD1B7" w14:textId="77777777" w:rsidR="00066638" w:rsidRPr="00505742" w:rsidRDefault="00066638" w:rsidP="00322E21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505742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35</w:t>
            </w:r>
            <w:r w:rsidRPr="00505742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56926D1" w14:textId="6AFCCA90" w:rsidR="00066638" w:rsidRPr="004A00CD" w:rsidRDefault="00066638" w:rsidP="0083472F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4A00CD">
              <w:rPr>
                <w:color w:val="000000"/>
                <w:sz w:val="28"/>
                <w:szCs w:val="28"/>
                <w:lang w:val="ro-RO"/>
              </w:rPr>
              <w:t>Instalarea sistemului de iluminat public în satul Răscăieți, raionul Ștefan Vodă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03090E" w14:textId="77777777" w:rsidR="00066638" w:rsidRPr="004A00CD" w:rsidRDefault="00066638" w:rsidP="00322E21">
            <w:pPr>
              <w:pStyle w:val="Frspaiere"/>
              <w:rPr>
                <w:color w:val="000000"/>
                <w:sz w:val="28"/>
                <w:szCs w:val="28"/>
              </w:rPr>
            </w:pPr>
            <w:r w:rsidRPr="004A00CD">
              <w:rPr>
                <w:color w:val="000000"/>
                <w:sz w:val="28"/>
                <w:szCs w:val="28"/>
              </w:rPr>
              <w:t>Primăria Răscăieți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7F0B7F" w14:textId="77777777" w:rsidR="00066638" w:rsidRPr="004A00CD" w:rsidRDefault="00066638" w:rsidP="00322E21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4A00CD">
              <w:rPr>
                <w:color w:val="000000"/>
                <w:sz w:val="28"/>
                <w:szCs w:val="28"/>
                <w:lang w:val="ro-RO"/>
              </w:rPr>
              <w:t>190,0</w:t>
            </w:r>
          </w:p>
        </w:tc>
      </w:tr>
      <w:tr w:rsidR="00660186" w:rsidRPr="004A00CD" w14:paraId="0EAF273E" w14:textId="77777777" w:rsidTr="00322E21">
        <w:trPr>
          <w:trHeight w:val="822"/>
        </w:trPr>
        <w:tc>
          <w:tcPr>
            <w:tcW w:w="704" w:type="dxa"/>
            <w:shd w:val="clear" w:color="auto" w:fill="auto"/>
          </w:tcPr>
          <w:p w14:paraId="6E148A84" w14:textId="05C54C52" w:rsidR="00660186" w:rsidRPr="00505742" w:rsidRDefault="00660186" w:rsidP="00660186">
            <w:pPr>
              <w:pStyle w:val="Frspaiere"/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505742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35</w:t>
            </w:r>
            <w:r w:rsidRPr="00505742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12E3DD" w14:textId="70A48845" w:rsidR="00660186" w:rsidRPr="004A00CD" w:rsidRDefault="00660186" w:rsidP="00660186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4A00CD">
              <w:rPr>
                <w:color w:val="000000"/>
                <w:sz w:val="28"/>
                <w:szCs w:val="28"/>
                <w:lang w:val="ro-RO"/>
              </w:rPr>
              <w:t xml:space="preserve">Amenajarea terenului de joacă pentru copii în satul Chircăiești, raionul Căușeni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BC5D24" w14:textId="730CBC92" w:rsidR="00660186" w:rsidRPr="004A00CD" w:rsidRDefault="00660186" w:rsidP="00660186">
            <w:pPr>
              <w:pStyle w:val="Frspaiere"/>
              <w:rPr>
                <w:color w:val="000000"/>
                <w:sz w:val="28"/>
                <w:szCs w:val="28"/>
              </w:rPr>
            </w:pPr>
            <w:r w:rsidRPr="004A00CD">
              <w:rPr>
                <w:color w:val="000000"/>
                <w:sz w:val="28"/>
                <w:szCs w:val="28"/>
              </w:rPr>
              <w:t>Primăria Chircăiești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4E0F56" w14:textId="4AAB1078" w:rsidR="00660186" w:rsidRPr="004A00CD" w:rsidRDefault="00660186" w:rsidP="00660186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4A00CD">
              <w:rPr>
                <w:color w:val="000000"/>
                <w:sz w:val="28"/>
                <w:szCs w:val="28"/>
                <w:lang w:val="ro-RO"/>
              </w:rPr>
              <w:t>239,0</w:t>
            </w:r>
          </w:p>
        </w:tc>
      </w:tr>
    </w:tbl>
    <w:p w14:paraId="1CB925CC" w14:textId="49BE3245" w:rsidR="00066638" w:rsidRPr="00D048EC" w:rsidRDefault="00066638" w:rsidP="00066638">
      <w:pPr>
        <w:numPr>
          <w:ilvl w:val="0"/>
          <w:numId w:val="8"/>
        </w:numPr>
        <w:jc w:val="both"/>
        <w:rPr>
          <w:color w:val="000000" w:themeColor="text1"/>
          <w:sz w:val="28"/>
          <w:szCs w:val="28"/>
          <w:shd w:val="clear" w:color="auto" w:fill="FFFFFF"/>
          <w:lang w:val="ro-RO"/>
        </w:rPr>
      </w:pPr>
      <w:r w:rsidRPr="00D048EC">
        <w:rPr>
          <w:color w:val="000000" w:themeColor="text1"/>
          <w:sz w:val="28"/>
          <w:szCs w:val="28"/>
          <w:shd w:val="clear" w:color="auto" w:fill="FFFFFF"/>
          <w:lang w:val="ro-RO"/>
        </w:rPr>
        <w:t>la poziția „</w:t>
      </w:r>
      <w:r w:rsidRPr="00D048EC">
        <w:rPr>
          <w:b/>
          <w:bCs/>
          <w:color w:val="000000" w:themeColor="text1"/>
          <w:sz w:val="28"/>
          <w:szCs w:val="28"/>
          <w:shd w:val="clear" w:color="auto" w:fill="FFFFFF"/>
          <w:lang w:val="ro-RO"/>
        </w:rPr>
        <w:t>Total</w:t>
      </w:r>
      <w:r w:rsidRPr="00D048EC">
        <w:rPr>
          <w:color w:val="000000" w:themeColor="text1"/>
          <w:sz w:val="28"/>
          <w:szCs w:val="28"/>
          <w:shd w:val="clear" w:color="auto" w:fill="FFFFFF"/>
          <w:lang w:val="ro-RO"/>
        </w:rPr>
        <w:t>”, cifrele „655,0” se substituie cu cifrele „1</w:t>
      </w:r>
      <w:r w:rsidR="00C44B1F">
        <w:rPr>
          <w:color w:val="000000" w:themeColor="text1"/>
          <w:sz w:val="28"/>
          <w:szCs w:val="28"/>
          <w:shd w:val="clear" w:color="auto" w:fill="FFFFFF"/>
          <w:lang w:val="ro-RO"/>
        </w:rPr>
        <w:t>708</w:t>
      </w:r>
      <w:r w:rsidRPr="00D048EC">
        <w:rPr>
          <w:color w:val="000000" w:themeColor="text1"/>
          <w:sz w:val="28"/>
          <w:szCs w:val="28"/>
          <w:shd w:val="clear" w:color="auto" w:fill="FFFFFF"/>
          <w:lang w:val="ro-RO"/>
        </w:rPr>
        <w:t>,0”;</w:t>
      </w:r>
    </w:p>
    <w:p w14:paraId="05EBB2FE" w14:textId="77777777" w:rsidR="00066638" w:rsidRPr="00F06453" w:rsidRDefault="00066638" w:rsidP="00066638">
      <w:pPr>
        <w:ind w:left="1068"/>
        <w:jc w:val="both"/>
        <w:rPr>
          <w:color w:val="FF0000"/>
          <w:sz w:val="28"/>
          <w:szCs w:val="28"/>
          <w:shd w:val="clear" w:color="auto" w:fill="FFFFFF"/>
          <w:lang w:val="ro-RO"/>
        </w:rPr>
      </w:pPr>
    </w:p>
    <w:p w14:paraId="3E3E705F" w14:textId="77777777" w:rsidR="00066638" w:rsidRPr="004A00CD" w:rsidRDefault="00066638" w:rsidP="00066638">
      <w:pPr>
        <w:jc w:val="both"/>
        <w:rPr>
          <w:color w:val="000000"/>
          <w:sz w:val="28"/>
          <w:szCs w:val="28"/>
          <w:lang w:val="ro-RO" w:eastAsia="en-GB"/>
        </w:rPr>
      </w:pPr>
      <w:r w:rsidRPr="004A00CD">
        <w:rPr>
          <w:color w:val="000000"/>
          <w:sz w:val="28"/>
          <w:szCs w:val="28"/>
          <w:lang w:val="ro-RO" w:eastAsia="en-GB"/>
        </w:rPr>
        <w:t xml:space="preserve">    </w:t>
      </w:r>
      <w:r w:rsidRPr="004A00CD">
        <w:rPr>
          <w:color w:val="000000"/>
          <w:sz w:val="28"/>
          <w:szCs w:val="28"/>
          <w:lang w:val="ro-RO" w:eastAsia="en-GB"/>
        </w:rPr>
        <w:tab/>
        <w:t xml:space="preserve">6) </w:t>
      </w:r>
      <w:r>
        <w:rPr>
          <w:color w:val="000000"/>
          <w:sz w:val="28"/>
          <w:szCs w:val="28"/>
          <w:shd w:val="clear" w:color="auto" w:fill="FFFFFF"/>
          <w:lang w:val="ro-RO"/>
        </w:rPr>
        <w:t xml:space="preserve">la </w:t>
      </w:r>
      <w:r w:rsidRPr="004A00CD">
        <w:rPr>
          <w:color w:val="000000"/>
          <w:sz w:val="28"/>
          <w:szCs w:val="28"/>
          <w:shd w:val="clear" w:color="auto" w:fill="FFFFFF"/>
          <w:lang w:val="ro-RO"/>
        </w:rPr>
        <w:t>poziția „</w:t>
      </w:r>
      <w:r w:rsidRPr="00A14906">
        <w:rPr>
          <w:b/>
          <w:bCs/>
          <w:color w:val="000000"/>
          <w:sz w:val="28"/>
          <w:szCs w:val="28"/>
          <w:shd w:val="clear" w:color="auto" w:fill="FFFFFF"/>
          <w:lang w:val="ro-RO"/>
        </w:rPr>
        <w:t>TOTAL</w:t>
      </w:r>
      <w:r w:rsidRPr="004A00CD">
        <w:rPr>
          <w:color w:val="000000"/>
          <w:sz w:val="28"/>
          <w:szCs w:val="28"/>
          <w:shd w:val="clear" w:color="auto" w:fill="FFFFFF"/>
          <w:lang w:val="ro-RO"/>
        </w:rPr>
        <w:t>” cifrele „15000,0” se substituie cu cifrele „19598,0” .</w:t>
      </w:r>
    </w:p>
    <w:p w14:paraId="7C69CBE4" w14:textId="77777777" w:rsidR="00066638" w:rsidRPr="004A00CD" w:rsidRDefault="00066638" w:rsidP="00066638">
      <w:pPr>
        <w:ind w:firstLine="708"/>
        <w:jc w:val="both"/>
        <w:rPr>
          <w:color w:val="000000"/>
          <w:sz w:val="28"/>
          <w:szCs w:val="28"/>
          <w:lang w:val="ro-RO"/>
        </w:rPr>
      </w:pPr>
    </w:p>
    <w:p w14:paraId="01BFF2CD" w14:textId="77777777" w:rsidR="00066638" w:rsidRPr="004A00CD" w:rsidRDefault="00066638" w:rsidP="00066638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4A00CD">
        <w:rPr>
          <w:color w:val="000000"/>
          <w:sz w:val="28"/>
          <w:szCs w:val="28"/>
          <w:lang w:val="ro-RO"/>
        </w:rPr>
        <w:t>2.  Prezenta hotărâre intră în vigoare la data publicării în Monitorul Oficial al Republicii Moldova.</w:t>
      </w:r>
    </w:p>
    <w:p w14:paraId="3BD25773" w14:textId="77777777" w:rsidR="00066638" w:rsidRPr="004A00CD" w:rsidRDefault="00066638" w:rsidP="00066638">
      <w:pPr>
        <w:rPr>
          <w:color w:val="000000"/>
          <w:sz w:val="28"/>
          <w:szCs w:val="28"/>
          <w:lang w:val="ro-RO"/>
        </w:rPr>
      </w:pPr>
    </w:p>
    <w:p w14:paraId="0F719A5E" w14:textId="77777777" w:rsidR="00066638" w:rsidRPr="004A00CD" w:rsidRDefault="00066638" w:rsidP="00066638">
      <w:pPr>
        <w:ind w:firstLine="709"/>
        <w:rPr>
          <w:b/>
          <w:color w:val="000000"/>
          <w:sz w:val="28"/>
          <w:szCs w:val="28"/>
          <w:lang w:val="ro-RO"/>
        </w:rPr>
      </w:pPr>
      <w:r w:rsidRPr="004A00CD">
        <w:rPr>
          <w:b/>
          <w:color w:val="000000"/>
          <w:sz w:val="28"/>
          <w:szCs w:val="28"/>
          <w:lang w:val="ro-RO"/>
        </w:rPr>
        <w:t>Prim-ministru</w:t>
      </w:r>
      <w:r w:rsidRPr="004A00CD">
        <w:rPr>
          <w:b/>
          <w:color w:val="000000"/>
          <w:sz w:val="28"/>
          <w:szCs w:val="28"/>
          <w:lang w:val="ro-RO"/>
        </w:rPr>
        <w:tab/>
      </w:r>
      <w:r w:rsidRPr="004A00CD">
        <w:rPr>
          <w:b/>
          <w:color w:val="000000"/>
          <w:sz w:val="28"/>
          <w:szCs w:val="28"/>
          <w:lang w:val="ro-RO"/>
        </w:rPr>
        <w:tab/>
      </w:r>
      <w:r w:rsidRPr="004A00CD">
        <w:rPr>
          <w:b/>
          <w:color w:val="000000"/>
          <w:sz w:val="28"/>
          <w:szCs w:val="28"/>
          <w:lang w:val="ro-RO"/>
        </w:rPr>
        <w:tab/>
        <w:t xml:space="preserve">            </w:t>
      </w:r>
      <w:r w:rsidRPr="004A00CD">
        <w:rPr>
          <w:b/>
          <w:color w:val="000000"/>
          <w:sz w:val="28"/>
          <w:szCs w:val="28"/>
          <w:lang w:val="ro-RO"/>
        </w:rPr>
        <w:tab/>
        <w:t>Natalia GAVRILIȚA</w:t>
      </w:r>
    </w:p>
    <w:p w14:paraId="143BCC7C" w14:textId="77777777" w:rsidR="00066638" w:rsidRPr="004A00CD" w:rsidRDefault="00066638" w:rsidP="00066638">
      <w:pPr>
        <w:ind w:firstLine="709"/>
        <w:rPr>
          <w:b/>
          <w:color w:val="000000"/>
          <w:sz w:val="28"/>
          <w:szCs w:val="28"/>
          <w:lang w:val="ro-RO"/>
        </w:rPr>
      </w:pPr>
    </w:p>
    <w:p w14:paraId="55207DB3" w14:textId="77777777" w:rsidR="00066638" w:rsidRPr="004A00CD" w:rsidRDefault="00066638" w:rsidP="00066638">
      <w:pPr>
        <w:ind w:firstLine="709"/>
        <w:rPr>
          <w:color w:val="000000"/>
          <w:sz w:val="28"/>
          <w:szCs w:val="28"/>
          <w:lang w:val="ro-RO"/>
        </w:rPr>
      </w:pPr>
      <w:r w:rsidRPr="004A00CD">
        <w:rPr>
          <w:color w:val="000000"/>
          <w:sz w:val="28"/>
          <w:szCs w:val="28"/>
          <w:lang w:val="ro-RO"/>
        </w:rPr>
        <w:t>Contrasemnează:</w:t>
      </w:r>
    </w:p>
    <w:p w14:paraId="5A830EE6" w14:textId="77777777" w:rsidR="00066638" w:rsidRPr="004A00CD" w:rsidRDefault="00066638" w:rsidP="00066638">
      <w:pPr>
        <w:rPr>
          <w:color w:val="000000"/>
          <w:sz w:val="28"/>
          <w:szCs w:val="28"/>
          <w:lang w:val="ro-RO"/>
        </w:rPr>
      </w:pPr>
    </w:p>
    <w:p w14:paraId="70DF6358" w14:textId="7E37C649" w:rsidR="00066638" w:rsidRPr="004A00CD" w:rsidRDefault="00066638" w:rsidP="00066638">
      <w:pPr>
        <w:ind w:firstLine="709"/>
        <w:rPr>
          <w:color w:val="000000"/>
          <w:sz w:val="28"/>
          <w:szCs w:val="28"/>
          <w:lang w:val="ro-RO"/>
        </w:rPr>
      </w:pPr>
      <w:r w:rsidRPr="004A00CD">
        <w:rPr>
          <w:color w:val="000000"/>
          <w:sz w:val="28"/>
          <w:szCs w:val="28"/>
          <w:lang w:val="ro-RO"/>
        </w:rPr>
        <w:t xml:space="preserve">Ministrul finanţelor </w:t>
      </w:r>
      <w:r w:rsidRPr="004A00CD">
        <w:rPr>
          <w:color w:val="000000"/>
          <w:sz w:val="28"/>
          <w:szCs w:val="28"/>
          <w:lang w:val="ro-RO"/>
        </w:rPr>
        <w:tab/>
      </w:r>
      <w:r w:rsidRPr="004A00CD">
        <w:rPr>
          <w:color w:val="000000"/>
          <w:sz w:val="28"/>
          <w:szCs w:val="28"/>
          <w:lang w:val="ro-RO"/>
        </w:rPr>
        <w:tab/>
        <w:t xml:space="preserve">                     Dumitru BUD</w:t>
      </w:r>
      <w:r w:rsidR="00D048EC">
        <w:rPr>
          <w:color w:val="000000"/>
          <w:sz w:val="28"/>
          <w:szCs w:val="28"/>
          <w:lang w:val="ro-RO"/>
        </w:rPr>
        <w:t>I</w:t>
      </w:r>
      <w:r w:rsidRPr="004A00CD">
        <w:rPr>
          <w:color w:val="000000"/>
          <w:sz w:val="28"/>
          <w:szCs w:val="28"/>
          <w:lang w:val="ro-RO"/>
        </w:rPr>
        <w:t>ANSCHI</w:t>
      </w:r>
      <w:r w:rsidRPr="004A00CD">
        <w:rPr>
          <w:color w:val="000000"/>
          <w:sz w:val="28"/>
          <w:szCs w:val="28"/>
          <w:lang w:val="ro-RO"/>
        </w:rPr>
        <w:tab/>
      </w:r>
      <w:r w:rsidRPr="004A00CD">
        <w:rPr>
          <w:color w:val="000000"/>
          <w:sz w:val="28"/>
          <w:szCs w:val="28"/>
          <w:lang w:val="ro-RO"/>
        </w:rPr>
        <w:tab/>
      </w:r>
      <w:r w:rsidRPr="004A00CD">
        <w:rPr>
          <w:color w:val="000000"/>
          <w:sz w:val="28"/>
          <w:szCs w:val="28"/>
          <w:lang w:val="ro-RO"/>
        </w:rPr>
        <w:tab/>
      </w:r>
      <w:r w:rsidRPr="004A00CD">
        <w:rPr>
          <w:color w:val="000000"/>
          <w:sz w:val="28"/>
          <w:szCs w:val="28"/>
          <w:lang w:val="ro-RO"/>
        </w:rPr>
        <w:tab/>
        <w:t xml:space="preserve"> </w:t>
      </w:r>
    </w:p>
    <w:p w14:paraId="55773D9F" w14:textId="77777777" w:rsidR="00066638" w:rsidRPr="00066638" w:rsidRDefault="00066638" w:rsidP="00066638">
      <w:pPr>
        <w:rPr>
          <w:color w:val="000000"/>
          <w:lang w:val="ro-RO"/>
        </w:rPr>
      </w:pPr>
    </w:p>
    <w:sectPr w:rsidR="00066638" w:rsidRPr="00066638" w:rsidSect="00C44B1F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7111D"/>
    <w:multiLevelType w:val="hybridMultilevel"/>
    <w:tmpl w:val="38CAF80C"/>
    <w:lvl w:ilvl="0" w:tplc="7F8CB534">
      <w:start w:val="1"/>
      <w:numFmt w:val="decimal"/>
      <w:lvlText w:val="%1."/>
      <w:lvlJc w:val="left"/>
      <w:pPr>
        <w:ind w:left="1056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3D202454"/>
    <w:multiLevelType w:val="hybridMultilevel"/>
    <w:tmpl w:val="AD286E0C"/>
    <w:lvl w:ilvl="0" w:tplc="E1749DB4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40F36C74"/>
    <w:multiLevelType w:val="hybridMultilevel"/>
    <w:tmpl w:val="3E20BBBC"/>
    <w:lvl w:ilvl="0" w:tplc="A6B84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7433F2"/>
    <w:multiLevelType w:val="hybridMultilevel"/>
    <w:tmpl w:val="A52E5994"/>
    <w:lvl w:ilvl="0" w:tplc="F86E2646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4CF773BD"/>
    <w:multiLevelType w:val="hybridMultilevel"/>
    <w:tmpl w:val="FECA2672"/>
    <w:lvl w:ilvl="0" w:tplc="97485108">
      <w:start w:val="1"/>
      <w:numFmt w:val="decimal"/>
      <w:lvlText w:val="%1)"/>
      <w:lvlJc w:val="left"/>
      <w:pPr>
        <w:ind w:left="114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007A3F"/>
    <w:multiLevelType w:val="hybridMultilevel"/>
    <w:tmpl w:val="216220A2"/>
    <w:lvl w:ilvl="0" w:tplc="3A900AF8">
      <w:start w:val="1"/>
      <w:numFmt w:val="decimal"/>
      <w:lvlText w:val="%1)"/>
      <w:lvlJc w:val="left"/>
      <w:pPr>
        <w:ind w:left="108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FD39E1"/>
    <w:multiLevelType w:val="hybridMultilevel"/>
    <w:tmpl w:val="105AD0BA"/>
    <w:lvl w:ilvl="0" w:tplc="B4FA65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7253C9"/>
    <w:multiLevelType w:val="hybridMultilevel"/>
    <w:tmpl w:val="AD286E0C"/>
    <w:lvl w:ilvl="0" w:tplc="E1749DB4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BA"/>
    <w:rsid w:val="00012349"/>
    <w:rsid w:val="00066638"/>
    <w:rsid w:val="000E0037"/>
    <w:rsid w:val="001239ED"/>
    <w:rsid w:val="0015453A"/>
    <w:rsid w:val="003500D0"/>
    <w:rsid w:val="00372021"/>
    <w:rsid w:val="003B18EA"/>
    <w:rsid w:val="00412904"/>
    <w:rsid w:val="00482F46"/>
    <w:rsid w:val="00505742"/>
    <w:rsid w:val="005E13F5"/>
    <w:rsid w:val="00605CE2"/>
    <w:rsid w:val="00660186"/>
    <w:rsid w:val="006C7DF0"/>
    <w:rsid w:val="00733FBD"/>
    <w:rsid w:val="00743D8B"/>
    <w:rsid w:val="00751ACB"/>
    <w:rsid w:val="007835B4"/>
    <w:rsid w:val="0083472F"/>
    <w:rsid w:val="00960FB6"/>
    <w:rsid w:val="00A65557"/>
    <w:rsid w:val="00AB4525"/>
    <w:rsid w:val="00AE55E3"/>
    <w:rsid w:val="00B646E7"/>
    <w:rsid w:val="00C44B1F"/>
    <w:rsid w:val="00C74407"/>
    <w:rsid w:val="00D048EC"/>
    <w:rsid w:val="00D51571"/>
    <w:rsid w:val="00DD0D8B"/>
    <w:rsid w:val="00DE1302"/>
    <w:rsid w:val="00EB1B03"/>
    <w:rsid w:val="00EC676C"/>
    <w:rsid w:val="00FA28BA"/>
    <w:rsid w:val="00FA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59FC"/>
  <w15:chartTrackingRefBased/>
  <w15:docId w15:val="{8D52360F-FFF8-4766-9502-FCA11C8A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A28BA"/>
    <w:pPr>
      <w:ind w:left="720"/>
      <w:contextualSpacing/>
    </w:pPr>
  </w:style>
  <w:style w:type="paragraph" w:styleId="Frspaiere">
    <w:name w:val="No Spacing"/>
    <w:uiPriority w:val="1"/>
    <w:qFormat/>
    <w:rsid w:val="00DE13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Tabelgril">
    <w:name w:val="Table Grid"/>
    <w:basedOn w:val="TabelNormal"/>
    <w:uiPriority w:val="59"/>
    <w:rsid w:val="00B646E7"/>
    <w:pPr>
      <w:spacing w:after="0" w:line="240" w:lineRule="auto"/>
    </w:pPr>
    <w:rPr>
      <w:rFonts w:eastAsia="SimSu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</vt:vector>
  </HeadingPairs>
  <TitlesOfParts>
    <vt:vector size="4" baseType="lpstr">
      <vt:lpstr/>
      <vt:lpstr>Proiect</vt:lpstr>
      <vt:lpstr/>
      <vt:lpstr>H O T Ă R Â R E nr.____</vt:lpstr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Coca</dc:creator>
  <cp:keywords/>
  <dc:description/>
  <cp:lastModifiedBy>Raisa Coca</cp:lastModifiedBy>
  <cp:revision>17</cp:revision>
  <dcterms:created xsi:type="dcterms:W3CDTF">2022-09-07T05:37:00Z</dcterms:created>
  <dcterms:modified xsi:type="dcterms:W3CDTF">2022-09-19T10:44:00Z</dcterms:modified>
</cp:coreProperties>
</file>