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9CE4D" w14:textId="77777777" w:rsidR="00304B6E" w:rsidRPr="002D3F25" w:rsidRDefault="002E1692" w:rsidP="00304B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D3F25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UE</w:t>
      </w:r>
    </w:p>
    <w:tbl>
      <w:tblPr>
        <w:tblW w:w="5000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70128" w:rsidRPr="002D3F25" w14:paraId="6C8E08C8" w14:textId="77777777" w:rsidTr="00E56E05">
        <w:trPr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3CFC352B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33A921B0" wp14:editId="7A7E2697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675" cy="944880"/>
                  <wp:effectExtent l="0" t="0" r="0" b="762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20" cy="9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D3F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ptab w:relativeTo="margin" w:alignment="center" w:leader="none"/>
            </w:r>
            <w:r w:rsidRPr="002D3F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</w:t>
            </w:r>
            <w:r w:rsidRPr="002D3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Proiect</w:t>
            </w:r>
          </w:p>
          <w:p w14:paraId="32907A41" w14:textId="77777777" w:rsidR="00370128" w:rsidRPr="002D3F25" w:rsidRDefault="00370128" w:rsidP="00E56E0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BAEDBF6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</w:t>
            </w:r>
          </w:p>
          <w:p w14:paraId="2E397018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UE    </w:t>
            </w:r>
            <w:r w:rsidRPr="002D3F2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</w:p>
        </w:tc>
      </w:tr>
      <w:tr w:rsidR="00370128" w:rsidRPr="002D3F25" w14:paraId="2EA2DE37" w14:textId="77777777" w:rsidTr="00E56E05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1FF3C61D" w14:textId="77777777" w:rsidR="00370128" w:rsidRPr="002D3F25" w:rsidRDefault="00370128" w:rsidP="00E56E05">
            <w:pPr>
              <w:keepNext/>
              <w:spacing w:after="0" w:line="240" w:lineRule="auto"/>
              <w:ind w:firstLine="709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ro-RO"/>
              </w:rPr>
            </w:pPr>
          </w:p>
          <w:p w14:paraId="6603F7E9" w14:textId="77777777" w:rsidR="00370128" w:rsidRPr="002D3F25" w:rsidRDefault="00370128" w:rsidP="00E56E05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RO"/>
              </w:rPr>
              <w:t xml:space="preserve">     GUVERNUL  REPUBLICII  MOLDOVA</w:t>
            </w:r>
          </w:p>
          <w:p w14:paraId="414A9A62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6117B4A" w14:textId="77777777" w:rsidR="00370128" w:rsidRPr="002D3F25" w:rsidRDefault="00370128" w:rsidP="00E56E05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ro-RO"/>
              </w:rPr>
              <w:t xml:space="preserve">    HOTĂRÂRE</w:t>
            </w: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nr. ____</w:t>
            </w:r>
          </w:p>
          <w:p w14:paraId="47B3AFFB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37311D0" w14:textId="77777777" w:rsidR="00370128" w:rsidRPr="002D3F25" w:rsidRDefault="00370128" w:rsidP="00E5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</w:t>
            </w: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din                                        2022</w:t>
            </w:r>
          </w:p>
          <w:p w14:paraId="007F4C68" w14:textId="77777777" w:rsidR="00370128" w:rsidRPr="002D3F25" w:rsidRDefault="00370128" w:rsidP="00E56E0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ro-RO"/>
              </w:rPr>
            </w:pPr>
            <w:r w:rsidRPr="002D3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14:paraId="3933B2CF" w14:textId="77777777" w:rsidR="00304B6E" w:rsidRPr="002D3F25" w:rsidRDefault="00304B6E" w:rsidP="0030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F5F717A" w14:textId="77777777" w:rsidR="00F717B2" w:rsidRPr="002D3F25" w:rsidRDefault="00304B6E" w:rsidP="002F5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cu privire la aprobarea </w:t>
      </w:r>
      <w:r w:rsidR="00F717B2"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normelor</w:t>
      </w:r>
    </w:p>
    <w:p w14:paraId="5B910F04" w14:textId="18DC97B5" w:rsidR="00304B6E" w:rsidRPr="002D3F25" w:rsidRDefault="00EC6D63" w:rsidP="00370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de operare a baloanelor și planoarelor</w:t>
      </w:r>
    </w:p>
    <w:p w14:paraId="66F9E10C" w14:textId="77777777" w:rsidR="00490750" w:rsidRPr="002D3F25" w:rsidRDefault="00490750" w:rsidP="00304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B3B65F9" w14:textId="687ABD51" w:rsidR="00304B6E" w:rsidRPr="002D3F25" w:rsidRDefault="00490750" w:rsidP="00370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art.</w:t>
      </w:r>
      <w:r w:rsidR="00EC6D63">
        <w:rPr>
          <w:rFonts w:ascii="Times New Roman" w:eastAsia="Times New Roman" w:hAnsi="Times New Roman" w:cs="Times New Roman"/>
          <w:sz w:val="28"/>
          <w:szCs w:val="28"/>
          <w:lang w:val="ro-RO"/>
        </w:rPr>
        <w:t>30</w:t>
      </w:r>
      <w:r w:rsidR="00047070"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alin. </w:t>
      </w:r>
      <w:r w:rsidR="00F717B2"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EC6D63">
        <w:rPr>
          <w:rFonts w:ascii="Times New Roman" w:eastAsia="Times New Roman" w:hAnsi="Times New Roman" w:cs="Times New Roman"/>
          <w:sz w:val="28"/>
          <w:szCs w:val="28"/>
          <w:lang w:val="ro-RO"/>
        </w:rPr>
        <w:t>11</w:t>
      </w:r>
      <w:r w:rsidR="00F717B2"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Codul aerian nr. 301/2017 (Monitorul Oficial al Republicii Moldova, 2018, nr.95-104/189, art. 189) cu modificările ulterioare, Guvernul </w:t>
      </w:r>
      <w:r w:rsidR="00304B6E" w:rsidRPr="002D3F2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HOTĂRĂŞTE</w:t>
      </w:r>
      <w:r w:rsidR="00304B6E"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50C3C86A" w14:textId="77777777" w:rsidR="00370128" w:rsidRPr="002D3F25" w:rsidRDefault="00370128" w:rsidP="0030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1AD3830" w14:textId="77777777" w:rsidR="00D05B4E" w:rsidRDefault="00370128" w:rsidP="00370128">
      <w:pPr>
        <w:spacing w:after="0" w:line="240" w:lineRule="auto"/>
        <w:ind w:firstLine="27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1.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EC6D63" w:rsidRPr="00EC6D63">
        <w:rPr>
          <w:rFonts w:ascii="Times New Roman" w:hAnsi="Times New Roman" w:cs="Times New Roman"/>
          <w:sz w:val="28"/>
          <w:szCs w:val="28"/>
          <w:lang w:val="ro-RO"/>
        </w:rPr>
        <w:t>Se aprobă</w:t>
      </w:r>
      <w:r w:rsidR="00D05B4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2D44700" w14:textId="215A453D" w:rsidR="003B5178" w:rsidRPr="002D3F25" w:rsidRDefault="00EC6D63" w:rsidP="00370128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EC6D63">
        <w:rPr>
          <w:rFonts w:ascii="Times New Roman" w:hAnsi="Times New Roman" w:cs="Times New Roman"/>
          <w:sz w:val="28"/>
          <w:szCs w:val="28"/>
          <w:lang w:val="ro-RO"/>
        </w:rPr>
        <w:t xml:space="preserve"> Regulamentul de stabilire a normelor detaliate pentru operarea baloanelor, precum și pentru acordarea certificatelor de echipaj de zbor pentru baloane</w:t>
      </w:r>
      <w:r w:rsidR="00D05B4E">
        <w:rPr>
          <w:rFonts w:ascii="Times New Roman" w:hAnsi="Times New Roman" w:cs="Times New Roman"/>
          <w:sz w:val="28"/>
          <w:szCs w:val="28"/>
          <w:lang w:val="ro-RO"/>
        </w:rPr>
        <w:t xml:space="preserve"> conform </w:t>
      </w:r>
      <w:r w:rsidR="00CB0F3B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Anex</w:t>
      </w:r>
      <w:r w:rsidR="00D05B4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ei</w:t>
      </w:r>
      <w:r w:rsidR="0093709D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3B517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</w:t>
      </w:r>
      <w:r w:rsidR="00D05B4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; și</w:t>
      </w:r>
    </w:p>
    <w:p w14:paraId="01EC64E0" w14:textId="60E6E9CB" w:rsidR="00370128" w:rsidRPr="002D3F25" w:rsidRDefault="00EC6D63" w:rsidP="00370128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EC6D6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Regulamentul de stabilire a normelor detaliate pentru operarea planoarelor, precum și pentru acordarea certificatelor de echipaj de zbor pentru planoare </w:t>
      </w:r>
      <w:r w:rsidR="00D05B4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conform </w:t>
      </w:r>
      <w:r w:rsidR="00B82F52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Anex</w:t>
      </w:r>
      <w:r w:rsidR="00D05B4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ei</w:t>
      </w:r>
      <w:r w:rsidR="0093709D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3B517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</w:t>
      </w:r>
      <w:r w:rsidR="0037012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</w:t>
      </w:r>
    </w:p>
    <w:p w14:paraId="7DD8F0FC" w14:textId="5161D500" w:rsidR="00370128" w:rsidRPr="002D3F25" w:rsidRDefault="00D05B4E" w:rsidP="00370128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</w:t>
      </w:r>
      <w:r w:rsidR="0037012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</w:t>
      </w:r>
      <w:r w:rsidR="00370128" w:rsidRPr="002D3F25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</w:t>
      </w:r>
      <w:r w:rsidR="0037012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Controlul asupra executării prezentei hotărâri se pune în sarcina Ministerului Infrastructurii și Dezvoltării Regionale.</w:t>
      </w:r>
    </w:p>
    <w:p w14:paraId="06A201C4" w14:textId="5CD17361" w:rsidR="00370128" w:rsidRPr="002D3F25" w:rsidRDefault="00D05B4E" w:rsidP="00370128">
      <w:pPr>
        <w:spacing w:after="0" w:line="240" w:lineRule="auto"/>
        <w:ind w:firstLine="27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3</w:t>
      </w:r>
      <w:r w:rsidR="0037012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</w:t>
      </w:r>
      <w:r w:rsidR="00370128" w:rsidRPr="002D3F25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</w:t>
      </w:r>
      <w:r w:rsidR="00370128" w:rsidRPr="002D3F2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Prezenta hotărâre intră în vigoare </w:t>
      </w:r>
      <w:r w:rsidR="001C32FD" w:rsidRPr="00154A8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din data de 16.02.2023</w:t>
      </w:r>
      <w:r w:rsidR="00154A85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</w:t>
      </w:r>
    </w:p>
    <w:p w14:paraId="102A6664" w14:textId="77777777" w:rsidR="00304B6E" w:rsidRPr="002D3F25" w:rsidRDefault="00304B6E" w:rsidP="00304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5A6C7EB" w14:textId="77777777" w:rsidR="00304B6E" w:rsidRPr="002D3F25" w:rsidRDefault="00304B6E" w:rsidP="00304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2A50680D" w14:textId="77777777" w:rsidR="00370128" w:rsidRPr="002D3F25" w:rsidRDefault="00370128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PRIM-MINISTRU</w:t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  </w:t>
      </w:r>
      <w:bookmarkStart w:id="0" w:name="_GoBack"/>
      <w:bookmarkEnd w:id="0"/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</w:t>
      </w:r>
      <w:r w:rsidRPr="002D3F2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NATALIA GAVRILIȚA</w:t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2D3F2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</w:p>
    <w:p w14:paraId="69B480DA" w14:textId="77777777" w:rsidR="00370128" w:rsidRPr="002D3F25" w:rsidRDefault="00370128" w:rsidP="003701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Contrasemnează: </w:t>
      </w:r>
    </w:p>
    <w:p w14:paraId="4CC02BFF" w14:textId="77777777" w:rsidR="00370128" w:rsidRPr="002D3F25" w:rsidRDefault="00370128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364B8B2" w14:textId="77777777" w:rsidR="00370128" w:rsidRPr="002D3F25" w:rsidRDefault="00370128" w:rsidP="00370128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Viceprim-ministru,                                                                     Andrei SPÎNU  </w:t>
      </w:r>
    </w:p>
    <w:p w14:paraId="4A0E3D16" w14:textId="77777777" w:rsidR="00370128" w:rsidRPr="002D3F25" w:rsidRDefault="00370128" w:rsidP="00370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ministrul infrastructurii</w:t>
      </w:r>
    </w:p>
    <w:p w14:paraId="1F4A4637" w14:textId="77777777" w:rsidR="00370128" w:rsidRPr="002D3F25" w:rsidRDefault="00370128" w:rsidP="00370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și dezvoltării regionale</w:t>
      </w:r>
      <w:r w:rsidRPr="002D3F2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14:paraId="7F7481EB" w14:textId="77777777" w:rsidR="00A923F2" w:rsidRPr="002D3F25" w:rsidRDefault="00A923F2" w:rsidP="00370128">
      <w:pPr>
        <w:spacing w:after="0" w:line="240" w:lineRule="auto"/>
        <w:ind w:left="643"/>
        <w:rPr>
          <w:sz w:val="28"/>
          <w:szCs w:val="28"/>
          <w:lang w:val="ro-RO"/>
        </w:rPr>
      </w:pPr>
    </w:p>
    <w:sectPr w:rsidR="00A923F2" w:rsidRPr="002D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68C2"/>
    <w:multiLevelType w:val="hybridMultilevel"/>
    <w:tmpl w:val="EBFA8554"/>
    <w:lvl w:ilvl="0" w:tplc="DFA2E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951985"/>
    <w:multiLevelType w:val="hybridMultilevel"/>
    <w:tmpl w:val="8EBE9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1380"/>
    <w:multiLevelType w:val="hybridMultilevel"/>
    <w:tmpl w:val="AD5C469E"/>
    <w:lvl w:ilvl="0" w:tplc="A340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C92F67"/>
    <w:multiLevelType w:val="hybridMultilevel"/>
    <w:tmpl w:val="5BB6B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B1A3D"/>
    <w:multiLevelType w:val="hybridMultilevel"/>
    <w:tmpl w:val="3452B7F8"/>
    <w:lvl w:ilvl="0" w:tplc="2626CA3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505" w:hanging="360"/>
      </w:pPr>
    </w:lvl>
    <w:lvl w:ilvl="2" w:tplc="0818001B" w:tentative="1">
      <w:start w:val="1"/>
      <w:numFmt w:val="lowerRoman"/>
      <w:lvlText w:val="%3."/>
      <w:lvlJc w:val="right"/>
      <w:pPr>
        <w:ind w:left="2225" w:hanging="180"/>
      </w:pPr>
    </w:lvl>
    <w:lvl w:ilvl="3" w:tplc="0818000F" w:tentative="1">
      <w:start w:val="1"/>
      <w:numFmt w:val="decimal"/>
      <w:lvlText w:val="%4."/>
      <w:lvlJc w:val="left"/>
      <w:pPr>
        <w:ind w:left="2945" w:hanging="360"/>
      </w:pPr>
    </w:lvl>
    <w:lvl w:ilvl="4" w:tplc="08180019" w:tentative="1">
      <w:start w:val="1"/>
      <w:numFmt w:val="lowerLetter"/>
      <w:lvlText w:val="%5."/>
      <w:lvlJc w:val="left"/>
      <w:pPr>
        <w:ind w:left="3665" w:hanging="360"/>
      </w:pPr>
    </w:lvl>
    <w:lvl w:ilvl="5" w:tplc="0818001B" w:tentative="1">
      <w:start w:val="1"/>
      <w:numFmt w:val="lowerRoman"/>
      <w:lvlText w:val="%6."/>
      <w:lvlJc w:val="right"/>
      <w:pPr>
        <w:ind w:left="4385" w:hanging="180"/>
      </w:pPr>
    </w:lvl>
    <w:lvl w:ilvl="6" w:tplc="0818000F" w:tentative="1">
      <w:start w:val="1"/>
      <w:numFmt w:val="decimal"/>
      <w:lvlText w:val="%7."/>
      <w:lvlJc w:val="left"/>
      <w:pPr>
        <w:ind w:left="5105" w:hanging="360"/>
      </w:pPr>
    </w:lvl>
    <w:lvl w:ilvl="7" w:tplc="08180019" w:tentative="1">
      <w:start w:val="1"/>
      <w:numFmt w:val="lowerLetter"/>
      <w:lvlText w:val="%8."/>
      <w:lvlJc w:val="left"/>
      <w:pPr>
        <w:ind w:left="5825" w:hanging="360"/>
      </w:pPr>
    </w:lvl>
    <w:lvl w:ilvl="8" w:tplc="0818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72"/>
    <w:rsid w:val="0003597B"/>
    <w:rsid w:val="00046A3E"/>
    <w:rsid w:val="00047070"/>
    <w:rsid w:val="00154A85"/>
    <w:rsid w:val="001611D1"/>
    <w:rsid w:val="001C32FD"/>
    <w:rsid w:val="00294986"/>
    <w:rsid w:val="002D3F25"/>
    <w:rsid w:val="002E1692"/>
    <w:rsid w:val="002F5A66"/>
    <w:rsid w:val="00304B6E"/>
    <w:rsid w:val="0036465C"/>
    <w:rsid w:val="00370128"/>
    <w:rsid w:val="003A4AA5"/>
    <w:rsid w:val="003B5178"/>
    <w:rsid w:val="00420F0D"/>
    <w:rsid w:val="004364CE"/>
    <w:rsid w:val="00490750"/>
    <w:rsid w:val="00500210"/>
    <w:rsid w:val="00506D17"/>
    <w:rsid w:val="00544521"/>
    <w:rsid w:val="00544F34"/>
    <w:rsid w:val="00575D22"/>
    <w:rsid w:val="0058167B"/>
    <w:rsid w:val="006A627E"/>
    <w:rsid w:val="006B0D2C"/>
    <w:rsid w:val="00724291"/>
    <w:rsid w:val="00821AA9"/>
    <w:rsid w:val="008410EE"/>
    <w:rsid w:val="00850605"/>
    <w:rsid w:val="008632B9"/>
    <w:rsid w:val="0093709D"/>
    <w:rsid w:val="00957ECD"/>
    <w:rsid w:val="00A923F2"/>
    <w:rsid w:val="00B143D5"/>
    <w:rsid w:val="00B640A6"/>
    <w:rsid w:val="00B82F52"/>
    <w:rsid w:val="00BB4C67"/>
    <w:rsid w:val="00CB0F3B"/>
    <w:rsid w:val="00CF2616"/>
    <w:rsid w:val="00D05B4E"/>
    <w:rsid w:val="00DA7C65"/>
    <w:rsid w:val="00E23172"/>
    <w:rsid w:val="00E515B2"/>
    <w:rsid w:val="00EA6A72"/>
    <w:rsid w:val="00EC6D63"/>
    <w:rsid w:val="00F30457"/>
    <w:rsid w:val="00F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FBDA"/>
  <w15:docId w15:val="{97D6D2BF-8AD0-4610-BB00-093992C9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6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6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0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605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605"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0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2022-10-17T06:33:00Z</dcterms:created>
  <dcterms:modified xsi:type="dcterms:W3CDTF">2022-10-19T11:02:00Z</dcterms:modified>
</cp:coreProperties>
</file>