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3CD" w:rsidRDefault="003353CD" w:rsidP="003353CD">
      <w:pPr>
        <w:spacing w:after="0" w:line="240" w:lineRule="auto"/>
        <w:rPr>
          <w:lang w:val="en-US"/>
        </w:rPr>
      </w:pPr>
    </w:p>
    <w:p w:rsidR="003353CD" w:rsidRDefault="003353CD" w:rsidP="003353CD">
      <w:pPr>
        <w:spacing w:after="0" w:line="240" w:lineRule="auto"/>
        <w:rPr>
          <w:lang w:val="en-US"/>
        </w:rPr>
      </w:pPr>
    </w:p>
    <w:p w:rsidR="003353CD" w:rsidRDefault="003353CD" w:rsidP="003353CD">
      <w:pPr>
        <w:spacing w:after="0" w:line="240" w:lineRule="auto"/>
        <w:rPr>
          <w:lang w:val="en-US"/>
        </w:rPr>
      </w:pPr>
    </w:p>
    <w:p w:rsidR="003353CD" w:rsidRDefault="003353CD" w:rsidP="003353CD">
      <w:pPr>
        <w:spacing w:after="0" w:line="240" w:lineRule="auto"/>
        <w:rPr>
          <w:lang w:val="en-US"/>
        </w:rPr>
      </w:pPr>
    </w:p>
    <w:p w:rsidR="003353CD" w:rsidRPr="00753CBE" w:rsidRDefault="003353CD" w:rsidP="003353CD">
      <w:pPr>
        <w:spacing w:after="0" w:line="240" w:lineRule="auto"/>
        <w:ind w:right="48"/>
        <w:jc w:val="center"/>
        <w:rPr>
          <w:rFonts w:ascii="Times New Roman" w:eastAsia="Times New Roman" w:hAnsi="Times New Roman" w:cs="Times New Roman"/>
          <w:b/>
          <w:sz w:val="26"/>
          <w:szCs w:val="26"/>
          <w:lang w:val="ro-RO" w:eastAsia="ru-RU"/>
        </w:rPr>
      </w:pPr>
      <w:r w:rsidRPr="00753CBE">
        <w:rPr>
          <w:rFonts w:ascii="Times New Roman" w:eastAsia="Times New Roman" w:hAnsi="Times New Roman" w:cs="Times New Roman"/>
          <w:b/>
          <w:sz w:val="26"/>
          <w:szCs w:val="26"/>
          <w:lang w:val="ro-RO" w:eastAsia="ru-RU"/>
        </w:rPr>
        <w:t xml:space="preserve">NOTĂ </w:t>
      </w:r>
      <w:r>
        <w:rPr>
          <w:rFonts w:ascii="Times New Roman" w:eastAsia="Times New Roman" w:hAnsi="Times New Roman" w:cs="Times New Roman"/>
          <w:b/>
          <w:sz w:val="26"/>
          <w:szCs w:val="26"/>
          <w:lang w:val="ro-RO" w:eastAsia="ru-RU"/>
        </w:rPr>
        <w:t>INFORMATIVĂ</w:t>
      </w:r>
    </w:p>
    <w:p w:rsidR="003353CD" w:rsidRPr="00753CBE" w:rsidRDefault="003353CD" w:rsidP="003353CD">
      <w:pPr>
        <w:spacing w:after="0" w:line="240" w:lineRule="auto"/>
        <w:ind w:right="48"/>
        <w:jc w:val="center"/>
        <w:rPr>
          <w:rFonts w:ascii="Times New Roman" w:eastAsia="Times New Roman" w:hAnsi="Times New Roman" w:cs="Times New Roman"/>
          <w:sz w:val="26"/>
          <w:szCs w:val="26"/>
          <w:lang w:val="ro-RO" w:eastAsia="ru-RU"/>
        </w:rPr>
      </w:pPr>
    </w:p>
    <w:p w:rsidR="003353CD" w:rsidRPr="000D4FBA" w:rsidRDefault="003353CD" w:rsidP="0016581A">
      <w:pPr>
        <w:pStyle w:val="a3"/>
        <w:spacing w:line="288" w:lineRule="auto"/>
        <w:rPr>
          <w:sz w:val="28"/>
          <w:szCs w:val="28"/>
          <w:lang w:eastAsia="ru-RU"/>
        </w:rPr>
      </w:pPr>
      <w:r w:rsidRPr="000D4FBA">
        <w:rPr>
          <w:sz w:val="28"/>
          <w:szCs w:val="28"/>
          <w:lang w:val="ro-RO" w:eastAsia="ru-RU"/>
        </w:rPr>
        <w:t xml:space="preserve">Proiectul Ordinului Serviciului Fiscal de Stat, prin care se operează </w:t>
      </w:r>
      <w:r w:rsidRPr="000D4FBA">
        <w:rPr>
          <w:rFonts w:eastAsia="Calibri"/>
          <w:sz w:val="28"/>
          <w:szCs w:val="28"/>
          <w:lang w:val="ro-RO"/>
        </w:rPr>
        <w:t xml:space="preserve">modificări la Ordinul </w:t>
      </w:r>
      <w:r w:rsidR="00057EB3">
        <w:rPr>
          <w:rFonts w:eastAsia="Calibri"/>
          <w:sz w:val="28"/>
          <w:szCs w:val="28"/>
          <w:lang w:val="ro-RO"/>
        </w:rPr>
        <w:t>Inspectoratului Fiscal Principal de Stat nr.1164 din 25 octombrie 2012 c</w:t>
      </w:r>
      <w:r w:rsidRPr="000D4FBA">
        <w:rPr>
          <w:rFonts w:eastAsia="Calibri"/>
          <w:sz w:val="28"/>
          <w:szCs w:val="28"/>
          <w:lang w:val="ro-RO"/>
        </w:rPr>
        <w:t xml:space="preserve">u privire la aprobarea formularului </w:t>
      </w:r>
      <w:proofErr w:type="spellStart"/>
      <w:r w:rsidRPr="000D4FBA">
        <w:rPr>
          <w:rFonts w:eastAsia="Calibri"/>
          <w:sz w:val="28"/>
          <w:szCs w:val="28"/>
          <w:lang w:val="ro-RO"/>
        </w:rPr>
        <w:t>Declaraţiei</w:t>
      </w:r>
      <w:proofErr w:type="spellEnd"/>
      <w:r w:rsidRPr="000D4FBA">
        <w:rPr>
          <w:rFonts w:eastAsia="Calibri"/>
          <w:sz w:val="28"/>
          <w:szCs w:val="28"/>
          <w:lang w:val="ro-RO"/>
        </w:rPr>
        <w:t xml:space="preserve"> privind TVA </w:t>
      </w:r>
      <w:proofErr w:type="spellStart"/>
      <w:r w:rsidRPr="000D4FBA">
        <w:rPr>
          <w:rFonts w:eastAsia="Calibri"/>
          <w:sz w:val="28"/>
          <w:szCs w:val="28"/>
          <w:lang w:val="ro-RO"/>
        </w:rPr>
        <w:t>şi</w:t>
      </w:r>
      <w:proofErr w:type="spellEnd"/>
      <w:r w:rsidRPr="000D4FBA">
        <w:rPr>
          <w:rFonts w:eastAsia="Calibri"/>
          <w:sz w:val="28"/>
          <w:szCs w:val="28"/>
          <w:lang w:val="ro-RO"/>
        </w:rPr>
        <w:t xml:space="preserve"> a Modului de completare a </w:t>
      </w:r>
      <w:proofErr w:type="spellStart"/>
      <w:r w:rsidRPr="000D4FBA">
        <w:rPr>
          <w:rFonts w:eastAsia="Calibri"/>
          <w:sz w:val="28"/>
          <w:szCs w:val="28"/>
          <w:lang w:val="ro-RO"/>
        </w:rPr>
        <w:t>Declaraţiei</w:t>
      </w:r>
      <w:proofErr w:type="spellEnd"/>
      <w:r w:rsidRPr="000D4FBA">
        <w:rPr>
          <w:rFonts w:eastAsia="Calibri"/>
          <w:sz w:val="28"/>
          <w:szCs w:val="28"/>
          <w:lang w:val="ro-RO"/>
        </w:rPr>
        <w:t xml:space="preserve"> privind TVA</w:t>
      </w:r>
      <w:r w:rsidR="00057EB3">
        <w:rPr>
          <w:rFonts w:eastAsia="Calibri"/>
          <w:sz w:val="28"/>
          <w:szCs w:val="28"/>
          <w:lang w:val="ro-RO"/>
        </w:rPr>
        <w:t xml:space="preserve">, </w:t>
      </w:r>
      <w:r w:rsidRPr="000D4FBA">
        <w:rPr>
          <w:sz w:val="28"/>
          <w:szCs w:val="28"/>
          <w:lang w:eastAsia="ru-RU"/>
        </w:rPr>
        <w:t xml:space="preserve"> </w:t>
      </w:r>
      <w:proofErr w:type="spellStart"/>
      <w:r w:rsidRPr="000D4FBA">
        <w:rPr>
          <w:sz w:val="28"/>
          <w:szCs w:val="28"/>
          <w:lang w:eastAsia="ru-RU"/>
        </w:rPr>
        <w:t>este</w:t>
      </w:r>
      <w:proofErr w:type="spellEnd"/>
      <w:r w:rsidRPr="000D4FBA">
        <w:rPr>
          <w:sz w:val="28"/>
          <w:szCs w:val="28"/>
          <w:lang w:eastAsia="ru-RU"/>
        </w:rPr>
        <w:t xml:space="preserve"> </w:t>
      </w:r>
      <w:proofErr w:type="spellStart"/>
      <w:r w:rsidRPr="000D4FBA">
        <w:rPr>
          <w:sz w:val="28"/>
          <w:szCs w:val="28"/>
          <w:lang w:eastAsia="ru-RU"/>
        </w:rPr>
        <w:t>elaborat</w:t>
      </w:r>
      <w:proofErr w:type="spellEnd"/>
      <w:r w:rsidRPr="000D4FBA">
        <w:rPr>
          <w:sz w:val="28"/>
          <w:szCs w:val="28"/>
          <w:lang w:eastAsia="ru-RU"/>
        </w:rPr>
        <w:t xml:space="preserve"> </w:t>
      </w:r>
      <w:proofErr w:type="spellStart"/>
      <w:r w:rsidRPr="000D4FBA">
        <w:rPr>
          <w:sz w:val="28"/>
          <w:szCs w:val="28"/>
          <w:lang w:eastAsia="ru-RU"/>
        </w:rPr>
        <w:t>în</w:t>
      </w:r>
      <w:proofErr w:type="spellEnd"/>
      <w:r w:rsidRPr="000D4FBA">
        <w:rPr>
          <w:sz w:val="28"/>
          <w:szCs w:val="28"/>
          <w:lang w:eastAsia="ru-RU"/>
        </w:rPr>
        <w:t xml:space="preserve"> </w:t>
      </w:r>
      <w:proofErr w:type="spellStart"/>
      <w:r w:rsidR="0059796E">
        <w:rPr>
          <w:sz w:val="28"/>
          <w:szCs w:val="28"/>
          <w:lang w:eastAsia="ru-RU"/>
        </w:rPr>
        <w:t>temeiul</w:t>
      </w:r>
      <w:proofErr w:type="spellEnd"/>
      <w:r w:rsidR="0059796E">
        <w:rPr>
          <w:sz w:val="28"/>
          <w:szCs w:val="28"/>
          <w:lang w:eastAsia="ru-RU"/>
        </w:rPr>
        <w:t xml:space="preserve"> </w:t>
      </w:r>
      <w:proofErr w:type="spellStart"/>
      <w:r w:rsidR="0059796E">
        <w:rPr>
          <w:sz w:val="28"/>
          <w:szCs w:val="28"/>
          <w:lang w:eastAsia="ru-RU"/>
        </w:rPr>
        <w:t>modificărilor</w:t>
      </w:r>
      <w:proofErr w:type="spellEnd"/>
      <w:r w:rsidR="0059796E">
        <w:rPr>
          <w:sz w:val="28"/>
          <w:szCs w:val="28"/>
          <w:lang w:eastAsia="ru-RU"/>
        </w:rPr>
        <w:t xml:space="preserve"> operate la </w:t>
      </w:r>
      <w:proofErr w:type="spellStart"/>
      <w:r w:rsidRPr="000D4FBA">
        <w:rPr>
          <w:sz w:val="28"/>
          <w:szCs w:val="28"/>
          <w:lang w:eastAsia="ru-RU"/>
        </w:rPr>
        <w:t>Codul</w:t>
      </w:r>
      <w:proofErr w:type="spellEnd"/>
      <w:r w:rsidRPr="000D4FBA">
        <w:rPr>
          <w:sz w:val="28"/>
          <w:szCs w:val="28"/>
          <w:lang w:eastAsia="ru-RU"/>
        </w:rPr>
        <w:t xml:space="preserve"> fiscal</w:t>
      </w:r>
      <w:r w:rsidR="0059796E">
        <w:rPr>
          <w:sz w:val="28"/>
          <w:szCs w:val="28"/>
          <w:lang w:eastAsia="ru-RU"/>
        </w:rPr>
        <w:t>,</w:t>
      </w:r>
      <w:r w:rsidRPr="000D4FBA">
        <w:rPr>
          <w:sz w:val="28"/>
          <w:szCs w:val="28"/>
          <w:lang w:eastAsia="ru-RU"/>
        </w:rPr>
        <w:t xml:space="preserve"> </w:t>
      </w:r>
      <w:proofErr w:type="spellStart"/>
      <w:r w:rsidRPr="000D4FBA">
        <w:rPr>
          <w:sz w:val="28"/>
          <w:szCs w:val="28"/>
          <w:lang w:eastAsia="ru-RU"/>
        </w:rPr>
        <w:t>prin</w:t>
      </w:r>
      <w:proofErr w:type="spellEnd"/>
      <w:r w:rsidRPr="000D4FBA">
        <w:rPr>
          <w:sz w:val="28"/>
          <w:szCs w:val="28"/>
          <w:lang w:eastAsia="ru-RU"/>
        </w:rPr>
        <w:t xml:space="preserve"> </w:t>
      </w:r>
      <w:proofErr w:type="spellStart"/>
      <w:r w:rsidRPr="000D4FBA">
        <w:rPr>
          <w:sz w:val="28"/>
          <w:szCs w:val="28"/>
          <w:lang w:eastAsia="ru-RU"/>
        </w:rPr>
        <w:t>Legea</w:t>
      </w:r>
      <w:proofErr w:type="spellEnd"/>
      <w:r w:rsidRPr="000D4FBA">
        <w:rPr>
          <w:sz w:val="28"/>
          <w:szCs w:val="28"/>
          <w:lang w:eastAsia="ru-RU"/>
        </w:rPr>
        <w:t xml:space="preserve"> </w:t>
      </w:r>
      <w:proofErr w:type="spellStart"/>
      <w:r w:rsidRPr="000D4FBA">
        <w:rPr>
          <w:sz w:val="28"/>
          <w:szCs w:val="28"/>
          <w:lang w:eastAsia="ru-RU"/>
        </w:rPr>
        <w:t>pentru</w:t>
      </w:r>
      <w:proofErr w:type="spellEnd"/>
      <w:r w:rsidRPr="000D4FBA">
        <w:rPr>
          <w:sz w:val="28"/>
          <w:szCs w:val="28"/>
          <w:lang w:eastAsia="ru-RU"/>
        </w:rPr>
        <w:t xml:space="preserve"> </w:t>
      </w:r>
      <w:proofErr w:type="spellStart"/>
      <w:r w:rsidRPr="000D4FBA">
        <w:rPr>
          <w:sz w:val="28"/>
          <w:szCs w:val="28"/>
          <w:lang w:eastAsia="ru-RU"/>
        </w:rPr>
        <w:t>modificarea</w:t>
      </w:r>
      <w:proofErr w:type="spellEnd"/>
      <w:r w:rsidRPr="000D4FBA">
        <w:rPr>
          <w:sz w:val="28"/>
          <w:szCs w:val="28"/>
          <w:lang w:eastAsia="ru-RU"/>
        </w:rPr>
        <w:t xml:space="preserve"> </w:t>
      </w:r>
      <w:proofErr w:type="spellStart"/>
      <w:r w:rsidRPr="000D4FBA">
        <w:rPr>
          <w:sz w:val="28"/>
          <w:szCs w:val="28"/>
          <w:lang w:eastAsia="ru-RU"/>
        </w:rPr>
        <w:t>unor</w:t>
      </w:r>
      <w:proofErr w:type="spellEnd"/>
      <w:r w:rsidRPr="000D4FBA">
        <w:rPr>
          <w:sz w:val="28"/>
          <w:szCs w:val="28"/>
          <w:lang w:eastAsia="ru-RU"/>
        </w:rPr>
        <w:t xml:space="preserve"> </w:t>
      </w:r>
      <w:proofErr w:type="spellStart"/>
      <w:r w:rsidRPr="000D4FBA">
        <w:rPr>
          <w:sz w:val="28"/>
          <w:szCs w:val="28"/>
          <w:lang w:eastAsia="ru-RU"/>
        </w:rPr>
        <w:t>acte</w:t>
      </w:r>
      <w:proofErr w:type="spellEnd"/>
      <w:r w:rsidRPr="000D4FBA">
        <w:rPr>
          <w:sz w:val="28"/>
          <w:szCs w:val="28"/>
          <w:lang w:eastAsia="ru-RU"/>
        </w:rPr>
        <w:t xml:space="preserve"> normative </w:t>
      </w:r>
      <w:proofErr w:type="spellStart"/>
      <w:r w:rsidRPr="000D4FBA">
        <w:rPr>
          <w:sz w:val="28"/>
          <w:szCs w:val="28"/>
          <w:lang w:eastAsia="ru-RU"/>
        </w:rPr>
        <w:t>nr</w:t>
      </w:r>
      <w:proofErr w:type="spellEnd"/>
      <w:r w:rsidRPr="000D4FBA">
        <w:rPr>
          <w:sz w:val="28"/>
          <w:szCs w:val="28"/>
          <w:lang w:eastAsia="ru-RU"/>
        </w:rPr>
        <w:t>.</w:t>
      </w:r>
      <w:r w:rsidR="00057EB3">
        <w:rPr>
          <w:sz w:val="28"/>
          <w:szCs w:val="28"/>
          <w:lang w:eastAsia="ru-RU"/>
        </w:rPr>
        <w:t xml:space="preserve"> 356/</w:t>
      </w:r>
      <w:r w:rsidRPr="000D4FBA">
        <w:rPr>
          <w:sz w:val="28"/>
          <w:szCs w:val="28"/>
          <w:lang w:eastAsia="ru-RU"/>
        </w:rPr>
        <w:t>2022 (</w:t>
      </w:r>
      <w:proofErr w:type="spellStart"/>
      <w:r w:rsidRPr="000D4FBA">
        <w:rPr>
          <w:sz w:val="28"/>
          <w:szCs w:val="28"/>
          <w:lang w:eastAsia="ru-RU"/>
        </w:rPr>
        <w:t>Legea</w:t>
      </w:r>
      <w:proofErr w:type="spellEnd"/>
      <w:r w:rsidRPr="000D4FBA">
        <w:rPr>
          <w:sz w:val="28"/>
          <w:szCs w:val="28"/>
          <w:lang w:eastAsia="ru-RU"/>
        </w:rPr>
        <w:t xml:space="preserve"> </w:t>
      </w:r>
      <w:proofErr w:type="spellStart"/>
      <w:r w:rsidRPr="000D4FBA">
        <w:rPr>
          <w:sz w:val="28"/>
          <w:szCs w:val="28"/>
          <w:lang w:eastAsia="ru-RU"/>
        </w:rPr>
        <w:t>privind</w:t>
      </w:r>
      <w:proofErr w:type="spellEnd"/>
      <w:r w:rsidRPr="000D4FBA">
        <w:rPr>
          <w:sz w:val="28"/>
          <w:szCs w:val="28"/>
          <w:lang w:eastAsia="ru-RU"/>
        </w:rPr>
        <w:t xml:space="preserve"> </w:t>
      </w:r>
      <w:proofErr w:type="spellStart"/>
      <w:r w:rsidRPr="000D4FBA">
        <w:rPr>
          <w:sz w:val="28"/>
          <w:szCs w:val="28"/>
          <w:lang w:eastAsia="ru-RU"/>
        </w:rPr>
        <w:t>politica</w:t>
      </w:r>
      <w:proofErr w:type="spellEnd"/>
      <w:r w:rsidRPr="000D4FBA">
        <w:rPr>
          <w:sz w:val="28"/>
          <w:szCs w:val="28"/>
          <w:lang w:eastAsia="ru-RU"/>
        </w:rPr>
        <w:t xml:space="preserve"> fiscal </w:t>
      </w:r>
      <w:proofErr w:type="spellStart"/>
      <w:r w:rsidRPr="000D4FBA">
        <w:rPr>
          <w:sz w:val="28"/>
          <w:szCs w:val="28"/>
          <w:lang w:eastAsia="ru-RU"/>
        </w:rPr>
        <w:t>bugetar</w:t>
      </w:r>
      <w:proofErr w:type="spellEnd"/>
      <w:r w:rsidRPr="000D4FBA">
        <w:rPr>
          <w:sz w:val="28"/>
          <w:szCs w:val="28"/>
          <w:lang w:val="ro-RO" w:eastAsia="ru-RU"/>
        </w:rPr>
        <w:t>ă pentru anul 2023</w:t>
      </w:r>
      <w:r w:rsidRPr="000D4FBA">
        <w:rPr>
          <w:sz w:val="28"/>
          <w:szCs w:val="28"/>
          <w:lang w:eastAsia="ru-RU"/>
        </w:rPr>
        <w:t xml:space="preserve">). </w:t>
      </w:r>
    </w:p>
    <w:p w:rsidR="003353CD" w:rsidRPr="000D4FBA" w:rsidRDefault="003353CD" w:rsidP="0016581A">
      <w:pPr>
        <w:pStyle w:val="a3"/>
        <w:spacing w:line="288" w:lineRule="auto"/>
        <w:rPr>
          <w:sz w:val="28"/>
          <w:szCs w:val="28"/>
          <w:lang w:val="ro-RO"/>
        </w:rPr>
      </w:pPr>
      <w:proofErr w:type="spellStart"/>
      <w:r w:rsidRPr="000D4FBA">
        <w:rPr>
          <w:sz w:val="28"/>
          <w:szCs w:val="28"/>
          <w:lang w:eastAsia="ru-RU"/>
        </w:rPr>
        <w:t>Astfel</w:t>
      </w:r>
      <w:proofErr w:type="spellEnd"/>
      <w:r w:rsidRPr="000D4FBA">
        <w:rPr>
          <w:sz w:val="28"/>
          <w:szCs w:val="28"/>
          <w:lang w:eastAsia="ru-RU"/>
        </w:rPr>
        <w:t xml:space="preserve">, ca </w:t>
      </w:r>
      <w:proofErr w:type="spellStart"/>
      <w:r w:rsidRPr="000D4FBA">
        <w:rPr>
          <w:sz w:val="28"/>
          <w:szCs w:val="28"/>
          <w:lang w:eastAsia="ru-RU"/>
        </w:rPr>
        <w:t>rezultat</w:t>
      </w:r>
      <w:proofErr w:type="spellEnd"/>
      <w:r w:rsidRPr="000D4FBA">
        <w:rPr>
          <w:sz w:val="28"/>
          <w:szCs w:val="28"/>
          <w:lang w:eastAsia="ru-RU"/>
        </w:rPr>
        <w:t xml:space="preserve"> al </w:t>
      </w:r>
      <w:r w:rsidRPr="000D4FBA">
        <w:rPr>
          <w:sz w:val="28"/>
          <w:szCs w:val="28"/>
          <w:lang w:val="ro-RO"/>
        </w:rPr>
        <w:t xml:space="preserve">implementării noului concept de aplicare a TVA la serviciile de import în urma </w:t>
      </w:r>
      <w:proofErr w:type="spellStart"/>
      <w:r w:rsidRPr="000D4FBA">
        <w:rPr>
          <w:sz w:val="28"/>
          <w:szCs w:val="28"/>
          <w:lang w:eastAsia="ru-RU"/>
        </w:rPr>
        <w:t>modificărilor</w:t>
      </w:r>
      <w:proofErr w:type="spellEnd"/>
      <w:r w:rsidRPr="000D4FBA">
        <w:rPr>
          <w:sz w:val="28"/>
          <w:szCs w:val="28"/>
          <w:lang w:eastAsia="ru-RU"/>
        </w:rPr>
        <w:t xml:space="preserve"> operate </w:t>
      </w:r>
      <w:proofErr w:type="spellStart"/>
      <w:r w:rsidRPr="000D4FBA">
        <w:rPr>
          <w:sz w:val="28"/>
          <w:szCs w:val="28"/>
          <w:lang w:eastAsia="ru-RU"/>
        </w:rPr>
        <w:t>în</w:t>
      </w:r>
      <w:proofErr w:type="spellEnd"/>
      <w:r w:rsidRPr="000D4FBA">
        <w:rPr>
          <w:sz w:val="28"/>
          <w:szCs w:val="28"/>
          <w:lang w:eastAsia="ru-RU"/>
        </w:rPr>
        <w:t xml:space="preserve"> </w:t>
      </w:r>
      <w:proofErr w:type="spellStart"/>
      <w:r w:rsidRPr="000D4FBA">
        <w:rPr>
          <w:sz w:val="28"/>
          <w:szCs w:val="28"/>
          <w:lang w:eastAsia="ru-RU"/>
        </w:rPr>
        <w:t>articolele</w:t>
      </w:r>
      <w:proofErr w:type="spellEnd"/>
      <w:r w:rsidRPr="000D4FBA">
        <w:rPr>
          <w:sz w:val="28"/>
          <w:szCs w:val="28"/>
          <w:lang w:eastAsia="ru-RU"/>
        </w:rPr>
        <w:t xml:space="preserve"> </w:t>
      </w:r>
      <w:r w:rsidRPr="000D4FBA">
        <w:rPr>
          <w:sz w:val="28"/>
          <w:szCs w:val="28"/>
          <w:lang w:val="ro-RO"/>
        </w:rPr>
        <w:t>101</w:t>
      </w:r>
      <w:r w:rsidR="0059796E">
        <w:rPr>
          <w:sz w:val="28"/>
          <w:szCs w:val="28"/>
          <w:lang w:val="ro-RO"/>
        </w:rPr>
        <w:t xml:space="preserve"> alin. (1)</w:t>
      </w:r>
      <w:r w:rsidRPr="000D4FBA">
        <w:rPr>
          <w:sz w:val="28"/>
          <w:szCs w:val="28"/>
          <w:lang w:val="ro-RO"/>
        </w:rPr>
        <w:t>, 102 alin.</w:t>
      </w:r>
      <w:r w:rsidR="00057EB3">
        <w:rPr>
          <w:sz w:val="28"/>
          <w:szCs w:val="28"/>
          <w:lang w:val="ro-RO"/>
        </w:rPr>
        <w:t xml:space="preserve"> </w:t>
      </w:r>
      <w:r w:rsidRPr="000D4FBA">
        <w:rPr>
          <w:sz w:val="28"/>
          <w:szCs w:val="28"/>
          <w:lang w:val="ro-RO"/>
        </w:rPr>
        <w:t>(1), 107</w:t>
      </w:r>
      <w:r w:rsidR="0059796E">
        <w:rPr>
          <w:sz w:val="28"/>
          <w:szCs w:val="28"/>
          <w:lang w:val="ro-RO"/>
        </w:rPr>
        <w:t xml:space="preserve"> </w:t>
      </w:r>
      <w:r w:rsidR="00E10A1B">
        <w:rPr>
          <w:sz w:val="28"/>
          <w:szCs w:val="28"/>
          <w:lang w:val="ro-RO"/>
        </w:rPr>
        <w:t>alin. (9)</w:t>
      </w:r>
      <w:r w:rsidRPr="000D4FBA">
        <w:rPr>
          <w:sz w:val="28"/>
          <w:szCs w:val="28"/>
          <w:lang w:val="ro-RO"/>
        </w:rPr>
        <w:t xml:space="preserve"> și 115 alin.</w:t>
      </w:r>
      <w:r w:rsidR="00057EB3">
        <w:rPr>
          <w:sz w:val="28"/>
          <w:szCs w:val="28"/>
          <w:lang w:val="ro-RO"/>
        </w:rPr>
        <w:t xml:space="preserve"> </w:t>
      </w:r>
      <w:r w:rsidRPr="000D4FBA">
        <w:rPr>
          <w:sz w:val="28"/>
          <w:szCs w:val="28"/>
          <w:lang w:val="ro-RO"/>
        </w:rPr>
        <w:t>(2) din Codul fiscal</w:t>
      </w:r>
      <w:r>
        <w:rPr>
          <w:sz w:val="28"/>
          <w:szCs w:val="28"/>
          <w:lang w:val="ro-RO"/>
        </w:rPr>
        <w:t>,</w:t>
      </w:r>
      <w:r w:rsidRPr="000D4FBA">
        <w:rPr>
          <w:sz w:val="28"/>
          <w:szCs w:val="28"/>
          <w:lang w:val="ro-RO"/>
        </w:rPr>
        <w:t xml:space="preserve"> se exclude obligația reflectării TVA spre achitare la buget </w:t>
      </w:r>
      <w:r w:rsidR="003436AC">
        <w:rPr>
          <w:sz w:val="28"/>
          <w:szCs w:val="28"/>
          <w:lang w:val="ro-RO"/>
        </w:rPr>
        <w:t>(boxa 20 din declarație)</w:t>
      </w:r>
      <w:r w:rsidR="003436AC">
        <w:rPr>
          <w:sz w:val="28"/>
          <w:szCs w:val="28"/>
          <w:lang w:val="ro-RO"/>
        </w:rPr>
        <w:t xml:space="preserve"> </w:t>
      </w:r>
      <w:r w:rsidRPr="000D4FBA">
        <w:rPr>
          <w:sz w:val="28"/>
          <w:szCs w:val="28"/>
          <w:lang w:val="ro-RO"/>
        </w:rPr>
        <w:t xml:space="preserve">aferente importului de servicii. </w:t>
      </w:r>
    </w:p>
    <w:p w:rsidR="003353CD" w:rsidRPr="000D4FBA" w:rsidRDefault="003353CD" w:rsidP="0016581A">
      <w:pPr>
        <w:pStyle w:val="a3"/>
        <w:spacing w:line="288" w:lineRule="auto"/>
        <w:rPr>
          <w:sz w:val="28"/>
          <w:szCs w:val="28"/>
          <w:lang w:val="ro-RO"/>
        </w:rPr>
      </w:pPr>
      <w:r w:rsidRPr="000D4FBA">
        <w:rPr>
          <w:sz w:val="28"/>
          <w:szCs w:val="28"/>
          <w:lang w:val="ro-RO"/>
        </w:rPr>
        <w:t xml:space="preserve">Suma TVA aferentă serviciilor de import va participa la determinarea obligațiilor prin includerea ei în cuantumul taxei calculate pentru livrările impozabile </w:t>
      </w:r>
      <w:r w:rsidR="003436AC">
        <w:rPr>
          <w:sz w:val="28"/>
          <w:szCs w:val="28"/>
          <w:lang w:val="ro-RO"/>
        </w:rPr>
        <w:t xml:space="preserve">(boxele 10 și 11 din declarație) </w:t>
      </w:r>
      <w:r w:rsidRPr="000D4FBA">
        <w:rPr>
          <w:sz w:val="28"/>
          <w:szCs w:val="28"/>
          <w:lang w:val="ro-RO"/>
        </w:rPr>
        <w:t>și exercitarea concomitentă a dreptului la deducere</w:t>
      </w:r>
      <w:r w:rsidR="008870D1">
        <w:rPr>
          <w:sz w:val="28"/>
          <w:szCs w:val="28"/>
          <w:lang w:val="ro-RO"/>
        </w:rPr>
        <w:t xml:space="preserve"> (boxa 17 din declarație)</w:t>
      </w:r>
      <w:r w:rsidRPr="000D4FBA">
        <w:rPr>
          <w:sz w:val="28"/>
          <w:szCs w:val="28"/>
          <w:lang w:val="ro-RO"/>
        </w:rPr>
        <w:t>.</w:t>
      </w:r>
    </w:p>
    <w:p w:rsidR="003353CD" w:rsidRPr="000D4FBA" w:rsidRDefault="00057EB3" w:rsidP="0016581A">
      <w:pPr>
        <w:pStyle w:val="a3"/>
        <w:spacing w:line="288" w:lineRule="auto"/>
        <w:rPr>
          <w:sz w:val="28"/>
          <w:szCs w:val="28"/>
          <w:lang w:val="ro-RO"/>
        </w:rPr>
      </w:pPr>
      <w:r>
        <w:rPr>
          <w:sz w:val="28"/>
          <w:szCs w:val="28"/>
          <w:lang w:val="ro-RO"/>
        </w:rPr>
        <w:t xml:space="preserve">De asemenea, </w:t>
      </w:r>
      <w:r w:rsidR="008870D1">
        <w:rPr>
          <w:sz w:val="28"/>
          <w:szCs w:val="28"/>
          <w:lang w:val="ro-RO"/>
        </w:rPr>
        <w:t xml:space="preserve">a apărut necesitatea </w:t>
      </w:r>
      <w:r w:rsidR="008870D1" w:rsidRPr="000D4FBA">
        <w:rPr>
          <w:sz w:val="28"/>
          <w:szCs w:val="28"/>
          <w:lang w:val="ro-RO"/>
        </w:rPr>
        <w:t>modificări</w:t>
      </w:r>
      <w:r w:rsidR="008870D1">
        <w:rPr>
          <w:sz w:val="28"/>
          <w:szCs w:val="28"/>
          <w:lang w:val="ro-RO"/>
        </w:rPr>
        <w:t xml:space="preserve"> modului de completare a De</w:t>
      </w:r>
      <w:r w:rsidR="008870D1" w:rsidRPr="000D4FBA">
        <w:rPr>
          <w:sz w:val="28"/>
          <w:szCs w:val="28"/>
          <w:lang w:val="ro-RO"/>
        </w:rPr>
        <w:t xml:space="preserve">clarației </w:t>
      </w:r>
      <w:r w:rsidR="008870D1">
        <w:rPr>
          <w:sz w:val="28"/>
          <w:szCs w:val="28"/>
          <w:lang w:val="ro-RO"/>
        </w:rPr>
        <w:t xml:space="preserve">privind </w:t>
      </w:r>
      <w:r w:rsidR="008870D1" w:rsidRPr="000D4FBA">
        <w:rPr>
          <w:sz w:val="28"/>
          <w:szCs w:val="28"/>
          <w:lang w:val="ro-RO"/>
        </w:rPr>
        <w:t>TVA</w:t>
      </w:r>
      <w:r w:rsidR="008870D1" w:rsidRPr="000D4FBA">
        <w:rPr>
          <w:sz w:val="28"/>
          <w:szCs w:val="28"/>
          <w:lang w:val="ro-RO"/>
        </w:rPr>
        <w:t xml:space="preserve"> </w:t>
      </w:r>
      <w:r w:rsidR="008870D1">
        <w:rPr>
          <w:sz w:val="28"/>
          <w:szCs w:val="28"/>
          <w:lang w:val="ro-RO"/>
        </w:rPr>
        <w:t xml:space="preserve">în legătură cu </w:t>
      </w:r>
      <w:r w:rsidR="003353CD" w:rsidRPr="000D4FBA">
        <w:rPr>
          <w:sz w:val="28"/>
          <w:szCs w:val="28"/>
          <w:lang w:val="ro-RO"/>
        </w:rPr>
        <w:t xml:space="preserve">modificările operate la </w:t>
      </w:r>
      <w:r w:rsidR="00196F7C">
        <w:rPr>
          <w:sz w:val="28"/>
          <w:szCs w:val="28"/>
          <w:lang w:val="ro-RO"/>
        </w:rPr>
        <w:t xml:space="preserve">articolul </w:t>
      </w:r>
      <w:r w:rsidR="003353CD" w:rsidRPr="000D4FBA">
        <w:rPr>
          <w:sz w:val="28"/>
          <w:szCs w:val="28"/>
          <w:lang w:val="ro-RO"/>
        </w:rPr>
        <w:t xml:space="preserve">102 din Codul fiscal, </w:t>
      </w:r>
      <w:r w:rsidR="008870D1">
        <w:rPr>
          <w:sz w:val="28"/>
          <w:szCs w:val="28"/>
          <w:lang w:val="ro-RO"/>
        </w:rPr>
        <w:t xml:space="preserve"> care </w:t>
      </w:r>
      <w:r w:rsidR="00196F7C">
        <w:rPr>
          <w:sz w:val="28"/>
          <w:szCs w:val="28"/>
          <w:lang w:val="ro-RO"/>
        </w:rPr>
        <w:t xml:space="preserve">după alineatul (4) </w:t>
      </w:r>
      <w:r w:rsidR="008870D1">
        <w:rPr>
          <w:sz w:val="28"/>
          <w:szCs w:val="28"/>
          <w:lang w:val="ro-RO"/>
        </w:rPr>
        <w:t xml:space="preserve">a fost </w:t>
      </w:r>
      <w:r w:rsidR="008870D1">
        <w:rPr>
          <w:sz w:val="28"/>
          <w:szCs w:val="28"/>
          <w:lang w:val="ro-RO"/>
        </w:rPr>
        <w:t xml:space="preserve">completat </w:t>
      </w:r>
      <w:r w:rsidR="008870D1" w:rsidRPr="000D4FBA">
        <w:rPr>
          <w:sz w:val="28"/>
          <w:szCs w:val="28"/>
          <w:lang w:val="ro-RO"/>
        </w:rPr>
        <w:t>cu alineate</w:t>
      </w:r>
      <w:r w:rsidR="008870D1">
        <w:rPr>
          <w:sz w:val="28"/>
          <w:szCs w:val="28"/>
          <w:lang w:val="ro-RO"/>
        </w:rPr>
        <w:t xml:space="preserve">le </w:t>
      </w:r>
      <w:r w:rsidR="008870D1" w:rsidRPr="000D4FBA">
        <w:rPr>
          <w:sz w:val="28"/>
          <w:szCs w:val="28"/>
          <w:lang w:val="ro-RO"/>
        </w:rPr>
        <w:t xml:space="preserve"> </w:t>
      </w:r>
      <w:r w:rsidR="008870D1" w:rsidRPr="00774639">
        <w:rPr>
          <w:sz w:val="28"/>
          <w:szCs w:val="28"/>
          <w:lang w:val="ro-RO"/>
        </w:rPr>
        <w:t>(4</w:t>
      </w:r>
      <w:r w:rsidR="008870D1">
        <w:rPr>
          <w:sz w:val="28"/>
          <w:szCs w:val="28"/>
          <w:vertAlign w:val="superscript"/>
          <w:lang w:val="ro-RO"/>
        </w:rPr>
        <w:t>1</w:t>
      </w:r>
      <w:r w:rsidR="008870D1" w:rsidRPr="00774639">
        <w:rPr>
          <w:sz w:val="28"/>
          <w:szCs w:val="28"/>
          <w:lang w:val="ro-RO"/>
        </w:rPr>
        <w:t>), (4</w:t>
      </w:r>
      <w:r w:rsidR="008870D1">
        <w:rPr>
          <w:sz w:val="28"/>
          <w:szCs w:val="28"/>
          <w:vertAlign w:val="superscript"/>
          <w:lang w:val="ro-RO"/>
        </w:rPr>
        <w:t>2</w:t>
      </w:r>
      <w:r w:rsidR="008870D1" w:rsidRPr="00774639">
        <w:rPr>
          <w:sz w:val="28"/>
          <w:szCs w:val="28"/>
          <w:lang w:val="ro-RO"/>
        </w:rPr>
        <w:t>) și (4</w:t>
      </w:r>
      <w:r w:rsidR="008870D1">
        <w:rPr>
          <w:sz w:val="28"/>
          <w:szCs w:val="28"/>
          <w:vertAlign w:val="superscript"/>
          <w:lang w:val="ro-RO"/>
        </w:rPr>
        <w:t>3</w:t>
      </w:r>
      <w:r w:rsidR="008870D1" w:rsidRPr="00774639">
        <w:rPr>
          <w:sz w:val="28"/>
          <w:szCs w:val="28"/>
          <w:lang w:val="ro-RO"/>
        </w:rPr>
        <w:t xml:space="preserve">), </w:t>
      </w:r>
      <w:r w:rsidR="008870D1" w:rsidRPr="000D4FBA">
        <w:rPr>
          <w:sz w:val="28"/>
          <w:szCs w:val="28"/>
          <w:lang w:val="ro-RO"/>
        </w:rPr>
        <w:t xml:space="preserve"> </w:t>
      </w:r>
      <w:r w:rsidR="008870D1">
        <w:rPr>
          <w:sz w:val="28"/>
          <w:szCs w:val="28"/>
          <w:lang w:val="ro-RO"/>
        </w:rPr>
        <w:t xml:space="preserve">prin </w:t>
      </w:r>
      <w:r w:rsidR="008870D1" w:rsidRPr="000D4FBA">
        <w:rPr>
          <w:sz w:val="28"/>
          <w:szCs w:val="28"/>
          <w:lang w:val="ro-RO"/>
        </w:rPr>
        <w:t xml:space="preserve">care </w:t>
      </w:r>
      <w:r w:rsidR="008870D1">
        <w:rPr>
          <w:sz w:val="28"/>
          <w:szCs w:val="28"/>
          <w:lang w:val="ro-RO"/>
        </w:rPr>
        <w:t xml:space="preserve">se </w:t>
      </w:r>
      <w:r w:rsidR="008870D1" w:rsidRPr="000D4FBA">
        <w:rPr>
          <w:sz w:val="28"/>
          <w:szCs w:val="28"/>
          <w:lang w:val="ro-RO"/>
        </w:rPr>
        <w:t>specifică modalitatea de reflectare în declarația TVA a ajustărilor aferente cazurilor:</w:t>
      </w:r>
      <w:r w:rsidR="00774639" w:rsidRPr="00774639">
        <w:rPr>
          <w:sz w:val="28"/>
          <w:szCs w:val="28"/>
          <w:lang w:val="ro-RO"/>
        </w:rPr>
        <w:t xml:space="preserve"> </w:t>
      </w:r>
    </w:p>
    <w:p w:rsidR="003353CD" w:rsidRPr="000D4FBA" w:rsidRDefault="003353CD" w:rsidP="0016581A">
      <w:pPr>
        <w:spacing w:after="0" w:line="288" w:lineRule="auto"/>
        <w:ind w:firstLine="708"/>
        <w:jc w:val="both"/>
        <w:rPr>
          <w:rFonts w:ascii="Times New Roman" w:hAnsi="Times New Roman" w:cs="Times New Roman"/>
          <w:sz w:val="28"/>
          <w:szCs w:val="28"/>
          <w:lang w:val="ro-RO"/>
        </w:rPr>
      </w:pPr>
      <w:r w:rsidRPr="000D4FBA">
        <w:rPr>
          <w:rFonts w:ascii="Times New Roman" w:hAnsi="Times New Roman" w:cs="Times New Roman"/>
          <w:sz w:val="28"/>
          <w:szCs w:val="28"/>
          <w:lang w:val="ro-RO"/>
        </w:rPr>
        <w:t>- înregistrării de către subiecții impozabili pe parcursul anului calendaristic a unui volum nesemnificativ de livrări scutite de TVA fără drept de deducere,</w:t>
      </w:r>
      <w:r w:rsidR="00774639">
        <w:rPr>
          <w:rFonts w:ascii="Times New Roman" w:hAnsi="Times New Roman" w:cs="Times New Roman"/>
          <w:sz w:val="28"/>
          <w:szCs w:val="28"/>
          <w:lang w:val="ro-RO"/>
        </w:rPr>
        <w:t xml:space="preserve"> </w:t>
      </w:r>
      <w:r w:rsidRPr="000D4FBA">
        <w:rPr>
          <w:rFonts w:ascii="Times New Roman" w:hAnsi="Times New Roman" w:cs="Times New Roman"/>
          <w:sz w:val="28"/>
          <w:szCs w:val="28"/>
          <w:lang w:val="ro-RO"/>
        </w:rPr>
        <w:t xml:space="preserve">care nu urmează să depășească 5 % din cifra de afaceri; </w:t>
      </w:r>
    </w:p>
    <w:p w:rsidR="003353CD" w:rsidRPr="000D4FBA" w:rsidRDefault="003353CD" w:rsidP="0016581A">
      <w:pPr>
        <w:pStyle w:val="a5"/>
        <w:tabs>
          <w:tab w:val="left" w:pos="810"/>
          <w:tab w:val="left" w:pos="1134"/>
          <w:tab w:val="left" w:pos="5245"/>
        </w:tabs>
        <w:spacing w:after="0" w:line="288" w:lineRule="auto"/>
        <w:ind w:left="0"/>
        <w:jc w:val="both"/>
        <w:rPr>
          <w:rFonts w:ascii="Times New Roman" w:hAnsi="Times New Roman" w:cs="Times New Roman"/>
          <w:sz w:val="28"/>
          <w:szCs w:val="28"/>
          <w:lang w:val="ro-RO"/>
        </w:rPr>
      </w:pPr>
      <w:r w:rsidRPr="000D4FBA">
        <w:rPr>
          <w:rFonts w:ascii="Times New Roman" w:hAnsi="Times New Roman" w:cs="Times New Roman"/>
          <w:sz w:val="28"/>
          <w:szCs w:val="28"/>
          <w:lang w:val="ro-RO"/>
        </w:rPr>
        <w:tab/>
        <w:t xml:space="preserve">- de </w:t>
      </w:r>
      <w:r w:rsidRPr="000D4FBA">
        <w:rPr>
          <w:rFonts w:ascii="Times New Roman" w:hAnsi="Times New Roman" w:cs="Times New Roman"/>
          <w:bCs/>
          <w:color w:val="000000" w:themeColor="text1"/>
          <w:sz w:val="28"/>
          <w:szCs w:val="28"/>
          <w:lang w:val="ro-RO" w:eastAsia="ru-RU"/>
        </w:rPr>
        <w:t>modificare a costului de deviz al construcției clădirilor care includ spații ce constituie atât obiecte impozabile, cât și scutite de T.V.A. fără drept de deducere, precum și la schimbarea destinației mărfurilor utilizate la construcția clădirilor care includ spații pentru care se aplică regim fiscal g</w:t>
      </w:r>
      <w:r>
        <w:rPr>
          <w:rFonts w:ascii="Times New Roman" w:hAnsi="Times New Roman" w:cs="Times New Roman"/>
          <w:bCs/>
          <w:color w:val="000000" w:themeColor="text1"/>
          <w:sz w:val="28"/>
          <w:szCs w:val="28"/>
          <w:lang w:val="ro-RO" w:eastAsia="ru-RU"/>
        </w:rPr>
        <w:t xml:space="preserve">eneral și scutirea de TVA fără </w:t>
      </w:r>
      <w:r w:rsidRPr="000D4FBA">
        <w:rPr>
          <w:rFonts w:ascii="Times New Roman" w:hAnsi="Times New Roman" w:cs="Times New Roman"/>
          <w:bCs/>
          <w:color w:val="000000" w:themeColor="text1"/>
          <w:sz w:val="28"/>
          <w:szCs w:val="28"/>
          <w:lang w:val="ro-RO" w:eastAsia="ru-RU"/>
        </w:rPr>
        <w:t>drept de deducere.</w:t>
      </w:r>
      <w:r w:rsidRPr="000D4FBA">
        <w:rPr>
          <w:rFonts w:ascii="Times New Roman" w:hAnsi="Times New Roman" w:cs="Times New Roman"/>
          <w:sz w:val="28"/>
          <w:szCs w:val="28"/>
          <w:lang w:val="ro-RO"/>
        </w:rPr>
        <w:t xml:space="preserve"> </w:t>
      </w:r>
    </w:p>
    <w:p w:rsidR="008F2061" w:rsidRDefault="003353CD" w:rsidP="0016581A">
      <w:pPr>
        <w:pStyle w:val="a3"/>
        <w:spacing w:line="288" w:lineRule="auto"/>
        <w:rPr>
          <w:color w:val="000000"/>
          <w:sz w:val="28"/>
          <w:szCs w:val="28"/>
          <w:lang w:val="ro-RO"/>
        </w:rPr>
      </w:pPr>
      <w:r w:rsidRPr="000D4FBA">
        <w:rPr>
          <w:sz w:val="28"/>
          <w:szCs w:val="28"/>
          <w:lang w:val="ro-RO"/>
        </w:rPr>
        <w:t xml:space="preserve">Modificările la ordinul menționat </w:t>
      </w:r>
      <w:r w:rsidRPr="000D4FBA">
        <w:rPr>
          <w:bCs/>
          <w:sz w:val="28"/>
          <w:szCs w:val="28"/>
          <w:lang w:val="ro-RO"/>
        </w:rPr>
        <w:t xml:space="preserve">urmează a fi </w:t>
      </w:r>
      <w:r w:rsidRPr="000D4FBA">
        <w:rPr>
          <w:bCs/>
          <w:color w:val="000000"/>
          <w:sz w:val="28"/>
          <w:szCs w:val="28"/>
          <w:lang w:val="ro-RO"/>
        </w:rPr>
        <w:t>aplicabile la perfectarea Declaraţiilor TVA pentru perioadele fiscale începînd cu luna ianuarie 2023</w:t>
      </w:r>
      <w:r w:rsidRPr="000D4FBA">
        <w:rPr>
          <w:color w:val="000000"/>
          <w:sz w:val="28"/>
          <w:szCs w:val="28"/>
          <w:lang w:val="ro-RO"/>
        </w:rPr>
        <w:t>.</w:t>
      </w:r>
      <w:bookmarkStart w:id="0" w:name="_GoBack"/>
      <w:bookmarkEnd w:id="0"/>
    </w:p>
    <w:sectPr w:rsidR="008F2061" w:rsidSect="0022693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CD"/>
    <w:rsid w:val="00057EB3"/>
    <w:rsid w:val="0016581A"/>
    <w:rsid w:val="00196F7C"/>
    <w:rsid w:val="003353CD"/>
    <w:rsid w:val="003436AC"/>
    <w:rsid w:val="0059796E"/>
    <w:rsid w:val="006F77AB"/>
    <w:rsid w:val="00774639"/>
    <w:rsid w:val="008870D1"/>
    <w:rsid w:val="008F2061"/>
    <w:rsid w:val="00E10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FBAA"/>
  <w15:chartTrackingRefBased/>
  <w15:docId w15:val="{DF03F5C7-E91A-4C5F-8FAF-CF5E2299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3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unhideWhenUsed/>
    <w:rsid w:val="003353CD"/>
    <w:pPr>
      <w:spacing w:after="0" w:line="240" w:lineRule="auto"/>
      <w:ind w:firstLine="567"/>
      <w:jc w:val="both"/>
    </w:pPr>
    <w:rPr>
      <w:rFonts w:ascii="Times New Roman" w:eastAsia="Times New Roman" w:hAnsi="Times New Roman" w:cs="Times New Roman"/>
      <w:sz w:val="24"/>
      <w:szCs w:val="24"/>
      <w:lang w:val="en-US"/>
    </w:rPr>
  </w:style>
  <w:style w:type="character" w:customStyle="1" w:styleId="a4">
    <w:name w:val="Обычный (веб) Знак"/>
    <w:aliases w:val="Знак Знак, Знак Знак"/>
    <w:link w:val="a3"/>
    <w:uiPriority w:val="99"/>
    <w:locked/>
    <w:rsid w:val="003353CD"/>
    <w:rPr>
      <w:rFonts w:ascii="Times New Roman" w:eastAsia="Times New Roman" w:hAnsi="Times New Roman" w:cs="Times New Roman"/>
      <w:sz w:val="24"/>
      <w:szCs w:val="24"/>
      <w:lang w:val="en-US"/>
    </w:rPr>
  </w:style>
  <w:style w:type="paragraph" w:styleId="a5">
    <w:name w:val="List Paragraph"/>
    <w:aliases w:val="List Paragraph 1,Scriptoria bullet points"/>
    <w:basedOn w:val="a"/>
    <w:link w:val="a6"/>
    <w:uiPriority w:val="34"/>
    <w:qFormat/>
    <w:rsid w:val="003353CD"/>
    <w:pPr>
      <w:ind w:left="720"/>
      <w:contextualSpacing/>
    </w:pPr>
  </w:style>
  <w:style w:type="character" w:customStyle="1" w:styleId="a6">
    <w:name w:val="Абзац списка Знак"/>
    <w:aliases w:val="List Paragraph 1 Знак,Scriptoria bullet points Знак"/>
    <w:link w:val="a5"/>
    <w:uiPriority w:val="34"/>
    <w:locked/>
    <w:rsid w:val="0033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322</Words>
  <Characters>1839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Stavinschi Igor</dc:creator>
  <cp:keywords/>
  <dc:description/>
  <cp:lastModifiedBy>Batrinac Angela</cp:lastModifiedBy>
  <cp:revision>5</cp:revision>
  <dcterms:created xsi:type="dcterms:W3CDTF">2023-01-05T08:00:00Z</dcterms:created>
  <dcterms:modified xsi:type="dcterms:W3CDTF">2023-01-05T09:14:00Z</dcterms:modified>
</cp:coreProperties>
</file>