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3113D" w14:textId="4E1F51A3" w:rsidR="001866AD" w:rsidRPr="00391CF6" w:rsidRDefault="00073375" w:rsidP="001866AD">
      <w:pPr>
        <w:spacing w:after="0" w:line="240" w:lineRule="auto"/>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 xml:space="preserve"> </w:t>
      </w:r>
    </w:p>
    <w:p w14:paraId="3945EE31" w14:textId="77777777" w:rsidR="00AE6103" w:rsidRPr="00391CF6" w:rsidRDefault="00AE6103" w:rsidP="001866AD">
      <w:pPr>
        <w:spacing w:after="0" w:line="240" w:lineRule="auto"/>
        <w:jc w:val="center"/>
        <w:rPr>
          <w:rFonts w:ascii="Times New Roman" w:hAnsi="Times New Roman" w:cs="Times New Roman"/>
          <w:b/>
          <w:bCs/>
          <w:sz w:val="28"/>
          <w:szCs w:val="28"/>
          <w:lang w:val="ro-MD"/>
        </w:rPr>
      </w:pPr>
      <w:r w:rsidRPr="00391CF6">
        <w:rPr>
          <w:rFonts w:ascii="Times New Roman" w:hAnsi="Times New Roman" w:cs="Times New Roman"/>
          <w:b/>
          <w:bCs/>
          <w:sz w:val="28"/>
          <w:szCs w:val="28"/>
          <w:lang w:val="ro-MD"/>
        </w:rPr>
        <w:t>CONCEPT</w:t>
      </w:r>
    </w:p>
    <w:p w14:paraId="4ACFAEAF" w14:textId="0448830F" w:rsidR="00AE6103" w:rsidRPr="00391CF6" w:rsidRDefault="00AE6103" w:rsidP="001866AD">
      <w:pPr>
        <w:spacing w:after="0" w:line="240" w:lineRule="auto"/>
        <w:jc w:val="center"/>
        <w:rPr>
          <w:rFonts w:ascii="Times New Roman" w:hAnsi="Times New Roman" w:cs="Times New Roman"/>
          <w:b/>
          <w:bCs/>
          <w:sz w:val="28"/>
          <w:szCs w:val="28"/>
          <w:lang w:val="ro-MD"/>
        </w:rPr>
      </w:pPr>
      <w:r w:rsidRPr="00391CF6">
        <w:rPr>
          <w:rFonts w:ascii="Times New Roman" w:hAnsi="Times New Roman" w:cs="Times New Roman"/>
          <w:b/>
          <w:bCs/>
          <w:sz w:val="28"/>
          <w:szCs w:val="28"/>
          <w:lang w:val="ro-MD"/>
        </w:rPr>
        <w:t>privind elaborarea Programului de management durabil al substanțelor chimice pentru anii 2023-</w:t>
      </w:r>
      <w:r w:rsidR="00F216B4" w:rsidRPr="00391CF6">
        <w:rPr>
          <w:rFonts w:ascii="Times New Roman" w:hAnsi="Times New Roman" w:cs="Times New Roman"/>
          <w:b/>
          <w:bCs/>
          <w:sz w:val="28"/>
          <w:szCs w:val="28"/>
          <w:lang w:val="ro-MD"/>
        </w:rPr>
        <w:t>2027</w:t>
      </w:r>
      <w:r w:rsidR="004C3A7E" w:rsidRPr="00391CF6">
        <w:rPr>
          <w:rFonts w:ascii="Times New Roman" w:eastAsia="Calibri" w:hAnsi="Times New Roman" w:cs="Times New Roman"/>
          <w:b/>
          <w:bCs/>
          <w:sz w:val="28"/>
          <w:szCs w:val="28"/>
          <w:lang w:val="ro-MD"/>
        </w:rPr>
        <w:t xml:space="preserve"> </w:t>
      </w:r>
    </w:p>
    <w:p w14:paraId="1C6D4419" w14:textId="77777777" w:rsidR="00AE6103" w:rsidRPr="00391CF6" w:rsidRDefault="00AE6103" w:rsidP="001866AD">
      <w:pPr>
        <w:spacing w:after="0" w:line="240" w:lineRule="auto"/>
        <w:jc w:val="center"/>
        <w:rPr>
          <w:rFonts w:ascii="Times New Roman" w:hAnsi="Times New Roman" w:cs="Times New Roman"/>
          <w:b/>
          <w:bCs/>
          <w:sz w:val="28"/>
          <w:szCs w:val="28"/>
          <w:lang w:val="ro-MD"/>
        </w:rPr>
      </w:pPr>
    </w:p>
    <w:p w14:paraId="26DA225D" w14:textId="77777777" w:rsidR="00AE6103" w:rsidRPr="00391CF6" w:rsidRDefault="00AE6103" w:rsidP="001866AD">
      <w:pPr>
        <w:spacing w:after="0" w:line="240" w:lineRule="auto"/>
        <w:ind w:firstLine="708"/>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Prezentul Concept a fost elaborat în conformitate cu prevederile Hotărârii Guvernului nr. 386/2020 cu privire la planificarea, elaborarea, aprobarea, implementarea, monitorizarea și evaluarea documentelor de politici publice. </w:t>
      </w:r>
    </w:p>
    <w:p w14:paraId="196514DE" w14:textId="77777777" w:rsidR="00AE6103" w:rsidRPr="00391CF6" w:rsidRDefault="00AE6103" w:rsidP="001866AD">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hAnsi="Times New Roman" w:cs="Times New Roman"/>
          <w:sz w:val="28"/>
          <w:szCs w:val="28"/>
          <w:lang w:val="ro-MD"/>
        </w:rPr>
        <w:t xml:space="preserve">Conform punctului 34 din Regulamentul </w:t>
      </w:r>
      <w:r w:rsidRPr="00391CF6">
        <w:rPr>
          <w:rFonts w:ascii="Times New Roman" w:hAnsi="Times New Roman" w:cs="Times New Roman"/>
          <w:sz w:val="28"/>
          <w:szCs w:val="28"/>
          <w:shd w:val="clear" w:color="auto" w:fill="FFFFFF"/>
          <w:lang w:val="ro-MD"/>
        </w:rPr>
        <w:t>cu privire la planificarea, elaborarea, aprobarea, implementarea, monitorizarea și evaluarea documentelor de politici publice, e</w:t>
      </w:r>
      <w:r w:rsidRPr="00391CF6">
        <w:rPr>
          <w:rFonts w:ascii="Times New Roman" w:hAnsi="Times New Roman" w:cs="Times New Roman"/>
          <w:sz w:val="28"/>
          <w:szCs w:val="28"/>
          <w:lang w:val="ro-MD"/>
        </w:rPr>
        <w:t xml:space="preserve">laborarea unui document de politici se inițiază prin următoarele activități: </w:t>
      </w:r>
      <w:r w:rsidRPr="00391CF6">
        <w:rPr>
          <w:rFonts w:ascii="Times New Roman" w:eastAsia="Times New Roman" w:hAnsi="Times New Roman" w:cs="Times New Roman"/>
          <w:sz w:val="28"/>
          <w:szCs w:val="28"/>
          <w:lang w:val="ro-MD"/>
        </w:rPr>
        <w:t xml:space="preserve">identificarea problemelor din domeniu, identificarea și analiza documentelor de politici publice în proces de implementare sau finalizate, elaborarea Conceptului documentului de politici și notificarea Cancelariei de Stat despre inițierea acestuia. </w:t>
      </w:r>
    </w:p>
    <w:p w14:paraId="18633F4B" w14:textId="73490C62" w:rsidR="00066ADF" w:rsidRPr="00391CF6" w:rsidRDefault="00066ADF" w:rsidP="009870DC">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 xml:space="preserve">Programul </w:t>
      </w:r>
      <w:r w:rsidR="0048758F" w:rsidRPr="00391CF6">
        <w:rPr>
          <w:rFonts w:ascii="Times New Roman" w:eastAsia="Times New Roman" w:hAnsi="Times New Roman" w:cs="Times New Roman"/>
          <w:sz w:val="28"/>
          <w:szCs w:val="28"/>
          <w:lang w:val="ro-MD"/>
        </w:rPr>
        <w:t xml:space="preserve">de </w:t>
      </w:r>
      <w:r w:rsidRPr="00391CF6">
        <w:rPr>
          <w:rFonts w:ascii="Times New Roman" w:eastAsia="Times New Roman" w:hAnsi="Times New Roman" w:cs="Times New Roman"/>
          <w:sz w:val="28"/>
          <w:szCs w:val="28"/>
          <w:lang w:val="ro-MD"/>
        </w:rPr>
        <w:t>management durabil al substanțelor chimice pentru anii 2023-</w:t>
      </w:r>
      <w:r w:rsidR="00F216B4" w:rsidRPr="00391CF6">
        <w:rPr>
          <w:rFonts w:ascii="Times New Roman" w:eastAsia="Times New Roman" w:hAnsi="Times New Roman" w:cs="Times New Roman"/>
          <w:sz w:val="28"/>
          <w:szCs w:val="28"/>
          <w:lang w:val="ro-MD"/>
        </w:rPr>
        <w:t>2027</w:t>
      </w:r>
      <w:r w:rsidRPr="00391CF6">
        <w:rPr>
          <w:rFonts w:ascii="Times New Roman" w:eastAsia="Times New Roman" w:hAnsi="Times New Roman" w:cs="Times New Roman"/>
          <w:sz w:val="28"/>
          <w:szCs w:val="28"/>
          <w:lang w:val="ro-MD"/>
        </w:rPr>
        <w:t xml:space="preserve"> </w:t>
      </w:r>
      <w:r w:rsidR="00AB78E4" w:rsidRPr="00391CF6">
        <w:rPr>
          <w:rFonts w:ascii="Times New Roman" w:eastAsia="Times New Roman" w:hAnsi="Times New Roman" w:cs="Times New Roman"/>
          <w:sz w:val="28"/>
          <w:szCs w:val="28"/>
          <w:lang w:val="ro-MD"/>
        </w:rPr>
        <w:t>corespunde domeniilor</w:t>
      </w:r>
      <w:r w:rsidR="009870DC" w:rsidRPr="00391CF6">
        <w:rPr>
          <w:rFonts w:ascii="Times New Roman" w:eastAsia="Times New Roman" w:hAnsi="Times New Roman" w:cs="Times New Roman"/>
          <w:sz w:val="28"/>
          <w:szCs w:val="28"/>
          <w:lang w:val="ro-MD"/>
        </w:rPr>
        <w:t xml:space="preserve"> din</w:t>
      </w:r>
      <w:r w:rsidR="00AB78E4" w:rsidRPr="00391CF6">
        <w:rPr>
          <w:rFonts w:ascii="Times New Roman" w:eastAsia="Times New Roman" w:hAnsi="Times New Roman" w:cs="Times New Roman"/>
          <w:sz w:val="28"/>
          <w:szCs w:val="28"/>
          <w:lang w:val="ro-MD"/>
        </w:rPr>
        <w:t xml:space="preserve"> </w:t>
      </w:r>
      <w:r w:rsidR="00BA6BBC" w:rsidRPr="00391CF6">
        <w:rPr>
          <w:rFonts w:ascii="Times New Roman" w:eastAsia="Times New Roman" w:hAnsi="Times New Roman" w:cs="Times New Roman"/>
          <w:sz w:val="28"/>
          <w:szCs w:val="28"/>
          <w:lang w:val="ro-MD"/>
        </w:rPr>
        <w:t>capitolul</w:t>
      </w:r>
      <w:r w:rsidR="00AF2970" w:rsidRPr="00391CF6">
        <w:rPr>
          <w:rFonts w:ascii="Times New Roman" w:eastAsia="Times New Roman" w:hAnsi="Times New Roman" w:cs="Times New Roman"/>
          <w:sz w:val="28"/>
          <w:szCs w:val="28"/>
          <w:lang w:val="ro-MD"/>
        </w:rPr>
        <w:t xml:space="preserve"> 16</w:t>
      </w:r>
      <w:r w:rsidR="00BA6BBC" w:rsidRPr="00391CF6">
        <w:rPr>
          <w:rFonts w:ascii="Times New Roman" w:eastAsia="Times New Roman" w:hAnsi="Times New Roman" w:cs="Times New Roman"/>
          <w:sz w:val="28"/>
          <w:szCs w:val="28"/>
          <w:lang w:val="ro-MD"/>
        </w:rPr>
        <w:t xml:space="preserve"> </w:t>
      </w:r>
      <w:r w:rsidR="00BA6BBC" w:rsidRPr="00391CF6">
        <w:rPr>
          <w:rFonts w:ascii="Times New Roman" w:eastAsia="Times New Roman" w:hAnsi="Times New Roman" w:cs="Times New Roman"/>
          <w:bCs/>
          <w:sz w:val="28"/>
          <w:szCs w:val="28"/>
          <w:lang w:val="ro-MD"/>
        </w:rPr>
        <w:t>„Mediul înconjurător”</w:t>
      </w:r>
      <w:r w:rsidR="00A06478" w:rsidRPr="00391CF6">
        <w:rPr>
          <w:rFonts w:ascii="Times New Roman" w:eastAsia="Times New Roman" w:hAnsi="Times New Roman" w:cs="Times New Roman"/>
          <w:sz w:val="28"/>
          <w:szCs w:val="28"/>
          <w:lang w:val="ro-MD"/>
        </w:rPr>
        <w:t xml:space="preserve">, </w:t>
      </w:r>
      <w:r w:rsidR="00AB78E4" w:rsidRPr="00391CF6">
        <w:rPr>
          <w:rFonts w:ascii="Times New Roman" w:eastAsia="Times New Roman" w:hAnsi="Times New Roman" w:cs="Times New Roman"/>
          <w:sz w:val="28"/>
          <w:szCs w:val="28"/>
          <w:lang w:val="ro-MD"/>
        </w:rPr>
        <w:t>prevăzute de Acordul de Asociere Republica Moldova - Uniunea Europeană</w:t>
      </w:r>
      <w:r w:rsidR="009870DC" w:rsidRPr="00391CF6">
        <w:rPr>
          <w:rFonts w:ascii="Times New Roman" w:eastAsia="Times New Roman" w:hAnsi="Times New Roman" w:cs="Times New Roman"/>
          <w:sz w:val="28"/>
          <w:szCs w:val="28"/>
          <w:lang w:val="ro-MD"/>
        </w:rPr>
        <w:t>,</w:t>
      </w:r>
      <w:r w:rsidR="008A165A">
        <w:rPr>
          <w:rFonts w:ascii="Times New Roman" w:eastAsia="Times New Roman" w:hAnsi="Times New Roman" w:cs="Times New Roman"/>
          <w:sz w:val="28"/>
          <w:szCs w:val="28"/>
          <w:lang w:val="ro-MD"/>
        </w:rPr>
        <w:t xml:space="preserve"> ratificat prin Legea </w:t>
      </w:r>
      <w:r w:rsidR="006664C1" w:rsidRPr="00391CF6">
        <w:rPr>
          <w:rFonts w:ascii="Times New Roman" w:eastAsia="Times New Roman" w:hAnsi="Times New Roman" w:cs="Times New Roman"/>
          <w:sz w:val="28"/>
          <w:szCs w:val="28"/>
          <w:lang w:val="ro-MD"/>
        </w:rPr>
        <w:t>nr.112</w:t>
      </w:r>
      <w:r w:rsidR="00730A58" w:rsidRPr="00391CF6">
        <w:rPr>
          <w:rFonts w:ascii="Times New Roman" w:eastAsia="Times New Roman" w:hAnsi="Times New Roman" w:cs="Times New Roman"/>
          <w:sz w:val="28"/>
          <w:szCs w:val="28"/>
          <w:lang w:val="ro-MD"/>
        </w:rPr>
        <w:t>/2014</w:t>
      </w:r>
      <w:r w:rsidR="006664C1" w:rsidRPr="00391CF6">
        <w:rPr>
          <w:rFonts w:ascii="Times New Roman" w:eastAsia="Times New Roman" w:hAnsi="Times New Roman" w:cs="Times New Roman"/>
          <w:sz w:val="28"/>
          <w:szCs w:val="28"/>
          <w:lang w:val="ro-MD"/>
        </w:rPr>
        <w:t xml:space="preserve"> </w:t>
      </w:r>
      <w:r w:rsidR="00AB78E4" w:rsidRPr="00391CF6">
        <w:rPr>
          <w:rFonts w:ascii="Times New Roman" w:eastAsia="Times New Roman" w:hAnsi="Times New Roman" w:cs="Times New Roman"/>
          <w:sz w:val="28"/>
          <w:szCs w:val="28"/>
          <w:lang w:val="ro-MD"/>
        </w:rPr>
        <w:t xml:space="preserve"> </w:t>
      </w:r>
      <w:r w:rsidR="006664C1" w:rsidRPr="00391CF6">
        <w:rPr>
          <w:rFonts w:ascii="Times New Roman" w:eastAsia="Times New Roman" w:hAnsi="Times New Roman" w:cs="Times New Roman"/>
          <w:sz w:val="28"/>
          <w:szCs w:val="28"/>
          <w:lang w:val="ro-MD"/>
        </w:rPr>
        <w:t>și</w:t>
      </w:r>
      <w:r w:rsidR="00AB78E4" w:rsidRPr="00391CF6">
        <w:rPr>
          <w:rFonts w:ascii="Times New Roman" w:eastAsia="Times New Roman" w:hAnsi="Times New Roman" w:cs="Times New Roman"/>
          <w:sz w:val="28"/>
          <w:szCs w:val="28"/>
          <w:lang w:val="ro-MD"/>
        </w:rPr>
        <w:t xml:space="preserve"> </w:t>
      </w:r>
      <w:r w:rsidRPr="00391CF6">
        <w:rPr>
          <w:rFonts w:ascii="Times New Roman" w:eastAsia="Times New Roman" w:hAnsi="Times New Roman" w:cs="Times New Roman"/>
          <w:sz w:val="28"/>
          <w:szCs w:val="28"/>
          <w:lang w:val="ro-MD"/>
        </w:rPr>
        <w:t>este elaborat în vederea executării</w:t>
      </w:r>
      <w:r w:rsidR="00AB78E4" w:rsidRPr="00391CF6">
        <w:rPr>
          <w:rFonts w:ascii="Times New Roman" w:eastAsia="Times New Roman" w:hAnsi="Times New Roman" w:cs="Times New Roman"/>
          <w:sz w:val="28"/>
          <w:szCs w:val="28"/>
          <w:lang w:val="ro-MD"/>
        </w:rPr>
        <w:t xml:space="preserve"> prevederilor acordurilor multilaterale de mediu în domeniul gestionării substanțelor chimice</w:t>
      </w:r>
      <w:r w:rsidR="009870DC" w:rsidRPr="00391CF6">
        <w:rPr>
          <w:rFonts w:ascii="Times New Roman" w:eastAsia="Times New Roman" w:hAnsi="Times New Roman" w:cs="Times New Roman"/>
          <w:sz w:val="28"/>
          <w:szCs w:val="28"/>
          <w:lang w:val="ro-MD"/>
        </w:rPr>
        <w:t>, la care Republica Moldova este parte</w:t>
      </w:r>
      <w:r w:rsidR="006664C1" w:rsidRPr="00391CF6">
        <w:rPr>
          <w:rFonts w:ascii="Times New Roman" w:eastAsia="Times New Roman" w:hAnsi="Times New Roman" w:cs="Times New Roman"/>
          <w:sz w:val="28"/>
          <w:szCs w:val="28"/>
          <w:lang w:val="ro-MD"/>
        </w:rPr>
        <w:t>,</w:t>
      </w:r>
      <w:r w:rsidR="00F96C3A" w:rsidRPr="00391CF6">
        <w:rPr>
          <w:rFonts w:ascii="Times New Roman" w:eastAsia="Times New Roman" w:hAnsi="Times New Roman" w:cs="Times New Roman"/>
          <w:sz w:val="28"/>
          <w:szCs w:val="28"/>
          <w:lang w:val="ro-MD"/>
        </w:rPr>
        <w:t xml:space="preserve"> </w:t>
      </w:r>
      <w:r w:rsidR="00F019F2" w:rsidRPr="00391CF6">
        <w:rPr>
          <w:rFonts w:ascii="Times New Roman" w:eastAsia="Times New Roman" w:hAnsi="Times New Roman" w:cs="Times New Roman"/>
          <w:sz w:val="28"/>
          <w:szCs w:val="28"/>
          <w:lang w:val="ro-MD"/>
        </w:rPr>
        <w:t xml:space="preserve">     </w:t>
      </w:r>
      <w:r w:rsidR="00391CF6" w:rsidRPr="00391CF6">
        <w:rPr>
          <w:rFonts w:ascii="Times New Roman" w:eastAsia="Times New Roman" w:hAnsi="Times New Roman" w:cs="Times New Roman"/>
          <w:sz w:val="28"/>
          <w:szCs w:val="28"/>
          <w:lang w:val="ro-MD"/>
        </w:rPr>
        <w:t>având</w:t>
      </w:r>
      <w:r w:rsidR="009870DC" w:rsidRPr="00391CF6">
        <w:rPr>
          <w:rFonts w:ascii="Times New Roman" w:eastAsia="Times New Roman" w:hAnsi="Times New Roman" w:cs="Times New Roman"/>
          <w:sz w:val="28"/>
          <w:szCs w:val="28"/>
          <w:lang w:val="ro-MD"/>
        </w:rPr>
        <w:t xml:space="preserve"> astfel obligația de a</w:t>
      </w:r>
      <w:r w:rsidR="00F96C3A" w:rsidRPr="00391CF6">
        <w:rPr>
          <w:rFonts w:ascii="Times New Roman" w:eastAsia="Times New Roman" w:hAnsi="Times New Roman" w:cs="Times New Roman"/>
          <w:sz w:val="28"/>
          <w:szCs w:val="28"/>
          <w:lang w:val="ro-MD"/>
        </w:rPr>
        <w:t xml:space="preserve"> </w:t>
      </w:r>
      <w:r w:rsidR="009870DC" w:rsidRPr="00391CF6">
        <w:rPr>
          <w:rFonts w:ascii="Times New Roman" w:eastAsia="Times New Roman" w:hAnsi="Times New Roman" w:cs="Times New Roman"/>
          <w:sz w:val="28"/>
          <w:szCs w:val="28"/>
          <w:lang w:val="ro-MD"/>
        </w:rPr>
        <w:t xml:space="preserve">dezvolta </w:t>
      </w:r>
      <w:r w:rsidR="00F96C3A" w:rsidRPr="00391CF6">
        <w:rPr>
          <w:rFonts w:ascii="Times New Roman" w:eastAsia="Times New Roman" w:hAnsi="Times New Roman" w:cs="Times New Roman"/>
          <w:sz w:val="28"/>
          <w:szCs w:val="28"/>
          <w:lang w:val="ro-MD"/>
        </w:rPr>
        <w:t>măsuri de implementare</w:t>
      </w:r>
      <w:r w:rsidR="008A546C" w:rsidRPr="00391CF6">
        <w:rPr>
          <w:rFonts w:ascii="Times New Roman" w:eastAsia="Times New Roman" w:hAnsi="Times New Roman" w:cs="Times New Roman"/>
          <w:sz w:val="28"/>
          <w:szCs w:val="28"/>
          <w:lang w:val="ro-MD"/>
        </w:rPr>
        <w:t xml:space="preserve"> </w:t>
      </w:r>
      <w:r w:rsidR="00F96C3A" w:rsidRPr="00391CF6">
        <w:rPr>
          <w:rFonts w:ascii="Times New Roman" w:eastAsia="Times New Roman" w:hAnsi="Times New Roman" w:cs="Times New Roman"/>
          <w:sz w:val="28"/>
          <w:szCs w:val="28"/>
          <w:lang w:val="ro-MD"/>
        </w:rPr>
        <w:t xml:space="preserve">a </w:t>
      </w:r>
      <w:r w:rsidR="009870DC" w:rsidRPr="00391CF6">
        <w:rPr>
          <w:rFonts w:ascii="Times New Roman" w:eastAsia="Times New Roman" w:hAnsi="Times New Roman" w:cs="Times New Roman"/>
          <w:sz w:val="28"/>
          <w:szCs w:val="28"/>
          <w:lang w:val="ro-MD"/>
        </w:rPr>
        <w:t>acestor acorduri</w:t>
      </w:r>
      <w:r w:rsidR="00920FFD" w:rsidRPr="00391CF6">
        <w:rPr>
          <w:rFonts w:ascii="Times New Roman" w:eastAsia="Times New Roman" w:hAnsi="Times New Roman" w:cs="Times New Roman"/>
          <w:sz w:val="28"/>
          <w:szCs w:val="28"/>
          <w:lang w:val="ro-MD"/>
        </w:rPr>
        <w:t>. Astfel, Ministerul Mediului, în calitate de autoritate competentă, asigură dezvoltarea cadrului legal</w:t>
      </w:r>
      <w:r w:rsidR="00AF2970" w:rsidRPr="00391CF6">
        <w:rPr>
          <w:rFonts w:ascii="Times New Roman" w:eastAsia="Times New Roman" w:hAnsi="Times New Roman" w:cs="Times New Roman"/>
          <w:sz w:val="28"/>
          <w:szCs w:val="28"/>
          <w:lang w:val="ro-MD"/>
        </w:rPr>
        <w:t xml:space="preserve">, </w:t>
      </w:r>
      <w:r w:rsidR="00920FFD" w:rsidRPr="00391CF6">
        <w:rPr>
          <w:rFonts w:ascii="Times New Roman" w:eastAsia="Times New Roman" w:hAnsi="Times New Roman" w:cs="Times New Roman"/>
          <w:sz w:val="28"/>
          <w:szCs w:val="28"/>
          <w:lang w:val="ro-MD"/>
        </w:rPr>
        <w:t>instituțional</w:t>
      </w:r>
      <w:r w:rsidR="00AF2970" w:rsidRPr="00391CF6">
        <w:rPr>
          <w:rFonts w:ascii="Times New Roman" w:eastAsia="Times New Roman" w:hAnsi="Times New Roman" w:cs="Times New Roman"/>
          <w:sz w:val="28"/>
          <w:szCs w:val="28"/>
          <w:lang w:val="ro-MD"/>
        </w:rPr>
        <w:t xml:space="preserve"> și de politici</w:t>
      </w:r>
      <w:r w:rsidR="00920FFD" w:rsidRPr="00391CF6">
        <w:rPr>
          <w:rFonts w:ascii="Times New Roman" w:eastAsia="Times New Roman" w:hAnsi="Times New Roman" w:cs="Times New Roman"/>
          <w:sz w:val="28"/>
          <w:szCs w:val="28"/>
          <w:lang w:val="ro-MD"/>
        </w:rPr>
        <w:t xml:space="preserve"> pentru următoarele acorduri</w:t>
      </w:r>
      <w:r w:rsidR="006664C1" w:rsidRPr="00391CF6">
        <w:rPr>
          <w:rFonts w:ascii="Times New Roman" w:eastAsia="Times New Roman" w:hAnsi="Times New Roman" w:cs="Times New Roman"/>
          <w:sz w:val="28"/>
          <w:szCs w:val="28"/>
          <w:lang w:val="ro-MD"/>
        </w:rPr>
        <w:t>:</w:t>
      </w:r>
      <w:r w:rsidR="00387ED1">
        <w:rPr>
          <w:rFonts w:ascii="Times New Roman" w:eastAsia="Times New Roman" w:hAnsi="Times New Roman" w:cs="Times New Roman"/>
          <w:sz w:val="28"/>
          <w:szCs w:val="28"/>
          <w:lang w:val="ro-MD"/>
        </w:rPr>
        <w:t xml:space="preserve"> </w:t>
      </w:r>
      <w:r w:rsidR="0051375F" w:rsidRPr="00391CF6">
        <w:rPr>
          <w:rFonts w:ascii="Times New Roman" w:eastAsia="Times New Roman" w:hAnsi="Times New Roman" w:cs="Times New Roman"/>
          <w:b/>
          <w:sz w:val="28"/>
          <w:szCs w:val="28"/>
          <w:lang w:val="ro-MD"/>
        </w:rPr>
        <w:t xml:space="preserve">Convenția de la Stockholm </w:t>
      </w:r>
      <w:r w:rsidR="0051375F" w:rsidRPr="00391CF6">
        <w:rPr>
          <w:rFonts w:ascii="Times New Roman" w:eastAsia="Times New Roman" w:hAnsi="Times New Roman" w:cs="Times New Roman"/>
          <w:sz w:val="28"/>
          <w:szCs w:val="28"/>
          <w:lang w:val="ro-MD"/>
        </w:rPr>
        <w:t>privind poluanții organici persistenți</w:t>
      </w:r>
      <w:r w:rsidR="008A546C" w:rsidRPr="00391CF6">
        <w:rPr>
          <w:rFonts w:ascii="Times New Roman" w:eastAsia="Times New Roman" w:hAnsi="Times New Roman" w:cs="Times New Roman"/>
          <w:sz w:val="28"/>
          <w:szCs w:val="28"/>
          <w:lang w:val="ro-MD"/>
        </w:rPr>
        <w:t xml:space="preserve"> (art.7)</w:t>
      </w:r>
      <w:r w:rsidR="0051375F" w:rsidRPr="00391CF6">
        <w:rPr>
          <w:rFonts w:ascii="Times New Roman" w:eastAsia="Times New Roman" w:hAnsi="Times New Roman" w:cs="Times New Roman"/>
          <w:sz w:val="28"/>
          <w:szCs w:val="28"/>
          <w:lang w:val="ro-MD"/>
        </w:rPr>
        <w:t xml:space="preserve"> (ratificată prin Legea nr. 40</w:t>
      </w:r>
      <w:r w:rsidR="00730A58" w:rsidRPr="00391CF6">
        <w:rPr>
          <w:rFonts w:ascii="Times New Roman" w:eastAsia="Times New Roman" w:hAnsi="Times New Roman" w:cs="Times New Roman"/>
          <w:sz w:val="28"/>
          <w:szCs w:val="28"/>
          <w:lang w:val="ro-MD"/>
        </w:rPr>
        <w:t>/2004</w:t>
      </w:r>
      <w:r w:rsidR="007B1145" w:rsidRPr="00391CF6">
        <w:rPr>
          <w:rStyle w:val="Referinnotdesubsol"/>
          <w:rFonts w:ascii="Times New Roman" w:eastAsia="Times New Roman" w:hAnsi="Times New Roman" w:cs="Times New Roman"/>
          <w:sz w:val="28"/>
          <w:szCs w:val="28"/>
          <w:lang w:val="ro-MD"/>
        </w:rPr>
        <w:footnoteReference w:id="2"/>
      </w:r>
      <w:r w:rsidR="0051375F" w:rsidRPr="00391CF6">
        <w:rPr>
          <w:rFonts w:ascii="Times New Roman" w:eastAsia="Times New Roman" w:hAnsi="Times New Roman" w:cs="Times New Roman"/>
          <w:sz w:val="28"/>
          <w:szCs w:val="28"/>
          <w:lang w:val="ro-MD"/>
        </w:rPr>
        <w:t xml:space="preserve">),  </w:t>
      </w:r>
      <w:r w:rsidR="0051375F" w:rsidRPr="00391CF6">
        <w:rPr>
          <w:rFonts w:ascii="Times New Roman" w:eastAsia="Times New Roman" w:hAnsi="Times New Roman" w:cs="Times New Roman"/>
          <w:b/>
          <w:sz w:val="28"/>
          <w:szCs w:val="28"/>
          <w:lang w:val="ro-MD"/>
        </w:rPr>
        <w:t xml:space="preserve">Convenția de la Rotterdam </w:t>
      </w:r>
      <w:r w:rsidR="0051375F" w:rsidRPr="00391CF6">
        <w:rPr>
          <w:rFonts w:ascii="Times New Roman" w:eastAsia="Times New Roman" w:hAnsi="Times New Roman" w:cs="Times New Roman"/>
          <w:sz w:val="28"/>
          <w:szCs w:val="28"/>
          <w:lang w:val="ro-MD"/>
        </w:rPr>
        <w:t>privind procedura de consimțământ prealabil (PIC) în cunoștință de cauză</w:t>
      </w:r>
      <w:r w:rsidR="00F96C3A" w:rsidRPr="00391CF6">
        <w:rPr>
          <w:rFonts w:ascii="Times New Roman" w:eastAsia="Times New Roman" w:hAnsi="Times New Roman" w:cs="Times New Roman"/>
          <w:sz w:val="28"/>
          <w:szCs w:val="28"/>
          <w:lang w:val="ro-MD"/>
        </w:rPr>
        <w:t xml:space="preserve"> </w:t>
      </w:r>
      <w:r w:rsidR="0051375F" w:rsidRPr="00391CF6">
        <w:rPr>
          <w:rFonts w:ascii="Times New Roman" w:eastAsia="Times New Roman" w:hAnsi="Times New Roman" w:cs="Times New Roman"/>
          <w:sz w:val="28"/>
          <w:szCs w:val="28"/>
          <w:lang w:val="ro-MD"/>
        </w:rPr>
        <w:t>aplicabilă anumitor produși chimici periculoși și pesticide ce fac obiectul comerțului internațional</w:t>
      </w:r>
      <w:r w:rsidR="00381185" w:rsidRPr="00391CF6">
        <w:rPr>
          <w:rFonts w:ascii="Times New Roman" w:eastAsia="Times New Roman" w:hAnsi="Times New Roman" w:cs="Times New Roman"/>
          <w:sz w:val="28"/>
          <w:szCs w:val="28"/>
          <w:lang w:val="ro-MD"/>
        </w:rPr>
        <w:t xml:space="preserve"> </w:t>
      </w:r>
      <w:r w:rsidR="009870DC" w:rsidRPr="00391CF6">
        <w:rPr>
          <w:rFonts w:ascii="Times New Roman" w:eastAsia="Times New Roman" w:hAnsi="Times New Roman" w:cs="Times New Roman"/>
          <w:sz w:val="28"/>
          <w:szCs w:val="28"/>
          <w:lang w:val="ro-MD"/>
        </w:rPr>
        <w:t xml:space="preserve">(art.15) </w:t>
      </w:r>
      <w:r w:rsidR="00381185" w:rsidRPr="00391CF6">
        <w:rPr>
          <w:rFonts w:ascii="Times New Roman" w:eastAsia="Times New Roman" w:hAnsi="Times New Roman" w:cs="Times New Roman"/>
          <w:sz w:val="28"/>
          <w:szCs w:val="28"/>
          <w:lang w:val="ro-MD"/>
        </w:rPr>
        <w:t>(</w:t>
      </w:r>
      <w:r w:rsidR="00A06478" w:rsidRPr="00391CF6">
        <w:rPr>
          <w:rFonts w:ascii="Times New Roman" w:eastAsia="Times New Roman" w:hAnsi="Times New Roman" w:cs="Times New Roman"/>
          <w:sz w:val="28"/>
          <w:szCs w:val="28"/>
          <w:lang w:val="ro-MD"/>
        </w:rPr>
        <w:t>ratificată prin Legea nr. 389</w:t>
      </w:r>
      <w:r w:rsidR="00730A58" w:rsidRPr="00391CF6">
        <w:rPr>
          <w:rFonts w:ascii="Times New Roman" w:eastAsia="Times New Roman" w:hAnsi="Times New Roman" w:cs="Times New Roman"/>
          <w:sz w:val="28"/>
          <w:szCs w:val="28"/>
          <w:lang w:val="ro-MD"/>
        </w:rPr>
        <w:t>/</w:t>
      </w:r>
      <w:r w:rsidR="00A06478" w:rsidRPr="00391CF6">
        <w:rPr>
          <w:rFonts w:ascii="Times New Roman" w:eastAsia="Times New Roman" w:hAnsi="Times New Roman" w:cs="Times New Roman"/>
          <w:sz w:val="28"/>
          <w:szCs w:val="28"/>
          <w:lang w:val="ro-MD"/>
        </w:rPr>
        <w:t>2004</w:t>
      </w:r>
      <w:r w:rsidR="007B1145" w:rsidRPr="00391CF6">
        <w:rPr>
          <w:rStyle w:val="Referinnotdesubsol"/>
          <w:rFonts w:ascii="Times New Roman" w:eastAsia="Times New Roman" w:hAnsi="Times New Roman" w:cs="Times New Roman"/>
          <w:sz w:val="28"/>
          <w:szCs w:val="28"/>
          <w:lang w:val="ro-MD"/>
        </w:rPr>
        <w:footnoteReference w:id="3"/>
      </w:r>
      <w:r w:rsidR="00381185" w:rsidRPr="00391CF6">
        <w:rPr>
          <w:rFonts w:ascii="Times New Roman" w:eastAsia="Times New Roman" w:hAnsi="Times New Roman" w:cs="Times New Roman"/>
          <w:sz w:val="28"/>
          <w:szCs w:val="28"/>
          <w:lang w:val="ro-MD"/>
        </w:rPr>
        <w:t>)</w:t>
      </w:r>
      <w:r w:rsidR="0051375F" w:rsidRPr="00391CF6">
        <w:rPr>
          <w:rFonts w:ascii="Times New Roman" w:eastAsia="Times New Roman" w:hAnsi="Times New Roman" w:cs="Times New Roman"/>
          <w:sz w:val="28"/>
          <w:szCs w:val="28"/>
          <w:lang w:val="ro-MD"/>
        </w:rPr>
        <w:t xml:space="preserve">, precum și </w:t>
      </w:r>
      <w:r w:rsidR="0051375F" w:rsidRPr="00391CF6">
        <w:rPr>
          <w:rFonts w:ascii="Times New Roman" w:eastAsia="Times New Roman" w:hAnsi="Times New Roman" w:cs="Times New Roman"/>
          <w:b/>
          <w:sz w:val="28"/>
          <w:szCs w:val="28"/>
          <w:lang w:val="ro-MD"/>
        </w:rPr>
        <w:t xml:space="preserve">Convenția de la </w:t>
      </w:r>
      <w:proofErr w:type="spellStart"/>
      <w:r w:rsidR="0051375F" w:rsidRPr="00391CF6">
        <w:rPr>
          <w:rFonts w:ascii="Times New Roman" w:eastAsia="Times New Roman" w:hAnsi="Times New Roman" w:cs="Times New Roman"/>
          <w:b/>
          <w:sz w:val="28"/>
          <w:szCs w:val="28"/>
          <w:lang w:val="ro-MD"/>
        </w:rPr>
        <w:t>Minamata</w:t>
      </w:r>
      <w:proofErr w:type="spellEnd"/>
      <w:r w:rsidR="0051375F" w:rsidRPr="00391CF6">
        <w:rPr>
          <w:rFonts w:ascii="Times New Roman" w:eastAsia="Times New Roman" w:hAnsi="Times New Roman" w:cs="Times New Roman"/>
          <w:b/>
          <w:sz w:val="28"/>
          <w:szCs w:val="28"/>
          <w:lang w:val="ro-MD"/>
        </w:rPr>
        <w:t xml:space="preserve"> </w:t>
      </w:r>
      <w:r w:rsidR="0051375F" w:rsidRPr="00391CF6">
        <w:rPr>
          <w:rFonts w:ascii="Times New Roman" w:eastAsia="Times New Roman" w:hAnsi="Times New Roman" w:cs="Times New Roman"/>
          <w:sz w:val="28"/>
          <w:szCs w:val="28"/>
          <w:lang w:val="ro-MD"/>
        </w:rPr>
        <w:t>cu privire la mercur</w:t>
      </w:r>
      <w:r w:rsidR="00A06478" w:rsidRPr="00391CF6">
        <w:rPr>
          <w:rFonts w:ascii="Times New Roman" w:eastAsia="Times New Roman" w:hAnsi="Times New Roman" w:cs="Times New Roman"/>
          <w:sz w:val="28"/>
          <w:szCs w:val="28"/>
          <w:lang w:val="ro-MD"/>
        </w:rPr>
        <w:t xml:space="preserve"> </w:t>
      </w:r>
      <w:r w:rsidR="008A546C" w:rsidRPr="00391CF6">
        <w:rPr>
          <w:rFonts w:ascii="Times New Roman" w:eastAsia="Times New Roman" w:hAnsi="Times New Roman" w:cs="Times New Roman"/>
          <w:sz w:val="28"/>
          <w:szCs w:val="28"/>
          <w:lang w:val="ro-MD"/>
        </w:rPr>
        <w:t xml:space="preserve">(art.20) </w:t>
      </w:r>
      <w:r w:rsidR="00A06478" w:rsidRPr="00391CF6">
        <w:rPr>
          <w:rFonts w:ascii="Times New Roman" w:eastAsia="Times New Roman" w:hAnsi="Times New Roman" w:cs="Times New Roman"/>
          <w:sz w:val="28"/>
          <w:szCs w:val="28"/>
          <w:lang w:val="ro-MD"/>
        </w:rPr>
        <w:t>(</w:t>
      </w:r>
      <w:r w:rsidR="009870DC" w:rsidRPr="00391CF6">
        <w:rPr>
          <w:rFonts w:ascii="Times New Roman" w:eastAsia="Times New Roman" w:hAnsi="Times New Roman" w:cs="Times New Roman"/>
          <w:sz w:val="28"/>
          <w:szCs w:val="28"/>
          <w:lang w:val="ro-MD"/>
        </w:rPr>
        <w:t xml:space="preserve">ratificată prin </w:t>
      </w:r>
      <w:r w:rsidR="00730A58" w:rsidRPr="00391CF6">
        <w:rPr>
          <w:rFonts w:ascii="Times New Roman" w:eastAsia="Times New Roman" w:hAnsi="Times New Roman" w:cs="Times New Roman"/>
          <w:sz w:val="28"/>
          <w:szCs w:val="28"/>
          <w:lang w:val="ro-MD"/>
        </w:rPr>
        <w:t xml:space="preserve">Legea nr. </w:t>
      </w:r>
      <w:r w:rsidR="007B1145" w:rsidRPr="00391CF6">
        <w:rPr>
          <w:rFonts w:ascii="Times New Roman" w:eastAsia="Times New Roman" w:hAnsi="Times New Roman" w:cs="Times New Roman"/>
          <w:sz w:val="28"/>
          <w:szCs w:val="28"/>
          <w:lang w:val="ro-MD"/>
        </w:rPr>
        <w:t>51</w:t>
      </w:r>
      <w:r w:rsidR="00730A58" w:rsidRPr="00391CF6">
        <w:rPr>
          <w:rFonts w:ascii="Times New Roman" w:eastAsia="Times New Roman" w:hAnsi="Times New Roman" w:cs="Times New Roman"/>
          <w:sz w:val="28"/>
          <w:szCs w:val="28"/>
          <w:lang w:val="ro-MD"/>
        </w:rPr>
        <w:t>/2017</w:t>
      </w:r>
      <w:r w:rsidR="007B1145" w:rsidRPr="00391CF6">
        <w:rPr>
          <w:rStyle w:val="Referinnotdesubsol"/>
          <w:rFonts w:ascii="Times New Roman" w:eastAsia="Times New Roman" w:hAnsi="Times New Roman" w:cs="Times New Roman"/>
          <w:sz w:val="28"/>
          <w:szCs w:val="28"/>
          <w:lang w:val="ro-MD"/>
        </w:rPr>
        <w:footnoteReference w:id="4"/>
      </w:r>
      <w:r w:rsidR="00A06478" w:rsidRPr="00391CF6">
        <w:rPr>
          <w:rFonts w:ascii="Times New Roman" w:eastAsia="Times New Roman" w:hAnsi="Times New Roman" w:cs="Times New Roman"/>
          <w:sz w:val="28"/>
          <w:szCs w:val="28"/>
          <w:lang w:val="ro-MD"/>
        </w:rPr>
        <w:t>)</w:t>
      </w:r>
      <w:r w:rsidR="0051375F" w:rsidRPr="00391CF6">
        <w:rPr>
          <w:rFonts w:ascii="Times New Roman" w:eastAsia="Times New Roman" w:hAnsi="Times New Roman" w:cs="Times New Roman"/>
          <w:sz w:val="28"/>
          <w:szCs w:val="28"/>
          <w:lang w:val="ro-MD"/>
        </w:rPr>
        <w:t xml:space="preserve">. Totodată, Republica Moldova a ratificat </w:t>
      </w:r>
      <w:r w:rsidR="00A06478" w:rsidRPr="00391CF6">
        <w:rPr>
          <w:rFonts w:ascii="Times New Roman" w:eastAsia="Times New Roman" w:hAnsi="Times New Roman" w:cs="Times New Roman"/>
          <w:sz w:val="28"/>
          <w:szCs w:val="28"/>
          <w:lang w:val="ro-MD"/>
        </w:rPr>
        <w:t xml:space="preserve">și anual depune rapoarte către </w:t>
      </w:r>
      <w:r w:rsidR="0051375F" w:rsidRPr="00391CF6">
        <w:rPr>
          <w:rFonts w:ascii="Times New Roman" w:eastAsia="Times New Roman" w:hAnsi="Times New Roman" w:cs="Times New Roman"/>
          <w:b/>
          <w:sz w:val="28"/>
          <w:szCs w:val="28"/>
          <w:lang w:val="ro-MD"/>
        </w:rPr>
        <w:t xml:space="preserve">Convenția de la Basel </w:t>
      </w:r>
      <w:r w:rsidR="0051375F" w:rsidRPr="00391CF6">
        <w:rPr>
          <w:rFonts w:ascii="Times New Roman" w:eastAsia="Times New Roman" w:hAnsi="Times New Roman" w:cs="Times New Roman"/>
          <w:sz w:val="28"/>
          <w:szCs w:val="28"/>
          <w:lang w:val="ro-MD"/>
        </w:rPr>
        <w:t>privind controlul transportului peste frontiere al deșeurilor periculoase și al eliminării acestora</w:t>
      </w:r>
      <w:r w:rsidR="00F96C3A" w:rsidRPr="00391CF6">
        <w:rPr>
          <w:rFonts w:ascii="Times New Roman" w:eastAsia="Times New Roman" w:hAnsi="Times New Roman" w:cs="Times New Roman"/>
          <w:sz w:val="28"/>
          <w:szCs w:val="28"/>
          <w:lang w:val="ro-MD"/>
        </w:rPr>
        <w:t xml:space="preserve"> (art.4</w:t>
      </w:r>
      <w:r w:rsidR="00920FFD" w:rsidRPr="00391CF6">
        <w:rPr>
          <w:rFonts w:ascii="Times New Roman" w:eastAsia="Times New Roman" w:hAnsi="Times New Roman" w:cs="Times New Roman"/>
          <w:sz w:val="28"/>
          <w:szCs w:val="28"/>
          <w:lang w:val="ro-MD"/>
        </w:rPr>
        <w:t xml:space="preserve">, alin. </w:t>
      </w:r>
      <w:r w:rsidR="00F96C3A" w:rsidRPr="00391CF6">
        <w:rPr>
          <w:rFonts w:ascii="Times New Roman" w:eastAsia="Times New Roman" w:hAnsi="Times New Roman" w:cs="Times New Roman"/>
          <w:sz w:val="28"/>
          <w:szCs w:val="28"/>
          <w:lang w:val="ro-MD"/>
        </w:rPr>
        <w:t>4)</w:t>
      </w:r>
      <w:r w:rsidR="0051375F" w:rsidRPr="00391CF6">
        <w:rPr>
          <w:rFonts w:ascii="Times New Roman" w:eastAsia="Times New Roman" w:hAnsi="Times New Roman" w:cs="Times New Roman"/>
          <w:sz w:val="28"/>
          <w:szCs w:val="28"/>
          <w:lang w:val="ro-MD"/>
        </w:rPr>
        <w:t>, care abordează problema gestionării deșeurilor de substanțe chimice periculoase</w:t>
      </w:r>
      <w:r w:rsidR="00A06478" w:rsidRPr="00391CF6">
        <w:rPr>
          <w:rFonts w:ascii="Times New Roman" w:eastAsia="Times New Roman" w:hAnsi="Times New Roman" w:cs="Times New Roman"/>
          <w:sz w:val="28"/>
          <w:szCs w:val="28"/>
          <w:lang w:val="ro-MD"/>
        </w:rPr>
        <w:t xml:space="preserve"> (H</w:t>
      </w:r>
      <w:r w:rsidR="009870DC" w:rsidRPr="00391CF6">
        <w:rPr>
          <w:rFonts w:ascii="Times New Roman" w:eastAsia="Times New Roman" w:hAnsi="Times New Roman" w:cs="Times New Roman"/>
          <w:sz w:val="28"/>
          <w:szCs w:val="28"/>
          <w:lang w:val="ro-MD"/>
        </w:rPr>
        <w:t>otărârea Parlamentului nr. 1599/</w:t>
      </w:r>
      <w:r w:rsidR="00A06478" w:rsidRPr="00391CF6">
        <w:rPr>
          <w:rFonts w:ascii="Times New Roman" w:eastAsia="Times New Roman" w:hAnsi="Times New Roman" w:cs="Times New Roman"/>
          <w:sz w:val="28"/>
          <w:szCs w:val="28"/>
          <w:lang w:val="ro-MD"/>
        </w:rPr>
        <w:t>1998</w:t>
      </w:r>
      <w:r w:rsidR="007B1145" w:rsidRPr="00391CF6">
        <w:rPr>
          <w:rStyle w:val="Referinnotdesubsol"/>
          <w:rFonts w:ascii="Times New Roman" w:eastAsia="Times New Roman" w:hAnsi="Times New Roman" w:cs="Times New Roman"/>
          <w:sz w:val="28"/>
          <w:szCs w:val="28"/>
          <w:lang w:val="ro-MD"/>
        </w:rPr>
        <w:footnoteReference w:id="5"/>
      </w:r>
      <w:r w:rsidR="00A06478" w:rsidRPr="00391CF6">
        <w:rPr>
          <w:rFonts w:ascii="Times New Roman" w:eastAsia="Times New Roman" w:hAnsi="Times New Roman" w:cs="Times New Roman"/>
          <w:sz w:val="28"/>
          <w:szCs w:val="28"/>
          <w:lang w:val="ro-MD"/>
        </w:rPr>
        <w:t xml:space="preserve">, Amendamentul la Anexa VII ratificat prin Legea </w:t>
      </w:r>
      <w:r w:rsidR="00A06478" w:rsidRPr="00391CF6">
        <w:rPr>
          <w:rFonts w:ascii="Times New Roman" w:eastAsia="Times New Roman" w:hAnsi="Times New Roman" w:cs="Times New Roman"/>
          <w:bCs/>
          <w:iCs/>
          <w:sz w:val="28"/>
          <w:szCs w:val="28"/>
          <w:lang w:val="ro-MD"/>
        </w:rPr>
        <w:t>nr. 205</w:t>
      </w:r>
      <w:r w:rsidR="00CD7A47" w:rsidRPr="00391CF6">
        <w:rPr>
          <w:rFonts w:ascii="Times New Roman" w:eastAsia="Times New Roman" w:hAnsi="Times New Roman" w:cs="Times New Roman"/>
          <w:bCs/>
          <w:iCs/>
          <w:sz w:val="28"/>
          <w:szCs w:val="28"/>
          <w:lang w:val="ro-MD"/>
        </w:rPr>
        <w:t>/</w:t>
      </w:r>
      <w:r w:rsidR="00A06478" w:rsidRPr="00391CF6">
        <w:rPr>
          <w:rFonts w:ascii="Times New Roman" w:eastAsia="Times New Roman" w:hAnsi="Times New Roman" w:cs="Times New Roman"/>
          <w:bCs/>
          <w:iCs/>
          <w:sz w:val="28"/>
          <w:szCs w:val="28"/>
          <w:lang w:val="ro-MD"/>
        </w:rPr>
        <w:t>2008</w:t>
      </w:r>
      <w:r w:rsidR="007B1145" w:rsidRPr="00391CF6">
        <w:rPr>
          <w:rStyle w:val="Referinnotdesubsol"/>
          <w:rFonts w:ascii="Times New Roman" w:eastAsia="Times New Roman" w:hAnsi="Times New Roman" w:cs="Times New Roman"/>
          <w:bCs/>
          <w:iCs/>
          <w:sz w:val="28"/>
          <w:szCs w:val="28"/>
          <w:lang w:val="ro-MD"/>
        </w:rPr>
        <w:footnoteReference w:id="6"/>
      </w:r>
      <w:r w:rsidR="00A06478" w:rsidRPr="00391CF6">
        <w:rPr>
          <w:rFonts w:ascii="Times New Roman" w:eastAsia="Times New Roman" w:hAnsi="Times New Roman" w:cs="Times New Roman"/>
          <w:sz w:val="28"/>
          <w:szCs w:val="28"/>
          <w:lang w:val="ro-MD"/>
        </w:rPr>
        <w:t>)</w:t>
      </w:r>
      <w:r w:rsidR="0051375F" w:rsidRPr="00391CF6">
        <w:rPr>
          <w:rFonts w:ascii="Times New Roman" w:eastAsia="Times New Roman" w:hAnsi="Times New Roman" w:cs="Times New Roman"/>
          <w:sz w:val="28"/>
          <w:szCs w:val="28"/>
          <w:lang w:val="ro-MD"/>
        </w:rPr>
        <w:t xml:space="preserve">. Un alt tratat internațional important în domeniul gestionării substanțelor chimice, ratificat de Parlamentul Republicii Moldova, este </w:t>
      </w:r>
      <w:r w:rsidR="0051375F" w:rsidRPr="00391CF6">
        <w:rPr>
          <w:rFonts w:ascii="Times New Roman" w:eastAsia="Times New Roman" w:hAnsi="Times New Roman" w:cs="Times New Roman"/>
          <w:b/>
          <w:sz w:val="28"/>
          <w:szCs w:val="28"/>
          <w:lang w:val="ro-MD"/>
        </w:rPr>
        <w:t>Protocolul de la Montreal</w:t>
      </w:r>
      <w:r w:rsidR="0051375F" w:rsidRPr="00391CF6">
        <w:rPr>
          <w:rFonts w:ascii="Times New Roman" w:eastAsia="Times New Roman" w:hAnsi="Times New Roman" w:cs="Times New Roman"/>
          <w:sz w:val="28"/>
          <w:szCs w:val="28"/>
          <w:lang w:val="ro-MD"/>
        </w:rPr>
        <w:t xml:space="preserve"> privind substanțele care distrug stratul de ozon al </w:t>
      </w:r>
      <w:r w:rsidR="0051375F" w:rsidRPr="00391CF6">
        <w:rPr>
          <w:rFonts w:ascii="Times New Roman" w:eastAsia="Times New Roman" w:hAnsi="Times New Roman" w:cs="Times New Roman"/>
          <w:b/>
          <w:sz w:val="28"/>
          <w:szCs w:val="28"/>
          <w:lang w:val="ro-MD"/>
        </w:rPr>
        <w:t>Convenției de la Viena</w:t>
      </w:r>
      <w:r w:rsidR="0051375F" w:rsidRPr="00391CF6">
        <w:rPr>
          <w:rFonts w:ascii="Times New Roman" w:eastAsia="Times New Roman" w:hAnsi="Times New Roman" w:cs="Times New Roman"/>
          <w:sz w:val="28"/>
          <w:szCs w:val="28"/>
          <w:lang w:val="ro-MD"/>
        </w:rPr>
        <w:t xml:space="preserve"> privind protecția stratului de ozon</w:t>
      </w:r>
      <w:r w:rsidR="00CD7A47" w:rsidRPr="00391CF6">
        <w:rPr>
          <w:rFonts w:ascii="Times New Roman" w:eastAsia="Times New Roman" w:hAnsi="Times New Roman" w:cs="Times New Roman"/>
          <w:sz w:val="28"/>
          <w:szCs w:val="28"/>
          <w:lang w:val="ro-MD"/>
        </w:rPr>
        <w:t xml:space="preserve"> (Legea nr. 111/2001</w:t>
      </w:r>
      <w:r w:rsidR="007B1145" w:rsidRPr="00391CF6">
        <w:rPr>
          <w:rStyle w:val="Referinnotdesubsol"/>
          <w:rFonts w:ascii="Times New Roman" w:eastAsia="Times New Roman" w:hAnsi="Times New Roman" w:cs="Times New Roman"/>
          <w:sz w:val="28"/>
          <w:szCs w:val="28"/>
          <w:lang w:val="ro-MD"/>
        </w:rPr>
        <w:footnoteReference w:id="7"/>
      </w:r>
      <w:r w:rsidR="00CD7A47" w:rsidRPr="00391CF6">
        <w:rPr>
          <w:rFonts w:ascii="Times New Roman" w:eastAsia="Times New Roman" w:hAnsi="Times New Roman" w:cs="Times New Roman"/>
          <w:sz w:val="28"/>
          <w:szCs w:val="28"/>
          <w:lang w:val="ro-MD"/>
        </w:rPr>
        <w:t>)</w:t>
      </w:r>
      <w:r w:rsidR="0051375F" w:rsidRPr="00391CF6">
        <w:rPr>
          <w:rFonts w:ascii="Times New Roman" w:eastAsia="Times New Roman" w:hAnsi="Times New Roman" w:cs="Times New Roman"/>
          <w:sz w:val="28"/>
          <w:szCs w:val="28"/>
          <w:lang w:val="ro-MD"/>
        </w:rPr>
        <w:t xml:space="preserve">.  </w:t>
      </w:r>
      <w:r w:rsidRPr="00391CF6">
        <w:rPr>
          <w:rFonts w:ascii="Times New Roman" w:eastAsia="Times New Roman" w:hAnsi="Times New Roman" w:cs="Times New Roman"/>
          <w:sz w:val="28"/>
          <w:szCs w:val="28"/>
          <w:lang w:val="ro-MD"/>
        </w:rPr>
        <w:t xml:space="preserve"> </w:t>
      </w:r>
      <w:r w:rsidR="009870DC" w:rsidRPr="00391CF6">
        <w:rPr>
          <w:rFonts w:ascii="Times New Roman" w:eastAsia="Times New Roman" w:hAnsi="Times New Roman" w:cs="Times New Roman"/>
          <w:sz w:val="28"/>
          <w:szCs w:val="28"/>
          <w:lang w:val="ro-MD"/>
        </w:rPr>
        <w:t xml:space="preserve"> </w:t>
      </w:r>
    </w:p>
    <w:p w14:paraId="01515C05" w14:textId="77777777" w:rsidR="00A06478" w:rsidRPr="00391CF6" w:rsidRDefault="00A06478" w:rsidP="001866AD">
      <w:pPr>
        <w:spacing w:after="0" w:line="240" w:lineRule="auto"/>
        <w:ind w:firstLine="708"/>
        <w:jc w:val="both"/>
        <w:rPr>
          <w:rFonts w:ascii="Times New Roman" w:eastAsia="Times New Roman" w:hAnsi="Times New Roman" w:cs="Times New Roman"/>
          <w:sz w:val="28"/>
          <w:szCs w:val="28"/>
          <w:lang w:val="ro-MD"/>
        </w:rPr>
      </w:pPr>
    </w:p>
    <w:p w14:paraId="49BB290A" w14:textId="3748F29D" w:rsidR="00AE6103" w:rsidRPr="00391CF6" w:rsidRDefault="00AE6103" w:rsidP="001866AD">
      <w:pPr>
        <w:spacing w:after="0" w:line="240" w:lineRule="auto"/>
        <w:ind w:firstLine="708"/>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Prezentul Concept privind elaborarea Programului de management durabil al substanțelor chimice pentru anii 2023-</w:t>
      </w:r>
      <w:r w:rsidR="00F216B4" w:rsidRPr="00391CF6">
        <w:rPr>
          <w:rFonts w:ascii="Times New Roman" w:hAnsi="Times New Roman" w:cs="Times New Roman"/>
          <w:sz w:val="28"/>
          <w:szCs w:val="28"/>
          <w:lang w:val="ro-MD"/>
        </w:rPr>
        <w:t>2027</w:t>
      </w:r>
      <w:r w:rsidRPr="00391CF6">
        <w:rPr>
          <w:rFonts w:ascii="Times New Roman" w:hAnsi="Times New Roman" w:cs="Times New Roman"/>
          <w:sz w:val="28"/>
          <w:szCs w:val="28"/>
          <w:lang w:val="ro-MD"/>
        </w:rPr>
        <w:t xml:space="preserve"> conține informații cu privire la următoarele aspecte:</w:t>
      </w:r>
    </w:p>
    <w:p w14:paraId="2C2235C8" w14:textId="77777777" w:rsidR="00AE6103" w:rsidRPr="00391CF6" w:rsidRDefault="00AE6103" w:rsidP="001866AD">
      <w:pPr>
        <w:spacing w:after="0" w:line="240" w:lineRule="auto"/>
        <w:ind w:firstLine="708"/>
        <w:jc w:val="both"/>
        <w:rPr>
          <w:rFonts w:ascii="Times New Roman" w:hAnsi="Times New Roman" w:cs="Times New Roman"/>
          <w:sz w:val="28"/>
          <w:szCs w:val="28"/>
          <w:lang w:val="ro-MD"/>
        </w:rPr>
      </w:pPr>
    </w:p>
    <w:p w14:paraId="377608A2" w14:textId="77777777" w:rsidR="00AE6103" w:rsidRPr="00391CF6" w:rsidRDefault="00AE6103" w:rsidP="001866AD">
      <w:pPr>
        <w:pStyle w:val="Listparagraf"/>
        <w:numPr>
          <w:ilvl w:val="0"/>
          <w:numId w:val="1"/>
        </w:numPr>
        <w:spacing w:after="0" w:line="240" w:lineRule="auto"/>
        <w:jc w:val="both"/>
        <w:rPr>
          <w:rFonts w:ascii="Times New Roman" w:hAnsi="Times New Roman" w:cs="Times New Roman"/>
          <w:b/>
          <w:bCs/>
          <w:i/>
          <w:iCs/>
          <w:sz w:val="28"/>
          <w:szCs w:val="28"/>
          <w:lang w:val="ro-MD"/>
        </w:rPr>
      </w:pPr>
      <w:r w:rsidRPr="00391CF6">
        <w:rPr>
          <w:rFonts w:ascii="Times New Roman" w:hAnsi="Times New Roman" w:cs="Times New Roman"/>
          <w:b/>
          <w:bCs/>
          <w:i/>
          <w:iCs/>
          <w:sz w:val="28"/>
          <w:szCs w:val="28"/>
          <w:lang w:val="ro-MD"/>
        </w:rPr>
        <w:t>Titlul documentului</w:t>
      </w:r>
    </w:p>
    <w:p w14:paraId="4635F390" w14:textId="6F251FEE" w:rsidR="00AE6103" w:rsidRPr="00391CF6" w:rsidRDefault="00C74D98" w:rsidP="001866AD">
      <w:pPr>
        <w:spacing w:after="0" w:line="240" w:lineRule="auto"/>
        <w:ind w:firstLine="36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Programul</w:t>
      </w:r>
      <w:r w:rsidR="00066ADF" w:rsidRPr="00391CF6">
        <w:rPr>
          <w:rFonts w:ascii="Times New Roman" w:hAnsi="Times New Roman" w:cs="Times New Roman"/>
          <w:sz w:val="28"/>
          <w:szCs w:val="28"/>
          <w:lang w:val="ro-MD"/>
        </w:rPr>
        <w:t xml:space="preserve"> </w:t>
      </w:r>
      <w:r w:rsidRPr="00391CF6">
        <w:rPr>
          <w:rFonts w:ascii="Times New Roman" w:hAnsi="Times New Roman" w:cs="Times New Roman"/>
          <w:sz w:val="28"/>
          <w:szCs w:val="28"/>
          <w:lang w:val="ro-MD"/>
        </w:rPr>
        <w:t>de management durabil al substanțelor chimice pentru anii 2023-</w:t>
      </w:r>
      <w:r w:rsidR="00F216B4" w:rsidRPr="00391CF6">
        <w:rPr>
          <w:rFonts w:ascii="Times New Roman" w:hAnsi="Times New Roman" w:cs="Times New Roman"/>
          <w:sz w:val="28"/>
          <w:szCs w:val="28"/>
          <w:lang w:val="ro-MD"/>
        </w:rPr>
        <w:t>2027</w:t>
      </w:r>
      <w:r w:rsidR="00D874D2">
        <w:rPr>
          <w:rFonts w:ascii="Times New Roman" w:hAnsi="Times New Roman" w:cs="Times New Roman"/>
          <w:sz w:val="28"/>
          <w:szCs w:val="28"/>
          <w:lang w:val="ro-MD"/>
        </w:rPr>
        <w:t>.</w:t>
      </w:r>
      <w:r w:rsidR="004260D1" w:rsidRPr="00391CF6">
        <w:rPr>
          <w:rFonts w:ascii="Times New Roman" w:hAnsi="Times New Roman" w:cs="Times New Roman"/>
          <w:sz w:val="28"/>
          <w:szCs w:val="28"/>
          <w:lang w:val="ro-MD"/>
        </w:rPr>
        <w:t xml:space="preserve"> </w:t>
      </w:r>
    </w:p>
    <w:p w14:paraId="1ECDA472" w14:textId="77777777" w:rsidR="00AE6103" w:rsidRPr="00391CF6" w:rsidRDefault="00AE6103" w:rsidP="001866AD">
      <w:pPr>
        <w:spacing w:after="0" w:line="240" w:lineRule="auto"/>
        <w:jc w:val="both"/>
        <w:rPr>
          <w:rFonts w:ascii="Times New Roman" w:hAnsi="Times New Roman" w:cs="Times New Roman"/>
          <w:sz w:val="28"/>
          <w:szCs w:val="28"/>
          <w:lang w:val="ro-MD"/>
        </w:rPr>
      </w:pPr>
    </w:p>
    <w:p w14:paraId="522A67AE" w14:textId="77777777" w:rsidR="00AE6103" w:rsidRPr="00391CF6" w:rsidRDefault="00AE6103" w:rsidP="001866AD">
      <w:pPr>
        <w:pStyle w:val="Listparagraf"/>
        <w:numPr>
          <w:ilvl w:val="0"/>
          <w:numId w:val="1"/>
        </w:numPr>
        <w:spacing w:after="0" w:line="240" w:lineRule="auto"/>
        <w:jc w:val="both"/>
        <w:rPr>
          <w:rFonts w:ascii="Times New Roman" w:hAnsi="Times New Roman" w:cs="Times New Roman"/>
          <w:b/>
          <w:bCs/>
          <w:i/>
          <w:iCs/>
          <w:sz w:val="28"/>
          <w:szCs w:val="28"/>
          <w:lang w:val="ro-MD"/>
        </w:rPr>
      </w:pPr>
      <w:r w:rsidRPr="00391CF6">
        <w:rPr>
          <w:rFonts w:ascii="Times New Roman" w:hAnsi="Times New Roman" w:cs="Times New Roman"/>
          <w:b/>
          <w:bCs/>
          <w:i/>
          <w:iCs/>
          <w:sz w:val="28"/>
          <w:szCs w:val="28"/>
          <w:lang w:val="ro-MD"/>
        </w:rPr>
        <w:t>Tipul documentului de politici publice care se propune a fi elaborat</w:t>
      </w:r>
    </w:p>
    <w:p w14:paraId="78D99CF8" w14:textId="15B3764C" w:rsidR="00C74D98" w:rsidRPr="00391CF6" w:rsidRDefault="00C74D98" w:rsidP="001866AD">
      <w:pPr>
        <w:spacing w:after="0" w:line="240" w:lineRule="auto"/>
        <w:ind w:firstLine="567"/>
        <w:jc w:val="both"/>
        <w:rPr>
          <w:rFonts w:ascii="Times New Roman" w:hAnsi="Times New Roman" w:cs="Times New Roman"/>
          <w:sz w:val="28"/>
          <w:szCs w:val="28"/>
          <w:lang w:val="ro-MD"/>
        </w:rPr>
      </w:pPr>
      <w:r w:rsidRPr="00D874D2">
        <w:rPr>
          <w:rFonts w:ascii="Times New Roman" w:hAnsi="Times New Roman" w:cs="Times New Roman"/>
          <w:sz w:val="28"/>
          <w:szCs w:val="28"/>
          <w:lang w:val="ro-MD"/>
        </w:rPr>
        <w:t>Programul de management durabil al substanțelor chimice pentru anii 2023-</w:t>
      </w:r>
      <w:r w:rsidR="00F216B4" w:rsidRPr="00D874D2">
        <w:rPr>
          <w:rFonts w:ascii="Times New Roman" w:hAnsi="Times New Roman" w:cs="Times New Roman"/>
          <w:sz w:val="28"/>
          <w:szCs w:val="28"/>
          <w:lang w:val="ro-MD"/>
        </w:rPr>
        <w:t>2027</w:t>
      </w:r>
      <w:r w:rsidR="00112A7B" w:rsidRPr="00D874D2">
        <w:rPr>
          <w:rFonts w:ascii="Times New Roman" w:hAnsi="Times New Roman" w:cs="Times New Roman"/>
          <w:sz w:val="28"/>
          <w:szCs w:val="28"/>
          <w:lang w:val="ro-MD"/>
        </w:rPr>
        <w:t xml:space="preserve"> (în continuare P</w:t>
      </w:r>
      <w:r w:rsidR="00103FE8" w:rsidRPr="00D874D2">
        <w:rPr>
          <w:rFonts w:ascii="Times New Roman" w:hAnsi="Times New Roman" w:cs="Times New Roman"/>
          <w:sz w:val="28"/>
          <w:szCs w:val="28"/>
          <w:lang w:val="ro-MD"/>
        </w:rPr>
        <w:t xml:space="preserve">rogramul </w:t>
      </w:r>
      <w:r w:rsidR="00112A7B" w:rsidRPr="00D874D2">
        <w:rPr>
          <w:rFonts w:ascii="Times New Roman" w:hAnsi="Times New Roman" w:cs="Times New Roman"/>
          <w:sz w:val="28"/>
          <w:szCs w:val="28"/>
          <w:lang w:val="ro-MD"/>
        </w:rPr>
        <w:t>MDSC)</w:t>
      </w:r>
      <w:r w:rsidR="00112A7B" w:rsidRPr="00391CF6">
        <w:rPr>
          <w:rFonts w:ascii="Times New Roman" w:hAnsi="Times New Roman" w:cs="Times New Roman"/>
          <w:b/>
          <w:bCs/>
          <w:sz w:val="28"/>
          <w:szCs w:val="28"/>
          <w:lang w:val="ro-MD"/>
        </w:rPr>
        <w:t xml:space="preserve"> </w:t>
      </w:r>
      <w:r w:rsidRPr="00391CF6">
        <w:rPr>
          <w:rFonts w:ascii="Times New Roman" w:hAnsi="Times New Roman" w:cs="Times New Roman"/>
          <w:sz w:val="28"/>
          <w:szCs w:val="28"/>
          <w:lang w:val="ro-MD"/>
        </w:rPr>
        <w:t>este</w:t>
      </w:r>
      <w:r w:rsidR="00E26879" w:rsidRPr="00391CF6">
        <w:rPr>
          <w:rFonts w:ascii="Times New Roman" w:hAnsi="Times New Roman" w:cs="Times New Roman"/>
          <w:sz w:val="28"/>
          <w:szCs w:val="28"/>
          <w:lang w:val="ro-MD"/>
        </w:rPr>
        <w:t xml:space="preserve"> un document</w:t>
      </w:r>
      <w:r w:rsidR="004260D1" w:rsidRPr="00391CF6">
        <w:rPr>
          <w:rFonts w:ascii="Times New Roman" w:hAnsi="Times New Roman" w:cs="Times New Roman"/>
          <w:sz w:val="28"/>
          <w:szCs w:val="28"/>
          <w:lang w:val="ro-MD"/>
        </w:rPr>
        <w:t xml:space="preserve"> de politici, pe termen mediu, care va cuprinde obiectivele și prioritățile naționale pentru dezvoltarea sistemului de management durabil al </w:t>
      </w:r>
      <w:r w:rsidR="009870DC" w:rsidRPr="00391CF6">
        <w:rPr>
          <w:rFonts w:ascii="Times New Roman" w:hAnsi="Times New Roman" w:cs="Times New Roman"/>
          <w:sz w:val="28"/>
          <w:szCs w:val="28"/>
          <w:lang w:val="ro-MD"/>
        </w:rPr>
        <w:t>substanțelor</w:t>
      </w:r>
      <w:r w:rsidR="004260D1" w:rsidRPr="00391CF6">
        <w:rPr>
          <w:rFonts w:ascii="Times New Roman" w:hAnsi="Times New Roman" w:cs="Times New Roman"/>
          <w:sz w:val="28"/>
          <w:szCs w:val="28"/>
          <w:lang w:val="ro-MD"/>
        </w:rPr>
        <w:t xml:space="preserve"> chimice </w:t>
      </w:r>
      <w:r w:rsidR="009870DC" w:rsidRPr="00391CF6">
        <w:rPr>
          <w:rFonts w:ascii="Times New Roman" w:hAnsi="Times New Roman" w:cs="Times New Roman"/>
          <w:sz w:val="28"/>
          <w:szCs w:val="28"/>
          <w:lang w:val="ro-MD"/>
        </w:rPr>
        <w:t>de-a lungul întregului ciclu de viață</w:t>
      </w:r>
      <w:r w:rsidR="004260D1" w:rsidRPr="00391CF6">
        <w:rPr>
          <w:rFonts w:ascii="Times New Roman" w:hAnsi="Times New Roman" w:cs="Times New Roman"/>
          <w:sz w:val="28"/>
          <w:szCs w:val="28"/>
          <w:lang w:val="ro-MD"/>
        </w:rPr>
        <w:t xml:space="preserve">. </w:t>
      </w:r>
    </w:p>
    <w:p w14:paraId="09DA7A32" w14:textId="463DC403" w:rsidR="0039184F" w:rsidRPr="00391CF6" w:rsidRDefault="0039184F" w:rsidP="0039184F">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Ciclul de viată a</w:t>
      </w:r>
      <w:r w:rsidR="009870DC" w:rsidRPr="00391CF6">
        <w:rPr>
          <w:rFonts w:ascii="Times New Roman" w:eastAsia="Times New Roman" w:hAnsi="Times New Roman" w:cs="Times New Roman"/>
          <w:sz w:val="28"/>
          <w:szCs w:val="28"/>
          <w:lang w:val="ro-MD"/>
        </w:rPr>
        <w:t>l</w:t>
      </w:r>
      <w:r w:rsidRPr="00391CF6">
        <w:rPr>
          <w:rFonts w:ascii="Times New Roman" w:eastAsia="Times New Roman" w:hAnsi="Times New Roman" w:cs="Times New Roman"/>
          <w:sz w:val="28"/>
          <w:szCs w:val="28"/>
          <w:lang w:val="ro-MD"/>
        </w:rPr>
        <w:t xml:space="preserve"> substanței chimice cuprinde </w:t>
      </w:r>
      <w:r w:rsidR="009870DC" w:rsidRPr="00391CF6">
        <w:rPr>
          <w:rFonts w:ascii="Times New Roman" w:eastAsia="Times New Roman" w:hAnsi="Times New Roman" w:cs="Times New Roman"/>
          <w:sz w:val="28"/>
          <w:szCs w:val="28"/>
          <w:lang w:val="ro-MD"/>
        </w:rPr>
        <w:t xml:space="preserve">toate </w:t>
      </w:r>
      <w:r w:rsidRPr="00391CF6">
        <w:rPr>
          <w:rFonts w:ascii="Times New Roman" w:eastAsia="Times New Roman" w:hAnsi="Times New Roman" w:cs="Times New Roman"/>
          <w:sz w:val="28"/>
          <w:szCs w:val="28"/>
          <w:lang w:val="ro-MD"/>
        </w:rPr>
        <w:t>etape</w:t>
      </w:r>
      <w:r w:rsidR="009870DC" w:rsidRPr="00391CF6">
        <w:rPr>
          <w:rFonts w:ascii="Times New Roman" w:eastAsia="Times New Roman" w:hAnsi="Times New Roman" w:cs="Times New Roman"/>
          <w:sz w:val="28"/>
          <w:szCs w:val="28"/>
          <w:lang w:val="ro-MD"/>
        </w:rPr>
        <w:t xml:space="preserve">le, </w:t>
      </w:r>
      <w:r w:rsidR="00391CF6" w:rsidRPr="00391CF6">
        <w:rPr>
          <w:rFonts w:ascii="Times New Roman" w:eastAsia="Times New Roman" w:hAnsi="Times New Roman" w:cs="Times New Roman"/>
          <w:sz w:val="28"/>
          <w:szCs w:val="28"/>
          <w:lang w:val="ro-MD"/>
        </w:rPr>
        <w:t>începând</w:t>
      </w:r>
      <w:r w:rsidRPr="00391CF6">
        <w:rPr>
          <w:rFonts w:ascii="Times New Roman" w:eastAsia="Times New Roman" w:hAnsi="Times New Roman" w:cs="Times New Roman"/>
          <w:sz w:val="28"/>
          <w:szCs w:val="28"/>
          <w:lang w:val="ro-MD"/>
        </w:rPr>
        <w:t xml:space="preserve"> de la import sau producere până la depozitare, transportare, utilizare </w:t>
      </w:r>
      <w:r w:rsidR="00C663A9">
        <w:rPr>
          <w:rFonts w:ascii="Times New Roman" w:eastAsia="Times New Roman" w:hAnsi="Times New Roman" w:cs="Times New Roman"/>
          <w:sz w:val="28"/>
          <w:szCs w:val="28"/>
          <w:lang w:val="ro-MD"/>
        </w:rPr>
        <w:t xml:space="preserve">și </w:t>
      </w:r>
      <w:r w:rsidRPr="00391CF6">
        <w:rPr>
          <w:rFonts w:ascii="Times New Roman" w:eastAsia="Times New Roman" w:hAnsi="Times New Roman" w:cs="Times New Roman"/>
          <w:sz w:val="28"/>
          <w:szCs w:val="28"/>
          <w:lang w:val="ro-MD"/>
        </w:rPr>
        <w:t xml:space="preserve">eliminare sau </w:t>
      </w:r>
      <w:r w:rsidR="009870DC" w:rsidRPr="00391CF6">
        <w:rPr>
          <w:rFonts w:ascii="Times New Roman" w:eastAsia="Times New Roman" w:hAnsi="Times New Roman" w:cs="Times New Roman"/>
          <w:sz w:val="28"/>
          <w:szCs w:val="28"/>
          <w:lang w:val="ro-MD"/>
        </w:rPr>
        <w:t>valorificare</w:t>
      </w:r>
      <w:r w:rsidRPr="00391CF6">
        <w:rPr>
          <w:rFonts w:ascii="Times New Roman" w:eastAsia="Times New Roman" w:hAnsi="Times New Roman" w:cs="Times New Roman"/>
          <w:sz w:val="28"/>
          <w:szCs w:val="28"/>
          <w:lang w:val="ro-MD"/>
        </w:rPr>
        <w:t xml:space="preserve"> </w:t>
      </w:r>
      <w:r w:rsidR="009870DC" w:rsidRPr="00391CF6">
        <w:rPr>
          <w:rFonts w:ascii="Times New Roman" w:eastAsia="Times New Roman" w:hAnsi="Times New Roman" w:cs="Times New Roman"/>
          <w:sz w:val="28"/>
          <w:szCs w:val="28"/>
          <w:lang w:val="ro-MD"/>
        </w:rPr>
        <w:t xml:space="preserve">a </w:t>
      </w:r>
      <w:r w:rsidRPr="00391CF6">
        <w:rPr>
          <w:rFonts w:ascii="Times New Roman" w:eastAsia="Times New Roman" w:hAnsi="Times New Roman" w:cs="Times New Roman"/>
          <w:sz w:val="28"/>
          <w:szCs w:val="28"/>
          <w:lang w:val="ro-MD"/>
        </w:rPr>
        <w:t>substanței.</w:t>
      </w:r>
      <w:r w:rsidR="00BD5C4C" w:rsidRPr="00391CF6">
        <w:rPr>
          <w:rFonts w:ascii="Times New Roman" w:eastAsia="Times New Roman" w:hAnsi="Times New Roman" w:cs="Times New Roman"/>
          <w:sz w:val="28"/>
          <w:szCs w:val="28"/>
          <w:lang w:val="ro-MD"/>
        </w:rPr>
        <w:t xml:space="preserve"> Categoriile substanțelor chimice </w:t>
      </w:r>
      <w:r w:rsidR="009870DC" w:rsidRPr="00391CF6">
        <w:rPr>
          <w:rFonts w:ascii="Times New Roman" w:eastAsia="Times New Roman" w:hAnsi="Times New Roman" w:cs="Times New Roman"/>
          <w:sz w:val="28"/>
          <w:szCs w:val="28"/>
          <w:lang w:val="ro-MD"/>
        </w:rPr>
        <w:t xml:space="preserve">abordate în Program </w:t>
      </w:r>
      <w:r w:rsidR="00BD5C4C" w:rsidRPr="00391CF6">
        <w:rPr>
          <w:rFonts w:ascii="Times New Roman" w:eastAsia="Times New Roman" w:hAnsi="Times New Roman" w:cs="Times New Roman"/>
          <w:sz w:val="28"/>
          <w:szCs w:val="28"/>
          <w:lang w:val="ro-MD"/>
        </w:rPr>
        <w:t xml:space="preserve">corespund prevederilor Legii </w:t>
      </w:r>
      <w:r w:rsidR="007B1145" w:rsidRPr="00391CF6">
        <w:rPr>
          <w:rFonts w:ascii="Times New Roman" w:eastAsia="Times New Roman" w:hAnsi="Times New Roman" w:cs="Times New Roman"/>
          <w:sz w:val="28"/>
          <w:szCs w:val="28"/>
          <w:lang w:val="ro-MD"/>
        </w:rPr>
        <w:t xml:space="preserve">privind substanțele chimice </w:t>
      </w:r>
      <w:r w:rsidR="00BD5C4C" w:rsidRPr="00391CF6">
        <w:rPr>
          <w:rFonts w:ascii="Times New Roman" w:eastAsia="Times New Roman" w:hAnsi="Times New Roman" w:cs="Times New Roman"/>
          <w:sz w:val="28"/>
          <w:szCs w:val="28"/>
          <w:lang w:val="ro-MD"/>
        </w:rPr>
        <w:t>nr. 277/2018.</w:t>
      </w:r>
      <w:r w:rsidR="00BD5C4C" w:rsidRPr="00391CF6">
        <w:rPr>
          <w:rStyle w:val="Referinnotdesubsol"/>
          <w:rFonts w:ascii="Times New Roman" w:eastAsia="Times New Roman" w:hAnsi="Times New Roman" w:cs="Times New Roman"/>
          <w:sz w:val="28"/>
          <w:szCs w:val="28"/>
          <w:lang w:val="ro-MD"/>
        </w:rPr>
        <w:footnoteReference w:id="8"/>
      </w:r>
      <w:r w:rsidRPr="00391CF6">
        <w:rPr>
          <w:rFonts w:ascii="Times New Roman" w:eastAsia="Times New Roman" w:hAnsi="Times New Roman" w:cs="Times New Roman"/>
          <w:sz w:val="28"/>
          <w:szCs w:val="28"/>
          <w:lang w:val="ro-MD"/>
        </w:rPr>
        <w:t xml:space="preserve"> În mod deosebit, P</w:t>
      </w:r>
      <w:r w:rsidR="00BD5C4C" w:rsidRPr="00391CF6">
        <w:rPr>
          <w:rFonts w:ascii="Times New Roman" w:eastAsia="Times New Roman" w:hAnsi="Times New Roman" w:cs="Times New Roman"/>
          <w:sz w:val="28"/>
          <w:szCs w:val="28"/>
          <w:lang w:val="ro-MD"/>
        </w:rPr>
        <w:t xml:space="preserve">rogramul </w:t>
      </w:r>
      <w:r w:rsidRPr="00391CF6">
        <w:rPr>
          <w:rFonts w:ascii="Times New Roman" w:eastAsia="Times New Roman" w:hAnsi="Times New Roman" w:cs="Times New Roman"/>
          <w:sz w:val="28"/>
          <w:szCs w:val="28"/>
          <w:lang w:val="ro-MD"/>
        </w:rPr>
        <w:t xml:space="preserve">MDSC </w:t>
      </w:r>
      <w:r w:rsidR="00BD5C4C" w:rsidRPr="00391CF6">
        <w:rPr>
          <w:rFonts w:ascii="Times New Roman" w:eastAsia="Times New Roman" w:hAnsi="Times New Roman" w:cs="Times New Roman"/>
          <w:sz w:val="28"/>
          <w:szCs w:val="28"/>
          <w:lang w:val="ro-MD"/>
        </w:rPr>
        <w:t>va include</w:t>
      </w:r>
      <w:r w:rsidRPr="00391CF6">
        <w:rPr>
          <w:rFonts w:ascii="Times New Roman" w:eastAsia="Times New Roman" w:hAnsi="Times New Roman" w:cs="Times New Roman"/>
          <w:sz w:val="28"/>
          <w:szCs w:val="28"/>
          <w:lang w:val="ro-MD"/>
        </w:rPr>
        <w:t xml:space="preserve"> </w:t>
      </w:r>
      <w:r w:rsidR="00BD5C4C" w:rsidRPr="00391CF6">
        <w:rPr>
          <w:rFonts w:ascii="Times New Roman" w:eastAsia="Times New Roman" w:hAnsi="Times New Roman" w:cs="Times New Roman"/>
          <w:sz w:val="28"/>
          <w:szCs w:val="28"/>
          <w:lang w:val="ro-MD"/>
        </w:rPr>
        <w:t>acțiuni</w:t>
      </w:r>
      <w:r w:rsidRPr="00391CF6">
        <w:rPr>
          <w:rFonts w:ascii="Times New Roman" w:eastAsia="Times New Roman" w:hAnsi="Times New Roman" w:cs="Times New Roman"/>
          <w:sz w:val="28"/>
          <w:szCs w:val="28"/>
          <w:lang w:val="ro-MD"/>
        </w:rPr>
        <w:t xml:space="preserve"> pentru următoarele categorii de substanțe chimice periculoase:</w:t>
      </w:r>
    </w:p>
    <w:p w14:paraId="1D8E8BCF" w14:textId="7C6E1B0D" w:rsidR="0039184F" w:rsidRPr="00391CF6" w:rsidRDefault="0039184F" w:rsidP="0039184F">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a) produse de protecție a plantelor;</w:t>
      </w:r>
    </w:p>
    <w:p w14:paraId="00964E28" w14:textId="2710B4F7" w:rsidR="0039184F" w:rsidRPr="00391CF6" w:rsidRDefault="0039184F" w:rsidP="0039184F">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 xml:space="preserve">b) produse </w:t>
      </w:r>
      <w:proofErr w:type="spellStart"/>
      <w:r w:rsidRPr="00391CF6">
        <w:rPr>
          <w:rFonts w:ascii="Times New Roman" w:eastAsia="Times New Roman" w:hAnsi="Times New Roman" w:cs="Times New Roman"/>
          <w:sz w:val="28"/>
          <w:szCs w:val="28"/>
          <w:lang w:val="ro-MD"/>
        </w:rPr>
        <w:t>biocide</w:t>
      </w:r>
      <w:proofErr w:type="spellEnd"/>
      <w:r w:rsidRPr="00391CF6">
        <w:rPr>
          <w:rFonts w:ascii="Times New Roman" w:eastAsia="Times New Roman" w:hAnsi="Times New Roman" w:cs="Times New Roman"/>
          <w:sz w:val="28"/>
          <w:szCs w:val="28"/>
          <w:lang w:val="ro-MD"/>
        </w:rPr>
        <w:t>;</w:t>
      </w:r>
    </w:p>
    <w:p w14:paraId="214112B9" w14:textId="46FB4038" w:rsidR="0039184F" w:rsidRPr="00391CF6" w:rsidRDefault="0039184F" w:rsidP="0039184F">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c) detergenți ce conțin agenți tensioactivi care nu îndeplinesc criteriile pentru biodegradarea aerobă finală;</w:t>
      </w:r>
    </w:p>
    <w:p w14:paraId="587813E8" w14:textId="2FDB920A" w:rsidR="0039184F" w:rsidRPr="00391CF6" w:rsidRDefault="0039184F" w:rsidP="0039184F">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d) substanțe cu risc major pentru sănătatea umană și mediu;</w:t>
      </w:r>
    </w:p>
    <w:p w14:paraId="11A08250" w14:textId="157E607A" w:rsidR="0039184F" w:rsidRPr="00391CF6" w:rsidRDefault="0039184F" w:rsidP="0039184F">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e) substanțe chimice industriale periculoase;</w:t>
      </w:r>
    </w:p>
    <w:p w14:paraId="55B3FCBF" w14:textId="242A2CDB" w:rsidR="0039184F" w:rsidRPr="00391CF6" w:rsidRDefault="0039184F" w:rsidP="0039184F">
      <w:pPr>
        <w:spacing w:after="0" w:line="240" w:lineRule="auto"/>
        <w:ind w:firstLine="708"/>
        <w:jc w:val="both"/>
        <w:rPr>
          <w:rFonts w:ascii="Times New Roman" w:eastAsia="Times New Roman" w:hAnsi="Times New Roman" w:cs="Times New Roman"/>
          <w:sz w:val="28"/>
          <w:szCs w:val="28"/>
          <w:lang w:val="ro-MD"/>
        </w:rPr>
      </w:pPr>
      <w:r w:rsidRPr="00391CF6">
        <w:rPr>
          <w:rFonts w:ascii="Times New Roman" w:eastAsia="Times New Roman" w:hAnsi="Times New Roman" w:cs="Times New Roman"/>
          <w:sz w:val="28"/>
          <w:szCs w:val="28"/>
          <w:lang w:val="ro-MD"/>
        </w:rPr>
        <w:t>f) substanțe chimice care distrug stratul de ozon, echipamente și produse ce conțin astfel de substanțe.</w:t>
      </w:r>
    </w:p>
    <w:p w14:paraId="4BECC64A" w14:textId="77777777" w:rsidR="0039184F" w:rsidRPr="00391CF6" w:rsidRDefault="0039184F" w:rsidP="001866AD">
      <w:pPr>
        <w:spacing w:after="0" w:line="240" w:lineRule="auto"/>
        <w:ind w:firstLine="567"/>
        <w:jc w:val="both"/>
        <w:rPr>
          <w:rFonts w:ascii="Times New Roman" w:hAnsi="Times New Roman" w:cs="Times New Roman"/>
          <w:sz w:val="28"/>
          <w:szCs w:val="28"/>
          <w:lang w:val="ro-MD"/>
        </w:rPr>
      </w:pPr>
    </w:p>
    <w:p w14:paraId="69636025" w14:textId="59CBD43B" w:rsidR="00AE6103" w:rsidRPr="00391CF6" w:rsidRDefault="00112A7B" w:rsidP="005C7CF1">
      <w:pPr>
        <w:spacing w:after="0" w:line="240" w:lineRule="auto"/>
        <w:ind w:firstLine="567"/>
        <w:jc w:val="both"/>
        <w:rPr>
          <w:rFonts w:ascii="Times New Roman" w:eastAsia="Times New Roman" w:hAnsi="Times New Roman" w:cs="Times New Roman"/>
          <w:sz w:val="28"/>
          <w:szCs w:val="28"/>
          <w:lang w:val="ro-MD"/>
        </w:rPr>
      </w:pPr>
      <w:r w:rsidRPr="00391CF6">
        <w:rPr>
          <w:rFonts w:ascii="Times New Roman" w:hAnsi="Times New Roman" w:cs="Times New Roman"/>
          <w:sz w:val="28"/>
          <w:szCs w:val="28"/>
          <w:lang w:val="ro-MD"/>
        </w:rPr>
        <w:t>În P</w:t>
      </w:r>
      <w:r w:rsidR="00103FE8" w:rsidRPr="00391CF6">
        <w:rPr>
          <w:rFonts w:ascii="Times New Roman" w:hAnsi="Times New Roman" w:cs="Times New Roman"/>
          <w:sz w:val="28"/>
          <w:szCs w:val="28"/>
          <w:lang w:val="ro-MD"/>
        </w:rPr>
        <w:t xml:space="preserve">rogramul </w:t>
      </w:r>
      <w:r w:rsidRPr="00391CF6">
        <w:rPr>
          <w:rFonts w:ascii="Times New Roman" w:hAnsi="Times New Roman" w:cs="Times New Roman"/>
          <w:sz w:val="28"/>
          <w:szCs w:val="28"/>
          <w:lang w:val="ro-MD"/>
        </w:rPr>
        <w:t>MDSC</w:t>
      </w:r>
      <w:r w:rsidR="00AE6103" w:rsidRPr="00391CF6">
        <w:rPr>
          <w:rFonts w:ascii="Times New Roman" w:hAnsi="Times New Roman" w:cs="Times New Roman"/>
          <w:sz w:val="28"/>
          <w:szCs w:val="28"/>
          <w:lang w:val="ro-MD"/>
        </w:rPr>
        <w:t xml:space="preserve"> vor fi abordate </w:t>
      </w:r>
      <w:r w:rsidR="00AE6103" w:rsidRPr="00391CF6">
        <w:rPr>
          <w:rFonts w:ascii="Times New Roman" w:hAnsi="Times New Roman" w:cs="Times New Roman"/>
          <w:i/>
          <w:sz w:val="28"/>
          <w:szCs w:val="28"/>
          <w:lang w:val="ro-MD"/>
        </w:rPr>
        <w:t>problemele</w:t>
      </w:r>
      <w:r w:rsidR="00AE6103" w:rsidRPr="00391CF6">
        <w:rPr>
          <w:rFonts w:ascii="Times New Roman" w:hAnsi="Times New Roman" w:cs="Times New Roman"/>
          <w:sz w:val="28"/>
          <w:szCs w:val="28"/>
          <w:lang w:val="ro-MD"/>
        </w:rPr>
        <w:t xml:space="preserve"> cu care se confruntă azi Republica Moldova </w:t>
      </w:r>
      <w:r w:rsidR="00AE6103" w:rsidRPr="00391CF6">
        <w:rPr>
          <w:rFonts w:ascii="Times New Roman" w:eastAsia="Times New Roman" w:hAnsi="Times New Roman" w:cs="Times New Roman"/>
          <w:sz w:val="28"/>
          <w:szCs w:val="28"/>
          <w:lang w:val="ro-MD"/>
        </w:rPr>
        <w:t xml:space="preserve">în domeniul </w:t>
      </w:r>
      <w:r w:rsidR="00F10E4C" w:rsidRPr="00391CF6">
        <w:rPr>
          <w:rFonts w:ascii="Times New Roman" w:eastAsia="Times New Roman" w:hAnsi="Times New Roman" w:cs="Times New Roman"/>
          <w:sz w:val="28"/>
          <w:szCs w:val="28"/>
          <w:lang w:val="ro-MD"/>
        </w:rPr>
        <w:t>stabilirii</w:t>
      </w:r>
      <w:r w:rsidR="00103FE8" w:rsidRPr="00391CF6">
        <w:rPr>
          <w:rFonts w:ascii="Times New Roman" w:eastAsia="Times New Roman" w:hAnsi="Times New Roman" w:cs="Times New Roman"/>
          <w:sz w:val="28"/>
          <w:szCs w:val="28"/>
          <w:lang w:val="ro-MD"/>
        </w:rPr>
        <w:t xml:space="preserve"> unui</w:t>
      </w:r>
      <w:r w:rsidR="00F10E4C" w:rsidRPr="00391CF6">
        <w:rPr>
          <w:rFonts w:ascii="Times New Roman" w:eastAsia="Times New Roman" w:hAnsi="Times New Roman" w:cs="Times New Roman"/>
          <w:sz w:val="28"/>
          <w:szCs w:val="28"/>
          <w:lang w:val="ro-MD"/>
        </w:rPr>
        <w:t xml:space="preserve"> management</w:t>
      </w:r>
      <w:r w:rsidR="00F462A7" w:rsidRPr="00391CF6">
        <w:rPr>
          <w:rFonts w:ascii="Times New Roman" w:eastAsia="Times New Roman" w:hAnsi="Times New Roman" w:cs="Times New Roman"/>
          <w:sz w:val="28"/>
          <w:szCs w:val="28"/>
          <w:lang w:val="ro-MD"/>
        </w:rPr>
        <w:t xml:space="preserve"> durabil </w:t>
      </w:r>
      <w:r w:rsidR="00103FE8" w:rsidRPr="00391CF6">
        <w:rPr>
          <w:rFonts w:ascii="Times New Roman" w:eastAsia="Times New Roman" w:hAnsi="Times New Roman" w:cs="Times New Roman"/>
          <w:sz w:val="28"/>
          <w:szCs w:val="28"/>
          <w:lang w:val="ro-MD"/>
        </w:rPr>
        <w:t xml:space="preserve"> al</w:t>
      </w:r>
      <w:r w:rsidR="00F10E4C" w:rsidRPr="00391CF6">
        <w:rPr>
          <w:rFonts w:ascii="Times New Roman" w:eastAsia="Times New Roman" w:hAnsi="Times New Roman" w:cs="Times New Roman"/>
          <w:sz w:val="28"/>
          <w:szCs w:val="28"/>
          <w:lang w:val="ro-MD"/>
        </w:rPr>
        <w:t xml:space="preserve"> substanțe</w:t>
      </w:r>
      <w:r w:rsidR="00F462A7" w:rsidRPr="00391CF6">
        <w:rPr>
          <w:rFonts w:ascii="Times New Roman" w:eastAsia="Times New Roman" w:hAnsi="Times New Roman" w:cs="Times New Roman"/>
          <w:sz w:val="28"/>
          <w:szCs w:val="28"/>
          <w:lang w:val="ro-MD"/>
        </w:rPr>
        <w:t>lor</w:t>
      </w:r>
      <w:r w:rsidR="00F10E4C" w:rsidRPr="00391CF6">
        <w:rPr>
          <w:rFonts w:ascii="Times New Roman" w:eastAsia="Times New Roman" w:hAnsi="Times New Roman" w:cs="Times New Roman"/>
          <w:sz w:val="28"/>
          <w:szCs w:val="28"/>
          <w:lang w:val="ro-MD"/>
        </w:rPr>
        <w:t xml:space="preserve"> chimice,</w:t>
      </w:r>
      <w:r w:rsidR="00A613A7" w:rsidRPr="00391CF6">
        <w:rPr>
          <w:rFonts w:ascii="Times New Roman" w:eastAsia="Times New Roman" w:hAnsi="Times New Roman" w:cs="Times New Roman"/>
          <w:sz w:val="28"/>
          <w:szCs w:val="28"/>
          <w:lang w:val="ro-MD"/>
        </w:rPr>
        <w:t xml:space="preserve"> în mod special</w:t>
      </w:r>
      <w:r w:rsidR="00F462A7" w:rsidRPr="00391CF6">
        <w:rPr>
          <w:rFonts w:ascii="Times New Roman" w:eastAsia="Times New Roman" w:hAnsi="Times New Roman" w:cs="Times New Roman"/>
          <w:sz w:val="28"/>
          <w:szCs w:val="28"/>
          <w:lang w:val="ro-MD"/>
        </w:rPr>
        <w:t xml:space="preserve"> a</w:t>
      </w:r>
      <w:r w:rsidR="00A613A7" w:rsidRPr="00391CF6">
        <w:rPr>
          <w:rFonts w:ascii="Times New Roman" w:eastAsia="Times New Roman" w:hAnsi="Times New Roman" w:cs="Times New Roman"/>
          <w:sz w:val="28"/>
          <w:szCs w:val="28"/>
          <w:lang w:val="ro-MD"/>
        </w:rPr>
        <w:t xml:space="preserve"> celor periculoase, menționate mai sus, </w:t>
      </w:r>
      <w:r w:rsidR="00F10E4C" w:rsidRPr="00391CF6">
        <w:rPr>
          <w:rFonts w:ascii="Times New Roman" w:eastAsia="Times New Roman" w:hAnsi="Times New Roman" w:cs="Times New Roman"/>
          <w:sz w:val="28"/>
          <w:szCs w:val="28"/>
          <w:lang w:val="ro-MD"/>
        </w:rPr>
        <w:t xml:space="preserve"> precum și</w:t>
      </w:r>
      <w:r w:rsidR="00AE6103" w:rsidRPr="00391CF6">
        <w:rPr>
          <w:rFonts w:ascii="Times New Roman" w:eastAsia="Times New Roman" w:hAnsi="Times New Roman" w:cs="Times New Roman"/>
          <w:sz w:val="28"/>
          <w:szCs w:val="28"/>
          <w:lang w:val="ro-MD"/>
        </w:rPr>
        <w:t xml:space="preserve"> cauzele apariției acestora, inclusiv descrierea posibilelor consecințe și a impactului acestora asupra principalelor </w:t>
      </w:r>
      <w:r w:rsidR="00F10E4C" w:rsidRPr="00391CF6">
        <w:rPr>
          <w:rFonts w:ascii="Times New Roman" w:eastAsia="Times New Roman" w:hAnsi="Times New Roman" w:cs="Times New Roman"/>
          <w:sz w:val="28"/>
          <w:szCs w:val="28"/>
          <w:lang w:val="ro-MD"/>
        </w:rPr>
        <w:t>părți implicate</w:t>
      </w:r>
      <w:r w:rsidR="00AE6103" w:rsidRPr="00391CF6">
        <w:rPr>
          <w:rFonts w:ascii="Times New Roman" w:eastAsia="Times New Roman" w:hAnsi="Times New Roman" w:cs="Times New Roman"/>
          <w:sz w:val="28"/>
          <w:szCs w:val="28"/>
          <w:lang w:val="ro-MD"/>
        </w:rPr>
        <w:t xml:space="preserve"> (</w:t>
      </w:r>
      <w:r w:rsidR="00AE6103" w:rsidRPr="00391CF6">
        <w:rPr>
          <w:rFonts w:ascii="Times New Roman" w:eastAsia="Times New Roman" w:hAnsi="Times New Roman" w:cs="Times New Roman"/>
          <w:i/>
          <w:sz w:val="28"/>
          <w:szCs w:val="28"/>
          <w:lang w:val="ro-MD"/>
        </w:rPr>
        <w:t>analiza situației</w:t>
      </w:r>
      <w:r w:rsidR="00AE6103" w:rsidRPr="00391CF6">
        <w:rPr>
          <w:rFonts w:ascii="Times New Roman" w:eastAsia="Times New Roman" w:hAnsi="Times New Roman" w:cs="Times New Roman"/>
          <w:sz w:val="28"/>
          <w:szCs w:val="28"/>
          <w:lang w:val="ro-MD"/>
        </w:rPr>
        <w:t>)</w:t>
      </w:r>
      <w:r w:rsidR="00F462A7" w:rsidRPr="00391CF6">
        <w:rPr>
          <w:rFonts w:ascii="Times New Roman" w:eastAsia="Times New Roman" w:hAnsi="Times New Roman" w:cs="Times New Roman"/>
          <w:sz w:val="28"/>
          <w:szCs w:val="28"/>
          <w:lang w:val="ro-MD"/>
        </w:rPr>
        <w:t>. Scopul Programului ține  de realizarea  celor</w:t>
      </w:r>
      <w:r w:rsidR="00F10E4C" w:rsidRPr="00391CF6">
        <w:rPr>
          <w:rFonts w:ascii="Times New Roman" w:eastAsia="Times New Roman" w:hAnsi="Times New Roman" w:cs="Times New Roman"/>
          <w:sz w:val="28"/>
          <w:szCs w:val="28"/>
          <w:lang w:val="ro-MD"/>
        </w:rPr>
        <w:t xml:space="preserve"> </w:t>
      </w:r>
      <w:r w:rsidR="00B76C41" w:rsidRPr="00391CF6">
        <w:rPr>
          <w:rFonts w:ascii="Times New Roman" w:eastAsia="Times New Roman" w:hAnsi="Times New Roman" w:cs="Times New Roman"/>
          <w:sz w:val="28"/>
          <w:szCs w:val="28"/>
          <w:lang w:val="ro-MD"/>
        </w:rPr>
        <w:t>două</w:t>
      </w:r>
      <w:r w:rsidR="00AE6103" w:rsidRPr="00391CF6">
        <w:rPr>
          <w:rFonts w:ascii="Times New Roman" w:eastAsia="Times New Roman" w:hAnsi="Times New Roman" w:cs="Times New Roman"/>
          <w:sz w:val="28"/>
          <w:szCs w:val="28"/>
          <w:lang w:val="ro-MD"/>
        </w:rPr>
        <w:t xml:space="preserve"> </w:t>
      </w:r>
      <w:r w:rsidR="00AE6103" w:rsidRPr="00391CF6">
        <w:rPr>
          <w:rFonts w:ascii="Times New Roman" w:eastAsia="Times New Roman" w:hAnsi="Times New Roman" w:cs="Times New Roman"/>
          <w:i/>
          <w:sz w:val="28"/>
          <w:szCs w:val="28"/>
          <w:lang w:val="ro-MD"/>
        </w:rPr>
        <w:t>obiectiv</w:t>
      </w:r>
      <w:r w:rsidR="00B76C41" w:rsidRPr="00391CF6">
        <w:rPr>
          <w:rFonts w:ascii="Times New Roman" w:eastAsia="Times New Roman" w:hAnsi="Times New Roman" w:cs="Times New Roman"/>
          <w:i/>
          <w:sz w:val="28"/>
          <w:szCs w:val="28"/>
          <w:lang w:val="ro-MD"/>
        </w:rPr>
        <w:t>e</w:t>
      </w:r>
      <w:r w:rsidR="00AE6103" w:rsidRPr="00391CF6">
        <w:rPr>
          <w:rFonts w:ascii="Times New Roman" w:eastAsia="Times New Roman" w:hAnsi="Times New Roman" w:cs="Times New Roman"/>
          <w:i/>
          <w:sz w:val="28"/>
          <w:szCs w:val="28"/>
          <w:lang w:val="ro-MD"/>
        </w:rPr>
        <w:t xml:space="preserve"> general</w:t>
      </w:r>
      <w:r w:rsidR="00B76C41" w:rsidRPr="00391CF6">
        <w:rPr>
          <w:rFonts w:ascii="Times New Roman" w:eastAsia="Times New Roman" w:hAnsi="Times New Roman" w:cs="Times New Roman"/>
          <w:sz w:val="28"/>
          <w:szCs w:val="28"/>
          <w:lang w:val="ro-MD"/>
        </w:rPr>
        <w:t>e</w:t>
      </w:r>
      <w:r w:rsidR="00803689" w:rsidRPr="00391CF6">
        <w:rPr>
          <w:rFonts w:ascii="Times New Roman" w:eastAsia="Times New Roman" w:hAnsi="Times New Roman" w:cs="Times New Roman"/>
          <w:sz w:val="28"/>
          <w:szCs w:val="28"/>
          <w:lang w:val="ro-MD"/>
        </w:rPr>
        <w:t xml:space="preserve"> </w:t>
      </w:r>
      <w:r w:rsidR="00AE6103" w:rsidRPr="00391CF6">
        <w:rPr>
          <w:rFonts w:ascii="Times New Roman" w:eastAsia="Times New Roman" w:hAnsi="Times New Roman" w:cs="Times New Roman"/>
          <w:sz w:val="28"/>
          <w:szCs w:val="28"/>
          <w:lang w:val="ro-MD"/>
        </w:rPr>
        <w:t xml:space="preserve">și </w:t>
      </w:r>
      <w:r w:rsidR="00F462A7" w:rsidRPr="00391CF6">
        <w:rPr>
          <w:rFonts w:ascii="Times New Roman" w:eastAsia="Times New Roman" w:hAnsi="Times New Roman" w:cs="Times New Roman"/>
          <w:sz w:val="28"/>
          <w:szCs w:val="28"/>
          <w:lang w:val="ro-MD"/>
        </w:rPr>
        <w:t xml:space="preserve">a </w:t>
      </w:r>
      <w:r w:rsidR="00AE6103" w:rsidRPr="00391CF6">
        <w:rPr>
          <w:rFonts w:ascii="Times New Roman" w:eastAsia="Times New Roman" w:hAnsi="Times New Roman" w:cs="Times New Roman"/>
          <w:sz w:val="28"/>
          <w:szCs w:val="28"/>
          <w:lang w:val="ro-MD"/>
        </w:rPr>
        <w:t>mai mult</w:t>
      </w:r>
      <w:r w:rsidR="00F462A7" w:rsidRPr="00391CF6">
        <w:rPr>
          <w:rFonts w:ascii="Times New Roman" w:eastAsia="Times New Roman" w:hAnsi="Times New Roman" w:cs="Times New Roman"/>
          <w:sz w:val="28"/>
          <w:szCs w:val="28"/>
          <w:lang w:val="ro-MD"/>
        </w:rPr>
        <w:t>or</w:t>
      </w:r>
      <w:r w:rsidR="00AE6103" w:rsidRPr="00391CF6">
        <w:rPr>
          <w:rFonts w:ascii="Times New Roman" w:eastAsia="Times New Roman" w:hAnsi="Times New Roman" w:cs="Times New Roman"/>
          <w:sz w:val="28"/>
          <w:szCs w:val="28"/>
          <w:lang w:val="ro-MD"/>
        </w:rPr>
        <w:t xml:space="preserve"> </w:t>
      </w:r>
      <w:r w:rsidR="00AE6103" w:rsidRPr="00391CF6">
        <w:rPr>
          <w:rFonts w:ascii="Times New Roman" w:eastAsia="Times New Roman" w:hAnsi="Times New Roman" w:cs="Times New Roman"/>
          <w:i/>
          <w:sz w:val="28"/>
          <w:szCs w:val="28"/>
          <w:lang w:val="ro-MD"/>
        </w:rPr>
        <w:t>obiective specifice</w:t>
      </w:r>
      <w:r w:rsidR="00F462A7" w:rsidRPr="00391CF6">
        <w:rPr>
          <w:rFonts w:ascii="Times New Roman" w:eastAsia="Times New Roman" w:hAnsi="Times New Roman" w:cs="Times New Roman"/>
          <w:sz w:val="28"/>
          <w:szCs w:val="28"/>
          <w:lang w:val="ro-MD"/>
        </w:rPr>
        <w:t xml:space="preserve"> </w:t>
      </w:r>
      <w:r w:rsidR="00F10E4C" w:rsidRPr="00391CF6">
        <w:rPr>
          <w:rFonts w:ascii="Times New Roman" w:eastAsia="Times New Roman" w:hAnsi="Times New Roman" w:cs="Times New Roman"/>
          <w:sz w:val="28"/>
          <w:szCs w:val="28"/>
          <w:lang w:val="ro-MD"/>
        </w:rPr>
        <w:t xml:space="preserve">asociate </w:t>
      </w:r>
      <w:r w:rsidR="005C7CF1" w:rsidRPr="00391CF6">
        <w:rPr>
          <w:rFonts w:ascii="Times New Roman" w:eastAsia="Times New Roman" w:hAnsi="Times New Roman" w:cs="Times New Roman"/>
          <w:sz w:val="28"/>
          <w:szCs w:val="28"/>
          <w:lang w:val="ro-MD"/>
        </w:rPr>
        <w:t>cu</w:t>
      </w:r>
      <w:r w:rsidR="00F10E4C" w:rsidRPr="00391CF6">
        <w:rPr>
          <w:rFonts w:ascii="Times New Roman" w:eastAsia="Times New Roman" w:hAnsi="Times New Roman" w:cs="Times New Roman"/>
          <w:sz w:val="28"/>
          <w:szCs w:val="28"/>
          <w:lang w:val="ro-MD"/>
        </w:rPr>
        <w:t xml:space="preserve"> gestionarea durabilă a </w:t>
      </w:r>
      <w:r w:rsidR="00B76C41" w:rsidRPr="00391CF6">
        <w:rPr>
          <w:rFonts w:ascii="Times New Roman" w:eastAsia="Times New Roman" w:hAnsi="Times New Roman" w:cs="Times New Roman"/>
          <w:sz w:val="28"/>
          <w:szCs w:val="28"/>
          <w:lang w:val="ro-MD"/>
        </w:rPr>
        <w:t>substanțelor</w:t>
      </w:r>
      <w:r w:rsidR="00F10E4C" w:rsidRPr="00391CF6">
        <w:rPr>
          <w:rFonts w:ascii="Times New Roman" w:eastAsia="Times New Roman" w:hAnsi="Times New Roman" w:cs="Times New Roman"/>
          <w:sz w:val="28"/>
          <w:szCs w:val="28"/>
          <w:lang w:val="ro-MD"/>
        </w:rPr>
        <w:t xml:space="preserve"> chimice</w:t>
      </w:r>
      <w:r w:rsidR="00F10E4C" w:rsidRPr="00391CF6">
        <w:rPr>
          <w:rFonts w:ascii="Times New Roman" w:eastAsia="Times New Roman" w:hAnsi="Times New Roman" w:cs="Times New Roman"/>
          <w:sz w:val="28"/>
          <w:szCs w:val="28"/>
          <w:lang w:val="ro-MD" w:eastAsia="ru-RU"/>
        </w:rPr>
        <w:t xml:space="preserve"> </w:t>
      </w:r>
      <w:r w:rsidR="00F10E4C" w:rsidRPr="00391CF6">
        <w:rPr>
          <w:rFonts w:ascii="Times New Roman" w:eastAsia="Times New Roman" w:hAnsi="Times New Roman" w:cs="Times New Roman"/>
          <w:sz w:val="28"/>
          <w:szCs w:val="28"/>
          <w:lang w:val="ro-MD"/>
        </w:rPr>
        <w:t>de-a lungul ciclului lor de viață</w:t>
      </w:r>
      <w:r w:rsidR="00F462A7" w:rsidRPr="00391CF6">
        <w:rPr>
          <w:rFonts w:ascii="Times New Roman" w:eastAsia="Times New Roman" w:hAnsi="Times New Roman" w:cs="Times New Roman"/>
          <w:sz w:val="28"/>
          <w:szCs w:val="28"/>
          <w:lang w:val="ro-MD"/>
        </w:rPr>
        <w:t xml:space="preserve">. </w:t>
      </w:r>
      <w:r w:rsidR="00AE6103" w:rsidRPr="00391CF6">
        <w:rPr>
          <w:rFonts w:ascii="Times New Roman" w:eastAsia="Times New Roman" w:hAnsi="Times New Roman" w:cs="Times New Roman"/>
          <w:sz w:val="28"/>
          <w:szCs w:val="28"/>
          <w:lang w:val="ro-MD"/>
        </w:rPr>
        <w:t xml:space="preserve"> În cadrul fiecărui obiectiv vor fi stabilite și descrise </w:t>
      </w:r>
      <w:r w:rsidR="00AE6103" w:rsidRPr="00391CF6">
        <w:rPr>
          <w:rFonts w:ascii="Times New Roman" w:eastAsia="Times New Roman" w:hAnsi="Times New Roman" w:cs="Times New Roman"/>
          <w:i/>
          <w:sz w:val="28"/>
          <w:szCs w:val="28"/>
          <w:lang w:val="ro-MD"/>
        </w:rPr>
        <w:t>activitățile prioritare</w:t>
      </w:r>
      <w:r w:rsidR="00AE6103" w:rsidRPr="00391CF6">
        <w:rPr>
          <w:rFonts w:ascii="Times New Roman" w:eastAsia="Times New Roman" w:hAnsi="Times New Roman" w:cs="Times New Roman"/>
          <w:sz w:val="28"/>
          <w:szCs w:val="28"/>
          <w:lang w:val="ro-MD"/>
        </w:rPr>
        <w:t xml:space="preserve"> care, fiind realizate vor </w:t>
      </w:r>
      <w:r w:rsidR="00F462A7" w:rsidRPr="00391CF6">
        <w:rPr>
          <w:rFonts w:ascii="Times New Roman" w:eastAsia="Times New Roman" w:hAnsi="Times New Roman" w:cs="Times New Roman"/>
          <w:sz w:val="28"/>
          <w:szCs w:val="28"/>
          <w:lang w:val="ro-MD"/>
        </w:rPr>
        <w:t xml:space="preserve">contribui la </w:t>
      </w:r>
      <w:r w:rsidR="00AE6103" w:rsidRPr="00391CF6">
        <w:rPr>
          <w:rFonts w:ascii="Times New Roman" w:eastAsia="Times New Roman" w:hAnsi="Times New Roman" w:cs="Times New Roman"/>
          <w:sz w:val="28"/>
          <w:szCs w:val="28"/>
          <w:lang w:val="ro-MD"/>
        </w:rPr>
        <w:t xml:space="preserve">atingerea obiectivelor </w:t>
      </w:r>
      <w:r w:rsidR="00103FE8" w:rsidRPr="00391CF6">
        <w:rPr>
          <w:rFonts w:ascii="Times New Roman" w:eastAsia="Times New Roman" w:hAnsi="Times New Roman" w:cs="Times New Roman"/>
          <w:sz w:val="28"/>
          <w:szCs w:val="28"/>
          <w:lang w:val="ro-MD"/>
        </w:rPr>
        <w:t>Programului MDSC</w:t>
      </w:r>
      <w:r w:rsidR="00AE6103" w:rsidRPr="00391CF6">
        <w:rPr>
          <w:rFonts w:ascii="Times New Roman" w:eastAsia="Times New Roman" w:hAnsi="Times New Roman" w:cs="Times New Roman"/>
          <w:sz w:val="28"/>
          <w:szCs w:val="28"/>
          <w:lang w:val="ro-MD"/>
        </w:rPr>
        <w:t xml:space="preserve">. Nivelul de realizare a obiectivelor, dar și gradul de implementare a </w:t>
      </w:r>
      <w:r w:rsidR="00103FE8" w:rsidRPr="00391CF6">
        <w:rPr>
          <w:rFonts w:ascii="Times New Roman" w:eastAsia="Times New Roman" w:hAnsi="Times New Roman" w:cs="Times New Roman"/>
          <w:sz w:val="28"/>
          <w:szCs w:val="28"/>
          <w:lang w:val="ro-MD"/>
        </w:rPr>
        <w:t xml:space="preserve">Programului </w:t>
      </w:r>
      <w:r w:rsidR="00AE6103" w:rsidRPr="00391CF6">
        <w:rPr>
          <w:rFonts w:ascii="Times New Roman" w:eastAsia="Times New Roman" w:hAnsi="Times New Roman" w:cs="Times New Roman"/>
          <w:sz w:val="28"/>
          <w:szCs w:val="28"/>
          <w:lang w:val="ro-MD"/>
        </w:rPr>
        <w:t xml:space="preserve">va fi evaluat prin intermediul </w:t>
      </w:r>
      <w:r w:rsidR="00AE6103" w:rsidRPr="00391CF6">
        <w:rPr>
          <w:rFonts w:ascii="Times New Roman" w:eastAsia="Times New Roman" w:hAnsi="Times New Roman" w:cs="Times New Roman"/>
          <w:i/>
          <w:sz w:val="28"/>
          <w:szCs w:val="28"/>
          <w:lang w:val="ro-MD"/>
        </w:rPr>
        <w:t>indicatorilor de monitorizare</w:t>
      </w:r>
      <w:r w:rsidR="00AE6103" w:rsidRPr="00391CF6">
        <w:rPr>
          <w:rFonts w:ascii="Times New Roman" w:eastAsia="Times New Roman" w:hAnsi="Times New Roman" w:cs="Times New Roman"/>
          <w:sz w:val="28"/>
          <w:szCs w:val="28"/>
          <w:lang w:val="ro-MD"/>
        </w:rPr>
        <w:t xml:space="preserve"> </w:t>
      </w:r>
      <w:r w:rsidR="00AE6103" w:rsidRPr="00391CF6">
        <w:rPr>
          <w:rFonts w:ascii="Times New Roman" w:eastAsia="Times New Roman" w:hAnsi="Times New Roman" w:cs="Times New Roman"/>
          <w:i/>
          <w:iCs/>
          <w:sz w:val="28"/>
          <w:szCs w:val="28"/>
          <w:lang w:val="ro-MD"/>
        </w:rPr>
        <w:t>și evaluare</w:t>
      </w:r>
      <w:r w:rsidR="00AE6103" w:rsidRPr="00391CF6">
        <w:rPr>
          <w:rFonts w:ascii="Times New Roman" w:eastAsia="Times New Roman" w:hAnsi="Times New Roman" w:cs="Times New Roman"/>
          <w:sz w:val="28"/>
          <w:szCs w:val="28"/>
          <w:lang w:val="ro-MD"/>
        </w:rPr>
        <w:t xml:space="preserve"> și se va raporta corespunzător metodologiei </w:t>
      </w:r>
      <w:r w:rsidR="00AE6103" w:rsidRPr="00391CF6">
        <w:rPr>
          <w:rFonts w:ascii="Times New Roman" w:eastAsia="Times New Roman" w:hAnsi="Times New Roman" w:cs="Times New Roman"/>
          <w:sz w:val="28"/>
          <w:szCs w:val="28"/>
          <w:lang w:val="ro-MD"/>
        </w:rPr>
        <w:lastRenderedPageBreak/>
        <w:t xml:space="preserve">și periodicității stabilite în document. Autoritățile și instituțiile responsabile care vor contribui la implementarea </w:t>
      </w:r>
      <w:r w:rsidR="00103FE8" w:rsidRPr="00391CF6">
        <w:rPr>
          <w:rFonts w:ascii="Times New Roman" w:eastAsia="Times New Roman" w:hAnsi="Times New Roman" w:cs="Times New Roman"/>
          <w:sz w:val="28"/>
          <w:szCs w:val="28"/>
          <w:lang w:val="ro-MD"/>
        </w:rPr>
        <w:t xml:space="preserve">Programului MDSC </w:t>
      </w:r>
      <w:r w:rsidR="00AE6103" w:rsidRPr="00391CF6">
        <w:rPr>
          <w:rFonts w:ascii="Times New Roman" w:eastAsia="Times New Roman" w:hAnsi="Times New Roman" w:cs="Times New Roman"/>
          <w:sz w:val="28"/>
          <w:szCs w:val="28"/>
          <w:lang w:val="ro-MD"/>
        </w:rPr>
        <w:t xml:space="preserve">la fel vor fi </w:t>
      </w:r>
      <w:r w:rsidR="00F27F90" w:rsidRPr="00391CF6">
        <w:rPr>
          <w:rFonts w:ascii="Times New Roman" w:eastAsia="Times New Roman" w:hAnsi="Times New Roman" w:cs="Times New Roman"/>
          <w:sz w:val="28"/>
          <w:szCs w:val="28"/>
          <w:lang w:val="ro-MD"/>
        </w:rPr>
        <w:t xml:space="preserve"> menționate </w:t>
      </w:r>
      <w:r w:rsidR="00AE6103" w:rsidRPr="00391CF6">
        <w:rPr>
          <w:rFonts w:ascii="Times New Roman" w:eastAsia="Times New Roman" w:hAnsi="Times New Roman" w:cs="Times New Roman"/>
          <w:sz w:val="28"/>
          <w:szCs w:val="28"/>
          <w:lang w:val="ro-MD"/>
        </w:rPr>
        <w:t>în document.</w:t>
      </w:r>
    </w:p>
    <w:p w14:paraId="56123F4E" w14:textId="77777777" w:rsidR="00E9511F" w:rsidRPr="00391CF6" w:rsidRDefault="00E9511F" w:rsidP="001866AD">
      <w:pPr>
        <w:spacing w:after="0" w:line="240" w:lineRule="auto"/>
        <w:ind w:firstLine="567"/>
        <w:jc w:val="both"/>
        <w:rPr>
          <w:rFonts w:ascii="Times New Roman" w:eastAsia="Times New Roman" w:hAnsi="Times New Roman" w:cs="Times New Roman"/>
          <w:sz w:val="28"/>
          <w:szCs w:val="28"/>
          <w:lang w:val="ro-MD"/>
        </w:rPr>
      </w:pPr>
    </w:p>
    <w:p w14:paraId="694305F9" w14:textId="77777777" w:rsidR="00AE6103" w:rsidRPr="00391CF6" w:rsidRDefault="00AE6103" w:rsidP="001866AD">
      <w:pPr>
        <w:pStyle w:val="Listparagraf"/>
        <w:numPr>
          <w:ilvl w:val="0"/>
          <w:numId w:val="1"/>
        </w:numPr>
        <w:spacing w:after="0" w:line="240" w:lineRule="auto"/>
        <w:jc w:val="both"/>
        <w:rPr>
          <w:rFonts w:ascii="Times New Roman" w:hAnsi="Times New Roman" w:cs="Times New Roman"/>
          <w:b/>
          <w:bCs/>
          <w:i/>
          <w:iCs/>
          <w:sz w:val="28"/>
          <w:szCs w:val="28"/>
          <w:lang w:val="ro-MD"/>
        </w:rPr>
      </w:pPr>
      <w:r w:rsidRPr="00391CF6">
        <w:rPr>
          <w:rFonts w:ascii="Times New Roman" w:hAnsi="Times New Roman" w:cs="Times New Roman"/>
          <w:b/>
          <w:bCs/>
          <w:i/>
          <w:iCs/>
          <w:sz w:val="28"/>
          <w:szCs w:val="28"/>
          <w:lang w:val="ro-MD"/>
        </w:rPr>
        <w:t>Problema abordată</w:t>
      </w:r>
    </w:p>
    <w:p w14:paraId="03B8A2E1" w14:textId="4E397A93" w:rsidR="00F006FA" w:rsidRPr="00391CF6" w:rsidRDefault="00F006FA" w:rsidP="00F006FA">
      <w:pPr>
        <w:spacing w:line="240" w:lineRule="auto"/>
        <w:ind w:firstLine="36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Implementarea legislației privind substanțele chimice rămâne a fi deficientă din mai multe considerente, iar printre cele mai mari provocări care urmează a fi abordate în documentul de politici planificat, se numără:</w:t>
      </w:r>
    </w:p>
    <w:p w14:paraId="41BB19D8" w14:textId="20326729" w:rsidR="008649DE" w:rsidRPr="00391CF6" w:rsidRDefault="008649DE" w:rsidP="008649DE">
      <w:pPr>
        <w:numPr>
          <w:ilvl w:val="0"/>
          <w:numId w:val="2"/>
        </w:numPr>
        <w:spacing w:line="240" w:lineRule="auto"/>
        <w:jc w:val="both"/>
        <w:rPr>
          <w:rFonts w:ascii="Times New Roman" w:hAnsi="Times New Roman" w:cs="Times New Roman"/>
          <w:sz w:val="28"/>
          <w:szCs w:val="28"/>
          <w:lang w:val="ro-MD"/>
        </w:rPr>
      </w:pPr>
      <w:r w:rsidRPr="00391CF6">
        <w:rPr>
          <w:rFonts w:ascii="Times New Roman" w:eastAsia="Times New Roman" w:hAnsi="Times New Roman" w:cs="Times New Roman"/>
          <w:sz w:val="28"/>
          <w:szCs w:val="28"/>
          <w:lang w:val="ro-MD"/>
        </w:rPr>
        <w:t xml:space="preserve">insuficiența de resurse umane și financiare pentru asigurarea funcționării unui </w:t>
      </w:r>
      <w:r w:rsidR="0001435E">
        <w:rPr>
          <w:rFonts w:ascii="Times New Roman" w:eastAsia="Times New Roman" w:hAnsi="Times New Roman" w:cs="Times New Roman"/>
          <w:sz w:val="28"/>
          <w:szCs w:val="28"/>
          <w:lang w:val="ro-MD"/>
        </w:rPr>
        <w:t xml:space="preserve"> </w:t>
      </w:r>
      <w:r w:rsidRPr="00391CF6">
        <w:rPr>
          <w:rFonts w:ascii="Times New Roman" w:eastAsia="Times New Roman" w:hAnsi="Times New Roman" w:cs="Times New Roman"/>
          <w:sz w:val="28"/>
          <w:szCs w:val="28"/>
          <w:lang w:val="ro-MD"/>
        </w:rPr>
        <w:t>management durabil al substanțelor chimice, inclusiv l</w:t>
      </w:r>
      <w:r w:rsidR="00F006FA" w:rsidRPr="00391CF6">
        <w:rPr>
          <w:rFonts w:ascii="Times New Roman" w:hAnsi="Times New Roman" w:cs="Times New Roman"/>
          <w:sz w:val="28"/>
          <w:szCs w:val="28"/>
          <w:lang w:val="ro-MD"/>
        </w:rPr>
        <w:t xml:space="preserve">ipsa unei autorități competente pentru gestionarea </w:t>
      </w:r>
      <w:r w:rsidR="00AF2970" w:rsidRPr="00391CF6">
        <w:rPr>
          <w:rFonts w:ascii="Times New Roman" w:hAnsi="Times New Roman" w:cs="Times New Roman"/>
          <w:sz w:val="28"/>
          <w:szCs w:val="28"/>
          <w:lang w:val="ro-MD"/>
        </w:rPr>
        <w:t xml:space="preserve">substanțelor și </w:t>
      </w:r>
      <w:r w:rsidR="00F006FA" w:rsidRPr="00391CF6">
        <w:rPr>
          <w:rFonts w:ascii="Times New Roman" w:hAnsi="Times New Roman" w:cs="Times New Roman"/>
          <w:sz w:val="28"/>
          <w:szCs w:val="28"/>
          <w:lang w:val="ro-MD"/>
        </w:rPr>
        <w:t xml:space="preserve">produselor chimice (Agenția Substanțe chimice), </w:t>
      </w:r>
      <w:r w:rsidR="005C7CF1" w:rsidRPr="00391CF6">
        <w:rPr>
          <w:rFonts w:ascii="Times New Roman" w:hAnsi="Times New Roman" w:cs="Times New Roman"/>
          <w:sz w:val="28"/>
          <w:szCs w:val="28"/>
          <w:lang w:val="ro-MD"/>
        </w:rPr>
        <w:t xml:space="preserve">la moment </w:t>
      </w:r>
      <w:r w:rsidR="00F006FA" w:rsidRPr="00391CF6">
        <w:rPr>
          <w:rFonts w:ascii="Times New Roman" w:hAnsi="Times New Roman" w:cs="Times New Roman"/>
          <w:sz w:val="28"/>
          <w:szCs w:val="28"/>
          <w:lang w:val="ro-MD"/>
        </w:rPr>
        <w:t>responsabilitățile în domeniul managementului substanțelor chimice rev</w:t>
      </w:r>
      <w:r w:rsidR="005C7CF1" w:rsidRPr="00391CF6">
        <w:rPr>
          <w:rFonts w:ascii="Times New Roman" w:hAnsi="Times New Roman" w:cs="Times New Roman"/>
          <w:sz w:val="28"/>
          <w:szCs w:val="28"/>
          <w:lang w:val="ro-MD"/>
        </w:rPr>
        <w:t xml:space="preserve">enind </w:t>
      </w:r>
      <w:r w:rsidR="00F006FA" w:rsidRPr="00391CF6">
        <w:rPr>
          <w:rFonts w:ascii="Times New Roman" w:hAnsi="Times New Roman" w:cs="Times New Roman"/>
          <w:sz w:val="28"/>
          <w:szCs w:val="28"/>
          <w:lang w:val="ro-MD"/>
        </w:rPr>
        <w:t xml:space="preserve">unui număr de circa zece autorități ale administrației publice centrale de specialitate. </w:t>
      </w:r>
    </w:p>
    <w:p w14:paraId="79BE1121" w14:textId="47AE542A" w:rsidR="00F006FA" w:rsidRPr="00391CF6" w:rsidRDefault="00C61665" w:rsidP="00C61665">
      <w:pPr>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nivel redus al utilizării sistemelor, tehnologiilor și soluțiilor TIC în contextul </w:t>
      </w:r>
      <w:r w:rsidR="00AF2970" w:rsidRPr="00391CF6">
        <w:rPr>
          <w:rFonts w:ascii="Times New Roman" w:hAnsi="Times New Roman" w:cs="Times New Roman"/>
          <w:sz w:val="28"/>
          <w:szCs w:val="28"/>
          <w:lang w:val="ro-MD"/>
        </w:rPr>
        <w:t>digitalizării</w:t>
      </w:r>
      <w:r w:rsidRPr="00391CF6">
        <w:rPr>
          <w:rFonts w:ascii="Times New Roman" w:hAnsi="Times New Roman" w:cs="Times New Roman"/>
          <w:sz w:val="28"/>
          <w:szCs w:val="28"/>
          <w:lang w:val="ro-MD"/>
        </w:rPr>
        <w:t xml:space="preserve"> serviciilor  pentru asigurarea unui nivel optimal de automatizare și inovare în ca</w:t>
      </w:r>
      <w:r w:rsidR="00C67A1B">
        <w:rPr>
          <w:rFonts w:ascii="Times New Roman" w:hAnsi="Times New Roman" w:cs="Times New Roman"/>
          <w:sz w:val="28"/>
          <w:szCs w:val="28"/>
          <w:lang w:val="ro-MD"/>
        </w:rPr>
        <w:t>drul proceselor de reglementare a</w:t>
      </w:r>
      <w:r w:rsidRPr="00391CF6">
        <w:rPr>
          <w:rFonts w:ascii="Times New Roman" w:hAnsi="Times New Roman" w:cs="Times New Roman"/>
          <w:sz w:val="28"/>
          <w:szCs w:val="28"/>
          <w:lang w:val="ro-MD"/>
        </w:rPr>
        <w:t xml:space="preserve"> plasării pe piață </w:t>
      </w:r>
      <w:r w:rsidR="00AF2970" w:rsidRPr="00391CF6">
        <w:rPr>
          <w:rFonts w:ascii="Times New Roman" w:hAnsi="Times New Roman" w:cs="Times New Roman"/>
          <w:sz w:val="28"/>
          <w:szCs w:val="28"/>
          <w:lang w:val="ro-MD"/>
        </w:rPr>
        <w:t xml:space="preserve">și evidenței </w:t>
      </w:r>
      <w:r w:rsidR="005C7CF1" w:rsidRPr="00391CF6">
        <w:rPr>
          <w:rFonts w:ascii="Times New Roman" w:hAnsi="Times New Roman" w:cs="Times New Roman"/>
          <w:sz w:val="28"/>
          <w:szCs w:val="28"/>
          <w:lang w:val="ro-MD"/>
        </w:rPr>
        <w:t xml:space="preserve">produselor chimice, asociată </w:t>
      </w:r>
      <w:r w:rsidRPr="00391CF6">
        <w:rPr>
          <w:rFonts w:ascii="Times New Roman" w:hAnsi="Times New Roman" w:cs="Times New Roman"/>
          <w:sz w:val="28"/>
          <w:szCs w:val="28"/>
          <w:lang w:val="ro-MD"/>
        </w:rPr>
        <w:t xml:space="preserve">cu </w:t>
      </w:r>
      <w:r w:rsidR="008649DE" w:rsidRPr="00391CF6">
        <w:rPr>
          <w:rFonts w:ascii="Times New Roman" w:hAnsi="Times New Roman" w:cs="Times New Roman"/>
          <w:sz w:val="28"/>
          <w:szCs w:val="28"/>
          <w:lang w:val="ro-MD"/>
        </w:rPr>
        <w:t>f</w:t>
      </w:r>
      <w:r w:rsidR="00F006FA" w:rsidRPr="00391CF6">
        <w:rPr>
          <w:rFonts w:ascii="Times New Roman" w:hAnsi="Times New Roman" w:cs="Times New Roman"/>
          <w:sz w:val="28"/>
          <w:szCs w:val="28"/>
          <w:lang w:val="ro-MD"/>
        </w:rPr>
        <w:t xml:space="preserve">ragmentarea responsabilităților privind gestionarea diferitor tipuri de substanțe chimice (pesticide, </w:t>
      </w:r>
      <w:proofErr w:type="spellStart"/>
      <w:r w:rsidR="00F006FA" w:rsidRPr="00391CF6">
        <w:rPr>
          <w:rFonts w:ascii="Times New Roman" w:hAnsi="Times New Roman" w:cs="Times New Roman"/>
          <w:sz w:val="28"/>
          <w:szCs w:val="28"/>
          <w:lang w:val="ro-MD"/>
        </w:rPr>
        <w:t>biocide</w:t>
      </w:r>
      <w:proofErr w:type="spellEnd"/>
      <w:r w:rsidR="00F006FA" w:rsidRPr="00391CF6">
        <w:rPr>
          <w:rFonts w:ascii="Times New Roman" w:hAnsi="Times New Roman" w:cs="Times New Roman"/>
          <w:sz w:val="28"/>
          <w:szCs w:val="28"/>
          <w:lang w:val="ro-MD"/>
        </w:rPr>
        <w:t xml:space="preserve">, substanțe chimice industriale). Responsabilitățile asumate de către autorități sunt axate de multe ori pe un anumit sector economic (de exemplu, agricultură, industrie, sănătate) și asupra unui grup anume de substanțe chimice (de exemplu, fertilizanți și produse de uz fitosanitar, substanțe farmaceutice, substanțe industriale, </w:t>
      </w:r>
      <w:r w:rsidR="00AF2970" w:rsidRPr="00391CF6">
        <w:rPr>
          <w:rFonts w:ascii="Times New Roman" w:hAnsi="Times New Roman" w:cs="Times New Roman"/>
          <w:sz w:val="28"/>
          <w:szCs w:val="28"/>
          <w:lang w:val="ro-MD"/>
        </w:rPr>
        <w:t xml:space="preserve"> substanțe cu conținut de </w:t>
      </w:r>
      <w:r w:rsidR="005C7CF1" w:rsidRPr="00391CF6">
        <w:rPr>
          <w:rFonts w:ascii="Times New Roman" w:hAnsi="Times New Roman" w:cs="Times New Roman"/>
          <w:sz w:val="28"/>
          <w:szCs w:val="28"/>
          <w:lang w:val="ro-MD"/>
        </w:rPr>
        <w:t>poluanți organici persistenți</w:t>
      </w:r>
      <w:r w:rsidR="00F006FA" w:rsidRPr="00391CF6">
        <w:rPr>
          <w:rFonts w:ascii="Times New Roman" w:hAnsi="Times New Roman" w:cs="Times New Roman"/>
          <w:sz w:val="28"/>
          <w:szCs w:val="28"/>
          <w:lang w:val="ro-MD"/>
        </w:rPr>
        <w:t xml:space="preserve">, substanțele care distrug stratul de ozon (SDO) etc.) sau pe o etapă specifică a ciclului </w:t>
      </w:r>
      <w:r w:rsidR="005C7CF1" w:rsidRPr="00391CF6">
        <w:rPr>
          <w:rFonts w:ascii="Times New Roman" w:hAnsi="Times New Roman" w:cs="Times New Roman"/>
          <w:sz w:val="28"/>
          <w:szCs w:val="28"/>
          <w:lang w:val="ro-MD"/>
        </w:rPr>
        <w:t xml:space="preserve">de viață a </w:t>
      </w:r>
      <w:r w:rsidR="00F006FA" w:rsidRPr="00391CF6">
        <w:rPr>
          <w:rFonts w:ascii="Times New Roman" w:hAnsi="Times New Roman" w:cs="Times New Roman"/>
          <w:sz w:val="28"/>
          <w:szCs w:val="28"/>
          <w:lang w:val="ro-MD"/>
        </w:rPr>
        <w:t xml:space="preserve">substanțelor chimice (import, comercializare, producere, utilizare, eliminare etc.); </w:t>
      </w:r>
    </w:p>
    <w:p w14:paraId="38F8E4D3" w14:textId="78E2E946" w:rsidR="001418BC" w:rsidRPr="005068F6" w:rsidRDefault="001418BC" w:rsidP="005068F6">
      <w:pPr>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mecanismul de coordonare interministerială privind gestionarea substanțelor chimice nu este utilizat pe deplin, deși conform prevederilor</w:t>
      </w:r>
      <w:r w:rsidR="005C7CF1" w:rsidRPr="00391CF6">
        <w:rPr>
          <w:rFonts w:ascii="Times New Roman" w:hAnsi="Times New Roman" w:cs="Times New Roman"/>
          <w:sz w:val="28"/>
          <w:szCs w:val="28"/>
          <w:lang w:val="ro-MD"/>
        </w:rPr>
        <w:t xml:space="preserve"> art. 24 alin. (3) din Legea nr. </w:t>
      </w:r>
      <w:r w:rsidRPr="00391CF6">
        <w:rPr>
          <w:rFonts w:ascii="Times New Roman" w:hAnsi="Times New Roman" w:cs="Times New Roman"/>
          <w:sz w:val="28"/>
          <w:szCs w:val="28"/>
          <w:lang w:val="ro-MD"/>
        </w:rPr>
        <w:t>277/2018, Guvernul va crea un consiliu interministerial din reprezentanți ai autorităților administrației publice centrale prevăzute la art. 7</w:t>
      </w:r>
      <w:r w:rsidR="005C7CF1"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11 din Legea nr. 277/2018, ai instituțiilor științifice și ai organizațiilor neguvernamentale, care va adopta decizii de aprobare sau de refuz</w:t>
      </w:r>
      <w:r w:rsidR="00C663A9">
        <w:rPr>
          <w:rFonts w:ascii="Times New Roman" w:hAnsi="Times New Roman" w:cs="Times New Roman"/>
          <w:sz w:val="28"/>
          <w:szCs w:val="28"/>
          <w:lang w:val="ro-MD"/>
        </w:rPr>
        <w:t xml:space="preserve"> al autorizării substanțelor și</w:t>
      </w:r>
      <w:r w:rsidRPr="00391CF6">
        <w:rPr>
          <w:rFonts w:ascii="Times New Roman" w:hAnsi="Times New Roman" w:cs="Times New Roman"/>
          <w:sz w:val="28"/>
          <w:szCs w:val="28"/>
          <w:lang w:val="ro-MD"/>
        </w:rPr>
        <w:t xml:space="preserve"> produselor chimice, în urma examinării rezultatelor evaluării pericolelor și riscurilor pentru s</w:t>
      </w:r>
      <w:r w:rsidR="005068F6">
        <w:rPr>
          <w:rFonts w:ascii="Times New Roman" w:hAnsi="Times New Roman" w:cs="Times New Roman"/>
          <w:sz w:val="28"/>
          <w:szCs w:val="28"/>
          <w:lang w:val="ro-MD"/>
        </w:rPr>
        <w:t>ănătatea omului, a animalelor,</w:t>
      </w:r>
      <w:r w:rsidRPr="005068F6">
        <w:rPr>
          <w:rFonts w:ascii="Times New Roman" w:hAnsi="Times New Roman" w:cs="Times New Roman"/>
          <w:sz w:val="28"/>
          <w:szCs w:val="28"/>
          <w:lang w:val="ro-MD"/>
        </w:rPr>
        <w:t xml:space="preserve"> altor organisme vii și pentru mediu.</w:t>
      </w:r>
    </w:p>
    <w:p w14:paraId="0B03E4A6" w14:textId="392EAD01" w:rsidR="008649DE" w:rsidRPr="00391CF6" w:rsidRDefault="008649DE" w:rsidP="008649DE">
      <w:pPr>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lipsa unui sistem eficient și durabil de formare inițială și instruire continuă în domeniul utilizări</w:t>
      </w:r>
      <w:r w:rsidR="005C7CF1" w:rsidRPr="00391CF6">
        <w:rPr>
          <w:rFonts w:ascii="Times New Roman" w:hAnsi="Times New Roman" w:cs="Times New Roman"/>
          <w:sz w:val="28"/>
          <w:szCs w:val="28"/>
          <w:lang w:val="ro-MD"/>
        </w:rPr>
        <w:t>i</w:t>
      </w:r>
      <w:r w:rsidRPr="00391CF6">
        <w:rPr>
          <w:rFonts w:ascii="Times New Roman" w:hAnsi="Times New Roman" w:cs="Times New Roman"/>
          <w:sz w:val="28"/>
          <w:szCs w:val="28"/>
          <w:lang w:val="ro-MD"/>
        </w:rPr>
        <w:t xml:space="preserve"> durabile a substanțelor chimice, </w:t>
      </w:r>
      <w:proofErr w:type="spellStart"/>
      <w:r w:rsidRPr="00391CF6">
        <w:rPr>
          <w:rFonts w:ascii="Times New Roman" w:hAnsi="Times New Roman" w:cs="Times New Roman"/>
          <w:sz w:val="28"/>
          <w:szCs w:val="28"/>
          <w:lang w:val="ro-MD"/>
        </w:rPr>
        <w:t>cît</w:t>
      </w:r>
      <w:proofErr w:type="spellEnd"/>
      <w:r w:rsidRPr="00391CF6">
        <w:rPr>
          <w:rFonts w:ascii="Times New Roman" w:hAnsi="Times New Roman" w:cs="Times New Roman"/>
          <w:sz w:val="28"/>
          <w:szCs w:val="28"/>
          <w:lang w:val="ro-MD"/>
        </w:rPr>
        <w:t xml:space="preserve"> și pentru dezvoltare</w:t>
      </w:r>
      <w:r w:rsidR="005C7CF1" w:rsidRPr="00391CF6">
        <w:rPr>
          <w:rFonts w:ascii="Times New Roman" w:hAnsi="Times New Roman" w:cs="Times New Roman"/>
          <w:sz w:val="28"/>
          <w:szCs w:val="28"/>
          <w:lang w:val="ro-MD"/>
        </w:rPr>
        <w:t>a</w:t>
      </w:r>
      <w:r w:rsidRPr="00391CF6">
        <w:rPr>
          <w:rFonts w:ascii="Times New Roman" w:hAnsi="Times New Roman" w:cs="Times New Roman"/>
          <w:sz w:val="28"/>
          <w:szCs w:val="28"/>
          <w:lang w:val="ro-MD"/>
        </w:rPr>
        <w:t xml:space="preserve"> profesională și abilitare</w:t>
      </w:r>
      <w:r w:rsidR="005C7CF1" w:rsidRPr="00391CF6">
        <w:rPr>
          <w:rFonts w:ascii="Times New Roman" w:hAnsi="Times New Roman" w:cs="Times New Roman"/>
          <w:sz w:val="28"/>
          <w:szCs w:val="28"/>
          <w:lang w:val="ro-MD"/>
        </w:rPr>
        <w:t>a</w:t>
      </w:r>
      <w:r w:rsidRPr="00391CF6">
        <w:rPr>
          <w:rFonts w:ascii="Times New Roman" w:hAnsi="Times New Roman" w:cs="Times New Roman"/>
          <w:sz w:val="28"/>
          <w:szCs w:val="28"/>
          <w:lang w:val="ro-MD"/>
        </w:rPr>
        <w:t xml:space="preserve"> cu capacități de inovare</w:t>
      </w:r>
      <w:r w:rsidR="005C7CF1"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care ar impulsiona dezvoltarea </w:t>
      </w:r>
      <w:r w:rsidRPr="00391CF6">
        <w:rPr>
          <w:rFonts w:ascii="Times New Roman" w:hAnsi="Times New Roman" w:cs="Times New Roman"/>
          <w:sz w:val="28"/>
          <w:szCs w:val="28"/>
          <w:lang w:val="ro-MD"/>
        </w:rPr>
        <w:lastRenderedPageBreak/>
        <w:t>domeniul</w:t>
      </w:r>
      <w:r w:rsidR="005C7CF1" w:rsidRPr="00391CF6">
        <w:rPr>
          <w:rFonts w:ascii="Times New Roman" w:hAnsi="Times New Roman" w:cs="Times New Roman"/>
          <w:sz w:val="28"/>
          <w:szCs w:val="28"/>
          <w:lang w:val="ro-MD"/>
        </w:rPr>
        <w:t>ui</w:t>
      </w:r>
      <w:r w:rsidRPr="00391CF6">
        <w:rPr>
          <w:rFonts w:ascii="Times New Roman" w:hAnsi="Times New Roman" w:cs="Times New Roman"/>
          <w:sz w:val="28"/>
          <w:szCs w:val="28"/>
          <w:lang w:val="ro-MD"/>
        </w:rPr>
        <w:t xml:space="preserve"> gestionării substanțelor chimice</w:t>
      </w:r>
      <w:r w:rsidR="00C61665" w:rsidRPr="00391CF6">
        <w:rPr>
          <w:rFonts w:ascii="Times New Roman" w:hAnsi="Times New Roman" w:cs="Times New Roman"/>
          <w:sz w:val="28"/>
          <w:szCs w:val="28"/>
          <w:lang w:val="ro-MD"/>
        </w:rPr>
        <w:t xml:space="preserve">, conform reglementărilor </w:t>
      </w:r>
      <w:r w:rsidR="005C7CF1" w:rsidRPr="00391CF6">
        <w:rPr>
          <w:rFonts w:ascii="Times New Roman" w:hAnsi="Times New Roman" w:cs="Times New Roman"/>
          <w:sz w:val="28"/>
          <w:szCs w:val="28"/>
          <w:lang w:val="ro-MD"/>
        </w:rPr>
        <w:t xml:space="preserve">naționale, </w:t>
      </w:r>
      <w:r w:rsidR="00391CF6" w:rsidRPr="00391CF6">
        <w:rPr>
          <w:rFonts w:ascii="Times New Roman" w:hAnsi="Times New Roman" w:cs="Times New Roman"/>
          <w:sz w:val="28"/>
          <w:szCs w:val="28"/>
          <w:lang w:val="ro-MD"/>
        </w:rPr>
        <w:t>d</w:t>
      </w:r>
      <w:r w:rsidR="005C7CF1" w:rsidRPr="00391CF6">
        <w:rPr>
          <w:rFonts w:ascii="Times New Roman" w:hAnsi="Times New Roman" w:cs="Times New Roman"/>
          <w:sz w:val="28"/>
          <w:szCs w:val="28"/>
          <w:lang w:val="ro-MD"/>
        </w:rPr>
        <w:t xml:space="preserve">ar și </w:t>
      </w:r>
      <w:r w:rsidR="00C61665" w:rsidRPr="00391CF6">
        <w:rPr>
          <w:rFonts w:ascii="Times New Roman" w:hAnsi="Times New Roman" w:cs="Times New Roman"/>
          <w:sz w:val="28"/>
          <w:szCs w:val="28"/>
          <w:lang w:val="ro-MD"/>
        </w:rPr>
        <w:t>tratatelor internaționale;</w:t>
      </w:r>
    </w:p>
    <w:p w14:paraId="3C076152" w14:textId="1E794760" w:rsidR="008649DE" w:rsidRPr="00391CF6" w:rsidRDefault="008649DE" w:rsidP="008649DE">
      <w:pPr>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număr redus </w:t>
      </w:r>
      <w:r w:rsidR="005C7CF1" w:rsidRPr="00391CF6">
        <w:rPr>
          <w:rFonts w:ascii="Times New Roman" w:hAnsi="Times New Roman" w:cs="Times New Roman"/>
          <w:sz w:val="28"/>
          <w:szCs w:val="28"/>
          <w:lang w:val="ro-MD"/>
        </w:rPr>
        <w:t xml:space="preserve">de </w:t>
      </w:r>
      <w:r w:rsidRPr="00391CF6">
        <w:rPr>
          <w:rFonts w:ascii="Times New Roman" w:hAnsi="Times New Roman" w:cs="Times New Roman"/>
          <w:sz w:val="28"/>
          <w:szCs w:val="28"/>
          <w:lang w:val="ro-MD"/>
        </w:rPr>
        <w:t>personal calificat necesar pentru a răspunde cererii de reglementare a plasării pe piață a produselor chimice în continuă creștere și pentru transpunerea reglementărilor europene și internaționale în domeniul gestionării durabile a substanțelor chimice</w:t>
      </w:r>
      <w:r w:rsidR="005C7CF1" w:rsidRPr="00391CF6">
        <w:rPr>
          <w:rFonts w:ascii="Times New Roman" w:hAnsi="Times New Roman" w:cs="Times New Roman"/>
          <w:sz w:val="28"/>
          <w:szCs w:val="28"/>
          <w:lang w:val="ro-MD"/>
        </w:rPr>
        <w:t xml:space="preserve">, inclusiv </w:t>
      </w:r>
      <w:r w:rsidRPr="00391CF6">
        <w:rPr>
          <w:rFonts w:ascii="Times New Roman" w:hAnsi="Times New Roman" w:cs="Times New Roman"/>
          <w:sz w:val="28"/>
          <w:szCs w:val="28"/>
          <w:lang w:val="ro-MD"/>
        </w:rPr>
        <w:t>condiții de salarizare necompetitive</w:t>
      </w:r>
      <w:r w:rsidR="005C7CF1"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atât față de cele oferite de sectorul real al economiei, cât și față de alte instituții publice</w:t>
      </w:r>
      <w:r w:rsidR="005C7CF1" w:rsidRPr="00391CF6">
        <w:rPr>
          <w:rFonts w:ascii="Times New Roman" w:hAnsi="Times New Roman" w:cs="Times New Roman"/>
          <w:sz w:val="28"/>
          <w:szCs w:val="28"/>
          <w:lang w:val="ro-MD"/>
        </w:rPr>
        <w:t>;</w:t>
      </w:r>
    </w:p>
    <w:p w14:paraId="751B642E" w14:textId="2DB3EB18" w:rsidR="00C61665" w:rsidRPr="00391CF6" w:rsidRDefault="00C61665" w:rsidP="005D19F2">
      <w:pPr>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l</w:t>
      </w:r>
      <w:r w:rsidR="00F006FA" w:rsidRPr="00391CF6">
        <w:rPr>
          <w:rFonts w:ascii="Times New Roman" w:hAnsi="Times New Roman" w:cs="Times New Roman"/>
          <w:sz w:val="28"/>
          <w:szCs w:val="28"/>
          <w:lang w:val="ro-MD"/>
        </w:rPr>
        <w:t>ipsa întreprinderilor care pot asigura infrastructura de colectare</w:t>
      </w:r>
      <w:r w:rsidR="005C7CF1" w:rsidRPr="00391CF6">
        <w:rPr>
          <w:rFonts w:ascii="Times New Roman" w:hAnsi="Times New Roman" w:cs="Times New Roman"/>
          <w:sz w:val="28"/>
          <w:szCs w:val="28"/>
          <w:lang w:val="ro-MD"/>
        </w:rPr>
        <w:t xml:space="preserve"> </w:t>
      </w:r>
      <w:r w:rsidR="00F006FA" w:rsidRPr="00391CF6">
        <w:rPr>
          <w:rFonts w:ascii="Times New Roman" w:hAnsi="Times New Roman" w:cs="Times New Roman"/>
          <w:sz w:val="28"/>
          <w:szCs w:val="28"/>
          <w:lang w:val="ro-MD"/>
        </w:rPr>
        <w:t>și tratare</w:t>
      </w:r>
      <w:r w:rsidR="005C7CF1" w:rsidRPr="00391CF6">
        <w:rPr>
          <w:rFonts w:ascii="Times New Roman" w:hAnsi="Times New Roman" w:cs="Times New Roman"/>
          <w:sz w:val="28"/>
          <w:szCs w:val="28"/>
          <w:lang w:val="ro-MD"/>
        </w:rPr>
        <w:t xml:space="preserve"> </w:t>
      </w:r>
      <w:r w:rsidR="00F006FA" w:rsidRPr="00391CF6">
        <w:rPr>
          <w:rFonts w:ascii="Times New Roman" w:hAnsi="Times New Roman" w:cs="Times New Roman"/>
          <w:sz w:val="28"/>
          <w:szCs w:val="28"/>
          <w:lang w:val="ro-MD"/>
        </w:rPr>
        <w:t>a substanțelor chimice cu termen expirat, în mod deosebit a celor periculoase;</w:t>
      </w:r>
    </w:p>
    <w:p w14:paraId="2DE1265E" w14:textId="11B01FC5" w:rsidR="008649DE" w:rsidRPr="00391CF6" w:rsidRDefault="00C61665" w:rsidP="005D19F2">
      <w:pPr>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c</w:t>
      </w:r>
      <w:r w:rsidR="00F006FA" w:rsidRPr="00391CF6">
        <w:rPr>
          <w:rFonts w:ascii="Times New Roman" w:hAnsi="Times New Roman" w:cs="Times New Roman"/>
          <w:sz w:val="28"/>
          <w:szCs w:val="28"/>
          <w:lang w:val="ro-MD"/>
        </w:rPr>
        <w:t>apacități de laborator reduse, ceea ce nu permite dezvoltarea unui monitoring eficient al nivelu</w:t>
      </w:r>
      <w:r w:rsidR="005C7CF1" w:rsidRPr="00391CF6">
        <w:rPr>
          <w:rFonts w:ascii="Times New Roman" w:hAnsi="Times New Roman" w:cs="Times New Roman"/>
          <w:sz w:val="28"/>
          <w:szCs w:val="28"/>
          <w:lang w:val="ro-MD"/>
        </w:rPr>
        <w:t>lui</w:t>
      </w:r>
      <w:r w:rsidR="00F006FA" w:rsidRPr="00391CF6">
        <w:rPr>
          <w:rFonts w:ascii="Times New Roman" w:hAnsi="Times New Roman" w:cs="Times New Roman"/>
          <w:sz w:val="28"/>
          <w:szCs w:val="28"/>
          <w:lang w:val="ro-MD"/>
        </w:rPr>
        <w:t xml:space="preserve"> de poluare </w:t>
      </w:r>
      <w:r w:rsidR="005C7CF1" w:rsidRPr="00391CF6">
        <w:rPr>
          <w:rFonts w:ascii="Times New Roman" w:hAnsi="Times New Roman" w:cs="Times New Roman"/>
          <w:sz w:val="28"/>
          <w:szCs w:val="28"/>
          <w:lang w:val="ro-MD"/>
        </w:rPr>
        <w:t xml:space="preserve">cu substanțe chimice </w:t>
      </w:r>
      <w:r w:rsidR="00F006FA" w:rsidRPr="00391CF6">
        <w:rPr>
          <w:rFonts w:ascii="Times New Roman" w:hAnsi="Times New Roman" w:cs="Times New Roman"/>
          <w:sz w:val="28"/>
          <w:szCs w:val="28"/>
          <w:lang w:val="ro-MD"/>
        </w:rPr>
        <w:t>a obiectelor mediului înconjurător</w:t>
      </w:r>
      <w:r w:rsidR="005C7CF1" w:rsidRPr="00391CF6">
        <w:rPr>
          <w:rFonts w:ascii="Times New Roman" w:hAnsi="Times New Roman" w:cs="Times New Roman"/>
          <w:sz w:val="28"/>
          <w:szCs w:val="28"/>
          <w:lang w:val="ro-MD"/>
        </w:rPr>
        <w:t>,</w:t>
      </w:r>
      <w:r w:rsidR="00F006FA" w:rsidRPr="00391CF6">
        <w:rPr>
          <w:rFonts w:ascii="Times New Roman" w:hAnsi="Times New Roman" w:cs="Times New Roman"/>
          <w:sz w:val="28"/>
          <w:szCs w:val="28"/>
          <w:lang w:val="ro-MD"/>
        </w:rPr>
        <w:t xml:space="preserve"> precum și produselor </w:t>
      </w:r>
      <w:r w:rsidR="005C7CF1" w:rsidRPr="00391CF6">
        <w:rPr>
          <w:rFonts w:ascii="Times New Roman" w:hAnsi="Times New Roman" w:cs="Times New Roman"/>
          <w:sz w:val="28"/>
          <w:szCs w:val="28"/>
          <w:lang w:val="ro-MD"/>
        </w:rPr>
        <w:t xml:space="preserve"> </w:t>
      </w:r>
      <w:r w:rsidR="00F006FA" w:rsidRPr="00391CF6">
        <w:rPr>
          <w:rFonts w:ascii="Times New Roman" w:hAnsi="Times New Roman" w:cs="Times New Roman"/>
          <w:sz w:val="28"/>
          <w:szCs w:val="28"/>
          <w:lang w:val="ro-MD"/>
        </w:rPr>
        <w:t>alimentare</w:t>
      </w:r>
      <w:r w:rsidR="00C663A9">
        <w:rPr>
          <w:rFonts w:ascii="Times New Roman" w:hAnsi="Times New Roman" w:cs="Times New Roman"/>
          <w:sz w:val="28"/>
          <w:szCs w:val="28"/>
          <w:lang w:val="ro-MD"/>
        </w:rPr>
        <w:t xml:space="preserve"> și</w:t>
      </w:r>
      <w:r w:rsidR="00F006FA" w:rsidRPr="00391CF6">
        <w:rPr>
          <w:rFonts w:ascii="Times New Roman" w:hAnsi="Times New Roman" w:cs="Times New Roman"/>
          <w:sz w:val="28"/>
          <w:szCs w:val="28"/>
          <w:lang w:val="ro-MD"/>
        </w:rPr>
        <w:t xml:space="preserve"> al influenței </w:t>
      </w:r>
      <w:r w:rsidR="005C7CF1" w:rsidRPr="00391CF6">
        <w:rPr>
          <w:rFonts w:ascii="Times New Roman" w:hAnsi="Times New Roman" w:cs="Times New Roman"/>
          <w:sz w:val="28"/>
          <w:szCs w:val="28"/>
          <w:lang w:val="ro-MD"/>
        </w:rPr>
        <w:t xml:space="preserve">acestuia </w:t>
      </w:r>
      <w:r w:rsidR="00F006FA" w:rsidRPr="00391CF6">
        <w:rPr>
          <w:rFonts w:ascii="Times New Roman" w:hAnsi="Times New Roman" w:cs="Times New Roman"/>
          <w:sz w:val="28"/>
          <w:szCs w:val="28"/>
          <w:lang w:val="ro-MD"/>
        </w:rPr>
        <w:t xml:space="preserve">asupra stării de sănătate a </w:t>
      </w:r>
      <w:r w:rsidR="007D691D" w:rsidRPr="00391CF6">
        <w:rPr>
          <w:rFonts w:ascii="Times New Roman" w:hAnsi="Times New Roman" w:cs="Times New Roman"/>
          <w:sz w:val="28"/>
          <w:szCs w:val="28"/>
          <w:lang w:val="ro-MD"/>
        </w:rPr>
        <w:t xml:space="preserve">populației. </w:t>
      </w:r>
    </w:p>
    <w:p w14:paraId="211F5AAB" w14:textId="69D0559F" w:rsidR="0029165B" w:rsidRPr="00391CF6" w:rsidRDefault="002204B4" w:rsidP="0007523C">
      <w:pPr>
        <w:spacing w:line="240" w:lineRule="auto"/>
        <w:ind w:firstLine="36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O gama largă de s</w:t>
      </w:r>
      <w:r w:rsidR="0029165B" w:rsidRPr="00391CF6">
        <w:rPr>
          <w:rFonts w:ascii="Times New Roman" w:hAnsi="Times New Roman" w:cs="Times New Roman"/>
          <w:sz w:val="28"/>
          <w:szCs w:val="28"/>
          <w:lang w:val="ro-MD"/>
        </w:rPr>
        <w:t>ubstanțe chimice</w:t>
      </w:r>
      <w:r w:rsidR="005068F6">
        <w:rPr>
          <w:rFonts w:ascii="Times New Roman" w:hAnsi="Times New Roman" w:cs="Times New Roman"/>
          <w:sz w:val="28"/>
          <w:szCs w:val="28"/>
          <w:lang w:val="ro-MD"/>
        </w:rPr>
        <w:t>, utilizate</w:t>
      </w:r>
      <w:r w:rsidRPr="00391CF6">
        <w:rPr>
          <w:rFonts w:ascii="Times New Roman" w:hAnsi="Times New Roman" w:cs="Times New Roman"/>
          <w:sz w:val="28"/>
          <w:szCs w:val="28"/>
          <w:lang w:val="ro-MD"/>
        </w:rPr>
        <w:t xml:space="preserve"> în prezent în toate sectoarele economiei </w:t>
      </w:r>
      <w:r w:rsidR="005068F6">
        <w:rPr>
          <w:rFonts w:ascii="Times New Roman" w:hAnsi="Times New Roman" w:cs="Times New Roman"/>
          <w:sz w:val="28"/>
          <w:szCs w:val="28"/>
          <w:lang w:val="ro-MD"/>
        </w:rPr>
        <w:t xml:space="preserve">naționale </w:t>
      </w:r>
      <w:r w:rsidR="0029165B" w:rsidRPr="00391CF6">
        <w:rPr>
          <w:rFonts w:ascii="Times New Roman" w:hAnsi="Times New Roman" w:cs="Times New Roman"/>
          <w:sz w:val="28"/>
          <w:szCs w:val="28"/>
          <w:lang w:val="ro-MD"/>
        </w:rPr>
        <w:t>aduc</w:t>
      </w:r>
      <w:r w:rsidRPr="00391CF6">
        <w:rPr>
          <w:rFonts w:ascii="Times New Roman" w:hAnsi="Times New Roman" w:cs="Times New Roman"/>
          <w:sz w:val="28"/>
          <w:szCs w:val="28"/>
          <w:lang w:val="ro-MD"/>
        </w:rPr>
        <w:t>e</w:t>
      </w:r>
      <w:r w:rsidR="0029165B" w:rsidRPr="00391CF6">
        <w:rPr>
          <w:rFonts w:ascii="Times New Roman" w:hAnsi="Times New Roman" w:cs="Times New Roman"/>
          <w:sz w:val="28"/>
          <w:szCs w:val="28"/>
          <w:lang w:val="ro-MD"/>
        </w:rPr>
        <w:t xml:space="preserve"> beneficii de care societatea modernă este complet dependentă.</w:t>
      </w:r>
      <w:r w:rsidR="00EB014D" w:rsidRPr="00391CF6">
        <w:rPr>
          <w:rFonts w:ascii="Times New Roman" w:hAnsi="Times New Roman" w:cs="Times New Roman"/>
          <w:sz w:val="28"/>
          <w:szCs w:val="28"/>
          <w:lang w:val="ro-MD"/>
        </w:rPr>
        <w:t xml:space="preserve"> </w:t>
      </w:r>
      <w:r w:rsidR="0029165B" w:rsidRPr="00391CF6">
        <w:rPr>
          <w:rFonts w:ascii="Times New Roman" w:hAnsi="Times New Roman" w:cs="Times New Roman"/>
          <w:sz w:val="28"/>
          <w:szCs w:val="28"/>
          <w:lang w:val="ro-MD"/>
        </w:rPr>
        <w:t>Republica Moldova produce un spectru îngust de substanțe chimice,</w:t>
      </w:r>
      <w:r w:rsidR="005068F6">
        <w:rPr>
          <w:rFonts w:ascii="Times New Roman" w:hAnsi="Times New Roman" w:cs="Times New Roman"/>
          <w:sz w:val="28"/>
          <w:szCs w:val="28"/>
          <w:lang w:val="ro-MD"/>
        </w:rPr>
        <w:t xml:space="preserve"> orientate spre piața autohtonă,</w:t>
      </w:r>
      <w:r w:rsidR="0084277B" w:rsidRPr="00391CF6">
        <w:rPr>
          <w:rFonts w:ascii="Times New Roman" w:hAnsi="Times New Roman" w:cs="Times New Roman"/>
          <w:sz w:val="28"/>
          <w:szCs w:val="28"/>
          <w:lang w:val="ro-MD"/>
        </w:rPr>
        <w:t xml:space="preserve"> precum</w:t>
      </w:r>
      <w:r w:rsidR="0029165B" w:rsidRPr="00391CF6">
        <w:rPr>
          <w:rFonts w:ascii="Times New Roman" w:hAnsi="Times New Roman" w:cs="Times New Roman"/>
          <w:sz w:val="28"/>
          <w:szCs w:val="28"/>
          <w:lang w:val="ro-MD"/>
        </w:rPr>
        <w:t xml:space="preserve">: produse farmaceutice, coloranți, lacuri și vopsele, produse și preparate </w:t>
      </w:r>
      <w:r w:rsidR="0084277B" w:rsidRPr="00391CF6">
        <w:rPr>
          <w:rFonts w:ascii="Times New Roman" w:hAnsi="Times New Roman" w:cs="Times New Roman"/>
          <w:sz w:val="28"/>
          <w:szCs w:val="28"/>
          <w:lang w:val="ro-MD"/>
        </w:rPr>
        <w:t>cosmetice</w:t>
      </w:r>
      <w:r w:rsidR="0029165B" w:rsidRPr="00391CF6">
        <w:rPr>
          <w:rFonts w:ascii="Times New Roman" w:hAnsi="Times New Roman" w:cs="Times New Roman"/>
          <w:sz w:val="28"/>
          <w:szCs w:val="28"/>
          <w:lang w:val="ro-MD"/>
        </w:rPr>
        <w:t xml:space="preserve">. Substanțele chimice mai sunt folosite la producerea hârtiei, în industria ușoară, industria materialelor de construcție, industria alimentară, inclusiv </w:t>
      </w:r>
      <w:r w:rsidR="0007523C" w:rsidRPr="00391CF6">
        <w:rPr>
          <w:rFonts w:ascii="Times New Roman" w:hAnsi="Times New Roman" w:cs="Times New Roman"/>
          <w:sz w:val="28"/>
          <w:szCs w:val="28"/>
          <w:lang w:val="ro-MD"/>
        </w:rPr>
        <w:t xml:space="preserve">cea de producere </w:t>
      </w:r>
      <w:r w:rsidR="0029165B" w:rsidRPr="00391CF6">
        <w:rPr>
          <w:rFonts w:ascii="Times New Roman" w:hAnsi="Times New Roman" w:cs="Times New Roman"/>
          <w:sz w:val="28"/>
          <w:szCs w:val="28"/>
          <w:lang w:val="ro-MD"/>
        </w:rPr>
        <w:t xml:space="preserve">a vinului etc. Totuși, majoritatea necesităților țării în substanțe chimice </w:t>
      </w:r>
      <w:r w:rsidR="0007523C" w:rsidRPr="00391CF6">
        <w:rPr>
          <w:rFonts w:ascii="Times New Roman" w:hAnsi="Times New Roman" w:cs="Times New Roman"/>
          <w:sz w:val="28"/>
          <w:szCs w:val="28"/>
          <w:lang w:val="ro-MD"/>
        </w:rPr>
        <w:t xml:space="preserve">sunt </w:t>
      </w:r>
      <w:r w:rsidR="0029165B" w:rsidRPr="00391CF6">
        <w:rPr>
          <w:rFonts w:ascii="Times New Roman" w:hAnsi="Times New Roman" w:cs="Times New Roman"/>
          <w:sz w:val="28"/>
          <w:szCs w:val="28"/>
          <w:lang w:val="ro-MD"/>
        </w:rPr>
        <w:t>acoperit</w:t>
      </w:r>
      <w:r w:rsidR="0007523C" w:rsidRPr="00391CF6">
        <w:rPr>
          <w:rFonts w:ascii="Times New Roman" w:hAnsi="Times New Roman" w:cs="Times New Roman"/>
          <w:sz w:val="28"/>
          <w:szCs w:val="28"/>
          <w:lang w:val="ro-MD"/>
        </w:rPr>
        <w:t>e</w:t>
      </w:r>
      <w:r w:rsidR="0029165B" w:rsidRPr="00391CF6">
        <w:rPr>
          <w:rFonts w:ascii="Times New Roman" w:hAnsi="Times New Roman" w:cs="Times New Roman"/>
          <w:sz w:val="28"/>
          <w:szCs w:val="28"/>
          <w:lang w:val="ro-MD"/>
        </w:rPr>
        <w:t xml:space="preserve"> din import</w:t>
      </w:r>
      <w:r w:rsidRPr="00391CF6">
        <w:rPr>
          <w:rFonts w:ascii="Times New Roman" w:hAnsi="Times New Roman" w:cs="Times New Roman"/>
          <w:sz w:val="28"/>
          <w:szCs w:val="28"/>
          <w:lang w:val="ro-MD"/>
        </w:rPr>
        <w:t xml:space="preserve">, care atestă o creștere constantă. </w:t>
      </w:r>
      <w:r w:rsidR="0029165B" w:rsidRPr="00391CF6">
        <w:rPr>
          <w:rFonts w:ascii="Times New Roman" w:hAnsi="Times New Roman" w:cs="Times New Roman"/>
          <w:sz w:val="28"/>
          <w:szCs w:val="28"/>
          <w:lang w:val="ro-MD"/>
        </w:rPr>
        <w:t>Principalele substanțe chimice importate sunt: îngrășăminte, pesticide, diverse materii prime, produse și substanțe pentru industria prelucr</w:t>
      </w:r>
      <w:r w:rsidR="0007523C" w:rsidRPr="00391CF6">
        <w:rPr>
          <w:rFonts w:ascii="Times New Roman" w:hAnsi="Times New Roman" w:cs="Times New Roman"/>
          <w:sz w:val="28"/>
          <w:szCs w:val="28"/>
          <w:lang w:val="ro-MD"/>
        </w:rPr>
        <w:t>ătoare</w:t>
      </w:r>
      <w:r w:rsidR="0029165B" w:rsidRPr="00391CF6">
        <w:rPr>
          <w:rFonts w:ascii="Times New Roman" w:hAnsi="Times New Roman" w:cs="Times New Roman"/>
          <w:sz w:val="28"/>
          <w:szCs w:val="28"/>
          <w:lang w:val="ro-MD"/>
        </w:rPr>
        <w:t xml:space="preserve"> și pentru alte industrii.</w:t>
      </w:r>
      <w:r w:rsidR="00EB014D" w:rsidRPr="00391CF6">
        <w:rPr>
          <w:rFonts w:ascii="Times New Roman" w:hAnsi="Times New Roman" w:cs="Times New Roman"/>
          <w:sz w:val="28"/>
          <w:szCs w:val="28"/>
          <w:lang w:val="ro-MD"/>
        </w:rPr>
        <w:t xml:space="preserve"> În acest context</w:t>
      </w:r>
      <w:r w:rsidR="0007523C" w:rsidRPr="00391CF6">
        <w:rPr>
          <w:rFonts w:ascii="Times New Roman" w:hAnsi="Times New Roman" w:cs="Times New Roman"/>
          <w:sz w:val="28"/>
          <w:szCs w:val="28"/>
          <w:lang w:val="ro-MD"/>
        </w:rPr>
        <w:t>,</w:t>
      </w:r>
      <w:r w:rsidR="00C61665" w:rsidRPr="00391CF6">
        <w:rPr>
          <w:rFonts w:ascii="Times New Roman" w:hAnsi="Times New Roman" w:cs="Times New Roman"/>
          <w:sz w:val="28"/>
          <w:szCs w:val="28"/>
          <w:lang w:val="ro-MD"/>
        </w:rPr>
        <w:t xml:space="preserve"> intervențiile propuse</w:t>
      </w:r>
      <w:r w:rsidR="0007523C" w:rsidRPr="00391CF6">
        <w:rPr>
          <w:rFonts w:ascii="Times New Roman" w:hAnsi="Times New Roman" w:cs="Times New Roman"/>
          <w:sz w:val="28"/>
          <w:szCs w:val="28"/>
          <w:lang w:val="ro-MD"/>
        </w:rPr>
        <w:t>,</w:t>
      </w:r>
      <w:r w:rsidR="00C61665" w:rsidRPr="00391CF6">
        <w:rPr>
          <w:rFonts w:ascii="Times New Roman" w:hAnsi="Times New Roman" w:cs="Times New Roman"/>
          <w:sz w:val="28"/>
          <w:szCs w:val="28"/>
          <w:lang w:val="ro-MD"/>
        </w:rPr>
        <w:t xml:space="preserve"> precum </w:t>
      </w:r>
      <w:r w:rsidR="0007523C" w:rsidRPr="00391CF6">
        <w:rPr>
          <w:rFonts w:ascii="Times New Roman" w:hAnsi="Times New Roman" w:cs="Times New Roman"/>
          <w:sz w:val="28"/>
          <w:szCs w:val="28"/>
          <w:lang w:val="ro-MD"/>
        </w:rPr>
        <w:t>și</w:t>
      </w:r>
      <w:r w:rsidR="00EB014D" w:rsidRPr="00391CF6">
        <w:rPr>
          <w:rFonts w:ascii="Times New Roman" w:hAnsi="Times New Roman" w:cs="Times New Roman"/>
          <w:sz w:val="28"/>
          <w:szCs w:val="28"/>
          <w:lang w:val="ro-MD"/>
        </w:rPr>
        <w:t xml:space="preserve"> dezvoltarea</w:t>
      </w:r>
      <w:r w:rsidR="002D10F4" w:rsidRPr="00391CF6">
        <w:rPr>
          <w:rFonts w:ascii="Times New Roman" w:hAnsi="Times New Roman" w:cs="Times New Roman"/>
          <w:sz w:val="28"/>
          <w:szCs w:val="28"/>
          <w:lang w:val="ro-MD"/>
        </w:rPr>
        <w:t xml:space="preserve"> </w:t>
      </w:r>
      <w:r w:rsidR="00EB014D" w:rsidRPr="00391CF6">
        <w:rPr>
          <w:rFonts w:ascii="Times New Roman" w:hAnsi="Times New Roman" w:cs="Times New Roman"/>
          <w:sz w:val="28"/>
          <w:szCs w:val="28"/>
          <w:lang w:val="ro-MD"/>
        </w:rPr>
        <w:t>unui sistem eficient de control și supraveghere</w:t>
      </w:r>
      <w:r w:rsidR="00F27F90" w:rsidRPr="00391CF6">
        <w:rPr>
          <w:rFonts w:ascii="Times New Roman" w:hAnsi="Times New Roman" w:cs="Times New Roman"/>
          <w:sz w:val="28"/>
          <w:szCs w:val="28"/>
          <w:lang w:val="ro-MD"/>
        </w:rPr>
        <w:t xml:space="preserve"> </w:t>
      </w:r>
      <w:r w:rsidR="00EB014D" w:rsidRPr="00391CF6">
        <w:rPr>
          <w:rFonts w:ascii="Times New Roman" w:hAnsi="Times New Roman" w:cs="Times New Roman"/>
          <w:sz w:val="28"/>
          <w:szCs w:val="28"/>
          <w:lang w:val="ro-MD"/>
        </w:rPr>
        <w:t>a plasării pe piață a substanțelor chimice</w:t>
      </w:r>
      <w:r w:rsidR="0007523C" w:rsidRPr="00391CF6">
        <w:rPr>
          <w:rFonts w:ascii="Times New Roman" w:hAnsi="Times New Roman" w:cs="Times New Roman"/>
          <w:sz w:val="28"/>
          <w:szCs w:val="28"/>
          <w:lang w:val="ro-MD"/>
        </w:rPr>
        <w:t>,</w:t>
      </w:r>
      <w:r w:rsidR="0084277B" w:rsidRPr="00391CF6">
        <w:rPr>
          <w:rFonts w:ascii="Times New Roman" w:hAnsi="Times New Roman" w:cs="Times New Roman"/>
          <w:sz w:val="28"/>
          <w:szCs w:val="28"/>
          <w:lang w:val="ro-MD"/>
        </w:rPr>
        <w:t xml:space="preserve"> devine o prioritat</w:t>
      </w:r>
      <w:r w:rsidR="00C61665" w:rsidRPr="00391CF6">
        <w:rPr>
          <w:rFonts w:ascii="Times New Roman" w:hAnsi="Times New Roman" w:cs="Times New Roman"/>
          <w:sz w:val="28"/>
          <w:szCs w:val="28"/>
          <w:lang w:val="ro-MD"/>
        </w:rPr>
        <w:t xml:space="preserve">e și </w:t>
      </w:r>
      <w:r w:rsidR="005068F6">
        <w:rPr>
          <w:rFonts w:ascii="Times New Roman" w:hAnsi="Times New Roman" w:cs="Times New Roman"/>
          <w:sz w:val="28"/>
          <w:szCs w:val="28"/>
          <w:lang w:val="ro-MD"/>
        </w:rPr>
        <w:t xml:space="preserve">va </w:t>
      </w:r>
      <w:r w:rsidR="00C61665" w:rsidRPr="00391CF6">
        <w:rPr>
          <w:rFonts w:ascii="Times New Roman" w:hAnsi="Times New Roman" w:cs="Times New Roman"/>
          <w:sz w:val="28"/>
          <w:szCs w:val="28"/>
          <w:lang w:val="ro-MD"/>
        </w:rPr>
        <w:t xml:space="preserve">avea </w:t>
      </w:r>
      <w:proofErr w:type="spellStart"/>
      <w:r w:rsidR="00C61665" w:rsidRPr="00391CF6">
        <w:rPr>
          <w:rFonts w:ascii="Times New Roman" w:hAnsi="Times New Roman" w:cs="Times New Roman"/>
          <w:sz w:val="28"/>
          <w:szCs w:val="28"/>
          <w:lang w:val="ro-MD"/>
        </w:rPr>
        <w:t>atît</w:t>
      </w:r>
      <w:proofErr w:type="spellEnd"/>
      <w:r w:rsidR="00C61665" w:rsidRPr="00391CF6">
        <w:rPr>
          <w:rFonts w:ascii="Times New Roman" w:hAnsi="Times New Roman" w:cs="Times New Roman"/>
          <w:sz w:val="28"/>
          <w:szCs w:val="28"/>
          <w:lang w:val="ro-MD"/>
        </w:rPr>
        <w:t xml:space="preserve"> </w:t>
      </w:r>
      <w:r w:rsidR="0007523C" w:rsidRPr="00391CF6">
        <w:rPr>
          <w:rFonts w:ascii="Times New Roman" w:hAnsi="Times New Roman" w:cs="Times New Roman"/>
          <w:sz w:val="28"/>
          <w:szCs w:val="28"/>
          <w:lang w:val="ro-MD"/>
        </w:rPr>
        <w:t xml:space="preserve">un </w:t>
      </w:r>
      <w:r w:rsidR="00C61665" w:rsidRPr="00391CF6">
        <w:rPr>
          <w:rFonts w:ascii="Times New Roman" w:hAnsi="Times New Roman" w:cs="Times New Roman"/>
          <w:sz w:val="28"/>
          <w:szCs w:val="28"/>
          <w:lang w:val="ro-MD"/>
        </w:rPr>
        <w:t>impact economic</w:t>
      </w:r>
      <w:r w:rsidR="0007523C" w:rsidRPr="00391CF6">
        <w:rPr>
          <w:rFonts w:ascii="Times New Roman" w:hAnsi="Times New Roman" w:cs="Times New Roman"/>
          <w:sz w:val="28"/>
          <w:szCs w:val="28"/>
          <w:lang w:val="ro-MD"/>
        </w:rPr>
        <w:t>,</w:t>
      </w:r>
      <w:r w:rsidR="00C61665" w:rsidRPr="00391CF6">
        <w:rPr>
          <w:rFonts w:ascii="Times New Roman" w:hAnsi="Times New Roman" w:cs="Times New Roman"/>
          <w:sz w:val="28"/>
          <w:szCs w:val="28"/>
          <w:lang w:val="ro-MD"/>
        </w:rPr>
        <w:t xml:space="preserve"> </w:t>
      </w:r>
      <w:proofErr w:type="spellStart"/>
      <w:r w:rsidR="00C61665" w:rsidRPr="00391CF6">
        <w:rPr>
          <w:rFonts w:ascii="Times New Roman" w:hAnsi="Times New Roman" w:cs="Times New Roman"/>
          <w:sz w:val="28"/>
          <w:szCs w:val="28"/>
          <w:lang w:val="ro-MD"/>
        </w:rPr>
        <w:t>cît</w:t>
      </w:r>
      <w:proofErr w:type="spellEnd"/>
      <w:r w:rsidR="00C61665" w:rsidRPr="00391CF6">
        <w:rPr>
          <w:rFonts w:ascii="Times New Roman" w:hAnsi="Times New Roman" w:cs="Times New Roman"/>
          <w:sz w:val="28"/>
          <w:szCs w:val="28"/>
          <w:lang w:val="ro-MD"/>
        </w:rPr>
        <w:t xml:space="preserve"> și social</w:t>
      </w:r>
      <w:r w:rsidR="0007523C" w:rsidRPr="00391CF6">
        <w:rPr>
          <w:rFonts w:ascii="Times New Roman" w:hAnsi="Times New Roman" w:cs="Times New Roman"/>
          <w:sz w:val="28"/>
          <w:szCs w:val="28"/>
          <w:lang w:val="ro-MD"/>
        </w:rPr>
        <w:t xml:space="preserve">, </w:t>
      </w:r>
      <w:r w:rsidR="00C61665" w:rsidRPr="00391CF6">
        <w:rPr>
          <w:rFonts w:ascii="Times New Roman" w:hAnsi="Times New Roman" w:cs="Times New Roman"/>
          <w:sz w:val="28"/>
          <w:szCs w:val="28"/>
          <w:lang w:val="ro-MD"/>
        </w:rPr>
        <w:t>prin</w:t>
      </w:r>
      <w:r w:rsidR="00583668" w:rsidRPr="00391CF6">
        <w:rPr>
          <w:rFonts w:ascii="Times New Roman" w:hAnsi="Times New Roman" w:cs="Times New Roman"/>
          <w:sz w:val="28"/>
          <w:szCs w:val="28"/>
          <w:lang w:val="ro-MD"/>
        </w:rPr>
        <w:t xml:space="preserve"> substituirea</w:t>
      </w:r>
      <w:r w:rsidR="00EB014D" w:rsidRPr="00391CF6">
        <w:rPr>
          <w:rFonts w:ascii="Times New Roman" w:hAnsi="Times New Roman" w:cs="Times New Roman"/>
          <w:sz w:val="28"/>
          <w:szCs w:val="28"/>
          <w:lang w:val="ro-MD"/>
        </w:rPr>
        <w:t xml:space="preserve"> </w:t>
      </w:r>
      <w:r w:rsidR="0007523C" w:rsidRPr="00391CF6">
        <w:rPr>
          <w:rFonts w:ascii="Times New Roman" w:hAnsi="Times New Roman" w:cs="Times New Roman"/>
          <w:sz w:val="28"/>
          <w:szCs w:val="28"/>
          <w:lang w:val="ro-MD"/>
        </w:rPr>
        <w:t xml:space="preserve">substanțelor </w:t>
      </w:r>
      <w:r w:rsidR="00EB014D" w:rsidRPr="00391CF6">
        <w:rPr>
          <w:rFonts w:ascii="Times New Roman" w:hAnsi="Times New Roman" w:cs="Times New Roman"/>
          <w:sz w:val="28"/>
          <w:szCs w:val="28"/>
          <w:lang w:val="ro-MD"/>
        </w:rPr>
        <w:t>periculoase</w:t>
      </w:r>
      <w:r w:rsidR="00583668" w:rsidRPr="00391CF6">
        <w:rPr>
          <w:rFonts w:ascii="Times New Roman" w:hAnsi="Times New Roman" w:cs="Times New Roman"/>
          <w:sz w:val="28"/>
          <w:szCs w:val="28"/>
          <w:lang w:val="ro-MD"/>
        </w:rPr>
        <w:t xml:space="preserve"> cu produse alternative mai puțin periculoase</w:t>
      </w:r>
      <w:r w:rsidR="00EB014D" w:rsidRPr="00391CF6">
        <w:rPr>
          <w:rFonts w:ascii="Times New Roman" w:hAnsi="Times New Roman" w:cs="Times New Roman"/>
          <w:sz w:val="28"/>
          <w:szCs w:val="28"/>
          <w:lang w:val="ro-MD"/>
        </w:rPr>
        <w:t xml:space="preserve">,  </w:t>
      </w:r>
      <w:r w:rsidR="00C61665" w:rsidRPr="00391CF6">
        <w:rPr>
          <w:rFonts w:ascii="Times New Roman" w:hAnsi="Times New Roman" w:cs="Times New Roman"/>
          <w:sz w:val="28"/>
          <w:szCs w:val="28"/>
          <w:lang w:val="ro-MD"/>
        </w:rPr>
        <w:t xml:space="preserve">iar </w:t>
      </w:r>
      <w:r w:rsidR="00EB014D" w:rsidRPr="00391CF6">
        <w:rPr>
          <w:rFonts w:ascii="Times New Roman" w:hAnsi="Times New Roman" w:cs="Times New Roman"/>
          <w:sz w:val="28"/>
          <w:szCs w:val="28"/>
          <w:lang w:val="ro-MD"/>
        </w:rPr>
        <w:t xml:space="preserve">adoptarea </w:t>
      </w:r>
      <w:r w:rsidR="001418BC" w:rsidRPr="00391CF6">
        <w:rPr>
          <w:rFonts w:ascii="Times New Roman" w:hAnsi="Times New Roman" w:cs="Times New Roman"/>
          <w:sz w:val="28"/>
          <w:szCs w:val="28"/>
          <w:lang w:val="ro-MD"/>
        </w:rPr>
        <w:t xml:space="preserve">și implementarea </w:t>
      </w:r>
      <w:r w:rsidR="00EB014D" w:rsidRPr="00391CF6">
        <w:rPr>
          <w:rFonts w:ascii="Times New Roman" w:hAnsi="Times New Roman" w:cs="Times New Roman"/>
          <w:sz w:val="28"/>
          <w:szCs w:val="28"/>
          <w:lang w:val="ro-MD"/>
        </w:rPr>
        <w:t>unor</w:t>
      </w:r>
      <w:r w:rsidR="00C61665" w:rsidRPr="00391CF6">
        <w:rPr>
          <w:rFonts w:ascii="Times New Roman" w:hAnsi="Times New Roman" w:cs="Times New Roman"/>
          <w:sz w:val="28"/>
          <w:szCs w:val="28"/>
          <w:lang w:val="ro-MD"/>
        </w:rPr>
        <w:t xml:space="preserve"> noi</w:t>
      </w:r>
      <w:r w:rsidR="00EB014D" w:rsidRPr="00391CF6">
        <w:rPr>
          <w:rFonts w:ascii="Times New Roman" w:hAnsi="Times New Roman" w:cs="Times New Roman"/>
          <w:sz w:val="28"/>
          <w:szCs w:val="28"/>
          <w:lang w:val="ro-MD"/>
        </w:rPr>
        <w:t xml:space="preserve"> reglementări </w:t>
      </w:r>
      <w:r w:rsidR="00C663A9">
        <w:rPr>
          <w:rFonts w:ascii="Times New Roman" w:hAnsi="Times New Roman" w:cs="Times New Roman"/>
          <w:sz w:val="28"/>
          <w:szCs w:val="28"/>
          <w:lang w:val="ro-MD"/>
        </w:rPr>
        <w:t>va contribui la</w:t>
      </w:r>
      <w:r w:rsidR="00C61665" w:rsidRPr="00391CF6">
        <w:rPr>
          <w:rFonts w:ascii="Times New Roman" w:hAnsi="Times New Roman" w:cs="Times New Roman"/>
          <w:sz w:val="28"/>
          <w:szCs w:val="28"/>
          <w:lang w:val="ro-MD"/>
        </w:rPr>
        <w:t xml:space="preserve"> </w:t>
      </w:r>
      <w:r w:rsidR="00EB014D" w:rsidRPr="00391CF6">
        <w:rPr>
          <w:rFonts w:ascii="Times New Roman" w:hAnsi="Times New Roman" w:cs="Times New Roman"/>
          <w:sz w:val="28"/>
          <w:szCs w:val="28"/>
          <w:lang w:val="ro-MD"/>
        </w:rPr>
        <w:t>reduce</w:t>
      </w:r>
      <w:r w:rsidR="001418BC" w:rsidRPr="00391CF6">
        <w:rPr>
          <w:rFonts w:ascii="Times New Roman" w:hAnsi="Times New Roman" w:cs="Times New Roman"/>
          <w:sz w:val="28"/>
          <w:szCs w:val="28"/>
          <w:lang w:val="ro-MD"/>
        </w:rPr>
        <w:t>r</w:t>
      </w:r>
      <w:r w:rsidR="009A4846" w:rsidRPr="00391CF6">
        <w:rPr>
          <w:rFonts w:ascii="Times New Roman" w:hAnsi="Times New Roman" w:cs="Times New Roman"/>
          <w:sz w:val="28"/>
          <w:szCs w:val="28"/>
          <w:lang w:val="ro-MD"/>
        </w:rPr>
        <w:t xml:space="preserve">ea </w:t>
      </w:r>
      <w:r w:rsidR="00EB014D" w:rsidRPr="00391CF6">
        <w:rPr>
          <w:rFonts w:ascii="Times New Roman" w:hAnsi="Times New Roman" w:cs="Times New Roman"/>
          <w:sz w:val="28"/>
          <w:szCs w:val="28"/>
          <w:lang w:val="ro-MD"/>
        </w:rPr>
        <w:t>riscuril</w:t>
      </w:r>
      <w:r w:rsidR="001418BC" w:rsidRPr="00391CF6">
        <w:rPr>
          <w:rFonts w:ascii="Times New Roman" w:hAnsi="Times New Roman" w:cs="Times New Roman"/>
          <w:sz w:val="28"/>
          <w:szCs w:val="28"/>
          <w:lang w:val="ro-MD"/>
        </w:rPr>
        <w:t>or</w:t>
      </w:r>
      <w:r w:rsidR="00EB014D" w:rsidRPr="00391CF6">
        <w:rPr>
          <w:rFonts w:ascii="Times New Roman" w:hAnsi="Times New Roman" w:cs="Times New Roman"/>
          <w:sz w:val="28"/>
          <w:szCs w:val="28"/>
          <w:lang w:val="ro-MD"/>
        </w:rPr>
        <w:t xml:space="preserve"> </w:t>
      </w:r>
      <w:r w:rsidR="009A4846" w:rsidRPr="00391CF6">
        <w:rPr>
          <w:rFonts w:ascii="Times New Roman" w:hAnsi="Times New Roman" w:cs="Times New Roman"/>
          <w:sz w:val="28"/>
          <w:szCs w:val="28"/>
          <w:lang w:val="ro-MD"/>
        </w:rPr>
        <w:t>pentru</w:t>
      </w:r>
      <w:r w:rsidR="00EB014D" w:rsidRPr="00391CF6">
        <w:rPr>
          <w:rFonts w:ascii="Times New Roman" w:hAnsi="Times New Roman" w:cs="Times New Roman"/>
          <w:sz w:val="28"/>
          <w:szCs w:val="28"/>
          <w:lang w:val="ro-MD"/>
        </w:rPr>
        <w:t xml:space="preserve"> sănăt</w:t>
      </w:r>
      <w:r w:rsidR="009A4846" w:rsidRPr="00391CF6">
        <w:rPr>
          <w:rFonts w:ascii="Times New Roman" w:hAnsi="Times New Roman" w:cs="Times New Roman"/>
          <w:sz w:val="28"/>
          <w:szCs w:val="28"/>
          <w:lang w:val="ro-MD"/>
        </w:rPr>
        <w:t xml:space="preserve">ate </w:t>
      </w:r>
      <w:r w:rsidR="00583668" w:rsidRPr="00391CF6">
        <w:rPr>
          <w:rFonts w:ascii="Times New Roman" w:hAnsi="Times New Roman" w:cs="Times New Roman"/>
          <w:sz w:val="28"/>
          <w:szCs w:val="28"/>
          <w:lang w:val="ro-MD"/>
        </w:rPr>
        <w:t>și</w:t>
      </w:r>
      <w:r w:rsidR="00EB014D" w:rsidRPr="00391CF6">
        <w:rPr>
          <w:rFonts w:ascii="Times New Roman" w:hAnsi="Times New Roman" w:cs="Times New Roman"/>
          <w:sz w:val="28"/>
          <w:szCs w:val="28"/>
          <w:lang w:val="ro-MD"/>
        </w:rPr>
        <w:t xml:space="preserve"> ecosisteme.</w:t>
      </w:r>
    </w:p>
    <w:p w14:paraId="5EB4A50B" w14:textId="7442DD89" w:rsidR="006A0E48" w:rsidRPr="00391CF6" w:rsidRDefault="0029165B" w:rsidP="001866AD">
      <w:pPr>
        <w:spacing w:line="240" w:lineRule="auto"/>
        <w:ind w:firstLine="36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Legislația națională în domeniul substanțelor chimice, adoptată recent</w:t>
      </w:r>
      <w:r w:rsidR="009A4846"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cuprinde nor</w:t>
      </w:r>
      <w:r w:rsidR="00595020" w:rsidRPr="00391CF6">
        <w:rPr>
          <w:rFonts w:ascii="Times New Roman" w:hAnsi="Times New Roman" w:cs="Times New Roman"/>
          <w:sz w:val="28"/>
          <w:szCs w:val="28"/>
          <w:lang w:val="ro-MD"/>
        </w:rPr>
        <w:t xml:space="preserve">me care reglementează comercializarea și utilizarea anumitor categorii de produse chimice, un ansamblu de restricții armonizate privind introducerea pe piață și utilizarea unor substanțe și </w:t>
      </w:r>
      <w:r w:rsidRPr="00391CF6">
        <w:rPr>
          <w:rFonts w:ascii="Times New Roman" w:hAnsi="Times New Roman" w:cs="Times New Roman"/>
          <w:sz w:val="28"/>
          <w:szCs w:val="28"/>
          <w:lang w:val="ro-MD"/>
        </w:rPr>
        <w:t>amestecuri</w:t>
      </w:r>
      <w:r w:rsidR="00595020" w:rsidRPr="00391CF6">
        <w:rPr>
          <w:rFonts w:ascii="Times New Roman" w:hAnsi="Times New Roman" w:cs="Times New Roman"/>
          <w:sz w:val="28"/>
          <w:szCs w:val="28"/>
          <w:lang w:val="ro-MD"/>
        </w:rPr>
        <w:t xml:space="preserve"> periculoase specifice, precum și norme care reglementează </w:t>
      </w:r>
      <w:r w:rsidR="005068F6">
        <w:rPr>
          <w:rFonts w:ascii="Times New Roman" w:hAnsi="Times New Roman" w:cs="Times New Roman"/>
          <w:sz w:val="28"/>
          <w:szCs w:val="28"/>
          <w:lang w:val="ro-MD"/>
        </w:rPr>
        <w:t xml:space="preserve">exportarea acestora, inclusiv și </w:t>
      </w:r>
      <w:r w:rsidR="00595020" w:rsidRPr="00391CF6">
        <w:rPr>
          <w:rFonts w:ascii="Times New Roman" w:hAnsi="Times New Roman" w:cs="Times New Roman"/>
          <w:sz w:val="28"/>
          <w:szCs w:val="28"/>
          <w:lang w:val="ro-MD"/>
        </w:rPr>
        <w:t>accidentele majore</w:t>
      </w:r>
      <w:r w:rsidR="005068F6">
        <w:rPr>
          <w:rFonts w:ascii="Times New Roman" w:hAnsi="Times New Roman" w:cs="Times New Roman"/>
          <w:sz w:val="28"/>
          <w:szCs w:val="28"/>
          <w:lang w:val="ro-MD"/>
        </w:rPr>
        <w:t>, care implică și</w:t>
      </w:r>
      <w:r w:rsidR="00595020" w:rsidRPr="00391CF6">
        <w:rPr>
          <w:rFonts w:ascii="Times New Roman" w:hAnsi="Times New Roman" w:cs="Times New Roman"/>
          <w:sz w:val="28"/>
          <w:szCs w:val="28"/>
          <w:lang w:val="ro-MD"/>
        </w:rPr>
        <w:t xml:space="preserve"> substanțe</w:t>
      </w:r>
      <w:r w:rsidR="005068F6">
        <w:rPr>
          <w:rFonts w:ascii="Times New Roman" w:hAnsi="Times New Roman" w:cs="Times New Roman"/>
          <w:sz w:val="28"/>
          <w:szCs w:val="28"/>
          <w:lang w:val="ro-MD"/>
        </w:rPr>
        <w:t>le</w:t>
      </w:r>
      <w:r w:rsidR="00595020" w:rsidRPr="00391CF6">
        <w:rPr>
          <w:rFonts w:ascii="Times New Roman" w:hAnsi="Times New Roman" w:cs="Times New Roman"/>
          <w:sz w:val="28"/>
          <w:szCs w:val="28"/>
          <w:lang w:val="ro-MD"/>
        </w:rPr>
        <w:t xml:space="preserve"> periculoase.</w:t>
      </w:r>
      <w:r w:rsidRPr="00391CF6">
        <w:rPr>
          <w:rFonts w:ascii="Times New Roman" w:hAnsi="Times New Roman" w:cs="Times New Roman"/>
          <w:sz w:val="28"/>
          <w:szCs w:val="28"/>
          <w:lang w:val="ro-MD"/>
        </w:rPr>
        <w:t xml:space="preserve"> Totodată, în Legea nr. 277/2018 privind substanțele chimice sunt stipulate condițiile de clasificare, etichetare și ambalare a substanțelor și amestecurilor chimice. </w:t>
      </w:r>
    </w:p>
    <w:p w14:paraId="3BA8BAAA" w14:textId="4922E432" w:rsidR="00F006FA" w:rsidRPr="00391CF6" w:rsidRDefault="006A0E48" w:rsidP="001866AD">
      <w:pPr>
        <w:spacing w:line="240" w:lineRule="auto"/>
        <w:ind w:firstLine="36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Momentan, la capitolul legislativ</w:t>
      </w:r>
      <w:r w:rsidR="009A4846"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l</w:t>
      </w:r>
      <w:r w:rsidR="00581883" w:rsidRPr="00391CF6">
        <w:rPr>
          <w:rFonts w:ascii="Times New Roman" w:hAnsi="Times New Roman" w:cs="Times New Roman"/>
          <w:sz w:val="28"/>
          <w:szCs w:val="28"/>
          <w:lang w:val="ro-MD"/>
        </w:rPr>
        <w:t xml:space="preserve">ipsesc reglementările ce </w:t>
      </w:r>
      <w:r w:rsidR="00C663A9">
        <w:rPr>
          <w:rFonts w:ascii="Times New Roman" w:hAnsi="Times New Roman" w:cs="Times New Roman"/>
          <w:sz w:val="28"/>
          <w:szCs w:val="28"/>
          <w:lang w:val="ro-MD"/>
        </w:rPr>
        <w:t xml:space="preserve">țin </w:t>
      </w:r>
      <w:r w:rsidR="00581883" w:rsidRPr="00391CF6">
        <w:rPr>
          <w:rFonts w:ascii="Times New Roman" w:hAnsi="Times New Roman" w:cs="Times New Roman"/>
          <w:sz w:val="28"/>
          <w:szCs w:val="28"/>
          <w:lang w:val="ro-MD"/>
        </w:rPr>
        <w:t xml:space="preserve">de gestionarea unor </w:t>
      </w:r>
      <w:r w:rsidR="00B76C41" w:rsidRPr="00391CF6">
        <w:rPr>
          <w:rFonts w:ascii="Times New Roman" w:hAnsi="Times New Roman" w:cs="Times New Roman"/>
          <w:sz w:val="28"/>
          <w:szCs w:val="28"/>
          <w:lang w:val="ro-MD"/>
        </w:rPr>
        <w:t>substanțe</w:t>
      </w:r>
      <w:r w:rsidR="00581883" w:rsidRPr="00391CF6">
        <w:rPr>
          <w:rFonts w:ascii="Times New Roman" w:hAnsi="Times New Roman" w:cs="Times New Roman"/>
          <w:sz w:val="28"/>
          <w:szCs w:val="28"/>
          <w:lang w:val="ro-MD"/>
        </w:rPr>
        <w:t xml:space="preserve"> chimice prioritare, </w:t>
      </w:r>
      <w:r w:rsidR="009A4846" w:rsidRPr="00391CF6">
        <w:rPr>
          <w:rFonts w:ascii="Times New Roman" w:hAnsi="Times New Roman" w:cs="Times New Roman"/>
          <w:sz w:val="28"/>
          <w:szCs w:val="28"/>
          <w:lang w:val="ro-MD"/>
        </w:rPr>
        <w:t>care au un im</w:t>
      </w:r>
      <w:r w:rsidR="00C663A9">
        <w:rPr>
          <w:rFonts w:ascii="Times New Roman" w:hAnsi="Times New Roman" w:cs="Times New Roman"/>
          <w:sz w:val="28"/>
          <w:szCs w:val="28"/>
          <w:lang w:val="ro-MD"/>
        </w:rPr>
        <w:t>pact deosebit asupra mediului și</w:t>
      </w:r>
      <w:r w:rsidR="009A4846" w:rsidRPr="00391CF6">
        <w:rPr>
          <w:rFonts w:ascii="Times New Roman" w:hAnsi="Times New Roman" w:cs="Times New Roman"/>
          <w:sz w:val="28"/>
          <w:szCs w:val="28"/>
          <w:lang w:val="ro-MD"/>
        </w:rPr>
        <w:t xml:space="preserve"> sănătății </w:t>
      </w:r>
      <w:r w:rsidR="009A4846" w:rsidRPr="00391CF6">
        <w:rPr>
          <w:rFonts w:ascii="Times New Roman" w:hAnsi="Times New Roman" w:cs="Times New Roman"/>
          <w:sz w:val="28"/>
          <w:szCs w:val="28"/>
          <w:lang w:val="ro-MD"/>
        </w:rPr>
        <w:lastRenderedPageBreak/>
        <w:t>populației, cum ar fi</w:t>
      </w:r>
      <w:r w:rsidR="00581883" w:rsidRPr="00391CF6">
        <w:rPr>
          <w:rFonts w:ascii="Times New Roman" w:hAnsi="Times New Roman" w:cs="Times New Roman"/>
          <w:sz w:val="28"/>
          <w:szCs w:val="28"/>
          <w:lang w:val="ro-MD"/>
        </w:rPr>
        <w:t xml:space="preserve"> Regulament</w:t>
      </w:r>
      <w:r w:rsidR="009A4846" w:rsidRPr="00391CF6">
        <w:rPr>
          <w:rFonts w:ascii="Times New Roman" w:hAnsi="Times New Roman" w:cs="Times New Roman"/>
          <w:sz w:val="28"/>
          <w:szCs w:val="28"/>
          <w:lang w:val="ro-MD"/>
        </w:rPr>
        <w:t>ul</w:t>
      </w:r>
      <w:r w:rsidR="00581883" w:rsidRPr="00391CF6">
        <w:rPr>
          <w:rFonts w:ascii="Times New Roman" w:hAnsi="Times New Roman" w:cs="Times New Roman"/>
          <w:sz w:val="28"/>
          <w:szCs w:val="28"/>
          <w:lang w:val="ro-MD"/>
        </w:rPr>
        <w:t xml:space="preserve"> cu privire la </w:t>
      </w:r>
      <w:r w:rsidR="009A4846" w:rsidRPr="00391CF6">
        <w:rPr>
          <w:rFonts w:ascii="Times New Roman" w:hAnsi="Times New Roman" w:cs="Times New Roman"/>
          <w:sz w:val="28"/>
          <w:szCs w:val="28"/>
          <w:lang w:val="ro-MD"/>
        </w:rPr>
        <w:t xml:space="preserve">poluanții </w:t>
      </w:r>
      <w:r w:rsidR="00581883" w:rsidRPr="00391CF6">
        <w:rPr>
          <w:rFonts w:ascii="Times New Roman" w:hAnsi="Times New Roman" w:cs="Times New Roman"/>
          <w:sz w:val="28"/>
          <w:szCs w:val="28"/>
          <w:lang w:val="ro-MD"/>
        </w:rPr>
        <w:t>organici persistenți</w:t>
      </w:r>
      <w:r w:rsidR="009A4846" w:rsidRPr="00391CF6">
        <w:rPr>
          <w:rFonts w:ascii="Times New Roman" w:hAnsi="Times New Roman" w:cs="Times New Roman"/>
          <w:sz w:val="28"/>
          <w:szCs w:val="28"/>
          <w:lang w:val="ro-MD"/>
        </w:rPr>
        <w:t xml:space="preserve"> </w:t>
      </w:r>
      <w:r w:rsidR="00581883" w:rsidRPr="00391CF6">
        <w:rPr>
          <w:rFonts w:ascii="Times New Roman" w:hAnsi="Times New Roman" w:cs="Times New Roman"/>
          <w:sz w:val="28"/>
          <w:szCs w:val="28"/>
          <w:lang w:val="ro-MD"/>
        </w:rPr>
        <w:t>sau Regulament</w:t>
      </w:r>
      <w:r w:rsidR="009A4846" w:rsidRPr="00391CF6">
        <w:rPr>
          <w:rFonts w:ascii="Times New Roman" w:hAnsi="Times New Roman" w:cs="Times New Roman"/>
          <w:sz w:val="28"/>
          <w:szCs w:val="28"/>
          <w:lang w:val="ro-MD"/>
        </w:rPr>
        <w:t>ul</w:t>
      </w:r>
      <w:r w:rsidR="00581883" w:rsidRPr="00391CF6">
        <w:rPr>
          <w:rFonts w:ascii="Times New Roman" w:hAnsi="Times New Roman" w:cs="Times New Roman"/>
          <w:sz w:val="28"/>
          <w:szCs w:val="28"/>
          <w:lang w:val="ro-MD"/>
        </w:rPr>
        <w:t xml:space="preserve"> privind stocarea și gestionarea deșeurilor de mercur sau </w:t>
      </w:r>
      <w:r w:rsidR="00434507" w:rsidRPr="00391CF6">
        <w:rPr>
          <w:rFonts w:ascii="Times New Roman" w:hAnsi="Times New Roman" w:cs="Times New Roman"/>
          <w:sz w:val="28"/>
          <w:szCs w:val="28"/>
          <w:lang w:val="ro-MD"/>
        </w:rPr>
        <w:t>azbest</w:t>
      </w:r>
      <w:r w:rsidR="00670113">
        <w:rPr>
          <w:rFonts w:ascii="Times New Roman" w:hAnsi="Times New Roman" w:cs="Times New Roman"/>
          <w:sz w:val="28"/>
          <w:szCs w:val="28"/>
          <w:lang w:val="ro-MD"/>
        </w:rPr>
        <w:t>, etc.</w:t>
      </w:r>
    </w:p>
    <w:p w14:paraId="15CB152F" w14:textId="43679AF2" w:rsidR="009272D1" w:rsidRPr="00391CF6" w:rsidRDefault="00280A37" w:rsidP="001866AD">
      <w:pPr>
        <w:spacing w:line="240" w:lineRule="auto"/>
        <w:ind w:firstLine="36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Între timp</w:t>
      </w:r>
      <w:r w:rsidR="009A4846"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reglementăril</w:t>
      </w:r>
      <w:r w:rsidR="008F6633" w:rsidRPr="00391CF6">
        <w:rPr>
          <w:rFonts w:ascii="Times New Roman" w:hAnsi="Times New Roman" w:cs="Times New Roman"/>
          <w:sz w:val="28"/>
          <w:szCs w:val="28"/>
          <w:lang w:val="ro-MD"/>
        </w:rPr>
        <w:t>e</w:t>
      </w:r>
      <w:r w:rsidR="00E113AB" w:rsidRPr="00391CF6">
        <w:rPr>
          <w:rFonts w:ascii="Times New Roman" w:hAnsi="Times New Roman" w:cs="Times New Roman"/>
          <w:sz w:val="28"/>
          <w:szCs w:val="28"/>
          <w:lang w:val="ro-MD"/>
        </w:rPr>
        <w:t xml:space="preserve"> privind managementul substanțelor chimice</w:t>
      </w:r>
      <w:r w:rsidRPr="00391CF6">
        <w:rPr>
          <w:rFonts w:ascii="Times New Roman" w:hAnsi="Times New Roman" w:cs="Times New Roman"/>
          <w:sz w:val="28"/>
          <w:szCs w:val="28"/>
          <w:lang w:val="ro-MD"/>
        </w:rPr>
        <w:t xml:space="preserve"> la nivel internațional </w:t>
      </w:r>
      <w:r w:rsidR="008F6633" w:rsidRPr="00391CF6">
        <w:rPr>
          <w:rFonts w:ascii="Times New Roman" w:hAnsi="Times New Roman" w:cs="Times New Roman"/>
          <w:sz w:val="28"/>
          <w:szCs w:val="28"/>
          <w:lang w:val="ro-MD"/>
        </w:rPr>
        <w:t>devin t</w:t>
      </w:r>
      <w:r w:rsidR="00670113">
        <w:rPr>
          <w:rFonts w:ascii="Times New Roman" w:hAnsi="Times New Roman" w:cs="Times New Roman"/>
          <w:sz w:val="28"/>
          <w:szCs w:val="28"/>
          <w:lang w:val="ro-MD"/>
        </w:rPr>
        <w:t>ot mai ambițioase și complexe care</w:t>
      </w:r>
      <w:r w:rsidR="008F6633" w:rsidRPr="00391CF6">
        <w:rPr>
          <w:rFonts w:ascii="Times New Roman" w:hAnsi="Times New Roman" w:cs="Times New Roman"/>
          <w:sz w:val="28"/>
          <w:szCs w:val="28"/>
          <w:lang w:val="ro-MD"/>
        </w:rPr>
        <w:t xml:space="preserve"> necesită o implicare mai amplă nu doar a factorilor politici </w:t>
      </w:r>
      <w:r w:rsidR="009A4846" w:rsidRPr="00391CF6">
        <w:rPr>
          <w:rFonts w:ascii="Times New Roman" w:hAnsi="Times New Roman" w:cs="Times New Roman"/>
          <w:sz w:val="28"/>
          <w:szCs w:val="28"/>
          <w:lang w:val="ro-MD"/>
        </w:rPr>
        <w:t>,</w:t>
      </w:r>
      <w:r w:rsidR="008F6633" w:rsidRPr="00391CF6">
        <w:rPr>
          <w:rFonts w:ascii="Times New Roman" w:hAnsi="Times New Roman" w:cs="Times New Roman"/>
          <w:sz w:val="28"/>
          <w:szCs w:val="28"/>
          <w:lang w:val="ro-MD"/>
        </w:rPr>
        <w:t>dar și a producătorilor, comercianților și consum</w:t>
      </w:r>
      <w:r w:rsidR="009A4846" w:rsidRPr="00391CF6">
        <w:rPr>
          <w:rFonts w:ascii="Times New Roman" w:hAnsi="Times New Roman" w:cs="Times New Roman"/>
          <w:sz w:val="28"/>
          <w:szCs w:val="28"/>
          <w:lang w:val="ro-MD"/>
        </w:rPr>
        <w:t>a</w:t>
      </w:r>
      <w:r w:rsidR="008F6633" w:rsidRPr="00391CF6">
        <w:rPr>
          <w:rFonts w:ascii="Times New Roman" w:hAnsi="Times New Roman" w:cs="Times New Roman"/>
          <w:sz w:val="28"/>
          <w:szCs w:val="28"/>
          <w:lang w:val="ro-MD"/>
        </w:rPr>
        <w:t xml:space="preserve">torilor. </w:t>
      </w:r>
    </w:p>
    <w:p w14:paraId="2A07B00C" w14:textId="72078F85" w:rsidR="00135501" w:rsidRPr="00391CF6" w:rsidRDefault="00135501" w:rsidP="001866AD">
      <w:pPr>
        <w:spacing w:line="240" w:lineRule="auto"/>
        <w:jc w:val="both"/>
        <w:rPr>
          <w:rFonts w:ascii="Times New Roman" w:hAnsi="Times New Roman" w:cs="Times New Roman"/>
          <w:b/>
          <w:bCs/>
          <w:i/>
          <w:iCs/>
          <w:sz w:val="28"/>
          <w:szCs w:val="28"/>
          <w:lang w:val="ro-MD"/>
        </w:rPr>
      </w:pPr>
      <w:r w:rsidRPr="00391CF6">
        <w:rPr>
          <w:rFonts w:ascii="Times New Roman" w:hAnsi="Times New Roman" w:cs="Times New Roman"/>
          <w:b/>
          <w:bCs/>
          <w:i/>
          <w:iCs/>
          <w:sz w:val="28"/>
          <w:szCs w:val="28"/>
          <w:lang w:val="ro-MD"/>
        </w:rPr>
        <w:t>d) Scopul elaborării documentului de politici publice</w:t>
      </w:r>
    </w:p>
    <w:p w14:paraId="6D7BEB24" w14:textId="2079FFEB" w:rsidR="00DA0704" w:rsidRPr="00391CF6" w:rsidRDefault="00DA0704" w:rsidP="001866AD">
      <w:pPr>
        <w:spacing w:line="240" w:lineRule="auto"/>
        <w:ind w:firstLine="72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Executarea prevederilor Programului va contribui la realizarea ODD-lor</w:t>
      </w:r>
      <w:r w:rsidR="009A4846"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care urmează a fi atinse până în anul 2030</w:t>
      </w:r>
      <w:r w:rsidR="009A4846" w:rsidRPr="00391CF6">
        <w:rPr>
          <w:rFonts w:ascii="Times New Roman" w:hAnsi="Times New Roman" w:cs="Times New Roman"/>
          <w:sz w:val="28"/>
          <w:szCs w:val="28"/>
          <w:lang w:val="ro-MD"/>
        </w:rPr>
        <w:t xml:space="preserve">. Totodată, </w:t>
      </w:r>
      <w:r w:rsidRPr="00391CF6">
        <w:rPr>
          <w:rFonts w:ascii="Times New Roman" w:hAnsi="Times New Roman" w:cs="Times New Roman"/>
          <w:sz w:val="28"/>
          <w:szCs w:val="28"/>
          <w:lang w:val="ro-MD"/>
        </w:rPr>
        <w:t>reafirmând aspirațiile de aderare la UE, Guvernul Republicii Moldova</w:t>
      </w:r>
      <w:r w:rsidR="009A4846"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și-a asumat un angajament ambițios de a face managementul substanțelor chimice și al deșeurilor mai eficient și eficace</w:t>
      </w:r>
      <w:r w:rsidR="00FA709D">
        <w:rPr>
          <w:rFonts w:ascii="Times New Roman" w:hAnsi="Times New Roman" w:cs="Times New Roman"/>
          <w:sz w:val="28"/>
          <w:szCs w:val="28"/>
          <w:lang w:val="ro-MD"/>
        </w:rPr>
        <w:t>, asigurând realizare</w:t>
      </w:r>
      <w:r w:rsidRPr="00391CF6">
        <w:rPr>
          <w:rFonts w:ascii="Times New Roman" w:hAnsi="Times New Roman" w:cs="Times New Roman"/>
          <w:sz w:val="28"/>
          <w:szCs w:val="28"/>
          <w:lang w:val="ro-MD"/>
        </w:rPr>
        <w:t xml:space="preserve">a unui echilibru între interesele părților implicate și perfectarea unui control corespunzător din partea statului. </w:t>
      </w:r>
    </w:p>
    <w:p w14:paraId="3A1F6A6C" w14:textId="2B3B6AD0" w:rsidR="00DA0704" w:rsidRPr="00391CF6" w:rsidRDefault="00DA0704" w:rsidP="001866AD">
      <w:pPr>
        <w:spacing w:line="240" w:lineRule="auto"/>
        <w:ind w:firstLine="72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Din punct de vedere procedural, elaborarea Programului este motivată de faptul că reglementarea plasării pe piața a produselor chimice este un domeniu de activitate inclus în </w:t>
      </w:r>
      <w:r w:rsidR="009D04AB" w:rsidRPr="00391CF6">
        <w:rPr>
          <w:rFonts w:ascii="Times New Roman" w:hAnsi="Times New Roman" w:cs="Times New Roman"/>
          <w:sz w:val="28"/>
          <w:szCs w:val="28"/>
          <w:lang w:val="ro-MD"/>
        </w:rPr>
        <w:t>Acordul</w:t>
      </w:r>
      <w:r w:rsidRPr="00391CF6">
        <w:rPr>
          <w:rFonts w:ascii="Times New Roman" w:hAnsi="Times New Roman" w:cs="Times New Roman"/>
          <w:sz w:val="28"/>
          <w:szCs w:val="28"/>
          <w:lang w:val="ro-MD"/>
        </w:rPr>
        <w:t xml:space="preserve"> de Liber Schimb Aprofundat și Cuprinzător (DCFTA) între UE și Republica Moldova care urmărește o relație comercială preferenț</w:t>
      </w:r>
      <w:r w:rsidR="00FA709D">
        <w:rPr>
          <w:rFonts w:ascii="Times New Roman" w:hAnsi="Times New Roman" w:cs="Times New Roman"/>
          <w:sz w:val="28"/>
          <w:szCs w:val="28"/>
          <w:lang w:val="ro-MD"/>
        </w:rPr>
        <w:t xml:space="preserve">ială, bazată pe condiții </w:t>
      </w:r>
      <w:r w:rsidRPr="00391CF6">
        <w:rPr>
          <w:rFonts w:ascii="Times New Roman" w:hAnsi="Times New Roman" w:cs="Times New Roman"/>
          <w:sz w:val="28"/>
          <w:szCs w:val="28"/>
          <w:lang w:val="ro-MD"/>
        </w:rPr>
        <w:t>avantajoase, acordând fiecărei părți un acces mai bun pe piață, decât ce este oferit altor parteneri de comerț.</w:t>
      </w:r>
      <w:r w:rsidR="00FA709D">
        <w:rPr>
          <w:rFonts w:ascii="Times New Roman" w:hAnsi="Times New Roman" w:cs="Times New Roman"/>
          <w:sz w:val="28"/>
          <w:szCs w:val="28"/>
          <w:lang w:val="ro-MD"/>
        </w:rPr>
        <w:t xml:space="preserve"> Implementarea </w:t>
      </w:r>
      <w:proofErr w:type="spellStart"/>
      <w:r w:rsidR="00FA709D">
        <w:rPr>
          <w:rFonts w:ascii="Times New Roman" w:hAnsi="Times New Roman" w:cs="Times New Roman"/>
          <w:sz w:val="28"/>
          <w:szCs w:val="28"/>
          <w:lang w:val="ro-MD"/>
        </w:rPr>
        <w:t>c</w:t>
      </w:r>
      <w:r w:rsidRPr="00391CF6">
        <w:rPr>
          <w:rFonts w:ascii="Times New Roman" w:hAnsi="Times New Roman" w:cs="Times New Roman"/>
          <w:sz w:val="28"/>
          <w:szCs w:val="28"/>
          <w:lang w:val="ro-MD"/>
        </w:rPr>
        <w:t>apitolu</w:t>
      </w:r>
      <w:r w:rsidR="00FA709D">
        <w:rPr>
          <w:rFonts w:ascii="Times New Roman" w:hAnsi="Times New Roman" w:cs="Times New Roman"/>
          <w:sz w:val="28"/>
          <w:szCs w:val="28"/>
          <w:lang w:val="ro-MD"/>
        </w:rPr>
        <w:t>i</w:t>
      </w:r>
      <w:proofErr w:type="spellEnd"/>
      <w:r w:rsidRPr="00391CF6">
        <w:rPr>
          <w:rFonts w:ascii="Times New Roman" w:hAnsi="Times New Roman" w:cs="Times New Roman"/>
          <w:sz w:val="28"/>
          <w:szCs w:val="28"/>
          <w:lang w:val="ro-MD"/>
        </w:rPr>
        <w:t xml:space="preserve"> ”Gesti</w:t>
      </w:r>
      <w:r w:rsidR="00FA709D">
        <w:rPr>
          <w:rFonts w:ascii="Times New Roman" w:hAnsi="Times New Roman" w:cs="Times New Roman"/>
          <w:sz w:val="28"/>
          <w:szCs w:val="28"/>
          <w:lang w:val="ro-MD"/>
        </w:rPr>
        <w:t>onarea substanțelor chimice ”, bazat</w:t>
      </w:r>
      <w:r w:rsidRPr="00391CF6">
        <w:rPr>
          <w:rFonts w:ascii="Times New Roman" w:hAnsi="Times New Roman" w:cs="Times New Roman"/>
          <w:sz w:val="28"/>
          <w:szCs w:val="28"/>
          <w:lang w:val="ro-MD"/>
        </w:rPr>
        <w:t xml:space="preserve"> pe Acordul de asociere dintre Uniunea Europeană și Republica Mol</w:t>
      </w:r>
      <w:r w:rsidR="00FA709D">
        <w:rPr>
          <w:rFonts w:ascii="Times New Roman" w:hAnsi="Times New Roman" w:cs="Times New Roman"/>
          <w:sz w:val="28"/>
          <w:szCs w:val="28"/>
          <w:lang w:val="ro-MD"/>
        </w:rPr>
        <w:t>dova,</w:t>
      </w:r>
      <w:r w:rsidRPr="00391CF6">
        <w:rPr>
          <w:rFonts w:ascii="Times New Roman" w:hAnsi="Times New Roman" w:cs="Times New Roman"/>
          <w:sz w:val="28"/>
          <w:szCs w:val="28"/>
          <w:lang w:val="ro-MD"/>
        </w:rPr>
        <w:t xml:space="preserve"> va contribui la îmbunătățirea </w:t>
      </w:r>
      <w:r w:rsidR="00162588" w:rsidRPr="00391CF6">
        <w:rPr>
          <w:rFonts w:ascii="Times New Roman" w:hAnsi="Times New Roman" w:cs="Times New Roman"/>
          <w:sz w:val="28"/>
          <w:szCs w:val="28"/>
          <w:lang w:val="ro-MD"/>
        </w:rPr>
        <w:t xml:space="preserve">calității mediului. </w:t>
      </w:r>
    </w:p>
    <w:p w14:paraId="06AF41A0" w14:textId="3C361788" w:rsidR="00162588" w:rsidRPr="00391CF6" w:rsidRDefault="00162588" w:rsidP="009D04AB">
      <w:pPr>
        <w:spacing w:line="240" w:lineRule="auto"/>
        <w:ind w:firstLine="72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Elaborarea Progra</w:t>
      </w:r>
      <w:r w:rsidR="00FA709D">
        <w:rPr>
          <w:rFonts w:ascii="Times New Roman" w:hAnsi="Times New Roman" w:cs="Times New Roman"/>
          <w:sz w:val="28"/>
          <w:szCs w:val="28"/>
          <w:lang w:val="ro-MD"/>
        </w:rPr>
        <w:t>mului este de importanță majoră</w:t>
      </w:r>
      <w:r w:rsidRPr="00391CF6">
        <w:rPr>
          <w:rFonts w:ascii="Times New Roman" w:hAnsi="Times New Roman" w:cs="Times New Roman"/>
          <w:sz w:val="28"/>
          <w:szCs w:val="28"/>
          <w:lang w:val="ro-MD"/>
        </w:rPr>
        <w:t xml:space="preserve"> și </w:t>
      </w:r>
      <w:r w:rsidR="009A4846" w:rsidRPr="00391CF6">
        <w:rPr>
          <w:rFonts w:ascii="Times New Roman" w:hAnsi="Times New Roman" w:cs="Times New Roman"/>
          <w:sz w:val="28"/>
          <w:szCs w:val="28"/>
          <w:lang w:val="ro-MD"/>
        </w:rPr>
        <w:t xml:space="preserve">se încadrează în </w:t>
      </w:r>
      <w:r w:rsidRPr="00391CF6">
        <w:rPr>
          <w:rFonts w:ascii="Times New Roman" w:hAnsi="Times New Roman" w:cs="Times New Roman"/>
          <w:sz w:val="28"/>
          <w:szCs w:val="28"/>
          <w:lang w:val="ro-MD"/>
        </w:rPr>
        <w:t>aspirațiil</w:t>
      </w:r>
      <w:r w:rsidR="009A4846" w:rsidRPr="00391CF6">
        <w:rPr>
          <w:rFonts w:ascii="Times New Roman" w:hAnsi="Times New Roman" w:cs="Times New Roman"/>
          <w:sz w:val="28"/>
          <w:szCs w:val="28"/>
          <w:lang w:val="ro-MD"/>
        </w:rPr>
        <w:t>e</w:t>
      </w:r>
      <w:r w:rsidRPr="00391CF6">
        <w:rPr>
          <w:rFonts w:ascii="Times New Roman" w:hAnsi="Times New Roman" w:cs="Times New Roman"/>
          <w:sz w:val="28"/>
          <w:szCs w:val="28"/>
          <w:lang w:val="ro-MD"/>
        </w:rPr>
        <w:t xml:space="preserve"> Republicii Moldova de aderare la Uniunea Europeană. Statutul de țară candidat pentru aderare la UE dictează necesitatea accelerării armonizării legislației </w:t>
      </w:r>
      <w:r w:rsidR="009D04AB" w:rsidRPr="00391CF6">
        <w:rPr>
          <w:rFonts w:ascii="Times New Roman" w:hAnsi="Times New Roman" w:cs="Times New Roman"/>
          <w:sz w:val="28"/>
          <w:szCs w:val="28"/>
          <w:lang w:val="ro-MD"/>
        </w:rPr>
        <w:t xml:space="preserve">pentru plasarea pe piață a produselor chimice </w:t>
      </w:r>
      <w:r w:rsidR="00FA709D">
        <w:rPr>
          <w:rFonts w:ascii="Times New Roman" w:hAnsi="Times New Roman" w:cs="Times New Roman"/>
          <w:sz w:val="28"/>
          <w:szCs w:val="28"/>
          <w:lang w:val="ro-MD"/>
        </w:rPr>
        <w:t xml:space="preserve">racordate </w:t>
      </w:r>
      <w:r w:rsidRPr="00391CF6">
        <w:rPr>
          <w:rFonts w:ascii="Times New Roman" w:hAnsi="Times New Roman" w:cs="Times New Roman"/>
          <w:sz w:val="28"/>
          <w:szCs w:val="28"/>
          <w:lang w:val="ro-MD"/>
        </w:rPr>
        <w:t>la standardele UE</w:t>
      </w:r>
      <w:r w:rsidR="009A4846"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pentru a asigura utilizatorii interni </w:t>
      </w:r>
      <w:r w:rsidR="009D04AB" w:rsidRPr="00391CF6">
        <w:rPr>
          <w:rFonts w:ascii="Times New Roman" w:hAnsi="Times New Roman" w:cs="Times New Roman"/>
          <w:sz w:val="28"/>
          <w:szCs w:val="28"/>
          <w:lang w:val="ro-MD"/>
        </w:rPr>
        <w:t>cu produse</w:t>
      </w:r>
      <w:r w:rsidRPr="00391CF6">
        <w:rPr>
          <w:rFonts w:ascii="Times New Roman" w:hAnsi="Times New Roman" w:cs="Times New Roman"/>
          <w:sz w:val="28"/>
          <w:szCs w:val="28"/>
          <w:lang w:val="ro-MD"/>
        </w:rPr>
        <w:t xml:space="preserve"> de calitate, </w:t>
      </w:r>
      <w:r w:rsidR="009D04AB" w:rsidRPr="00391CF6">
        <w:rPr>
          <w:rFonts w:ascii="Times New Roman" w:hAnsi="Times New Roman" w:cs="Times New Roman"/>
          <w:sz w:val="28"/>
          <w:szCs w:val="28"/>
          <w:lang w:val="ro-MD"/>
        </w:rPr>
        <w:t>inofensive pentru sănătatea umană și mediului înconjurător.</w:t>
      </w:r>
      <w:r w:rsidRPr="00391CF6">
        <w:rPr>
          <w:rFonts w:ascii="Times New Roman" w:hAnsi="Times New Roman" w:cs="Times New Roman"/>
          <w:sz w:val="28"/>
          <w:szCs w:val="28"/>
          <w:lang w:val="ro-MD"/>
        </w:rPr>
        <w:t xml:space="preserve"> Astfel, Programul va oferi cadrul strategic </w:t>
      </w:r>
      <w:r w:rsidR="009D04AB" w:rsidRPr="00391CF6">
        <w:rPr>
          <w:rFonts w:ascii="Times New Roman" w:hAnsi="Times New Roman" w:cs="Times New Roman"/>
          <w:sz w:val="28"/>
          <w:szCs w:val="28"/>
          <w:lang w:val="ro-MD"/>
        </w:rPr>
        <w:t>p</w:t>
      </w:r>
      <w:r w:rsidRPr="00391CF6">
        <w:rPr>
          <w:rFonts w:ascii="Times New Roman" w:hAnsi="Times New Roman" w:cs="Times New Roman"/>
          <w:sz w:val="28"/>
          <w:szCs w:val="28"/>
          <w:lang w:val="ro-MD"/>
        </w:rPr>
        <w:t xml:space="preserve">e termen mediu pentru alinierea în continuare a </w:t>
      </w:r>
      <w:r w:rsidR="009D04AB" w:rsidRPr="00391CF6">
        <w:rPr>
          <w:rFonts w:ascii="Times New Roman" w:hAnsi="Times New Roman" w:cs="Times New Roman"/>
          <w:sz w:val="28"/>
          <w:szCs w:val="28"/>
          <w:lang w:val="ro-MD"/>
        </w:rPr>
        <w:t xml:space="preserve">legislației de mediu </w:t>
      </w:r>
      <w:r w:rsidR="00C663A9">
        <w:rPr>
          <w:rFonts w:ascii="Times New Roman" w:hAnsi="Times New Roman" w:cs="Times New Roman"/>
          <w:sz w:val="28"/>
          <w:szCs w:val="28"/>
          <w:lang w:val="ro-MD"/>
        </w:rPr>
        <w:t xml:space="preserve"> la Acquis</w:t>
      </w:r>
      <w:r w:rsidRPr="00391CF6">
        <w:rPr>
          <w:rFonts w:ascii="Times New Roman" w:hAnsi="Times New Roman" w:cs="Times New Roman"/>
          <w:sz w:val="28"/>
          <w:szCs w:val="28"/>
          <w:lang w:val="ro-MD"/>
        </w:rPr>
        <w:t xml:space="preserve"> comunitar (Capitolul </w:t>
      </w:r>
      <w:r w:rsidR="009D04AB" w:rsidRPr="00391CF6">
        <w:rPr>
          <w:rFonts w:ascii="Times New Roman" w:hAnsi="Times New Roman" w:cs="Times New Roman"/>
          <w:sz w:val="28"/>
          <w:szCs w:val="28"/>
          <w:lang w:val="ro-MD"/>
        </w:rPr>
        <w:t>1</w:t>
      </w:r>
      <w:r w:rsidRPr="00391CF6">
        <w:rPr>
          <w:rFonts w:ascii="Times New Roman" w:hAnsi="Times New Roman" w:cs="Times New Roman"/>
          <w:sz w:val="28"/>
          <w:szCs w:val="28"/>
          <w:lang w:val="ro-MD"/>
        </w:rPr>
        <w:t xml:space="preserve">6 </w:t>
      </w:r>
      <w:r w:rsidR="009D04AB" w:rsidRPr="00391CF6">
        <w:rPr>
          <w:rFonts w:ascii="Times New Roman" w:hAnsi="Times New Roman" w:cs="Times New Roman"/>
          <w:sz w:val="28"/>
          <w:szCs w:val="28"/>
          <w:lang w:val="ro-MD"/>
        </w:rPr>
        <w:t>Protecția Mediului</w:t>
      </w:r>
      <w:r w:rsidRPr="00391CF6">
        <w:rPr>
          <w:rFonts w:ascii="Times New Roman" w:hAnsi="Times New Roman" w:cs="Times New Roman"/>
          <w:sz w:val="28"/>
          <w:szCs w:val="28"/>
          <w:lang w:val="ro-MD"/>
        </w:rPr>
        <w:t xml:space="preserve">,  Acordul de Asociere dintre Republica Moldova și Uniunea Europeană), contribuind la obiectivul de </w:t>
      </w:r>
      <w:r w:rsidR="009D04AB" w:rsidRPr="00391CF6">
        <w:rPr>
          <w:rFonts w:ascii="Times New Roman" w:hAnsi="Times New Roman" w:cs="Times New Roman"/>
          <w:sz w:val="28"/>
          <w:szCs w:val="28"/>
          <w:lang w:val="ro-MD"/>
        </w:rPr>
        <w:t>asigurare</w:t>
      </w:r>
      <w:r w:rsidR="009A4846" w:rsidRPr="00391CF6">
        <w:rPr>
          <w:rFonts w:ascii="Times New Roman" w:hAnsi="Times New Roman" w:cs="Times New Roman"/>
          <w:sz w:val="28"/>
          <w:szCs w:val="28"/>
          <w:lang w:val="ro-MD"/>
        </w:rPr>
        <w:t xml:space="preserve"> </w:t>
      </w:r>
      <w:r w:rsidR="009D04AB" w:rsidRPr="00391CF6">
        <w:rPr>
          <w:rFonts w:ascii="Times New Roman" w:hAnsi="Times New Roman" w:cs="Times New Roman"/>
          <w:sz w:val="28"/>
          <w:szCs w:val="28"/>
          <w:lang w:val="ro-MD"/>
        </w:rPr>
        <w:t>a un</w:t>
      </w:r>
      <w:r w:rsidR="009A4846" w:rsidRPr="00391CF6">
        <w:rPr>
          <w:rFonts w:ascii="Times New Roman" w:hAnsi="Times New Roman" w:cs="Times New Roman"/>
          <w:sz w:val="28"/>
          <w:szCs w:val="28"/>
          <w:lang w:val="ro-MD"/>
        </w:rPr>
        <w:t>ui</w:t>
      </w:r>
      <w:r w:rsidR="009D04AB" w:rsidRPr="00391CF6">
        <w:rPr>
          <w:rFonts w:ascii="Times New Roman" w:hAnsi="Times New Roman" w:cs="Times New Roman"/>
          <w:sz w:val="28"/>
          <w:szCs w:val="28"/>
          <w:lang w:val="ro-MD"/>
        </w:rPr>
        <w:t xml:space="preserve"> mediu sănătos. </w:t>
      </w:r>
    </w:p>
    <w:p w14:paraId="4DC16F8C" w14:textId="118C9293" w:rsidR="00162588" w:rsidRPr="00391CF6" w:rsidRDefault="00162588" w:rsidP="00162588">
      <w:pPr>
        <w:spacing w:line="240" w:lineRule="auto"/>
        <w:ind w:firstLine="360"/>
        <w:jc w:val="both"/>
        <w:rPr>
          <w:rFonts w:ascii="Times New Roman" w:hAnsi="Times New Roman" w:cs="Times New Roman"/>
          <w:bCs/>
          <w:sz w:val="28"/>
          <w:szCs w:val="28"/>
          <w:lang w:val="ro-MD"/>
        </w:rPr>
      </w:pPr>
      <w:r w:rsidRPr="00391CF6">
        <w:rPr>
          <w:rFonts w:ascii="Times New Roman" w:hAnsi="Times New Roman" w:cs="Times New Roman"/>
          <w:sz w:val="28"/>
          <w:szCs w:val="28"/>
          <w:lang w:val="ro-MD"/>
        </w:rPr>
        <w:t>Noul Program MDSC prioritizează integrarea gestionării durabile a substanțelor chimice în domeniile sectoriale prin continuarea eforturilor în implementarea cadrului  normativ nou adoptat. Programul vizează realizarea obiectivelor majore privind gestionarea în siguranța a substanțelor și produselor chimice, creșterea nivelului de protecția mediului și sănătății umane</w:t>
      </w:r>
      <w:r w:rsidR="005D29EC"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în mod deosebit asigurarea calității aerului, calității apei, dezvoltarea infrastructurii necesare pentru gestionarea deșeurilor și a apelor reziduale, promovarea la nivel național a principiilor dezvoltării durabile și economiei circulare.</w:t>
      </w:r>
    </w:p>
    <w:p w14:paraId="10E130C5" w14:textId="58DFC03B" w:rsidR="00162588" w:rsidRPr="00391CF6" w:rsidRDefault="00162588" w:rsidP="00162588">
      <w:pPr>
        <w:spacing w:after="0" w:line="240" w:lineRule="auto"/>
        <w:jc w:val="both"/>
        <w:rPr>
          <w:rFonts w:ascii="Times New Roman" w:eastAsia="Calibri" w:hAnsi="Times New Roman" w:cs="Times New Roman"/>
          <w:b/>
          <w:bCs/>
          <w:i/>
          <w:iCs/>
          <w:sz w:val="28"/>
          <w:szCs w:val="28"/>
          <w:lang w:val="ro-MD"/>
        </w:rPr>
      </w:pPr>
      <w:r w:rsidRPr="00391CF6">
        <w:rPr>
          <w:rFonts w:ascii="Times New Roman" w:hAnsi="Times New Roman" w:cs="Times New Roman"/>
          <w:b/>
          <w:sz w:val="28"/>
          <w:szCs w:val="28"/>
          <w:lang w:val="ro-MD"/>
        </w:rPr>
        <w:lastRenderedPageBreak/>
        <w:t>Scopul Programului MDSC</w:t>
      </w:r>
      <w:r w:rsidRPr="00391CF6">
        <w:rPr>
          <w:rFonts w:ascii="Times New Roman" w:hAnsi="Times New Roman" w:cs="Times New Roman"/>
          <w:bCs/>
          <w:sz w:val="28"/>
          <w:szCs w:val="28"/>
          <w:lang w:val="ro-MD"/>
        </w:rPr>
        <w:t xml:space="preserve"> este </w:t>
      </w:r>
      <w:r w:rsidRPr="00391CF6">
        <w:rPr>
          <w:rFonts w:ascii="Times New Roman" w:eastAsia="Calibri" w:hAnsi="Times New Roman" w:cs="Times New Roman"/>
          <w:b/>
          <w:bCs/>
          <w:i/>
          <w:iCs/>
          <w:sz w:val="28"/>
          <w:szCs w:val="28"/>
          <w:lang w:val="ro-MD"/>
        </w:rPr>
        <w:t xml:space="preserve">asigurarea gestionării durabile </w:t>
      </w:r>
      <w:r w:rsidR="005D29EC" w:rsidRPr="00391CF6">
        <w:rPr>
          <w:rFonts w:ascii="Times New Roman" w:eastAsia="Calibri" w:hAnsi="Times New Roman" w:cs="Times New Roman"/>
          <w:b/>
          <w:bCs/>
          <w:i/>
          <w:iCs/>
          <w:sz w:val="28"/>
          <w:szCs w:val="28"/>
          <w:lang w:val="ro-MD"/>
        </w:rPr>
        <w:t xml:space="preserve">a </w:t>
      </w:r>
      <w:r w:rsidRPr="00391CF6">
        <w:rPr>
          <w:rFonts w:ascii="Times New Roman" w:eastAsia="Calibri" w:hAnsi="Times New Roman" w:cs="Times New Roman"/>
          <w:b/>
          <w:bCs/>
          <w:i/>
          <w:iCs/>
          <w:sz w:val="28"/>
          <w:szCs w:val="28"/>
          <w:lang w:val="ro-MD"/>
        </w:rPr>
        <w:t xml:space="preserve">unui spectru larg de substanțe și produse chimice în ansamblu </w:t>
      </w:r>
      <w:r w:rsidR="005D29EC" w:rsidRPr="00391CF6">
        <w:rPr>
          <w:rFonts w:ascii="Times New Roman" w:eastAsia="Calibri" w:hAnsi="Times New Roman" w:cs="Times New Roman"/>
          <w:b/>
          <w:bCs/>
          <w:i/>
          <w:iCs/>
          <w:sz w:val="28"/>
          <w:szCs w:val="28"/>
          <w:lang w:val="ro-MD"/>
        </w:rPr>
        <w:t>de-a lungul ciclului</w:t>
      </w:r>
      <w:r w:rsidRPr="00391CF6">
        <w:rPr>
          <w:rFonts w:ascii="Times New Roman" w:eastAsia="Calibri" w:hAnsi="Times New Roman" w:cs="Times New Roman"/>
          <w:b/>
          <w:bCs/>
          <w:i/>
          <w:iCs/>
          <w:sz w:val="28"/>
          <w:szCs w:val="28"/>
          <w:lang w:val="ro-MD"/>
        </w:rPr>
        <w:t xml:space="preserve"> de viață și reducerea impactului acestora asupra mediului și sănătății umane. </w:t>
      </w:r>
    </w:p>
    <w:p w14:paraId="2A18A00D" w14:textId="77777777" w:rsidR="00162588" w:rsidRPr="00391CF6" w:rsidRDefault="00162588" w:rsidP="00162588">
      <w:pPr>
        <w:spacing w:after="0" w:line="240" w:lineRule="auto"/>
        <w:jc w:val="both"/>
        <w:rPr>
          <w:rFonts w:ascii="Times New Roman" w:eastAsia="Calibri" w:hAnsi="Times New Roman" w:cs="Times New Roman"/>
          <w:b/>
          <w:bCs/>
          <w:i/>
          <w:iCs/>
          <w:sz w:val="28"/>
          <w:szCs w:val="28"/>
          <w:lang w:val="ro-MD"/>
        </w:rPr>
      </w:pPr>
    </w:p>
    <w:p w14:paraId="0DC0EC31" w14:textId="77777777" w:rsidR="00162588" w:rsidRPr="00391CF6" w:rsidRDefault="00162588" w:rsidP="00162588">
      <w:pPr>
        <w:spacing w:after="0" w:line="240" w:lineRule="auto"/>
        <w:jc w:val="both"/>
        <w:rPr>
          <w:rFonts w:ascii="Times New Roman" w:eastAsia="Calibri" w:hAnsi="Times New Roman" w:cs="Times New Roman"/>
          <w:b/>
          <w:bCs/>
          <w:i/>
          <w:iCs/>
          <w:sz w:val="28"/>
          <w:szCs w:val="28"/>
          <w:lang w:val="ro-MD"/>
        </w:rPr>
      </w:pPr>
      <w:r w:rsidRPr="00391CF6">
        <w:rPr>
          <w:rFonts w:ascii="Times New Roman" w:eastAsia="Calibri" w:hAnsi="Times New Roman" w:cs="Times New Roman"/>
          <w:b/>
          <w:bCs/>
          <w:i/>
          <w:iCs/>
          <w:sz w:val="28"/>
          <w:szCs w:val="28"/>
          <w:lang w:val="ro-MD"/>
        </w:rPr>
        <w:t>Obiective generale ale Programului MDSC sunt:</w:t>
      </w:r>
    </w:p>
    <w:p w14:paraId="3D31C2A2" w14:textId="753B6D97" w:rsidR="00162588" w:rsidRPr="00391CF6" w:rsidRDefault="00162588" w:rsidP="00162588">
      <w:pPr>
        <w:spacing w:after="0" w:line="240" w:lineRule="auto"/>
        <w:jc w:val="both"/>
        <w:rPr>
          <w:rFonts w:ascii="Times New Roman" w:eastAsia="Calibri" w:hAnsi="Times New Roman" w:cs="Times New Roman"/>
          <w:b/>
          <w:bCs/>
          <w:i/>
          <w:iCs/>
          <w:sz w:val="28"/>
          <w:szCs w:val="28"/>
          <w:lang w:val="ro-MD"/>
        </w:rPr>
      </w:pPr>
      <w:r w:rsidRPr="00391CF6">
        <w:rPr>
          <w:rFonts w:ascii="Times New Roman" w:eastAsia="Calibri" w:hAnsi="Times New Roman" w:cs="Times New Roman"/>
          <w:b/>
          <w:bCs/>
          <w:i/>
          <w:iCs/>
          <w:sz w:val="28"/>
          <w:szCs w:val="28"/>
          <w:lang w:val="ro-MD"/>
        </w:rPr>
        <w:t xml:space="preserve">Obiectivul general nr. 1: </w:t>
      </w:r>
      <w:r w:rsidRPr="00391CF6">
        <w:rPr>
          <w:rFonts w:ascii="Times New Roman" w:eastAsia="Calibri" w:hAnsi="Times New Roman" w:cs="Times New Roman"/>
          <w:sz w:val="28"/>
          <w:szCs w:val="28"/>
          <w:lang w:val="ro-MD"/>
        </w:rPr>
        <w:t>Perfecționarea legisl</w:t>
      </w:r>
      <w:r w:rsidR="00C663A9">
        <w:rPr>
          <w:rFonts w:ascii="Times New Roman" w:eastAsia="Calibri" w:hAnsi="Times New Roman" w:cs="Times New Roman"/>
          <w:sz w:val="28"/>
          <w:szCs w:val="28"/>
          <w:lang w:val="ro-MD"/>
        </w:rPr>
        <w:t>ației, cadrului instituțional și</w:t>
      </w:r>
      <w:r w:rsidRPr="00391CF6">
        <w:rPr>
          <w:rFonts w:ascii="Times New Roman" w:eastAsia="Calibri" w:hAnsi="Times New Roman" w:cs="Times New Roman"/>
          <w:sz w:val="28"/>
          <w:szCs w:val="28"/>
          <w:lang w:val="ro-MD"/>
        </w:rPr>
        <w:t xml:space="preserve"> politicilor naționale în domeniul managementului </w:t>
      </w:r>
      <w:r w:rsidR="00906644" w:rsidRPr="00391CF6">
        <w:rPr>
          <w:rFonts w:ascii="Times New Roman" w:eastAsia="Calibri" w:hAnsi="Times New Roman" w:cs="Times New Roman"/>
          <w:sz w:val="28"/>
          <w:szCs w:val="28"/>
          <w:lang w:val="ro-MD"/>
        </w:rPr>
        <w:t>substanțelor</w:t>
      </w:r>
      <w:r w:rsidRPr="00391CF6">
        <w:rPr>
          <w:rFonts w:ascii="Times New Roman" w:eastAsia="Calibri" w:hAnsi="Times New Roman" w:cs="Times New Roman"/>
          <w:sz w:val="28"/>
          <w:szCs w:val="28"/>
          <w:lang w:val="ro-MD"/>
        </w:rPr>
        <w:t xml:space="preserve"> chimice.</w:t>
      </w:r>
    </w:p>
    <w:p w14:paraId="3904887C" w14:textId="7AD2339D" w:rsidR="00162588" w:rsidRPr="00391CF6" w:rsidRDefault="00162588" w:rsidP="00162588">
      <w:p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i/>
          <w:iCs/>
          <w:sz w:val="28"/>
          <w:szCs w:val="28"/>
          <w:lang w:val="ro-MD"/>
        </w:rPr>
        <w:t xml:space="preserve">Obiectivul general nr. 2: </w:t>
      </w:r>
      <w:r w:rsidRPr="00391CF6">
        <w:rPr>
          <w:rFonts w:ascii="Times New Roman" w:eastAsia="Calibri" w:hAnsi="Times New Roman" w:cs="Times New Roman"/>
          <w:sz w:val="28"/>
          <w:szCs w:val="28"/>
          <w:lang w:val="ro-MD"/>
        </w:rPr>
        <w:t>Atenuarea riscurilor,</w:t>
      </w:r>
      <w:r w:rsidRPr="00391CF6">
        <w:rPr>
          <w:rFonts w:ascii="Times New Roman" w:eastAsia="Calibri" w:hAnsi="Times New Roman" w:cs="Times New Roman"/>
          <w:b/>
          <w:bCs/>
          <w:i/>
          <w:iCs/>
          <w:sz w:val="28"/>
          <w:szCs w:val="28"/>
          <w:lang w:val="ro-MD"/>
        </w:rPr>
        <w:t xml:space="preserve"> </w:t>
      </w:r>
      <w:r w:rsidR="00C663A9">
        <w:rPr>
          <w:rFonts w:ascii="Times New Roman" w:eastAsia="Calibri" w:hAnsi="Times New Roman" w:cs="Times New Roman"/>
          <w:sz w:val="28"/>
          <w:szCs w:val="28"/>
          <w:lang w:val="ro-MD"/>
        </w:rPr>
        <w:t>reducerea și</w:t>
      </w:r>
      <w:r w:rsidRPr="00391CF6">
        <w:rPr>
          <w:rFonts w:ascii="Times New Roman" w:eastAsia="Calibri" w:hAnsi="Times New Roman" w:cs="Times New Roman"/>
          <w:sz w:val="28"/>
          <w:szCs w:val="28"/>
          <w:lang w:val="ro-MD"/>
        </w:rPr>
        <w:t xml:space="preserve"> eliminarea impactului </w:t>
      </w:r>
      <w:r w:rsidR="00906644" w:rsidRPr="00391CF6">
        <w:rPr>
          <w:rFonts w:ascii="Times New Roman" w:eastAsia="Calibri" w:hAnsi="Times New Roman" w:cs="Times New Roman"/>
          <w:sz w:val="28"/>
          <w:szCs w:val="28"/>
          <w:lang w:val="ro-MD"/>
        </w:rPr>
        <w:t>substanțelor</w:t>
      </w:r>
      <w:r w:rsidRPr="00391CF6">
        <w:rPr>
          <w:rFonts w:ascii="Times New Roman" w:eastAsia="Calibri" w:hAnsi="Times New Roman" w:cs="Times New Roman"/>
          <w:sz w:val="28"/>
          <w:szCs w:val="28"/>
          <w:lang w:val="ro-MD"/>
        </w:rPr>
        <w:t xml:space="preserve"> și produselor chimice asupra mediului </w:t>
      </w:r>
      <w:proofErr w:type="spellStart"/>
      <w:r w:rsidRPr="00391CF6">
        <w:rPr>
          <w:rFonts w:ascii="Times New Roman" w:eastAsia="Calibri" w:hAnsi="Times New Roman" w:cs="Times New Roman"/>
          <w:sz w:val="28"/>
          <w:szCs w:val="28"/>
          <w:lang w:val="ro-MD"/>
        </w:rPr>
        <w:t>şi</w:t>
      </w:r>
      <w:proofErr w:type="spellEnd"/>
      <w:r w:rsidRPr="00391CF6">
        <w:rPr>
          <w:rFonts w:ascii="Times New Roman" w:eastAsia="Calibri" w:hAnsi="Times New Roman" w:cs="Times New Roman"/>
          <w:sz w:val="28"/>
          <w:szCs w:val="28"/>
          <w:lang w:val="ro-MD"/>
        </w:rPr>
        <w:t xml:space="preserve"> </w:t>
      </w:r>
      <w:proofErr w:type="spellStart"/>
      <w:r w:rsidRPr="00391CF6">
        <w:rPr>
          <w:rFonts w:ascii="Times New Roman" w:eastAsia="Calibri" w:hAnsi="Times New Roman" w:cs="Times New Roman"/>
          <w:sz w:val="28"/>
          <w:szCs w:val="28"/>
          <w:lang w:val="ro-MD"/>
        </w:rPr>
        <w:t>sănătăţii</w:t>
      </w:r>
      <w:proofErr w:type="spellEnd"/>
      <w:r w:rsidRPr="00391CF6">
        <w:rPr>
          <w:rFonts w:ascii="Times New Roman" w:eastAsia="Calibri" w:hAnsi="Times New Roman" w:cs="Times New Roman"/>
          <w:sz w:val="28"/>
          <w:szCs w:val="28"/>
          <w:lang w:val="ro-MD"/>
        </w:rPr>
        <w:t xml:space="preserve"> </w:t>
      </w:r>
      <w:proofErr w:type="spellStart"/>
      <w:r w:rsidRPr="00391CF6">
        <w:rPr>
          <w:rFonts w:ascii="Times New Roman" w:eastAsia="Calibri" w:hAnsi="Times New Roman" w:cs="Times New Roman"/>
          <w:sz w:val="28"/>
          <w:szCs w:val="28"/>
          <w:lang w:val="ro-MD"/>
        </w:rPr>
        <w:t>populaţiei</w:t>
      </w:r>
      <w:proofErr w:type="spellEnd"/>
      <w:r w:rsidRPr="00391CF6">
        <w:rPr>
          <w:rFonts w:ascii="Times New Roman" w:eastAsia="Calibri" w:hAnsi="Times New Roman" w:cs="Times New Roman"/>
          <w:sz w:val="28"/>
          <w:szCs w:val="28"/>
          <w:lang w:val="ro-MD"/>
        </w:rPr>
        <w:t xml:space="preserve"> prin dezvoltarea unui sistem integrat de gestionare a </w:t>
      </w:r>
      <w:proofErr w:type="spellStart"/>
      <w:r w:rsidRPr="00391CF6">
        <w:rPr>
          <w:rFonts w:ascii="Times New Roman" w:eastAsia="Calibri" w:hAnsi="Times New Roman" w:cs="Times New Roman"/>
          <w:sz w:val="28"/>
          <w:szCs w:val="28"/>
          <w:lang w:val="ro-MD"/>
        </w:rPr>
        <w:t>substanţelor</w:t>
      </w:r>
      <w:proofErr w:type="spellEnd"/>
      <w:r w:rsidRPr="00391CF6">
        <w:rPr>
          <w:rFonts w:ascii="Times New Roman" w:eastAsia="Calibri" w:hAnsi="Times New Roman" w:cs="Times New Roman"/>
          <w:sz w:val="28"/>
          <w:szCs w:val="28"/>
          <w:lang w:val="ro-MD"/>
        </w:rPr>
        <w:t xml:space="preserve"> chimice din punct de vedere tehnic și informațional.</w:t>
      </w:r>
    </w:p>
    <w:p w14:paraId="7DF4C965" w14:textId="77777777" w:rsidR="00162588" w:rsidRPr="00391CF6" w:rsidRDefault="00162588" w:rsidP="00162588">
      <w:pPr>
        <w:spacing w:after="0" w:line="240" w:lineRule="auto"/>
        <w:jc w:val="both"/>
        <w:rPr>
          <w:rFonts w:ascii="Times New Roman" w:eastAsia="Calibri" w:hAnsi="Times New Roman" w:cs="Times New Roman"/>
          <w:sz w:val="28"/>
          <w:szCs w:val="28"/>
          <w:lang w:val="ro-MD"/>
        </w:rPr>
      </w:pPr>
    </w:p>
    <w:p w14:paraId="32DF2B6B" w14:textId="77777777" w:rsidR="00162588" w:rsidRPr="00391CF6" w:rsidRDefault="00162588" w:rsidP="00162588">
      <w:p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Obiectivele specifice</w:t>
      </w:r>
      <w:r w:rsidRPr="00391CF6">
        <w:rPr>
          <w:rFonts w:ascii="Times New Roman" w:eastAsia="Calibri" w:hAnsi="Times New Roman" w:cs="Times New Roman"/>
          <w:sz w:val="28"/>
          <w:szCs w:val="28"/>
          <w:lang w:val="ro-MD"/>
        </w:rPr>
        <w:t xml:space="preserve"> ale Programului MDSC sunt:</w:t>
      </w:r>
    </w:p>
    <w:p w14:paraId="369167F0" w14:textId="5E9AFC57" w:rsidR="00162588" w:rsidRPr="00391CF6" w:rsidRDefault="00162588" w:rsidP="00162588">
      <w:pPr>
        <w:pStyle w:val="Listparagraf"/>
        <w:numPr>
          <w:ilvl w:val="0"/>
          <w:numId w:val="4"/>
        </w:num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 xml:space="preserve">Obiectivul specific nr. 1: </w:t>
      </w:r>
      <w:r w:rsidRPr="00391CF6">
        <w:rPr>
          <w:rFonts w:ascii="Times New Roman" w:eastAsia="Calibri" w:hAnsi="Times New Roman" w:cs="Times New Roman"/>
          <w:sz w:val="28"/>
          <w:szCs w:val="28"/>
          <w:lang w:val="ro-MD"/>
        </w:rPr>
        <w:t>Elaborarea și implementarea cadrului normativ pentru asigurarea unui mecanism instituțional consolidat de gestionare</w:t>
      </w:r>
      <w:r w:rsidR="005D29EC" w:rsidRPr="00391CF6">
        <w:rPr>
          <w:rFonts w:ascii="Times New Roman" w:eastAsia="Calibri" w:hAnsi="Times New Roman" w:cs="Times New Roman"/>
          <w:sz w:val="28"/>
          <w:szCs w:val="28"/>
          <w:lang w:val="ro-MD"/>
        </w:rPr>
        <w:t xml:space="preserve"> </w:t>
      </w:r>
      <w:r w:rsidRPr="00391CF6">
        <w:rPr>
          <w:rFonts w:ascii="Times New Roman" w:eastAsia="Calibri" w:hAnsi="Times New Roman" w:cs="Times New Roman"/>
          <w:sz w:val="28"/>
          <w:szCs w:val="28"/>
          <w:lang w:val="ro-MD"/>
        </w:rPr>
        <w:t>a substanțelor chimice la nivel național;</w:t>
      </w:r>
    </w:p>
    <w:p w14:paraId="034D2148" w14:textId="77777777" w:rsidR="00162588" w:rsidRPr="00391CF6" w:rsidRDefault="00162588" w:rsidP="00162588">
      <w:pPr>
        <w:pStyle w:val="Listparagraf"/>
        <w:numPr>
          <w:ilvl w:val="0"/>
          <w:numId w:val="4"/>
        </w:num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 xml:space="preserve">Obiectivul specific nr. 2: </w:t>
      </w:r>
      <w:r w:rsidRPr="00391CF6">
        <w:rPr>
          <w:rFonts w:ascii="Times New Roman" w:eastAsia="Calibri" w:hAnsi="Times New Roman" w:cs="Times New Roman"/>
          <w:sz w:val="28"/>
          <w:szCs w:val="28"/>
          <w:lang w:val="ro-MD"/>
        </w:rPr>
        <w:t>Reglementarea și controlul plasării pe piață a  substanțelor și produselor chimice, care pot prezenta pericole pentru sănătatea oamenilor, animalelor și pentru integritatea mediului;</w:t>
      </w:r>
    </w:p>
    <w:p w14:paraId="41027862" w14:textId="2B13B151" w:rsidR="00162588" w:rsidRPr="00391CF6" w:rsidRDefault="00162588" w:rsidP="00162588">
      <w:pPr>
        <w:pStyle w:val="Listparagraf"/>
        <w:numPr>
          <w:ilvl w:val="0"/>
          <w:numId w:val="4"/>
        </w:num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 xml:space="preserve">Obiectivul specific nr. 3: </w:t>
      </w:r>
      <w:r w:rsidRPr="00391CF6">
        <w:rPr>
          <w:rFonts w:ascii="Times New Roman" w:eastAsia="Calibri" w:hAnsi="Times New Roman" w:cs="Times New Roman"/>
          <w:sz w:val="28"/>
          <w:szCs w:val="28"/>
          <w:lang w:val="ro-MD"/>
        </w:rPr>
        <w:t xml:space="preserve">Asigurarea unui management durabil al substanțelor chimice în produse și articole în toate etapele ciclului de viață, </w:t>
      </w:r>
      <w:r w:rsidRPr="00391CF6">
        <w:rPr>
          <w:rFonts w:ascii="Times New Roman" w:eastAsia="Times New Roman" w:hAnsi="Times New Roman" w:cs="Times New Roman"/>
          <w:sz w:val="28"/>
          <w:szCs w:val="28"/>
          <w:lang w:val="ro-MD"/>
        </w:rPr>
        <w:t>de la import sau producere până la depozitar</w:t>
      </w:r>
      <w:r w:rsidR="003C403F">
        <w:rPr>
          <w:rFonts w:ascii="Times New Roman" w:eastAsia="Times New Roman" w:hAnsi="Times New Roman" w:cs="Times New Roman"/>
          <w:sz w:val="28"/>
          <w:szCs w:val="28"/>
          <w:lang w:val="ro-MD"/>
        </w:rPr>
        <w:t>ea, transportarea, utilizarea și</w:t>
      </w:r>
      <w:r w:rsidRPr="00391CF6">
        <w:rPr>
          <w:rFonts w:ascii="Times New Roman" w:eastAsia="Times New Roman" w:hAnsi="Times New Roman" w:cs="Times New Roman"/>
          <w:sz w:val="28"/>
          <w:szCs w:val="28"/>
          <w:lang w:val="ro-MD"/>
        </w:rPr>
        <w:t xml:space="preserve"> eliminarea sau </w:t>
      </w:r>
      <w:r w:rsidR="005D29EC" w:rsidRPr="00391CF6">
        <w:rPr>
          <w:rFonts w:ascii="Times New Roman" w:eastAsia="Times New Roman" w:hAnsi="Times New Roman" w:cs="Times New Roman"/>
          <w:sz w:val="28"/>
          <w:szCs w:val="28"/>
          <w:lang w:val="ro-MD"/>
        </w:rPr>
        <w:t xml:space="preserve">valorificarea </w:t>
      </w:r>
      <w:r w:rsidRPr="00391CF6">
        <w:rPr>
          <w:rFonts w:ascii="Times New Roman" w:eastAsia="Times New Roman" w:hAnsi="Times New Roman" w:cs="Times New Roman"/>
          <w:sz w:val="28"/>
          <w:szCs w:val="28"/>
          <w:lang w:val="ro-MD"/>
        </w:rPr>
        <w:t>substanței;</w:t>
      </w:r>
    </w:p>
    <w:p w14:paraId="16D12E69" w14:textId="27F5368B" w:rsidR="00162588" w:rsidRPr="00391CF6" w:rsidRDefault="00162588" w:rsidP="00162588">
      <w:pPr>
        <w:pStyle w:val="Listparagraf"/>
        <w:numPr>
          <w:ilvl w:val="0"/>
          <w:numId w:val="4"/>
        </w:num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 xml:space="preserve">Obiectivul specific nr. 4: </w:t>
      </w:r>
      <w:r w:rsidRPr="00391CF6">
        <w:rPr>
          <w:rFonts w:ascii="Times New Roman" w:eastAsia="Calibri" w:hAnsi="Times New Roman" w:cs="Times New Roman"/>
          <w:sz w:val="28"/>
          <w:szCs w:val="28"/>
          <w:lang w:val="ro-MD"/>
        </w:rPr>
        <w:t xml:space="preserve">Schimb de cunoștințe și practici privind managementul </w:t>
      </w:r>
      <w:r w:rsidR="005D29EC" w:rsidRPr="00391CF6">
        <w:rPr>
          <w:rFonts w:ascii="Times New Roman" w:eastAsia="Calibri" w:hAnsi="Times New Roman" w:cs="Times New Roman"/>
          <w:sz w:val="28"/>
          <w:szCs w:val="28"/>
          <w:lang w:val="ro-MD"/>
        </w:rPr>
        <w:t xml:space="preserve">durabil al </w:t>
      </w:r>
      <w:r w:rsidRPr="00391CF6">
        <w:rPr>
          <w:rFonts w:ascii="Times New Roman" w:eastAsia="Calibri" w:hAnsi="Times New Roman" w:cs="Times New Roman"/>
          <w:sz w:val="28"/>
          <w:szCs w:val="28"/>
          <w:lang w:val="ro-MD"/>
        </w:rPr>
        <w:t>substanțelor chimice</w:t>
      </w:r>
      <w:r w:rsidR="005D29EC" w:rsidRPr="00391CF6">
        <w:rPr>
          <w:rFonts w:ascii="Times New Roman" w:eastAsia="Calibri" w:hAnsi="Times New Roman" w:cs="Times New Roman"/>
          <w:sz w:val="28"/>
          <w:szCs w:val="28"/>
          <w:lang w:val="ro-MD"/>
        </w:rPr>
        <w:t>,</w:t>
      </w:r>
      <w:r w:rsidRPr="00391CF6">
        <w:rPr>
          <w:rFonts w:ascii="Times New Roman" w:eastAsia="Calibri" w:hAnsi="Times New Roman" w:cs="Times New Roman"/>
          <w:sz w:val="28"/>
          <w:szCs w:val="28"/>
          <w:lang w:val="ro-MD"/>
        </w:rPr>
        <w:t xml:space="preserve"> prin sporirea acceptării reciproce a abordărilor în evaluarea pericolelor ch</w:t>
      </w:r>
      <w:r w:rsidR="003C403F">
        <w:rPr>
          <w:rFonts w:ascii="Times New Roman" w:eastAsia="Calibri" w:hAnsi="Times New Roman" w:cs="Times New Roman"/>
          <w:sz w:val="28"/>
          <w:szCs w:val="28"/>
          <w:lang w:val="ro-MD"/>
        </w:rPr>
        <w:t>imice și asigurarea unui sistem informațional</w:t>
      </w:r>
      <w:r w:rsidRPr="00391CF6">
        <w:rPr>
          <w:rFonts w:ascii="Times New Roman" w:eastAsia="Calibri" w:hAnsi="Times New Roman" w:cs="Times New Roman"/>
          <w:sz w:val="28"/>
          <w:szCs w:val="28"/>
          <w:lang w:val="ro-MD"/>
        </w:rPr>
        <w:t xml:space="preserve"> integrat privind substanțele chimice;</w:t>
      </w:r>
    </w:p>
    <w:p w14:paraId="71EE1E59" w14:textId="33229CA9" w:rsidR="00162588" w:rsidRPr="00391CF6" w:rsidRDefault="00162588" w:rsidP="00162588">
      <w:pPr>
        <w:pStyle w:val="Listparagraf"/>
        <w:numPr>
          <w:ilvl w:val="0"/>
          <w:numId w:val="4"/>
        </w:num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 xml:space="preserve">Obiectivul specific nr. 5 </w:t>
      </w:r>
      <w:r w:rsidRPr="00391CF6">
        <w:rPr>
          <w:rFonts w:ascii="Times New Roman" w:eastAsia="Calibri" w:hAnsi="Times New Roman" w:cs="Times New Roman"/>
          <w:sz w:val="28"/>
          <w:szCs w:val="28"/>
          <w:lang w:val="ro-MD"/>
        </w:rPr>
        <w:t xml:space="preserve">Asigurarea managementului </w:t>
      </w:r>
      <w:r w:rsidR="005D29EC" w:rsidRPr="00391CF6">
        <w:rPr>
          <w:rFonts w:ascii="Times New Roman" w:eastAsia="Calibri" w:hAnsi="Times New Roman" w:cs="Times New Roman"/>
          <w:sz w:val="28"/>
          <w:szCs w:val="28"/>
          <w:lang w:val="ro-MD"/>
        </w:rPr>
        <w:t xml:space="preserve">durabil al </w:t>
      </w:r>
      <w:r w:rsidRPr="00391CF6">
        <w:rPr>
          <w:rFonts w:ascii="Times New Roman" w:eastAsia="Calibri" w:hAnsi="Times New Roman" w:cs="Times New Roman"/>
          <w:sz w:val="28"/>
          <w:szCs w:val="28"/>
          <w:lang w:val="ro-MD"/>
        </w:rPr>
        <w:t>substanțelor chimice cu conținut de poluanți organici persistenți, inclusiv și deșeurilor acestora;</w:t>
      </w:r>
    </w:p>
    <w:p w14:paraId="570F42FA" w14:textId="258FD372" w:rsidR="00162588" w:rsidRPr="00391CF6" w:rsidRDefault="00162588" w:rsidP="00162588">
      <w:pPr>
        <w:pStyle w:val="Listparagraf"/>
        <w:numPr>
          <w:ilvl w:val="0"/>
          <w:numId w:val="4"/>
        </w:num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 xml:space="preserve">Obiectivul specific nr. 6 </w:t>
      </w:r>
      <w:r w:rsidRPr="00391CF6">
        <w:rPr>
          <w:rFonts w:ascii="Times New Roman" w:eastAsia="Calibri" w:hAnsi="Times New Roman" w:cs="Times New Roman"/>
          <w:sz w:val="28"/>
          <w:szCs w:val="28"/>
          <w:lang w:val="ro-MD"/>
        </w:rPr>
        <w:t>Dezvoltarea capacităților de cercetare, eviden</w:t>
      </w:r>
      <w:r w:rsidR="005D29EC" w:rsidRPr="00391CF6">
        <w:rPr>
          <w:rFonts w:ascii="Times New Roman" w:eastAsia="Calibri" w:hAnsi="Times New Roman" w:cs="Times New Roman"/>
          <w:sz w:val="28"/>
          <w:szCs w:val="28"/>
          <w:lang w:val="ro-MD"/>
        </w:rPr>
        <w:t>ț</w:t>
      </w:r>
      <w:r w:rsidR="003C403F">
        <w:rPr>
          <w:rFonts w:ascii="Times New Roman" w:eastAsia="Calibri" w:hAnsi="Times New Roman" w:cs="Times New Roman"/>
          <w:sz w:val="28"/>
          <w:szCs w:val="28"/>
          <w:lang w:val="ro-MD"/>
        </w:rPr>
        <w:t xml:space="preserve">ă și </w:t>
      </w:r>
      <w:r w:rsidRPr="00391CF6">
        <w:rPr>
          <w:rFonts w:ascii="Times New Roman" w:eastAsia="Calibri" w:hAnsi="Times New Roman" w:cs="Times New Roman"/>
          <w:sz w:val="28"/>
          <w:szCs w:val="28"/>
          <w:lang w:val="ro-MD"/>
        </w:rPr>
        <w:t>monitoring în domeniul managementului substanțelor chimice;</w:t>
      </w:r>
    </w:p>
    <w:p w14:paraId="7F895A64" w14:textId="69536F6C" w:rsidR="00162588" w:rsidRPr="00391CF6" w:rsidRDefault="00162588" w:rsidP="00162588">
      <w:pPr>
        <w:pStyle w:val="Listparagraf"/>
        <w:numPr>
          <w:ilvl w:val="0"/>
          <w:numId w:val="4"/>
        </w:numPr>
        <w:spacing w:after="0" w:line="240" w:lineRule="auto"/>
        <w:jc w:val="both"/>
        <w:rPr>
          <w:rFonts w:ascii="Times New Roman" w:eastAsia="Calibri" w:hAnsi="Times New Roman" w:cs="Times New Roman"/>
          <w:sz w:val="28"/>
          <w:szCs w:val="28"/>
          <w:lang w:val="ro-MD"/>
        </w:rPr>
      </w:pPr>
      <w:r w:rsidRPr="00391CF6">
        <w:rPr>
          <w:rFonts w:ascii="Times New Roman" w:eastAsia="Calibri" w:hAnsi="Times New Roman" w:cs="Times New Roman"/>
          <w:b/>
          <w:bCs/>
          <w:sz w:val="28"/>
          <w:szCs w:val="28"/>
          <w:lang w:val="ro-MD"/>
        </w:rPr>
        <w:t xml:space="preserve">Obiectivul specific nr. 7 </w:t>
      </w:r>
      <w:r w:rsidRPr="00391CF6">
        <w:rPr>
          <w:rFonts w:ascii="Times New Roman" w:eastAsia="Calibri" w:hAnsi="Times New Roman" w:cs="Times New Roman"/>
          <w:sz w:val="28"/>
          <w:szCs w:val="28"/>
          <w:lang w:val="ro-MD"/>
        </w:rPr>
        <w:t>Reducerea riscurilor bazate pe politici de conformitate</w:t>
      </w:r>
      <w:r w:rsidR="005D29EC" w:rsidRPr="00391CF6">
        <w:rPr>
          <w:rFonts w:ascii="Times New Roman" w:eastAsia="Calibri" w:hAnsi="Times New Roman" w:cs="Times New Roman"/>
          <w:sz w:val="28"/>
          <w:szCs w:val="28"/>
          <w:lang w:val="ro-MD"/>
        </w:rPr>
        <w:t>,</w:t>
      </w:r>
      <w:r w:rsidRPr="00391CF6">
        <w:rPr>
          <w:rFonts w:ascii="Times New Roman" w:eastAsia="Calibri" w:hAnsi="Times New Roman" w:cs="Times New Roman"/>
          <w:sz w:val="28"/>
          <w:szCs w:val="28"/>
          <w:lang w:val="ro-MD"/>
        </w:rPr>
        <w:t xml:space="preserve"> </w:t>
      </w:r>
      <w:proofErr w:type="spellStart"/>
      <w:r w:rsidRPr="00391CF6">
        <w:rPr>
          <w:rFonts w:ascii="Times New Roman" w:eastAsia="Calibri" w:hAnsi="Times New Roman" w:cs="Times New Roman"/>
          <w:sz w:val="28"/>
          <w:szCs w:val="28"/>
          <w:lang w:val="ro-MD"/>
        </w:rPr>
        <w:t>cît</w:t>
      </w:r>
      <w:proofErr w:type="spellEnd"/>
      <w:r w:rsidRPr="00391CF6">
        <w:rPr>
          <w:rFonts w:ascii="Times New Roman" w:eastAsia="Calibri" w:hAnsi="Times New Roman" w:cs="Times New Roman"/>
          <w:sz w:val="28"/>
          <w:szCs w:val="28"/>
          <w:lang w:val="ro-MD"/>
        </w:rPr>
        <w:t xml:space="preserve"> și informarea și </w:t>
      </w:r>
      <w:r w:rsidR="005D29EC" w:rsidRPr="00391CF6">
        <w:rPr>
          <w:rFonts w:ascii="Times New Roman" w:eastAsia="Calibri" w:hAnsi="Times New Roman" w:cs="Times New Roman"/>
          <w:sz w:val="28"/>
          <w:szCs w:val="28"/>
          <w:lang w:val="ro-MD"/>
        </w:rPr>
        <w:t>sensibilizarea</w:t>
      </w:r>
      <w:r w:rsidRPr="00391CF6">
        <w:rPr>
          <w:rFonts w:ascii="Times New Roman" w:eastAsia="Calibri" w:hAnsi="Times New Roman" w:cs="Times New Roman"/>
          <w:sz w:val="28"/>
          <w:szCs w:val="28"/>
          <w:lang w:val="ro-MD"/>
        </w:rPr>
        <w:t xml:space="preserve"> publicului privind impactul substanțelor chimice prin prisma respectării drepturilor omului la un mediu sănătos. </w:t>
      </w:r>
    </w:p>
    <w:p w14:paraId="535DABE8" w14:textId="77777777" w:rsidR="00162588" w:rsidRPr="00391CF6" w:rsidRDefault="00162588" w:rsidP="00162588">
      <w:pPr>
        <w:spacing w:after="0" w:line="240" w:lineRule="auto"/>
        <w:jc w:val="both"/>
        <w:rPr>
          <w:rFonts w:ascii="Times New Roman" w:eastAsia="Calibri" w:hAnsi="Times New Roman" w:cs="Times New Roman"/>
          <w:sz w:val="28"/>
          <w:szCs w:val="28"/>
          <w:lang w:val="ro-MD"/>
        </w:rPr>
      </w:pPr>
    </w:p>
    <w:p w14:paraId="4B98CD9B" w14:textId="1A7E2FE7" w:rsidR="00162588" w:rsidRPr="00391CF6" w:rsidRDefault="00906644" w:rsidP="005D19F2">
      <w:pPr>
        <w:spacing w:line="240" w:lineRule="auto"/>
        <w:ind w:firstLine="72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Programul va integra Planul de acțiuni, care va lista acțiunile pe obiective generale și, în cadrul acestora</w:t>
      </w:r>
      <w:r w:rsidR="005D29EC" w:rsidRPr="00391CF6">
        <w:rPr>
          <w:rFonts w:ascii="Times New Roman" w:hAnsi="Times New Roman" w:cs="Times New Roman"/>
          <w:sz w:val="28"/>
          <w:szCs w:val="28"/>
          <w:lang w:val="ro-MD"/>
        </w:rPr>
        <w:t xml:space="preserve"> </w:t>
      </w:r>
      <w:r w:rsidRPr="00391CF6">
        <w:rPr>
          <w:rFonts w:ascii="Times New Roman" w:hAnsi="Times New Roman" w:cs="Times New Roman"/>
          <w:sz w:val="28"/>
          <w:szCs w:val="28"/>
          <w:lang w:val="ro-MD"/>
        </w:rPr>
        <w:t>- pe obiective specifice, precum și entitățile responsabile de implementare, costurile estimative și termenele de realizare.</w:t>
      </w:r>
    </w:p>
    <w:p w14:paraId="4CE2EC87" w14:textId="7AA35F82" w:rsidR="00906644" w:rsidRPr="00391CF6" w:rsidRDefault="00906644" w:rsidP="00906644">
      <w:pPr>
        <w:spacing w:line="240" w:lineRule="auto"/>
        <w:ind w:firstLine="72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lastRenderedPageBreak/>
        <w:t>Monitorizarea implementării Programului MDSC pentru anii 2023-2027 va fi realizată de către Ministerul Mediului</w:t>
      </w:r>
      <w:r w:rsidR="005D29EC"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în calitate de autoritate publică centrală responsabilă de domeniul protecției mediului, prin intermediul structurilor sale interne. Monitorizarea va fi realizată anual</w:t>
      </w:r>
      <w:r w:rsidR="005D29EC"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în baza unui plan de monitorizare</w:t>
      </w:r>
      <w:r w:rsidR="005D29EC"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care va include analiza atingerii indicatorilor de rezultat pentru fiecare din acțiunile incluse în PA al Programului MDSC, dar și prin analiza indicatorilor de rezultat și impact pentru fiecare din obiectivele specifice ale Programului. </w:t>
      </w:r>
    </w:p>
    <w:p w14:paraId="721BC907" w14:textId="7E3E4323" w:rsidR="009272D1" w:rsidRPr="00391CF6" w:rsidRDefault="00C42578" w:rsidP="00C42578">
      <w:pPr>
        <w:spacing w:line="240" w:lineRule="auto"/>
        <w:ind w:firstLine="720"/>
        <w:jc w:val="both"/>
        <w:rPr>
          <w:rFonts w:ascii="Times New Roman" w:hAnsi="Times New Roman" w:cs="Times New Roman"/>
          <w:bCs/>
          <w:sz w:val="28"/>
          <w:szCs w:val="28"/>
          <w:lang w:val="ro-MD"/>
        </w:rPr>
      </w:pPr>
      <w:r w:rsidRPr="00391CF6">
        <w:rPr>
          <w:rFonts w:ascii="Times New Roman" w:hAnsi="Times New Roman" w:cs="Times New Roman"/>
          <w:sz w:val="28"/>
          <w:szCs w:val="28"/>
          <w:lang w:val="ro-MD"/>
        </w:rPr>
        <w:t xml:space="preserve">În procesul de proiectare a viziunii, obiectivelor și intervențiilor </w:t>
      </w:r>
      <w:r w:rsidR="00F23011" w:rsidRPr="00391CF6">
        <w:rPr>
          <w:rFonts w:ascii="Times New Roman" w:hAnsi="Times New Roman" w:cs="Times New Roman"/>
          <w:sz w:val="28"/>
          <w:szCs w:val="28"/>
          <w:lang w:val="ro-MD"/>
        </w:rPr>
        <w:t>Programului</w:t>
      </w:r>
      <w:r w:rsidRPr="00391CF6">
        <w:rPr>
          <w:rFonts w:ascii="Times New Roman" w:hAnsi="Times New Roman" w:cs="Times New Roman"/>
          <w:sz w:val="28"/>
          <w:szCs w:val="28"/>
          <w:lang w:val="ro-MD"/>
        </w:rPr>
        <w:t xml:space="preserve"> au fost luate în considerație concluziile și recomandările din analizele efectuate, rapoartele privind implementarea p</w:t>
      </w:r>
      <w:r w:rsidR="005C6CD5" w:rsidRPr="00391CF6">
        <w:rPr>
          <w:rFonts w:ascii="Times New Roman" w:hAnsi="Times New Roman" w:cs="Times New Roman"/>
          <w:sz w:val="28"/>
          <w:szCs w:val="28"/>
          <w:lang w:val="ro-MD"/>
        </w:rPr>
        <w:t>rimul</w:t>
      </w:r>
      <w:r w:rsidRPr="00391CF6">
        <w:rPr>
          <w:rFonts w:ascii="Times New Roman" w:hAnsi="Times New Roman" w:cs="Times New Roman"/>
          <w:sz w:val="28"/>
          <w:szCs w:val="28"/>
          <w:lang w:val="ro-MD"/>
        </w:rPr>
        <w:t>ui</w:t>
      </w:r>
      <w:r w:rsidR="005C6CD5" w:rsidRPr="00391CF6">
        <w:rPr>
          <w:rFonts w:ascii="Times New Roman" w:hAnsi="Times New Roman" w:cs="Times New Roman"/>
          <w:sz w:val="28"/>
          <w:szCs w:val="28"/>
          <w:lang w:val="ro-MD"/>
        </w:rPr>
        <w:t xml:space="preserve"> document de politici în domeniul substanțelor chimice</w:t>
      </w:r>
      <w:r w:rsidR="005D29EC" w:rsidRPr="00391CF6">
        <w:rPr>
          <w:rFonts w:ascii="Times New Roman" w:hAnsi="Times New Roman" w:cs="Times New Roman"/>
          <w:sz w:val="28"/>
          <w:szCs w:val="28"/>
          <w:lang w:val="ro-MD"/>
        </w:rPr>
        <w:t>,</w:t>
      </w:r>
      <w:r w:rsidR="005C6CD5" w:rsidRPr="00391CF6">
        <w:rPr>
          <w:rFonts w:ascii="Times New Roman" w:hAnsi="Times New Roman" w:cs="Times New Roman"/>
          <w:sz w:val="28"/>
          <w:szCs w:val="28"/>
          <w:lang w:val="ro-MD"/>
        </w:rPr>
        <w:t xml:space="preserve"> </w:t>
      </w:r>
      <w:r w:rsidR="009272D1" w:rsidRPr="00391CF6">
        <w:rPr>
          <w:rFonts w:ascii="Times New Roman" w:hAnsi="Times New Roman" w:cs="Times New Roman"/>
          <w:b/>
          <w:i/>
          <w:sz w:val="28"/>
          <w:szCs w:val="28"/>
          <w:lang w:val="ro-MD"/>
        </w:rPr>
        <w:t>Programu</w:t>
      </w:r>
      <w:r w:rsidR="005D29EC" w:rsidRPr="00391CF6">
        <w:rPr>
          <w:rFonts w:ascii="Times New Roman" w:hAnsi="Times New Roman" w:cs="Times New Roman"/>
          <w:b/>
          <w:i/>
          <w:sz w:val="28"/>
          <w:szCs w:val="28"/>
          <w:lang w:val="ro-MD"/>
        </w:rPr>
        <w:t>l</w:t>
      </w:r>
      <w:r w:rsidR="009272D1" w:rsidRPr="00391CF6">
        <w:rPr>
          <w:rFonts w:ascii="Times New Roman" w:hAnsi="Times New Roman" w:cs="Times New Roman"/>
          <w:b/>
          <w:i/>
          <w:sz w:val="28"/>
          <w:szCs w:val="28"/>
          <w:lang w:val="ro-MD"/>
        </w:rPr>
        <w:t xml:space="preserve"> național </w:t>
      </w:r>
      <w:r w:rsidR="009272D1" w:rsidRPr="00391CF6">
        <w:rPr>
          <w:rFonts w:ascii="Times New Roman" w:hAnsi="Times New Roman" w:cs="Times New Roman"/>
          <w:b/>
          <w:bCs/>
          <w:i/>
          <w:sz w:val="28"/>
          <w:szCs w:val="28"/>
          <w:lang w:val="ro-MD"/>
        </w:rPr>
        <w:t xml:space="preserve">privind managementul durabil al substanțelor chimice în Republica Moldova </w:t>
      </w:r>
      <w:r w:rsidR="009272D1" w:rsidRPr="00391CF6">
        <w:rPr>
          <w:rFonts w:ascii="Times New Roman" w:hAnsi="Times New Roman" w:cs="Times New Roman"/>
          <w:bCs/>
          <w:sz w:val="28"/>
          <w:szCs w:val="28"/>
          <w:lang w:val="ro-MD"/>
        </w:rPr>
        <w:t xml:space="preserve">pentru perioada 2010-2020 (adoptat prin </w:t>
      </w:r>
      <w:r w:rsidR="009272D1" w:rsidRPr="00391CF6">
        <w:rPr>
          <w:rFonts w:ascii="Times New Roman" w:hAnsi="Times New Roman" w:cs="Times New Roman"/>
          <w:sz w:val="28"/>
          <w:szCs w:val="28"/>
          <w:lang w:val="ro-MD"/>
        </w:rPr>
        <w:t>Hotărâ</w:t>
      </w:r>
      <w:r w:rsidR="005D29EC" w:rsidRPr="00391CF6">
        <w:rPr>
          <w:rFonts w:ascii="Times New Roman" w:hAnsi="Times New Roman" w:cs="Times New Roman"/>
          <w:sz w:val="28"/>
          <w:szCs w:val="28"/>
          <w:lang w:val="ro-MD"/>
        </w:rPr>
        <w:t>rea de Guvern nr. 973/</w:t>
      </w:r>
      <w:r w:rsidR="009272D1" w:rsidRPr="00391CF6">
        <w:rPr>
          <w:rFonts w:ascii="Times New Roman" w:hAnsi="Times New Roman" w:cs="Times New Roman"/>
          <w:sz w:val="28"/>
          <w:szCs w:val="28"/>
          <w:lang w:val="ro-MD"/>
        </w:rPr>
        <w:t>2010</w:t>
      </w:r>
      <w:r w:rsidR="005D29EC" w:rsidRPr="00391CF6">
        <w:rPr>
          <w:rStyle w:val="Referinnotdesubsol"/>
          <w:rFonts w:ascii="Times New Roman" w:hAnsi="Times New Roman" w:cs="Times New Roman"/>
          <w:sz w:val="28"/>
          <w:szCs w:val="28"/>
          <w:lang w:val="ro-MD"/>
        </w:rPr>
        <w:footnoteReference w:id="9"/>
      </w:r>
      <w:r w:rsidR="009272D1" w:rsidRPr="00391CF6">
        <w:rPr>
          <w:rFonts w:ascii="Times New Roman" w:hAnsi="Times New Roman" w:cs="Times New Roman"/>
          <w:sz w:val="28"/>
          <w:szCs w:val="28"/>
          <w:lang w:val="ro-MD"/>
        </w:rPr>
        <w:t xml:space="preserve">), în cadrul </w:t>
      </w:r>
      <w:r w:rsidR="003C403F">
        <w:rPr>
          <w:rFonts w:ascii="Times New Roman" w:hAnsi="Times New Roman" w:cs="Times New Roman"/>
          <w:sz w:val="28"/>
          <w:szCs w:val="28"/>
          <w:lang w:val="ro-MD"/>
        </w:rPr>
        <w:t>căruia au fost trasate</w:t>
      </w:r>
      <w:r w:rsidR="009272D1" w:rsidRPr="00391CF6">
        <w:rPr>
          <w:rFonts w:ascii="Times New Roman" w:hAnsi="Times New Roman" w:cs="Times New Roman"/>
          <w:sz w:val="28"/>
          <w:szCs w:val="28"/>
          <w:lang w:val="ro-MD"/>
        </w:rPr>
        <w:t xml:space="preserve"> direcțiile strategice de gestionare a substanțelor chimice, inclusiv a deșeurilor acestora</w:t>
      </w:r>
      <w:r w:rsidRPr="00391CF6">
        <w:rPr>
          <w:rFonts w:ascii="Times New Roman" w:hAnsi="Times New Roman" w:cs="Times New Roman"/>
          <w:bCs/>
          <w:sz w:val="28"/>
          <w:szCs w:val="28"/>
          <w:lang w:val="ro-MD"/>
        </w:rPr>
        <w:t xml:space="preserve"> și a </w:t>
      </w:r>
      <w:r w:rsidR="009272D1" w:rsidRPr="00391CF6">
        <w:rPr>
          <w:rFonts w:ascii="Times New Roman" w:hAnsi="Times New Roman" w:cs="Times New Roman"/>
          <w:bCs/>
          <w:sz w:val="28"/>
          <w:szCs w:val="28"/>
          <w:lang w:val="ro-MD"/>
        </w:rPr>
        <w:t>Planul</w:t>
      </w:r>
      <w:r w:rsidRPr="00391CF6">
        <w:rPr>
          <w:rFonts w:ascii="Times New Roman" w:hAnsi="Times New Roman" w:cs="Times New Roman"/>
          <w:bCs/>
          <w:sz w:val="28"/>
          <w:szCs w:val="28"/>
          <w:lang w:val="ro-MD"/>
        </w:rPr>
        <w:t>ui</w:t>
      </w:r>
      <w:r w:rsidR="009272D1" w:rsidRPr="00391CF6">
        <w:rPr>
          <w:rFonts w:ascii="Times New Roman" w:hAnsi="Times New Roman" w:cs="Times New Roman"/>
          <w:bCs/>
          <w:sz w:val="28"/>
          <w:szCs w:val="28"/>
          <w:lang w:val="ro-MD"/>
        </w:rPr>
        <w:t xml:space="preserve"> de acțiuni pentru implementarea programului (2010-2015)</w:t>
      </w:r>
      <w:r w:rsidR="005D29EC" w:rsidRPr="00391CF6">
        <w:rPr>
          <w:rFonts w:ascii="Times New Roman" w:hAnsi="Times New Roman" w:cs="Times New Roman"/>
          <w:bCs/>
          <w:sz w:val="28"/>
          <w:szCs w:val="28"/>
          <w:lang w:val="ro-MD"/>
        </w:rPr>
        <w:t>,</w:t>
      </w:r>
      <w:r w:rsidR="009272D1" w:rsidRPr="00391CF6">
        <w:rPr>
          <w:rFonts w:ascii="Times New Roman" w:hAnsi="Times New Roman" w:cs="Times New Roman"/>
          <w:bCs/>
          <w:sz w:val="28"/>
          <w:szCs w:val="28"/>
          <w:lang w:val="ro-MD"/>
        </w:rPr>
        <w:t xml:space="preserve"> </w:t>
      </w:r>
      <w:r w:rsidRPr="00391CF6">
        <w:rPr>
          <w:rFonts w:ascii="Times New Roman" w:hAnsi="Times New Roman" w:cs="Times New Roman"/>
          <w:bCs/>
          <w:sz w:val="28"/>
          <w:szCs w:val="28"/>
          <w:lang w:val="ro-MD"/>
        </w:rPr>
        <w:t xml:space="preserve">care </w:t>
      </w:r>
      <w:r w:rsidR="009272D1" w:rsidRPr="00391CF6">
        <w:rPr>
          <w:rFonts w:ascii="Times New Roman" w:hAnsi="Times New Roman" w:cs="Times New Roman"/>
          <w:bCs/>
          <w:sz w:val="28"/>
          <w:szCs w:val="28"/>
          <w:lang w:val="ro-MD"/>
        </w:rPr>
        <w:t>a stabilit liniile directoare, inclusiv indicatori</w:t>
      </w:r>
      <w:r w:rsidR="005D29EC" w:rsidRPr="00391CF6">
        <w:rPr>
          <w:rFonts w:ascii="Times New Roman" w:hAnsi="Times New Roman" w:cs="Times New Roman"/>
          <w:bCs/>
          <w:sz w:val="28"/>
          <w:szCs w:val="28"/>
          <w:lang w:val="ro-MD"/>
        </w:rPr>
        <w:t>i</w:t>
      </w:r>
      <w:r w:rsidR="009272D1" w:rsidRPr="00391CF6">
        <w:rPr>
          <w:rFonts w:ascii="Times New Roman" w:hAnsi="Times New Roman" w:cs="Times New Roman"/>
          <w:bCs/>
          <w:sz w:val="28"/>
          <w:szCs w:val="28"/>
          <w:lang w:val="ro-MD"/>
        </w:rPr>
        <w:t xml:space="preserve"> de performanță pentru </w:t>
      </w:r>
      <w:r w:rsidR="00EE1FE0" w:rsidRPr="00391CF6">
        <w:rPr>
          <w:rFonts w:ascii="Times New Roman" w:hAnsi="Times New Roman" w:cs="Times New Roman"/>
          <w:bCs/>
          <w:sz w:val="28"/>
          <w:szCs w:val="28"/>
          <w:lang w:val="ro-MD"/>
        </w:rPr>
        <w:t xml:space="preserve">obiectivele </w:t>
      </w:r>
      <w:r w:rsidR="00467B0A" w:rsidRPr="00391CF6">
        <w:rPr>
          <w:rFonts w:ascii="Times New Roman" w:hAnsi="Times New Roman" w:cs="Times New Roman"/>
          <w:bCs/>
          <w:sz w:val="28"/>
          <w:szCs w:val="28"/>
          <w:lang w:val="ro-MD"/>
        </w:rPr>
        <w:t>generale</w:t>
      </w:r>
      <w:r w:rsidR="00EE1FE0" w:rsidRPr="00391CF6">
        <w:rPr>
          <w:rFonts w:ascii="Times New Roman" w:hAnsi="Times New Roman" w:cs="Times New Roman"/>
          <w:bCs/>
          <w:sz w:val="28"/>
          <w:szCs w:val="28"/>
          <w:lang w:val="ro-MD"/>
        </w:rPr>
        <w:t xml:space="preserve"> ale </w:t>
      </w:r>
      <w:r w:rsidR="009272D1" w:rsidRPr="00391CF6">
        <w:rPr>
          <w:rFonts w:ascii="Times New Roman" w:hAnsi="Times New Roman" w:cs="Times New Roman"/>
          <w:bCs/>
          <w:sz w:val="28"/>
          <w:szCs w:val="28"/>
          <w:lang w:val="ro-MD"/>
        </w:rPr>
        <w:t>programului.</w:t>
      </w:r>
      <w:r w:rsidR="00467B0A" w:rsidRPr="00391CF6">
        <w:rPr>
          <w:rFonts w:ascii="Times New Roman" w:hAnsi="Times New Roman" w:cs="Times New Roman"/>
          <w:bCs/>
          <w:sz w:val="28"/>
          <w:szCs w:val="28"/>
          <w:lang w:val="ro-MD"/>
        </w:rPr>
        <w:t xml:space="preserve"> </w:t>
      </w:r>
    </w:p>
    <w:p w14:paraId="3E4C3C9D" w14:textId="1FB5AC8B" w:rsidR="0005433C" w:rsidRPr="00BF3816" w:rsidRDefault="00847F66" w:rsidP="007F5BBC">
      <w:pPr>
        <w:spacing w:before="240" w:line="240" w:lineRule="auto"/>
        <w:ind w:firstLine="360"/>
        <w:jc w:val="both"/>
        <w:rPr>
          <w:rFonts w:ascii="Times New Roman" w:hAnsi="Times New Roman" w:cs="Times New Roman"/>
          <w:sz w:val="16"/>
          <w:szCs w:val="16"/>
          <w:shd w:val="clear" w:color="auto" w:fill="FFFFFF"/>
          <w:vertAlign w:val="superscript"/>
          <w:lang w:val="ro-MD"/>
        </w:rPr>
      </w:pPr>
      <w:r w:rsidRPr="00391CF6">
        <w:rPr>
          <w:rFonts w:ascii="Times New Roman" w:hAnsi="Times New Roman" w:cs="Times New Roman"/>
          <w:sz w:val="28"/>
          <w:szCs w:val="28"/>
          <w:shd w:val="clear" w:color="auto" w:fill="FFFFFF"/>
          <w:lang w:val="ro-MD"/>
        </w:rPr>
        <w:t xml:space="preserve">Reieșind din </w:t>
      </w:r>
      <w:r w:rsidRPr="00391CF6">
        <w:rPr>
          <w:rFonts w:ascii="Times New Roman" w:hAnsi="Times New Roman" w:cs="Times New Roman"/>
          <w:b/>
          <w:bCs/>
          <w:sz w:val="28"/>
          <w:szCs w:val="28"/>
          <w:shd w:val="clear" w:color="auto" w:fill="FFFFFF"/>
          <w:lang w:val="ro-MD"/>
        </w:rPr>
        <w:t xml:space="preserve">evaluarea nivelului de realizare a obiectivelor specifice </w:t>
      </w:r>
      <w:r w:rsidR="005D29EC" w:rsidRPr="00391CF6">
        <w:rPr>
          <w:rFonts w:ascii="Times New Roman" w:hAnsi="Times New Roman" w:cs="Times New Roman"/>
          <w:bCs/>
          <w:sz w:val="28"/>
          <w:szCs w:val="28"/>
          <w:shd w:val="clear" w:color="auto" w:fill="FFFFFF"/>
          <w:lang w:val="ro-MD"/>
        </w:rPr>
        <w:t>a</w:t>
      </w:r>
      <w:r w:rsidR="005D29EC" w:rsidRPr="00391CF6">
        <w:rPr>
          <w:rFonts w:ascii="Times New Roman" w:hAnsi="Times New Roman" w:cs="Times New Roman"/>
          <w:b/>
          <w:bCs/>
          <w:sz w:val="28"/>
          <w:szCs w:val="28"/>
          <w:shd w:val="clear" w:color="auto" w:fill="FFFFFF"/>
          <w:lang w:val="ro-MD"/>
        </w:rPr>
        <w:t xml:space="preserve"> </w:t>
      </w:r>
      <w:r w:rsidR="00990D82" w:rsidRPr="00391CF6">
        <w:rPr>
          <w:rFonts w:ascii="Times New Roman" w:hAnsi="Times New Roman" w:cs="Times New Roman"/>
          <w:bCs/>
          <w:iCs/>
          <w:sz w:val="28"/>
          <w:szCs w:val="28"/>
          <w:lang w:val="ro-MD"/>
        </w:rPr>
        <w:t>Programul</w:t>
      </w:r>
      <w:r w:rsidR="002F3839" w:rsidRPr="00391CF6">
        <w:rPr>
          <w:rFonts w:ascii="Times New Roman" w:hAnsi="Times New Roman" w:cs="Times New Roman"/>
          <w:bCs/>
          <w:iCs/>
          <w:sz w:val="28"/>
          <w:szCs w:val="28"/>
          <w:lang w:val="ro-MD"/>
        </w:rPr>
        <w:t>ui</w:t>
      </w:r>
      <w:r w:rsidR="00990D82" w:rsidRPr="00391CF6">
        <w:rPr>
          <w:rFonts w:ascii="Times New Roman" w:hAnsi="Times New Roman" w:cs="Times New Roman"/>
          <w:bCs/>
          <w:iCs/>
          <w:sz w:val="28"/>
          <w:szCs w:val="28"/>
          <w:lang w:val="ro-MD"/>
        </w:rPr>
        <w:t xml:space="preserve"> național privind managementul durabil al substanțelor chimice în Republica Moldova pentru perioada 2010-2020</w:t>
      </w:r>
      <w:r w:rsidR="005D29EC" w:rsidRPr="00391CF6">
        <w:rPr>
          <w:rFonts w:ascii="Times New Roman" w:hAnsi="Times New Roman" w:cs="Times New Roman"/>
          <w:bCs/>
          <w:iCs/>
          <w:sz w:val="28"/>
          <w:szCs w:val="28"/>
          <w:lang w:val="ro-MD"/>
        </w:rPr>
        <w:t>,</w:t>
      </w:r>
      <w:r w:rsidR="0005433C" w:rsidRPr="00391CF6">
        <w:rPr>
          <w:rFonts w:ascii="Times New Roman" w:hAnsi="Times New Roman" w:cs="Times New Roman"/>
          <w:bCs/>
          <w:sz w:val="28"/>
          <w:szCs w:val="28"/>
          <w:lang w:val="ro-MD"/>
        </w:rPr>
        <w:t xml:space="preserve"> </w:t>
      </w:r>
      <w:r w:rsidR="005D29EC" w:rsidRPr="00391CF6">
        <w:rPr>
          <w:rFonts w:ascii="Times New Roman" w:hAnsi="Times New Roman" w:cs="Times New Roman"/>
          <w:sz w:val="28"/>
          <w:szCs w:val="28"/>
          <w:lang w:val="ro-MD"/>
        </w:rPr>
        <w:t>s-a constatat, că documentul dat a fost potrivit pentru scopul său, fiind atinse în mare parte toate obiectivele propuse</w:t>
      </w:r>
      <w:r w:rsidR="005D29EC" w:rsidRPr="00391CF6">
        <w:rPr>
          <w:rFonts w:ascii="Times New Roman" w:hAnsi="Times New Roman" w:cs="Times New Roman"/>
          <w:bCs/>
          <w:sz w:val="28"/>
          <w:szCs w:val="28"/>
          <w:lang w:val="ro-MD"/>
        </w:rPr>
        <w:t xml:space="preserve"> </w:t>
      </w:r>
      <w:r w:rsidR="0005433C" w:rsidRPr="00391CF6">
        <w:rPr>
          <w:rFonts w:ascii="Times New Roman" w:hAnsi="Times New Roman" w:cs="Times New Roman"/>
          <w:bCs/>
          <w:sz w:val="28"/>
          <w:szCs w:val="28"/>
          <w:lang w:val="ro-MD"/>
        </w:rPr>
        <w:t xml:space="preserve">(Raportul privind implementarea programului elaborat de către Ministerul Agriculturii, Dezvoltării Regionale și Mediului în 2019 și prezentat Guvernului </w:t>
      </w:r>
      <w:r w:rsidR="005D29EC" w:rsidRPr="00391CF6">
        <w:rPr>
          <w:rFonts w:ascii="Times New Roman" w:hAnsi="Times New Roman" w:cs="Times New Roman"/>
          <w:bCs/>
          <w:sz w:val="28"/>
          <w:szCs w:val="28"/>
          <w:lang w:val="ro-MD"/>
        </w:rPr>
        <w:t xml:space="preserve">prin </w:t>
      </w:r>
      <w:r w:rsidR="0005433C" w:rsidRPr="00391CF6">
        <w:rPr>
          <w:rFonts w:ascii="Times New Roman" w:hAnsi="Times New Roman" w:cs="Times New Roman"/>
          <w:bCs/>
          <w:sz w:val="28"/>
          <w:szCs w:val="28"/>
          <w:lang w:val="ro-MD"/>
        </w:rPr>
        <w:t>scr. Nr. 14-05/2089 din 03.06.2019)</w:t>
      </w:r>
      <w:r w:rsidR="0005433C" w:rsidRPr="00391CF6">
        <w:rPr>
          <w:rStyle w:val="Referinnotdesubsol"/>
          <w:rFonts w:ascii="Times New Roman" w:hAnsi="Times New Roman" w:cs="Times New Roman"/>
          <w:bCs/>
          <w:sz w:val="28"/>
          <w:szCs w:val="28"/>
          <w:lang w:val="ro-MD"/>
        </w:rPr>
        <w:footnoteReference w:id="10"/>
      </w:r>
      <w:r w:rsidR="00813037" w:rsidRPr="00391CF6">
        <w:rPr>
          <w:rFonts w:ascii="Times New Roman" w:hAnsi="Times New Roman" w:cs="Times New Roman"/>
          <w:sz w:val="28"/>
          <w:szCs w:val="28"/>
          <w:lang w:val="ro-MD"/>
        </w:rPr>
        <w:t xml:space="preserve">. </w:t>
      </w:r>
      <w:r w:rsidR="007F5BBC">
        <w:rPr>
          <w:rFonts w:ascii="Times New Roman" w:hAnsi="Times New Roman" w:cs="Times New Roman"/>
          <w:sz w:val="28"/>
          <w:szCs w:val="28"/>
          <w:lang w:val="ro-MD"/>
        </w:rPr>
        <w:t>Concomitent, î</w:t>
      </w:r>
      <w:r w:rsidR="00FA709D">
        <w:rPr>
          <w:rFonts w:ascii="Times New Roman" w:hAnsi="Times New Roman" w:cs="Times New Roman"/>
          <w:sz w:val="28"/>
          <w:szCs w:val="28"/>
          <w:lang w:val="ro-MD"/>
        </w:rPr>
        <w:t xml:space="preserve">n </w:t>
      </w:r>
      <w:r w:rsidR="00083060">
        <w:rPr>
          <w:rFonts w:ascii="Times New Roman" w:hAnsi="Times New Roman" w:cs="Times New Roman"/>
          <w:sz w:val="28"/>
          <w:szCs w:val="28"/>
          <w:lang w:val="ro-MD"/>
        </w:rPr>
        <w:t xml:space="preserve">anul </w:t>
      </w:r>
      <w:r w:rsidR="00FF01BF">
        <w:rPr>
          <w:rFonts w:ascii="Times New Roman" w:hAnsi="Times New Roman" w:cs="Times New Roman"/>
          <w:sz w:val="28"/>
          <w:szCs w:val="28"/>
          <w:lang w:val="ro-MD"/>
        </w:rPr>
        <w:t>2020</w:t>
      </w:r>
      <w:r w:rsidR="00083060">
        <w:rPr>
          <w:rFonts w:ascii="Times New Roman" w:hAnsi="Times New Roman" w:cs="Times New Roman"/>
          <w:sz w:val="28"/>
          <w:szCs w:val="28"/>
          <w:lang w:val="ro-MD"/>
        </w:rPr>
        <w:t xml:space="preserve"> </w:t>
      </w:r>
      <w:r w:rsidR="00FA709D">
        <w:rPr>
          <w:rFonts w:ascii="Times New Roman" w:hAnsi="Times New Roman" w:cs="Times New Roman"/>
          <w:sz w:val="28"/>
          <w:szCs w:val="28"/>
          <w:lang w:val="ro-MD"/>
        </w:rPr>
        <w:t>a fost</w:t>
      </w:r>
      <w:r w:rsidR="00FF01BF">
        <w:rPr>
          <w:rFonts w:ascii="Times New Roman" w:hAnsi="Times New Roman" w:cs="Times New Roman"/>
          <w:sz w:val="28"/>
          <w:szCs w:val="28"/>
          <w:lang w:val="ro-MD"/>
        </w:rPr>
        <w:t xml:space="preserve"> elaborat</w:t>
      </w:r>
      <w:r w:rsidR="007F5BBC">
        <w:rPr>
          <w:rFonts w:ascii="Times New Roman" w:hAnsi="Times New Roman" w:cs="Times New Roman"/>
          <w:sz w:val="28"/>
          <w:szCs w:val="28"/>
          <w:lang w:val="ro-MD"/>
        </w:rPr>
        <w:t xml:space="preserve"> Profilul Național privind Managementul Substanțelor Chimice</w:t>
      </w:r>
      <w:r w:rsidR="00BF3816">
        <w:rPr>
          <w:rFonts w:ascii="Times New Roman" w:hAnsi="Times New Roman" w:cs="Times New Roman"/>
          <w:sz w:val="28"/>
          <w:szCs w:val="28"/>
          <w:vertAlign w:val="superscript"/>
          <w:lang w:val="ro-MD"/>
        </w:rPr>
        <w:t>9</w:t>
      </w:r>
      <w:r w:rsidR="00420FB6">
        <w:rPr>
          <w:rFonts w:ascii="Times New Roman" w:hAnsi="Times New Roman" w:cs="Times New Roman"/>
          <w:sz w:val="28"/>
          <w:szCs w:val="28"/>
          <w:vertAlign w:val="superscript"/>
          <w:lang w:val="ro-MD"/>
        </w:rPr>
        <w:t>.</w:t>
      </w:r>
      <w:bookmarkStart w:id="0" w:name="_GoBack"/>
      <w:bookmarkEnd w:id="0"/>
    </w:p>
    <w:p w14:paraId="2BC24899" w14:textId="486D5418" w:rsidR="00847F66" w:rsidRPr="00391CF6" w:rsidRDefault="00753EC8" w:rsidP="00753EC8">
      <w:pPr>
        <w:spacing w:line="240" w:lineRule="auto"/>
        <w:ind w:firstLine="360"/>
        <w:jc w:val="both"/>
        <w:rPr>
          <w:rFonts w:ascii="Times New Roman" w:hAnsi="Times New Roman" w:cs="Times New Roman"/>
          <w:sz w:val="28"/>
          <w:szCs w:val="28"/>
          <w:shd w:val="clear" w:color="auto" w:fill="FFFFFF"/>
          <w:lang w:val="ro-MD"/>
        </w:rPr>
      </w:pPr>
      <w:r w:rsidRPr="00391CF6">
        <w:rPr>
          <w:rFonts w:ascii="Times New Roman" w:hAnsi="Times New Roman" w:cs="Times New Roman"/>
          <w:sz w:val="28"/>
          <w:szCs w:val="28"/>
          <w:shd w:val="clear" w:color="auto" w:fill="FFFFFF"/>
          <w:lang w:val="ro-MD"/>
        </w:rPr>
        <w:t xml:space="preserve">Procesul de </w:t>
      </w:r>
      <w:r w:rsidR="001124B9" w:rsidRPr="00391CF6">
        <w:rPr>
          <w:rFonts w:ascii="Times New Roman" w:hAnsi="Times New Roman" w:cs="Times New Roman"/>
          <w:sz w:val="28"/>
          <w:szCs w:val="28"/>
          <w:shd w:val="clear" w:color="auto" w:fill="FFFFFF"/>
          <w:lang w:val="ro-MD"/>
        </w:rPr>
        <w:t>dezvoltare intensivă a sectorului de producere a substanțelor chimice</w:t>
      </w:r>
      <w:r w:rsidR="00BA6BBC" w:rsidRPr="00391CF6">
        <w:rPr>
          <w:rFonts w:ascii="Times New Roman" w:hAnsi="Times New Roman" w:cs="Times New Roman"/>
          <w:sz w:val="28"/>
          <w:szCs w:val="28"/>
          <w:shd w:val="clear" w:color="auto" w:fill="FFFFFF"/>
          <w:lang w:val="ro-MD"/>
        </w:rPr>
        <w:t xml:space="preserve"> a contribuit la</w:t>
      </w:r>
      <w:r w:rsidR="001124B9" w:rsidRPr="00391CF6">
        <w:rPr>
          <w:rFonts w:ascii="Times New Roman" w:hAnsi="Times New Roman" w:cs="Times New Roman"/>
          <w:sz w:val="28"/>
          <w:szCs w:val="28"/>
          <w:shd w:val="clear" w:color="auto" w:fill="FFFFFF"/>
          <w:lang w:val="ro-MD"/>
        </w:rPr>
        <w:t xml:space="preserve"> creșterea spectrului de substanțe inclusiv și cantității de utilizarea lor,  </w:t>
      </w:r>
      <w:r w:rsidR="005D29EC" w:rsidRPr="00391CF6">
        <w:rPr>
          <w:rFonts w:ascii="Times New Roman" w:hAnsi="Times New Roman" w:cs="Times New Roman"/>
          <w:sz w:val="28"/>
          <w:szCs w:val="28"/>
          <w:shd w:val="clear" w:color="auto" w:fill="FFFFFF"/>
          <w:lang w:val="ro-MD"/>
        </w:rPr>
        <w:t xml:space="preserve">iar </w:t>
      </w:r>
      <w:r w:rsidR="001124B9" w:rsidRPr="00391CF6">
        <w:rPr>
          <w:rFonts w:ascii="Times New Roman" w:hAnsi="Times New Roman" w:cs="Times New Roman"/>
          <w:sz w:val="28"/>
          <w:szCs w:val="28"/>
          <w:shd w:val="clear" w:color="auto" w:fill="FFFFFF"/>
          <w:lang w:val="ro-MD"/>
        </w:rPr>
        <w:t>stipularea unor reguli mai stricte de utilizare</w:t>
      </w:r>
      <w:r w:rsidR="005D29EC" w:rsidRPr="00391CF6">
        <w:rPr>
          <w:rFonts w:ascii="Times New Roman" w:hAnsi="Times New Roman" w:cs="Times New Roman"/>
          <w:sz w:val="28"/>
          <w:szCs w:val="28"/>
          <w:shd w:val="clear" w:color="auto" w:fill="FFFFFF"/>
          <w:lang w:val="ro-MD"/>
        </w:rPr>
        <w:t xml:space="preserve"> și</w:t>
      </w:r>
      <w:r w:rsidR="001124B9" w:rsidRPr="00391CF6">
        <w:rPr>
          <w:rFonts w:ascii="Times New Roman" w:hAnsi="Times New Roman" w:cs="Times New Roman"/>
          <w:sz w:val="28"/>
          <w:szCs w:val="28"/>
          <w:shd w:val="clear" w:color="auto" w:fill="FFFFFF"/>
          <w:lang w:val="ro-MD"/>
        </w:rPr>
        <w:t xml:space="preserve"> fabricare</w:t>
      </w:r>
      <w:r w:rsidR="005D29EC" w:rsidRPr="00391CF6">
        <w:rPr>
          <w:rFonts w:ascii="Times New Roman" w:hAnsi="Times New Roman" w:cs="Times New Roman"/>
          <w:sz w:val="28"/>
          <w:szCs w:val="28"/>
          <w:shd w:val="clear" w:color="auto" w:fill="FFFFFF"/>
          <w:lang w:val="ro-MD"/>
        </w:rPr>
        <w:t xml:space="preserve"> </w:t>
      </w:r>
      <w:r w:rsidR="001124B9" w:rsidRPr="00391CF6">
        <w:rPr>
          <w:rFonts w:ascii="Times New Roman" w:hAnsi="Times New Roman" w:cs="Times New Roman"/>
          <w:sz w:val="28"/>
          <w:szCs w:val="28"/>
          <w:shd w:val="clear" w:color="auto" w:fill="FFFFFF"/>
          <w:lang w:val="ro-MD"/>
        </w:rPr>
        <w:t xml:space="preserve">a anumitor produse chimice considerate nocive </w:t>
      </w:r>
      <w:r w:rsidR="005D29EC" w:rsidRPr="00391CF6">
        <w:rPr>
          <w:rFonts w:ascii="Times New Roman" w:hAnsi="Times New Roman" w:cs="Times New Roman"/>
          <w:sz w:val="28"/>
          <w:szCs w:val="28"/>
          <w:shd w:val="clear" w:color="auto" w:fill="FFFFFF"/>
          <w:lang w:val="ro-MD"/>
        </w:rPr>
        <w:t xml:space="preserve">pentru </w:t>
      </w:r>
      <w:r w:rsidR="001124B9" w:rsidRPr="00391CF6">
        <w:rPr>
          <w:rFonts w:ascii="Times New Roman" w:hAnsi="Times New Roman" w:cs="Times New Roman"/>
          <w:sz w:val="28"/>
          <w:szCs w:val="28"/>
          <w:shd w:val="clear" w:color="auto" w:fill="FFFFFF"/>
          <w:lang w:val="ro-MD"/>
        </w:rPr>
        <w:t>sănăt</w:t>
      </w:r>
      <w:r w:rsidR="005D29EC" w:rsidRPr="00391CF6">
        <w:rPr>
          <w:rFonts w:ascii="Times New Roman" w:hAnsi="Times New Roman" w:cs="Times New Roman"/>
          <w:sz w:val="28"/>
          <w:szCs w:val="28"/>
          <w:shd w:val="clear" w:color="auto" w:fill="FFFFFF"/>
          <w:lang w:val="ro-MD"/>
        </w:rPr>
        <w:t xml:space="preserve">ate </w:t>
      </w:r>
      <w:r w:rsidRPr="00391CF6">
        <w:rPr>
          <w:rFonts w:ascii="Times New Roman" w:hAnsi="Times New Roman" w:cs="Times New Roman"/>
          <w:sz w:val="28"/>
          <w:szCs w:val="28"/>
          <w:shd w:val="clear" w:color="auto" w:fill="FFFFFF"/>
          <w:lang w:val="ro-MD"/>
        </w:rPr>
        <w:t>și mediu</w:t>
      </w:r>
      <w:r w:rsidR="005D29EC" w:rsidRPr="00391CF6">
        <w:rPr>
          <w:rFonts w:ascii="Times New Roman" w:hAnsi="Times New Roman" w:cs="Times New Roman"/>
          <w:sz w:val="28"/>
          <w:szCs w:val="28"/>
          <w:shd w:val="clear" w:color="auto" w:fill="FFFFFF"/>
          <w:lang w:val="ro-MD"/>
        </w:rPr>
        <w:t xml:space="preserve"> devine tot mai actuală</w:t>
      </w:r>
      <w:r w:rsidRPr="00391CF6">
        <w:rPr>
          <w:rFonts w:ascii="Times New Roman" w:hAnsi="Times New Roman" w:cs="Times New Roman"/>
          <w:sz w:val="28"/>
          <w:szCs w:val="28"/>
          <w:shd w:val="clear" w:color="auto" w:fill="FFFFFF"/>
          <w:lang w:val="ro-MD"/>
        </w:rPr>
        <w:t>.</w:t>
      </w:r>
    </w:p>
    <w:p w14:paraId="539E4FDC" w14:textId="5A136A20" w:rsidR="004A04C4" w:rsidRPr="00391CF6" w:rsidRDefault="004A04C4" w:rsidP="001866AD">
      <w:pPr>
        <w:spacing w:line="240" w:lineRule="auto"/>
        <w:ind w:firstLine="360"/>
        <w:jc w:val="both"/>
        <w:rPr>
          <w:rFonts w:ascii="Times New Roman" w:hAnsi="Times New Roman"/>
          <w:sz w:val="28"/>
          <w:szCs w:val="28"/>
          <w:lang w:val="ro-MD"/>
        </w:rPr>
      </w:pPr>
      <w:r w:rsidRPr="00391CF6">
        <w:rPr>
          <w:rFonts w:ascii="Times New Roman" w:hAnsi="Times New Roman"/>
          <w:sz w:val="28"/>
          <w:szCs w:val="28"/>
          <w:lang w:val="ro-MD"/>
        </w:rPr>
        <w:t xml:space="preserve">Printre </w:t>
      </w:r>
      <w:r w:rsidR="005D29EC" w:rsidRPr="00391CF6">
        <w:rPr>
          <w:rFonts w:ascii="Times New Roman" w:hAnsi="Times New Roman"/>
          <w:sz w:val="28"/>
          <w:szCs w:val="28"/>
          <w:lang w:val="ro-MD"/>
        </w:rPr>
        <w:t>documentele de politici elaborate î</w:t>
      </w:r>
      <w:r w:rsidR="00BA6BBC" w:rsidRPr="00391CF6">
        <w:rPr>
          <w:rFonts w:ascii="Times New Roman" w:hAnsi="Times New Roman"/>
          <w:sz w:val="28"/>
          <w:szCs w:val="28"/>
          <w:lang w:val="ro-MD"/>
        </w:rPr>
        <w:t>n ultimii ani</w:t>
      </w:r>
      <w:r w:rsidRPr="00391CF6">
        <w:rPr>
          <w:rFonts w:ascii="Times New Roman" w:hAnsi="Times New Roman"/>
          <w:sz w:val="28"/>
          <w:szCs w:val="28"/>
          <w:lang w:val="ro-MD"/>
        </w:rPr>
        <w:t xml:space="preserve"> relevante pentru </w:t>
      </w:r>
      <w:r w:rsidR="00813037" w:rsidRPr="00391CF6">
        <w:rPr>
          <w:rFonts w:ascii="Times New Roman" w:hAnsi="Times New Roman"/>
          <w:sz w:val="28"/>
          <w:szCs w:val="28"/>
          <w:lang w:val="ro-MD"/>
        </w:rPr>
        <w:t>elaborarea document</w:t>
      </w:r>
      <w:r w:rsidR="00FA0713" w:rsidRPr="00391CF6">
        <w:rPr>
          <w:rFonts w:ascii="Times New Roman" w:hAnsi="Times New Roman"/>
          <w:sz w:val="28"/>
          <w:szCs w:val="28"/>
          <w:lang w:val="ro-MD"/>
        </w:rPr>
        <w:t>ului</w:t>
      </w:r>
      <w:r w:rsidR="00813037" w:rsidRPr="00391CF6">
        <w:rPr>
          <w:rFonts w:ascii="Times New Roman" w:hAnsi="Times New Roman"/>
          <w:sz w:val="28"/>
          <w:szCs w:val="28"/>
          <w:lang w:val="ro-MD"/>
        </w:rPr>
        <w:t xml:space="preserve"> de politici în domeniul managementului durabil al substanțelor chimice </w:t>
      </w:r>
      <w:r w:rsidR="00D17205" w:rsidRPr="00391CF6">
        <w:rPr>
          <w:rFonts w:ascii="Times New Roman" w:hAnsi="Times New Roman"/>
          <w:sz w:val="28"/>
          <w:szCs w:val="28"/>
          <w:lang w:val="ro-MD"/>
        </w:rPr>
        <w:t xml:space="preserve"> </w:t>
      </w:r>
      <w:r w:rsidR="00FA0713" w:rsidRPr="00391CF6">
        <w:rPr>
          <w:rFonts w:ascii="Times New Roman" w:hAnsi="Times New Roman"/>
          <w:sz w:val="28"/>
          <w:szCs w:val="28"/>
          <w:lang w:val="ro-MD"/>
        </w:rPr>
        <w:t>pot fi enumerate următoarele</w:t>
      </w:r>
      <w:r w:rsidRPr="00391CF6">
        <w:rPr>
          <w:rFonts w:ascii="Times New Roman" w:hAnsi="Times New Roman"/>
          <w:sz w:val="28"/>
          <w:szCs w:val="28"/>
          <w:lang w:val="ro-MD"/>
        </w:rPr>
        <w:t>:</w:t>
      </w:r>
    </w:p>
    <w:p w14:paraId="6748473B" w14:textId="17BA9069" w:rsidR="000C17FC" w:rsidRPr="00391CF6" w:rsidRDefault="004A04C4" w:rsidP="001866AD">
      <w:pPr>
        <w:pStyle w:val="Listparagraf"/>
        <w:numPr>
          <w:ilvl w:val="0"/>
          <w:numId w:val="2"/>
        </w:numPr>
        <w:spacing w:line="240" w:lineRule="auto"/>
        <w:jc w:val="both"/>
        <w:rPr>
          <w:rFonts w:ascii="Times New Roman" w:hAnsi="Times New Roman" w:cs="Times New Roman"/>
          <w:bCs/>
          <w:sz w:val="28"/>
          <w:szCs w:val="28"/>
          <w:lang w:val="ro-MD"/>
        </w:rPr>
      </w:pPr>
      <w:r w:rsidRPr="00391CF6">
        <w:rPr>
          <w:rFonts w:ascii="Times New Roman" w:hAnsi="Times New Roman"/>
          <w:sz w:val="28"/>
          <w:szCs w:val="28"/>
          <w:lang w:val="ro-MD"/>
        </w:rPr>
        <w:t xml:space="preserve">Adoptarea în 2015 a </w:t>
      </w:r>
      <w:r w:rsidRPr="00391CF6">
        <w:rPr>
          <w:rFonts w:ascii="Times New Roman" w:hAnsi="Times New Roman"/>
          <w:b/>
          <w:bCs/>
          <w:sz w:val="28"/>
          <w:szCs w:val="28"/>
          <w:lang w:val="ro-MD"/>
        </w:rPr>
        <w:t>Agendei globale de dezvoltare durabilă 2030 și a celor 17 obiective de dezvoltare durabilă (ODD)</w:t>
      </w:r>
      <w:r w:rsidR="00813037" w:rsidRPr="00391CF6">
        <w:rPr>
          <w:rFonts w:ascii="Times New Roman" w:hAnsi="Times New Roman"/>
          <w:sz w:val="28"/>
          <w:szCs w:val="28"/>
          <w:lang w:val="ro-MD"/>
        </w:rPr>
        <w:t xml:space="preserve">, și includerea acestor obiective în </w:t>
      </w:r>
      <w:r w:rsidRPr="00391CF6">
        <w:rPr>
          <w:rFonts w:ascii="Times New Roman" w:hAnsi="Times New Roman"/>
          <w:sz w:val="28"/>
          <w:szCs w:val="28"/>
          <w:lang w:val="ro-MD"/>
        </w:rPr>
        <w:t xml:space="preserve"> Strategia Națională de Dezvoltare (SND) </w:t>
      </w:r>
      <w:r w:rsidRPr="00391CF6">
        <w:rPr>
          <w:rFonts w:ascii="Times New Roman" w:hAnsi="Times New Roman"/>
          <w:b/>
          <w:bCs/>
          <w:sz w:val="28"/>
          <w:szCs w:val="28"/>
          <w:lang w:val="ro-MD"/>
        </w:rPr>
        <w:t>„Moldova 2030”</w:t>
      </w:r>
      <w:r w:rsidR="00813037" w:rsidRPr="00391CF6">
        <w:rPr>
          <w:rFonts w:ascii="Times New Roman" w:hAnsi="Times New Roman"/>
          <w:b/>
          <w:bCs/>
          <w:sz w:val="28"/>
          <w:szCs w:val="28"/>
          <w:lang w:val="ro-MD"/>
        </w:rPr>
        <w:t xml:space="preserve">. </w:t>
      </w:r>
      <w:r w:rsidR="00B76C41" w:rsidRPr="00391CF6">
        <w:rPr>
          <w:rFonts w:ascii="Times New Roman" w:hAnsi="Times New Roman"/>
          <w:sz w:val="28"/>
          <w:szCs w:val="28"/>
          <w:lang w:val="ro-MD"/>
        </w:rPr>
        <w:t>Contribuția</w:t>
      </w:r>
      <w:r w:rsidRPr="00391CF6">
        <w:rPr>
          <w:rFonts w:ascii="Times New Roman" w:hAnsi="Times New Roman"/>
          <w:sz w:val="28"/>
          <w:szCs w:val="28"/>
          <w:lang w:val="ro-MD"/>
        </w:rPr>
        <w:t xml:space="preserve"> </w:t>
      </w:r>
      <w:r w:rsidRPr="00391CF6">
        <w:rPr>
          <w:rFonts w:ascii="Times New Roman" w:hAnsi="Times New Roman"/>
          <w:sz w:val="28"/>
          <w:szCs w:val="28"/>
          <w:lang w:val="ro-MD"/>
        </w:rPr>
        <w:lastRenderedPageBreak/>
        <w:t xml:space="preserve">managementului durabil al </w:t>
      </w:r>
      <w:r w:rsidR="00F23011" w:rsidRPr="00391CF6">
        <w:rPr>
          <w:rFonts w:ascii="Times New Roman" w:hAnsi="Times New Roman"/>
          <w:sz w:val="28"/>
          <w:szCs w:val="28"/>
          <w:lang w:val="ro-MD"/>
        </w:rPr>
        <w:t>substanțelor</w:t>
      </w:r>
      <w:r w:rsidRPr="00391CF6">
        <w:rPr>
          <w:rFonts w:ascii="Times New Roman" w:hAnsi="Times New Roman"/>
          <w:sz w:val="28"/>
          <w:szCs w:val="28"/>
          <w:lang w:val="ro-MD"/>
        </w:rPr>
        <w:t xml:space="preserve"> chimice la atingerea mai multor ODD-uri</w:t>
      </w:r>
      <w:r w:rsidR="00813037" w:rsidRPr="00391CF6">
        <w:rPr>
          <w:rFonts w:ascii="Times New Roman" w:hAnsi="Times New Roman"/>
          <w:sz w:val="28"/>
          <w:szCs w:val="28"/>
          <w:lang w:val="ro-MD"/>
        </w:rPr>
        <w:t xml:space="preserve"> este importantă pentru mai multe măsuri propuse</w:t>
      </w:r>
      <w:r w:rsidR="00FA0713" w:rsidRPr="00391CF6">
        <w:rPr>
          <w:rFonts w:ascii="Times New Roman" w:hAnsi="Times New Roman"/>
          <w:sz w:val="28"/>
          <w:szCs w:val="28"/>
          <w:lang w:val="ro-MD"/>
        </w:rPr>
        <w:t>,</w:t>
      </w:r>
      <w:r w:rsidR="00D30C84" w:rsidRPr="00391CF6">
        <w:rPr>
          <w:rFonts w:ascii="Times New Roman" w:hAnsi="Times New Roman"/>
          <w:sz w:val="28"/>
          <w:szCs w:val="28"/>
          <w:lang w:val="ro-MD"/>
        </w:rPr>
        <w:t xml:space="preserve"> </w:t>
      </w:r>
      <w:r w:rsidRPr="00391CF6">
        <w:rPr>
          <w:rFonts w:ascii="Times New Roman" w:hAnsi="Times New Roman"/>
          <w:sz w:val="28"/>
          <w:szCs w:val="28"/>
          <w:lang w:val="ro-MD"/>
        </w:rPr>
        <w:t xml:space="preserve">de la prevenirea și combaterea sărăciei și asigurarea unui trai decent, </w:t>
      </w:r>
      <w:r w:rsidR="00813037" w:rsidRPr="00391CF6">
        <w:rPr>
          <w:rFonts w:ascii="Times New Roman" w:hAnsi="Times New Roman"/>
          <w:sz w:val="28"/>
          <w:szCs w:val="28"/>
          <w:lang w:val="ro-MD"/>
        </w:rPr>
        <w:t>până</w:t>
      </w:r>
      <w:r w:rsidRPr="00391CF6">
        <w:rPr>
          <w:rFonts w:ascii="Times New Roman" w:hAnsi="Times New Roman"/>
          <w:sz w:val="28"/>
          <w:szCs w:val="28"/>
          <w:lang w:val="ro-MD"/>
        </w:rPr>
        <w:t xml:space="preserve"> la contribuirea la </w:t>
      </w:r>
      <w:r w:rsidR="000C17FC" w:rsidRPr="00391CF6">
        <w:rPr>
          <w:rFonts w:ascii="Times New Roman" w:hAnsi="Times New Roman"/>
          <w:sz w:val="28"/>
          <w:szCs w:val="28"/>
          <w:lang w:val="ro-MD"/>
        </w:rPr>
        <w:t>combaterea schimbărilor climatice</w:t>
      </w:r>
      <w:r w:rsidR="00FA0713" w:rsidRPr="00391CF6">
        <w:rPr>
          <w:rStyle w:val="Referinnotdesubsol"/>
          <w:rFonts w:ascii="Times New Roman" w:hAnsi="Times New Roman"/>
          <w:sz w:val="28"/>
          <w:szCs w:val="28"/>
          <w:lang w:val="ro-MD"/>
        </w:rPr>
        <w:footnoteReference w:id="11"/>
      </w:r>
    </w:p>
    <w:p w14:paraId="53D68BBE" w14:textId="4D6755D7" w:rsidR="000C17FC" w:rsidRPr="00391CF6" w:rsidRDefault="000C17FC" w:rsidP="001866AD">
      <w:pPr>
        <w:pStyle w:val="Listparagraf"/>
        <w:numPr>
          <w:ilvl w:val="0"/>
          <w:numId w:val="2"/>
        </w:numPr>
        <w:spacing w:line="240" w:lineRule="auto"/>
        <w:jc w:val="both"/>
        <w:rPr>
          <w:rFonts w:ascii="Times New Roman" w:hAnsi="Times New Roman"/>
          <w:bCs/>
          <w:sz w:val="28"/>
          <w:szCs w:val="28"/>
          <w:lang w:val="ro-MD"/>
        </w:rPr>
      </w:pPr>
      <w:r w:rsidRPr="00391CF6">
        <w:rPr>
          <w:rFonts w:ascii="Times New Roman" w:hAnsi="Times New Roman"/>
          <w:bCs/>
          <w:sz w:val="28"/>
          <w:szCs w:val="28"/>
          <w:lang w:val="ro-MD"/>
        </w:rPr>
        <w:t xml:space="preserve">Procesul de revizuire și actualizare a Agendei de Asociere până în anul 2027 și a </w:t>
      </w:r>
      <w:r w:rsidRPr="00391CF6">
        <w:rPr>
          <w:rFonts w:ascii="Times New Roman" w:hAnsi="Times New Roman"/>
          <w:b/>
          <w:sz w:val="28"/>
          <w:szCs w:val="28"/>
          <w:lang w:val="ro-MD"/>
        </w:rPr>
        <w:t>Acordului de Asociere RM-UE</w:t>
      </w:r>
      <w:r w:rsidRPr="00391CF6">
        <w:rPr>
          <w:rFonts w:ascii="Times New Roman" w:hAnsi="Times New Roman"/>
          <w:bCs/>
          <w:sz w:val="28"/>
          <w:szCs w:val="28"/>
          <w:lang w:val="ro-MD"/>
        </w:rPr>
        <w:t>, conform cărora au fost actualizate angajamentele Republicii Moldova la capitolu</w:t>
      </w:r>
      <w:r w:rsidR="00823A64">
        <w:rPr>
          <w:rFonts w:ascii="Times New Roman" w:hAnsi="Times New Roman"/>
          <w:bCs/>
          <w:sz w:val="28"/>
          <w:szCs w:val="28"/>
          <w:lang w:val="ro-MD"/>
        </w:rPr>
        <w:t xml:space="preserve">l „Mediul înconjurător” privind: </w:t>
      </w:r>
      <w:r w:rsidRPr="00391CF6">
        <w:rPr>
          <w:rFonts w:ascii="Times New Roman" w:hAnsi="Times New Roman"/>
          <w:bCs/>
          <w:sz w:val="28"/>
          <w:szCs w:val="28"/>
          <w:lang w:val="ro-MD"/>
        </w:rPr>
        <w:t>gestionarea în siguranța a substanțelor chimice și aplicarea prevederilor Regulamentului REACH,</w:t>
      </w:r>
      <w:r w:rsidR="004C1DCB" w:rsidRPr="00391CF6">
        <w:rPr>
          <w:rFonts w:ascii="Times New Roman" w:hAnsi="Times New Roman"/>
          <w:bCs/>
          <w:sz w:val="28"/>
          <w:szCs w:val="28"/>
          <w:lang w:val="ro-MD"/>
        </w:rPr>
        <w:t xml:space="preserve"> Regulamentul privind clasificare</w:t>
      </w:r>
      <w:r w:rsidR="00823A64">
        <w:rPr>
          <w:rFonts w:ascii="Times New Roman" w:hAnsi="Times New Roman"/>
          <w:bCs/>
          <w:sz w:val="28"/>
          <w:szCs w:val="28"/>
          <w:lang w:val="ro-MD"/>
        </w:rPr>
        <w:t>a</w:t>
      </w:r>
      <w:r w:rsidR="004C1DCB" w:rsidRPr="00391CF6">
        <w:rPr>
          <w:rFonts w:ascii="Times New Roman" w:hAnsi="Times New Roman"/>
          <w:bCs/>
          <w:sz w:val="28"/>
          <w:szCs w:val="28"/>
          <w:lang w:val="ro-MD"/>
        </w:rPr>
        <w:t>, etichetare</w:t>
      </w:r>
      <w:r w:rsidR="00823A64">
        <w:rPr>
          <w:rFonts w:ascii="Times New Roman" w:hAnsi="Times New Roman"/>
          <w:bCs/>
          <w:sz w:val="28"/>
          <w:szCs w:val="28"/>
          <w:lang w:val="ro-MD"/>
        </w:rPr>
        <w:t>a ș</w:t>
      </w:r>
      <w:r w:rsidR="004C1DCB" w:rsidRPr="00391CF6">
        <w:rPr>
          <w:rFonts w:ascii="Times New Roman" w:hAnsi="Times New Roman"/>
          <w:bCs/>
          <w:sz w:val="28"/>
          <w:szCs w:val="28"/>
          <w:lang w:val="ro-MD"/>
        </w:rPr>
        <w:t xml:space="preserve">i ambalarea substanțelor chimice, </w:t>
      </w:r>
      <w:r w:rsidRPr="00391CF6">
        <w:rPr>
          <w:rFonts w:ascii="Times New Roman" w:hAnsi="Times New Roman"/>
          <w:bCs/>
          <w:sz w:val="28"/>
          <w:szCs w:val="28"/>
          <w:lang w:val="ro-MD"/>
        </w:rPr>
        <w:t>interzicând utilizarea celor mai nocive substanțe chimice în produse de consum cum ar fi jucăriile, articolele pentru</w:t>
      </w:r>
      <w:r w:rsidR="00823A64">
        <w:rPr>
          <w:rFonts w:ascii="Times New Roman" w:hAnsi="Times New Roman"/>
          <w:bCs/>
          <w:sz w:val="28"/>
          <w:szCs w:val="28"/>
          <w:lang w:val="ro-MD"/>
        </w:rPr>
        <w:t xml:space="preserve"> îngrijirea copilului, produse cosmetice, detergenți</w:t>
      </w:r>
      <w:r w:rsidRPr="00391CF6">
        <w:rPr>
          <w:rFonts w:ascii="Times New Roman" w:hAnsi="Times New Roman"/>
          <w:bCs/>
          <w:sz w:val="28"/>
          <w:szCs w:val="28"/>
          <w:lang w:val="ro-MD"/>
        </w:rPr>
        <w:t>, materialele care intră în contact cu alimentele și textilele, cu excepția cazului în care se dovedește că sunt esențiale p</w:t>
      </w:r>
      <w:r w:rsidR="00823A64">
        <w:rPr>
          <w:rFonts w:ascii="Times New Roman" w:hAnsi="Times New Roman"/>
          <w:bCs/>
          <w:sz w:val="28"/>
          <w:szCs w:val="28"/>
          <w:lang w:val="ro-MD"/>
        </w:rPr>
        <w:t>entru societate.</w:t>
      </w:r>
      <w:r w:rsidR="003F54FA" w:rsidRPr="00391CF6">
        <w:rPr>
          <w:rFonts w:ascii="Times New Roman" w:hAnsi="Times New Roman"/>
          <w:bCs/>
          <w:sz w:val="28"/>
          <w:szCs w:val="28"/>
          <w:lang w:val="ro-MD"/>
        </w:rPr>
        <w:t xml:space="preserve"> </w:t>
      </w:r>
      <w:r w:rsidR="00FA0713" w:rsidRPr="00391CF6">
        <w:rPr>
          <w:rFonts w:ascii="Times New Roman" w:hAnsi="Times New Roman"/>
          <w:bCs/>
          <w:sz w:val="28"/>
          <w:szCs w:val="28"/>
          <w:lang w:val="ro-MD"/>
        </w:rPr>
        <w:t>Necesită a fi</w:t>
      </w:r>
      <w:r w:rsidR="003F54FA" w:rsidRPr="00391CF6">
        <w:rPr>
          <w:rFonts w:ascii="Times New Roman" w:hAnsi="Times New Roman"/>
          <w:bCs/>
          <w:sz w:val="28"/>
          <w:szCs w:val="28"/>
          <w:lang w:val="ro-MD"/>
        </w:rPr>
        <w:t xml:space="preserve"> menționat că o mare parte din cadrul legal al UE este orientat spre realizarea prevederilor acordurilor multilaterale de mediu în domeniul gestionării substanțelor chimice </w:t>
      </w:r>
      <w:r w:rsidR="00FA0713" w:rsidRPr="00391CF6">
        <w:rPr>
          <w:rFonts w:ascii="Times New Roman" w:hAnsi="Times New Roman"/>
          <w:bCs/>
          <w:sz w:val="28"/>
          <w:szCs w:val="28"/>
          <w:lang w:val="ro-MD"/>
        </w:rPr>
        <w:t xml:space="preserve">de-a lungul ciclului </w:t>
      </w:r>
      <w:r w:rsidR="003F54FA" w:rsidRPr="00391CF6">
        <w:rPr>
          <w:rFonts w:ascii="Times New Roman" w:hAnsi="Times New Roman"/>
          <w:bCs/>
          <w:sz w:val="28"/>
          <w:szCs w:val="28"/>
          <w:lang w:val="ro-MD"/>
        </w:rPr>
        <w:t>de viață. Prin urmare</w:t>
      </w:r>
      <w:r w:rsidR="00FA0713" w:rsidRPr="00391CF6">
        <w:rPr>
          <w:rFonts w:ascii="Times New Roman" w:hAnsi="Times New Roman"/>
          <w:bCs/>
          <w:sz w:val="28"/>
          <w:szCs w:val="28"/>
          <w:lang w:val="ro-MD"/>
        </w:rPr>
        <w:t>,</w:t>
      </w:r>
      <w:r w:rsidR="003F54FA" w:rsidRPr="00391CF6">
        <w:rPr>
          <w:rFonts w:ascii="Times New Roman" w:hAnsi="Times New Roman"/>
          <w:b/>
          <w:sz w:val="28"/>
          <w:szCs w:val="28"/>
          <w:lang w:val="ro-MD"/>
        </w:rPr>
        <w:t xml:space="preserve"> </w:t>
      </w:r>
      <w:r w:rsidR="003F54FA" w:rsidRPr="00391CF6">
        <w:rPr>
          <w:rFonts w:ascii="Times New Roman" w:hAnsi="Times New Roman"/>
          <w:sz w:val="28"/>
          <w:szCs w:val="28"/>
          <w:lang w:val="ro-MD"/>
        </w:rPr>
        <w:t>realizarea prevederilor</w:t>
      </w:r>
      <w:r w:rsidR="003F54FA" w:rsidRPr="00391CF6">
        <w:rPr>
          <w:rFonts w:ascii="Times New Roman" w:hAnsi="Times New Roman"/>
          <w:b/>
          <w:sz w:val="28"/>
          <w:szCs w:val="28"/>
          <w:lang w:val="ro-MD"/>
        </w:rPr>
        <w:t xml:space="preserve"> </w:t>
      </w:r>
      <w:r w:rsidR="003F54FA" w:rsidRPr="00391CF6">
        <w:rPr>
          <w:rFonts w:ascii="Times New Roman" w:hAnsi="Times New Roman"/>
          <w:b/>
          <w:bCs/>
          <w:sz w:val="28"/>
          <w:szCs w:val="28"/>
          <w:lang w:val="ro-MD"/>
        </w:rPr>
        <w:t>Acordului de Asociere RM-UE</w:t>
      </w:r>
      <w:r w:rsidR="003F54FA" w:rsidRPr="00391CF6">
        <w:rPr>
          <w:rFonts w:ascii="Times New Roman" w:hAnsi="Times New Roman"/>
          <w:bCs/>
          <w:sz w:val="28"/>
          <w:szCs w:val="28"/>
          <w:lang w:val="ro-MD"/>
        </w:rPr>
        <w:t xml:space="preserve"> va contribui la implementarea acordurilor la care Republica Moldova este parte. </w:t>
      </w:r>
    </w:p>
    <w:p w14:paraId="34DC093D" w14:textId="2491AFC1" w:rsidR="00CD0D3C" w:rsidRPr="00391CF6" w:rsidRDefault="008C1243" w:rsidP="001866AD">
      <w:pPr>
        <w:pStyle w:val="Listparagraf"/>
        <w:numPr>
          <w:ilvl w:val="0"/>
          <w:numId w:val="2"/>
        </w:numPr>
        <w:spacing w:line="240" w:lineRule="auto"/>
        <w:jc w:val="both"/>
        <w:rPr>
          <w:rFonts w:ascii="Times New Roman" w:hAnsi="Times New Roman" w:cs="Times New Roman"/>
          <w:bCs/>
          <w:sz w:val="28"/>
          <w:szCs w:val="28"/>
          <w:lang w:val="ro-MD"/>
        </w:rPr>
      </w:pPr>
      <w:r w:rsidRPr="00391CF6">
        <w:rPr>
          <w:rFonts w:ascii="Times New Roman" w:hAnsi="Times New Roman" w:cs="Times New Roman"/>
          <w:b/>
          <w:sz w:val="28"/>
          <w:szCs w:val="28"/>
          <w:lang w:val="ro-MD"/>
        </w:rPr>
        <w:t>Pactul Verde European</w:t>
      </w:r>
      <w:r w:rsidR="00823A64">
        <w:rPr>
          <w:rFonts w:ascii="Times New Roman" w:hAnsi="Times New Roman" w:cs="Times New Roman"/>
          <w:bCs/>
          <w:sz w:val="28"/>
          <w:szCs w:val="28"/>
          <w:lang w:val="ro-MD"/>
        </w:rPr>
        <w:t>, lansat în 2019,</w:t>
      </w:r>
      <w:r w:rsidRPr="00391CF6">
        <w:rPr>
          <w:rFonts w:ascii="Times New Roman" w:hAnsi="Times New Roman" w:cs="Times New Roman"/>
          <w:bCs/>
          <w:sz w:val="28"/>
          <w:szCs w:val="28"/>
          <w:lang w:val="ro-MD"/>
        </w:rPr>
        <w:t xml:space="preserve"> include o nouă </w:t>
      </w:r>
      <w:r w:rsidR="00FA0713" w:rsidRPr="00391CF6">
        <w:rPr>
          <w:rFonts w:ascii="Times New Roman" w:hAnsi="Times New Roman" w:cs="Times New Roman"/>
          <w:bCs/>
          <w:sz w:val="28"/>
          <w:szCs w:val="28"/>
          <w:lang w:val="ro-MD"/>
        </w:rPr>
        <w:t xml:space="preserve">Strategie </w:t>
      </w:r>
      <w:r w:rsidRPr="00391CF6">
        <w:rPr>
          <w:rFonts w:ascii="Times New Roman" w:hAnsi="Times New Roman" w:cs="Times New Roman"/>
          <w:bCs/>
          <w:sz w:val="28"/>
          <w:szCs w:val="28"/>
          <w:lang w:val="ro-MD"/>
        </w:rPr>
        <w:t>pentru promovarea sustenabilității în domeniul substanțelor chimice și Planul de acțiun</w:t>
      </w:r>
      <w:r w:rsidR="00FA0713" w:rsidRPr="00391CF6">
        <w:rPr>
          <w:rFonts w:ascii="Times New Roman" w:hAnsi="Times New Roman" w:cs="Times New Roman"/>
          <w:bCs/>
          <w:sz w:val="28"/>
          <w:szCs w:val="28"/>
          <w:lang w:val="ro-MD"/>
        </w:rPr>
        <w:t>i</w:t>
      </w:r>
      <w:r w:rsidRPr="00391CF6">
        <w:rPr>
          <w:rFonts w:ascii="Times New Roman" w:hAnsi="Times New Roman" w:cs="Times New Roman"/>
          <w:bCs/>
          <w:sz w:val="28"/>
          <w:szCs w:val="28"/>
          <w:lang w:val="ro-MD"/>
        </w:rPr>
        <w:t xml:space="preserve"> privind reducerea la zero a poluării.</w:t>
      </w:r>
      <w:r w:rsidR="00CD0D3C" w:rsidRPr="00391CF6">
        <w:rPr>
          <w:rFonts w:ascii="Times New Roman" w:hAnsi="Times New Roman" w:cs="Times New Roman"/>
          <w:sz w:val="28"/>
          <w:szCs w:val="28"/>
          <w:lang w:val="ro-MD"/>
        </w:rPr>
        <w:t xml:space="preserve"> </w:t>
      </w:r>
    </w:p>
    <w:p w14:paraId="6A5EB2BE" w14:textId="77777777" w:rsidR="00906644" w:rsidRPr="00391CF6" w:rsidRDefault="00906644" w:rsidP="005D19F2">
      <w:pPr>
        <w:pStyle w:val="Listparagraf"/>
        <w:spacing w:line="240" w:lineRule="auto"/>
        <w:jc w:val="both"/>
        <w:rPr>
          <w:rFonts w:ascii="Times New Roman" w:hAnsi="Times New Roman" w:cs="Times New Roman"/>
          <w:bCs/>
          <w:sz w:val="28"/>
          <w:szCs w:val="28"/>
          <w:lang w:val="ro-MD"/>
        </w:rPr>
      </w:pPr>
    </w:p>
    <w:p w14:paraId="7B1703C1" w14:textId="4E824ADF" w:rsidR="00BC185A" w:rsidRPr="00391CF6" w:rsidRDefault="00BC185A" w:rsidP="001866AD">
      <w:pPr>
        <w:pStyle w:val="Listparagraf"/>
        <w:numPr>
          <w:ilvl w:val="0"/>
          <w:numId w:val="1"/>
        </w:numPr>
        <w:spacing w:after="0" w:line="240" w:lineRule="auto"/>
        <w:jc w:val="both"/>
        <w:rPr>
          <w:rFonts w:ascii="Times New Roman" w:hAnsi="Times New Roman" w:cs="Times New Roman"/>
          <w:b/>
          <w:bCs/>
          <w:i/>
          <w:iCs/>
          <w:sz w:val="28"/>
          <w:szCs w:val="28"/>
          <w:lang w:val="ro-MD"/>
        </w:rPr>
      </w:pPr>
      <w:r w:rsidRPr="00391CF6">
        <w:rPr>
          <w:rFonts w:ascii="Times New Roman" w:hAnsi="Times New Roman" w:cs="Times New Roman"/>
          <w:b/>
          <w:bCs/>
          <w:i/>
          <w:iCs/>
          <w:sz w:val="28"/>
          <w:szCs w:val="28"/>
          <w:lang w:val="ro-MD"/>
        </w:rPr>
        <w:t xml:space="preserve">Concordanța </w:t>
      </w:r>
      <w:r w:rsidR="00D06A9C" w:rsidRPr="00391CF6">
        <w:rPr>
          <w:rFonts w:ascii="Times New Roman" w:hAnsi="Times New Roman" w:cs="Times New Roman"/>
          <w:b/>
          <w:bCs/>
          <w:i/>
          <w:iCs/>
          <w:sz w:val="28"/>
          <w:szCs w:val="28"/>
          <w:lang w:val="ro-MD"/>
        </w:rPr>
        <w:t xml:space="preserve">Programului MDSC </w:t>
      </w:r>
      <w:r w:rsidRPr="00391CF6">
        <w:rPr>
          <w:rFonts w:ascii="Times New Roman" w:hAnsi="Times New Roman" w:cs="Times New Roman"/>
          <w:b/>
          <w:bCs/>
          <w:i/>
          <w:iCs/>
          <w:sz w:val="28"/>
          <w:szCs w:val="28"/>
          <w:lang w:val="ro-MD"/>
        </w:rPr>
        <w:t>cu Strategia națională de dezvoltare 2030, Programul de activitate al Guvernului, Cadrul bugetar pe termen mediu, etc.</w:t>
      </w:r>
    </w:p>
    <w:p w14:paraId="2D07E1F6" w14:textId="77777777" w:rsidR="00906644" w:rsidRPr="00391CF6" w:rsidRDefault="00906644" w:rsidP="00E34642">
      <w:pPr>
        <w:spacing w:after="0" w:line="240" w:lineRule="auto"/>
        <w:ind w:firstLine="360"/>
        <w:jc w:val="both"/>
        <w:rPr>
          <w:rFonts w:ascii="Times New Roman" w:hAnsi="Times New Roman" w:cs="Times New Roman"/>
          <w:sz w:val="28"/>
          <w:szCs w:val="28"/>
          <w:shd w:val="clear" w:color="auto" w:fill="FFFFFF"/>
          <w:lang w:val="ro-MD"/>
        </w:rPr>
      </w:pPr>
    </w:p>
    <w:p w14:paraId="570A154E" w14:textId="509FE70D" w:rsidR="00BC185A" w:rsidRPr="00391CF6" w:rsidRDefault="00906644" w:rsidP="005D19F2">
      <w:pPr>
        <w:spacing w:after="0" w:line="240" w:lineRule="auto"/>
        <w:ind w:firstLine="360"/>
        <w:jc w:val="both"/>
        <w:rPr>
          <w:rFonts w:ascii="Times New Roman" w:eastAsia="Calibri" w:hAnsi="Times New Roman" w:cs="Times New Roman"/>
          <w:sz w:val="28"/>
          <w:szCs w:val="28"/>
          <w:u w:val="single"/>
          <w:lang w:val="ro-MD"/>
        </w:rPr>
      </w:pPr>
      <w:r w:rsidRPr="00391CF6">
        <w:rPr>
          <w:rFonts w:ascii="Times New Roman" w:hAnsi="Times New Roman" w:cs="Times New Roman"/>
          <w:sz w:val="28"/>
          <w:szCs w:val="28"/>
          <w:shd w:val="clear" w:color="auto" w:fill="FFFFFF"/>
          <w:lang w:val="ro-MD"/>
        </w:rPr>
        <w:t>Programul, la fel ca și</w:t>
      </w:r>
      <w:r w:rsidR="00844BCC" w:rsidRPr="00391CF6">
        <w:rPr>
          <w:rFonts w:ascii="Times New Roman" w:hAnsi="Times New Roman" w:cs="Times New Roman"/>
          <w:sz w:val="28"/>
          <w:szCs w:val="28"/>
          <w:shd w:val="clear" w:color="auto" w:fill="FFFFFF"/>
          <w:lang w:val="ro-MD"/>
        </w:rPr>
        <w:t xml:space="preserve"> proiectul </w:t>
      </w:r>
      <w:r w:rsidRPr="00391CF6">
        <w:rPr>
          <w:rFonts w:ascii="Times New Roman" w:hAnsi="Times New Roman" w:cs="Times New Roman"/>
          <w:sz w:val="28"/>
          <w:szCs w:val="28"/>
          <w:shd w:val="clear" w:color="auto" w:fill="FFFFFF"/>
          <w:lang w:val="ro-MD"/>
        </w:rPr>
        <w:t>Strategi</w:t>
      </w:r>
      <w:r w:rsidR="00844BCC" w:rsidRPr="00391CF6">
        <w:rPr>
          <w:rFonts w:ascii="Times New Roman" w:hAnsi="Times New Roman" w:cs="Times New Roman"/>
          <w:sz w:val="28"/>
          <w:szCs w:val="28"/>
          <w:shd w:val="clear" w:color="auto" w:fill="FFFFFF"/>
          <w:lang w:val="ro-MD"/>
        </w:rPr>
        <w:t>ei</w:t>
      </w:r>
      <w:r w:rsidRPr="00391CF6">
        <w:rPr>
          <w:rFonts w:ascii="Times New Roman" w:hAnsi="Times New Roman" w:cs="Times New Roman"/>
          <w:sz w:val="28"/>
          <w:szCs w:val="28"/>
          <w:shd w:val="clear" w:color="auto" w:fill="FFFFFF"/>
          <w:lang w:val="ro-MD"/>
        </w:rPr>
        <w:t xml:space="preserve"> de mediu, vine să susțină în mod direct procesul de implementare a documentelor-cheie a cadrului național de dezvoltare strategică </w:t>
      </w:r>
      <w:r w:rsidR="00FA0713" w:rsidRPr="00391CF6">
        <w:rPr>
          <w:rFonts w:ascii="Times New Roman" w:hAnsi="Times New Roman" w:cs="Times New Roman"/>
          <w:sz w:val="28"/>
          <w:szCs w:val="28"/>
          <w:shd w:val="clear" w:color="auto" w:fill="FFFFFF"/>
          <w:lang w:val="ro-MD"/>
        </w:rPr>
        <w:t xml:space="preserve">reflectat în </w:t>
      </w:r>
      <w:r w:rsidR="00BC185A" w:rsidRPr="00391CF6">
        <w:rPr>
          <w:rFonts w:ascii="Times New Roman" w:hAnsi="Times New Roman" w:cs="Times New Roman"/>
          <w:sz w:val="28"/>
          <w:szCs w:val="28"/>
          <w:shd w:val="clear" w:color="auto" w:fill="FFFFFF"/>
          <w:lang w:val="ro-MD"/>
        </w:rPr>
        <w:t>Strategia națională de Dezvoltare „Moldova 2030”. Pro</w:t>
      </w:r>
      <w:r w:rsidR="009F087E">
        <w:rPr>
          <w:rFonts w:ascii="Times New Roman" w:hAnsi="Times New Roman" w:cs="Times New Roman"/>
          <w:sz w:val="28"/>
          <w:szCs w:val="28"/>
          <w:shd w:val="clear" w:color="auto" w:fill="FFFFFF"/>
          <w:lang w:val="ro-MD"/>
        </w:rPr>
        <w:t>gramul MDSC va</w:t>
      </w:r>
      <w:r w:rsidR="00BC185A" w:rsidRPr="00391CF6">
        <w:rPr>
          <w:rFonts w:ascii="Times New Roman" w:hAnsi="Times New Roman" w:cs="Times New Roman"/>
          <w:sz w:val="28"/>
          <w:szCs w:val="28"/>
          <w:shd w:val="clear" w:color="auto" w:fill="FFFFFF"/>
          <w:lang w:val="ro-MD"/>
        </w:rPr>
        <w:t xml:space="preserve"> contribui la</w:t>
      </w:r>
      <w:r w:rsidR="009F087E">
        <w:rPr>
          <w:rFonts w:ascii="Times New Roman" w:hAnsi="Times New Roman" w:cs="Times New Roman"/>
          <w:sz w:val="28"/>
          <w:szCs w:val="28"/>
          <w:shd w:val="clear" w:color="auto" w:fill="FFFFFF"/>
          <w:lang w:val="ro-MD"/>
        </w:rPr>
        <w:t xml:space="preserve"> dezvoltarea obiectivelor</w:t>
      </w:r>
      <w:r w:rsidR="00921912" w:rsidRPr="00391CF6">
        <w:rPr>
          <w:rFonts w:ascii="Times New Roman" w:hAnsi="Times New Roman" w:cs="Times New Roman"/>
          <w:sz w:val="28"/>
          <w:szCs w:val="28"/>
          <w:shd w:val="clear" w:color="auto" w:fill="FFFFFF"/>
          <w:lang w:val="ro-MD"/>
        </w:rPr>
        <w:t xml:space="preserve"> specifice menționate în </w:t>
      </w:r>
      <w:r w:rsidR="00BC185A" w:rsidRPr="00391CF6">
        <w:rPr>
          <w:rFonts w:ascii="Times New Roman" w:hAnsi="Times New Roman" w:cs="Times New Roman"/>
          <w:bCs/>
          <w:sz w:val="28"/>
          <w:szCs w:val="28"/>
          <w:lang w:val="ro-MD"/>
        </w:rPr>
        <w:t>capitolul 10</w:t>
      </w:r>
      <w:r w:rsidR="00BC185A" w:rsidRPr="00391CF6">
        <w:rPr>
          <w:rFonts w:ascii="Times New Roman" w:hAnsi="Times New Roman" w:cs="Times New Roman"/>
          <w:b/>
          <w:bCs/>
          <w:sz w:val="28"/>
          <w:szCs w:val="28"/>
          <w:lang w:val="ro-MD"/>
        </w:rPr>
        <w:t xml:space="preserve"> „Asigurarea dreptului fundamental la un mediu sănătos și sigur”</w:t>
      </w:r>
    </w:p>
    <w:p w14:paraId="38E04194" w14:textId="27E9F6D9" w:rsidR="00BC185A" w:rsidRPr="00391CF6" w:rsidRDefault="00BC185A" w:rsidP="001866AD">
      <w:pPr>
        <w:spacing w:after="0" w:line="240" w:lineRule="auto"/>
        <w:ind w:firstLine="708"/>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Prin urmar</w:t>
      </w:r>
      <w:r w:rsidR="009F087E">
        <w:rPr>
          <w:rFonts w:ascii="Times New Roman" w:hAnsi="Times New Roman" w:cs="Times New Roman"/>
          <w:sz w:val="28"/>
          <w:szCs w:val="28"/>
          <w:lang w:val="ro-MD"/>
        </w:rPr>
        <w:t>e,</w:t>
      </w:r>
      <w:r w:rsidRPr="00391CF6">
        <w:rPr>
          <w:rFonts w:ascii="Times New Roman" w:hAnsi="Times New Roman" w:cs="Times New Roman"/>
          <w:sz w:val="28"/>
          <w:szCs w:val="28"/>
          <w:lang w:val="ro-MD"/>
        </w:rPr>
        <w:t xml:space="preserve"> </w:t>
      </w:r>
      <w:r w:rsidR="00921912" w:rsidRPr="00391CF6">
        <w:rPr>
          <w:rFonts w:ascii="Times New Roman" w:hAnsi="Times New Roman" w:cs="Times New Roman"/>
          <w:sz w:val="28"/>
          <w:szCs w:val="28"/>
          <w:lang w:val="ro-MD"/>
        </w:rPr>
        <w:t>Programului MDSC</w:t>
      </w:r>
      <w:r w:rsidR="009F087E">
        <w:rPr>
          <w:rFonts w:ascii="Times New Roman" w:hAnsi="Times New Roman" w:cs="Times New Roman"/>
          <w:sz w:val="28"/>
          <w:szCs w:val="28"/>
          <w:lang w:val="ro-MD"/>
        </w:rPr>
        <w:t xml:space="preserve"> va</w:t>
      </w:r>
      <w:r w:rsidRPr="00391CF6">
        <w:rPr>
          <w:rFonts w:ascii="Times New Roman" w:hAnsi="Times New Roman" w:cs="Times New Roman"/>
          <w:sz w:val="28"/>
          <w:szCs w:val="28"/>
          <w:lang w:val="ro-MD"/>
        </w:rPr>
        <w:t xml:space="preserve"> </w:t>
      </w:r>
      <w:r w:rsidR="009F087E">
        <w:rPr>
          <w:rFonts w:ascii="Times New Roman" w:hAnsi="Times New Roman" w:cs="Times New Roman"/>
          <w:sz w:val="28"/>
          <w:szCs w:val="28"/>
          <w:lang w:val="ro-MD"/>
        </w:rPr>
        <w:t>monitoriza realizarea la nivel național a</w:t>
      </w:r>
      <w:r w:rsidR="00921912" w:rsidRPr="00391CF6">
        <w:rPr>
          <w:rFonts w:ascii="Times New Roman" w:hAnsi="Times New Roman" w:cs="Times New Roman"/>
          <w:sz w:val="28"/>
          <w:szCs w:val="28"/>
          <w:lang w:val="ro-MD"/>
        </w:rPr>
        <w:t xml:space="preserve"> </w:t>
      </w:r>
      <w:r w:rsidRPr="00391CF6">
        <w:rPr>
          <w:rFonts w:ascii="Times New Roman" w:hAnsi="Times New Roman" w:cs="Times New Roman"/>
          <w:sz w:val="28"/>
          <w:szCs w:val="28"/>
          <w:lang w:val="ro-MD"/>
        </w:rPr>
        <w:t>Obiective</w:t>
      </w:r>
      <w:r w:rsidR="009F087E">
        <w:rPr>
          <w:rFonts w:ascii="Times New Roman" w:hAnsi="Times New Roman" w:cs="Times New Roman"/>
          <w:sz w:val="28"/>
          <w:szCs w:val="28"/>
          <w:lang w:val="ro-MD"/>
        </w:rPr>
        <w:t>lor</w:t>
      </w:r>
      <w:r w:rsidRPr="00391CF6">
        <w:rPr>
          <w:rFonts w:ascii="Times New Roman" w:hAnsi="Times New Roman" w:cs="Times New Roman"/>
          <w:sz w:val="28"/>
          <w:szCs w:val="28"/>
          <w:lang w:val="ro-MD"/>
        </w:rPr>
        <w:t xml:space="preserve"> de dezvoltare durabilă (ODD): </w:t>
      </w:r>
    </w:p>
    <w:p w14:paraId="0E40A85B" w14:textId="3534FA09" w:rsidR="00BC185A" w:rsidRPr="00391CF6" w:rsidRDefault="00BC185A" w:rsidP="001866AD">
      <w:pPr>
        <w:spacing w:after="0" w:line="240" w:lineRule="auto"/>
        <w:jc w:val="both"/>
        <w:rPr>
          <w:rFonts w:ascii="Times New Roman" w:hAnsi="Times New Roman" w:cs="Times New Roman"/>
          <w:sz w:val="28"/>
          <w:szCs w:val="28"/>
          <w:lang w:val="ro-MD"/>
        </w:rPr>
      </w:pPr>
      <w:r w:rsidRPr="00391CF6">
        <w:rPr>
          <w:rFonts w:ascii="Times New Roman" w:hAnsi="Times New Roman" w:cs="Times New Roman"/>
          <w:b/>
          <w:bCs/>
          <w:sz w:val="28"/>
          <w:szCs w:val="28"/>
          <w:lang w:val="ro-MD"/>
        </w:rPr>
        <w:t>ODD 1:</w:t>
      </w:r>
      <w:r w:rsidRPr="00391CF6">
        <w:rPr>
          <w:rFonts w:ascii="Times New Roman" w:hAnsi="Times New Roman" w:cs="Times New Roman"/>
          <w:sz w:val="28"/>
          <w:szCs w:val="28"/>
          <w:lang w:val="ro-MD"/>
        </w:rPr>
        <w:t xml:space="preserve"> Eradicarea sărăciei în toate formele sale și în orice context;</w:t>
      </w:r>
    </w:p>
    <w:p w14:paraId="61875983" w14:textId="1E83D307" w:rsidR="00BC185A" w:rsidRPr="00391CF6" w:rsidRDefault="00BC185A" w:rsidP="001866AD">
      <w:pPr>
        <w:spacing w:after="0" w:line="240" w:lineRule="auto"/>
        <w:jc w:val="both"/>
        <w:rPr>
          <w:rFonts w:ascii="Times New Roman" w:hAnsi="Times New Roman" w:cs="Times New Roman"/>
          <w:sz w:val="28"/>
          <w:szCs w:val="28"/>
          <w:lang w:val="ro-MD"/>
        </w:rPr>
      </w:pPr>
      <w:r w:rsidRPr="00391CF6">
        <w:rPr>
          <w:rFonts w:ascii="Times New Roman" w:hAnsi="Times New Roman" w:cs="Times New Roman"/>
          <w:b/>
          <w:bCs/>
          <w:sz w:val="28"/>
          <w:szCs w:val="28"/>
          <w:lang w:val="ro-MD"/>
        </w:rPr>
        <w:t>ODD 6:</w:t>
      </w:r>
      <w:r w:rsidRPr="00391CF6">
        <w:rPr>
          <w:rFonts w:ascii="Times New Roman" w:hAnsi="Times New Roman" w:cs="Times New Roman"/>
          <w:sz w:val="28"/>
          <w:szCs w:val="28"/>
          <w:lang w:val="ro-MD"/>
        </w:rPr>
        <w:t xml:space="preserve"> Asigurarea disponibilității și managementul durabil al apei și sanitației pentru toți</w:t>
      </w:r>
      <w:r w:rsidR="00E34642"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w:t>
      </w:r>
    </w:p>
    <w:p w14:paraId="705B1E5B" w14:textId="424370BA" w:rsidR="005E21CE" w:rsidRPr="00391CF6" w:rsidRDefault="005E21CE" w:rsidP="001866AD">
      <w:pPr>
        <w:spacing w:after="0" w:line="240" w:lineRule="auto"/>
        <w:jc w:val="both"/>
        <w:rPr>
          <w:rFonts w:ascii="Times New Roman" w:hAnsi="Times New Roman" w:cs="Times New Roman"/>
          <w:sz w:val="28"/>
          <w:szCs w:val="28"/>
          <w:lang w:val="ro-MD"/>
        </w:rPr>
      </w:pPr>
      <w:r w:rsidRPr="00391CF6">
        <w:rPr>
          <w:rFonts w:ascii="Times New Roman" w:hAnsi="Times New Roman" w:cs="Times New Roman"/>
          <w:b/>
          <w:bCs/>
          <w:sz w:val="28"/>
          <w:szCs w:val="28"/>
          <w:shd w:val="clear" w:color="auto" w:fill="FFFFFF"/>
          <w:lang w:val="ro-MD"/>
        </w:rPr>
        <w:t>ODD 8</w:t>
      </w:r>
      <w:r w:rsidRPr="00391CF6">
        <w:rPr>
          <w:rFonts w:ascii="Times New Roman" w:hAnsi="Times New Roman" w:cs="Times New Roman"/>
          <w:sz w:val="28"/>
          <w:szCs w:val="28"/>
          <w:shd w:val="clear" w:color="auto" w:fill="FFFFFF"/>
          <w:lang w:val="ro-MD"/>
        </w:rPr>
        <w:t xml:space="preserve"> - </w:t>
      </w:r>
      <w:r w:rsidRPr="00391CF6">
        <w:rPr>
          <w:rFonts w:ascii="Times New Roman" w:hAnsi="Times New Roman" w:cs="Times New Roman"/>
          <w:sz w:val="28"/>
          <w:szCs w:val="28"/>
          <w:lang w:val="ro-MD"/>
        </w:rPr>
        <w:t>Promovarea unei creșteri economice susținute, deschise tuturor și durabile, a ocupării depline și productive a forței de muncă și a unei munci decente pentru toți</w:t>
      </w:r>
      <w:r w:rsidR="00E34642" w:rsidRPr="00391CF6">
        <w:rPr>
          <w:rFonts w:ascii="Times New Roman" w:hAnsi="Times New Roman" w:cs="Times New Roman"/>
          <w:sz w:val="28"/>
          <w:szCs w:val="28"/>
          <w:shd w:val="clear" w:color="auto" w:fill="FFFFFF"/>
          <w:lang w:val="ro-MD"/>
        </w:rPr>
        <w:t>:</w:t>
      </w:r>
    </w:p>
    <w:p w14:paraId="754987A9" w14:textId="30486451" w:rsidR="005E21CE" w:rsidRPr="00391CF6" w:rsidRDefault="005E21CE" w:rsidP="001866AD">
      <w:pPr>
        <w:spacing w:after="0" w:line="240" w:lineRule="auto"/>
        <w:jc w:val="both"/>
        <w:rPr>
          <w:rFonts w:ascii="Times New Roman" w:hAnsi="Times New Roman" w:cs="Times New Roman"/>
          <w:sz w:val="28"/>
          <w:szCs w:val="28"/>
          <w:lang w:val="ro-MD"/>
        </w:rPr>
      </w:pPr>
      <w:r w:rsidRPr="00391CF6">
        <w:rPr>
          <w:rFonts w:ascii="Times New Roman" w:hAnsi="Times New Roman" w:cs="Times New Roman"/>
          <w:b/>
          <w:bCs/>
          <w:sz w:val="28"/>
          <w:szCs w:val="28"/>
          <w:lang w:val="ro-MD"/>
        </w:rPr>
        <w:lastRenderedPageBreak/>
        <w:t>ODD 9 -</w:t>
      </w:r>
      <w:r w:rsidRPr="00391CF6">
        <w:rPr>
          <w:rFonts w:ascii="Times New Roman" w:hAnsi="Times New Roman" w:cs="Times New Roman"/>
          <w:sz w:val="28"/>
          <w:szCs w:val="28"/>
          <w:lang w:val="ro-MD"/>
        </w:rPr>
        <w:t xml:space="preserve"> Construirea unor infrastructuri rezistente, promovarea industrializării durabile și încurajarea inovației</w:t>
      </w:r>
      <w:r w:rsidR="00E34642" w:rsidRPr="00391CF6">
        <w:rPr>
          <w:rFonts w:ascii="Times New Roman" w:hAnsi="Times New Roman" w:cs="Times New Roman"/>
          <w:sz w:val="28"/>
          <w:szCs w:val="28"/>
          <w:lang w:val="ro-MD"/>
        </w:rPr>
        <w:t>;</w:t>
      </w:r>
    </w:p>
    <w:p w14:paraId="2081E81C" w14:textId="30BDED65" w:rsidR="00BC185A" w:rsidRPr="00391CF6" w:rsidRDefault="00BC185A" w:rsidP="001866AD">
      <w:pPr>
        <w:spacing w:after="0" w:line="240" w:lineRule="auto"/>
        <w:jc w:val="both"/>
        <w:rPr>
          <w:rFonts w:ascii="Times New Roman" w:hAnsi="Times New Roman" w:cs="Times New Roman"/>
          <w:sz w:val="28"/>
          <w:szCs w:val="28"/>
          <w:lang w:val="ro-MD"/>
        </w:rPr>
      </w:pPr>
      <w:r w:rsidRPr="00391CF6">
        <w:rPr>
          <w:rFonts w:ascii="Times New Roman" w:hAnsi="Times New Roman" w:cs="Times New Roman"/>
          <w:b/>
          <w:bCs/>
          <w:sz w:val="28"/>
          <w:szCs w:val="28"/>
          <w:lang w:val="ro-MD"/>
        </w:rPr>
        <w:t>ODD 12:</w:t>
      </w:r>
      <w:r w:rsidRPr="00391CF6">
        <w:rPr>
          <w:rFonts w:ascii="Times New Roman" w:hAnsi="Times New Roman" w:cs="Times New Roman"/>
          <w:sz w:val="28"/>
          <w:szCs w:val="28"/>
          <w:lang w:val="ro-MD"/>
        </w:rPr>
        <w:t xml:space="preserve"> Asigurarea unor tipare de consum și producție durabile</w:t>
      </w:r>
      <w:r w:rsidR="00E34642"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w:t>
      </w:r>
    </w:p>
    <w:p w14:paraId="3D9D49CD" w14:textId="1E4EED80" w:rsidR="005E21CE" w:rsidRPr="00391CF6" w:rsidRDefault="005E21CE" w:rsidP="00E34642">
      <w:pPr>
        <w:spacing w:after="0" w:line="240" w:lineRule="auto"/>
        <w:jc w:val="both"/>
        <w:rPr>
          <w:rFonts w:ascii="Times New Roman" w:hAnsi="Times New Roman" w:cs="Times New Roman"/>
          <w:sz w:val="28"/>
          <w:szCs w:val="28"/>
          <w:lang w:val="ro-MD"/>
        </w:rPr>
      </w:pPr>
    </w:p>
    <w:p w14:paraId="54FA0FE1" w14:textId="55AFAA3D" w:rsidR="00E34642" w:rsidRPr="00391CF6" w:rsidRDefault="00E34642" w:rsidP="005D19F2">
      <w:pPr>
        <w:spacing w:after="0" w:line="240" w:lineRule="auto"/>
        <w:ind w:firstLine="720"/>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Totodată</w:t>
      </w:r>
      <w:r w:rsidR="00FA0713"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prevederile </w:t>
      </w:r>
      <w:r w:rsidR="00517AAB" w:rsidRPr="00391CF6">
        <w:rPr>
          <w:rFonts w:ascii="Times New Roman" w:hAnsi="Times New Roman" w:cs="Times New Roman"/>
          <w:sz w:val="28"/>
          <w:szCs w:val="28"/>
          <w:lang w:val="ro-MD"/>
        </w:rPr>
        <w:t>P</w:t>
      </w:r>
      <w:r w:rsidRPr="00391CF6">
        <w:rPr>
          <w:rFonts w:ascii="Times New Roman" w:hAnsi="Times New Roman" w:cs="Times New Roman"/>
          <w:sz w:val="28"/>
          <w:szCs w:val="28"/>
          <w:lang w:val="ro-MD"/>
        </w:rPr>
        <w:t>rogramului</w:t>
      </w:r>
      <w:r w:rsidR="00517AAB" w:rsidRPr="00391CF6">
        <w:rPr>
          <w:rFonts w:ascii="Times New Roman" w:hAnsi="Times New Roman" w:cs="Times New Roman"/>
          <w:sz w:val="28"/>
          <w:szCs w:val="28"/>
          <w:lang w:val="ro-MD"/>
        </w:rPr>
        <w:t xml:space="preserve"> MDSC</w:t>
      </w:r>
      <w:r w:rsidRPr="00391CF6">
        <w:rPr>
          <w:rFonts w:ascii="Times New Roman" w:hAnsi="Times New Roman" w:cs="Times New Roman"/>
          <w:sz w:val="28"/>
          <w:szCs w:val="28"/>
          <w:lang w:val="ro-MD"/>
        </w:rPr>
        <w:t xml:space="preserve"> se regăsesc în angajamentele Republicii Moldova</w:t>
      </w:r>
      <w:r w:rsidR="009F087E">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w:t>
      </w:r>
      <w:r w:rsidR="00FA0713" w:rsidRPr="00391CF6">
        <w:rPr>
          <w:rFonts w:ascii="Times New Roman" w:hAnsi="Times New Roman" w:cs="Times New Roman"/>
          <w:sz w:val="28"/>
          <w:szCs w:val="28"/>
          <w:lang w:val="ro-MD"/>
        </w:rPr>
        <w:t>trasate în</w:t>
      </w:r>
      <w:r w:rsidRPr="00391CF6">
        <w:rPr>
          <w:rFonts w:ascii="Times New Roman" w:hAnsi="Times New Roman" w:cs="Times New Roman"/>
          <w:sz w:val="28"/>
          <w:szCs w:val="28"/>
          <w:lang w:val="ro-MD"/>
        </w:rPr>
        <w:t xml:space="preserve"> </w:t>
      </w:r>
      <w:r w:rsidR="00FA0713" w:rsidRPr="00391CF6">
        <w:rPr>
          <w:rFonts w:ascii="Times New Roman" w:hAnsi="Times New Roman" w:cs="Times New Roman"/>
          <w:sz w:val="28"/>
          <w:szCs w:val="28"/>
          <w:lang w:val="ro-MD"/>
        </w:rPr>
        <w:t>o</w:t>
      </w:r>
      <w:r w:rsidRPr="00391CF6">
        <w:rPr>
          <w:rFonts w:ascii="Times New Roman" w:hAnsi="Times New Roman" w:cs="Times New Roman"/>
          <w:sz w:val="28"/>
          <w:szCs w:val="28"/>
          <w:lang w:val="ro-MD"/>
        </w:rPr>
        <w:t xml:space="preserve">biectivul global al Abordării Strategice în domeniul Managementului International al Substanțelor Chimice (SAICM), adoptat de Conferința Internațională privind Managementul Substanțelor </w:t>
      </w:r>
      <w:r w:rsidR="00FA0713" w:rsidRPr="00391CF6">
        <w:rPr>
          <w:rFonts w:ascii="Times New Roman" w:hAnsi="Times New Roman" w:cs="Times New Roman"/>
          <w:sz w:val="28"/>
          <w:szCs w:val="28"/>
          <w:lang w:val="ro-MD"/>
        </w:rPr>
        <w:t xml:space="preserve">Chimice, care constă în </w:t>
      </w:r>
      <w:r w:rsidRPr="00391CF6">
        <w:rPr>
          <w:rFonts w:ascii="Times New Roman" w:hAnsi="Times New Roman" w:cs="Times New Roman"/>
          <w:sz w:val="28"/>
          <w:szCs w:val="28"/>
          <w:lang w:val="ro-MD"/>
        </w:rPr>
        <w:t>minimiza</w:t>
      </w:r>
      <w:r w:rsidR="00FA0713" w:rsidRPr="00391CF6">
        <w:rPr>
          <w:rFonts w:ascii="Times New Roman" w:hAnsi="Times New Roman" w:cs="Times New Roman"/>
          <w:sz w:val="28"/>
          <w:szCs w:val="28"/>
          <w:lang w:val="ro-MD"/>
        </w:rPr>
        <w:t>rea</w:t>
      </w:r>
      <w:r w:rsidRPr="00391CF6">
        <w:rPr>
          <w:rFonts w:ascii="Times New Roman" w:hAnsi="Times New Roman" w:cs="Times New Roman"/>
          <w:sz w:val="28"/>
          <w:szCs w:val="28"/>
          <w:lang w:val="ro-MD"/>
        </w:rPr>
        <w:t xml:space="preserve"> </w:t>
      </w:r>
      <w:r w:rsidR="00FA0713" w:rsidRPr="00391CF6">
        <w:rPr>
          <w:rFonts w:ascii="Times New Roman" w:hAnsi="Times New Roman" w:cs="Times New Roman"/>
          <w:sz w:val="28"/>
          <w:szCs w:val="28"/>
          <w:lang w:val="ro-MD"/>
        </w:rPr>
        <w:t>impactului</w:t>
      </w:r>
      <w:r w:rsidRPr="00391CF6">
        <w:rPr>
          <w:rFonts w:ascii="Times New Roman" w:hAnsi="Times New Roman" w:cs="Times New Roman"/>
          <w:sz w:val="28"/>
          <w:szCs w:val="28"/>
          <w:lang w:val="ro-MD"/>
        </w:rPr>
        <w:t xml:space="preserve"> negativ al substanțelor chimice și a </w:t>
      </w:r>
      <w:r w:rsidR="00FA0713" w:rsidRPr="00391CF6">
        <w:rPr>
          <w:rFonts w:ascii="Times New Roman" w:hAnsi="Times New Roman" w:cs="Times New Roman"/>
          <w:sz w:val="28"/>
          <w:szCs w:val="28"/>
          <w:lang w:val="ro-MD"/>
        </w:rPr>
        <w:t xml:space="preserve">deșeurilor </w:t>
      </w:r>
      <w:r w:rsidRPr="00391CF6">
        <w:rPr>
          <w:rFonts w:ascii="Times New Roman" w:hAnsi="Times New Roman" w:cs="Times New Roman"/>
          <w:sz w:val="28"/>
          <w:szCs w:val="28"/>
          <w:lang w:val="ro-MD"/>
        </w:rPr>
        <w:t>acestora.</w:t>
      </w:r>
    </w:p>
    <w:p w14:paraId="08A4C087" w14:textId="3CC3C559" w:rsidR="00E34642" w:rsidRPr="00391CF6" w:rsidRDefault="00E34642" w:rsidP="00E34642">
      <w:pPr>
        <w:spacing w:after="0" w:line="240" w:lineRule="auto"/>
        <w:jc w:val="both"/>
        <w:rPr>
          <w:rFonts w:ascii="Times New Roman" w:hAnsi="Times New Roman" w:cs="Times New Roman"/>
          <w:sz w:val="28"/>
          <w:szCs w:val="28"/>
          <w:lang w:val="ro-MD"/>
        </w:rPr>
      </w:pPr>
    </w:p>
    <w:p w14:paraId="3D76C059" w14:textId="42248D30" w:rsidR="00E34642" w:rsidRPr="00391CF6" w:rsidRDefault="00FA0713" w:rsidP="005D19F2">
      <w:pPr>
        <w:spacing w:after="0" w:line="240" w:lineRule="auto"/>
        <w:ind w:firstLine="708"/>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Într</w:t>
      </w:r>
      <w:r w:rsidR="002248B8">
        <w:rPr>
          <w:rFonts w:ascii="Times New Roman" w:hAnsi="Times New Roman" w:cs="Times New Roman"/>
          <w:sz w:val="28"/>
          <w:szCs w:val="28"/>
          <w:lang w:val="ro-MD"/>
        </w:rPr>
        <w:t xml:space="preserve">-o perspectivă mai largă, </w:t>
      </w:r>
      <w:r w:rsidR="00517AAB" w:rsidRPr="00391CF6">
        <w:rPr>
          <w:rFonts w:ascii="Times New Roman" w:hAnsi="Times New Roman" w:cs="Times New Roman"/>
          <w:sz w:val="28"/>
          <w:szCs w:val="28"/>
          <w:lang w:val="ro-MD"/>
        </w:rPr>
        <w:t>prevederile</w:t>
      </w:r>
      <w:r w:rsidR="00E33D46" w:rsidRPr="00391CF6">
        <w:rPr>
          <w:rFonts w:ascii="Times New Roman" w:hAnsi="Times New Roman" w:cs="Times New Roman"/>
          <w:sz w:val="28"/>
          <w:szCs w:val="28"/>
          <w:lang w:val="ro-MD"/>
        </w:rPr>
        <w:t xml:space="preserve"> Programului MDSC se regăsesc </w:t>
      </w:r>
      <w:r w:rsidR="002248B8">
        <w:rPr>
          <w:rFonts w:ascii="Times New Roman" w:hAnsi="Times New Roman" w:cs="Times New Roman"/>
          <w:sz w:val="28"/>
          <w:szCs w:val="28"/>
          <w:lang w:val="ro-MD"/>
        </w:rPr>
        <w:t xml:space="preserve">și </w:t>
      </w:r>
      <w:r w:rsidR="00E33D46" w:rsidRPr="00391CF6">
        <w:rPr>
          <w:rFonts w:ascii="Times New Roman" w:hAnsi="Times New Roman" w:cs="Times New Roman"/>
          <w:sz w:val="28"/>
          <w:szCs w:val="28"/>
          <w:lang w:val="ro-MD"/>
        </w:rPr>
        <w:t>în alt</w:t>
      </w:r>
      <w:r w:rsidRPr="00391CF6">
        <w:rPr>
          <w:rFonts w:ascii="Times New Roman" w:hAnsi="Times New Roman" w:cs="Times New Roman"/>
          <w:sz w:val="28"/>
          <w:szCs w:val="28"/>
          <w:lang w:val="ro-MD"/>
        </w:rPr>
        <w:t xml:space="preserve">e </w:t>
      </w:r>
      <w:r w:rsidR="00E33D46" w:rsidRPr="00391CF6">
        <w:rPr>
          <w:rFonts w:ascii="Times New Roman" w:hAnsi="Times New Roman" w:cs="Times New Roman"/>
          <w:sz w:val="28"/>
          <w:szCs w:val="28"/>
          <w:lang w:val="ro-MD"/>
        </w:rPr>
        <w:t>documente de politici publice în vigoare sau în proces de elaborare</w:t>
      </w:r>
      <w:r w:rsidR="00517AAB" w:rsidRPr="00391CF6">
        <w:rPr>
          <w:rFonts w:ascii="Times New Roman" w:hAnsi="Times New Roman" w:cs="Times New Roman"/>
          <w:sz w:val="28"/>
          <w:szCs w:val="28"/>
          <w:lang w:val="ro-MD"/>
        </w:rPr>
        <w:t>, după cum urmează:</w:t>
      </w:r>
    </w:p>
    <w:p w14:paraId="2B0D49EC" w14:textId="523BC715" w:rsidR="00706CCB" w:rsidRPr="00391CF6" w:rsidRDefault="00706CCB" w:rsidP="00517AAB">
      <w:pPr>
        <w:pStyle w:val="Listparagraf"/>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Conceptul Strategiei de mediu până în anul 2033;</w:t>
      </w:r>
    </w:p>
    <w:p w14:paraId="5A47416E" w14:textId="1FCC0FB3" w:rsidR="00517AAB" w:rsidRPr="00391CF6" w:rsidRDefault="00706CCB" w:rsidP="00517AAB">
      <w:pPr>
        <w:pStyle w:val="Listparagraf"/>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Proiectul Strategiei Naționale de Sănătate 2030;</w:t>
      </w:r>
    </w:p>
    <w:p w14:paraId="6F754030" w14:textId="47DAA7D6" w:rsidR="00517AAB" w:rsidRPr="00391CF6" w:rsidRDefault="00517AAB" w:rsidP="00517AAB">
      <w:pPr>
        <w:pStyle w:val="Listparagraf"/>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Conceptul Programului pentru gestionarea deșeurilor pentru anii 2022-2027;</w:t>
      </w:r>
    </w:p>
    <w:p w14:paraId="5B59369D" w14:textId="0B25EE70" w:rsidR="00390C3E" w:rsidRPr="00391CF6" w:rsidRDefault="002248B8" w:rsidP="005D19F2">
      <w:pPr>
        <w:pStyle w:val="Listparagraf"/>
        <w:numPr>
          <w:ilvl w:val="0"/>
          <w:numId w:val="2"/>
        </w:numPr>
        <w:jc w:val="both"/>
        <w:rPr>
          <w:rFonts w:ascii="Times New Roman" w:hAnsi="Times New Roman" w:cs="Times New Roman"/>
          <w:sz w:val="28"/>
          <w:szCs w:val="28"/>
          <w:lang w:val="ro-MD"/>
        </w:rPr>
      </w:pPr>
      <w:r>
        <w:rPr>
          <w:rFonts w:ascii="Times New Roman" w:hAnsi="Times New Roman" w:cs="Times New Roman"/>
          <w:sz w:val="28"/>
          <w:szCs w:val="28"/>
          <w:lang w:val="ro-MD"/>
        </w:rPr>
        <w:t>Proiectul</w:t>
      </w:r>
      <w:r w:rsidR="00390C3E" w:rsidRPr="00391CF6">
        <w:rPr>
          <w:rFonts w:ascii="Times New Roman" w:hAnsi="Times New Roman" w:cs="Times New Roman"/>
          <w:sz w:val="28"/>
          <w:szCs w:val="28"/>
          <w:lang w:val="ro-MD"/>
        </w:rPr>
        <w:t xml:space="preserve"> Strategiei Naționale de Dezvoltare Agricolă și Rurală 2023 </w:t>
      </w:r>
      <w:r w:rsidR="001D4581" w:rsidRPr="00391CF6">
        <w:rPr>
          <w:rFonts w:ascii="Times New Roman" w:hAnsi="Times New Roman" w:cs="Times New Roman"/>
          <w:sz w:val="28"/>
          <w:szCs w:val="28"/>
          <w:lang w:val="ro-MD"/>
        </w:rPr>
        <w:t>-</w:t>
      </w:r>
      <w:r w:rsidR="00390C3E" w:rsidRPr="00391CF6">
        <w:rPr>
          <w:rFonts w:ascii="Times New Roman" w:hAnsi="Times New Roman" w:cs="Times New Roman"/>
          <w:sz w:val="28"/>
          <w:szCs w:val="28"/>
          <w:lang w:val="ro-MD"/>
        </w:rPr>
        <w:t xml:space="preserve"> 2030</w:t>
      </w:r>
      <w:r w:rsidR="001D4581" w:rsidRPr="00391CF6">
        <w:rPr>
          <w:rFonts w:ascii="Times New Roman" w:hAnsi="Times New Roman" w:cs="Times New Roman"/>
          <w:sz w:val="28"/>
          <w:szCs w:val="28"/>
          <w:lang w:val="ro-MD"/>
        </w:rPr>
        <w:t>;</w:t>
      </w:r>
    </w:p>
    <w:p w14:paraId="35EB0854" w14:textId="643373E0" w:rsidR="00517AAB" w:rsidRPr="00391CF6" w:rsidRDefault="00517AAB" w:rsidP="00517AAB">
      <w:pPr>
        <w:pStyle w:val="Listparagraf"/>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Proiectul Programului de prevenire și gestionare a situațiilor de urgență și excepționale pentru anii 2022 </w:t>
      </w:r>
      <w:r w:rsidR="001D4581"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2025</w:t>
      </w:r>
      <w:r w:rsidR="001D4581" w:rsidRPr="00391CF6">
        <w:rPr>
          <w:rFonts w:ascii="Times New Roman" w:hAnsi="Times New Roman" w:cs="Times New Roman"/>
          <w:sz w:val="28"/>
          <w:szCs w:val="28"/>
          <w:lang w:val="ro-MD"/>
        </w:rPr>
        <w:t>;</w:t>
      </w:r>
    </w:p>
    <w:p w14:paraId="7407C1B5" w14:textId="6CBFD632" w:rsidR="00517AAB" w:rsidRPr="00391CF6" w:rsidRDefault="00517AAB" w:rsidP="00517AAB">
      <w:pPr>
        <w:pStyle w:val="Listparagraf"/>
        <w:numPr>
          <w:ilvl w:val="0"/>
          <w:numId w:val="2"/>
        </w:numPr>
        <w:spacing w:line="240" w:lineRule="auto"/>
        <w:jc w:val="both"/>
        <w:rPr>
          <w:rFonts w:ascii="Times New Roman" w:hAnsi="Times New Roman" w:cs="Times New Roman"/>
          <w:b/>
          <w:bCs/>
          <w:sz w:val="28"/>
          <w:szCs w:val="28"/>
          <w:lang w:val="ro-MD"/>
        </w:rPr>
      </w:pPr>
      <w:r w:rsidRPr="00391CF6">
        <w:rPr>
          <w:rFonts w:ascii="Times New Roman" w:hAnsi="Times New Roman" w:cs="Times New Roman"/>
          <w:sz w:val="28"/>
          <w:szCs w:val="28"/>
          <w:lang w:val="ro-MD"/>
        </w:rPr>
        <w:t>Proiectul Strategiei pentru o economice incluzivă, durabilă și digitală până în anul 2030</w:t>
      </w:r>
      <w:r w:rsidR="00EE7247" w:rsidRPr="00391CF6">
        <w:rPr>
          <w:rFonts w:ascii="Times New Roman" w:hAnsi="Times New Roman" w:cs="Times New Roman"/>
          <w:sz w:val="28"/>
          <w:szCs w:val="28"/>
          <w:lang w:val="ro-MD"/>
        </w:rPr>
        <w:t>;</w:t>
      </w:r>
    </w:p>
    <w:p w14:paraId="307AFA7D" w14:textId="2D840E5C" w:rsidR="00EE7247" w:rsidRPr="00391CF6" w:rsidRDefault="00F03ACD" w:rsidP="00EE7247">
      <w:pPr>
        <w:pStyle w:val="Listparagraf"/>
        <w:numPr>
          <w:ilvl w:val="0"/>
          <w:numId w:val="2"/>
        </w:numPr>
        <w:spacing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Programul </w:t>
      </w:r>
      <w:r w:rsidR="00EE7247" w:rsidRPr="00391CF6">
        <w:rPr>
          <w:rFonts w:ascii="Times New Roman" w:hAnsi="Times New Roman" w:cs="Times New Roman"/>
          <w:sz w:val="28"/>
          <w:szCs w:val="28"/>
          <w:lang w:val="ro-MD"/>
        </w:rPr>
        <w:t>de ecologizare a întreprinderilor mici și mijlocii</w:t>
      </w:r>
      <w:r w:rsidR="001576BD" w:rsidRPr="00391CF6">
        <w:rPr>
          <w:rFonts w:ascii="Times New Roman" w:hAnsi="Times New Roman" w:cs="Times New Roman"/>
          <w:sz w:val="28"/>
          <w:szCs w:val="28"/>
          <w:lang w:val="ro-MD"/>
        </w:rPr>
        <w:t>;</w:t>
      </w:r>
    </w:p>
    <w:p w14:paraId="16892DFC" w14:textId="05F3F896" w:rsidR="00EE7247" w:rsidRPr="00E95AE8" w:rsidRDefault="00D30C84" w:rsidP="00E95AE8">
      <w:pPr>
        <w:pStyle w:val="Listparagraf"/>
        <w:numPr>
          <w:ilvl w:val="0"/>
          <w:numId w:val="2"/>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Proiectul Strategiei de dezvoltare a educației pentru anii 2021-2030 „Educația-2030”</w:t>
      </w:r>
      <w:r w:rsidR="001576BD" w:rsidRPr="00391CF6">
        <w:rPr>
          <w:rFonts w:ascii="Times New Roman" w:hAnsi="Times New Roman" w:cs="Times New Roman"/>
          <w:sz w:val="28"/>
          <w:szCs w:val="28"/>
          <w:lang w:val="ro-MD"/>
        </w:rPr>
        <w:t xml:space="preserve">. </w:t>
      </w:r>
    </w:p>
    <w:p w14:paraId="1041AC22" w14:textId="11F01410" w:rsidR="00BC185A" w:rsidRPr="00391CF6" w:rsidRDefault="005E21CE" w:rsidP="001866AD">
      <w:pPr>
        <w:spacing w:after="0" w:line="240" w:lineRule="auto"/>
        <w:ind w:firstLine="708"/>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Programul MDSC este inclus în</w:t>
      </w:r>
      <w:r w:rsidR="00BC185A" w:rsidRPr="00391CF6">
        <w:rPr>
          <w:rFonts w:ascii="Times New Roman" w:hAnsi="Times New Roman" w:cs="Times New Roman"/>
          <w:sz w:val="28"/>
          <w:szCs w:val="28"/>
          <w:lang w:val="ro-MD"/>
        </w:rPr>
        <w:t xml:space="preserve"> planificarea strategică a cheltuielilor în cadrul Program</w:t>
      </w:r>
      <w:r w:rsidRPr="00391CF6">
        <w:rPr>
          <w:rFonts w:ascii="Times New Roman" w:hAnsi="Times New Roman" w:cs="Times New Roman"/>
          <w:sz w:val="28"/>
          <w:szCs w:val="28"/>
          <w:lang w:val="ro-MD"/>
        </w:rPr>
        <w:t>ului</w:t>
      </w:r>
      <w:r w:rsidR="00F03ACD">
        <w:rPr>
          <w:rFonts w:ascii="Times New Roman" w:hAnsi="Times New Roman" w:cs="Times New Roman"/>
          <w:sz w:val="28"/>
          <w:szCs w:val="28"/>
          <w:lang w:val="ro-MD"/>
        </w:rPr>
        <w:t xml:space="preserve"> bugetar</w:t>
      </w:r>
      <w:r w:rsidRPr="00391CF6">
        <w:rPr>
          <w:rFonts w:ascii="Times New Roman" w:hAnsi="Times New Roman" w:cs="Times New Roman"/>
          <w:sz w:val="28"/>
          <w:szCs w:val="28"/>
          <w:lang w:val="ro-MD"/>
        </w:rPr>
        <w:t xml:space="preserve"> 70: Protecția mediului </w:t>
      </w:r>
      <w:r w:rsidR="00BC185A" w:rsidRPr="00391CF6">
        <w:rPr>
          <w:rFonts w:ascii="Times New Roman" w:hAnsi="Times New Roman" w:cs="Times New Roman"/>
          <w:sz w:val="28"/>
          <w:szCs w:val="28"/>
          <w:lang w:val="ro-MD"/>
        </w:rPr>
        <w:t>și a subprogramelor din cadrul acestora:</w:t>
      </w:r>
    </w:p>
    <w:p w14:paraId="16FB9667" w14:textId="77777777" w:rsidR="00BC185A" w:rsidRPr="00391CF6" w:rsidRDefault="00BC185A" w:rsidP="001866AD">
      <w:pPr>
        <w:spacing w:after="0" w:line="240" w:lineRule="auto"/>
        <w:jc w:val="both"/>
        <w:rPr>
          <w:rFonts w:ascii="Times New Roman" w:hAnsi="Times New Roman" w:cs="Times New Roman"/>
          <w:b/>
          <w:sz w:val="28"/>
          <w:szCs w:val="28"/>
          <w:lang w:val="ro-MD"/>
        </w:rPr>
      </w:pPr>
      <w:r w:rsidRPr="00391CF6">
        <w:rPr>
          <w:rFonts w:ascii="Times New Roman" w:hAnsi="Times New Roman" w:cs="Times New Roman"/>
          <w:b/>
          <w:sz w:val="28"/>
          <w:szCs w:val="28"/>
          <w:lang w:val="ro-MD"/>
        </w:rPr>
        <w:t xml:space="preserve">Programul 70. Protecția mediului </w:t>
      </w:r>
    </w:p>
    <w:p w14:paraId="4CC5A6E3" w14:textId="77777777" w:rsidR="00BC185A" w:rsidRPr="00391CF6" w:rsidRDefault="00BC185A" w:rsidP="001866AD">
      <w:pPr>
        <w:spacing w:after="0" w:line="240" w:lineRule="auto"/>
        <w:jc w:val="both"/>
        <w:rPr>
          <w:rFonts w:ascii="Times New Roman" w:hAnsi="Times New Roman" w:cs="Times New Roman"/>
          <w:i/>
          <w:sz w:val="28"/>
          <w:szCs w:val="28"/>
          <w:lang w:val="ro-MD"/>
        </w:rPr>
      </w:pPr>
      <w:r w:rsidRPr="00391CF6">
        <w:rPr>
          <w:rFonts w:ascii="Times New Roman" w:hAnsi="Times New Roman" w:cs="Times New Roman"/>
          <w:i/>
          <w:sz w:val="28"/>
          <w:szCs w:val="28"/>
          <w:lang w:val="ro-MD"/>
        </w:rPr>
        <w:t>Subprogramul 7001 Politici și management în domeniul protecției mediului;</w:t>
      </w:r>
    </w:p>
    <w:p w14:paraId="55A03884" w14:textId="77777777" w:rsidR="00BC185A" w:rsidRPr="00391CF6" w:rsidRDefault="00BC185A" w:rsidP="001866AD">
      <w:pPr>
        <w:spacing w:after="0" w:line="240" w:lineRule="auto"/>
        <w:jc w:val="both"/>
        <w:rPr>
          <w:rFonts w:ascii="Times New Roman" w:hAnsi="Times New Roman" w:cs="Times New Roman"/>
          <w:i/>
          <w:sz w:val="28"/>
          <w:szCs w:val="28"/>
          <w:lang w:val="ro-MD"/>
        </w:rPr>
      </w:pPr>
      <w:r w:rsidRPr="00391CF6">
        <w:rPr>
          <w:rFonts w:ascii="Times New Roman" w:hAnsi="Times New Roman" w:cs="Times New Roman"/>
          <w:i/>
          <w:sz w:val="28"/>
          <w:szCs w:val="28"/>
          <w:lang w:val="ro-MD"/>
        </w:rPr>
        <w:t>Subprogramul 7002. Managementul integrat al deșeurilor și a substanțelor chimice;</w:t>
      </w:r>
    </w:p>
    <w:p w14:paraId="7EA508ED" w14:textId="77777777" w:rsidR="00BC185A" w:rsidRPr="00391CF6" w:rsidRDefault="00BC185A" w:rsidP="001866AD">
      <w:pPr>
        <w:spacing w:after="0" w:line="240" w:lineRule="auto"/>
        <w:jc w:val="both"/>
        <w:rPr>
          <w:rFonts w:ascii="Times New Roman" w:hAnsi="Times New Roman" w:cs="Times New Roman"/>
          <w:i/>
          <w:sz w:val="28"/>
          <w:szCs w:val="28"/>
          <w:lang w:val="ro-MD"/>
        </w:rPr>
      </w:pPr>
      <w:r w:rsidRPr="00391CF6">
        <w:rPr>
          <w:rFonts w:ascii="Times New Roman" w:hAnsi="Times New Roman" w:cs="Times New Roman"/>
          <w:i/>
          <w:sz w:val="28"/>
          <w:szCs w:val="28"/>
          <w:lang w:val="ro-MD"/>
        </w:rPr>
        <w:t>Subprogramul 7003. Controlul și supravegherea respectării legislației de mediu;</w:t>
      </w:r>
    </w:p>
    <w:p w14:paraId="474EDB1D" w14:textId="59F05DCA" w:rsidR="00BC185A" w:rsidRPr="00391CF6" w:rsidRDefault="00BC185A" w:rsidP="001866AD">
      <w:pPr>
        <w:spacing w:after="0" w:line="240" w:lineRule="auto"/>
        <w:jc w:val="both"/>
        <w:rPr>
          <w:rFonts w:ascii="Times New Roman" w:hAnsi="Times New Roman" w:cs="Times New Roman"/>
          <w:i/>
          <w:sz w:val="28"/>
          <w:szCs w:val="28"/>
          <w:lang w:val="ro-MD"/>
        </w:rPr>
      </w:pPr>
      <w:r w:rsidRPr="00391CF6">
        <w:rPr>
          <w:rFonts w:ascii="Times New Roman" w:hAnsi="Times New Roman" w:cs="Times New Roman"/>
          <w:i/>
          <w:sz w:val="28"/>
          <w:szCs w:val="28"/>
          <w:lang w:val="ro-MD"/>
        </w:rPr>
        <w:t xml:space="preserve">Subprogramul 7007. Cercetări </w:t>
      </w:r>
      <w:r w:rsidR="00F23011" w:rsidRPr="00391CF6">
        <w:rPr>
          <w:rFonts w:ascii="Times New Roman" w:hAnsi="Times New Roman" w:cs="Times New Roman"/>
          <w:i/>
          <w:sz w:val="28"/>
          <w:szCs w:val="28"/>
          <w:lang w:val="ro-MD"/>
        </w:rPr>
        <w:t>științifice</w:t>
      </w:r>
      <w:r w:rsidRPr="00391CF6">
        <w:rPr>
          <w:rFonts w:ascii="Times New Roman" w:hAnsi="Times New Roman" w:cs="Times New Roman"/>
          <w:i/>
          <w:sz w:val="28"/>
          <w:szCs w:val="28"/>
          <w:lang w:val="ro-MD"/>
        </w:rPr>
        <w:t xml:space="preserve"> aplicate în domeniul </w:t>
      </w:r>
      <w:r w:rsidR="00F23011" w:rsidRPr="00391CF6">
        <w:rPr>
          <w:rFonts w:ascii="Times New Roman" w:hAnsi="Times New Roman" w:cs="Times New Roman"/>
          <w:i/>
          <w:sz w:val="28"/>
          <w:szCs w:val="28"/>
          <w:lang w:val="ro-MD"/>
        </w:rPr>
        <w:t>protecției</w:t>
      </w:r>
      <w:r w:rsidRPr="00391CF6">
        <w:rPr>
          <w:rFonts w:ascii="Times New Roman" w:hAnsi="Times New Roman" w:cs="Times New Roman"/>
          <w:i/>
          <w:sz w:val="28"/>
          <w:szCs w:val="28"/>
          <w:lang w:val="ro-MD"/>
        </w:rPr>
        <w:t xml:space="preserve"> mediului</w:t>
      </w:r>
    </w:p>
    <w:p w14:paraId="1A47D00E" w14:textId="6CCEC70A" w:rsidR="00BC185A" w:rsidRPr="00391CF6" w:rsidRDefault="00BC185A" w:rsidP="001866AD">
      <w:pPr>
        <w:spacing w:after="0" w:line="240" w:lineRule="auto"/>
        <w:jc w:val="both"/>
        <w:rPr>
          <w:rFonts w:ascii="Times New Roman" w:hAnsi="Times New Roman" w:cs="Times New Roman"/>
          <w:i/>
          <w:sz w:val="28"/>
          <w:szCs w:val="28"/>
          <w:lang w:val="ro-MD"/>
        </w:rPr>
      </w:pPr>
      <w:r w:rsidRPr="00391CF6">
        <w:rPr>
          <w:rFonts w:ascii="Times New Roman" w:hAnsi="Times New Roman" w:cs="Times New Roman"/>
          <w:i/>
          <w:sz w:val="28"/>
          <w:szCs w:val="28"/>
          <w:lang w:val="ro-MD"/>
        </w:rPr>
        <w:t xml:space="preserve">Subprogramul 7009. Asigurarea de către stat a </w:t>
      </w:r>
      <w:r w:rsidR="00F23011" w:rsidRPr="00391CF6">
        <w:rPr>
          <w:rFonts w:ascii="Times New Roman" w:hAnsi="Times New Roman" w:cs="Times New Roman"/>
          <w:i/>
          <w:sz w:val="28"/>
          <w:szCs w:val="28"/>
          <w:lang w:val="ro-MD"/>
        </w:rPr>
        <w:t>securității</w:t>
      </w:r>
      <w:r w:rsidRPr="00391CF6">
        <w:rPr>
          <w:rFonts w:ascii="Times New Roman" w:hAnsi="Times New Roman" w:cs="Times New Roman"/>
          <w:i/>
          <w:sz w:val="28"/>
          <w:szCs w:val="28"/>
          <w:lang w:val="ro-MD"/>
        </w:rPr>
        <w:t xml:space="preserve"> ecologice la nivel local</w:t>
      </w:r>
    </w:p>
    <w:p w14:paraId="79B126FD" w14:textId="0DED2BBA" w:rsidR="00BC185A" w:rsidRPr="00391CF6" w:rsidRDefault="00BC185A" w:rsidP="001866AD">
      <w:pPr>
        <w:spacing w:after="0" w:line="240" w:lineRule="auto"/>
        <w:jc w:val="both"/>
        <w:rPr>
          <w:rFonts w:ascii="Times New Roman" w:hAnsi="Times New Roman" w:cs="Times New Roman"/>
          <w:i/>
          <w:sz w:val="28"/>
          <w:szCs w:val="28"/>
          <w:lang w:val="ro-MD"/>
        </w:rPr>
      </w:pPr>
      <w:r w:rsidRPr="00391CF6">
        <w:rPr>
          <w:rFonts w:ascii="Times New Roman" w:hAnsi="Times New Roman" w:cs="Times New Roman"/>
          <w:i/>
          <w:sz w:val="28"/>
          <w:szCs w:val="28"/>
          <w:lang w:val="ro-MD"/>
        </w:rPr>
        <w:t>Subprogramul 7012. Protecția și securitatea chimică</w:t>
      </w:r>
      <w:r w:rsidR="001866AD" w:rsidRPr="00391CF6">
        <w:rPr>
          <w:rFonts w:ascii="Times New Roman" w:hAnsi="Times New Roman" w:cs="Times New Roman"/>
          <w:i/>
          <w:sz w:val="28"/>
          <w:szCs w:val="28"/>
          <w:lang w:val="ro-MD"/>
        </w:rPr>
        <w:t>.</w:t>
      </w:r>
    </w:p>
    <w:p w14:paraId="79E04D71" w14:textId="77777777" w:rsidR="00906644" w:rsidRPr="00391CF6" w:rsidRDefault="00906644" w:rsidP="00906644">
      <w:pPr>
        <w:spacing w:after="0" w:line="240" w:lineRule="auto"/>
        <w:jc w:val="both"/>
        <w:rPr>
          <w:rFonts w:ascii="Times New Roman" w:hAnsi="Times New Roman" w:cs="Times New Roman"/>
          <w:sz w:val="28"/>
          <w:szCs w:val="28"/>
          <w:lang w:val="ro-MD"/>
        </w:rPr>
      </w:pPr>
    </w:p>
    <w:p w14:paraId="1AF6ECF5" w14:textId="735408BE" w:rsidR="001866AD" w:rsidRPr="00391CF6" w:rsidRDefault="00906644" w:rsidP="00906644">
      <w:pPr>
        <w:spacing w:after="0"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Documentul va lua în considerație constrângerile bugetare și sursele disponibile din partea potențialilor donatori.</w:t>
      </w:r>
    </w:p>
    <w:p w14:paraId="1C31B2A5" w14:textId="77777777" w:rsidR="00BC185A" w:rsidRPr="00391CF6" w:rsidRDefault="00BC185A" w:rsidP="001866AD">
      <w:pPr>
        <w:spacing w:after="0" w:line="240" w:lineRule="auto"/>
        <w:jc w:val="both"/>
        <w:rPr>
          <w:rFonts w:ascii="Times New Roman" w:hAnsi="Times New Roman" w:cs="Times New Roman"/>
          <w:sz w:val="28"/>
          <w:szCs w:val="28"/>
          <w:lang w:val="ro-MD"/>
        </w:rPr>
      </w:pPr>
    </w:p>
    <w:p w14:paraId="399F2BCC" w14:textId="4299AF15" w:rsidR="00BC185A" w:rsidRPr="00391CF6" w:rsidRDefault="00BC185A" w:rsidP="001866AD">
      <w:pPr>
        <w:pStyle w:val="Listparagraf"/>
        <w:numPr>
          <w:ilvl w:val="0"/>
          <w:numId w:val="1"/>
        </w:numPr>
        <w:spacing w:after="0" w:line="240" w:lineRule="auto"/>
        <w:jc w:val="both"/>
        <w:rPr>
          <w:rFonts w:ascii="Times New Roman" w:hAnsi="Times New Roman" w:cs="Times New Roman"/>
          <w:b/>
          <w:bCs/>
          <w:i/>
          <w:iCs/>
          <w:sz w:val="28"/>
          <w:szCs w:val="28"/>
          <w:lang w:val="ro-MD"/>
        </w:rPr>
      </w:pPr>
      <w:r w:rsidRPr="00391CF6">
        <w:rPr>
          <w:rFonts w:ascii="Times New Roman" w:hAnsi="Times New Roman" w:cs="Times New Roman"/>
          <w:b/>
          <w:bCs/>
          <w:i/>
          <w:iCs/>
          <w:sz w:val="28"/>
          <w:szCs w:val="28"/>
          <w:lang w:val="ro-MD"/>
        </w:rPr>
        <w:t xml:space="preserve">Perioada planificată pentru elaborarea </w:t>
      </w:r>
      <w:r w:rsidR="006A4B0A" w:rsidRPr="00391CF6">
        <w:rPr>
          <w:rFonts w:ascii="Times New Roman" w:hAnsi="Times New Roman" w:cs="Times New Roman"/>
          <w:b/>
          <w:bCs/>
          <w:i/>
          <w:iCs/>
          <w:sz w:val="28"/>
          <w:szCs w:val="28"/>
          <w:lang w:val="ro-MD"/>
        </w:rPr>
        <w:t xml:space="preserve">Programului </w:t>
      </w:r>
    </w:p>
    <w:p w14:paraId="2A60125E" w14:textId="13A1C4EA" w:rsidR="00BC185A" w:rsidRPr="00391CF6" w:rsidRDefault="00BC185A" w:rsidP="001866AD">
      <w:pPr>
        <w:spacing w:after="0" w:line="240" w:lineRule="auto"/>
        <w:ind w:firstLine="708"/>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Proiectul </w:t>
      </w:r>
      <w:r w:rsidR="006A4B0A" w:rsidRPr="00391CF6">
        <w:rPr>
          <w:rFonts w:ascii="Times New Roman" w:hAnsi="Times New Roman" w:cs="Times New Roman"/>
          <w:b/>
          <w:bCs/>
          <w:sz w:val="28"/>
          <w:szCs w:val="28"/>
          <w:lang w:val="ro-MD"/>
        </w:rPr>
        <w:t>Programului de management durabil al substanțelor chimice pentru anii 2023-</w:t>
      </w:r>
      <w:r w:rsidR="00F216B4" w:rsidRPr="00391CF6">
        <w:rPr>
          <w:rFonts w:ascii="Times New Roman" w:hAnsi="Times New Roman" w:cs="Times New Roman"/>
          <w:b/>
          <w:bCs/>
          <w:sz w:val="28"/>
          <w:szCs w:val="28"/>
          <w:lang w:val="ro-MD"/>
        </w:rPr>
        <w:t>2027</w:t>
      </w:r>
      <w:r w:rsidR="006A4B0A" w:rsidRPr="00391CF6">
        <w:rPr>
          <w:rFonts w:ascii="Times New Roman" w:hAnsi="Times New Roman" w:cs="Times New Roman"/>
          <w:b/>
          <w:bCs/>
          <w:sz w:val="28"/>
          <w:szCs w:val="28"/>
          <w:lang w:val="ro-MD"/>
        </w:rPr>
        <w:t xml:space="preserve"> </w:t>
      </w:r>
      <w:r w:rsidRPr="00391CF6">
        <w:rPr>
          <w:rFonts w:ascii="Times New Roman" w:hAnsi="Times New Roman" w:cs="Times New Roman"/>
          <w:sz w:val="28"/>
          <w:szCs w:val="28"/>
          <w:lang w:val="ro-MD"/>
        </w:rPr>
        <w:t xml:space="preserve">urmează a fi elaborat </w:t>
      </w:r>
      <w:r w:rsidRPr="00391CF6">
        <w:rPr>
          <w:rFonts w:ascii="Times New Roman" w:hAnsi="Times New Roman" w:cs="Times New Roman"/>
          <w:b/>
          <w:bCs/>
          <w:sz w:val="28"/>
          <w:szCs w:val="28"/>
          <w:lang w:val="ro-MD"/>
        </w:rPr>
        <w:t xml:space="preserve">în perioada iunie - </w:t>
      </w:r>
      <w:r w:rsidR="001903C6" w:rsidRPr="00391CF6">
        <w:rPr>
          <w:rFonts w:ascii="Times New Roman" w:hAnsi="Times New Roman" w:cs="Times New Roman"/>
          <w:b/>
          <w:bCs/>
          <w:sz w:val="28"/>
          <w:szCs w:val="28"/>
          <w:lang w:val="ro-MD"/>
        </w:rPr>
        <w:t>decembrie</w:t>
      </w:r>
      <w:r w:rsidRPr="00391CF6">
        <w:rPr>
          <w:rFonts w:ascii="Times New Roman" w:hAnsi="Times New Roman" w:cs="Times New Roman"/>
          <w:b/>
          <w:bCs/>
          <w:sz w:val="28"/>
          <w:szCs w:val="28"/>
          <w:lang w:val="ro-MD"/>
        </w:rPr>
        <w:t xml:space="preserve"> 2022</w:t>
      </w:r>
      <w:r w:rsidRPr="00391CF6">
        <w:rPr>
          <w:rFonts w:ascii="Times New Roman" w:hAnsi="Times New Roman" w:cs="Times New Roman"/>
          <w:sz w:val="28"/>
          <w:szCs w:val="28"/>
          <w:lang w:val="ro-MD"/>
        </w:rPr>
        <w:t>.</w:t>
      </w:r>
    </w:p>
    <w:p w14:paraId="42AD7125" w14:textId="77777777" w:rsidR="00BC185A" w:rsidRPr="00391CF6" w:rsidRDefault="00BC185A" w:rsidP="001866AD">
      <w:pPr>
        <w:spacing w:after="0" w:line="240" w:lineRule="auto"/>
        <w:jc w:val="both"/>
        <w:rPr>
          <w:rFonts w:ascii="Times New Roman" w:hAnsi="Times New Roman" w:cs="Times New Roman"/>
          <w:sz w:val="28"/>
          <w:szCs w:val="28"/>
          <w:lang w:val="ro-MD"/>
        </w:rPr>
      </w:pPr>
    </w:p>
    <w:p w14:paraId="12DA7FD8" w14:textId="77777777" w:rsidR="00BC185A" w:rsidRPr="00391CF6" w:rsidRDefault="00BC185A" w:rsidP="001866AD">
      <w:pPr>
        <w:pStyle w:val="Listparagraf"/>
        <w:numPr>
          <w:ilvl w:val="0"/>
          <w:numId w:val="1"/>
        </w:numPr>
        <w:spacing w:after="0" w:line="240" w:lineRule="auto"/>
        <w:jc w:val="both"/>
        <w:rPr>
          <w:rFonts w:ascii="Times New Roman" w:hAnsi="Times New Roman" w:cs="Times New Roman"/>
          <w:b/>
          <w:bCs/>
          <w:i/>
          <w:iCs/>
          <w:sz w:val="28"/>
          <w:szCs w:val="28"/>
          <w:lang w:val="ro-MD"/>
        </w:rPr>
      </w:pPr>
      <w:r w:rsidRPr="00391CF6">
        <w:rPr>
          <w:rFonts w:ascii="Times New Roman" w:hAnsi="Times New Roman" w:cs="Times New Roman"/>
          <w:b/>
          <w:bCs/>
          <w:i/>
          <w:iCs/>
          <w:sz w:val="28"/>
          <w:szCs w:val="28"/>
          <w:lang w:val="ro-MD"/>
        </w:rPr>
        <w:lastRenderedPageBreak/>
        <w:t>Părțile implicate</w:t>
      </w:r>
    </w:p>
    <w:p w14:paraId="5CA4894C" w14:textId="5E78D863" w:rsidR="002A0A70" w:rsidRPr="00391CF6" w:rsidRDefault="002A0A70" w:rsidP="001866AD">
      <w:p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În procesul de elaborare și adoptare a documentului de politici publice propus</w:t>
      </w:r>
      <w:r w:rsidR="00F03ACD">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se va asigura participarea deplină și incluzivă a tuturor părților interesate la nivel național, sectorial și subnațional, precum și a sectorului privat, a reprezentanților mediului academic și de cercetare, a organizațiilor societății civile, a femeilor, grupurilor vulnerabile și comunităților locale, a căror implicare este esențială pentru atingerea</w:t>
      </w:r>
      <w:r w:rsidR="00F03ACD">
        <w:rPr>
          <w:rFonts w:ascii="Times New Roman" w:hAnsi="Times New Roman" w:cs="Times New Roman"/>
          <w:sz w:val="28"/>
          <w:szCs w:val="28"/>
          <w:lang w:val="ro-MD"/>
        </w:rPr>
        <w:t xml:space="preserve"> obiectivelor de asigurarea</w:t>
      </w:r>
      <w:r w:rsidRPr="00391CF6">
        <w:rPr>
          <w:rFonts w:ascii="Times New Roman" w:hAnsi="Times New Roman" w:cs="Times New Roman"/>
          <w:sz w:val="28"/>
          <w:szCs w:val="28"/>
          <w:lang w:val="ro-MD"/>
        </w:rPr>
        <w:t xml:space="preserve"> management</w:t>
      </w:r>
      <w:r w:rsidR="00F03ACD">
        <w:rPr>
          <w:rFonts w:ascii="Times New Roman" w:hAnsi="Times New Roman" w:cs="Times New Roman"/>
          <w:sz w:val="28"/>
          <w:szCs w:val="28"/>
          <w:lang w:val="ro-MD"/>
        </w:rPr>
        <w:t>ului</w:t>
      </w:r>
      <w:r w:rsidRPr="00391CF6">
        <w:rPr>
          <w:rFonts w:ascii="Times New Roman" w:hAnsi="Times New Roman" w:cs="Times New Roman"/>
          <w:sz w:val="28"/>
          <w:szCs w:val="28"/>
          <w:lang w:val="ro-MD"/>
        </w:rPr>
        <w:t xml:space="preserve"> durabil al substanțelor chimice.</w:t>
      </w:r>
    </w:p>
    <w:p w14:paraId="75277A61" w14:textId="660F1B51" w:rsidR="00313759" w:rsidRPr="00391CF6" w:rsidRDefault="00F03ACD" w:rsidP="001866AD">
      <w:pPr>
        <w:spacing w:line="240" w:lineRule="auto"/>
        <w:jc w:val="both"/>
        <w:rPr>
          <w:rFonts w:ascii="Times New Roman" w:hAnsi="Times New Roman" w:cs="Times New Roman"/>
          <w:sz w:val="28"/>
          <w:szCs w:val="28"/>
          <w:lang w:val="ro-MD"/>
        </w:rPr>
      </w:pPr>
      <w:r>
        <w:rPr>
          <w:rFonts w:ascii="Times New Roman" w:hAnsi="Times New Roman" w:cs="Times New Roman"/>
          <w:bCs/>
          <w:sz w:val="28"/>
          <w:szCs w:val="28"/>
          <w:lang w:val="ro-MD"/>
        </w:rPr>
        <w:t>Conceptul</w:t>
      </w:r>
      <w:r w:rsidR="00313759" w:rsidRPr="00391CF6">
        <w:rPr>
          <w:rFonts w:ascii="Times New Roman" w:hAnsi="Times New Roman" w:cs="Times New Roman"/>
          <w:bCs/>
          <w:sz w:val="28"/>
          <w:szCs w:val="28"/>
          <w:lang w:val="ro-MD"/>
        </w:rPr>
        <w:t xml:space="preserve"> Programul</w:t>
      </w:r>
      <w:r>
        <w:rPr>
          <w:rFonts w:ascii="Times New Roman" w:hAnsi="Times New Roman" w:cs="Times New Roman"/>
          <w:bCs/>
          <w:sz w:val="28"/>
          <w:szCs w:val="28"/>
          <w:lang w:val="ro-MD"/>
        </w:rPr>
        <w:t>ui va fi plasat pe pagina web a</w:t>
      </w:r>
      <w:r w:rsidR="00313759" w:rsidRPr="00391CF6">
        <w:rPr>
          <w:rFonts w:ascii="Times New Roman" w:hAnsi="Times New Roman" w:cs="Times New Roman"/>
          <w:bCs/>
          <w:sz w:val="28"/>
          <w:szCs w:val="28"/>
          <w:lang w:val="ro-MD"/>
        </w:rPr>
        <w:t xml:space="preserve"> Ministerului Mediului </w:t>
      </w:r>
      <w:hyperlink r:id="rId8" w:history="1">
        <w:r w:rsidR="00313759" w:rsidRPr="00391CF6">
          <w:rPr>
            <w:rStyle w:val="Hyperlink"/>
            <w:rFonts w:ascii="Times New Roman" w:hAnsi="Times New Roman" w:cs="Times New Roman"/>
            <w:bCs/>
            <w:color w:val="auto"/>
            <w:sz w:val="28"/>
            <w:szCs w:val="28"/>
            <w:lang w:val="ro-MD"/>
          </w:rPr>
          <w:t>www.mediu.gov.md</w:t>
        </w:r>
      </w:hyperlink>
      <w:r w:rsidR="00313759" w:rsidRPr="00391CF6">
        <w:rPr>
          <w:rFonts w:ascii="Times New Roman" w:hAnsi="Times New Roman" w:cs="Times New Roman"/>
          <w:bCs/>
          <w:sz w:val="28"/>
          <w:szCs w:val="28"/>
          <w:lang w:val="ro-MD"/>
        </w:rPr>
        <w:t xml:space="preserve"> și va fi accesibil publicului interesat pentru informare și consultare. Ulterior, la etapa de dezvoltare a Programului propriu-zis va fi asigurată consultarea publicului prin plasarea proiectulu</w:t>
      </w:r>
      <w:r>
        <w:rPr>
          <w:rFonts w:ascii="Times New Roman" w:hAnsi="Times New Roman" w:cs="Times New Roman"/>
          <w:bCs/>
          <w:sz w:val="28"/>
          <w:szCs w:val="28"/>
          <w:lang w:val="ro-MD"/>
        </w:rPr>
        <w:t xml:space="preserve">i documentului pe pagina web a </w:t>
      </w:r>
      <w:r w:rsidR="00313759" w:rsidRPr="00391CF6">
        <w:rPr>
          <w:rFonts w:ascii="Times New Roman" w:hAnsi="Times New Roman" w:cs="Times New Roman"/>
          <w:bCs/>
          <w:sz w:val="28"/>
          <w:szCs w:val="28"/>
          <w:lang w:val="ro-MD"/>
        </w:rPr>
        <w:t xml:space="preserve">Ministerului Mediului și pe </w:t>
      </w:r>
      <w:r w:rsidR="00E95AE8">
        <w:rPr>
          <w:rFonts w:ascii="Times New Roman" w:hAnsi="Times New Roman" w:cs="Times New Roman"/>
          <w:sz w:val="28"/>
          <w:szCs w:val="28"/>
          <w:lang w:val="ro-MD"/>
        </w:rPr>
        <w:t xml:space="preserve">pagina web </w:t>
      </w:r>
      <w:hyperlink r:id="rId9" w:history="1">
        <w:r w:rsidR="00313759" w:rsidRPr="00391CF6">
          <w:rPr>
            <w:rStyle w:val="Hyperlink"/>
            <w:rFonts w:ascii="Times New Roman" w:hAnsi="Times New Roman" w:cs="Times New Roman"/>
            <w:color w:val="auto"/>
            <w:sz w:val="28"/>
            <w:szCs w:val="28"/>
            <w:lang w:val="ro-MD"/>
          </w:rPr>
          <w:t>www.particip.gov.md</w:t>
        </w:r>
      </w:hyperlink>
      <w:r>
        <w:rPr>
          <w:rFonts w:ascii="Times New Roman" w:hAnsi="Times New Roman" w:cs="Times New Roman"/>
          <w:bCs/>
          <w:sz w:val="28"/>
          <w:szCs w:val="28"/>
          <w:lang w:val="ro-MD"/>
        </w:rPr>
        <w:t xml:space="preserve"> pentru dezbateri</w:t>
      </w:r>
      <w:r w:rsidR="00313759" w:rsidRPr="00391CF6">
        <w:rPr>
          <w:rFonts w:ascii="Times New Roman" w:hAnsi="Times New Roman" w:cs="Times New Roman"/>
          <w:bCs/>
          <w:sz w:val="28"/>
          <w:szCs w:val="28"/>
          <w:lang w:val="ro-MD"/>
        </w:rPr>
        <w:t xml:space="preserve"> publice, crearea platformelor de dialog cu reprezentanți ai mediului de afaceri, principalii importatori și distribuitori ai substanțelor și produselor chimice.</w:t>
      </w:r>
    </w:p>
    <w:p w14:paraId="2B3B6A6F" w14:textId="39ADBFF9" w:rsidR="002A0A70" w:rsidRPr="00391CF6" w:rsidRDefault="002A0A70" w:rsidP="001866AD">
      <w:pPr>
        <w:spacing w:line="240" w:lineRule="auto"/>
        <w:ind w:firstLine="360"/>
        <w:jc w:val="both"/>
        <w:rPr>
          <w:rFonts w:ascii="Times New Roman" w:hAnsi="Times New Roman" w:cs="Times New Roman"/>
          <w:b/>
          <w:bCs/>
          <w:sz w:val="28"/>
          <w:szCs w:val="28"/>
          <w:lang w:val="ro-MD"/>
        </w:rPr>
      </w:pPr>
      <w:r w:rsidRPr="00391CF6">
        <w:rPr>
          <w:rFonts w:ascii="Times New Roman" w:hAnsi="Times New Roman" w:cs="Times New Roman"/>
          <w:sz w:val="28"/>
          <w:szCs w:val="28"/>
          <w:lang w:val="ro-MD"/>
        </w:rPr>
        <w:t>Conform prevederilor HG</w:t>
      </w:r>
      <w:r w:rsidR="001D4581" w:rsidRPr="00391CF6">
        <w:rPr>
          <w:rFonts w:ascii="Times New Roman" w:hAnsi="Times New Roman" w:cs="Times New Roman"/>
          <w:sz w:val="28"/>
          <w:szCs w:val="28"/>
          <w:lang w:val="ro-MD"/>
        </w:rPr>
        <w:t xml:space="preserve"> </w:t>
      </w:r>
      <w:r w:rsidRPr="00391CF6">
        <w:rPr>
          <w:rFonts w:ascii="Times New Roman" w:hAnsi="Times New Roman" w:cs="Times New Roman"/>
          <w:sz w:val="28"/>
          <w:szCs w:val="28"/>
          <w:lang w:val="ro-MD"/>
        </w:rPr>
        <w:t>386/2020</w:t>
      </w:r>
      <w:r w:rsidR="001D4581"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 va fi instituit grupul de lucru, în componența cărora se vor regăsi cel puțin următoarele instituții</w:t>
      </w:r>
      <w:r w:rsidRPr="00391CF6">
        <w:rPr>
          <w:rFonts w:ascii="Times New Roman" w:hAnsi="Times New Roman" w:cs="Times New Roman"/>
          <w:bCs/>
          <w:sz w:val="28"/>
          <w:szCs w:val="28"/>
          <w:lang w:val="ro-MD"/>
        </w:rPr>
        <w:t>:</w:t>
      </w:r>
    </w:p>
    <w:p w14:paraId="216EEA16" w14:textId="24937CC8" w:rsidR="002A0A70" w:rsidRPr="00391CF6" w:rsidRDefault="002A0A70"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Ministerul Mediului cu subdiviziunile sale structurale interne și instituțiile subordonate (Agenția de Mediu, Inspectoratul pentru Protecția Mediului, Agenția Națională de Reglementare a Activităților Nucleare și Radiologice, Serviciul Hidrometeorologic de Stat);</w:t>
      </w:r>
    </w:p>
    <w:p w14:paraId="64C69A40" w14:textId="7CBA9264" w:rsidR="00AE2493" w:rsidRPr="00391CF6" w:rsidRDefault="002A0A70"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Ministerul Agriculturii și Industriei Alimentare</w:t>
      </w:r>
      <w:r w:rsidR="00AE2493" w:rsidRPr="00391CF6">
        <w:rPr>
          <w:rFonts w:ascii="Times New Roman" w:hAnsi="Times New Roman" w:cs="Times New Roman"/>
          <w:sz w:val="28"/>
          <w:szCs w:val="28"/>
          <w:lang w:val="ro-MD"/>
        </w:rPr>
        <w:t xml:space="preserve"> </w:t>
      </w:r>
      <w:r w:rsidR="006967DC" w:rsidRPr="00391CF6">
        <w:rPr>
          <w:rFonts w:ascii="Times New Roman" w:hAnsi="Times New Roman" w:cs="Times New Roman"/>
          <w:sz w:val="28"/>
          <w:szCs w:val="28"/>
          <w:lang w:val="ro-MD"/>
        </w:rPr>
        <w:t>(</w:t>
      </w:r>
      <w:r w:rsidR="008C13D0" w:rsidRPr="00391CF6">
        <w:rPr>
          <w:rFonts w:ascii="Times New Roman" w:hAnsi="Times New Roman" w:cs="Times New Roman"/>
          <w:sz w:val="28"/>
          <w:szCs w:val="28"/>
          <w:lang w:val="ro-MD"/>
        </w:rPr>
        <w:t>„Cen</w:t>
      </w:r>
      <w:r w:rsidR="00E95AE8">
        <w:rPr>
          <w:rFonts w:ascii="Times New Roman" w:hAnsi="Times New Roman" w:cs="Times New Roman"/>
          <w:sz w:val="28"/>
          <w:szCs w:val="28"/>
          <w:lang w:val="ro-MD"/>
        </w:rPr>
        <w:t>trul de Stat pentru Atestarea și</w:t>
      </w:r>
      <w:r w:rsidR="008C13D0" w:rsidRPr="00391CF6">
        <w:rPr>
          <w:rFonts w:ascii="Times New Roman" w:hAnsi="Times New Roman" w:cs="Times New Roman"/>
          <w:sz w:val="28"/>
          <w:szCs w:val="28"/>
          <w:lang w:val="ro-MD"/>
        </w:rPr>
        <w:t xml:space="preserve"> Omologarea</w:t>
      </w:r>
      <w:r w:rsidR="00E95AE8">
        <w:rPr>
          <w:rFonts w:ascii="Times New Roman" w:hAnsi="Times New Roman" w:cs="Times New Roman"/>
          <w:sz w:val="28"/>
          <w:szCs w:val="28"/>
          <w:lang w:val="ro-MD"/>
        </w:rPr>
        <w:t xml:space="preserve"> Produselor de Uz Fitosanitar și</w:t>
      </w:r>
      <w:r w:rsidR="008C13D0" w:rsidRPr="00391CF6">
        <w:rPr>
          <w:rFonts w:ascii="Times New Roman" w:hAnsi="Times New Roman" w:cs="Times New Roman"/>
          <w:sz w:val="28"/>
          <w:szCs w:val="28"/>
          <w:lang w:val="ro-MD"/>
        </w:rPr>
        <w:t xml:space="preserve"> a </w:t>
      </w:r>
      <w:r w:rsidR="00F23011" w:rsidRPr="00391CF6">
        <w:rPr>
          <w:rFonts w:ascii="Times New Roman" w:hAnsi="Times New Roman" w:cs="Times New Roman"/>
          <w:sz w:val="28"/>
          <w:szCs w:val="28"/>
          <w:lang w:val="ro-MD"/>
        </w:rPr>
        <w:t>Fertilizanților</w:t>
      </w:r>
      <w:r w:rsidR="008C13D0" w:rsidRPr="00391CF6">
        <w:rPr>
          <w:rFonts w:ascii="Times New Roman" w:hAnsi="Times New Roman" w:cs="Times New Roman"/>
          <w:sz w:val="28"/>
          <w:szCs w:val="28"/>
          <w:lang w:val="ro-MD"/>
        </w:rPr>
        <w:t>”</w:t>
      </w:r>
      <w:r w:rsidR="006967DC" w:rsidRPr="00391CF6">
        <w:rPr>
          <w:rFonts w:ascii="Times New Roman" w:hAnsi="Times New Roman" w:cs="Times New Roman"/>
          <w:sz w:val="28"/>
          <w:szCs w:val="28"/>
          <w:lang w:val="ro-MD"/>
        </w:rPr>
        <w:t>)</w:t>
      </w:r>
      <w:r w:rsidR="00AE2493" w:rsidRPr="00391CF6">
        <w:rPr>
          <w:rFonts w:ascii="Times New Roman" w:hAnsi="Times New Roman" w:cs="Times New Roman"/>
          <w:sz w:val="28"/>
          <w:szCs w:val="28"/>
          <w:lang w:val="ro-MD"/>
        </w:rPr>
        <w:t>;</w:t>
      </w:r>
    </w:p>
    <w:p w14:paraId="093E4328" w14:textId="6028F66D" w:rsidR="002A0A70" w:rsidRPr="00391CF6" w:rsidRDefault="002A0A70"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Ministerul Economiei</w:t>
      </w:r>
      <w:r w:rsidR="008C13D0" w:rsidRPr="00391CF6">
        <w:rPr>
          <w:rFonts w:ascii="Times New Roman" w:hAnsi="Times New Roman" w:cs="Times New Roman"/>
          <w:sz w:val="28"/>
          <w:szCs w:val="28"/>
          <w:lang w:val="ro-MD"/>
        </w:rPr>
        <w:t xml:space="preserve">  (Agenția pentru Supraveghere tehnică)</w:t>
      </w:r>
      <w:r w:rsidRPr="00391CF6">
        <w:rPr>
          <w:rFonts w:ascii="Times New Roman" w:hAnsi="Times New Roman" w:cs="Times New Roman"/>
          <w:sz w:val="28"/>
          <w:szCs w:val="28"/>
          <w:lang w:val="ro-MD"/>
        </w:rPr>
        <w:t>;</w:t>
      </w:r>
    </w:p>
    <w:p w14:paraId="70EAFA0F" w14:textId="7901F4A3" w:rsidR="001E4711" w:rsidRPr="00391CF6" w:rsidRDefault="001E4711"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Ministerul Finanțelor</w:t>
      </w:r>
      <w:r w:rsidR="008C13D0"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Serviciul vamal</w:t>
      </w:r>
      <w:r w:rsidR="008C13D0" w:rsidRPr="00391CF6">
        <w:rPr>
          <w:rFonts w:ascii="Times New Roman" w:hAnsi="Times New Roman" w:cs="Times New Roman"/>
          <w:sz w:val="28"/>
          <w:szCs w:val="28"/>
          <w:lang w:val="ro-MD"/>
        </w:rPr>
        <w:t>)</w:t>
      </w:r>
    </w:p>
    <w:p w14:paraId="34A30C14" w14:textId="4926CF49" w:rsidR="002A0A70" w:rsidRPr="00391CF6" w:rsidRDefault="002A0A70"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Ministerul Infrastructurii și Dezvoltării Regionale;</w:t>
      </w:r>
    </w:p>
    <w:p w14:paraId="6E133E18" w14:textId="6FDBE996" w:rsidR="002A0A70" w:rsidRPr="00391CF6" w:rsidRDefault="002A0A70"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Ministerul Sănătății </w:t>
      </w:r>
      <w:r w:rsidR="008C13D0"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 xml:space="preserve">Agenția Națională </w:t>
      </w:r>
      <w:r w:rsidR="006967DC" w:rsidRPr="00391CF6">
        <w:rPr>
          <w:rFonts w:ascii="Times New Roman" w:hAnsi="Times New Roman" w:cs="Times New Roman"/>
          <w:sz w:val="28"/>
          <w:szCs w:val="28"/>
          <w:lang w:val="ro-MD"/>
        </w:rPr>
        <w:t>pentru</w:t>
      </w:r>
      <w:r w:rsidRPr="00391CF6">
        <w:rPr>
          <w:rFonts w:ascii="Times New Roman" w:hAnsi="Times New Roman" w:cs="Times New Roman"/>
          <w:sz w:val="28"/>
          <w:szCs w:val="28"/>
          <w:lang w:val="ro-MD"/>
        </w:rPr>
        <w:t xml:space="preserve"> Sănătate Publică</w:t>
      </w:r>
      <w:r w:rsidR="008C13D0" w:rsidRPr="00391CF6">
        <w:rPr>
          <w:rFonts w:ascii="Times New Roman" w:hAnsi="Times New Roman" w:cs="Times New Roman"/>
          <w:sz w:val="28"/>
          <w:szCs w:val="28"/>
          <w:lang w:val="ro-MD"/>
        </w:rPr>
        <w:t>)</w:t>
      </w:r>
      <w:r w:rsidRPr="00391CF6">
        <w:rPr>
          <w:rFonts w:ascii="Times New Roman" w:hAnsi="Times New Roman" w:cs="Times New Roman"/>
          <w:sz w:val="28"/>
          <w:szCs w:val="28"/>
          <w:lang w:val="ro-MD"/>
        </w:rPr>
        <w:t>;</w:t>
      </w:r>
    </w:p>
    <w:p w14:paraId="73420EF5" w14:textId="778853AA" w:rsidR="002A0A70" w:rsidRPr="00391CF6" w:rsidRDefault="002A0A70"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Ministerul Educației și Cercetării cu instituțiile subordonate (Institutul de </w:t>
      </w:r>
      <w:r w:rsidR="001E4711" w:rsidRPr="00391CF6">
        <w:rPr>
          <w:rFonts w:ascii="Times New Roman" w:hAnsi="Times New Roman" w:cs="Times New Roman"/>
          <w:sz w:val="28"/>
          <w:szCs w:val="28"/>
          <w:lang w:val="ro-MD"/>
        </w:rPr>
        <w:t>Chimie</w:t>
      </w:r>
      <w:r w:rsidRPr="00391CF6">
        <w:rPr>
          <w:rFonts w:ascii="Times New Roman" w:hAnsi="Times New Roman" w:cs="Times New Roman"/>
          <w:sz w:val="28"/>
          <w:szCs w:val="28"/>
          <w:lang w:val="ro-MD"/>
        </w:rPr>
        <w:t>, Institutul de Ecologie și Geografie</w:t>
      </w:r>
      <w:r w:rsidR="001E4711" w:rsidRPr="00391CF6">
        <w:rPr>
          <w:rFonts w:ascii="Times New Roman" w:hAnsi="Times New Roman" w:cs="Times New Roman"/>
          <w:sz w:val="28"/>
          <w:szCs w:val="28"/>
          <w:lang w:val="ro-MD"/>
        </w:rPr>
        <w:t>,</w:t>
      </w:r>
      <w:r w:rsidR="00AE2493" w:rsidRPr="00391CF6">
        <w:rPr>
          <w:rFonts w:ascii="Times New Roman" w:hAnsi="Times New Roman" w:cs="Times New Roman"/>
          <w:sz w:val="28"/>
          <w:szCs w:val="28"/>
          <w:lang w:val="ro-MD"/>
        </w:rPr>
        <w:t xml:space="preserve"> </w:t>
      </w:r>
      <w:r w:rsidR="00E95AE8">
        <w:rPr>
          <w:rFonts w:ascii="Times New Roman" w:hAnsi="Times New Roman" w:cs="Times New Roman"/>
          <w:sz w:val="28"/>
          <w:szCs w:val="28"/>
          <w:lang w:val="ro-MD"/>
        </w:rPr>
        <w:t>Institutul de Genetică, Fiziologie și</w:t>
      </w:r>
      <w:r w:rsidR="002B3C4D" w:rsidRPr="00391CF6">
        <w:rPr>
          <w:rFonts w:ascii="Times New Roman" w:hAnsi="Times New Roman" w:cs="Times New Roman"/>
          <w:sz w:val="28"/>
          <w:szCs w:val="28"/>
          <w:lang w:val="ro-MD"/>
        </w:rPr>
        <w:t xml:space="preserve"> </w:t>
      </w:r>
      <w:r w:rsidR="00F23011" w:rsidRPr="00391CF6">
        <w:rPr>
          <w:rFonts w:ascii="Times New Roman" w:hAnsi="Times New Roman" w:cs="Times New Roman"/>
          <w:sz w:val="28"/>
          <w:szCs w:val="28"/>
          <w:lang w:val="ro-MD"/>
        </w:rPr>
        <w:t>Protecție</w:t>
      </w:r>
      <w:r w:rsidR="002B3C4D" w:rsidRPr="00391CF6">
        <w:rPr>
          <w:rFonts w:ascii="Times New Roman" w:hAnsi="Times New Roman" w:cs="Times New Roman"/>
          <w:sz w:val="28"/>
          <w:szCs w:val="28"/>
          <w:lang w:val="ro-MD"/>
        </w:rPr>
        <w:t xml:space="preserve"> a Plantelor;</w:t>
      </w:r>
    </w:p>
    <w:p w14:paraId="4844D11A" w14:textId="5A040F37" w:rsidR="002A0A70" w:rsidRPr="00391CF6" w:rsidRDefault="002A0A70"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Ministerul Afacerilor Interne cu instituțiile subordonate</w:t>
      </w:r>
      <w:r w:rsidR="001E4711" w:rsidRPr="00391CF6">
        <w:rPr>
          <w:rFonts w:ascii="Times New Roman" w:hAnsi="Times New Roman" w:cs="Times New Roman"/>
          <w:sz w:val="28"/>
          <w:szCs w:val="28"/>
          <w:lang w:val="ro-MD"/>
        </w:rPr>
        <w:t>;</w:t>
      </w:r>
    </w:p>
    <w:p w14:paraId="68C88C3E" w14:textId="1BE49E5C" w:rsidR="00313759" w:rsidRPr="00391CF6" w:rsidRDefault="00F23011" w:rsidP="001866AD">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Agenția</w:t>
      </w:r>
      <w:r w:rsidR="00313759" w:rsidRPr="00391CF6">
        <w:rPr>
          <w:rFonts w:ascii="Times New Roman" w:hAnsi="Times New Roman" w:cs="Times New Roman"/>
          <w:sz w:val="28"/>
          <w:szCs w:val="28"/>
          <w:lang w:val="ro-MD"/>
        </w:rPr>
        <w:t xml:space="preserve"> Medic</w:t>
      </w:r>
      <w:r w:rsidR="00E95AE8">
        <w:rPr>
          <w:rFonts w:ascii="Times New Roman" w:hAnsi="Times New Roman" w:cs="Times New Roman"/>
          <w:sz w:val="28"/>
          <w:szCs w:val="28"/>
          <w:lang w:val="ro-MD"/>
        </w:rPr>
        <w:t>amentului și</w:t>
      </w:r>
      <w:r w:rsidR="00313759" w:rsidRPr="00391CF6">
        <w:rPr>
          <w:rFonts w:ascii="Times New Roman" w:hAnsi="Times New Roman" w:cs="Times New Roman"/>
          <w:sz w:val="28"/>
          <w:szCs w:val="28"/>
          <w:lang w:val="ro-MD"/>
        </w:rPr>
        <w:t xml:space="preserve"> Dispozitivelor Medicale;</w:t>
      </w:r>
    </w:p>
    <w:p w14:paraId="6273C23A" w14:textId="77777777" w:rsidR="001903C6" w:rsidRPr="00391CF6" w:rsidRDefault="00313759" w:rsidP="009B6A27">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Agenția națio</w:t>
      </w:r>
      <w:r w:rsidR="006967DC" w:rsidRPr="00391CF6">
        <w:rPr>
          <w:rFonts w:ascii="Times New Roman" w:hAnsi="Times New Roman" w:cs="Times New Roman"/>
          <w:sz w:val="28"/>
          <w:szCs w:val="28"/>
          <w:lang w:val="ro-MD"/>
        </w:rPr>
        <w:t>n</w:t>
      </w:r>
      <w:r w:rsidRPr="00391CF6">
        <w:rPr>
          <w:rFonts w:ascii="Times New Roman" w:hAnsi="Times New Roman" w:cs="Times New Roman"/>
          <w:sz w:val="28"/>
          <w:szCs w:val="28"/>
          <w:lang w:val="ro-MD"/>
        </w:rPr>
        <w:t xml:space="preserve">ală </w:t>
      </w:r>
      <w:r w:rsidR="006967DC" w:rsidRPr="00391CF6">
        <w:rPr>
          <w:rFonts w:ascii="Times New Roman" w:hAnsi="Times New Roman" w:cs="Times New Roman"/>
          <w:sz w:val="28"/>
          <w:szCs w:val="28"/>
          <w:lang w:val="ro-MD"/>
        </w:rPr>
        <w:t>pentru Siguranța Alimentelor</w:t>
      </w:r>
    </w:p>
    <w:p w14:paraId="4C7F3D59" w14:textId="0F0C35AC" w:rsidR="001E4711" w:rsidRPr="00391CF6" w:rsidRDefault="001E4711" w:rsidP="009B6A27">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 xml:space="preserve">Reprezentanți ai </w:t>
      </w:r>
      <w:r w:rsidR="00AE2493" w:rsidRPr="00391CF6">
        <w:rPr>
          <w:rFonts w:ascii="Times New Roman" w:hAnsi="Times New Roman" w:cs="Times New Roman"/>
          <w:sz w:val="28"/>
          <w:szCs w:val="28"/>
          <w:lang w:val="ro-MD"/>
        </w:rPr>
        <w:t>mediului</w:t>
      </w:r>
      <w:r w:rsidRPr="00391CF6">
        <w:rPr>
          <w:rFonts w:ascii="Times New Roman" w:hAnsi="Times New Roman" w:cs="Times New Roman"/>
          <w:sz w:val="28"/>
          <w:szCs w:val="28"/>
          <w:lang w:val="ro-MD"/>
        </w:rPr>
        <w:t xml:space="preserve"> de afaceri (producători și importatori</w:t>
      </w:r>
      <w:r w:rsidR="006967DC" w:rsidRPr="00391CF6">
        <w:rPr>
          <w:rFonts w:ascii="Times New Roman" w:hAnsi="Times New Roman" w:cs="Times New Roman"/>
          <w:sz w:val="28"/>
          <w:szCs w:val="28"/>
          <w:lang w:val="ro-MD"/>
        </w:rPr>
        <w:t>/ distribuitori</w:t>
      </w:r>
      <w:r w:rsidRPr="00391CF6">
        <w:rPr>
          <w:rFonts w:ascii="Times New Roman" w:hAnsi="Times New Roman" w:cs="Times New Roman"/>
          <w:sz w:val="28"/>
          <w:szCs w:val="28"/>
          <w:lang w:val="ro-MD"/>
        </w:rPr>
        <w:t xml:space="preserve"> de substanțe chimice</w:t>
      </w:r>
      <w:r w:rsidR="00AE2493" w:rsidRPr="00391CF6">
        <w:rPr>
          <w:rFonts w:ascii="Times New Roman" w:hAnsi="Times New Roman" w:cs="Times New Roman"/>
          <w:sz w:val="28"/>
          <w:szCs w:val="28"/>
          <w:lang w:val="ro-MD"/>
        </w:rPr>
        <w:t>; asociațiile de business</w:t>
      </w:r>
      <w:r w:rsidRPr="00391CF6">
        <w:rPr>
          <w:rFonts w:ascii="Times New Roman" w:hAnsi="Times New Roman" w:cs="Times New Roman"/>
          <w:sz w:val="28"/>
          <w:szCs w:val="28"/>
          <w:lang w:val="ro-MD"/>
        </w:rPr>
        <w:t>)</w:t>
      </w:r>
      <w:r w:rsidR="00AE2493" w:rsidRPr="00391CF6">
        <w:rPr>
          <w:rFonts w:ascii="Times New Roman" w:hAnsi="Times New Roman" w:cs="Times New Roman"/>
          <w:sz w:val="28"/>
          <w:szCs w:val="28"/>
          <w:lang w:val="ro-MD"/>
        </w:rPr>
        <w:t>;</w:t>
      </w:r>
    </w:p>
    <w:p w14:paraId="55E76E17" w14:textId="1F2AD963" w:rsidR="00894F19" w:rsidRPr="00391CF6" w:rsidRDefault="002A0A70" w:rsidP="006967DC">
      <w:pPr>
        <w:pStyle w:val="Listparagraf"/>
        <w:numPr>
          <w:ilvl w:val="0"/>
          <w:numId w:val="7"/>
        </w:numPr>
        <w:spacing w:line="240" w:lineRule="auto"/>
        <w:jc w:val="both"/>
        <w:rPr>
          <w:rFonts w:ascii="Times New Roman" w:hAnsi="Times New Roman" w:cs="Times New Roman"/>
          <w:sz w:val="28"/>
          <w:szCs w:val="28"/>
          <w:lang w:val="ro-MD"/>
        </w:rPr>
      </w:pPr>
      <w:r w:rsidRPr="00391CF6">
        <w:rPr>
          <w:rFonts w:ascii="Times New Roman" w:hAnsi="Times New Roman" w:cs="Times New Roman"/>
          <w:sz w:val="28"/>
          <w:szCs w:val="28"/>
          <w:lang w:val="ro-MD"/>
        </w:rPr>
        <w:t>Reprezentanții societății civile.</w:t>
      </w:r>
    </w:p>
    <w:sectPr w:rsidR="00894F19" w:rsidRPr="00391CF6">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B9055" w14:textId="77777777" w:rsidR="00E477BC" w:rsidRDefault="00E477BC" w:rsidP="005F30B4">
      <w:pPr>
        <w:spacing w:after="0" w:line="240" w:lineRule="auto"/>
      </w:pPr>
      <w:r>
        <w:separator/>
      </w:r>
    </w:p>
  </w:endnote>
  <w:endnote w:type="continuationSeparator" w:id="0">
    <w:p w14:paraId="0064203B" w14:textId="77777777" w:rsidR="00E477BC" w:rsidRDefault="00E477BC" w:rsidP="005F30B4">
      <w:pPr>
        <w:spacing w:after="0" w:line="240" w:lineRule="auto"/>
      </w:pPr>
      <w:r>
        <w:continuationSeparator/>
      </w:r>
    </w:p>
  </w:endnote>
  <w:endnote w:type="continuationNotice" w:id="1">
    <w:p w14:paraId="3E4063E1" w14:textId="77777777" w:rsidR="00E477BC" w:rsidRDefault="00E47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815566"/>
      <w:docPartObj>
        <w:docPartGallery w:val="Page Numbers (Bottom of Page)"/>
        <w:docPartUnique/>
      </w:docPartObj>
    </w:sdtPr>
    <w:sdtEndPr>
      <w:rPr>
        <w:noProof/>
      </w:rPr>
    </w:sdtEndPr>
    <w:sdtContent>
      <w:p w14:paraId="32454A2E" w14:textId="2744BDC0" w:rsidR="005F30B4" w:rsidRDefault="005F30B4">
        <w:pPr>
          <w:pStyle w:val="Subsol"/>
          <w:jc w:val="right"/>
        </w:pPr>
        <w:r>
          <w:fldChar w:fldCharType="begin"/>
        </w:r>
        <w:r>
          <w:instrText xml:space="preserve"> PAGE   \* MERGEFORMAT </w:instrText>
        </w:r>
        <w:r>
          <w:fldChar w:fldCharType="separate"/>
        </w:r>
        <w:r w:rsidR="00420FB6">
          <w:rPr>
            <w:noProof/>
          </w:rPr>
          <w:t>10</w:t>
        </w:r>
        <w:r>
          <w:rPr>
            <w:noProof/>
          </w:rPr>
          <w:fldChar w:fldCharType="end"/>
        </w:r>
      </w:p>
    </w:sdtContent>
  </w:sdt>
  <w:p w14:paraId="71FEE281" w14:textId="77777777" w:rsidR="005F30B4" w:rsidRDefault="005F30B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127D5" w14:textId="77777777" w:rsidR="00E477BC" w:rsidRDefault="00E477BC" w:rsidP="005F30B4">
      <w:pPr>
        <w:spacing w:after="0" w:line="240" w:lineRule="auto"/>
      </w:pPr>
      <w:r>
        <w:separator/>
      </w:r>
    </w:p>
  </w:footnote>
  <w:footnote w:type="continuationSeparator" w:id="0">
    <w:p w14:paraId="4513705D" w14:textId="77777777" w:rsidR="00E477BC" w:rsidRDefault="00E477BC" w:rsidP="005F30B4">
      <w:pPr>
        <w:spacing w:after="0" w:line="240" w:lineRule="auto"/>
      </w:pPr>
      <w:r>
        <w:continuationSeparator/>
      </w:r>
    </w:p>
  </w:footnote>
  <w:footnote w:type="continuationNotice" w:id="1">
    <w:p w14:paraId="11419C7A" w14:textId="77777777" w:rsidR="00E477BC" w:rsidRDefault="00E477BC">
      <w:pPr>
        <w:spacing w:after="0" w:line="240" w:lineRule="auto"/>
      </w:pPr>
    </w:p>
  </w:footnote>
  <w:footnote w:id="2">
    <w:p w14:paraId="14D607CE" w14:textId="1B03A604" w:rsidR="007B1145" w:rsidRPr="007B1145" w:rsidRDefault="007B1145">
      <w:pPr>
        <w:pStyle w:val="Textnotdesubsol"/>
        <w:rPr>
          <w:sz w:val="18"/>
          <w:lang w:val="ro-RO"/>
        </w:rPr>
      </w:pPr>
      <w:r w:rsidRPr="007B1145">
        <w:rPr>
          <w:rStyle w:val="Referinnotdesubsol"/>
          <w:sz w:val="18"/>
        </w:rPr>
        <w:footnoteRef/>
      </w:r>
      <w:r w:rsidRPr="007B1145">
        <w:rPr>
          <w:sz w:val="18"/>
        </w:rPr>
        <w:t xml:space="preserve"> https://www.legis.md/cautare/getResults?doc_id=26162&amp;lang=ro</w:t>
      </w:r>
    </w:p>
  </w:footnote>
  <w:footnote w:id="3">
    <w:p w14:paraId="523B89C9" w14:textId="60B76A06" w:rsidR="007B1145" w:rsidRPr="007B1145" w:rsidRDefault="007B1145">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https://www.legis.md/cautare/getResults?doc_id=132963&amp;lang=ro#</w:t>
      </w:r>
    </w:p>
  </w:footnote>
  <w:footnote w:id="4">
    <w:p w14:paraId="3432B8B6" w14:textId="5E26EA93" w:rsidR="007B1145" w:rsidRPr="007B1145" w:rsidRDefault="007B1145">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https://www.legis.md/cautare/getResults?doc_id=133355&amp;lang=ro</w:t>
      </w:r>
    </w:p>
  </w:footnote>
  <w:footnote w:id="5">
    <w:p w14:paraId="2C731B06" w14:textId="310557DE" w:rsidR="007B1145" w:rsidRPr="007B1145" w:rsidRDefault="007B1145">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https://www.legis.md/cautare/getResults?doc_id=63659&amp;lang=ro</w:t>
      </w:r>
    </w:p>
  </w:footnote>
  <w:footnote w:id="6">
    <w:p w14:paraId="1C9C4E92" w14:textId="4FE0B95D" w:rsidR="007B1145" w:rsidRPr="007B1145" w:rsidRDefault="007B1145">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https://www.legis.md/cautare/getResults?doc_id=23649&amp;lang=ro</w:t>
      </w:r>
    </w:p>
  </w:footnote>
  <w:footnote w:id="7">
    <w:p w14:paraId="615F269D" w14:textId="0EA2C8C8" w:rsidR="007B1145" w:rsidRPr="007B1145" w:rsidRDefault="007B1145">
      <w:pPr>
        <w:pStyle w:val="Textnotdesubsol"/>
        <w:rPr>
          <w:sz w:val="18"/>
          <w:lang w:val="ro-RO"/>
        </w:rPr>
      </w:pPr>
      <w:r w:rsidRPr="007B1145">
        <w:rPr>
          <w:rStyle w:val="Referinnotdesubsol"/>
          <w:sz w:val="18"/>
        </w:rPr>
        <w:footnoteRef/>
      </w:r>
      <w:r w:rsidRPr="007B1145">
        <w:rPr>
          <w:sz w:val="18"/>
          <w:lang w:val="ro-RO"/>
        </w:rPr>
        <w:t xml:space="preserve"> </w:t>
      </w:r>
      <w:r w:rsidRPr="007B1145">
        <w:rPr>
          <w:sz w:val="18"/>
          <w:lang w:val="ro-RO"/>
        </w:rPr>
        <w:t>https://www.legis.md/cautare/getResults?doc_id=63701&amp;lang=ro</w:t>
      </w:r>
    </w:p>
  </w:footnote>
  <w:footnote w:id="8">
    <w:p w14:paraId="7145A150" w14:textId="410962E3" w:rsidR="00BD5C4C" w:rsidRPr="007B1145" w:rsidRDefault="00BD5C4C">
      <w:pPr>
        <w:pStyle w:val="Textnotdesubsol"/>
        <w:rPr>
          <w:sz w:val="18"/>
          <w:lang w:val="ro-MD"/>
        </w:rPr>
      </w:pPr>
      <w:r w:rsidRPr="007B1145">
        <w:rPr>
          <w:rStyle w:val="Referinnotdesubsol"/>
          <w:sz w:val="18"/>
        </w:rPr>
        <w:footnoteRef/>
      </w:r>
      <w:r w:rsidRPr="007B1145">
        <w:rPr>
          <w:sz w:val="18"/>
          <w:lang w:val="ro-RO"/>
        </w:rPr>
        <w:t xml:space="preserve"> </w:t>
      </w:r>
      <w:hyperlink r:id="rId1" w:history="1">
        <w:r w:rsidRPr="007B1145">
          <w:rPr>
            <w:rStyle w:val="Hyperlink"/>
            <w:sz w:val="18"/>
            <w:lang w:val="ro-RO"/>
          </w:rPr>
          <w:t>https://www.legis.md/cautare/getResults?doc_id=112668&amp;lang=ro</w:t>
        </w:r>
      </w:hyperlink>
      <w:r w:rsidRPr="007B1145">
        <w:rPr>
          <w:sz w:val="18"/>
          <w:lang w:val="ro-MD"/>
        </w:rPr>
        <w:t xml:space="preserve"> </w:t>
      </w:r>
    </w:p>
  </w:footnote>
  <w:footnote w:id="9">
    <w:p w14:paraId="79DE36D1" w14:textId="74E27F9A" w:rsidR="005D29EC" w:rsidRDefault="00083060">
      <w:pPr>
        <w:pStyle w:val="Textnotdesubsol"/>
        <w:rPr>
          <w:sz w:val="18"/>
          <w:szCs w:val="18"/>
          <w:lang w:val="ro-MD"/>
        </w:rPr>
      </w:pPr>
      <w:r>
        <w:rPr>
          <w:rStyle w:val="Referinnotdesubsol"/>
        </w:rPr>
        <w:footnoteRef/>
      </w:r>
      <w:r w:rsidR="005D29EC" w:rsidRPr="005D29EC">
        <w:rPr>
          <w:rStyle w:val="Referinnotdesubsol"/>
          <w:sz w:val="18"/>
          <w:szCs w:val="18"/>
        </w:rPr>
        <w:footnoteRef/>
      </w:r>
      <w:r w:rsidR="005D29EC" w:rsidRPr="005D29EC">
        <w:rPr>
          <w:sz w:val="18"/>
          <w:szCs w:val="18"/>
          <w:lang w:val="ro-MD"/>
        </w:rPr>
        <w:t xml:space="preserve"> </w:t>
      </w:r>
      <w:hyperlink r:id="rId2" w:history="1">
        <w:r w:rsidRPr="0022008A">
          <w:rPr>
            <w:rStyle w:val="Hyperlink"/>
            <w:sz w:val="18"/>
            <w:szCs w:val="18"/>
            <w:lang w:val="ro-MD"/>
          </w:rPr>
          <w:t>https://www.legis.md/cautare/getResults?doc_id=114309&amp;lang=ro</w:t>
        </w:r>
      </w:hyperlink>
    </w:p>
    <w:p w14:paraId="391B8E02" w14:textId="1FC9B999" w:rsidR="00083060" w:rsidRPr="005D29EC" w:rsidRDefault="00BF3816">
      <w:pPr>
        <w:pStyle w:val="Textnotdesubsol"/>
        <w:rPr>
          <w:sz w:val="18"/>
          <w:szCs w:val="18"/>
          <w:lang w:val="ro-MD"/>
        </w:rPr>
      </w:pPr>
      <w:r w:rsidRPr="00BF3816">
        <w:rPr>
          <w:sz w:val="18"/>
          <w:szCs w:val="18"/>
          <w:lang w:val="ro-MD"/>
        </w:rPr>
        <w:t>http://uipm.gov.md/app/includes/files/Profil%20National%20MDSC_2019%20%20Moldova_final_RO.pdf</w:t>
      </w:r>
    </w:p>
  </w:footnote>
  <w:footnote w:id="10">
    <w:p w14:paraId="7CA42A85" w14:textId="7F793FC3" w:rsidR="0005433C" w:rsidRPr="007B1145" w:rsidRDefault="0005433C" w:rsidP="0005433C">
      <w:pPr>
        <w:pStyle w:val="Textnotdesubsol"/>
        <w:rPr>
          <w:sz w:val="18"/>
          <w:lang w:val="ro-MD"/>
        </w:rPr>
      </w:pPr>
      <w:r w:rsidRPr="005D29EC">
        <w:rPr>
          <w:rStyle w:val="Referinnotdesubsol"/>
          <w:sz w:val="18"/>
          <w:szCs w:val="18"/>
        </w:rPr>
        <w:footnoteRef/>
      </w:r>
      <w:hyperlink r:id="rId3" w:history="1">
        <w:r w:rsidRPr="005D29EC">
          <w:rPr>
            <w:rStyle w:val="Hyperlink"/>
            <w:sz w:val="18"/>
            <w:szCs w:val="18"/>
            <w:lang w:val="ro-MD"/>
          </w:rPr>
          <w:t>https://mediu.gov.md/sites/default/files/Documente%20atasate%20Advance%20Pagines/Raport%202018%20Managementul%20durabil%20al%20substan%C8%9Belor%20chimice.pdf</w:t>
        </w:r>
      </w:hyperlink>
      <w:r w:rsidRPr="007B1145">
        <w:rPr>
          <w:sz w:val="18"/>
          <w:lang w:val="ro-MD"/>
        </w:rPr>
        <w:t xml:space="preserve"> </w:t>
      </w:r>
    </w:p>
  </w:footnote>
  <w:footnote w:id="11">
    <w:p w14:paraId="7653E02E" w14:textId="76DB82F9" w:rsidR="00FA0713" w:rsidRPr="00FA0713" w:rsidRDefault="00FA0713" w:rsidP="00FA0713">
      <w:pPr>
        <w:pStyle w:val="Textnotdesubsol"/>
        <w:jc w:val="both"/>
        <w:rPr>
          <w:lang w:val="en-US"/>
        </w:rPr>
      </w:pPr>
      <w:r>
        <w:rPr>
          <w:rStyle w:val="Referinnotdesubsol"/>
        </w:rPr>
        <w:footnoteRef/>
      </w:r>
      <w:r w:rsidRPr="00FA0713">
        <w:rPr>
          <w:lang w:val="en-US"/>
        </w:rPr>
        <w:t xml:space="preserve"> </w:t>
      </w:r>
      <w:proofErr w:type="spellStart"/>
      <w:r w:rsidRPr="00FA0713">
        <w:rPr>
          <w:sz w:val="18"/>
          <w:lang w:val="en-US"/>
        </w:rPr>
        <w:t>Regulamentul</w:t>
      </w:r>
      <w:proofErr w:type="spellEnd"/>
      <w:r w:rsidRPr="00FA0713">
        <w:rPr>
          <w:sz w:val="18"/>
          <w:lang w:val="en-US"/>
        </w:rPr>
        <w:t xml:space="preserve"> (CE) NR. 1907/2006 al </w:t>
      </w:r>
      <w:proofErr w:type="spellStart"/>
      <w:r w:rsidRPr="00FA0713">
        <w:rPr>
          <w:sz w:val="18"/>
          <w:lang w:val="en-US"/>
        </w:rPr>
        <w:t>Parlamentului</w:t>
      </w:r>
      <w:proofErr w:type="spellEnd"/>
      <w:r w:rsidRPr="00FA0713">
        <w:rPr>
          <w:sz w:val="18"/>
          <w:lang w:val="en-US"/>
        </w:rPr>
        <w:t xml:space="preserve"> European </w:t>
      </w:r>
      <w:proofErr w:type="spellStart"/>
      <w:r w:rsidRPr="00FA0713">
        <w:rPr>
          <w:sz w:val="18"/>
          <w:lang w:val="en-US"/>
        </w:rPr>
        <w:t>și</w:t>
      </w:r>
      <w:proofErr w:type="spellEnd"/>
      <w:r w:rsidRPr="00FA0713">
        <w:rPr>
          <w:sz w:val="18"/>
          <w:lang w:val="en-US"/>
        </w:rPr>
        <w:t xml:space="preserve"> al </w:t>
      </w:r>
      <w:proofErr w:type="spellStart"/>
      <w:r w:rsidRPr="00FA0713">
        <w:rPr>
          <w:sz w:val="18"/>
          <w:lang w:val="en-US"/>
        </w:rPr>
        <w:t>Consiliului</w:t>
      </w:r>
      <w:proofErr w:type="spellEnd"/>
      <w:r w:rsidRPr="00FA0713">
        <w:rPr>
          <w:sz w:val="18"/>
          <w:lang w:val="en-US"/>
        </w:rPr>
        <w:t xml:space="preserve"> din 18 </w:t>
      </w:r>
      <w:proofErr w:type="spellStart"/>
      <w:r w:rsidRPr="00FA0713">
        <w:rPr>
          <w:sz w:val="18"/>
          <w:lang w:val="en-US"/>
        </w:rPr>
        <w:t>decembrie</w:t>
      </w:r>
      <w:proofErr w:type="spellEnd"/>
      <w:r w:rsidRPr="00FA0713">
        <w:rPr>
          <w:sz w:val="18"/>
          <w:lang w:val="en-US"/>
        </w:rPr>
        <w:t xml:space="preserve"> 2006privind </w:t>
      </w:r>
      <w:proofErr w:type="spellStart"/>
      <w:r w:rsidRPr="00FA0713">
        <w:rPr>
          <w:sz w:val="18"/>
          <w:lang w:val="en-US"/>
        </w:rPr>
        <w:t>înregistrarea</w:t>
      </w:r>
      <w:proofErr w:type="spellEnd"/>
      <w:r w:rsidRPr="00FA0713">
        <w:rPr>
          <w:sz w:val="18"/>
          <w:lang w:val="en-US"/>
        </w:rPr>
        <w:t xml:space="preserve">, </w:t>
      </w:r>
      <w:proofErr w:type="spellStart"/>
      <w:r w:rsidRPr="00FA0713">
        <w:rPr>
          <w:sz w:val="18"/>
          <w:lang w:val="en-US"/>
        </w:rPr>
        <w:t>evaluarea</w:t>
      </w:r>
      <w:proofErr w:type="spellEnd"/>
      <w:r w:rsidRPr="00FA0713">
        <w:rPr>
          <w:sz w:val="18"/>
          <w:lang w:val="en-US"/>
        </w:rPr>
        <w:t xml:space="preserve">, </w:t>
      </w:r>
      <w:proofErr w:type="spellStart"/>
      <w:r w:rsidRPr="00FA0713">
        <w:rPr>
          <w:sz w:val="18"/>
          <w:lang w:val="en-US"/>
        </w:rPr>
        <w:t>autorizarea</w:t>
      </w:r>
      <w:proofErr w:type="spellEnd"/>
      <w:r w:rsidRPr="00FA0713">
        <w:rPr>
          <w:sz w:val="18"/>
          <w:lang w:val="en-US"/>
        </w:rPr>
        <w:t xml:space="preserve"> </w:t>
      </w:r>
      <w:proofErr w:type="spellStart"/>
      <w:r w:rsidRPr="00FA0713">
        <w:rPr>
          <w:sz w:val="18"/>
          <w:lang w:val="en-US"/>
        </w:rPr>
        <w:t>și</w:t>
      </w:r>
      <w:proofErr w:type="spellEnd"/>
      <w:r w:rsidRPr="00FA0713">
        <w:rPr>
          <w:sz w:val="18"/>
          <w:lang w:val="en-US"/>
        </w:rPr>
        <w:t xml:space="preserve"> </w:t>
      </w:r>
      <w:proofErr w:type="spellStart"/>
      <w:r w:rsidRPr="00FA0713">
        <w:rPr>
          <w:sz w:val="18"/>
          <w:lang w:val="en-US"/>
        </w:rPr>
        <w:t>restricționarea</w:t>
      </w:r>
      <w:proofErr w:type="spellEnd"/>
      <w:r w:rsidRPr="00FA0713">
        <w:rPr>
          <w:sz w:val="18"/>
          <w:lang w:val="en-US"/>
        </w:rPr>
        <w:t xml:space="preserve"> </w:t>
      </w:r>
      <w:proofErr w:type="spellStart"/>
      <w:r w:rsidRPr="00FA0713">
        <w:rPr>
          <w:sz w:val="18"/>
          <w:lang w:val="en-US"/>
        </w:rPr>
        <w:t>substanțelor</w:t>
      </w:r>
      <w:proofErr w:type="spellEnd"/>
      <w:r w:rsidRPr="00FA0713">
        <w:rPr>
          <w:sz w:val="18"/>
          <w:lang w:val="en-US"/>
        </w:rPr>
        <w:t xml:space="preserve"> </w:t>
      </w:r>
      <w:proofErr w:type="spellStart"/>
      <w:r w:rsidRPr="00FA0713">
        <w:rPr>
          <w:sz w:val="18"/>
          <w:lang w:val="en-US"/>
        </w:rPr>
        <w:t>chimice</w:t>
      </w:r>
      <w:proofErr w:type="spellEnd"/>
      <w:r w:rsidRPr="00FA0713">
        <w:rPr>
          <w:sz w:val="18"/>
          <w:lang w:val="en-US"/>
        </w:rPr>
        <w:t xml:space="preserve"> (REACH), de </w:t>
      </w:r>
      <w:proofErr w:type="spellStart"/>
      <w:r w:rsidRPr="00FA0713">
        <w:rPr>
          <w:sz w:val="18"/>
          <w:lang w:val="en-US"/>
        </w:rPr>
        <w:t>înființare</w:t>
      </w:r>
      <w:proofErr w:type="spellEnd"/>
      <w:r w:rsidRPr="00FA0713">
        <w:rPr>
          <w:sz w:val="18"/>
          <w:lang w:val="en-US"/>
        </w:rPr>
        <w:t xml:space="preserve"> a </w:t>
      </w:r>
      <w:proofErr w:type="spellStart"/>
      <w:r w:rsidRPr="00FA0713">
        <w:rPr>
          <w:sz w:val="18"/>
          <w:lang w:val="en-US"/>
        </w:rPr>
        <w:t>Agenției</w:t>
      </w:r>
      <w:proofErr w:type="spellEnd"/>
      <w:r w:rsidRPr="00FA0713">
        <w:rPr>
          <w:sz w:val="18"/>
          <w:lang w:val="en-US"/>
        </w:rPr>
        <w:t xml:space="preserve"> </w:t>
      </w:r>
      <w:proofErr w:type="spellStart"/>
      <w:r w:rsidRPr="00FA0713">
        <w:rPr>
          <w:sz w:val="18"/>
          <w:lang w:val="en-US"/>
        </w:rPr>
        <w:t>Europene</w:t>
      </w:r>
      <w:proofErr w:type="spellEnd"/>
      <w:r w:rsidRPr="00FA0713">
        <w:rPr>
          <w:sz w:val="18"/>
          <w:lang w:val="en-US"/>
        </w:rPr>
        <w:t xml:space="preserve"> </w:t>
      </w:r>
      <w:proofErr w:type="spellStart"/>
      <w:r w:rsidRPr="00FA0713">
        <w:rPr>
          <w:sz w:val="18"/>
          <w:lang w:val="en-US"/>
        </w:rPr>
        <w:t>pentru</w:t>
      </w:r>
      <w:proofErr w:type="spellEnd"/>
      <w:r w:rsidRPr="00FA0713">
        <w:rPr>
          <w:sz w:val="18"/>
          <w:lang w:val="en-US"/>
        </w:rPr>
        <w:t xml:space="preserve"> </w:t>
      </w:r>
      <w:proofErr w:type="spellStart"/>
      <w:r w:rsidRPr="00FA0713">
        <w:rPr>
          <w:sz w:val="18"/>
          <w:lang w:val="en-US"/>
        </w:rPr>
        <w:t>Produse</w:t>
      </w:r>
      <w:proofErr w:type="spellEnd"/>
      <w:r w:rsidRPr="00FA0713">
        <w:rPr>
          <w:sz w:val="18"/>
          <w:lang w:val="en-US"/>
        </w:rPr>
        <w:t xml:space="preserve"> </w:t>
      </w:r>
      <w:proofErr w:type="spellStart"/>
      <w:r w:rsidRPr="00FA0713">
        <w:rPr>
          <w:sz w:val="18"/>
          <w:lang w:val="en-US"/>
        </w:rPr>
        <w:t>Chimice</w:t>
      </w:r>
      <w:proofErr w:type="spellEnd"/>
      <w:r w:rsidRPr="00FA0713">
        <w:rPr>
          <w:sz w:val="18"/>
          <w:lang w:val="en-US"/>
        </w:rPr>
        <w:t xml:space="preserve">, de </w:t>
      </w:r>
      <w:proofErr w:type="spellStart"/>
      <w:r w:rsidRPr="00FA0713">
        <w:rPr>
          <w:sz w:val="18"/>
          <w:lang w:val="en-US"/>
        </w:rPr>
        <w:t>modificare</w:t>
      </w:r>
      <w:proofErr w:type="spellEnd"/>
      <w:r w:rsidRPr="00FA0713">
        <w:rPr>
          <w:sz w:val="18"/>
          <w:lang w:val="en-US"/>
        </w:rPr>
        <w:t xml:space="preserve"> a </w:t>
      </w:r>
      <w:proofErr w:type="spellStart"/>
      <w:r w:rsidRPr="00FA0713">
        <w:rPr>
          <w:sz w:val="18"/>
          <w:lang w:val="en-US"/>
        </w:rPr>
        <w:t>Directivei</w:t>
      </w:r>
      <w:proofErr w:type="spellEnd"/>
      <w:r w:rsidRPr="00FA0713">
        <w:rPr>
          <w:sz w:val="18"/>
          <w:lang w:val="en-US"/>
        </w:rPr>
        <w:t xml:space="preserve"> 1999/45/CE </w:t>
      </w:r>
      <w:proofErr w:type="spellStart"/>
      <w:r w:rsidRPr="00FA0713">
        <w:rPr>
          <w:sz w:val="18"/>
          <w:lang w:val="en-US"/>
        </w:rPr>
        <w:t>și</w:t>
      </w:r>
      <w:proofErr w:type="spellEnd"/>
      <w:r w:rsidRPr="00FA0713">
        <w:rPr>
          <w:sz w:val="18"/>
          <w:lang w:val="en-US"/>
        </w:rPr>
        <w:t xml:space="preserve"> de </w:t>
      </w:r>
      <w:proofErr w:type="spellStart"/>
      <w:r w:rsidRPr="00FA0713">
        <w:rPr>
          <w:sz w:val="18"/>
          <w:lang w:val="en-US"/>
        </w:rPr>
        <w:t>abrogare</w:t>
      </w:r>
      <w:proofErr w:type="spellEnd"/>
      <w:r w:rsidRPr="00FA0713">
        <w:rPr>
          <w:sz w:val="18"/>
          <w:lang w:val="en-US"/>
        </w:rPr>
        <w:t xml:space="preserve"> a </w:t>
      </w:r>
      <w:proofErr w:type="spellStart"/>
      <w:r w:rsidRPr="00FA0713">
        <w:rPr>
          <w:sz w:val="18"/>
          <w:lang w:val="en-US"/>
        </w:rPr>
        <w:t>Regulamentului</w:t>
      </w:r>
      <w:proofErr w:type="spellEnd"/>
      <w:r w:rsidRPr="00FA0713">
        <w:rPr>
          <w:sz w:val="18"/>
          <w:lang w:val="en-US"/>
        </w:rPr>
        <w:t xml:space="preserve"> (CEE) </w:t>
      </w:r>
      <w:proofErr w:type="spellStart"/>
      <w:r w:rsidRPr="00FA0713">
        <w:rPr>
          <w:sz w:val="18"/>
          <w:lang w:val="en-US"/>
        </w:rPr>
        <w:t>nr</w:t>
      </w:r>
      <w:proofErr w:type="spellEnd"/>
      <w:r w:rsidRPr="00FA0713">
        <w:rPr>
          <w:sz w:val="18"/>
          <w:lang w:val="en-US"/>
        </w:rPr>
        <w:t xml:space="preserve">. 793/93 al </w:t>
      </w:r>
      <w:proofErr w:type="spellStart"/>
      <w:r w:rsidRPr="00FA0713">
        <w:rPr>
          <w:sz w:val="18"/>
          <w:lang w:val="en-US"/>
        </w:rPr>
        <w:t>Consiliului</w:t>
      </w:r>
      <w:proofErr w:type="spellEnd"/>
      <w:r w:rsidRPr="00FA0713">
        <w:rPr>
          <w:sz w:val="18"/>
          <w:lang w:val="en-US"/>
        </w:rPr>
        <w:t xml:space="preserve"> </w:t>
      </w:r>
      <w:proofErr w:type="spellStart"/>
      <w:r w:rsidRPr="00FA0713">
        <w:rPr>
          <w:sz w:val="18"/>
          <w:lang w:val="en-US"/>
        </w:rPr>
        <w:t>și</w:t>
      </w:r>
      <w:proofErr w:type="spellEnd"/>
      <w:r w:rsidRPr="00FA0713">
        <w:rPr>
          <w:sz w:val="18"/>
          <w:lang w:val="en-US"/>
        </w:rPr>
        <w:t xml:space="preserve"> a </w:t>
      </w:r>
      <w:proofErr w:type="spellStart"/>
      <w:r w:rsidRPr="00FA0713">
        <w:rPr>
          <w:sz w:val="18"/>
          <w:lang w:val="en-US"/>
        </w:rPr>
        <w:t>Regulamentului</w:t>
      </w:r>
      <w:proofErr w:type="spellEnd"/>
      <w:r w:rsidRPr="00FA0713">
        <w:rPr>
          <w:sz w:val="18"/>
          <w:lang w:val="en-US"/>
        </w:rPr>
        <w:t xml:space="preserve"> (CE) </w:t>
      </w:r>
      <w:proofErr w:type="spellStart"/>
      <w:r w:rsidRPr="00FA0713">
        <w:rPr>
          <w:sz w:val="18"/>
          <w:lang w:val="en-US"/>
        </w:rPr>
        <w:t>nr</w:t>
      </w:r>
      <w:proofErr w:type="spellEnd"/>
      <w:r w:rsidRPr="00FA0713">
        <w:rPr>
          <w:sz w:val="18"/>
          <w:lang w:val="en-US"/>
        </w:rPr>
        <w:t xml:space="preserve">. 1488/94 al </w:t>
      </w:r>
      <w:proofErr w:type="spellStart"/>
      <w:r w:rsidRPr="00FA0713">
        <w:rPr>
          <w:sz w:val="18"/>
          <w:lang w:val="en-US"/>
        </w:rPr>
        <w:t>Comisiei</w:t>
      </w:r>
      <w:proofErr w:type="spellEnd"/>
      <w:r w:rsidRPr="00FA0713">
        <w:rPr>
          <w:sz w:val="18"/>
          <w:lang w:val="en-US"/>
        </w:rPr>
        <w:t xml:space="preserve">, </w:t>
      </w:r>
      <w:proofErr w:type="spellStart"/>
      <w:r w:rsidRPr="00FA0713">
        <w:rPr>
          <w:sz w:val="18"/>
          <w:lang w:val="en-US"/>
        </w:rPr>
        <w:t>precum</w:t>
      </w:r>
      <w:proofErr w:type="spellEnd"/>
      <w:r w:rsidRPr="00FA0713">
        <w:rPr>
          <w:sz w:val="18"/>
          <w:lang w:val="en-US"/>
        </w:rPr>
        <w:t xml:space="preserve"> </w:t>
      </w:r>
      <w:proofErr w:type="spellStart"/>
      <w:r w:rsidRPr="00FA0713">
        <w:rPr>
          <w:sz w:val="18"/>
          <w:lang w:val="en-US"/>
        </w:rPr>
        <w:t>și</w:t>
      </w:r>
      <w:proofErr w:type="spellEnd"/>
      <w:r w:rsidRPr="00FA0713">
        <w:rPr>
          <w:sz w:val="18"/>
          <w:lang w:val="en-US"/>
        </w:rPr>
        <w:t xml:space="preserve"> a </w:t>
      </w:r>
      <w:proofErr w:type="spellStart"/>
      <w:r w:rsidRPr="00FA0713">
        <w:rPr>
          <w:sz w:val="18"/>
          <w:lang w:val="en-US"/>
        </w:rPr>
        <w:t>Directivei</w:t>
      </w:r>
      <w:proofErr w:type="spellEnd"/>
      <w:r w:rsidRPr="00FA0713">
        <w:rPr>
          <w:sz w:val="18"/>
          <w:lang w:val="en-US"/>
        </w:rPr>
        <w:t xml:space="preserve"> 76/769/CEE a </w:t>
      </w:r>
      <w:proofErr w:type="spellStart"/>
      <w:r w:rsidRPr="00FA0713">
        <w:rPr>
          <w:sz w:val="18"/>
          <w:lang w:val="en-US"/>
        </w:rPr>
        <w:t>Consiliului</w:t>
      </w:r>
      <w:proofErr w:type="spellEnd"/>
      <w:r w:rsidRPr="00FA0713">
        <w:rPr>
          <w:sz w:val="18"/>
          <w:lang w:val="en-US"/>
        </w:rPr>
        <w:t xml:space="preserve"> </w:t>
      </w:r>
      <w:proofErr w:type="spellStart"/>
      <w:r w:rsidRPr="00FA0713">
        <w:rPr>
          <w:sz w:val="18"/>
          <w:lang w:val="en-US"/>
        </w:rPr>
        <w:t>și</w:t>
      </w:r>
      <w:proofErr w:type="spellEnd"/>
      <w:r w:rsidRPr="00FA0713">
        <w:rPr>
          <w:sz w:val="18"/>
          <w:lang w:val="en-US"/>
        </w:rPr>
        <w:t xml:space="preserve"> a </w:t>
      </w:r>
      <w:proofErr w:type="spellStart"/>
      <w:r w:rsidRPr="00FA0713">
        <w:rPr>
          <w:sz w:val="18"/>
          <w:lang w:val="en-US"/>
        </w:rPr>
        <w:t>Directivelor</w:t>
      </w:r>
      <w:proofErr w:type="spellEnd"/>
      <w:r w:rsidRPr="00FA0713">
        <w:rPr>
          <w:sz w:val="18"/>
          <w:lang w:val="en-US"/>
        </w:rPr>
        <w:t xml:space="preserve"> 91/155/CEE, 93/67/CEE, 93/105/CE </w:t>
      </w:r>
      <w:proofErr w:type="spellStart"/>
      <w:r w:rsidRPr="00FA0713">
        <w:rPr>
          <w:sz w:val="18"/>
          <w:lang w:val="en-US"/>
        </w:rPr>
        <w:t>și</w:t>
      </w:r>
      <w:proofErr w:type="spellEnd"/>
      <w:r w:rsidRPr="00FA0713">
        <w:rPr>
          <w:sz w:val="18"/>
          <w:lang w:val="en-US"/>
        </w:rPr>
        <w:t xml:space="preserve"> 2000/21/CE ale </w:t>
      </w:r>
      <w:proofErr w:type="spellStart"/>
      <w:r w:rsidRPr="00FA0713">
        <w:rPr>
          <w:sz w:val="18"/>
          <w:lang w:val="en-US"/>
        </w:rPr>
        <w:t>Comisiei</w:t>
      </w:r>
      <w:proofErr w:type="spellEnd"/>
      <w:r>
        <w:rPr>
          <w:sz w:val="18"/>
          <w:lang w:val="en-US"/>
        </w:rPr>
        <w:t xml:space="preserve">, </w:t>
      </w:r>
      <w:hyperlink r:id="rId4" w:history="1">
        <w:r w:rsidRPr="00B01A3E">
          <w:rPr>
            <w:rStyle w:val="Hyperlink"/>
            <w:sz w:val="18"/>
            <w:lang w:val="en-US"/>
          </w:rPr>
          <w:t>https://eur-lex.europa.eu/legal-content/ro/TXT/HTML/?uri=CELEX:02006R1907-20220501</w:t>
        </w:r>
      </w:hyperlink>
      <w:r>
        <w:rPr>
          <w:sz w:val="18"/>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C2F95"/>
    <w:multiLevelType w:val="hybridMultilevel"/>
    <w:tmpl w:val="40405086"/>
    <w:lvl w:ilvl="0" w:tplc="940E83B4">
      <w:start w:val="1"/>
      <w:numFmt w:val="bullet"/>
      <w:lvlText w:val="•"/>
      <w:lvlJc w:val="left"/>
      <w:pPr>
        <w:tabs>
          <w:tab w:val="num" w:pos="720"/>
        </w:tabs>
        <w:ind w:left="720" w:hanging="360"/>
      </w:pPr>
      <w:rPr>
        <w:rFonts w:ascii="Times New Roman" w:hAnsi="Times New Roman" w:hint="default"/>
      </w:rPr>
    </w:lvl>
    <w:lvl w:ilvl="1" w:tplc="FB0A6304" w:tentative="1">
      <w:start w:val="1"/>
      <w:numFmt w:val="bullet"/>
      <w:lvlText w:val="•"/>
      <w:lvlJc w:val="left"/>
      <w:pPr>
        <w:tabs>
          <w:tab w:val="num" w:pos="1440"/>
        </w:tabs>
        <w:ind w:left="1440" w:hanging="360"/>
      </w:pPr>
      <w:rPr>
        <w:rFonts w:ascii="Times New Roman" w:hAnsi="Times New Roman" w:hint="default"/>
      </w:rPr>
    </w:lvl>
    <w:lvl w:ilvl="2" w:tplc="2E503900" w:tentative="1">
      <w:start w:val="1"/>
      <w:numFmt w:val="bullet"/>
      <w:lvlText w:val="•"/>
      <w:lvlJc w:val="left"/>
      <w:pPr>
        <w:tabs>
          <w:tab w:val="num" w:pos="2160"/>
        </w:tabs>
        <w:ind w:left="2160" w:hanging="360"/>
      </w:pPr>
      <w:rPr>
        <w:rFonts w:ascii="Times New Roman" w:hAnsi="Times New Roman" w:hint="default"/>
      </w:rPr>
    </w:lvl>
    <w:lvl w:ilvl="3" w:tplc="4142E560" w:tentative="1">
      <w:start w:val="1"/>
      <w:numFmt w:val="bullet"/>
      <w:lvlText w:val="•"/>
      <w:lvlJc w:val="left"/>
      <w:pPr>
        <w:tabs>
          <w:tab w:val="num" w:pos="2880"/>
        </w:tabs>
        <w:ind w:left="2880" w:hanging="360"/>
      </w:pPr>
      <w:rPr>
        <w:rFonts w:ascii="Times New Roman" w:hAnsi="Times New Roman" w:hint="default"/>
      </w:rPr>
    </w:lvl>
    <w:lvl w:ilvl="4" w:tplc="2D5212CC" w:tentative="1">
      <w:start w:val="1"/>
      <w:numFmt w:val="bullet"/>
      <w:lvlText w:val="•"/>
      <w:lvlJc w:val="left"/>
      <w:pPr>
        <w:tabs>
          <w:tab w:val="num" w:pos="3600"/>
        </w:tabs>
        <w:ind w:left="3600" w:hanging="360"/>
      </w:pPr>
      <w:rPr>
        <w:rFonts w:ascii="Times New Roman" w:hAnsi="Times New Roman" w:hint="default"/>
      </w:rPr>
    </w:lvl>
    <w:lvl w:ilvl="5" w:tplc="69881D3E" w:tentative="1">
      <w:start w:val="1"/>
      <w:numFmt w:val="bullet"/>
      <w:lvlText w:val="•"/>
      <w:lvlJc w:val="left"/>
      <w:pPr>
        <w:tabs>
          <w:tab w:val="num" w:pos="4320"/>
        </w:tabs>
        <w:ind w:left="4320" w:hanging="360"/>
      </w:pPr>
      <w:rPr>
        <w:rFonts w:ascii="Times New Roman" w:hAnsi="Times New Roman" w:hint="default"/>
      </w:rPr>
    </w:lvl>
    <w:lvl w:ilvl="6" w:tplc="1A2C8A3C" w:tentative="1">
      <w:start w:val="1"/>
      <w:numFmt w:val="bullet"/>
      <w:lvlText w:val="•"/>
      <w:lvlJc w:val="left"/>
      <w:pPr>
        <w:tabs>
          <w:tab w:val="num" w:pos="5040"/>
        </w:tabs>
        <w:ind w:left="5040" w:hanging="360"/>
      </w:pPr>
      <w:rPr>
        <w:rFonts w:ascii="Times New Roman" w:hAnsi="Times New Roman" w:hint="default"/>
      </w:rPr>
    </w:lvl>
    <w:lvl w:ilvl="7" w:tplc="9BD6FFC8" w:tentative="1">
      <w:start w:val="1"/>
      <w:numFmt w:val="bullet"/>
      <w:lvlText w:val="•"/>
      <w:lvlJc w:val="left"/>
      <w:pPr>
        <w:tabs>
          <w:tab w:val="num" w:pos="5760"/>
        </w:tabs>
        <w:ind w:left="5760" w:hanging="360"/>
      </w:pPr>
      <w:rPr>
        <w:rFonts w:ascii="Times New Roman" w:hAnsi="Times New Roman" w:hint="default"/>
      </w:rPr>
    </w:lvl>
    <w:lvl w:ilvl="8" w:tplc="4624503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F560B6"/>
    <w:multiLevelType w:val="hybridMultilevel"/>
    <w:tmpl w:val="937CAA56"/>
    <w:lvl w:ilvl="0" w:tplc="6444E2A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4B6E"/>
    <w:multiLevelType w:val="hybridMultilevel"/>
    <w:tmpl w:val="B66E0E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3555C8"/>
    <w:multiLevelType w:val="hybridMultilevel"/>
    <w:tmpl w:val="37DA17A0"/>
    <w:lvl w:ilvl="0" w:tplc="B7A028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940A0"/>
    <w:multiLevelType w:val="hybridMultilevel"/>
    <w:tmpl w:val="42225F90"/>
    <w:lvl w:ilvl="0" w:tplc="9A46E9C6">
      <w:start w:val="1"/>
      <w:numFmt w:val="decimal"/>
      <w:lvlText w:val="%1)"/>
      <w:lvlJc w:val="left"/>
      <w:pPr>
        <w:ind w:left="720" w:hanging="360"/>
      </w:pPr>
      <w:rPr>
        <w:rFonts w:ascii="Times New Roman" w:eastAsia="Calibr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C5A25"/>
    <w:multiLevelType w:val="hybridMultilevel"/>
    <w:tmpl w:val="37DA17A0"/>
    <w:lvl w:ilvl="0" w:tplc="B7A028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90FC4"/>
    <w:multiLevelType w:val="hybridMultilevel"/>
    <w:tmpl w:val="37DA17A0"/>
    <w:lvl w:ilvl="0" w:tplc="B7A028B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CC1AE6"/>
    <w:multiLevelType w:val="hybridMultilevel"/>
    <w:tmpl w:val="ED8E1252"/>
    <w:lvl w:ilvl="0" w:tplc="BF5A8C44">
      <w:start w:val="1"/>
      <w:numFmt w:val="bullet"/>
      <w:lvlText w:val="-"/>
      <w:lvlJc w:val="left"/>
      <w:pPr>
        <w:ind w:left="360" w:hanging="360"/>
      </w:pPr>
      <w:rPr>
        <w:rFonts w:ascii="Times New Roman" w:eastAsia="SimSu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7ACC3274"/>
    <w:multiLevelType w:val="hybridMultilevel"/>
    <w:tmpl w:val="19FAF4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7F8571BC"/>
    <w:multiLevelType w:val="hybridMultilevel"/>
    <w:tmpl w:val="21E24D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8"/>
  </w:num>
  <w:num w:numId="6">
    <w:abstractNumId w:val="7"/>
  </w:num>
  <w:num w:numId="7">
    <w:abstractNumId w:val="9"/>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03"/>
    <w:rsid w:val="00014016"/>
    <w:rsid w:val="0001435E"/>
    <w:rsid w:val="000451A9"/>
    <w:rsid w:val="000518EA"/>
    <w:rsid w:val="0005433C"/>
    <w:rsid w:val="0005453B"/>
    <w:rsid w:val="00066ADF"/>
    <w:rsid w:val="00067EEC"/>
    <w:rsid w:val="0007032A"/>
    <w:rsid w:val="00070EF0"/>
    <w:rsid w:val="00073375"/>
    <w:rsid w:val="0007523C"/>
    <w:rsid w:val="00083060"/>
    <w:rsid w:val="000C17FC"/>
    <w:rsid w:val="00103FE8"/>
    <w:rsid w:val="001124B9"/>
    <w:rsid w:val="00112A7B"/>
    <w:rsid w:val="00123CDB"/>
    <w:rsid w:val="00127207"/>
    <w:rsid w:val="00133034"/>
    <w:rsid w:val="00135501"/>
    <w:rsid w:val="001418BC"/>
    <w:rsid w:val="001576BD"/>
    <w:rsid w:val="00162588"/>
    <w:rsid w:val="001866AD"/>
    <w:rsid w:val="001903C6"/>
    <w:rsid w:val="0019681D"/>
    <w:rsid w:val="001A0C23"/>
    <w:rsid w:val="001C5ADF"/>
    <w:rsid w:val="001D4581"/>
    <w:rsid w:val="001E4711"/>
    <w:rsid w:val="001F45D1"/>
    <w:rsid w:val="002204B4"/>
    <w:rsid w:val="002248B8"/>
    <w:rsid w:val="002531F5"/>
    <w:rsid w:val="00280A37"/>
    <w:rsid w:val="00283BEC"/>
    <w:rsid w:val="002878A9"/>
    <w:rsid w:val="0029165B"/>
    <w:rsid w:val="002A0A70"/>
    <w:rsid w:val="002B3C4D"/>
    <w:rsid w:val="002D10F4"/>
    <w:rsid w:val="002E6896"/>
    <w:rsid w:val="002F3839"/>
    <w:rsid w:val="00301D85"/>
    <w:rsid w:val="00313759"/>
    <w:rsid w:val="00334F51"/>
    <w:rsid w:val="00381185"/>
    <w:rsid w:val="003816F5"/>
    <w:rsid w:val="00387ED1"/>
    <w:rsid w:val="003906CE"/>
    <w:rsid w:val="00390C3E"/>
    <w:rsid w:val="0039184F"/>
    <w:rsid w:val="00391CF6"/>
    <w:rsid w:val="003B706C"/>
    <w:rsid w:val="003C16D5"/>
    <w:rsid w:val="003C403F"/>
    <w:rsid w:val="003F54FA"/>
    <w:rsid w:val="003F70AE"/>
    <w:rsid w:val="00420FB6"/>
    <w:rsid w:val="004260D1"/>
    <w:rsid w:val="00434507"/>
    <w:rsid w:val="00443C1A"/>
    <w:rsid w:val="00464F9E"/>
    <w:rsid w:val="00467B0A"/>
    <w:rsid w:val="00472FC8"/>
    <w:rsid w:val="0048758F"/>
    <w:rsid w:val="004A04C4"/>
    <w:rsid w:val="004B5005"/>
    <w:rsid w:val="004C1DCB"/>
    <w:rsid w:val="004C3A7E"/>
    <w:rsid w:val="004C6DE9"/>
    <w:rsid w:val="005068F6"/>
    <w:rsid w:val="0051375F"/>
    <w:rsid w:val="00517AAB"/>
    <w:rsid w:val="005246B9"/>
    <w:rsid w:val="00540385"/>
    <w:rsid w:val="00542432"/>
    <w:rsid w:val="00581883"/>
    <w:rsid w:val="00583668"/>
    <w:rsid w:val="00591488"/>
    <w:rsid w:val="00591D50"/>
    <w:rsid w:val="00594247"/>
    <w:rsid w:val="00595020"/>
    <w:rsid w:val="005A2188"/>
    <w:rsid w:val="005C34E1"/>
    <w:rsid w:val="005C6CD5"/>
    <w:rsid w:val="005C7CF1"/>
    <w:rsid w:val="005D19F2"/>
    <w:rsid w:val="005D29EC"/>
    <w:rsid w:val="005D7B74"/>
    <w:rsid w:val="005E21CE"/>
    <w:rsid w:val="005F30B4"/>
    <w:rsid w:val="005F54B4"/>
    <w:rsid w:val="006664C1"/>
    <w:rsid w:val="00670113"/>
    <w:rsid w:val="006720EB"/>
    <w:rsid w:val="00687ADA"/>
    <w:rsid w:val="00694366"/>
    <w:rsid w:val="006967DC"/>
    <w:rsid w:val="006A0345"/>
    <w:rsid w:val="006A0E48"/>
    <w:rsid w:val="006A4B0A"/>
    <w:rsid w:val="006C1D3C"/>
    <w:rsid w:val="006E60F9"/>
    <w:rsid w:val="006F034C"/>
    <w:rsid w:val="00706CCB"/>
    <w:rsid w:val="0073030A"/>
    <w:rsid w:val="00730A58"/>
    <w:rsid w:val="00753EC8"/>
    <w:rsid w:val="00761ED6"/>
    <w:rsid w:val="007B1145"/>
    <w:rsid w:val="007D691D"/>
    <w:rsid w:val="007E4B86"/>
    <w:rsid w:val="007F5BBC"/>
    <w:rsid w:val="00803689"/>
    <w:rsid w:val="00813037"/>
    <w:rsid w:val="00815AC6"/>
    <w:rsid w:val="00821595"/>
    <w:rsid w:val="00823A64"/>
    <w:rsid w:val="00826909"/>
    <w:rsid w:val="008275B7"/>
    <w:rsid w:val="0084277B"/>
    <w:rsid w:val="00844BCC"/>
    <w:rsid w:val="00847F66"/>
    <w:rsid w:val="008649DE"/>
    <w:rsid w:val="00894F19"/>
    <w:rsid w:val="008A165A"/>
    <w:rsid w:val="008A546C"/>
    <w:rsid w:val="008C1243"/>
    <w:rsid w:val="008C13D0"/>
    <w:rsid w:val="008F6633"/>
    <w:rsid w:val="008F68AF"/>
    <w:rsid w:val="00906644"/>
    <w:rsid w:val="00906B19"/>
    <w:rsid w:val="00920FFD"/>
    <w:rsid w:val="00921222"/>
    <w:rsid w:val="00921912"/>
    <w:rsid w:val="009272D1"/>
    <w:rsid w:val="00953977"/>
    <w:rsid w:val="009870DC"/>
    <w:rsid w:val="00990D82"/>
    <w:rsid w:val="009A4846"/>
    <w:rsid w:val="009C406F"/>
    <w:rsid w:val="009D04AB"/>
    <w:rsid w:val="009F087E"/>
    <w:rsid w:val="009F4441"/>
    <w:rsid w:val="00A02A4E"/>
    <w:rsid w:val="00A06478"/>
    <w:rsid w:val="00A14B0F"/>
    <w:rsid w:val="00A50DCA"/>
    <w:rsid w:val="00A613A7"/>
    <w:rsid w:val="00A947A9"/>
    <w:rsid w:val="00AB78E4"/>
    <w:rsid w:val="00AD1F23"/>
    <w:rsid w:val="00AE2493"/>
    <w:rsid w:val="00AE2E75"/>
    <w:rsid w:val="00AE6103"/>
    <w:rsid w:val="00AF2970"/>
    <w:rsid w:val="00AF4EC0"/>
    <w:rsid w:val="00B42BB4"/>
    <w:rsid w:val="00B66D7B"/>
    <w:rsid w:val="00B76C41"/>
    <w:rsid w:val="00BA6BBC"/>
    <w:rsid w:val="00BB60D2"/>
    <w:rsid w:val="00BC185A"/>
    <w:rsid w:val="00BD5C4C"/>
    <w:rsid w:val="00BF3816"/>
    <w:rsid w:val="00C02F58"/>
    <w:rsid w:val="00C26CDD"/>
    <w:rsid w:val="00C42578"/>
    <w:rsid w:val="00C4516A"/>
    <w:rsid w:val="00C61665"/>
    <w:rsid w:val="00C663A9"/>
    <w:rsid w:val="00C67A1B"/>
    <w:rsid w:val="00C74D98"/>
    <w:rsid w:val="00CD0D3C"/>
    <w:rsid w:val="00CD7A47"/>
    <w:rsid w:val="00D06A9C"/>
    <w:rsid w:val="00D17205"/>
    <w:rsid w:val="00D17362"/>
    <w:rsid w:val="00D30C84"/>
    <w:rsid w:val="00D327EF"/>
    <w:rsid w:val="00D44FE2"/>
    <w:rsid w:val="00D6059C"/>
    <w:rsid w:val="00D72A65"/>
    <w:rsid w:val="00D874D2"/>
    <w:rsid w:val="00D8788C"/>
    <w:rsid w:val="00DA0704"/>
    <w:rsid w:val="00DC1F41"/>
    <w:rsid w:val="00DD0340"/>
    <w:rsid w:val="00DD7F0F"/>
    <w:rsid w:val="00E113AB"/>
    <w:rsid w:val="00E26879"/>
    <w:rsid w:val="00E33D46"/>
    <w:rsid w:val="00E34642"/>
    <w:rsid w:val="00E477BC"/>
    <w:rsid w:val="00E6224D"/>
    <w:rsid w:val="00E64F0A"/>
    <w:rsid w:val="00E73523"/>
    <w:rsid w:val="00E9511F"/>
    <w:rsid w:val="00E95AE8"/>
    <w:rsid w:val="00EB014D"/>
    <w:rsid w:val="00EC7088"/>
    <w:rsid w:val="00EE1FE0"/>
    <w:rsid w:val="00EE7247"/>
    <w:rsid w:val="00EF77C2"/>
    <w:rsid w:val="00F006FA"/>
    <w:rsid w:val="00F019F2"/>
    <w:rsid w:val="00F03ACD"/>
    <w:rsid w:val="00F05B6C"/>
    <w:rsid w:val="00F10E4C"/>
    <w:rsid w:val="00F216B4"/>
    <w:rsid w:val="00F23011"/>
    <w:rsid w:val="00F27F90"/>
    <w:rsid w:val="00F462A7"/>
    <w:rsid w:val="00F91711"/>
    <w:rsid w:val="00F96C3A"/>
    <w:rsid w:val="00FA0713"/>
    <w:rsid w:val="00FA709D"/>
    <w:rsid w:val="00FF0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E7F0"/>
  <w15:chartTrackingRefBased/>
  <w15:docId w15:val="{F1479BAC-3343-4400-9C02-53346882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75"/>
    <w:rPr>
      <w:lang w:val="ru-RU"/>
    </w:rPr>
  </w:style>
  <w:style w:type="paragraph" w:styleId="Titlu1">
    <w:name w:val="heading 1"/>
    <w:basedOn w:val="Normal"/>
    <w:next w:val="Normal"/>
    <w:link w:val="Titlu1Caracter"/>
    <w:uiPriority w:val="9"/>
    <w:qFormat/>
    <w:rsid w:val="00467B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C12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390C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A947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Bullet Points,Liste Paragraf,Normal bullet 2,body 2,List Paragraph1"/>
    <w:basedOn w:val="Normal"/>
    <w:uiPriority w:val="34"/>
    <w:qFormat/>
    <w:rsid w:val="00AE6103"/>
    <w:pPr>
      <w:ind w:left="720"/>
      <w:contextualSpacing/>
    </w:pPr>
  </w:style>
  <w:style w:type="character" w:styleId="Hyperlink">
    <w:name w:val="Hyperlink"/>
    <w:basedOn w:val="Fontdeparagrafimplicit"/>
    <w:uiPriority w:val="99"/>
    <w:unhideWhenUsed/>
    <w:rsid w:val="00D44FE2"/>
    <w:rPr>
      <w:color w:val="0563C1" w:themeColor="hyperlink"/>
      <w:u w:val="single"/>
    </w:rPr>
  </w:style>
  <w:style w:type="character" w:customStyle="1" w:styleId="MeniuneNerezolvat1">
    <w:name w:val="Mențiune Nerezolvat1"/>
    <w:basedOn w:val="Fontdeparagrafimplicit"/>
    <w:uiPriority w:val="99"/>
    <w:semiHidden/>
    <w:unhideWhenUsed/>
    <w:rsid w:val="00D44FE2"/>
    <w:rPr>
      <w:color w:val="605E5C"/>
      <w:shd w:val="clear" w:color="auto" w:fill="E1DFDD"/>
    </w:rPr>
  </w:style>
  <w:style w:type="character" w:customStyle="1" w:styleId="Titlu4Caracter">
    <w:name w:val="Titlu 4 Caracter"/>
    <w:basedOn w:val="Fontdeparagrafimplicit"/>
    <w:link w:val="Titlu4"/>
    <w:uiPriority w:val="9"/>
    <w:semiHidden/>
    <w:rsid w:val="00A947A9"/>
    <w:rPr>
      <w:rFonts w:asciiTheme="majorHAnsi" w:eastAsiaTheme="majorEastAsia" w:hAnsiTheme="majorHAnsi" w:cstheme="majorBidi"/>
      <w:i/>
      <w:iCs/>
      <w:color w:val="2F5496" w:themeColor="accent1" w:themeShade="BF"/>
      <w:lang w:val="ru-RU"/>
    </w:rPr>
  </w:style>
  <w:style w:type="character" w:customStyle="1" w:styleId="Titlu2Caracter">
    <w:name w:val="Titlu 2 Caracter"/>
    <w:basedOn w:val="Fontdeparagrafimplicit"/>
    <w:link w:val="Titlu2"/>
    <w:uiPriority w:val="9"/>
    <w:semiHidden/>
    <w:rsid w:val="008C1243"/>
    <w:rPr>
      <w:rFonts w:asciiTheme="majorHAnsi" w:eastAsiaTheme="majorEastAsia" w:hAnsiTheme="majorHAnsi" w:cstheme="majorBidi"/>
      <w:color w:val="2F5496" w:themeColor="accent1" w:themeShade="BF"/>
      <w:sz w:val="26"/>
      <w:szCs w:val="26"/>
      <w:lang w:val="ru-RU"/>
    </w:rPr>
  </w:style>
  <w:style w:type="character" w:styleId="Referincomentariu">
    <w:name w:val="annotation reference"/>
    <w:basedOn w:val="Fontdeparagrafimplicit"/>
    <w:uiPriority w:val="99"/>
    <w:semiHidden/>
    <w:unhideWhenUsed/>
    <w:rsid w:val="00BC185A"/>
    <w:rPr>
      <w:sz w:val="16"/>
      <w:szCs w:val="16"/>
    </w:rPr>
  </w:style>
  <w:style w:type="paragraph" w:styleId="Textcomentariu">
    <w:name w:val="annotation text"/>
    <w:basedOn w:val="Normal"/>
    <w:link w:val="TextcomentariuCaracter"/>
    <w:uiPriority w:val="99"/>
    <w:unhideWhenUsed/>
    <w:rsid w:val="00BC185A"/>
    <w:pPr>
      <w:spacing w:line="240" w:lineRule="auto"/>
    </w:pPr>
    <w:rPr>
      <w:sz w:val="20"/>
      <w:szCs w:val="20"/>
      <w:lang w:val="en-US"/>
    </w:rPr>
  </w:style>
  <w:style w:type="character" w:customStyle="1" w:styleId="TextcomentariuCaracter">
    <w:name w:val="Text comentariu Caracter"/>
    <w:basedOn w:val="Fontdeparagrafimplicit"/>
    <w:link w:val="Textcomentariu"/>
    <w:uiPriority w:val="99"/>
    <w:rsid w:val="00BC185A"/>
    <w:rPr>
      <w:sz w:val="20"/>
      <w:szCs w:val="20"/>
    </w:rPr>
  </w:style>
  <w:style w:type="paragraph" w:styleId="Antet">
    <w:name w:val="header"/>
    <w:basedOn w:val="Normal"/>
    <w:link w:val="AntetCaracter"/>
    <w:uiPriority w:val="99"/>
    <w:unhideWhenUsed/>
    <w:rsid w:val="005F30B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F30B4"/>
    <w:rPr>
      <w:lang w:val="ru-RU"/>
    </w:rPr>
  </w:style>
  <w:style w:type="paragraph" w:styleId="Subsol">
    <w:name w:val="footer"/>
    <w:basedOn w:val="Normal"/>
    <w:link w:val="SubsolCaracter"/>
    <w:uiPriority w:val="99"/>
    <w:unhideWhenUsed/>
    <w:rsid w:val="005F30B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F30B4"/>
    <w:rPr>
      <w:lang w:val="ru-RU"/>
    </w:rPr>
  </w:style>
  <w:style w:type="paragraph" w:styleId="PreformatatHTML">
    <w:name w:val="HTML Preformatted"/>
    <w:basedOn w:val="Normal"/>
    <w:link w:val="PreformatatHTMLCaracter"/>
    <w:uiPriority w:val="99"/>
    <w:semiHidden/>
    <w:unhideWhenUsed/>
    <w:rsid w:val="00EC7088"/>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EC7088"/>
    <w:rPr>
      <w:rFonts w:ascii="Consolas" w:hAnsi="Consolas"/>
      <w:sz w:val="20"/>
      <w:szCs w:val="20"/>
      <w:lang w:val="ru-RU"/>
    </w:rPr>
  </w:style>
  <w:style w:type="paragraph" w:styleId="Revizuire">
    <w:name w:val="Revision"/>
    <w:hidden/>
    <w:uiPriority w:val="99"/>
    <w:semiHidden/>
    <w:rsid w:val="0048758F"/>
    <w:pPr>
      <w:spacing w:after="0" w:line="240" w:lineRule="auto"/>
    </w:pPr>
    <w:rPr>
      <w:lang w:val="ru-RU"/>
    </w:rPr>
  </w:style>
  <w:style w:type="paragraph" w:styleId="SubiectComentariu">
    <w:name w:val="annotation subject"/>
    <w:basedOn w:val="Textcomentariu"/>
    <w:next w:val="Textcomentariu"/>
    <w:link w:val="SubiectComentariuCaracter"/>
    <w:uiPriority w:val="99"/>
    <w:semiHidden/>
    <w:unhideWhenUsed/>
    <w:rsid w:val="002531F5"/>
    <w:rPr>
      <w:b/>
      <w:bCs/>
      <w:lang w:val="ru-RU"/>
    </w:rPr>
  </w:style>
  <w:style w:type="character" w:customStyle="1" w:styleId="SubiectComentariuCaracter">
    <w:name w:val="Subiect Comentariu Caracter"/>
    <w:basedOn w:val="TextcomentariuCaracter"/>
    <w:link w:val="SubiectComentariu"/>
    <w:uiPriority w:val="99"/>
    <w:semiHidden/>
    <w:rsid w:val="002531F5"/>
    <w:rPr>
      <w:b/>
      <w:bCs/>
      <w:sz w:val="20"/>
      <w:szCs w:val="20"/>
      <w:lang w:val="ru-RU"/>
    </w:rPr>
  </w:style>
  <w:style w:type="paragraph" w:styleId="NormalWeb">
    <w:name w:val="Normal (Web)"/>
    <w:basedOn w:val="Normal"/>
    <w:uiPriority w:val="99"/>
    <w:semiHidden/>
    <w:unhideWhenUsed/>
    <w:rsid w:val="00467B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467B0A"/>
    <w:rPr>
      <w:rFonts w:asciiTheme="majorHAnsi" w:eastAsiaTheme="majorEastAsia" w:hAnsiTheme="majorHAnsi" w:cstheme="majorBidi"/>
      <w:color w:val="2F5496" w:themeColor="accent1" w:themeShade="BF"/>
      <w:sz w:val="32"/>
      <w:szCs w:val="32"/>
      <w:lang w:val="ru-RU"/>
    </w:rPr>
  </w:style>
  <w:style w:type="paragraph" w:styleId="TextnBalon">
    <w:name w:val="Balloon Text"/>
    <w:basedOn w:val="Normal"/>
    <w:link w:val="TextnBalonCaracter"/>
    <w:uiPriority w:val="99"/>
    <w:semiHidden/>
    <w:unhideWhenUsed/>
    <w:rsid w:val="0043450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34507"/>
    <w:rPr>
      <w:rFonts w:ascii="Segoe UI" w:hAnsi="Segoe UI" w:cs="Segoe UI"/>
      <w:sz w:val="18"/>
      <w:szCs w:val="18"/>
      <w:lang w:val="ru-RU"/>
    </w:rPr>
  </w:style>
  <w:style w:type="paragraph" w:styleId="Textnotdesubsol">
    <w:name w:val="footnote text"/>
    <w:basedOn w:val="Normal"/>
    <w:link w:val="TextnotdesubsolCaracter"/>
    <w:uiPriority w:val="99"/>
    <w:semiHidden/>
    <w:unhideWhenUsed/>
    <w:rsid w:val="00BD5C4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D5C4C"/>
    <w:rPr>
      <w:sz w:val="20"/>
      <w:szCs w:val="20"/>
      <w:lang w:val="ru-RU"/>
    </w:rPr>
  </w:style>
  <w:style w:type="character" w:styleId="Referinnotdesubsol">
    <w:name w:val="footnote reference"/>
    <w:basedOn w:val="Fontdeparagrafimplicit"/>
    <w:uiPriority w:val="99"/>
    <w:semiHidden/>
    <w:unhideWhenUsed/>
    <w:rsid w:val="00BD5C4C"/>
    <w:rPr>
      <w:vertAlign w:val="superscript"/>
    </w:rPr>
  </w:style>
  <w:style w:type="character" w:customStyle="1" w:styleId="UnresolvedMention1">
    <w:name w:val="Unresolved Mention1"/>
    <w:basedOn w:val="Fontdeparagrafimplicit"/>
    <w:uiPriority w:val="99"/>
    <w:semiHidden/>
    <w:unhideWhenUsed/>
    <w:rsid w:val="00BD5C4C"/>
    <w:rPr>
      <w:color w:val="605E5C"/>
      <w:shd w:val="clear" w:color="auto" w:fill="E1DFDD"/>
    </w:rPr>
  </w:style>
  <w:style w:type="character" w:customStyle="1" w:styleId="Titlu3Caracter">
    <w:name w:val="Titlu 3 Caracter"/>
    <w:basedOn w:val="Fontdeparagrafimplicit"/>
    <w:link w:val="Titlu3"/>
    <w:uiPriority w:val="9"/>
    <w:rsid w:val="00390C3E"/>
    <w:rPr>
      <w:rFonts w:asciiTheme="majorHAnsi" w:eastAsiaTheme="majorEastAsia" w:hAnsiTheme="majorHAnsi" w:cstheme="majorBidi"/>
      <w:color w:val="1F3763" w:themeColor="accent1" w:themeShade="7F"/>
      <w:sz w:val="24"/>
      <w:szCs w:val="24"/>
      <w:lang w:val="ru-RU"/>
    </w:rPr>
  </w:style>
  <w:style w:type="character" w:styleId="HyperlinkParcurs">
    <w:name w:val="FollowedHyperlink"/>
    <w:basedOn w:val="Fontdeparagrafimplicit"/>
    <w:uiPriority w:val="99"/>
    <w:semiHidden/>
    <w:unhideWhenUsed/>
    <w:rsid w:val="00AD1F23"/>
    <w:rPr>
      <w:color w:val="954F72" w:themeColor="followedHyperlink"/>
      <w:u w:val="single"/>
    </w:rPr>
  </w:style>
  <w:style w:type="character" w:styleId="Robust">
    <w:name w:val="Strong"/>
    <w:basedOn w:val="Fontdeparagrafimplicit"/>
    <w:uiPriority w:val="22"/>
    <w:qFormat/>
    <w:rsid w:val="00FF0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560">
      <w:bodyDiv w:val="1"/>
      <w:marLeft w:val="0"/>
      <w:marRight w:val="0"/>
      <w:marTop w:val="0"/>
      <w:marBottom w:val="0"/>
      <w:divBdr>
        <w:top w:val="none" w:sz="0" w:space="0" w:color="auto"/>
        <w:left w:val="none" w:sz="0" w:space="0" w:color="auto"/>
        <w:bottom w:val="none" w:sz="0" w:space="0" w:color="auto"/>
        <w:right w:val="none" w:sz="0" w:space="0" w:color="auto"/>
      </w:divBdr>
    </w:div>
    <w:div w:id="103307546">
      <w:bodyDiv w:val="1"/>
      <w:marLeft w:val="0"/>
      <w:marRight w:val="0"/>
      <w:marTop w:val="0"/>
      <w:marBottom w:val="0"/>
      <w:divBdr>
        <w:top w:val="none" w:sz="0" w:space="0" w:color="auto"/>
        <w:left w:val="none" w:sz="0" w:space="0" w:color="auto"/>
        <w:bottom w:val="none" w:sz="0" w:space="0" w:color="auto"/>
        <w:right w:val="none" w:sz="0" w:space="0" w:color="auto"/>
      </w:divBdr>
    </w:div>
    <w:div w:id="137498179">
      <w:bodyDiv w:val="1"/>
      <w:marLeft w:val="0"/>
      <w:marRight w:val="0"/>
      <w:marTop w:val="0"/>
      <w:marBottom w:val="0"/>
      <w:divBdr>
        <w:top w:val="none" w:sz="0" w:space="0" w:color="auto"/>
        <w:left w:val="none" w:sz="0" w:space="0" w:color="auto"/>
        <w:bottom w:val="none" w:sz="0" w:space="0" w:color="auto"/>
        <w:right w:val="none" w:sz="0" w:space="0" w:color="auto"/>
      </w:divBdr>
    </w:div>
    <w:div w:id="277954021">
      <w:bodyDiv w:val="1"/>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42775066">
      <w:bodyDiv w:val="1"/>
      <w:marLeft w:val="0"/>
      <w:marRight w:val="0"/>
      <w:marTop w:val="0"/>
      <w:marBottom w:val="0"/>
      <w:divBdr>
        <w:top w:val="none" w:sz="0" w:space="0" w:color="auto"/>
        <w:left w:val="none" w:sz="0" w:space="0" w:color="auto"/>
        <w:bottom w:val="none" w:sz="0" w:space="0" w:color="auto"/>
        <w:right w:val="none" w:sz="0" w:space="0" w:color="auto"/>
      </w:divBdr>
    </w:div>
    <w:div w:id="505753883">
      <w:bodyDiv w:val="1"/>
      <w:marLeft w:val="0"/>
      <w:marRight w:val="0"/>
      <w:marTop w:val="0"/>
      <w:marBottom w:val="0"/>
      <w:divBdr>
        <w:top w:val="none" w:sz="0" w:space="0" w:color="auto"/>
        <w:left w:val="none" w:sz="0" w:space="0" w:color="auto"/>
        <w:bottom w:val="none" w:sz="0" w:space="0" w:color="auto"/>
        <w:right w:val="none" w:sz="0" w:space="0" w:color="auto"/>
      </w:divBdr>
    </w:div>
    <w:div w:id="546839741">
      <w:bodyDiv w:val="1"/>
      <w:marLeft w:val="0"/>
      <w:marRight w:val="0"/>
      <w:marTop w:val="0"/>
      <w:marBottom w:val="0"/>
      <w:divBdr>
        <w:top w:val="none" w:sz="0" w:space="0" w:color="auto"/>
        <w:left w:val="none" w:sz="0" w:space="0" w:color="auto"/>
        <w:bottom w:val="none" w:sz="0" w:space="0" w:color="auto"/>
        <w:right w:val="none" w:sz="0" w:space="0" w:color="auto"/>
      </w:divBdr>
    </w:div>
    <w:div w:id="562833918">
      <w:bodyDiv w:val="1"/>
      <w:marLeft w:val="0"/>
      <w:marRight w:val="0"/>
      <w:marTop w:val="0"/>
      <w:marBottom w:val="0"/>
      <w:divBdr>
        <w:top w:val="none" w:sz="0" w:space="0" w:color="auto"/>
        <w:left w:val="none" w:sz="0" w:space="0" w:color="auto"/>
        <w:bottom w:val="none" w:sz="0" w:space="0" w:color="auto"/>
        <w:right w:val="none" w:sz="0" w:space="0" w:color="auto"/>
      </w:divBdr>
    </w:div>
    <w:div w:id="586229186">
      <w:bodyDiv w:val="1"/>
      <w:marLeft w:val="0"/>
      <w:marRight w:val="0"/>
      <w:marTop w:val="0"/>
      <w:marBottom w:val="0"/>
      <w:divBdr>
        <w:top w:val="none" w:sz="0" w:space="0" w:color="auto"/>
        <w:left w:val="none" w:sz="0" w:space="0" w:color="auto"/>
        <w:bottom w:val="none" w:sz="0" w:space="0" w:color="auto"/>
        <w:right w:val="none" w:sz="0" w:space="0" w:color="auto"/>
      </w:divBdr>
    </w:div>
    <w:div w:id="795686167">
      <w:bodyDiv w:val="1"/>
      <w:marLeft w:val="0"/>
      <w:marRight w:val="0"/>
      <w:marTop w:val="0"/>
      <w:marBottom w:val="0"/>
      <w:divBdr>
        <w:top w:val="none" w:sz="0" w:space="0" w:color="auto"/>
        <w:left w:val="none" w:sz="0" w:space="0" w:color="auto"/>
        <w:bottom w:val="none" w:sz="0" w:space="0" w:color="auto"/>
        <w:right w:val="none" w:sz="0" w:space="0" w:color="auto"/>
      </w:divBdr>
    </w:div>
    <w:div w:id="820272712">
      <w:bodyDiv w:val="1"/>
      <w:marLeft w:val="0"/>
      <w:marRight w:val="0"/>
      <w:marTop w:val="0"/>
      <w:marBottom w:val="0"/>
      <w:divBdr>
        <w:top w:val="none" w:sz="0" w:space="0" w:color="auto"/>
        <w:left w:val="none" w:sz="0" w:space="0" w:color="auto"/>
        <w:bottom w:val="none" w:sz="0" w:space="0" w:color="auto"/>
        <w:right w:val="none" w:sz="0" w:space="0" w:color="auto"/>
      </w:divBdr>
    </w:div>
    <w:div w:id="921451945">
      <w:bodyDiv w:val="1"/>
      <w:marLeft w:val="0"/>
      <w:marRight w:val="0"/>
      <w:marTop w:val="0"/>
      <w:marBottom w:val="0"/>
      <w:divBdr>
        <w:top w:val="none" w:sz="0" w:space="0" w:color="auto"/>
        <w:left w:val="none" w:sz="0" w:space="0" w:color="auto"/>
        <w:bottom w:val="none" w:sz="0" w:space="0" w:color="auto"/>
        <w:right w:val="none" w:sz="0" w:space="0" w:color="auto"/>
      </w:divBdr>
    </w:div>
    <w:div w:id="1021588517">
      <w:bodyDiv w:val="1"/>
      <w:marLeft w:val="0"/>
      <w:marRight w:val="0"/>
      <w:marTop w:val="0"/>
      <w:marBottom w:val="0"/>
      <w:divBdr>
        <w:top w:val="none" w:sz="0" w:space="0" w:color="auto"/>
        <w:left w:val="none" w:sz="0" w:space="0" w:color="auto"/>
        <w:bottom w:val="none" w:sz="0" w:space="0" w:color="auto"/>
        <w:right w:val="none" w:sz="0" w:space="0" w:color="auto"/>
      </w:divBdr>
    </w:div>
    <w:div w:id="1038892453">
      <w:bodyDiv w:val="1"/>
      <w:marLeft w:val="0"/>
      <w:marRight w:val="0"/>
      <w:marTop w:val="0"/>
      <w:marBottom w:val="0"/>
      <w:divBdr>
        <w:top w:val="none" w:sz="0" w:space="0" w:color="auto"/>
        <w:left w:val="none" w:sz="0" w:space="0" w:color="auto"/>
        <w:bottom w:val="none" w:sz="0" w:space="0" w:color="auto"/>
        <w:right w:val="none" w:sz="0" w:space="0" w:color="auto"/>
      </w:divBdr>
    </w:div>
    <w:div w:id="1164735832">
      <w:bodyDiv w:val="1"/>
      <w:marLeft w:val="0"/>
      <w:marRight w:val="0"/>
      <w:marTop w:val="0"/>
      <w:marBottom w:val="0"/>
      <w:divBdr>
        <w:top w:val="none" w:sz="0" w:space="0" w:color="auto"/>
        <w:left w:val="none" w:sz="0" w:space="0" w:color="auto"/>
        <w:bottom w:val="none" w:sz="0" w:space="0" w:color="auto"/>
        <w:right w:val="none" w:sz="0" w:space="0" w:color="auto"/>
      </w:divBdr>
    </w:div>
    <w:div w:id="1215430831">
      <w:bodyDiv w:val="1"/>
      <w:marLeft w:val="0"/>
      <w:marRight w:val="0"/>
      <w:marTop w:val="0"/>
      <w:marBottom w:val="0"/>
      <w:divBdr>
        <w:top w:val="none" w:sz="0" w:space="0" w:color="auto"/>
        <w:left w:val="none" w:sz="0" w:space="0" w:color="auto"/>
        <w:bottom w:val="none" w:sz="0" w:space="0" w:color="auto"/>
        <w:right w:val="none" w:sz="0" w:space="0" w:color="auto"/>
      </w:divBdr>
    </w:div>
    <w:div w:id="1229460796">
      <w:bodyDiv w:val="1"/>
      <w:marLeft w:val="0"/>
      <w:marRight w:val="0"/>
      <w:marTop w:val="0"/>
      <w:marBottom w:val="0"/>
      <w:divBdr>
        <w:top w:val="none" w:sz="0" w:space="0" w:color="auto"/>
        <w:left w:val="none" w:sz="0" w:space="0" w:color="auto"/>
        <w:bottom w:val="none" w:sz="0" w:space="0" w:color="auto"/>
        <w:right w:val="none" w:sz="0" w:space="0" w:color="auto"/>
      </w:divBdr>
    </w:div>
    <w:div w:id="1252395460">
      <w:bodyDiv w:val="1"/>
      <w:marLeft w:val="0"/>
      <w:marRight w:val="0"/>
      <w:marTop w:val="0"/>
      <w:marBottom w:val="0"/>
      <w:divBdr>
        <w:top w:val="none" w:sz="0" w:space="0" w:color="auto"/>
        <w:left w:val="none" w:sz="0" w:space="0" w:color="auto"/>
        <w:bottom w:val="none" w:sz="0" w:space="0" w:color="auto"/>
        <w:right w:val="none" w:sz="0" w:space="0" w:color="auto"/>
      </w:divBdr>
    </w:div>
    <w:div w:id="1274551202">
      <w:bodyDiv w:val="1"/>
      <w:marLeft w:val="0"/>
      <w:marRight w:val="0"/>
      <w:marTop w:val="0"/>
      <w:marBottom w:val="0"/>
      <w:divBdr>
        <w:top w:val="none" w:sz="0" w:space="0" w:color="auto"/>
        <w:left w:val="none" w:sz="0" w:space="0" w:color="auto"/>
        <w:bottom w:val="none" w:sz="0" w:space="0" w:color="auto"/>
        <w:right w:val="none" w:sz="0" w:space="0" w:color="auto"/>
      </w:divBdr>
    </w:div>
    <w:div w:id="1287852698">
      <w:bodyDiv w:val="1"/>
      <w:marLeft w:val="0"/>
      <w:marRight w:val="0"/>
      <w:marTop w:val="0"/>
      <w:marBottom w:val="0"/>
      <w:divBdr>
        <w:top w:val="none" w:sz="0" w:space="0" w:color="auto"/>
        <w:left w:val="none" w:sz="0" w:space="0" w:color="auto"/>
        <w:bottom w:val="none" w:sz="0" w:space="0" w:color="auto"/>
        <w:right w:val="none" w:sz="0" w:space="0" w:color="auto"/>
      </w:divBdr>
    </w:div>
    <w:div w:id="1367945830">
      <w:bodyDiv w:val="1"/>
      <w:marLeft w:val="0"/>
      <w:marRight w:val="0"/>
      <w:marTop w:val="0"/>
      <w:marBottom w:val="0"/>
      <w:divBdr>
        <w:top w:val="none" w:sz="0" w:space="0" w:color="auto"/>
        <w:left w:val="none" w:sz="0" w:space="0" w:color="auto"/>
        <w:bottom w:val="none" w:sz="0" w:space="0" w:color="auto"/>
        <w:right w:val="none" w:sz="0" w:space="0" w:color="auto"/>
      </w:divBdr>
    </w:div>
    <w:div w:id="1441410827">
      <w:bodyDiv w:val="1"/>
      <w:marLeft w:val="0"/>
      <w:marRight w:val="0"/>
      <w:marTop w:val="0"/>
      <w:marBottom w:val="0"/>
      <w:divBdr>
        <w:top w:val="none" w:sz="0" w:space="0" w:color="auto"/>
        <w:left w:val="none" w:sz="0" w:space="0" w:color="auto"/>
        <w:bottom w:val="none" w:sz="0" w:space="0" w:color="auto"/>
        <w:right w:val="none" w:sz="0" w:space="0" w:color="auto"/>
      </w:divBdr>
    </w:div>
    <w:div w:id="1509901030">
      <w:bodyDiv w:val="1"/>
      <w:marLeft w:val="0"/>
      <w:marRight w:val="0"/>
      <w:marTop w:val="0"/>
      <w:marBottom w:val="0"/>
      <w:divBdr>
        <w:top w:val="none" w:sz="0" w:space="0" w:color="auto"/>
        <w:left w:val="none" w:sz="0" w:space="0" w:color="auto"/>
        <w:bottom w:val="none" w:sz="0" w:space="0" w:color="auto"/>
        <w:right w:val="none" w:sz="0" w:space="0" w:color="auto"/>
      </w:divBdr>
    </w:div>
    <w:div w:id="1649093480">
      <w:bodyDiv w:val="1"/>
      <w:marLeft w:val="0"/>
      <w:marRight w:val="0"/>
      <w:marTop w:val="0"/>
      <w:marBottom w:val="0"/>
      <w:divBdr>
        <w:top w:val="none" w:sz="0" w:space="0" w:color="auto"/>
        <w:left w:val="none" w:sz="0" w:space="0" w:color="auto"/>
        <w:bottom w:val="none" w:sz="0" w:space="0" w:color="auto"/>
        <w:right w:val="none" w:sz="0" w:space="0" w:color="auto"/>
      </w:divBdr>
    </w:div>
    <w:div w:id="1776708202">
      <w:bodyDiv w:val="1"/>
      <w:marLeft w:val="0"/>
      <w:marRight w:val="0"/>
      <w:marTop w:val="0"/>
      <w:marBottom w:val="0"/>
      <w:divBdr>
        <w:top w:val="none" w:sz="0" w:space="0" w:color="auto"/>
        <w:left w:val="none" w:sz="0" w:space="0" w:color="auto"/>
        <w:bottom w:val="none" w:sz="0" w:space="0" w:color="auto"/>
        <w:right w:val="none" w:sz="0" w:space="0" w:color="auto"/>
      </w:divBdr>
      <w:divsChild>
        <w:div w:id="1234437683">
          <w:marLeft w:val="547"/>
          <w:marRight w:val="0"/>
          <w:marTop w:val="0"/>
          <w:marBottom w:val="0"/>
          <w:divBdr>
            <w:top w:val="none" w:sz="0" w:space="0" w:color="auto"/>
            <w:left w:val="none" w:sz="0" w:space="0" w:color="auto"/>
            <w:bottom w:val="none" w:sz="0" w:space="0" w:color="auto"/>
            <w:right w:val="none" w:sz="0" w:space="0" w:color="auto"/>
          </w:divBdr>
        </w:div>
      </w:divsChild>
    </w:div>
    <w:div w:id="1801344175">
      <w:bodyDiv w:val="1"/>
      <w:marLeft w:val="0"/>
      <w:marRight w:val="0"/>
      <w:marTop w:val="0"/>
      <w:marBottom w:val="0"/>
      <w:divBdr>
        <w:top w:val="none" w:sz="0" w:space="0" w:color="auto"/>
        <w:left w:val="none" w:sz="0" w:space="0" w:color="auto"/>
        <w:bottom w:val="none" w:sz="0" w:space="0" w:color="auto"/>
        <w:right w:val="none" w:sz="0" w:space="0" w:color="auto"/>
      </w:divBdr>
    </w:div>
    <w:div w:id="1945921417">
      <w:bodyDiv w:val="1"/>
      <w:marLeft w:val="0"/>
      <w:marRight w:val="0"/>
      <w:marTop w:val="0"/>
      <w:marBottom w:val="0"/>
      <w:divBdr>
        <w:top w:val="none" w:sz="0" w:space="0" w:color="auto"/>
        <w:left w:val="none" w:sz="0" w:space="0" w:color="auto"/>
        <w:bottom w:val="none" w:sz="0" w:space="0" w:color="auto"/>
        <w:right w:val="none" w:sz="0" w:space="0" w:color="auto"/>
      </w:divBdr>
    </w:div>
    <w:div w:id="2006350532">
      <w:bodyDiv w:val="1"/>
      <w:marLeft w:val="0"/>
      <w:marRight w:val="0"/>
      <w:marTop w:val="0"/>
      <w:marBottom w:val="0"/>
      <w:divBdr>
        <w:top w:val="none" w:sz="0" w:space="0" w:color="auto"/>
        <w:left w:val="none" w:sz="0" w:space="0" w:color="auto"/>
        <w:bottom w:val="none" w:sz="0" w:space="0" w:color="auto"/>
        <w:right w:val="none" w:sz="0" w:space="0" w:color="auto"/>
      </w:divBdr>
    </w:div>
    <w:div w:id="2057654029">
      <w:bodyDiv w:val="1"/>
      <w:marLeft w:val="0"/>
      <w:marRight w:val="0"/>
      <w:marTop w:val="0"/>
      <w:marBottom w:val="0"/>
      <w:divBdr>
        <w:top w:val="none" w:sz="0" w:space="0" w:color="auto"/>
        <w:left w:val="none" w:sz="0" w:space="0" w:color="auto"/>
        <w:bottom w:val="none" w:sz="0" w:space="0" w:color="auto"/>
        <w:right w:val="none" w:sz="0" w:space="0" w:color="auto"/>
      </w:divBdr>
    </w:div>
    <w:div w:id="2106727368">
      <w:bodyDiv w:val="1"/>
      <w:marLeft w:val="0"/>
      <w:marRight w:val="0"/>
      <w:marTop w:val="0"/>
      <w:marBottom w:val="0"/>
      <w:divBdr>
        <w:top w:val="none" w:sz="0" w:space="0" w:color="auto"/>
        <w:left w:val="none" w:sz="0" w:space="0" w:color="auto"/>
        <w:bottom w:val="none" w:sz="0" w:space="0" w:color="auto"/>
        <w:right w:val="none" w:sz="0" w:space="0" w:color="auto"/>
      </w:divBdr>
      <w:divsChild>
        <w:div w:id="989864629">
          <w:marLeft w:val="547"/>
          <w:marRight w:val="0"/>
          <w:marTop w:val="0"/>
          <w:marBottom w:val="0"/>
          <w:divBdr>
            <w:top w:val="none" w:sz="0" w:space="0" w:color="auto"/>
            <w:left w:val="none" w:sz="0" w:space="0" w:color="auto"/>
            <w:bottom w:val="none" w:sz="0" w:space="0" w:color="auto"/>
            <w:right w:val="none" w:sz="0" w:space="0" w:color="auto"/>
          </w:divBdr>
        </w:div>
      </w:divsChild>
    </w:div>
    <w:div w:id="21243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u.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diu.gov.md/sites/default/files/Documente%20atasate%20Advance%20Pagines/Raport%202018%20Managementul%20durabil%20al%20substan%C8%9Belor%20chimice.pdf" TargetMode="External"/><Relationship Id="rId2" Type="http://schemas.openxmlformats.org/officeDocument/2006/relationships/hyperlink" Target="https://www.legis.md/cautare/getResults?doc_id=114309&amp;lang=ro" TargetMode="External"/><Relationship Id="rId1" Type="http://schemas.openxmlformats.org/officeDocument/2006/relationships/hyperlink" Target="https://www.legis.md/cautare/getResults?doc_id=112668&amp;lang=ro" TargetMode="External"/><Relationship Id="rId4" Type="http://schemas.openxmlformats.org/officeDocument/2006/relationships/hyperlink" Target="https://eur-lex.europa.eu/legal-content/ro/TXT/HTML/?uri=CELEX:02006R1907-2022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2283-99D8-4247-AE4C-9621F785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3891</Words>
  <Characters>22183</Characters>
  <Application>Microsoft Office Word</Application>
  <DocSecurity>0</DocSecurity>
  <Lines>184</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Echim</dc:creator>
  <cp:keywords/>
  <dc:description/>
  <cp:lastModifiedBy>DPMDSC1</cp:lastModifiedBy>
  <cp:revision>7</cp:revision>
  <cp:lastPrinted>2022-10-25T13:21:00Z</cp:lastPrinted>
  <dcterms:created xsi:type="dcterms:W3CDTF">2022-10-24T12:03:00Z</dcterms:created>
  <dcterms:modified xsi:type="dcterms:W3CDTF">2022-10-25T13:28:00Z</dcterms:modified>
</cp:coreProperties>
</file>