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14" w:rsidRDefault="001F341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:rsidR="00251485" w:rsidRDefault="0025148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:rsidR="00251485" w:rsidRDefault="0025148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:rsidR="00251485" w:rsidRDefault="0025148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6"/>
          <w:szCs w:val="26"/>
        </w:rPr>
      </w:pPr>
      <w:bookmarkStart w:id="0" w:name="_GoBack"/>
      <w:bookmarkEnd w:id="0"/>
    </w:p>
    <w:p w:rsidR="001F3414" w:rsidRDefault="002A66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Anunţ</w:t>
      </w:r>
      <w:proofErr w:type="spellEnd"/>
    </w:p>
    <w:p w:rsidR="001F3414" w:rsidRDefault="002A66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privind organizarea </w:t>
      </w:r>
      <w:r>
        <w:rPr>
          <w:sz w:val="26"/>
          <w:szCs w:val="26"/>
        </w:rPr>
        <w:t xml:space="preserve">audierilor </w:t>
      </w:r>
      <w:r>
        <w:rPr>
          <w:color w:val="000000"/>
          <w:sz w:val="26"/>
          <w:szCs w:val="26"/>
        </w:rPr>
        <w:t>publice pe marginea proiectului decizie</w:t>
      </w:r>
      <w:r>
        <w:rPr>
          <w:sz w:val="26"/>
          <w:szCs w:val="26"/>
        </w:rPr>
        <w:t>i</w:t>
      </w:r>
      <w:r>
        <w:rPr>
          <w:color w:val="000000"/>
          <w:sz w:val="26"/>
          <w:szCs w:val="26"/>
        </w:rPr>
        <w:t xml:space="preserve"> Consiliului municipal Bălți</w:t>
      </w:r>
    </w:p>
    <w:p w:rsidR="001F3414" w:rsidRDefault="002A6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6"/>
          <w:szCs w:val="26"/>
        </w:rPr>
      </w:pPr>
      <w:bookmarkStart w:id="1" w:name="_heading=h.gjdgxs" w:colFirst="0" w:colLast="0"/>
      <w:bookmarkEnd w:id="1"/>
      <w:r>
        <w:rPr>
          <w:sz w:val="26"/>
          <w:szCs w:val="26"/>
        </w:rPr>
        <w:t>„Cu privire la aprobarea Planului local anticorupție pentru anii 2023-2027”</w:t>
      </w:r>
    </w:p>
    <w:p w:rsidR="001F3414" w:rsidRDefault="001F341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tbl>
      <w:tblPr>
        <w:tblStyle w:val="a6"/>
        <w:tblW w:w="15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8112"/>
      </w:tblGrid>
      <w:tr w:rsidR="001F3414">
        <w:tc>
          <w:tcPr>
            <w:tcW w:w="7308" w:type="dxa"/>
          </w:tcPr>
          <w:p w:rsidR="001F3414" w:rsidRDefault="002A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Data desfășurării </w:t>
            </w:r>
            <w:r>
              <w:rPr>
                <w:sz w:val="26"/>
                <w:szCs w:val="26"/>
              </w:rPr>
              <w:t xml:space="preserve">audierilor </w:t>
            </w:r>
            <w:r>
              <w:rPr>
                <w:color w:val="000000"/>
                <w:sz w:val="26"/>
                <w:szCs w:val="26"/>
              </w:rPr>
              <w:t>publice</w:t>
            </w:r>
          </w:p>
        </w:tc>
        <w:tc>
          <w:tcPr>
            <w:tcW w:w="8111" w:type="dxa"/>
          </w:tcPr>
          <w:p w:rsidR="001F3414" w:rsidRDefault="002A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27.01.2023, ora 1</w:t>
            </w:r>
            <w:r>
              <w:rPr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.00</w:t>
            </w:r>
          </w:p>
        </w:tc>
      </w:tr>
      <w:tr w:rsidR="001F3414">
        <w:tc>
          <w:tcPr>
            <w:tcW w:w="7308" w:type="dxa"/>
          </w:tcPr>
          <w:p w:rsidR="001F3414" w:rsidRDefault="002A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Locul desfășurării </w:t>
            </w:r>
            <w:r>
              <w:rPr>
                <w:sz w:val="26"/>
                <w:szCs w:val="26"/>
              </w:rPr>
              <w:t xml:space="preserve">audierilor </w:t>
            </w:r>
            <w:r>
              <w:rPr>
                <w:color w:val="000000"/>
                <w:sz w:val="26"/>
                <w:szCs w:val="26"/>
              </w:rPr>
              <w:t>publice</w:t>
            </w:r>
          </w:p>
        </w:tc>
        <w:tc>
          <w:tcPr>
            <w:tcW w:w="8111" w:type="dxa"/>
          </w:tcPr>
          <w:p w:rsidR="001F3414" w:rsidRDefault="002A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Piața Independenței,1, </w:t>
            </w:r>
            <w:r>
              <w:rPr>
                <w:sz w:val="26"/>
                <w:szCs w:val="26"/>
              </w:rPr>
              <w:t>P</w:t>
            </w:r>
            <w:r>
              <w:rPr>
                <w:color w:val="000000"/>
                <w:sz w:val="26"/>
                <w:szCs w:val="26"/>
              </w:rPr>
              <w:t>rimăria mun. Bălţi, bir.334</w:t>
            </w:r>
          </w:p>
        </w:tc>
      </w:tr>
      <w:tr w:rsidR="001F3414">
        <w:trPr>
          <w:trHeight w:val="559"/>
        </w:trPr>
        <w:tc>
          <w:tcPr>
            <w:tcW w:w="7308" w:type="dxa"/>
          </w:tcPr>
          <w:p w:rsidR="001F3414" w:rsidRDefault="002A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Numele, prenumele persoanei responsabile de desfășurarea procedurilor de consultare, date de contact</w:t>
            </w:r>
          </w:p>
        </w:tc>
        <w:tc>
          <w:tcPr>
            <w:tcW w:w="8111" w:type="dxa"/>
          </w:tcPr>
          <w:p w:rsidR="001F3414" w:rsidRDefault="002A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Șef</w:t>
            </w:r>
            <w:r>
              <w:rPr>
                <w:sz w:val="26"/>
                <w:szCs w:val="26"/>
              </w:rPr>
              <w:t>ul</w:t>
            </w:r>
            <w:r>
              <w:rPr>
                <w:color w:val="000000"/>
                <w:sz w:val="26"/>
                <w:szCs w:val="26"/>
              </w:rPr>
              <w:t xml:space="preserve"> Direcției </w:t>
            </w:r>
            <w:r>
              <w:rPr>
                <w:sz w:val="26"/>
                <w:szCs w:val="26"/>
              </w:rPr>
              <w:t>relații cu publicul a P</w:t>
            </w:r>
            <w:r>
              <w:rPr>
                <w:color w:val="000000"/>
                <w:sz w:val="26"/>
                <w:szCs w:val="26"/>
              </w:rPr>
              <w:t xml:space="preserve">rimăriei mun. Bălţi, Tamara Morar, </w:t>
            </w:r>
          </w:p>
          <w:p w:rsidR="001F3414" w:rsidRDefault="002A6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tel. 0 (231) </w:t>
            </w:r>
            <w:r>
              <w:rPr>
                <w:sz w:val="26"/>
                <w:szCs w:val="26"/>
              </w:rPr>
              <w:t>60094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1F3414" w:rsidRDefault="001F34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sectPr w:rsidR="001F3414">
      <w:pgSz w:w="16838" w:h="11906" w:orient="landscape"/>
      <w:pgMar w:top="1560" w:right="720" w:bottom="719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14"/>
    <w:rsid w:val="001F3414"/>
    <w:rsid w:val="00251485"/>
    <w:rsid w:val="002A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FF85"/>
  <w15:docId w15:val="{3F1CF597-4176-4171-A281-BE4A9523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a0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Нет списка"/>
  </w:style>
  <w:style w:type="table" w:customStyle="1" w:styleId="a3">
    <w:name w:val="Сетка таблицы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5">
    <w:name w:val="Абзац списка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zYlvvZpPZaUDTbI2nNaSFE9ZgA==">AMUW2mVVn+boHSJgf9lqCrBniOxtRJwBXVtYKVrtlumGd7mAk+hYlDvyJ38KYz1tHLVsM7uWFSXc2kRlz7L6t87Tae6iwWe6aB2c/dbwnP7zliAbVMYWv/+fcDFWFlBj+0kkY3RPIkro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2023-01-24T13:58:00Z</cp:lastPrinted>
  <dcterms:created xsi:type="dcterms:W3CDTF">2016-11-14T12:06:00Z</dcterms:created>
  <dcterms:modified xsi:type="dcterms:W3CDTF">2023-01-24T13:59:00Z</dcterms:modified>
</cp:coreProperties>
</file>