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1C443" w14:textId="77777777" w:rsidR="001534B2" w:rsidRPr="00CD2013" w:rsidRDefault="001534B2" w:rsidP="001534B2">
      <w:pPr>
        <w:jc w:val="right"/>
        <w:rPr>
          <w:rStyle w:val="markedcontent"/>
          <w:rFonts w:ascii="Times New Roman" w:hAnsi="Times New Roman" w:cs="Times New Roman"/>
          <w:i/>
          <w:iCs/>
          <w:sz w:val="28"/>
          <w:szCs w:val="28"/>
        </w:rPr>
      </w:pPr>
      <w:r w:rsidRPr="00CD2013">
        <w:rPr>
          <w:rStyle w:val="markedcontent"/>
          <w:rFonts w:ascii="Times New Roman" w:hAnsi="Times New Roman" w:cs="Times New Roman"/>
          <w:i/>
          <w:iCs/>
          <w:sz w:val="28"/>
          <w:szCs w:val="28"/>
        </w:rPr>
        <w:t>Proiect</w:t>
      </w:r>
    </w:p>
    <w:p w14:paraId="7CCF1F86" w14:textId="77777777" w:rsidR="001534B2" w:rsidRPr="00CD2013" w:rsidRDefault="001534B2" w:rsidP="001534B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D2013">
        <w:rPr>
          <w:rFonts w:ascii="Times New Roman" w:hAnsi="Times New Roman" w:cs="Times New Roman"/>
          <w:sz w:val="28"/>
          <w:szCs w:val="28"/>
        </w:rPr>
        <w:br/>
      </w:r>
      <w:r w:rsidRPr="00CD2013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GUVERNUL REPUBLICII MOLDOVA</w:t>
      </w:r>
    </w:p>
    <w:p w14:paraId="30F9508A" w14:textId="77777777" w:rsidR="001534B2" w:rsidRPr="00CD2013" w:rsidRDefault="001534B2" w:rsidP="001534B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D201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D2013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HOTĂRÂRE nr. _______</w:t>
      </w:r>
    </w:p>
    <w:p w14:paraId="67939785" w14:textId="63005D0B" w:rsidR="001534B2" w:rsidRPr="00CD2013" w:rsidRDefault="001534B2" w:rsidP="001534B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D201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D2013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din __</w:t>
      </w:r>
      <w:r w:rsidR="00BE00B9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CD2013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__ </w:t>
      </w:r>
      <w:r w:rsidR="004C3011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9D9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2023</w:t>
      </w:r>
    </w:p>
    <w:p w14:paraId="22979C42" w14:textId="77777777" w:rsidR="00192AFE" w:rsidRDefault="00192AFE" w:rsidP="001534B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3CA6AFE2" w14:textId="126074E9" w:rsidR="004C18F9" w:rsidRDefault="004C18F9" w:rsidP="004C18F9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cu privire la </w:t>
      </w:r>
      <w:r w:rsidR="003054B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modificarea </w:t>
      </w: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unor hotărâri</w:t>
      </w:r>
      <w:r w:rsidR="003054B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ale </w:t>
      </w:r>
      <w:r w:rsidR="003054B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Guvernului</w:t>
      </w:r>
    </w:p>
    <w:p w14:paraId="3B9B0D5E" w14:textId="61B63403" w:rsidR="00C43DEE" w:rsidRDefault="003054B0" w:rsidP="004C18F9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18F9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(reorganizarea Ministerului Economiei)</w:t>
      </w:r>
    </w:p>
    <w:p w14:paraId="07648E1B" w14:textId="37AC6146" w:rsidR="001534B2" w:rsidRPr="003054B0" w:rsidRDefault="001534B2" w:rsidP="003054B0">
      <w:pPr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2533C4BE" w14:textId="1C31CD06" w:rsidR="003054B0" w:rsidRPr="003054B0" w:rsidRDefault="003054B0" w:rsidP="003054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054B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În temeiul art.7 lit.b) din </w:t>
      </w:r>
      <w:hyperlink r:id="rId8" w:history="1">
        <w:r w:rsidRPr="003054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>Legea nr.136/2017</w:t>
        </w:r>
      </w:hyperlink>
      <w:r w:rsidRPr="003054B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privire la Guvern (Monitorul Oficial al Republicii Moldova, 2017, nr.252, art.412), cu modificările ulterioare, Guvernul </w:t>
      </w:r>
    </w:p>
    <w:p w14:paraId="3D9330A1" w14:textId="77777777" w:rsidR="003054B0" w:rsidRPr="003054B0" w:rsidRDefault="003054B0" w:rsidP="003054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6B1C9A00" w14:textId="3AF49414" w:rsidR="001534B2" w:rsidRDefault="003054B0" w:rsidP="003054B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3054B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HOTĂRĂŞTE:</w:t>
      </w:r>
    </w:p>
    <w:p w14:paraId="2975F11C" w14:textId="7B43AABF" w:rsidR="00140638" w:rsidRPr="00183754" w:rsidRDefault="00140638" w:rsidP="00183754">
      <w:pPr>
        <w:pStyle w:val="ListParagraph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 w:rsidRPr="00183754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Se aprobă</w:t>
      </w:r>
      <w:r w:rsidR="00183754" w:rsidRPr="00183754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m</w:t>
      </w:r>
      <w:r w:rsidRPr="00183754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odificările ce se operează în unele hotărâri ale</w:t>
      </w:r>
      <w:r w:rsidR="00183754" w:rsidRPr="00183754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Guvernului, conform anexei</w:t>
      </w:r>
      <w:r w:rsidR="00183754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14:paraId="6DFA5C44" w14:textId="69932C22" w:rsidR="00183754" w:rsidRDefault="00CA3E05" w:rsidP="00140638">
      <w:pPr>
        <w:pStyle w:val="ListParagraph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Se abrogă Hotărârea Guvernului nr.118/2021 cu privire la stabilirea domeniilor de competență ale viceprim-ministrului pentru digitalizare și modificarea unor acte normative (Monitorul Oficial al Republicii Moldova, 2021, nr.196, art.243)</w:t>
      </w:r>
    </w:p>
    <w:p w14:paraId="1A840D61" w14:textId="7653DE42" w:rsidR="00140638" w:rsidRDefault="00140638" w:rsidP="00140638">
      <w:pPr>
        <w:pStyle w:val="ListParagraph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5B061D63" w14:textId="77777777" w:rsidR="00140638" w:rsidRDefault="00140638" w:rsidP="00140638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14A24159" w14:textId="3DB43323" w:rsidR="00140638" w:rsidRDefault="00140638" w:rsidP="00140638">
      <w:pPr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D2013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PRIM-MINISTRU                                        </w:t>
      </w: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                     Dorin RECEAN</w:t>
      </w:r>
    </w:p>
    <w:p w14:paraId="2FB1B9C4" w14:textId="77777777" w:rsidR="00140638" w:rsidRPr="00CD2013" w:rsidRDefault="00140638" w:rsidP="00140638">
      <w:pPr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50306427" w14:textId="77777777" w:rsidR="00140638" w:rsidRPr="00CD2013" w:rsidRDefault="00140638" w:rsidP="00140638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D2013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Contrasemnează:</w:t>
      </w:r>
    </w:p>
    <w:p w14:paraId="440DD022" w14:textId="77777777" w:rsidR="00140638" w:rsidRDefault="00140638" w:rsidP="00140638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Viceprim-ministru,</w:t>
      </w:r>
    </w:p>
    <w:p w14:paraId="6B7EFEBD" w14:textId="451A9750" w:rsidR="00140638" w:rsidRDefault="00140638" w:rsidP="00140638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ministrul dezvoltării economice și digitalizării              Dumitru ALAIBA</w:t>
      </w:r>
    </w:p>
    <w:p w14:paraId="7BDAD878" w14:textId="77777777" w:rsidR="00140638" w:rsidRDefault="00140638" w:rsidP="00140638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01FF78F2" w14:textId="232B4290" w:rsidR="00140638" w:rsidRDefault="00140638" w:rsidP="00140638">
      <w:pPr>
        <w:tabs>
          <w:tab w:val="left" w:pos="6521"/>
        </w:tabs>
        <w:spacing w:after="0"/>
        <w:ind w:left="6521" w:hanging="6521"/>
        <w:jc w:val="both"/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Ministrul finanțelor                                                   Veronica SIREȚEANU-                                       VRAGALEVA</w:t>
      </w:r>
    </w:p>
    <w:p w14:paraId="5E71FE65" w14:textId="77777777" w:rsidR="00140638" w:rsidRPr="00140638" w:rsidRDefault="00140638" w:rsidP="00140638">
      <w:pPr>
        <w:jc w:val="both"/>
        <w:rPr>
          <w:rStyle w:val="markedcontent"/>
          <w:rFonts w:ascii="Times New Roman" w:hAnsi="Times New Roman" w:cs="Times New Roman"/>
          <w:bCs/>
          <w:sz w:val="28"/>
          <w:szCs w:val="28"/>
        </w:rPr>
      </w:pPr>
    </w:p>
    <w:p w14:paraId="563952DD" w14:textId="77777777" w:rsidR="00140638" w:rsidRDefault="00140638" w:rsidP="00140638">
      <w:p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</w:p>
    <w:p w14:paraId="702CD0E2" w14:textId="77777777" w:rsidR="00140638" w:rsidRDefault="00140638" w:rsidP="00140638">
      <w:p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</w:p>
    <w:p w14:paraId="15AF69FC" w14:textId="77777777" w:rsidR="00140638" w:rsidRDefault="00140638" w:rsidP="00140638">
      <w:p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</w:p>
    <w:p w14:paraId="05819BBA" w14:textId="77777777" w:rsidR="00140638" w:rsidRDefault="00140638" w:rsidP="00140638">
      <w:p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</w:p>
    <w:p w14:paraId="583FE45E" w14:textId="0048098C" w:rsidR="00140638" w:rsidRDefault="00183754" w:rsidP="00140638">
      <w:pPr>
        <w:spacing w:after="0"/>
        <w:jc w:val="right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Anexă</w:t>
      </w:r>
    </w:p>
    <w:p w14:paraId="6F104329" w14:textId="77777777" w:rsidR="00140638" w:rsidRDefault="00140638" w:rsidP="00140638">
      <w:pPr>
        <w:spacing w:after="0"/>
        <w:jc w:val="right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la Hotărârea Guvernului</w:t>
      </w:r>
    </w:p>
    <w:p w14:paraId="525DE1B4" w14:textId="5DED6A43" w:rsidR="00140638" w:rsidRDefault="00140638" w:rsidP="00140638">
      <w:pPr>
        <w:spacing w:after="0"/>
        <w:jc w:val="right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nr.___din_____2023</w:t>
      </w:r>
    </w:p>
    <w:p w14:paraId="1000D471" w14:textId="77777777" w:rsidR="00140638" w:rsidRDefault="00140638" w:rsidP="00140638">
      <w:pPr>
        <w:spacing w:after="0"/>
        <w:jc w:val="right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</w:p>
    <w:p w14:paraId="4E00C825" w14:textId="79832355" w:rsidR="00140638" w:rsidRPr="00140638" w:rsidRDefault="00140638" w:rsidP="00140638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140638">
        <w:rPr>
          <w:rStyle w:val="markedcontent"/>
          <w:rFonts w:ascii="Times New Roman" w:hAnsi="Times New Roman" w:cs="Times New Roman"/>
          <w:b/>
          <w:bCs/>
          <w:sz w:val="28"/>
          <w:szCs w:val="28"/>
          <w:lang w:val="ro-MD"/>
        </w:rPr>
        <w:t>MODIFICĂRILE</w:t>
      </w:r>
    </w:p>
    <w:p w14:paraId="0AE2B943" w14:textId="0F0B20FD" w:rsidR="00140638" w:rsidRDefault="00140638" w:rsidP="00140638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140638">
        <w:rPr>
          <w:rStyle w:val="markedcontent"/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ce se operează în unele hotărâri ale Guvernului</w:t>
      </w:r>
    </w:p>
    <w:p w14:paraId="36EF6087" w14:textId="77777777" w:rsidR="00140638" w:rsidRPr="00140638" w:rsidRDefault="00140638" w:rsidP="00140638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3E18DBE" w14:textId="1856DD35" w:rsidR="003054B0" w:rsidRPr="00147882" w:rsidRDefault="003054B0" w:rsidP="005E01CF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054B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0638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3054B0">
        <w:rPr>
          <w:rStyle w:val="markedcontent"/>
          <w:rFonts w:ascii="Times New Roman" w:hAnsi="Times New Roman" w:cs="Times New Roman"/>
          <w:sz w:val="28"/>
          <w:szCs w:val="28"/>
        </w:rPr>
        <w:t>Hotărârea Guvernului nr.143/2021 cu privire la organizarea și funcționarea și funcționarea Ministerului Economiei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(</w:t>
      </w:r>
      <w:r w:rsidRPr="003054B0">
        <w:rPr>
          <w:rStyle w:val="markedcontent"/>
          <w:rFonts w:ascii="Times New Roman" w:hAnsi="Times New Roman" w:cs="Times New Roman"/>
          <w:sz w:val="28"/>
          <w:szCs w:val="28"/>
        </w:rPr>
        <w:t>Monitorul Oficial al Republicii Moldova, 2021, nr.206–208, art.34</w:t>
      </w:r>
      <w:r w:rsidR="000D5DAF">
        <w:rPr>
          <w:rStyle w:val="markedcontent"/>
          <w:rFonts w:ascii="Times New Roman" w:hAnsi="Times New Roman" w:cs="Times New Roman"/>
          <w:sz w:val="28"/>
          <w:szCs w:val="28"/>
        </w:rPr>
        <w:t>1)</w:t>
      </w:r>
      <w:r w:rsidR="00F93462">
        <w:rPr>
          <w:rStyle w:val="markedcontent"/>
          <w:rFonts w:ascii="Times New Roman" w:hAnsi="Times New Roman" w:cs="Times New Roman"/>
          <w:sz w:val="28"/>
          <w:szCs w:val="28"/>
        </w:rPr>
        <w:t>, cu modificările ulterioare,</w:t>
      </w:r>
      <w:r w:rsidR="000D5DAF">
        <w:rPr>
          <w:rStyle w:val="markedcontent"/>
          <w:rFonts w:ascii="Times New Roman" w:hAnsi="Times New Roman" w:cs="Times New Roman"/>
          <w:sz w:val="28"/>
          <w:szCs w:val="28"/>
        </w:rPr>
        <w:t xml:space="preserve"> se modifică după cum </w:t>
      </w:r>
      <w:r w:rsidR="000D5DAF" w:rsidRPr="00147882">
        <w:rPr>
          <w:rStyle w:val="markedcontent"/>
          <w:rFonts w:ascii="Times New Roman" w:hAnsi="Times New Roman" w:cs="Times New Roman"/>
          <w:sz w:val="28"/>
          <w:szCs w:val="28"/>
        </w:rPr>
        <w:t>urmează:</w:t>
      </w:r>
    </w:p>
    <w:p w14:paraId="53379EA2" w14:textId="397DA309" w:rsidR="00147882" w:rsidRPr="00147882" w:rsidRDefault="003054B0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1)</w:t>
      </w:r>
      <w:r w:rsidRPr="0014788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147882" w:rsidRPr="00147882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în denumire și pe tot textul hotărârii, </w:t>
      </w:r>
      <w:r w:rsidR="00147882" w:rsidRPr="00147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cuvintele "Ministerul Economiei", la orice formă gramaticală, se substituie cu cuvintele "Ministerul Dezvoltării Economice și Digitalizării", la forma gramaticală corespunzătoare</w:t>
      </w:r>
      <w:r w:rsidR="00147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;</w:t>
      </w:r>
    </w:p>
    <w:p w14:paraId="2EA55730" w14:textId="23E45CEC" w:rsidR="003054B0" w:rsidRPr="00147882" w:rsidRDefault="0014788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054B0" w:rsidRPr="00147882">
        <w:rPr>
          <w:rFonts w:ascii="Times New Roman" w:eastAsia="Times New Roman" w:hAnsi="Times New Roman" w:cs="Times New Roman"/>
          <w:sz w:val="28"/>
          <w:szCs w:val="28"/>
          <w:lang w:eastAsia="en-GB"/>
        </w:rPr>
        <w:t>în hotărâre:</w:t>
      </w:r>
    </w:p>
    <w:p w14:paraId="180EABAD" w14:textId="3D8B8F27" w:rsidR="003054B0" w:rsidRPr="00BE00B9" w:rsidRDefault="005709D9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a)</w:t>
      </w:r>
      <w:r w:rsidRPr="0014788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054B0" w:rsidRPr="00147882">
        <w:rPr>
          <w:rFonts w:ascii="Times New Roman" w:eastAsia="Times New Roman" w:hAnsi="Times New Roman" w:cs="Times New Roman"/>
          <w:sz w:val="28"/>
          <w:szCs w:val="28"/>
          <w:lang w:eastAsia="en-GB"/>
        </w:rPr>
        <w:t>la punctul 2, cifrele „</w:t>
      </w:r>
      <w:r w:rsidR="004A74DC" w:rsidRPr="00147882">
        <w:rPr>
          <w:rFonts w:ascii="Times New Roman" w:eastAsia="Times New Roman" w:hAnsi="Times New Roman" w:cs="Times New Roman"/>
          <w:sz w:val="28"/>
          <w:szCs w:val="28"/>
          <w:lang w:eastAsia="en-GB"/>
        </w:rPr>
        <w:t>7</w:t>
      </w:r>
      <w:r w:rsidR="003054B0" w:rsidRPr="00147882">
        <w:rPr>
          <w:rFonts w:ascii="Times New Roman" w:eastAsia="Times New Roman" w:hAnsi="Times New Roman" w:cs="Times New Roman"/>
          <w:sz w:val="28"/>
          <w:szCs w:val="28"/>
          <w:lang w:eastAsia="en-GB"/>
        </w:rPr>
        <w:t>4” se substituie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cifrele „</w:t>
      </w:r>
      <w:r w:rsidR="006E124A">
        <w:rPr>
          <w:rFonts w:ascii="Times New Roman" w:eastAsia="Times New Roman" w:hAnsi="Times New Roman" w:cs="Times New Roman"/>
          <w:sz w:val="28"/>
          <w:szCs w:val="28"/>
          <w:lang w:eastAsia="en-GB"/>
        </w:rPr>
        <w:t>100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”;</w:t>
      </w:r>
    </w:p>
    <w:p w14:paraId="05DCBA28" w14:textId="15A2E9AB" w:rsidR="003054B0" w:rsidRPr="00FF4655" w:rsidRDefault="005709D9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b)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la punctul 3, cuvintele „</w:t>
      </w:r>
      <w:r w:rsidR="004A74DC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doi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secretar</w:t>
      </w:r>
      <w:r w:rsidR="004A74DC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stat” se substituie cu cuvintele „</w:t>
      </w:r>
      <w:r w:rsidR="0014788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patru </w:t>
      </w:r>
      <w:r w:rsidR="003054B0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secretari de stat”;</w:t>
      </w:r>
    </w:p>
    <w:p w14:paraId="7FDE4DBE" w14:textId="456373D2" w:rsidR="003054B0" w:rsidRPr="00FF4655" w:rsidRDefault="0014788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3</w:t>
      </w:r>
      <w:r w:rsidR="003054B0" w:rsidRPr="005E0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)</w:t>
      </w:r>
      <w:r w:rsidR="003054B0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în anexa nr.1:</w:t>
      </w:r>
    </w:p>
    <w:p w14:paraId="0100EFCE" w14:textId="1EFBB830" w:rsidR="00D679C0" w:rsidRPr="00FF4655" w:rsidRDefault="0031410F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a)</w:t>
      </w: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="00D679C0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punctul 6 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va avea următorul cuprins:</w:t>
      </w:r>
    </w:p>
    <w:p w14:paraId="15D7EC5E" w14:textId="672F6A43" w:rsidR="007C54E6" w:rsidRPr="00FF4655" w:rsidRDefault="007C54E6" w:rsidP="005E01CF">
      <w:pPr>
        <w:pStyle w:val="NormalWeb"/>
        <w:shd w:val="clear" w:color="auto" w:fill="FFFFFF"/>
        <w:ind w:firstLine="0"/>
        <w:rPr>
          <w:color w:val="000000" w:themeColor="text1"/>
          <w:sz w:val="28"/>
          <w:szCs w:val="28"/>
          <w:lang w:val="ro-RO"/>
        </w:rPr>
      </w:pPr>
      <w:r w:rsidRPr="00FF4655">
        <w:rPr>
          <w:color w:val="000000" w:themeColor="text1"/>
          <w:sz w:val="28"/>
          <w:szCs w:val="28"/>
          <w:lang w:val="ro-RO"/>
        </w:rPr>
        <w:t>„6.Ministerul realizează funcțiile stabilite de prezentul Regulament în următoarele domenii:</w:t>
      </w:r>
    </w:p>
    <w:p w14:paraId="17939D74" w14:textId="3BCDD8A5" w:rsidR="007C54E6" w:rsidRPr="00FF4655" w:rsidRDefault="007C54E6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1) </w:t>
      </w:r>
      <w:r w:rsidR="00CD25BF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politici </w:t>
      </w: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economi</w:t>
      </w:r>
      <w:r w:rsidR="00CD25BF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c</w:t>
      </w: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e;</w:t>
      </w:r>
    </w:p>
    <w:p w14:paraId="555584C4" w14:textId="69D3B6DF" w:rsidR="007C54E6" w:rsidRPr="00FF4655" w:rsidRDefault="007C54E6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2) analiză și prognozare macroeconomică;</w:t>
      </w:r>
    </w:p>
    <w:p w14:paraId="150C33AD" w14:textId="2229B8C7" w:rsidR="007C54E6" w:rsidRPr="00FF4655" w:rsidRDefault="007C54E6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3) reglementarea mediului </w:t>
      </w:r>
      <w:r w:rsidR="00CD25BF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de afaceri</w:t>
      </w: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;</w:t>
      </w:r>
    </w:p>
    <w:p w14:paraId="4C378643" w14:textId="1CA745FB" w:rsidR="0053424C" w:rsidRPr="00FF4655" w:rsidRDefault="0053424C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4)</w:t>
      </w:r>
      <w:r w:rsidR="00CD25BF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dezvoltarea</w:t>
      </w:r>
      <w:r w:rsidR="00E54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antreprenoriatului și</w:t>
      </w:r>
      <w:r w:rsidR="00CD25BF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î</w:t>
      </w:r>
      <w:r w:rsidR="00254D5B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ntreprinderilor mici și mijlocii</w:t>
      </w: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;</w:t>
      </w:r>
    </w:p>
    <w:p w14:paraId="2D15D98E" w14:textId="4BEE6677" w:rsidR="007C54E6" w:rsidRPr="00FF4655" w:rsidRDefault="0053424C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5)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comerț interior;</w:t>
      </w:r>
    </w:p>
    <w:p w14:paraId="102720BC" w14:textId="6FF1BB44" w:rsidR="007C54E6" w:rsidRPr="00FF4655" w:rsidRDefault="0053424C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6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) </w:t>
      </w:r>
      <w:r w:rsidR="00E54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politici de atragere a 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investiții</w:t>
      </w:r>
      <w:r w:rsidR="00E54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lor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și dezvoltare industrială;</w:t>
      </w:r>
    </w:p>
    <w:p w14:paraId="481F7834" w14:textId="4C1FEEC3" w:rsidR="007C54E6" w:rsidRPr="00FF4655" w:rsidRDefault="0053424C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7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) </w:t>
      </w:r>
      <w:r w:rsidR="00F6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politici de 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administrare</w:t>
      </w:r>
      <w:r w:rsidR="00F61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a proprietății publice;</w:t>
      </w:r>
    </w:p>
    <w:p w14:paraId="0BF772B3" w14:textId="328A630C" w:rsidR="00147882" w:rsidRDefault="0053424C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22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8) </w:t>
      </w:r>
      <w:r w:rsidR="00147882" w:rsidRPr="00122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digitalizarea serviciilor publice;</w:t>
      </w:r>
    </w:p>
    <w:p w14:paraId="7A534DA9" w14:textId="34A09ADE" w:rsidR="007C54E6" w:rsidRPr="00FF4655" w:rsidRDefault="00147882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9) </w:t>
      </w:r>
      <w:r w:rsidR="0053424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tehnologia informaț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iei </w:t>
      </w:r>
      <w:r w:rsidR="0053424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ș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i economie digitală;</w:t>
      </w:r>
    </w:p>
    <w:p w14:paraId="135F080C" w14:textId="5B9726D3" w:rsidR="00147882" w:rsidRPr="00122D78" w:rsidRDefault="00147882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10</w:t>
      </w:r>
      <w:r w:rsidR="0053424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="00122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politici în domeniul comunicațiilor electronice și poștale</w:t>
      </w:r>
    </w:p>
    <w:p w14:paraId="68D74660" w14:textId="28C8FF7E" w:rsidR="007C54E6" w:rsidRPr="00FF4655" w:rsidRDefault="00147882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11)</w:t>
      </w:r>
      <w:r w:rsidR="0053424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infrastructura calității și supravegherea pieț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ei;</w:t>
      </w:r>
    </w:p>
    <w:p w14:paraId="5505FA15" w14:textId="55D40677" w:rsidR="007C54E6" w:rsidRPr="00FF4655" w:rsidRDefault="00147882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12</w:t>
      </w:r>
      <w:r w:rsidR="00254D5B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) 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="00254D5B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politici privind 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protecția consumatorilor;</w:t>
      </w:r>
    </w:p>
    <w:p w14:paraId="2AF220F0" w14:textId="6B93F080" w:rsidR="00D5204C" w:rsidRDefault="00147882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13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) cooperare economi</w:t>
      </w:r>
      <w:r w:rsidR="00CD25BF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că </w:t>
      </w:r>
      <w:r w:rsidR="0053424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internațională</w:t>
      </w:r>
      <w:r w:rsidR="00A42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și</w:t>
      </w:r>
      <w:r w:rsidR="00CD25BF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politici comerciale</w:t>
      </w:r>
      <w:r w:rsidR="007C54E6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.</w:t>
      </w:r>
      <w:r w:rsidR="0053424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”</w:t>
      </w:r>
    </w:p>
    <w:p w14:paraId="10EB79BB" w14:textId="25E6565B" w:rsidR="00E10086" w:rsidRDefault="00E54868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b)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E10086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punctul</w:t>
      </w:r>
      <w:r w:rsidR="005709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7 se completează cu subpunctele </w:t>
      </w:r>
      <w:r w:rsidR="00D9016C" w:rsidRPr="00D9016C">
        <w:rPr>
          <w:rFonts w:ascii="Times New Roman" w:eastAsia="Times New Roman" w:hAnsi="Times New Roman" w:cs="Times New Roman"/>
          <w:sz w:val="28"/>
          <w:szCs w:val="28"/>
          <w:lang w:eastAsia="en-GB"/>
        </w:rPr>
        <w:t>6</w:t>
      </w:r>
      <w:r w:rsidR="00D901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1</w:t>
      </w:r>
      <w:r w:rsidR="00D901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), </w:t>
      </w:r>
      <w:r w:rsidR="00E10086" w:rsidRPr="00D9016C">
        <w:rPr>
          <w:rFonts w:ascii="Times New Roman" w:eastAsia="Times New Roman" w:hAnsi="Times New Roman" w:cs="Times New Roman"/>
          <w:sz w:val="28"/>
          <w:szCs w:val="28"/>
          <w:lang w:eastAsia="en-GB"/>
        </w:rPr>
        <w:t>7</w:t>
      </w:r>
      <w:r w:rsidR="00D901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1</w:t>
      </w:r>
      <w:r w:rsidR="00E10086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) și 7</w:t>
      </w:r>
      <w:r w:rsidR="00E10086" w:rsidRPr="00BE00B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2</w:t>
      </w:r>
      <w:r w:rsidR="00E10086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) cu următorul cuprins:</w:t>
      </w:r>
    </w:p>
    <w:p w14:paraId="76A4D2B2" w14:textId="3C760E74" w:rsidR="00D9016C" w:rsidRPr="00BE00B9" w:rsidRDefault="00D9016C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„</w:t>
      </w:r>
      <w:r w:rsidR="00D5204C" w:rsidRPr="00D9016C">
        <w:rPr>
          <w:rFonts w:ascii="Times New Roman" w:eastAsia="Times New Roman" w:hAnsi="Times New Roman" w:cs="Times New Roman"/>
          <w:sz w:val="28"/>
          <w:szCs w:val="28"/>
          <w:lang w:eastAsia="en-GB"/>
        </w:rPr>
        <w:t>6</w:t>
      </w:r>
      <w:r w:rsidR="00D5204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1</w:t>
      </w:r>
      <w:r w:rsidR="00D5204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coordonarea și monitorizarea activității birourilor</w:t>
      </w:r>
      <w:r w:rsidR="00D5204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(secțiilor) comercial-economice</w:t>
      </w:r>
      <w:r w:rsidR="007B11D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</w:t>
      </w:r>
      <w:r w:rsidR="00D5204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cadrul misiunilor diplomatice și oficiilor consulare ale Republicii Moldova peste hotare;”</w:t>
      </w:r>
    </w:p>
    <w:p w14:paraId="34A9A532" w14:textId="77777777" w:rsidR="00E10086" w:rsidRPr="00BE00B9" w:rsidRDefault="00E10086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„7</w:t>
      </w:r>
      <w:r w:rsidRPr="00BE00B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1</w:t>
      </w: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) alinierea politicilor sectoriale conform capitolelor de aderare la Uniunea Europeană în vederea elaborării Contribuției Republicii Moldova la Pachetul anual de extindere al Uniunii Europene și a pregătirii graduale pentru deschiderea negocierilor de aderare a Republicii Moldova la Uniunea Europeană;</w:t>
      </w:r>
    </w:p>
    <w:p w14:paraId="3A91E37F" w14:textId="21142D97" w:rsidR="00A6404E" w:rsidRPr="00FF4655" w:rsidRDefault="00E10086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7</w:t>
      </w:r>
      <w:r w:rsidRPr="00BE00B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2</w:t>
      </w: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implementarea Acordului de Asociere dintre Republica Moldova, pe de o parte, și Uniunea Europeană și Comunitatea Europeană a Energiei Atomice și statele </w:t>
      </w: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membre ale acestora, pe de altă parte</w:t>
      </w:r>
      <w:r w:rsidR="00570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, în domeniile prevăzute la pct.6</w:t>
      </w: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;”;</w:t>
      </w:r>
    </w:p>
    <w:p w14:paraId="0D2DBE76" w14:textId="32E6D6BA" w:rsidR="00B733E8" w:rsidRPr="00FF4655" w:rsidRDefault="00D679C0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c</w:t>
      </w:r>
      <w:r w:rsidR="0031410F" w:rsidRPr="005E0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)</w:t>
      </w:r>
      <w:r w:rsidR="0031410F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="00B733E8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punctul 8 se completează cu subpunctul 11</w:t>
      </w:r>
      <w:r w:rsidR="00B733E8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en-GB"/>
        </w:rPr>
        <w:t>1</w:t>
      </w:r>
      <w:r w:rsidR="00B733E8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) cu următorul cuprins:</w:t>
      </w:r>
    </w:p>
    <w:p w14:paraId="49FB3185" w14:textId="4D6F0E4A" w:rsidR="00B733E8" w:rsidRPr="00FF4655" w:rsidRDefault="00B733E8" w:rsidP="005E01CF">
      <w:pPr>
        <w:pStyle w:val="NormalWeb"/>
        <w:shd w:val="clear" w:color="auto" w:fill="FFFFFF"/>
        <w:ind w:firstLine="0"/>
        <w:rPr>
          <w:color w:val="000000" w:themeColor="text1"/>
          <w:sz w:val="28"/>
          <w:szCs w:val="28"/>
          <w:lang w:val="ro-RO"/>
        </w:rPr>
      </w:pPr>
      <w:r w:rsidRPr="00FF4655">
        <w:rPr>
          <w:color w:val="000000" w:themeColor="text1"/>
          <w:sz w:val="28"/>
          <w:szCs w:val="28"/>
          <w:lang w:val="ro-RO"/>
        </w:rPr>
        <w:t>” 11</w:t>
      </w:r>
      <w:r w:rsidRPr="00FF4655">
        <w:rPr>
          <w:color w:val="000000" w:themeColor="text1"/>
          <w:sz w:val="28"/>
          <w:szCs w:val="28"/>
          <w:vertAlign w:val="superscript"/>
          <w:lang w:val="ro-RO"/>
        </w:rPr>
        <w:t>1</w:t>
      </w:r>
      <w:r w:rsidRPr="00FF4655">
        <w:rPr>
          <w:color w:val="000000" w:themeColor="text1"/>
          <w:sz w:val="28"/>
          <w:szCs w:val="28"/>
          <w:lang w:val="ro-RO"/>
        </w:rPr>
        <w:t>) să acceseze și să i</w:t>
      </w:r>
      <w:r w:rsidR="00FF4655">
        <w:rPr>
          <w:color w:val="000000" w:themeColor="text1"/>
          <w:sz w:val="28"/>
          <w:szCs w:val="28"/>
          <w:lang w:val="ro-RO"/>
        </w:rPr>
        <w:t>mplementeze proiecte de asistență tehnică ș</w:t>
      </w:r>
      <w:r w:rsidRPr="00FF4655">
        <w:rPr>
          <w:color w:val="000000" w:themeColor="text1"/>
          <w:sz w:val="28"/>
          <w:szCs w:val="28"/>
          <w:lang w:val="ro-RO"/>
        </w:rPr>
        <w:t>i financiară</w:t>
      </w:r>
      <w:r w:rsidR="005709D9">
        <w:rPr>
          <w:color w:val="000000" w:themeColor="text1"/>
          <w:sz w:val="28"/>
          <w:szCs w:val="28"/>
          <w:lang w:val="ro-RO"/>
        </w:rPr>
        <w:t xml:space="preserve"> pentru domeniile prevăzute la pct.6</w:t>
      </w:r>
      <w:r w:rsidRPr="00FF4655">
        <w:rPr>
          <w:color w:val="000000" w:themeColor="text1"/>
          <w:sz w:val="28"/>
          <w:szCs w:val="28"/>
          <w:lang w:val="ro-RO"/>
        </w:rPr>
        <w:t>, inclusiv proiecte de asistență externă;</w:t>
      </w:r>
    </w:p>
    <w:p w14:paraId="0E598197" w14:textId="1874BCDD" w:rsidR="003054B0" w:rsidRPr="00BE00B9" w:rsidRDefault="00B733E8" w:rsidP="005E0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d)</w:t>
      </w:r>
      <w:r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="003054B0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la punctul 10, textul „</w:t>
      </w:r>
      <w:r w:rsidR="004A74D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doi</w:t>
      </w:r>
      <w:r w:rsidR="003054B0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secretar</w:t>
      </w:r>
      <w:r w:rsidR="004A74D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i</w:t>
      </w:r>
      <w:r w:rsidR="003054B0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de stat</w:t>
      </w:r>
      <w:r w:rsidR="004A74DC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”</w:t>
      </w:r>
      <w:r w:rsidR="003054B0" w:rsidRPr="00FF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se substituie cu 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textul „</w:t>
      </w:r>
      <w:r w:rsidR="0014788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patru 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secretari de stat”;</w:t>
      </w:r>
    </w:p>
    <w:p w14:paraId="14695FD8" w14:textId="51FB1056" w:rsidR="00AC5BC2" w:rsidRPr="00BE00B9" w:rsidRDefault="00ED31D1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E01C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</w:t>
      </w:r>
      <w:r w:rsidR="003054B0" w:rsidRPr="005E01C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) 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anex</w:t>
      </w:r>
      <w:r w:rsidR="0064147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ele 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nr.2</w:t>
      </w:r>
      <w:r w:rsidR="0064147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și nr.3 vor</w:t>
      </w:r>
      <w:r w:rsidR="00AC5BC2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avea următorul cuprins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14:paraId="660B921A" w14:textId="61F66B81" w:rsidR="00AC5BC2" w:rsidRPr="00BE00B9" w:rsidRDefault="00255178" w:rsidP="00AC5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„</w:t>
      </w:r>
      <w:r w:rsidR="00AC5BC2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Anexa nr.2</w:t>
      </w:r>
    </w:p>
    <w:p w14:paraId="06E20A9D" w14:textId="0C8A9D76" w:rsidR="00AC5BC2" w:rsidRPr="00BE00B9" w:rsidRDefault="00AC5BC2" w:rsidP="00AC5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la Hotărârea Guvernului nr.143</w:t>
      </w:r>
      <w:r w:rsidR="0064147A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2021</w:t>
      </w:r>
    </w:p>
    <w:p w14:paraId="28BDE607" w14:textId="4F522FCA" w:rsidR="00AC5BC2" w:rsidRPr="00BE00B9" w:rsidRDefault="00AC5BC2" w:rsidP="00AC5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82E6ED7" w14:textId="77777777" w:rsidR="00AC5BC2" w:rsidRPr="00BE00B9" w:rsidRDefault="00AC5BC2" w:rsidP="00A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STRUCTURA</w:t>
      </w:r>
    </w:p>
    <w:p w14:paraId="485EEED8" w14:textId="1FECB6E7" w:rsidR="00AC5BC2" w:rsidRPr="00BE00B9" w:rsidRDefault="00AC5BC2" w:rsidP="00A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aparatului central al Ministerului </w:t>
      </w:r>
      <w:r w:rsidR="0014788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Dezvoltării Economice și Digitalizării</w:t>
      </w: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7CFDABE8" w14:textId="2C8A43A7" w:rsidR="00AC5BC2" w:rsidRPr="00BE00B9" w:rsidRDefault="00AC5BC2" w:rsidP="00AC5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AB8E283" w14:textId="77777777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Ministru</w:t>
      </w:r>
    </w:p>
    <w:p w14:paraId="11D67F8E" w14:textId="04E23A46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Cabinetul ministrului (</w:t>
      </w:r>
      <w:r w:rsidRPr="00BE00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cu statut de </w:t>
      </w:r>
      <w:r w:rsidR="001378C2" w:rsidRPr="00BE00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dire</w:t>
      </w:r>
      <w:r w:rsidRPr="00BE00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cție</w:t>
      </w: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) </w:t>
      </w:r>
    </w:p>
    <w:p w14:paraId="6CE81465" w14:textId="77777777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Secretari de stat </w:t>
      </w:r>
    </w:p>
    <w:p w14:paraId="1E634E2B" w14:textId="69FE784C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Secretar general al ministerului </w:t>
      </w:r>
    </w:p>
    <w:p w14:paraId="62BA9B9D" w14:textId="060695C4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Direcția </w:t>
      </w:r>
      <w:r w:rsidR="000F3AC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coordonare politici publice</w:t>
      </w:r>
    </w:p>
    <w:p w14:paraId="2BF0C7A1" w14:textId="2596E506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Serviciul audit intern </w:t>
      </w:r>
    </w:p>
    <w:p w14:paraId="72609AEA" w14:textId="77777777" w:rsidR="00BE00B9" w:rsidRPr="00254D5B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Serviciul </w:t>
      </w:r>
      <w:r w:rsidR="00E10086"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protecția secretului de stat</w:t>
      </w:r>
      <w:r w:rsid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BE00B9" w:rsidRPr="00254D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și planificarea de contingență </w:t>
      </w:r>
    </w:p>
    <w:p w14:paraId="4F272D0D" w14:textId="2B9E48EE" w:rsidR="00AC5BC2" w:rsidRPr="00254D5B" w:rsidRDefault="00BE00B9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254D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operațională</w:t>
      </w:r>
    </w:p>
    <w:p w14:paraId="2ACA978F" w14:textId="6097B259" w:rsidR="001378C2" w:rsidRPr="00BE00B9" w:rsidRDefault="001378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Serviciul informare și comunicare cu mass-media</w:t>
      </w:r>
    </w:p>
    <w:p w14:paraId="13B07A7D" w14:textId="02A70090" w:rsidR="00271410" w:rsidRPr="00BE00B9" w:rsidRDefault="006E124A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Secția</w:t>
      </w:r>
      <w:r w:rsidR="00AC5BC2"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analiză și prognozare macroeconomică</w:t>
      </w:r>
    </w:p>
    <w:p w14:paraId="4666FB41" w14:textId="4A1C2737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Direcția reglementarea și </w:t>
      </w:r>
      <w:r w:rsidRPr="00254D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dezvoltarea mediului de afaceri</w:t>
      </w:r>
    </w:p>
    <w:p w14:paraId="4747A8D6" w14:textId="77777777" w:rsidR="007A4725" w:rsidRPr="00BE00B9" w:rsidRDefault="007A4725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Secția politici de dezvoltare a antreprenoriatului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, întreprinderilor mici și mijlocii</w:t>
      </w: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și comerț interior</w:t>
      </w:r>
    </w:p>
    <w:p w14:paraId="77C1B48B" w14:textId="5E838DCE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Secția </w:t>
      </w:r>
      <w:r w:rsidR="00255178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politici de </w:t>
      </w: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reglementare</w:t>
      </w:r>
      <w:r w:rsidR="00255178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 mediului de afaceri </w:t>
      </w:r>
    </w:p>
    <w:p w14:paraId="4D4C2628" w14:textId="6AB851EF" w:rsidR="00AC5BC2" w:rsidRPr="00BE00B9" w:rsidRDefault="00255178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</w:t>
      </w:r>
      <w:r w:rsidR="00AC5BC2"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politici</w:t>
      </w:r>
      <w:r w:rsidR="00925AD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atragere a investițiilor și dezvoltare industrială</w:t>
      </w:r>
      <w:r w:rsidR="00AC5BC2"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07C9485B" w14:textId="2AA91165" w:rsidR="00255178" w:rsidRPr="00925AD8" w:rsidRDefault="00255178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925AD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Secția politici </w:t>
      </w:r>
      <w:r w:rsidRPr="00B0385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în</w:t>
      </w:r>
      <w:r w:rsidRPr="00925AD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administrarea proprietății publice</w:t>
      </w:r>
    </w:p>
    <w:p w14:paraId="7D60BB46" w14:textId="1A723E6B" w:rsidR="00AC5BC2" w:rsidRPr="003D46D3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D46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politici în domeniul tehnologiei informației și economiei digitale</w:t>
      </w:r>
    </w:p>
    <w:p w14:paraId="05E7B0AC" w14:textId="054991F9" w:rsidR="00527486" w:rsidRPr="003D46D3" w:rsidRDefault="00527486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3D46D3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Secția politici în domeniul economiei digitale</w:t>
      </w:r>
      <w:r w:rsidR="00122D78" w:rsidRPr="003D46D3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și digitalizarea serviciilor publice</w:t>
      </w:r>
    </w:p>
    <w:p w14:paraId="724E6DBE" w14:textId="0D44A205" w:rsidR="00DB1847" w:rsidRPr="00527486" w:rsidRDefault="00122D78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3D46D3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Serviciul</w:t>
      </w:r>
      <w:r w:rsidR="00DB1847" w:rsidRPr="003D46D3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politici în domeniul securității cibernetice</w:t>
      </w:r>
    </w:p>
    <w:p w14:paraId="02FD581B" w14:textId="6B966F61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cooperare economică internațională</w:t>
      </w:r>
    </w:p>
    <w:p w14:paraId="4C29B808" w14:textId="1AAB75C0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Secția regimuri comerciale și Organizația Mondială a Comerțului </w:t>
      </w:r>
    </w:p>
    <w:p w14:paraId="7785FBE6" w14:textId="45AC3002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Secția relații economice externe </w:t>
      </w:r>
      <w:r w:rsidR="000F3AC8">
        <w:rPr>
          <w:rFonts w:ascii="Times New Roman" w:eastAsia="Times New Roman" w:hAnsi="Times New Roman" w:cs="Times New Roman"/>
          <w:sz w:val="28"/>
          <w:szCs w:val="28"/>
          <w:lang w:eastAsia="en-GB"/>
        </w:rPr>
        <w:t>și integrare europeană</w:t>
      </w:r>
    </w:p>
    <w:p w14:paraId="6A1D9419" w14:textId="7FF0F6E5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Direcția infrastructura calității și supravegherea pieței </w:t>
      </w:r>
    </w:p>
    <w:p w14:paraId="0BC77281" w14:textId="0EA90D6E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Secția metrologie, standardizare și evaluarea conformității</w:t>
      </w:r>
    </w:p>
    <w:p w14:paraId="7D807628" w14:textId="7D3A1924" w:rsidR="00AC5BC2" w:rsidRDefault="0037173A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Secția</w:t>
      </w:r>
      <w:r w:rsidR="00AC5BC2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protecția consumatorilor și supravegherea pieței </w:t>
      </w:r>
    </w:p>
    <w:p w14:paraId="415C885C" w14:textId="0C351B6D" w:rsidR="00527486" w:rsidRPr="00527486" w:rsidRDefault="00527486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527486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Direcția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politici în domeniul comunicații</w:t>
      </w:r>
      <w:r w:rsidR="00122D7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lor electronice și poștale</w:t>
      </w:r>
    </w:p>
    <w:p w14:paraId="1A051D26" w14:textId="267D2F08" w:rsidR="00255178" w:rsidRPr="00BE00B9" w:rsidRDefault="00255178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juridică</w:t>
      </w:r>
    </w:p>
    <w:p w14:paraId="4441DEAF" w14:textId="793E1781" w:rsidR="00AC5BC2" w:rsidRPr="00BE00B9" w:rsidRDefault="006E124A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Serviciul</w:t>
      </w:r>
      <w:r w:rsidR="00AC5BC2"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financiar-administrativ</w:t>
      </w:r>
    </w:p>
    <w:p w14:paraId="375060DF" w14:textId="3F40E4C1" w:rsidR="00770A11" w:rsidRDefault="00770A11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Secția</w:t>
      </w:r>
      <w:r w:rsidRPr="0098005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resurse umane</w:t>
      </w:r>
      <w:r w:rsidRPr="00F9346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22E3FA70" w14:textId="21A11D83" w:rsidR="00AC5BC2" w:rsidRPr="00BE00B9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Serviciul managementul documentelor </w:t>
      </w:r>
    </w:p>
    <w:p w14:paraId="175BFE9C" w14:textId="09C840E4" w:rsidR="005B5006" w:rsidRDefault="00AC5BC2" w:rsidP="005E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Serviciul tehnologiei informației și comunicațiilor </w:t>
      </w:r>
      <w:r w:rsidR="00255178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”.</w:t>
      </w:r>
    </w:p>
    <w:p w14:paraId="3F436623" w14:textId="77777777" w:rsidR="005B5006" w:rsidRDefault="005B5006" w:rsidP="003054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D2D7E1" w14:textId="0E276BE2" w:rsidR="003054B0" w:rsidRPr="00BE00B9" w:rsidRDefault="0064147A" w:rsidP="00641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„</w:t>
      </w:r>
      <w:r w:rsidR="003054B0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Anexa nr.3</w:t>
      </w:r>
    </w:p>
    <w:p w14:paraId="5A70A416" w14:textId="44BFC8E4" w:rsidR="003054B0" w:rsidRPr="00BE00B9" w:rsidRDefault="003054B0" w:rsidP="003054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la Hotărârea Guvernului nr.14</w:t>
      </w:r>
      <w:r w:rsidR="00255178"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3</w:t>
      </w:r>
      <w:r w:rsidR="0064147A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  <w:r w:rsidRPr="00BE00B9">
        <w:rPr>
          <w:rFonts w:ascii="Times New Roman" w:eastAsia="Times New Roman" w:hAnsi="Times New Roman" w:cs="Times New Roman"/>
          <w:sz w:val="28"/>
          <w:szCs w:val="28"/>
          <w:lang w:eastAsia="en-GB"/>
        </w:rPr>
        <w:t>2021</w:t>
      </w:r>
    </w:p>
    <w:p w14:paraId="4B8D481F" w14:textId="77777777" w:rsidR="00BE00B9" w:rsidRDefault="00BE00B9" w:rsidP="00305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603A6D73" w14:textId="572BEF6F" w:rsidR="003054B0" w:rsidRPr="00BE00B9" w:rsidRDefault="003054B0" w:rsidP="00305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ORGANIGRAMA</w:t>
      </w:r>
    </w:p>
    <w:p w14:paraId="73AFBBEB" w14:textId="0E3CAD49" w:rsidR="00192AFE" w:rsidRPr="00BE00B9" w:rsidRDefault="005564AE" w:rsidP="0019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E5B49B5" wp14:editId="52A2EB5A">
            <wp:simplePos x="0" y="0"/>
            <wp:positionH relativeFrom="column">
              <wp:posOffset>-623570</wp:posOffset>
            </wp:positionH>
            <wp:positionV relativeFrom="paragraph">
              <wp:posOffset>262255</wp:posOffset>
            </wp:positionV>
            <wp:extent cx="6753860" cy="4095115"/>
            <wp:effectExtent l="0" t="0" r="889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6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54B0" w:rsidRPr="00BE00B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aparatului central al Ministerului </w:t>
      </w:r>
      <w:r w:rsidR="0052748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Dezvoltării Economice și Digitalizării</w:t>
      </w:r>
    </w:p>
    <w:p w14:paraId="7CA69DF1" w14:textId="170EAC7A" w:rsidR="00001234" w:rsidRPr="00BE00B9" w:rsidRDefault="00001234" w:rsidP="00305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32CF340C" w14:textId="58FA0841" w:rsidR="00ED31D1" w:rsidRDefault="00ED31D1" w:rsidP="005E01CF">
      <w:pPr>
        <w:pStyle w:val="NormalWeb"/>
        <w:shd w:val="clear" w:color="auto" w:fill="FFFFFF"/>
        <w:ind w:firstLine="0"/>
        <w:rPr>
          <w:color w:val="000000"/>
          <w:sz w:val="28"/>
          <w:szCs w:val="28"/>
          <w:lang w:val="ro-MD"/>
        </w:rPr>
      </w:pPr>
      <w:r w:rsidRPr="005E01CF">
        <w:rPr>
          <w:b/>
          <w:bCs/>
          <w:sz w:val="28"/>
          <w:szCs w:val="28"/>
        </w:rPr>
        <w:t>5)</w:t>
      </w:r>
      <w:r>
        <w:rPr>
          <w:bCs/>
          <w:sz w:val="28"/>
          <w:szCs w:val="28"/>
        </w:rPr>
        <w:t xml:space="preserve"> </w:t>
      </w:r>
      <w:r w:rsidR="00DD0DD4">
        <w:rPr>
          <w:bCs/>
          <w:sz w:val="28"/>
          <w:szCs w:val="28"/>
          <w:lang w:val="ro-RO"/>
        </w:rPr>
        <w:t>anexa</w:t>
      </w:r>
      <w:r w:rsidRPr="00ED31D1">
        <w:rPr>
          <w:color w:val="000000"/>
          <w:sz w:val="28"/>
          <w:szCs w:val="28"/>
          <w:lang w:val="ro-RO"/>
        </w:rPr>
        <w:t xml:space="preserve"> nr.5 se</w:t>
      </w:r>
      <w:r>
        <w:rPr>
          <w:color w:val="000000"/>
          <w:sz w:val="28"/>
          <w:szCs w:val="28"/>
          <w:lang w:val="ro-MD"/>
        </w:rPr>
        <w:t xml:space="preserve"> c</w:t>
      </w:r>
      <w:r w:rsidR="00DD0DD4">
        <w:rPr>
          <w:color w:val="000000"/>
          <w:sz w:val="28"/>
          <w:szCs w:val="28"/>
          <w:lang w:val="ro-MD"/>
        </w:rPr>
        <w:t xml:space="preserve">ompletează cu punctele 6 și 7 </w:t>
      </w:r>
      <w:r>
        <w:rPr>
          <w:color w:val="000000"/>
          <w:sz w:val="28"/>
          <w:szCs w:val="28"/>
          <w:lang w:val="ro-MD"/>
        </w:rPr>
        <w:t>cu următorul cuprins:</w:t>
      </w:r>
    </w:p>
    <w:p w14:paraId="16EB8781" w14:textId="2FCCA4F4" w:rsidR="00ED31D1" w:rsidRPr="00122D78" w:rsidRDefault="00ED31D1" w:rsidP="005E01CF">
      <w:pPr>
        <w:pStyle w:val="NormalWeb"/>
        <w:shd w:val="clear" w:color="auto" w:fill="FFFFFF"/>
        <w:ind w:firstLine="0"/>
        <w:rPr>
          <w:color w:val="000000"/>
          <w:sz w:val="28"/>
          <w:szCs w:val="28"/>
          <w:lang w:val="ro-MD"/>
        </w:rPr>
      </w:pPr>
      <w:r w:rsidRPr="00110EBE">
        <w:rPr>
          <w:color w:val="000000"/>
          <w:sz w:val="28"/>
          <w:szCs w:val="28"/>
          <w:lang w:val="ro-MD"/>
        </w:rPr>
        <w:t>,,</w:t>
      </w:r>
      <w:r w:rsidRPr="00122D78">
        <w:rPr>
          <w:color w:val="000000"/>
          <w:sz w:val="28"/>
          <w:szCs w:val="28"/>
          <w:lang w:val="ro-MD"/>
        </w:rPr>
        <w:t>6. Instituția Publică Serviciul Național Unic pentru Apelurile de Urgență 112</w:t>
      </w:r>
    </w:p>
    <w:p w14:paraId="1B277349" w14:textId="4B3BFE98" w:rsidR="001534B2" w:rsidRPr="00ED31D1" w:rsidRDefault="00DD0DD4" w:rsidP="005E01CF">
      <w:pPr>
        <w:pStyle w:val="NormalWeb"/>
        <w:shd w:val="clear" w:color="auto" w:fill="FFFFFF"/>
        <w:ind w:firstLine="0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7</w:t>
      </w:r>
      <w:r w:rsidR="00ED31D1" w:rsidRPr="00122D78">
        <w:rPr>
          <w:color w:val="000000"/>
          <w:sz w:val="28"/>
          <w:szCs w:val="28"/>
          <w:lang w:val="ro-MD"/>
        </w:rPr>
        <w:t>.</w:t>
      </w:r>
      <w:r w:rsidR="00ED31D1" w:rsidRPr="00122D78">
        <w:rPr>
          <w:b/>
          <w:bCs/>
          <w:color w:val="000000"/>
          <w:sz w:val="28"/>
          <w:szCs w:val="28"/>
          <w:lang w:val="ro-MD"/>
        </w:rPr>
        <w:t xml:space="preserve"> </w:t>
      </w:r>
      <w:r w:rsidR="00ED31D1" w:rsidRPr="00122D78">
        <w:rPr>
          <w:color w:val="000000"/>
          <w:sz w:val="28"/>
          <w:szCs w:val="28"/>
          <w:lang w:val="ro-MD"/>
        </w:rPr>
        <w:t>Instituția Publică Serviciul Național de Management al Frecvențelor Radio”.</w:t>
      </w:r>
      <w:r w:rsidR="00ED31D1" w:rsidRPr="00ED31D1">
        <w:rPr>
          <w:sz w:val="28"/>
          <w:szCs w:val="28"/>
        </w:rPr>
        <w:t xml:space="preserve"> </w:t>
      </w:r>
    </w:p>
    <w:p w14:paraId="2D0F41B6" w14:textId="77777777" w:rsidR="00DB1847" w:rsidRDefault="00DB1847" w:rsidP="00DB1847">
      <w:pPr>
        <w:pStyle w:val="NormalWeb"/>
        <w:shd w:val="clear" w:color="auto" w:fill="FFFFFF"/>
        <w:ind w:firstLine="0"/>
        <w:rPr>
          <w:color w:val="000000"/>
          <w:sz w:val="28"/>
          <w:szCs w:val="28"/>
          <w:lang w:val="ro-MD"/>
        </w:rPr>
      </w:pPr>
      <w:r>
        <w:rPr>
          <w:rStyle w:val="markedcontent"/>
          <w:b/>
          <w:bCs/>
          <w:sz w:val="28"/>
          <w:szCs w:val="28"/>
        </w:rPr>
        <w:t xml:space="preserve">2. </w:t>
      </w:r>
      <w:r w:rsidRPr="00375D87">
        <w:rPr>
          <w:sz w:val="28"/>
          <w:szCs w:val="28"/>
          <w:shd w:val="clear" w:color="auto" w:fill="FFFFFF"/>
          <w:lang w:val="ro-MD"/>
        </w:rPr>
        <w:t>În Hotărârea Guvernului nr.243/2016</w:t>
      </w:r>
      <w:r w:rsidRPr="00375D87">
        <w:rPr>
          <w:color w:val="000000"/>
          <w:sz w:val="28"/>
          <w:szCs w:val="28"/>
          <w:shd w:val="clear" w:color="auto" w:fill="FFFFFF"/>
          <w:lang w:val="ro-MD"/>
        </w:rPr>
        <w:t xml:space="preserve"> privind crearea Serviciului național unic pentru apelurile de urgență 112 (Monitorul Oficial al Republicii Moldova, 2016, nr.55-58, art.275), cu modificările ulterioare, pe tot parcursul textului, cuvintele "Ministerul </w:t>
      </w:r>
      <w:r>
        <w:rPr>
          <w:color w:val="000000"/>
          <w:sz w:val="28"/>
          <w:szCs w:val="28"/>
          <w:shd w:val="clear" w:color="auto" w:fill="FFFFFF"/>
          <w:lang w:val="ro-MD"/>
        </w:rPr>
        <w:t>Economiei și Infrastructurii</w:t>
      </w:r>
      <w:r w:rsidRPr="00375D87">
        <w:rPr>
          <w:color w:val="000000"/>
          <w:sz w:val="28"/>
          <w:szCs w:val="28"/>
          <w:shd w:val="clear" w:color="auto" w:fill="FFFFFF"/>
          <w:lang w:val="ro-MD"/>
        </w:rPr>
        <w:t xml:space="preserve">", la orice formă gramaticală, se substituie cu cuvintele "Ministerul </w:t>
      </w:r>
      <w:r>
        <w:rPr>
          <w:color w:val="000000"/>
          <w:sz w:val="28"/>
          <w:szCs w:val="28"/>
          <w:shd w:val="clear" w:color="auto" w:fill="FFFFFF"/>
          <w:lang w:val="ro-MD"/>
        </w:rPr>
        <w:t xml:space="preserve">Dezvoltării </w:t>
      </w:r>
      <w:r w:rsidRPr="00375D87">
        <w:rPr>
          <w:color w:val="000000"/>
          <w:sz w:val="28"/>
          <w:szCs w:val="28"/>
          <w:shd w:val="clear" w:color="auto" w:fill="FFFFFF"/>
          <w:lang w:val="ro-MD"/>
        </w:rPr>
        <w:t>E</w:t>
      </w:r>
      <w:r>
        <w:rPr>
          <w:color w:val="000000"/>
          <w:sz w:val="28"/>
          <w:szCs w:val="28"/>
          <w:shd w:val="clear" w:color="auto" w:fill="FFFFFF"/>
          <w:lang w:val="ro-MD"/>
        </w:rPr>
        <w:t>conomice și Digitalizării</w:t>
      </w:r>
      <w:r w:rsidRPr="00375D87">
        <w:rPr>
          <w:color w:val="000000"/>
          <w:sz w:val="28"/>
          <w:szCs w:val="28"/>
          <w:shd w:val="clear" w:color="auto" w:fill="FFFFFF"/>
          <w:lang w:val="ro-MD"/>
        </w:rPr>
        <w:t>", la forma gramaticală corespunzătoare.</w:t>
      </w:r>
    </w:p>
    <w:p w14:paraId="3D58B1DE" w14:textId="2E58F661" w:rsidR="00DB1847" w:rsidRPr="00AC2338" w:rsidRDefault="00DB1847" w:rsidP="00DB1847">
      <w:pPr>
        <w:pStyle w:val="NormalWeb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o-MD"/>
        </w:rPr>
      </w:pPr>
      <w:r w:rsidRPr="00F62E2F">
        <w:rPr>
          <w:sz w:val="28"/>
          <w:szCs w:val="28"/>
          <w:shd w:val="clear" w:color="auto" w:fill="FFFFFF"/>
          <w:lang w:val="ro-MD"/>
        </w:rPr>
        <w:t>La punctul 5 din Anexa nr.1 la Hotărârea Guvernului nr.644/2019</w:t>
      </w:r>
      <w:r w:rsidRPr="00F62E2F">
        <w:rPr>
          <w:color w:val="000000"/>
          <w:sz w:val="28"/>
          <w:szCs w:val="28"/>
          <w:shd w:val="clear" w:color="auto" w:fill="FFFFFF"/>
          <w:lang w:val="ro-MD"/>
        </w:rPr>
        <w:t> cu privire la organizarea și funcționarea Instituției publice ,,Serviciul Național de Management al Frecvențelor Radio” (Monitorul Oficial al Republicii Moldova, 2019, nr.388-392, art.1009), cuvintele "Ministerul Economiei și Infrastructurii" se substituie cu cuvintele "Ministerul Dezvoltării Economice și Digitalizării".</w:t>
      </w:r>
    </w:p>
    <w:p w14:paraId="660DBE68" w14:textId="0DDACA60" w:rsidR="00DD0DD4" w:rsidRDefault="00DD0DD4" w:rsidP="00DD0DD4">
      <w:pPr>
        <w:pStyle w:val="NormalWeb"/>
        <w:numPr>
          <w:ilvl w:val="0"/>
          <w:numId w:val="2"/>
        </w:numPr>
        <w:shd w:val="clear" w:color="auto" w:fill="FFFFFF"/>
        <w:ind w:left="0" w:firstLine="0"/>
        <w:rPr>
          <w:sz w:val="28"/>
          <w:szCs w:val="28"/>
          <w:lang w:val="ro-RO"/>
        </w:rPr>
      </w:pPr>
      <w:r w:rsidRPr="00DD0DD4">
        <w:rPr>
          <w:color w:val="000000"/>
          <w:sz w:val="28"/>
          <w:szCs w:val="28"/>
          <w:shd w:val="clear" w:color="auto" w:fill="FFFFFF"/>
          <w:lang w:val="ro-MD"/>
        </w:rPr>
        <w:t xml:space="preserve">În anexa nr.1 la </w:t>
      </w:r>
      <w:r w:rsidR="00AC2338" w:rsidRPr="00DD0DD4">
        <w:rPr>
          <w:color w:val="000000"/>
          <w:sz w:val="28"/>
          <w:szCs w:val="28"/>
          <w:shd w:val="clear" w:color="auto" w:fill="FFFFFF"/>
          <w:lang w:val="ro-MD"/>
        </w:rPr>
        <w:t xml:space="preserve">Hotărârea Guvernului nr.760/2010 cu privire la Instituția publică „Agenția de Guvernare Electronică” (Monitorul Oficial al Republicii Moldova, 2010, nr.150-152, art.832), cu modificările ulterioare, </w:t>
      </w:r>
      <w:r w:rsidRPr="00DD0DD4">
        <w:rPr>
          <w:color w:val="000000"/>
          <w:sz w:val="28"/>
          <w:szCs w:val="28"/>
          <w:shd w:val="clear" w:color="auto" w:fill="FFFFFF"/>
          <w:lang w:val="ro-MD"/>
        </w:rPr>
        <w:t xml:space="preserve">cuvintele </w:t>
      </w:r>
      <w:r>
        <w:rPr>
          <w:color w:val="000000"/>
          <w:sz w:val="28"/>
          <w:szCs w:val="28"/>
          <w:shd w:val="clear" w:color="auto" w:fill="FFFFFF"/>
          <w:lang w:val="ro-MD"/>
        </w:rPr>
        <w:t>„v</w:t>
      </w:r>
      <w:r>
        <w:rPr>
          <w:sz w:val="28"/>
          <w:szCs w:val="28"/>
          <w:lang w:val="ro-RO"/>
        </w:rPr>
        <w:t xml:space="preserve">iceprim-ministrul </w:t>
      </w:r>
      <w:r w:rsidR="00BC1F80" w:rsidRPr="00DD0DD4">
        <w:rPr>
          <w:sz w:val="28"/>
          <w:szCs w:val="28"/>
          <w:lang w:val="ro-RO"/>
        </w:rPr>
        <w:t xml:space="preserve">pentru digitalizare„ </w:t>
      </w:r>
      <w:r>
        <w:rPr>
          <w:sz w:val="28"/>
          <w:szCs w:val="28"/>
          <w:lang w:val="ro-RO"/>
        </w:rPr>
        <w:t>la orice formă gramaticală se substituie cu cuvintele „ministrul dezvoltării economice și digitalizării” la forma gramaticală corespunzătoare.</w:t>
      </w:r>
    </w:p>
    <w:p w14:paraId="1314D3F1" w14:textId="384E9B29" w:rsidR="005E01CF" w:rsidRDefault="00314180" w:rsidP="00DD0DD4">
      <w:pPr>
        <w:pStyle w:val="NormalWeb"/>
        <w:shd w:val="clear" w:color="auto" w:fill="FFFFFF"/>
        <w:ind w:firstLine="0"/>
        <w:rPr>
          <w:sz w:val="28"/>
          <w:szCs w:val="28"/>
          <w:lang w:val="ro-RO"/>
        </w:rPr>
      </w:pPr>
      <w:r w:rsidRPr="00314180">
        <w:rPr>
          <w:b/>
          <w:sz w:val="28"/>
          <w:szCs w:val="28"/>
          <w:lang w:val="ro-RO"/>
        </w:rPr>
        <w:lastRenderedPageBreak/>
        <w:t xml:space="preserve">5. </w:t>
      </w:r>
      <w:r w:rsidR="00EA63BD">
        <w:rPr>
          <w:sz w:val="28"/>
          <w:szCs w:val="28"/>
          <w:lang w:val="ro-RO"/>
        </w:rPr>
        <w:t xml:space="preserve">În </w:t>
      </w:r>
      <w:r w:rsidRPr="00314180">
        <w:rPr>
          <w:sz w:val="28"/>
          <w:szCs w:val="28"/>
          <w:lang w:val="ro-RO"/>
        </w:rPr>
        <w:t>Anexa nr.1</w:t>
      </w:r>
      <w:r w:rsidR="00EA63BD">
        <w:rPr>
          <w:sz w:val="28"/>
          <w:szCs w:val="28"/>
          <w:lang w:val="ro-RO"/>
        </w:rPr>
        <w:t xml:space="preserve"> la</w:t>
      </w:r>
      <w:r w:rsidRPr="00314180">
        <w:rPr>
          <w:sz w:val="28"/>
          <w:szCs w:val="28"/>
          <w:lang w:val="ro-RO"/>
        </w:rPr>
        <w:t xml:space="preserve"> Hotărârea</w:t>
      </w:r>
      <w:r>
        <w:rPr>
          <w:sz w:val="28"/>
          <w:szCs w:val="28"/>
          <w:lang w:val="ro-RO"/>
        </w:rPr>
        <w:t xml:space="preserve"> Guvernului nr. 314</w:t>
      </w:r>
      <w:r w:rsidR="005E01CF">
        <w:rPr>
          <w:sz w:val="28"/>
          <w:szCs w:val="28"/>
          <w:lang w:val="ro-RO"/>
        </w:rPr>
        <w:t xml:space="preserve">/2017 privind constituirea Agenției Servicii Publice (Monitorul Oficial al Republicii Moldova, 2017, nr.162-170, art.396) cu modificările ulterioare, </w:t>
      </w:r>
      <w:r w:rsidR="00EA63BD">
        <w:rPr>
          <w:sz w:val="28"/>
          <w:szCs w:val="28"/>
          <w:lang w:val="ro-RO"/>
        </w:rPr>
        <w:t>textul „viceprim-ministrul pentru digitalizare”, la orice formă gramaticală se substituie cu textul „ministrul dezvoltării economice și digitalizării” la forma gramaticală corespunzătoare.</w:t>
      </w:r>
    </w:p>
    <w:p w14:paraId="5E150842" w14:textId="17C0DDE4" w:rsidR="004A74DC" w:rsidRDefault="00EA63BD" w:rsidP="00183754">
      <w:pPr>
        <w:pStyle w:val="NormalWeb"/>
        <w:shd w:val="clear" w:color="auto" w:fill="FFFFFF"/>
        <w:ind w:firstLine="0"/>
        <w:rPr>
          <w:sz w:val="28"/>
          <w:szCs w:val="28"/>
          <w:lang w:val="ro-RO"/>
        </w:rPr>
      </w:pPr>
      <w:r w:rsidRPr="00183754">
        <w:rPr>
          <w:b/>
          <w:sz w:val="28"/>
          <w:szCs w:val="28"/>
          <w:lang w:val="ro-RO"/>
        </w:rPr>
        <w:t>6.</w:t>
      </w:r>
      <w:r>
        <w:rPr>
          <w:sz w:val="28"/>
          <w:szCs w:val="28"/>
          <w:lang w:val="ro-RO"/>
        </w:rPr>
        <w:t xml:space="preserve"> În Anexa nr.1 la Hotărârea Guvernului nr.414/2018 cu privire la măsurile de consolidare centrelor de date în sectorul public și de raționalizare a administrării sistemelor informaționale de stat (Monitorul Oficial al Republicii Moldova, 2018, nr.157-166, art.474)</w:t>
      </w:r>
      <w:r w:rsidR="00183754">
        <w:rPr>
          <w:sz w:val="28"/>
          <w:szCs w:val="28"/>
          <w:lang w:val="ro-RO"/>
        </w:rPr>
        <w:t>, cu modificările ulterioare, , textul „viceprim-ministrul pentru digitalizare”, la orice formă gramaticală se substituie cu textul „ministrul dezvoltării economice și digitalizării” la forma gramaticală corespunzătoare.</w:t>
      </w:r>
    </w:p>
    <w:p w14:paraId="4D86A73C" w14:textId="77777777" w:rsidR="00183754" w:rsidRDefault="00183754" w:rsidP="00183754">
      <w:pPr>
        <w:pStyle w:val="NormalWeb"/>
        <w:shd w:val="clear" w:color="auto" w:fill="FFFFFF"/>
        <w:ind w:firstLine="0"/>
        <w:rPr>
          <w:sz w:val="28"/>
          <w:szCs w:val="28"/>
          <w:lang w:val="ro-RO"/>
        </w:rPr>
      </w:pPr>
    </w:p>
    <w:p w14:paraId="1286876E" w14:textId="77777777" w:rsidR="00183754" w:rsidRPr="00183754" w:rsidRDefault="00183754" w:rsidP="00183754">
      <w:pPr>
        <w:pStyle w:val="NormalWeb"/>
        <w:shd w:val="clear" w:color="auto" w:fill="FFFFFF"/>
        <w:ind w:firstLine="0"/>
        <w:rPr>
          <w:sz w:val="28"/>
          <w:szCs w:val="28"/>
          <w:lang w:val="ro-MD"/>
        </w:rPr>
      </w:pPr>
    </w:p>
    <w:sectPr w:rsidR="00183754" w:rsidRPr="00183754" w:rsidSect="003054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B066A" w14:textId="77777777" w:rsidR="00D9264F" w:rsidRDefault="00D9264F" w:rsidP="003054B0">
      <w:pPr>
        <w:spacing w:after="0" w:line="240" w:lineRule="auto"/>
      </w:pPr>
      <w:r>
        <w:separator/>
      </w:r>
    </w:p>
  </w:endnote>
  <w:endnote w:type="continuationSeparator" w:id="0">
    <w:p w14:paraId="6A380F0C" w14:textId="77777777" w:rsidR="00D9264F" w:rsidRDefault="00D9264F" w:rsidP="0030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9032E" w14:textId="77777777" w:rsidR="00D9264F" w:rsidRDefault="00D9264F" w:rsidP="003054B0">
      <w:pPr>
        <w:spacing w:after="0" w:line="240" w:lineRule="auto"/>
      </w:pPr>
      <w:r>
        <w:separator/>
      </w:r>
    </w:p>
  </w:footnote>
  <w:footnote w:type="continuationSeparator" w:id="0">
    <w:p w14:paraId="490AC3CD" w14:textId="77777777" w:rsidR="00D9264F" w:rsidRDefault="00D9264F" w:rsidP="00305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04B7"/>
    <w:multiLevelType w:val="hybridMultilevel"/>
    <w:tmpl w:val="B2A4BACA"/>
    <w:lvl w:ilvl="0" w:tplc="5D2E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7ACD"/>
    <w:multiLevelType w:val="hybridMultilevel"/>
    <w:tmpl w:val="949EE1F8"/>
    <w:lvl w:ilvl="0" w:tplc="6214195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1E83587"/>
    <w:multiLevelType w:val="hybridMultilevel"/>
    <w:tmpl w:val="C6427740"/>
    <w:lvl w:ilvl="0" w:tplc="5AC2284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D0634"/>
    <w:multiLevelType w:val="hybridMultilevel"/>
    <w:tmpl w:val="2F0C3554"/>
    <w:lvl w:ilvl="0" w:tplc="9AB47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9B5AA3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5">
    <w:nsid w:val="7E320B53"/>
    <w:multiLevelType w:val="hybridMultilevel"/>
    <w:tmpl w:val="9EFCC3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E597F"/>
    <w:multiLevelType w:val="hybridMultilevel"/>
    <w:tmpl w:val="E1EA8F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F8"/>
    <w:rsid w:val="00001234"/>
    <w:rsid w:val="00041715"/>
    <w:rsid w:val="00053244"/>
    <w:rsid w:val="000918F8"/>
    <w:rsid w:val="000B6429"/>
    <w:rsid w:val="000C0635"/>
    <w:rsid w:val="000D5DAF"/>
    <w:rsid w:val="000F3AC8"/>
    <w:rsid w:val="00122D78"/>
    <w:rsid w:val="001378C2"/>
    <w:rsid w:val="00140638"/>
    <w:rsid w:val="00147882"/>
    <w:rsid w:val="001534B2"/>
    <w:rsid w:val="00183754"/>
    <w:rsid w:val="00191A6D"/>
    <w:rsid w:val="00192AFE"/>
    <w:rsid w:val="001A5572"/>
    <w:rsid w:val="001D1621"/>
    <w:rsid w:val="00205E53"/>
    <w:rsid w:val="00242260"/>
    <w:rsid w:val="00254B4E"/>
    <w:rsid w:val="00254D5B"/>
    <w:rsid w:val="00255178"/>
    <w:rsid w:val="00271410"/>
    <w:rsid w:val="00290E62"/>
    <w:rsid w:val="003054B0"/>
    <w:rsid w:val="0031410F"/>
    <w:rsid w:val="00314180"/>
    <w:rsid w:val="0037173A"/>
    <w:rsid w:val="00383215"/>
    <w:rsid w:val="00394907"/>
    <w:rsid w:val="003B3959"/>
    <w:rsid w:val="003D2DA5"/>
    <w:rsid w:val="003D46D3"/>
    <w:rsid w:val="003F2D0E"/>
    <w:rsid w:val="0043159C"/>
    <w:rsid w:val="0045082A"/>
    <w:rsid w:val="004A74DC"/>
    <w:rsid w:val="004C18F9"/>
    <w:rsid w:val="004C3011"/>
    <w:rsid w:val="004F0532"/>
    <w:rsid w:val="00527486"/>
    <w:rsid w:val="0053424C"/>
    <w:rsid w:val="005564AE"/>
    <w:rsid w:val="005709D9"/>
    <w:rsid w:val="00571082"/>
    <w:rsid w:val="005749B3"/>
    <w:rsid w:val="005815FC"/>
    <w:rsid w:val="00581BD6"/>
    <w:rsid w:val="005B5006"/>
    <w:rsid w:val="005C0155"/>
    <w:rsid w:val="005C039F"/>
    <w:rsid w:val="005C6CF8"/>
    <w:rsid w:val="005C6F5D"/>
    <w:rsid w:val="005E01CF"/>
    <w:rsid w:val="005F06EE"/>
    <w:rsid w:val="0064147A"/>
    <w:rsid w:val="006536B8"/>
    <w:rsid w:val="006770FF"/>
    <w:rsid w:val="006E124A"/>
    <w:rsid w:val="006F39AE"/>
    <w:rsid w:val="006F5234"/>
    <w:rsid w:val="007218E0"/>
    <w:rsid w:val="00745D2D"/>
    <w:rsid w:val="00770A11"/>
    <w:rsid w:val="007A4725"/>
    <w:rsid w:val="007B11D8"/>
    <w:rsid w:val="007C54E6"/>
    <w:rsid w:val="007C7137"/>
    <w:rsid w:val="0080255C"/>
    <w:rsid w:val="00860BFD"/>
    <w:rsid w:val="008A295F"/>
    <w:rsid w:val="008A4D11"/>
    <w:rsid w:val="00906EAE"/>
    <w:rsid w:val="00925AD8"/>
    <w:rsid w:val="00A0307D"/>
    <w:rsid w:val="00A069BF"/>
    <w:rsid w:val="00A36F77"/>
    <w:rsid w:val="00A42117"/>
    <w:rsid w:val="00A51861"/>
    <w:rsid w:val="00A6404E"/>
    <w:rsid w:val="00A85174"/>
    <w:rsid w:val="00AC2338"/>
    <w:rsid w:val="00AC5BC2"/>
    <w:rsid w:val="00AE2A29"/>
    <w:rsid w:val="00B03852"/>
    <w:rsid w:val="00B5523C"/>
    <w:rsid w:val="00B7197F"/>
    <w:rsid w:val="00B733E8"/>
    <w:rsid w:val="00B973E4"/>
    <w:rsid w:val="00BC1F80"/>
    <w:rsid w:val="00BE00B9"/>
    <w:rsid w:val="00C073C6"/>
    <w:rsid w:val="00C43DEE"/>
    <w:rsid w:val="00C4565D"/>
    <w:rsid w:val="00C82342"/>
    <w:rsid w:val="00C87D7A"/>
    <w:rsid w:val="00CA3E05"/>
    <w:rsid w:val="00CB304E"/>
    <w:rsid w:val="00CC4251"/>
    <w:rsid w:val="00CD25BF"/>
    <w:rsid w:val="00CD3607"/>
    <w:rsid w:val="00D5204C"/>
    <w:rsid w:val="00D60642"/>
    <w:rsid w:val="00D679C0"/>
    <w:rsid w:val="00D812D6"/>
    <w:rsid w:val="00D9016C"/>
    <w:rsid w:val="00D9264F"/>
    <w:rsid w:val="00DA0040"/>
    <w:rsid w:val="00DB1847"/>
    <w:rsid w:val="00DD0DD4"/>
    <w:rsid w:val="00E10086"/>
    <w:rsid w:val="00E54868"/>
    <w:rsid w:val="00EA63BD"/>
    <w:rsid w:val="00ED31D1"/>
    <w:rsid w:val="00F25BC5"/>
    <w:rsid w:val="00F61B9F"/>
    <w:rsid w:val="00F64827"/>
    <w:rsid w:val="00F93462"/>
    <w:rsid w:val="00FA5E86"/>
    <w:rsid w:val="00FF4260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75EC"/>
  <w15:chartTrackingRefBased/>
  <w15:docId w15:val="{0BC2FD89-FB78-4721-B5A3-E8101B0F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B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534B2"/>
  </w:style>
  <w:style w:type="paragraph" w:styleId="NormalWeb">
    <w:name w:val="Normal (Web)"/>
    <w:basedOn w:val="Normal"/>
    <w:uiPriority w:val="99"/>
    <w:unhideWhenUsed/>
    <w:rsid w:val="003054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054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B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05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B0"/>
    <w:rPr>
      <w:lang w:val="ro-RO"/>
    </w:rPr>
  </w:style>
  <w:style w:type="paragraph" w:customStyle="1" w:styleId="cn">
    <w:name w:val="cn"/>
    <w:basedOn w:val="Normal"/>
    <w:rsid w:val="003054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3054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rg">
    <w:name w:val="rg"/>
    <w:basedOn w:val="Normal"/>
    <w:rsid w:val="003054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054B0"/>
    <w:pPr>
      <w:ind w:left="720"/>
      <w:contextualSpacing/>
    </w:pPr>
  </w:style>
  <w:style w:type="paragraph" w:customStyle="1" w:styleId="tt">
    <w:name w:val="tt"/>
    <w:basedOn w:val="Normal"/>
    <w:rsid w:val="00AC5B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8F8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91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8F8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8F8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707071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2E6F-2BD7-4C2B-8589-2F4A3132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Voicu</dc:creator>
  <cp:keywords/>
  <dc:description/>
  <cp:lastModifiedBy>Liliana Moraru</cp:lastModifiedBy>
  <cp:revision>5</cp:revision>
  <cp:lastPrinted>2023-02-21T06:42:00Z</cp:lastPrinted>
  <dcterms:created xsi:type="dcterms:W3CDTF">2023-02-21T09:31:00Z</dcterms:created>
  <dcterms:modified xsi:type="dcterms:W3CDTF">2023-02-22T12:37:00Z</dcterms:modified>
</cp:coreProperties>
</file>