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726" w:rsidRPr="00F42947" w:rsidRDefault="006D0DDF" w:rsidP="006A2308">
      <w:pPr>
        <w:shd w:val="clear" w:color="auto" w:fill="FFFFFF"/>
        <w:jc w:val="right"/>
        <w:rPr>
          <w:i/>
          <w:sz w:val="28"/>
          <w:szCs w:val="28"/>
          <w:lang w:val="ro-RO"/>
        </w:rPr>
      </w:pPr>
      <w:r w:rsidRPr="00F42947">
        <w:rPr>
          <w:sz w:val="28"/>
          <w:szCs w:val="28"/>
          <w:lang w:val="ro-RO"/>
        </w:rPr>
        <w:tab/>
      </w:r>
      <w:r w:rsidRPr="00F42947">
        <w:rPr>
          <w:sz w:val="28"/>
          <w:szCs w:val="28"/>
          <w:lang w:val="ro-RO"/>
        </w:rPr>
        <w:tab/>
      </w:r>
      <w:r w:rsidRPr="00F42947">
        <w:rPr>
          <w:sz w:val="28"/>
          <w:szCs w:val="28"/>
          <w:lang w:val="ro-RO"/>
        </w:rPr>
        <w:tab/>
      </w:r>
      <w:r w:rsidRPr="00F42947">
        <w:rPr>
          <w:sz w:val="28"/>
          <w:szCs w:val="28"/>
          <w:lang w:val="ro-RO"/>
        </w:rPr>
        <w:tab/>
      </w:r>
      <w:r w:rsidRPr="00F42947">
        <w:rPr>
          <w:sz w:val="28"/>
          <w:szCs w:val="28"/>
          <w:lang w:val="ro-RO"/>
        </w:rPr>
        <w:tab/>
      </w:r>
      <w:r w:rsidRPr="00F42947">
        <w:rPr>
          <w:sz w:val="28"/>
          <w:szCs w:val="28"/>
          <w:lang w:val="ro-RO"/>
        </w:rPr>
        <w:tab/>
      </w:r>
      <w:r w:rsidRPr="00F42947">
        <w:rPr>
          <w:sz w:val="28"/>
          <w:szCs w:val="28"/>
          <w:lang w:val="ro-RO"/>
        </w:rPr>
        <w:tab/>
      </w:r>
      <w:r w:rsidRPr="00F42947">
        <w:rPr>
          <w:sz w:val="28"/>
          <w:szCs w:val="28"/>
          <w:lang w:val="ro-RO"/>
        </w:rPr>
        <w:tab/>
      </w:r>
      <w:r w:rsidRPr="00F42947">
        <w:rPr>
          <w:sz w:val="28"/>
          <w:szCs w:val="28"/>
          <w:lang w:val="ro-RO"/>
        </w:rPr>
        <w:tab/>
      </w:r>
      <w:r w:rsidRPr="00F42947">
        <w:rPr>
          <w:sz w:val="28"/>
          <w:szCs w:val="28"/>
          <w:lang w:val="ro-RO"/>
        </w:rPr>
        <w:tab/>
        <w:t xml:space="preserve">           </w:t>
      </w:r>
      <w:r w:rsidRPr="00F42947">
        <w:rPr>
          <w:i/>
          <w:sz w:val="28"/>
          <w:szCs w:val="28"/>
          <w:lang w:val="ro-RO"/>
        </w:rPr>
        <w:t>Proiect</w:t>
      </w:r>
    </w:p>
    <w:p w:rsidR="004F0726" w:rsidRPr="00F42947" w:rsidRDefault="004F0726" w:rsidP="006A2308">
      <w:pPr>
        <w:shd w:val="clear" w:color="auto" w:fill="FFFFFF"/>
        <w:jc w:val="center"/>
        <w:rPr>
          <w:sz w:val="28"/>
          <w:szCs w:val="28"/>
          <w:lang w:val="ro-RO"/>
        </w:rPr>
      </w:pPr>
    </w:p>
    <w:p w:rsidR="004F0726" w:rsidRPr="00F42947" w:rsidRDefault="006D0DDF" w:rsidP="006A2308">
      <w:pPr>
        <w:shd w:val="clear" w:color="auto" w:fill="FFFFFF"/>
        <w:jc w:val="center"/>
        <w:rPr>
          <w:b/>
          <w:sz w:val="32"/>
          <w:szCs w:val="32"/>
          <w:lang w:val="ro-RO"/>
        </w:rPr>
      </w:pPr>
      <w:r w:rsidRPr="00F42947">
        <w:rPr>
          <w:b/>
          <w:sz w:val="32"/>
          <w:szCs w:val="32"/>
          <w:lang w:val="ro-RO"/>
        </w:rPr>
        <w:t>GUVERNUL REPUBLICII MOLDOVA</w:t>
      </w:r>
      <w:r w:rsidR="00616647">
        <w:rPr>
          <w:b/>
          <w:sz w:val="32"/>
          <w:szCs w:val="32"/>
          <w:lang w:val="ro-RO"/>
        </w:rPr>
        <w:t xml:space="preserve"> </w:t>
      </w:r>
      <w:r w:rsidR="003E1EF8">
        <w:rPr>
          <w:b/>
          <w:sz w:val="32"/>
          <w:szCs w:val="32"/>
          <w:lang w:val="ro-RO"/>
        </w:rPr>
        <w:t xml:space="preserve"> </w:t>
      </w:r>
    </w:p>
    <w:p w:rsidR="004F0726" w:rsidRPr="00F42947" w:rsidRDefault="004F0726" w:rsidP="006A2308">
      <w:pPr>
        <w:shd w:val="clear" w:color="auto" w:fill="FFFFFF"/>
        <w:jc w:val="center"/>
        <w:rPr>
          <w:sz w:val="28"/>
          <w:szCs w:val="28"/>
          <w:lang w:val="ro-RO"/>
        </w:rPr>
      </w:pPr>
    </w:p>
    <w:p w:rsidR="00CF28F1" w:rsidRPr="00F42947" w:rsidRDefault="006D0DDF" w:rsidP="006A2308">
      <w:pPr>
        <w:shd w:val="clear" w:color="auto" w:fill="FFFFFF"/>
        <w:jc w:val="center"/>
        <w:rPr>
          <w:sz w:val="28"/>
          <w:szCs w:val="28"/>
          <w:lang w:val="ro-RO"/>
        </w:rPr>
      </w:pPr>
      <w:r w:rsidRPr="00F42947">
        <w:rPr>
          <w:b/>
          <w:sz w:val="28"/>
          <w:szCs w:val="28"/>
          <w:lang w:val="ro-RO"/>
        </w:rPr>
        <w:t>HOTĂRÂRE</w:t>
      </w:r>
      <w:r w:rsidRPr="00F42947">
        <w:rPr>
          <w:sz w:val="28"/>
          <w:szCs w:val="28"/>
          <w:lang w:val="ro-RO"/>
        </w:rPr>
        <w:t> </w:t>
      </w:r>
      <w:r w:rsidR="004235CB">
        <w:rPr>
          <w:sz w:val="28"/>
          <w:szCs w:val="28"/>
          <w:lang w:val="ro-RO"/>
        </w:rPr>
        <w:t xml:space="preserve"> </w:t>
      </w:r>
      <w:bookmarkStart w:id="0" w:name="_GoBack"/>
      <w:bookmarkEnd w:id="0"/>
    </w:p>
    <w:p w:rsidR="00234DE4" w:rsidRPr="00F42947" w:rsidRDefault="00234DE4" w:rsidP="006A2308">
      <w:pPr>
        <w:shd w:val="clear" w:color="auto" w:fill="FFFFFF"/>
        <w:jc w:val="center"/>
        <w:rPr>
          <w:sz w:val="28"/>
          <w:szCs w:val="28"/>
          <w:lang w:val="ro-RO"/>
        </w:rPr>
      </w:pPr>
    </w:p>
    <w:p w:rsidR="004F0726" w:rsidRPr="00F42947" w:rsidRDefault="00CF28F1" w:rsidP="006A2308">
      <w:pPr>
        <w:shd w:val="clear" w:color="auto" w:fill="FFFFFF"/>
        <w:jc w:val="center"/>
        <w:rPr>
          <w:sz w:val="28"/>
          <w:szCs w:val="28"/>
          <w:lang w:val="ro-RO"/>
        </w:rPr>
      </w:pPr>
      <w:r w:rsidRPr="00F42947">
        <w:rPr>
          <w:sz w:val="28"/>
          <w:szCs w:val="28"/>
          <w:lang w:val="ro-RO"/>
        </w:rPr>
        <w:t>n</w:t>
      </w:r>
      <w:r w:rsidR="006D0DDF" w:rsidRPr="00F42947">
        <w:rPr>
          <w:sz w:val="28"/>
          <w:szCs w:val="28"/>
          <w:lang w:val="ro-RO"/>
        </w:rPr>
        <w:t>r. ______din ___________</w:t>
      </w:r>
      <w:r w:rsidR="006A2308" w:rsidRPr="00F42947">
        <w:rPr>
          <w:sz w:val="28"/>
          <w:szCs w:val="28"/>
          <w:lang w:val="ro-RO"/>
        </w:rPr>
        <w:t>_</w:t>
      </w:r>
      <w:r w:rsidRPr="00F42947">
        <w:rPr>
          <w:sz w:val="28"/>
          <w:szCs w:val="28"/>
          <w:lang w:val="ro-RO"/>
        </w:rPr>
        <w:t>_</w:t>
      </w:r>
      <w:r w:rsidR="006D0DDF" w:rsidRPr="00F42947">
        <w:rPr>
          <w:sz w:val="28"/>
          <w:szCs w:val="28"/>
          <w:lang w:val="ro-RO"/>
        </w:rPr>
        <w:t>____</w:t>
      </w:r>
      <w:r w:rsidR="000925C2" w:rsidRPr="00F42947">
        <w:rPr>
          <w:sz w:val="28"/>
          <w:szCs w:val="28"/>
          <w:lang w:val="ro-RO"/>
        </w:rPr>
        <w:t>202</w:t>
      </w:r>
      <w:r w:rsidR="00D4735A">
        <w:rPr>
          <w:sz w:val="28"/>
          <w:szCs w:val="28"/>
          <w:lang w:val="ro-RO"/>
        </w:rPr>
        <w:t>3</w:t>
      </w:r>
    </w:p>
    <w:p w:rsidR="004F0726" w:rsidRPr="00F42947" w:rsidRDefault="004F0726" w:rsidP="006A2308">
      <w:pPr>
        <w:shd w:val="clear" w:color="auto" w:fill="FFFFFF"/>
        <w:jc w:val="center"/>
        <w:rPr>
          <w:sz w:val="28"/>
          <w:szCs w:val="28"/>
          <w:lang w:val="ro-RO"/>
        </w:rPr>
      </w:pPr>
    </w:p>
    <w:p w:rsidR="000F563D" w:rsidRPr="00F42947" w:rsidRDefault="0083391E" w:rsidP="0028656B">
      <w:pPr>
        <w:shd w:val="clear" w:color="auto" w:fill="FFFFFF"/>
        <w:jc w:val="center"/>
        <w:rPr>
          <w:b/>
          <w:bCs/>
          <w:sz w:val="28"/>
          <w:szCs w:val="28"/>
          <w:lang w:val="ro-RO"/>
        </w:rPr>
      </w:pPr>
      <w:r w:rsidRPr="00F42947">
        <w:rPr>
          <w:b/>
          <w:sz w:val="28"/>
          <w:szCs w:val="28"/>
          <w:lang w:val="ro-RO"/>
        </w:rPr>
        <w:t>p</w:t>
      </w:r>
      <w:r w:rsidR="00B85E91">
        <w:rPr>
          <w:b/>
          <w:sz w:val="28"/>
          <w:szCs w:val="28"/>
          <w:lang w:val="ro-RO"/>
        </w:rPr>
        <w:t>rivind aprobarea Regulamentului</w:t>
      </w:r>
      <w:r w:rsidR="00CC0A1D">
        <w:rPr>
          <w:b/>
          <w:sz w:val="28"/>
          <w:szCs w:val="28"/>
          <w:lang w:val="ro-RO"/>
        </w:rPr>
        <w:t>-cadru</w:t>
      </w:r>
      <w:r w:rsidRPr="00F42947">
        <w:rPr>
          <w:b/>
          <w:sz w:val="28"/>
          <w:szCs w:val="28"/>
          <w:lang w:val="ro-RO"/>
        </w:rPr>
        <w:t xml:space="preserve"> cu privire la activitatea Centului de Justiție Familială </w:t>
      </w:r>
      <w:r w:rsidR="00C853FA">
        <w:rPr>
          <w:b/>
          <w:sz w:val="28"/>
          <w:szCs w:val="28"/>
          <w:lang w:val="ro-RO"/>
        </w:rPr>
        <w:t xml:space="preserve">al Poliției </w:t>
      </w:r>
      <w:r w:rsidRPr="00F42947">
        <w:rPr>
          <w:b/>
          <w:sz w:val="28"/>
          <w:szCs w:val="28"/>
          <w:lang w:val="ro-RO"/>
        </w:rPr>
        <w:t>și Standardelor minime de calitate</w:t>
      </w:r>
    </w:p>
    <w:p w:rsidR="000F563D" w:rsidRPr="00F42947" w:rsidRDefault="000F563D" w:rsidP="006A2308">
      <w:pPr>
        <w:shd w:val="clear" w:color="auto" w:fill="FFFFFF"/>
        <w:jc w:val="center"/>
        <w:rPr>
          <w:b/>
          <w:sz w:val="28"/>
          <w:szCs w:val="28"/>
          <w:lang w:val="ro-RO"/>
        </w:rPr>
      </w:pPr>
    </w:p>
    <w:p w:rsidR="004F0726" w:rsidRPr="00F42947" w:rsidRDefault="004F0726" w:rsidP="006A2308">
      <w:pPr>
        <w:shd w:val="clear" w:color="auto" w:fill="FFFFFF"/>
        <w:jc w:val="center"/>
        <w:rPr>
          <w:sz w:val="28"/>
          <w:szCs w:val="28"/>
          <w:lang w:val="ro-RO"/>
        </w:rPr>
      </w:pPr>
    </w:p>
    <w:p w:rsidR="00CC2811" w:rsidRPr="00F42947" w:rsidRDefault="0083391E" w:rsidP="006A2308">
      <w:pPr>
        <w:ind w:firstLine="709"/>
        <w:jc w:val="both"/>
        <w:rPr>
          <w:sz w:val="28"/>
          <w:szCs w:val="28"/>
          <w:lang w:val="ro-RO"/>
        </w:rPr>
      </w:pPr>
      <w:bookmarkStart w:id="1" w:name="_gjdgxs" w:colFirst="0" w:colLast="0"/>
      <w:bookmarkStart w:id="2" w:name="_x1uwot43k3ef" w:colFirst="0" w:colLast="0"/>
      <w:bookmarkEnd w:id="1"/>
      <w:bookmarkEnd w:id="2"/>
      <w:r w:rsidRPr="00F42947">
        <w:rPr>
          <w:sz w:val="28"/>
          <w:szCs w:val="28"/>
          <w:shd w:val="clear" w:color="auto" w:fill="FFFFFF"/>
        </w:rPr>
        <w:t xml:space="preserve">În </w:t>
      </w:r>
      <w:r w:rsidR="00D06E8D">
        <w:rPr>
          <w:sz w:val="28"/>
          <w:szCs w:val="28"/>
          <w:shd w:val="clear" w:color="auto" w:fill="FFFFFF"/>
        </w:rPr>
        <w:t xml:space="preserve">temeiul </w:t>
      </w:r>
      <w:r w:rsidRPr="00F42947">
        <w:rPr>
          <w:sz w:val="28"/>
          <w:szCs w:val="28"/>
          <w:shd w:val="clear" w:color="auto" w:fill="FFFFFF"/>
        </w:rPr>
        <w:t>art. 10 alin. (4) din Legea</w:t>
      </w:r>
      <w:r w:rsidR="00405B45" w:rsidRPr="00F42947">
        <w:rPr>
          <w:sz w:val="28"/>
          <w:szCs w:val="28"/>
          <w:shd w:val="clear" w:color="auto" w:fill="FFFFFF"/>
        </w:rPr>
        <w:t xml:space="preserve"> </w:t>
      </w:r>
      <w:r w:rsidRPr="00F42947">
        <w:rPr>
          <w:sz w:val="28"/>
          <w:szCs w:val="28"/>
          <w:shd w:val="clear" w:color="auto" w:fill="FFFFFF"/>
        </w:rPr>
        <w:t xml:space="preserve">nr. 45/2007 cu privire la prevenirea și combaterea violenței în familie (Monitorul Oficial al Republicii Moldova, 2008, nr.55-56, art. 178), </w:t>
      </w:r>
      <w:r w:rsidR="00405B45" w:rsidRPr="00F42947">
        <w:rPr>
          <w:sz w:val="28"/>
          <w:szCs w:val="28"/>
          <w:shd w:val="clear" w:color="auto" w:fill="FFFFFF"/>
        </w:rPr>
        <w:t>cu modificările ulterioare</w:t>
      </w:r>
      <w:r w:rsidR="00EC4855">
        <w:rPr>
          <w:sz w:val="28"/>
          <w:szCs w:val="28"/>
          <w:shd w:val="clear" w:color="auto" w:fill="FFFFFF"/>
        </w:rPr>
        <w:t xml:space="preserve"> și </w:t>
      </w:r>
      <w:r w:rsidR="00842699" w:rsidRPr="00F42947">
        <w:rPr>
          <w:sz w:val="28"/>
          <w:szCs w:val="28"/>
          <w:lang w:val="ro-RO"/>
        </w:rPr>
        <w:t xml:space="preserve">art. </w:t>
      </w:r>
      <w:r w:rsidR="00AF3986" w:rsidRPr="00F42947">
        <w:rPr>
          <w:sz w:val="28"/>
          <w:szCs w:val="28"/>
          <w:lang w:val="ro-RO"/>
        </w:rPr>
        <w:t xml:space="preserve">3 </w:t>
      </w:r>
      <w:r w:rsidR="006D068B">
        <w:rPr>
          <w:sz w:val="28"/>
          <w:szCs w:val="28"/>
          <w:lang w:val="ro-RO"/>
        </w:rPr>
        <w:t>alin. (3) – (</w:t>
      </w:r>
      <w:r w:rsidR="00AF3986" w:rsidRPr="00F42947">
        <w:rPr>
          <w:sz w:val="28"/>
          <w:szCs w:val="28"/>
          <w:lang w:val="ro-RO"/>
        </w:rPr>
        <w:t>5</w:t>
      </w:r>
      <w:r w:rsidR="006D068B">
        <w:rPr>
          <w:sz w:val="28"/>
          <w:szCs w:val="28"/>
          <w:lang w:val="ro-RO"/>
        </w:rPr>
        <w:t>)</w:t>
      </w:r>
      <w:r w:rsidR="00AF3986" w:rsidRPr="00F42947">
        <w:rPr>
          <w:sz w:val="28"/>
          <w:szCs w:val="28"/>
          <w:lang w:val="ro-RO"/>
        </w:rPr>
        <w:t xml:space="preserve"> </w:t>
      </w:r>
      <w:r w:rsidR="00842699" w:rsidRPr="00F42947">
        <w:rPr>
          <w:sz w:val="28"/>
          <w:szCs w:val="28"/>
          <w:lang w:val="ro-RO"/>
        </w:rPr>
        <w:t xml:space="preserve">din Legea </w:t>
      </w:r>
      <w:r w:rsidR="00F83DF2" w:rsidRPr="00F42947">
        <w:rPr>
          <w:sz w:val="28"/>
          <w:szCs w:val="28"/>
          <w:lang w:val="ro-RO"/>
        </w:rPr>
        <w:t>nr. 137/2016 cu privire la reabilitarea victimelor infracțiunilor (Monitorul Oficial al Republicii Moldova, 2016, nr. 293 - 305, art.</w:t>
      </w:r>
      <w:r w:rsidR="00A76408" w:rsidRPr="00F42947">
        <w:rPr>
          <w:sz w:val="28"/>
          <w:szCs w:val="28"/>
          <w:lang w:val="ro-RO"/>
        </w:rPr>
        <w:t xml:space="preserve"> </w:t>
      </w:r>
      <w:r w:rsidR="00F83DF2" w:rsidRPr="00F42947">
        <w:rPr>
          <w:sz w:val="28"/>
          <w:szCs w:val="28"/>
          <w:lang w:val="ro-RO"/>
        </w:rPr>
        <w:t>618)</w:t>
      </w:r>
      <w:r w:rsidR="00522B22" w:rsidRPr="00F42947">
        <w:rPr>
          <w:sz w:val="28"/>
          <w:szCs w:val="28"/>
          <w:lang w:val="ro-RO"/>
        </w:rPr>
        <w:t>,</w:t>
      </w:r>
      <w:r w:rsidR="00E3038A" w:rsidRPr="00F42947">
        <w:rPr>
          <w:sz w:val="28"/>
          <w:szCs w:val="28"/>
          <w:lang w:val="ro-RO"/>
        </w:rPr>
        <w:t xml:space="preserve"> </w:t>
      </w:r>
      <w:r w:rsidR="00405B45" w:rsidRPr="00F42947">
        <w:rPr>
          <w:sz w:val="28"/>
          <w:szCs w:val="28"/>
          <w:shd w:val="clear" w:color="auto" w:fill="FFFFFF"/>
        </w:rPr>
        <w:t xml:space="preserve">cu modificările ulterioare, </w:t>
      </w:r>
      <w:r w:rsidR="00860EE8" w:rsidRPr="00F42947">
        <w:rPr>
          <w:sz w:val="28"/>
          <w:szCs w:val="28"/>
          <w:lang w:val="ro-RO"/>
        </w:rPr>
        <w:t>Guvernul</w:t>
      </w:r>
      <w:r w:rsidR="00355EBB">
        <w:rPr>
          <w:sz w:val="28"/>
          <w:szCs w:val="28"/>
          <w:lang w:val="ro-RO"/>
        </w:rPr>
        <w:t xml:space="preserve"> </w:t>
      </w:r>
    </w:p>
    <w:p w:rsidR="00CC2811" w:rsidRPr="00F42947" w:rsidRDefault="00CC2811" w:rsidP="006A2308">
      <w:pPr>
        <w:ind w:firstLine="709"/>
        <w:jc w:val="center"/>
        <w:rPr>
          <w:b/>
          <w:sz w:val="28"/>
          <w:szCs w:val="28"/>
          <w:lang w:val="ro-RO"/>
        </w:rPr>
      </w:pPr>
    </w:p>
    <w:p w:rsidR="004F0726" w:rsidRPr="00F42947" w:rsidRDefault="00860EE8" w:rsidP="00C15812">
      <w:pPr>
        <w:jc w:val="center"/>
        <w:rPr>
          <w:b/>
          <w:sz w:val="28"/>
          <w:szCs w:val="28"/>
          <w:lang w:val="ro-RO"/>
        </w:rPr>
      </w:pPr>
      <w:r w:rsidRPr="00F42947">
        <w:rPr>
          <w:b/>
          <w:sz w:val="28"/>
          <w:szCs w:val="28"/>
          <w:lang w:val="ro-RO"/>
        </w:rPr>
        <w:t>HOTĂRĂŞTE:</w:t>
      </w:r>
    </w:p>
    <w:p w:rsidR="00CC2811" w:rsidRPr="00F42947" w:rsidRDefault="00CC2811" w:rsidP="006A2308">
      <w:pPr>
        <w:ind w:firstLine="709"/>
        <w:jc w:val="center"/>
        <w:rPr>
          <w:b/>
          <w:sz w:val="28"/>
          <w:szCs w:val="28"/>
          <w:lang w:val="ro-RO"/>
        </w:rPr>
      </w:pPr>
    </w:p>
    <w:p w:rsidR="00405B45" w:rsidRPr="00F42947" w:rsidRDefault="00656C76" w:rsidP="0079253F">
      <w:pPr>
        <w:pStyle w:val="a5"/>
        <w:numPr>
          <w:ilvl w:val="0"/>
          <w:numId w:val="2"/>
        </w:numPr>
        <w:tabs>
          <w:tab w:val="left" w:pos="0"/>
          <w:tab w:val="left" w:pos="993"/>
        </w:tabs>
        <w:ind w:left="0" w:firstLine="709"/>
        <w:jc w:val="both"/>
        <w:rPr>
          <w:sz w:val="28"/>
          <w:szCs w:val="28"/>
          <w:lang w:val="ro-RO"/>
        </w:rPr>
      </w:pPr>
      <w:r w:rsidRPr="00F42947">
        <w:rPr>
          <w:sz w:val="28"/>
          <w:szCs w:val="28"/>
          <w:lang w:val="ro-RO"/>
        </w:rPr>
        <w:t xml:space="preserve">Se </w:t>
      </w:r>
      <w:r w:rsidR="00405B45" w:rsidRPr="00F42947">
        <w:rPr>
          <w:sz w:val="28"/>
          <w:szCs w:val="28"/>
          <w:lang w:val="ro-RO"/>
        </w:rPr>
        <w:t>aprobă:</w:t>
      </w:r>
    </w:p>
    <w:p w:rsidR="0079253F" w:rsidRPr="00F42947" w:rsidRDefault="00405B45" w:rsidP="0079253F">
      <w:pPr>
        <w:pStyle w:val="a5"/>
        <w:tabs>
          <w:tab w:val="left" w:pos="0"/>
          <w:tab w:val="left" w:pos="993"/>
        </w:tabs>
        <w:ind w:left="0" w:firstLine="709"/>
        <w:jc w:val="both"/>
        <w:rPr>
          <w:sz w:val="28"/>
          <w:szCs w:val="28"/>
          <w:lang w:val="ro-RO"/>
        </w:rPr>
      </w:pPr>
      <w:r w:rsidRPr="00F42947">
        <w:rPr>
          <w:sz w:val="28"/>
          <w:szCs w:val="28"/>
          <w:lang w:val="ro-RO"/>
        </w:rPr>
        <w:t xml:space="preserve">1) </w:t>
      </w:r>
      <w:r w:rsidR="00925690">
        <w:rPr>
          <w:sz w:val="28"/>
          <w:szCs w:val="28"/>
          <w:lang w:val="ro-RO"/>
        </w:rPr>
        <w:t>Regulamentul</w:t>
      </w:r>
      <w:r w:rsidR="00CC0A1D">
        <w:rPr>
          <w:sz w:val="28"/>
          <w:szCs w:val="28"/>
          <w:lang w:val="ro-RO"/>
        </w:rPr>
        <w:t>-cadru</w:t>
      </w:r>
      <w:r w:rsidR="00925690">
        <w:rPr>
          <w:sz w:val="28"/>
          <w:szCs w:val="28"/>
          <w:lang w:val="ro-RO"/>
        </w:rPr>
        <w:t xml:space="preserve"> </w:t>
      </w:r>
      <w:r w:rsidR="0079253F" w:rsidRPr="00F42947">
        <w:rPr>
          <w:sz w:val="28"/>
          <w:szCs w:val="28"/>
          <w:lang w:val="ro-RO"/>
        </w:rPr>
        <w:t>cu privire la activitatea Centrului de</w:t>
      </w:r>
      <w:r w:rsidR="00C853FA">
        <w:rPr>
          <w:sz w:val="28"/>
          <w:szCs w:val="28"/>
          <w:lang w:val="ro-RO"/>
        </w:rPr>
        <w:t xml:space="preserve"> </w:t>
      </w:r>
      <w:r w:rsidR="0079253F" w:rsidRPr="00F42947">
        <w:rPr>
          <w:sz w:val="28"/>
          <w:szCs w:val="28"/>
          <w:lang w:val="ro-RO"/>
        </w:rPr>
        <w:t>Justiție Familială</w:t>
      </w:r>
      <w:r w:rsidR="00C853FA">
        <w:rPr>
          <w:sz w:val="28"/>
          <w:szCs w:val="28"/>
          <w:lang w:val="ro-RO"/>
        </w:rPr>
        <w:t xml:space="preserve"> al Poliției</w:t>
      </w:r>
      <w:r w:rsidR="0079253F" w:rsidRPr="00F42947">
        <w:rPr>
          <w:sz w:val="28"/>
          <w:szCs w:val="28"/>
          <w:lang w:val="ro-RO"/>
        </w:rPr>
        <w:t>, conform anexei nr. 1;</w:t>
      </w:r>
    </w:p>
    <w:p w:rsidR="0079253F" w:rsidRPr="00F42947" w:rsidRDefault="0079253F" w:rsidP="0079253F">
      <w:pPr>
        <w:pStyle w:val="a5"/>
        <w:tabs>
          <w:tab w:val="left" w:pos="0"/>
          <w:tab w:val="left" w:pos="993"/>
        </w:tabs>
        <w:ind w:left="0" w:firstLine="709"/>
        <w:jc w:val="both"/>
        <w:rPr>
          <w:sz w:val="28"/>
          <w:szCs w:val="28"/>
          <w:lang w:val="ro-RO"/>
        </w:rPr>
      </w:pPr>
      <w:r w:rsidRPr="00F42947">
        <w:rPr>
          <w:sz w:val="28"/>
          <w:szCs w:val="28"/>
          <w:lang w:val="ro-RO"/>
        </w:rPr>
        <w:t>2) Standardele minime de calitate pentru serviciile prestate în cadrul Centrului de Justiție Familială</w:t>
      </w:r>
      <w:r w:rsidR="00C853FA">
        <w:rPr>
          <w:sz w:val="28"/>
          <w:szCs w:val="28"/>
          <w:lang w:val="ro-RO"/>
        </w:rPr>
        <w:t xml:space="preserve"> al Poliției</w:t>
      </w:r>
      <w:r w:rsidRPr="00F42947">
        <w:rPr>
          <w:sz w:val="28"/>
          <w:szCs w:val="28"/>
          <w:lang w:val="ro-RO"/>
        </w:rPr>
        <w:t>, conform anexei nr. 2.</w:t>
      </w:r>
    </w:p>
    <w:p w:rsidR="00656C76" w:rsidRPr="00F42947" w:rsidRDefault="00656C76" w:rsidP="0079253F">
      <w:pPr>
        <w:pStyle w:val="a5"/>
        <w:numPr>
          <w:ilvl w:val="0"/>
          <w:numId w:val="2"/>
        </w:numPr>
        <w:tabs>
          <w:tab w:val="left" w:pos="0"/>
          <w:tab w:val="left" w:pos="993"/>
        </w:tabs>
        <w:ind w:left="0" w:firstLine="709"/>
        <w:jc w:val="both"/>
        <w:rPr>
          <w:sz w:val="28"/>
          <w:szCs w:val="28"/>
          <w:lang w:val="ro-RO"/>
        </w:rPr>
      </w:pPr>
      <w:r w:rsidRPr="00F42947">
        <w:rPr>
          <w:sz w:val="28"/>
          <w:szCs w:val="28"/>
          <w:lang w:val="ro-RO"/>
        </w:rPr>
        <w:t>Ministerul</w:t>
      </w:r>
      <w:r w:rsidR="008D5F60" w:rsidRPr="00F42947">
        <w:rPr>
          <w:sz w:val="28"/>
          <w:szCs w:val="28"/>
          <w:lang w:val="ro-RO"/>
        </w:rPr>
        <w:t xml:space="preserve"> Afacerilor Interne</w:t>
      </w:r>
      <w:r w:rsidR="008C2F95" w:rsidRPr="00F42947">
        <w:rPr>
          <w:sz w:val="28"/>
          <w:szCs w:val="28"/>
          <w:lang w:val="ro-RO"/>
        </w:rPr>
        <w:t xml:space="preserve"> va asigura</w:t>
      </w:r>
      <w:r w:rsidRPr="00F42947">
        <w:rPr>
          <w:sz w:val="28"/>
          <w:szCs w:val="28"/>
          <w:lang w:val="ro-RO"/>
        </w:rPr>
        <w:t>:</w:t>
      </w:r>
    </w:p>
    <w:p w:rsidR="0066236A" w:rsidRDefault="00DB616C" w:rsidP="00240078">
      <w:pPr>
        <w:pStyle w:val="a5"/>
        <w:numPr>
          <w:ilvl w:val="0"/>
          <w:numId w:val="4"/>
        </w:numPr>
        <w:tabs>
          <w:tab w:val="left" w:pos="0"/>
          <w:tab w:val="left" w:pos="709"/>
          <w:tab w:val="left" w:pos="993"/>
        </w:tabs>
        <w:ind w:left="0" w:firstLine="709"/>
        <w:jc w:val="both"/>
        <w:rPr>
          <w:sz w:val="28"/>
          <w:szCs w:val="28"/>
          <w:lang w:val="ro-RO"/>
        </w:rPr>
      </w:pPr>
      <w:r w:rsidRPr="0066236A">
        <w:rPr>
          <w:sz w:val="28"/>
          <w:szCs w:val="28"/>
          <w:lang w:val="ro-RO"/>
        </w:rPr>
        <w:t>cooperarea</w:t>
      </w:r>
      <w:r w:rsidR="004A1E46" w:rsidRPr="0066236A">
        <w:rPr>
          <w:sz w:val="28"/>
          <w:szCs w:val="28"/>
          <w:lang w:val="ro-RO"/>
        </w:rPr>
        <w:t xml:space="preserve"> intersectorială și abordarea integrată </w:t>
      </w:r>
      <w:r w:rsidR="00694907">
        <w:rPr>
          <w:sz w:val="28"/>
          <w:szCs w:val="28"/>
          <w:lang w:val="ro-RO"/>
        </w:rPr>
        <w:t xml:space="preserve">a situației victimelor violenței în familie și violenței sexuale, în corespundere cu prevederile </w:t>
      </w:r>
      <w:r w:rsidR="00694907" w:rsidRPr="00785BE4">
        <w:rPr>
          <w:color w:val="000000"/>
          <w:sz w:val="28"/>
          <w:szCs w:val="28"/>
          <w:lang w:val="ro-RO"/>
        </w:rPr>
        <w:t>Instrucțiunii privind mecanismul de cooperare intersectorială în cazurile de violență în familie</w:t>
      </w:r>
      <w:r w:rsidR="00694907">
        <w:rPr>
          <w:color w:val="000000"/>
          <w:sz w:val="28"/>
          <w:szCs w:val="28"/>
          <w:lang w:val="ro-RO"/>
        </w:rPr>
        <w:t xml:space="preserve"> aprobate prin Ordinul interinstituțional nr. 48/298/610/162/5 din 22 iunie 2022 (Mi</w:t>
      </w:r>
      <w:r w:rsidRPr="0066236A">
        <w:rPr>
          <w:sz w:val="28"/>
          <w:szCs w:val="28"/>
          <w:lang w:val="ro-RO"/>
        </w:rPr>
        <w:t xml:space="preserve">nisterul Muncii și Protecției Sociale, </w:t>
      </w:r>
      <w:r w:rsidR="00694907">
        <w:rPr>
          <w:sz w:val="28"/>
          <w:szCs w:val="28"/>
          <w:lang w:val="ro-RO"/>
        </w:rPr>
        <w:t xml:space="preserve">Ministerul Afacerilor Interne, </w:t>
      </w:r>
      <w:r w:rsidRPr="0066236A">
        <w:rPr>
          <w:sz w:val="28"/>
          <w:szCs w:val="28"/>
          <w:lang w:val="ro-RO"/>
        </w:rPr>
        <w:t xml:space="preserve">Ministerul Sănătății, </w:t>
      </w:r>
      <w:r w:rsidR="00694907">
        <w:rPr>
          <w:sz w:val="28"/>
          <w:szCs w:val="28"/>
          <w:lang w:val="ro-RO"/>
        </w:rPr>
        <w:t xml:space="preserve">Ministerul </w:t>
      </w:r>
      <w:r w:rsidR="00694907" w:rsidRPr="00694907">
        <w:rPr>
          <w:sz w:val="28"/>
          <w:szCs w:val="28"/>
          <w:lang w:val="ro-RO"/>
        </w:rPr>
        <w:t xml:space="preserve">Justiției și </w:t>
      </w:r>
      <w:r w:rsidRPr="00694907">
        <w:rPr>
          <w:sz w:val="28"/>
          <w:szCs w:val="28"/>
          <w:lang w:val="ro-RO"/>
        </w:rPr>
        <w:t>Consiliul Național pentru Asistența Juridică Garantată de Stat</w:t>
      </w:r>
      <w:r w:rsidR="00694907" w:rsidRPr="00694907">
        <w:rPr>
          <w:sz w:val="28"/>
          <w:szCs w:val="28"/>
          <w:lang w:val="ro-RO"/>
        </w:rPr>
        <w:t xml:space="preserve">), </w:t>
      </w:r>
      <w:r w:rsidR="00694907" w:rsidRPr="00785BE4">
        <w:rPr>
          <w:color w:val="000000"/>
          <w:sz w:val="28"/>
          <w:szCs w:val="28"/>
          <w:lang w:val="ro-RO"/>
        </w:rPr>
        <w:t xml:space="preserve">precum și prin semnarea noilor </w:t>
      </w:r>
      <w:r w:rsidR="00125629" w:rsidRPr="00694907">
        <w:rPr>
          <w:color w:val="000000"/>
          <w:sz w:val="28"/>
          <w:szCs w:val="28"/>
          <w:lang w:val="ro-RO"/>
        </w:rPr>
        <w:t xml:space="preserve">Acorduri </w:t>
      </w:r>
      <w:r w:rsidR="00694907" w:rsidRPr="00785BE4">
        <w:rPr>
          <w:color w:val="000000"/>
          <w:sz w:val="28"/>
          <w:szCs w:val="28"/>
          <w:lang w:val="ro-RO"/>
        </w:rPr>
        <w:t>de cooperare, în caz de necesitate</w:t>
      </w:r>
      <w:r w:rsidR="00694907">
        <w:rPr>
          <w:color w:val="000000"/>
          <w:sz w:val="28"/>
          <w:szCs w:val="28"/>
          <w:lang w:val="ro-RO"/>
        </w:rPr>
        <w:t>;</w:t>
      </w:r>
    </w:p>
    <w:p w:rsidR="00694907" w:rsidRPr="00694907" w:rsidRDefault="00694907" w:rsidP="00240078">
      <w:pPr>
        <w:pStyle w:val="a5"/>
        <w:numPr>
          <w:ilvl w:val="0"/>
          <w:numId w:val="4"/>
        </w:numPr>
        <w:tabs>
          <w:tab w:val="left" w:pos="0"/>
          <w:tab w:val="left" w:pos="709"/>
          <w:tab w:val="left" w:pos="993"/>
        </w:tabs>
        <w:ind w:left="0" w:firstLine="709"/>
        <w:jc w:val="both"/>
        <w:rPr>
          <w:sz w:val="28"/>
          <w:szCs w:val="28"/>
          <w:lang w:val="ro-RO"/>
        </w:rPr>
      </w:pPr>
      <w:r w:rsidRPr="00785BE4">
        <w:rPr>
          <w:color w:val="000000"/>
          <w:sz w:val="28"/>
          <w:szCs w:val="28"/>
          <w:lang w:val="ro-RO"/>
        </w:rPr>
        <w:t>cooperarea</w:t>
      </w:r>
      <w:r>
        <w:rPr>
          <w:color w:val="000000"/>
          <w:sz w:val="28"/>
          <w:szCs w:val="28"/>
          <w:lang w:val="ro-RO"/>
        </w:rPr>
        <w:t xml:space="preserve"> cu</w:t>
      </w:r>
      <w:r w:rsidRPr="00694907">
        <w:rPr>
          <w:sz w:val="28"/>
          <w:szCs w:val="28"/>
          <w:lang w:val="ro-RO"/>
        </w:rPr>
        <w:t xml:space="preserve"> autoritățile administrației publice locale, precum și cu alte autorități, instituții și organizații prestatoare de servicii sociale, medicale, psihologice, juridice și de altă natură, prin semnarea Acordurilor de cooperare;</w:t>
      </w:r>
    </w:p>
    <w:p w:rsidR="00CB0AD8" w:rsidRPr="0066236A" w:rsidRDefault="0075431E" w:rsidP="00240078">
      <w:pPr>
        <w:pStyle w:val="a5"/>
        <w:numPr>
          <w:ilvl w:val="0"/>
          <w:numId w:val="4"/>
        </w:numPr>
        <w:tabs>
          <w:tab w:val="left" w:pos="0"/>
          <w:tab w:val="left" w:pos="709"/>
          <w:tab w:val="left" w:pos="993"/>
        </w:tabs>
        <w:ind w:left="0" w:firstLine="709"/>
        <w:jc w:val="both"/>
        <w:rPr>
          <w:sz w:val="28"/>
          <w:szCs w:val="28"/>
          <w:lang w:val="ro-RO"/>
        </w:rPr>
      </w:pPr>
      <w:r w:rsidRPr="0066236A">
        <w:rPr>
          <w:sz w:val="28"/>
          <w:szCs w:val="28"/>
          <w:lang w:val="ro-RO"/>
        </w:rPr>
        <w:t>contractarea serviciilor de asistență specializată în cadrul Centrului de Justiție Familială</w:t>
      </w:r>
      <w:r w:rsidR="00943A5F">
        <w:rPr>
          <w:sz w:val="28"/>
          <w:szCs w:val="28"/>
          <w:lang w:val="ro-RO"/>
        </w:rPr>
        <w:t xml:space="preserve"> al Poliției</w:t>
      </w:r>
      <w:r w:rsidRPr="0066236A">
        <w:rPr>
          <w:sz w:val="28"/>
          <w:szCs w:val="28"/>
          <w:lang w:val="ro-RO"/>
        </w:rPr>
        <w:t xml:space="preserve">, </w:t>
      </w:r>
      <w:r w:rsidR="008C2F95" w:rsidRPr="0066236A">
        <w:rPr>
          <w:sz w:val="28"/>
          <w:szCs w:val="28"/>
          <w:lang w:val="ro-RO"/>
        </w:rPr>
        <w:t>în funcție de necesități</w:t>
      </w:r>
      <w:r w:rsidR="00CB0AD8" w:rsidRPr="0066236A">
        <w:rPr>
          <w:sz w:val="28"/>
          <w:szCs w:val="28"/>
          <w:lang w:val="ro-RO"/>
        </w:rPr>
        <w:t xml:space="preserve"> și în limitele mijloacelor financiare prevăzute anual în bugetul de stat, precum și din alte surse </w:t>
      </w:r>
      <w:r w:rsidR="008D269E" w:rsidRPr="0066236A">
        <w:rPr>
          <w:sz w:val="28"/>
          <w:szCs w:val="28"/>
          <w:lang w:val="ro-RO"/>
        </w:rPr>
        <w:t>neinterzise de lege</w:t>
      </w:r>
      <w:r w:rsidR="00CB0AD8" w:rsidRPr="0066236A">
        <w:rPr>
          <w:sz w:val="28"/>
          <w:szCs w:val="28"/>
          <w:lang w:val="ro-RO"/>
        </w:rPr>
        <w:t>.</w:t>
      </w:r>
    </w:p>
    <w:p w:rsidR="007209BD" w:rsidRPr="007209BD" w:rsidRDefault="00D53FCB">
      <w:pPr>
        <w:pStyle w:val="a5"/>
        <w:numPr>
          <w:ilvl w:val="0"/>
          <w:numId w:val="2"/>
        </w:numPr>
        <w:tabs>
          <w:tab w:val="left" w:pos="0"/>
          <w:tab w:val="left" w:pos="851"/>
          <w:tab w:val="left" w:pos="993"/>
        </w:tabs>
        <w:ind w:left="0" w:firstLine="709"/>
        <w:jc w:val="both"/>
        <w:rPr>
          <w:sz w:val="28"/>
          <w:szCs w:val="28"/>
          <w:lang w:val="ro-RO"/>
        </w:rPr>
      </w:pPr>
      <w:r w:rsidRPr="00F42947">
        <w:rPr>
          <w:sz w:val="28"/>
          <w:szCs w:val="28"/>
          <w:lang w:val="ro-RO"/>
        </w:rPr>
        <w:t xml:space="preserve">Pentru  acordarea asistenței integrate victimelor violenței în familie și violenței sexuale </w:t>
      </w:r>
      <w:r w:rsidR="00240078">
        <w:rPr>
          <w:sz w:val="28"/>
          <w:szCs w:val="28"/>
          <w:lang w:val="ro-RO"/>
        </w:rPr>
        <w:t xml:space="preserve">în </w:t>
      </w:r>
      <w:r w:rsidRPr="00F42947">
        <w:rPr>
          <w:sz w:val="28"/>
          <w:szCs w:val="28"/>
          <w:lang w:val="ro-RO"/>
        </w:rPr>
        <w:t xml:space="preserve">cadrul Centrului de Justiție Familială, precum și prestarea </w:t>
      </w:r>
      <w:r w:rsidRPr="007209BD">
        <w:rPr>
          <w:sz w:val="28"/>
          <w:szCs w:val="28"/>
          <w:lang w:val="ro-RO"/>
        </w:rPr>
        <w:t xml:space="preserve">serviciilor specializate multidisciplinare, </w:t>
      </w:r>
      <w:r w:rsidR="00DB616C" w:rsidRPr="007209BD">
        <w:rPr>
          <w:sz w:val="28"/>
          <w:szCs w:val="28"/>
          <w:lang w:val="ro-RO"/>
        </w:rPr>
        <w:t xml:space="preserve">Procuratura Generală, Consiliul Național </w:t>
      </w:r>
      <w:r w:rsidR="00DB616C" w:rsidRPr="007209BD">
        <w:rPr>
          <w:sz w:val="28"/>
          <w:szCs w:val="28"/>
          <w:lang w:val="ro-RO"/>
        </w:rPr>
        <w:lastRenderedPageBreak/>
        <w:t>pentru Asistența Juridică Garantată de Stat</w:t>
      </w:r>
      <w:r w:rsidR="008E4E99" w:rsidRPr="007209BD">
        <w:rPr>
          <w:sz w:val="28"/>
          <w:szCs w:val="28"/>
          <w:lang w:val="ro-RO"/>
        </w:rPr>
        <w:t xml:space="preserve">, </w:t>
      </w:r>
      <w:r w:rsidR="00DB616C" w:rsidRPr="007209BD">
        <w:rPr>
          <w:sz w:val="28"/>
          <w:szCs w:val="28"/>
          <w:lang w:val="ro-RO"/>
        </w:rPr>
        <w:t>Centrul de Medicină Legală</w:t>
      </w:r>
      <w:r w:rsidR="007209BD">
        <w:rPr>
          <w:sz w:val="28"/>
          <w:szCs w:val="28"/>
          <w:lang w:val="ro-RO"/>
        </w:rPr>
        <w:t xml:space="preserve">, </w:t>
      </w:r>
      <w:r w:rsidRPr="007209BD">
        <w:rPr>
          <w:sz w:val="28"/>
          <w:szCs w:val="28"/>
          <w:lang w:val="ro-RO"/>
        </w:rPr>
        <w:t>autoritățile administrației publice locale</w:t>
      </w:r>
      <w:r w:rsidR="00DB616C" w:rsidRPr="007209BD">
        <w:rPr>
          <w:sz w:val="28"/>
          <w:szCs w:val="28"/>
          <w:lang w:val="ro-RO"/>
        </w:rPr>
        <w:t xml:space="preserve">, </w:t>
      </w:r>
      <w:r w:rsidR="007209BD" w:rsidRPr="00D5349D">
        <w:rPr>
          <w:color w:val="000000"/>
          <w:sz w:val="28"/>
          <w:szCs w:val="28"/>
          <w:lang w:val="ro-RO"/>
        </w:rPr>
        <w:t xml:space="preserve">precum și alte autorități, instituții și organizații prestatoare de servicii </w:t>
      </w:r>
      <w:r w:rsidR="007209BD">
        <w:rPr>
          <w:color w:val="000000"/>
          <w:sz w:val="28"/>
          <w:szCs w:val="28"/>
          <w:lang w:val="ro-RO"/>
        </w:rPr>
        <w:t xml:space="preserve">sociale, </w:t>
      </w:r>
      <w:r w:rsidR="007209BD" w:rsidRPr="00D5349D">
        <w:rPr>
          <w:color w:val="000000"/>
          <w:sz w:val="28"/>
          <w:szCs w:val="28"/>
          <w:lang w:val="ro-RO"/>
        </w:rPr>
        <w:t xml:space="preserve">medicale, psihologice, juridice și de alta natura, </w:t>
      </w:r>
      <w:r w:rsidR="007209BD" w:rsidRPr="00785BE4">
        <w:rPr>
          <w:color w:val="000000"/>
          <w:sz w:val="28"/>
          <w:szCs w:val="28"/>
          <w:lang w:val="ro-RO"/>
        </w:rPr>
        <w:t xml:space="preserve">vor semna </w:t>
      </w:r>
      <w:r w:rsidR="007209BD" w:rsidRPr="007209BD">
        <w:rPr>
          <w:color w:val="000000"/>
          <w:sz w:val="28"/>
          <w:szCs w:val="28"/>
          <w:lang w:val="ro-RO"/>
        </w:rPr>
        <w:t xml:space="preserve">Acorduri </w:t>
      </w:r>
      <w:r w:rsidR="007209BD" w:rsidRPr="00785BE4">
        <w:rPr>
          <w:color w:val="000000"/>
          <w:sz w:val="28"/>
          <w:szCs w:val="28"/>
          <w:lang w:val="ro-RO"/>
        </w:rPr>
        <w:t>de cooperare și vor desemna specialiști care vor participa la acordarea asistenței specializate în cadrul Centrului</w:t>
      </w:r>
      <w:r w:rsidR="007209BD">
        <w:rPr>
          <w:color w:val="000000"/>
          <w:sz w:val="28"/>
          <w:szCs w:val="28"/>
          <w:lang w:val="ro-RO"/>
        </w:rPr>
        <w:t>.</w:t>
      </w:r>
    </w:p>
    <w:p w:rsidR="001C0A30" w:rsidRPr="007209BD" w:rsidRDefault="009F0302">
      <w:pPr>
        <w:pStyle w:val="a5"/>
        <w:numPr>
          <w:ilvl w:val="0"/>
          <w:numId w:val="2"/>
        </w:numPr>
        <w:tabs>
          <w:tab w:val="left" w:pos="0"/>
          <w:tab w:val="left" w:pos="851"/>
          <w:tab w:val="left" w:pos="993"/>
        </w:tabs>
        <w:ind w:left="0" w:firstLine="709"/>
        <w:jc w:val="both"/>
        <w:rPr>
          <w:sz w:val="28"/>
          <w:szCs w:val="28"/>
          <w:lang w:val="ro-RO"/>
        </w:rPr>
      </w:pPr>
      <w:r w:rsidRPr="007209BD">
        <w:rPr>
          <w:sz w:val="28"/>
          <w:szCs w:val="28"/>
          <w:lang w:val="ro-RO"/>
        </w:rPr>
        <w:t>Realizarea prevederilor prezentei hotărâri se va efectua de către instituțiile implicate din contul și în limita alocațiilor, aprobate prin legea bugetară anuală și din mijloace provenite din alte surse neinterzise de lege</w:t>
      </w:r>
      <w:r w:rsidR="001C0A30" w:rsidRPr="007209BD">
        <w:rPr>
          <w:sz w:val="28"/>
          <w:szCs w:val="28"/>
          <w:lang w:val="ro-RO"/>
        </w:rPr>
        <w:t>.</w:t>
      </w:r>
    </w:p>
    <w:p w:rsidR="00BC1800" w:rsidRPr="00EC4855" w:rsidRDefault="00943A5F">
      <w:pPr>
        <w:pStyle w:val="a5"/>
        <w:numPr>
          <w:ilvl w:val="0"/>
          <w:numId w:val="2"/>
        </w:numPr>
        <w:tabs>
          <w:tab w:val="left" w:pos="0"/>
          <w:tab w:val="left" w:pos="993"/>
        </w:tabs>
        <w:ind w:left="0" w:firstLine="709"/>
        <w:jc w:val="both"/>
        <w:rPr>
          <w:sz w:val="28"/>
          <w:szCs w:val="28"/>
          <w:lang w:val="ro-RO"/>
        </w:rPr>
      </w:pPr>
      <w:r>
        <w:rPr>
          <w:sz w:val="28"/>
          <w:szCs w:val="28"/>
          <w:lang w:val="ro-RO"/>
        </w:rPr>
        <w:t>Se recomandă a</w:t>
      </w:r>
      <w:r w:rsidR="00B86E97" w:rsidRPr="00EC4855">
        <w:rPr>
          <w:sz w:val="28"/>
          <w:szCs w:val="28"/>
          <w:lang w:val="ro-RO"/>
        </w:rPr>
        <w:t>utoritățil</w:t>
      </w:r>
      <w:r>
        <w:rPr>
          <w:sz w:val="28"/>
          <w:szCs w:val="28"/>
          <w:lang w:val="ro-RO"/>
        </w:rPr>
        <w:t>or</w:t>
      </w:r>
      <w:r w:rsidR="00B86E97" w:rsidRPr="006D068B">
        <w:rPr>
          <w:sz w:val="28"/>
          <w:szCs w:val="28"/>
          <w:lang w:val="ro-RO"/>
        </w:rPr>
        <w:t xml:space="preserve"> </w:t>
      </w:r>
      <w:r w:rsidR="00C8444D" w:rsidRPr="006D068B">
        <w:rPr>
          <w:sz w:val="28"/>
          <w:szCs w:val="28"/>
          <w:lang w:val="ro-RO"/>
        </w:rPr>
        <w:t xml:space="preserve">administrației publice locale </w:t>
      </w:r>
      <w:r w:rsidR="000C2FE2" w:rsidRPr="006D068B">
        <w:rPr>
          <w:sz w:val="28"/>
          <w:szCs w:val="28"/>
          <w:lang w:val="ro-RO"/>
        </w:rPr>
        <w:t xml:space="preserve">oferirea </w:t>
      </w:r>
      <w:r w:rsidR="00CE37D9" w:rsidRPr="006D068B">
        <w:rPr>
          <w:sz w:val="28"/>
          <w:szCs w:val="28"/>
          <w:lang w:val="ro-RO"/>
        </w:rPr>
        <w:t>suportului</w:t>
      </w:r>
      <w:r w:rsidR="007130B2" w:rsidRPr="006D068B">
        <w:rPr>
          <w:sz w:val="28"/>
          <w:szCs w:val="28"/>
          <w:lang w:val="ro-RO"/>
        </w:rPr>
        <w:t xml:space="preserve"> necesar,</w:t>
      </w:r>
      <w:r w:rsidR="000C2FE2" w:rsidRPr="006D068B">
        <w:rPr>
          <w:sz w:val="28"/>
          <w:szCs w:val="28"/>
          <w:lang w:val="ro-RO"/>
        </w:rPr>
        <w:t xml:space="preserve"> pentru prestarea serviciilor de asistență specializată </w:t>
      </w:r>
      <w:r w:rsidR="00C5723C" w:rsidRPr="006D068B">
        <w:rPr>
          <w:sz w:val="28"/>
          <w:szCs w:val="28"/>
          <w:lang w:val="ro-RO"/>
        </w:rPr>
        <w:t>integrat</w:t>
      </w:r>
      <w:r w:rsidR="000C2FE2" w:rsidRPr="006D068B">
        <w:rPr>
          <w:sz w:val="28"/>
          <w:szCs w:val="28"/>
          <w:lang w:val="ro-RO"/>
        </w:rPr>
        <w:t>ă, acordat</w:t>
      </w:r>
      <w:r w:rsidR="00426F69" w:rsidRPr="006D068B">
        <w:rPr>
          <w:sz w:val="28"/>
          <w:szCs w:val="28"/>
          <w:lang w:val="ro-RO"/>
        </w:rPr>
        <w:t>e</w:t>
      </w:r>
      <w:r w:rsidR="000C2FE2" w:rsidRPr="006D068B">
        <w:rPr>
          <w:sz w:val="28"/>
          <w:szCs w:val="28"/>
          <w:lang w:val="ro-RO"/>
        </w:rPr>
        <w:t xml:space="preserve"> </w:t>
      </w:r>
      <w:r w:rsidR="00C5723C" w:rsidRPr="006D068B">
        <w:rPr>
          <w:sz w:val="28"/>
          <w:szCs w:val="28"/>
          <w:lang w:val="ro-RO"/>
        </w:rPr>
        <w:t xml:space="preserve">victimelor violenței </w:t>
      </w:r>
      <w:r w:rsidR="007130B2" w:rsidRPr="006D068B">
        <w:rPr>
          <w:sz w:val="28"/>
          <w:szCs w:val="28"/>
          <w:lang w:val="ro-RO"/>
        </w:rPr>
        <w:t>în familie și violenței sexuale</w:t>
      </w:r>
      <w:r w:rsidR="00C5723C" w:rsidRPr="006D068B">
        <w:rPr>
          <w:sz w:val="28"/>
          <w:szCs w:val="28"/>
          <w:lang w:val="ro-RO"/>
        </w:rPr>
        <w:t xml:space="preserve"> în cadrul Centrului de Justiție Familială</w:t>
      </w:r>
      <w:r w:rsidR="006D068B" w:rsidRPr="006D068B">
        <w:rPr>
          <w:sz w:val="28"/>
          <w:szCs w:val="28"/>
          <w:lang w:val="ro-RO"/>
        </w:rPr>
        <w:t xml:space="preserve">, precum și altor activități ce derivă din competențele prevăzute de </w:t>
      </w:r>
      <w:r w:rsidR="006D068B" w:rsidRPr="00785BE4">
        <w:rPr>
          <w:iCs/>
          <w:color w:val="000000"/>
          <w:sz w:val="28"/>
          <w:szCs w:val="28"/>
          <w:lang w:val="ro-RO"/>
        </w:rPr>
        <w:t>Legea nr. 137/2016</w:t>
      </w:r>
      <w:r w:rsidR="006D068B" w:rsidRPr="00785BE4">
        <w:rPr>
          <w:color w:val="000000"/>
          <w:sz w:val="28"/>
          <w:szCs w:val="28"/>
          <w:lang w:val="ro-RO"/>
        </w:rPr>
        <w:t xml:space="preserve"> </w:t>
      </w:r>
      <w:r w:rsidR="006D068B" w:rsidRPr="00785BE4">
        <w:rPr>
          <w:iCs/>
          <w:color w:val="000000"/>
          <w:sz w:val="28"/>
          <w:szCs w:val="28"/>
          <w:lang w:val="ro-RO"/>
        </w:rPr>
        <w:t>cu privire la reabilitarea victimelor infracțiunilor</w:t>
      </w:r>
      <w:r w:rsidR="00B44ABB">
        <w:rPr>
          <w:iCs/>
          <w:color w:val="000000"/>
          <w:sz w:val="28"/>
          <w:szCs w:val="28"/>
          <w:lang w:val="ro-RO"/>
        </w:rPr>
        <w:t xml:space="preserve"> și </w:t>
      </w:r>
      <w:r w:rsidR="006D068B" w:rsidRPr="00785BE4">
        <w:rPr>
          <w:iCs/>
          <w:color w:val="000000"/>
          <w:sz w:val="28"/>
          <w:szCs w:val="28"/>
          <w:lang w:val="ro-RO"/>
        </w:rPr>
        <w:t>Legea nr. 45/2007 cu privire la prevenirea și combaterea violenței în familie.</w:t>
      </w:r>
    </w:p>
    <w:p w:rsidR="00D85656" w:rsidRPr="00F42947" w:rsidRDefault="00D85656" w:rsidP="006A2308">
      <w:pPr>
        <w:ind w:firstLine="851"/>
        <w:jc w:val="both"/>
        <w:rPr>
          <w:sz w:val="28"/>
          <w:szCs w:val="28"/>
          <w:highlight w:val="yellow"/>
          <w:lang w:val="ro-RO"/>
        </w:rPr>
      </w:pPr>
    </w:p>
    <w:p w:rsidR="008D269E" w:rsidRPr="00F42947" w:rsidRDefault="006D0DDF" w:rsidP="004C3BAA">
      <w:pPr>
        <w:ind w:firstLine="851"/>
        <w:jc w:val="both"/>
        <w:rPr>
          <w:sz w:val="28"/>
          <w:szCs w:val="28"/>
          <w:highlight w:val="white"/>
          <w:lang w:val="ro-RO"/>
        </w:rPr>
      </w:pPr>
      <w:r w:rsidRPr="00F42947">
        <w:rPr>
          <w:sz w:val="28"/>
          <w:szCs w:val="28"/>
          <w:highlight w:val="white"/>
          <w:lang w:val="ro-RO"/>
        </w:rPr>
        <w:t> </w:t>
      </w:r>
    </w:p>
    <w:p w:rsidR="00991DB4" w:rsidRPr="00F42947" w:rsidRDefault="006D0DDF" w:rsidP="00785BE4">
      <w:pPr>
        <w:jc w:val="both"/>
        <w:rPr>
          <w:sz w:val="28"/>
          <w:szCs w:val="28"/>
          <w:highlight w:val="white"/>
          <w:lang w:val="ro-RO"/>
        </w:rPr>
      </w:pPr>
      <w:r w:rsidRPr="00F42947">
        <w:rPr>
          <w:b/>
          <w:sz w:val="28"/>
          <w:szCs w:val="28"/>
          <w:highlight w:val="white"/>
          <w:lang w:val="ro-RO"/>
        </w:rPr>
        <w:t>P</w:t>
      </w:r>
      <w:r w:rsidR="00991DB4" w:rsidRPr="00F42947">
        <w:rPr>
          <w:b/>
          <w:sz w:val="28"/>
          <w:szCs w:val="28"/>
          <w:highlight w:val="white"/>
          <w:lang w:val="ro-RO"/>
        </w:rPr>
        <w:t>RIM-MINISTRU</w:t>
      </w:r>
      <w:r w:rsidR="00991DB4" w:rsidRPr="00F42947">
        <w:rPr>
          <w:b/>
          <w:sz w:val="28"/>
          <w:szCs w:val="28"/>
          <w:highlight w:val="white"/>
          <w:lang w:val="ro-RO"/>
        </w:rPr>
        <w:tab/>
      </w:r>
      <w:r w:rsidR="00991DB4" w:rsidRPr="00F42947">
        <w:rPr>
          <w:b/>
          <w:sz w:val="28"/>
          <w:szCs w:val="28"/>
          <w:highlight w:val="white"/>
          <w:lang w:val="ro-RO"/>
        </w:rPr>
        <w:tab/>
      </w:r>
      <w:r w:rsidR="00991DB4" w:rsidRPr="00F42947">
        <w:rPr>
          <w:b/>
          <w:sz w:val="28"/>
          <w:szCs w:val="28"/>
          <w:highlight w:val="white"/>
          <w:lang w:val="ro-RO"/>
        </w:rPr>
        <w:tab/>
      </w:r>
      <w:r w:rsidR="00991DB4" w:rsidRPr="00F42947">
        <w:rPr>
          <w:b/>
          <w:sz w:val="28"/>
          <w:szCs w:val="28"/>
          <w:highlight w:val="white"/>
          <w:lang w:val="ro-RO"/>
        </w:rPr>
        <w:tab/>
      </w:r>
      <w:r w:rsidR="00991DB4" w:rsidRPr="00F42947">
        <w:rPr>
          <w:b/>
          <w:sz w:val="28"/>
          <w:szCs w:val="28"/>
          <w:highlight w:val="white"/>
          <w:lang w:val="ro-RO"/>
        </w:rPr>
        <w:tab/>
      </w:r>
      <w:r w:rsidR="00991DB4" w:rsidRPr="00F42947">
        <w:rPr>
          <w:b/>
          <w:sz w:val="28"/>
          <w:szCs w:val="28"/>
          <w:highlight w:val="white"/>
          <w:lang w:val="ro-RO"/>
        </w:rPr>
        <w:tab/>
        <w:t xml:space="preserve">    </w:t>
      </w:r>
      <w:r w:rsidR="00785BE4">
        <w:rPr>
          <w:b/>
          <w:sz w:val="28"/>
          <w:szCs w:val="28"/>
          <w:highlight w:val="white"/>
          <w:lang w:val="ro-RO"/>
        </w:rPr>
        <w:t>Dorin RECEAN</w:t>
      </w:r>
      <w:r w:rsidRPr="00F42947">
        <w:rPr>
          <w:sz w:val="28"/>
          <w:szCs w:val="28"/>
          <w:highlight w:val="white"/>
          <w:lang w:val="ro-RO"/>
        </w:rPr>
        <w:t> </w:t>
      </w:r>
    </w:p>
    <w:p w:rsidR="008D269E" w:rsidRPr="00F42947" w:rsidRDefault="008D269E" w:rsidP="006A2308">
      <w:pPr>
        <w:ind w:firstLine="851"/>
        <w:jc w:val="both"/>
        <w:rPr>
          <w:sz w:val="28"/>
          <w:szCs w:val="28"/>
          <w:highlight w:val="white"/>
          <w:lang w:val="ro-RO"/>
        </w:rPr>
      </w:pPr>
    </w:p>
    <w:p w:rsidR="008D269E" w:rsidRPr="00F42947" w:rsidRDefault="008D269E" w:rsidP="006A2308">
      <w:pPr>
        <w:ind w:firstLine="851"/>
        <w:jc w:val="both"/>
        <w:rPr>
          <w:sz w:val="28"/>
          <w:szCs w:val="28"/>
          <w:highlight w:val="white"/>
          <w:lang w:val="ro-RO"/>
        </w:rPr>
      </w:pPr>
    </w:p>
    <w:p w:rsidR="004F0726" w:rsidRPr="00F42947" w:rsidRDefault="006D0DDF" w:rsidP="006A2308">
      <w:pPr>
        <w:jc w:val="both"/>
        <w:rPr>
          <w:sz w:val="28"/>
          <w:szCs w:val="28"/>
          <w:highlight w:val="white"/>
          <w:lang w:val="ro-RO"/>
        </w:rPr>
      </w:pPr>
      <w:r w:rsidRPr="00F42947">
        <w:rPr>
          <w:b/>
          <w:sz w:val="28"/>
          <w:szCs w:val="28"/>
          <w:highlight w:val="white"/>
          <w:lang w:val="ro-RO"/>
        </w:rPr>
        <w:t>Contrasemnează:</w:t>
      </w:r>
    </w:p>
    <w:p w:rsidR="004F0726" w:rsidRPr="00F42947" w:rsidRDefault="004F0726" w:rsidP="006A2308">
      <w:pPr>
        <w:ind w:firstLine="851"/>
        <w:jc w:val="both"/>
        <w:rPr>
          <w:sz w:val="28"/>
          <w:szCs w:val="28"/>
          <w:highlight w:val="white"/>
          <w:lang w:val="ro-RO"/>
        </w:rPr>
      </w:pPr>
    </w:p>
    <w:p w:rsidR="004F0726" w:rsidRPr="00F42947" w:rsidRDefault="006D0DDF" w:rsidP="006A2308">
      <w:pPr>
        <w:jc w:val="both"/>
        <w:rPr>
          <w:b/>
          <w:sz w:val="28"/>
          <w:szCs w:val="28"/>
          <w:highlight w:val="white"/>
          <w:lang w:val="ro-RO"/>
        </w:rPr>
      </w:pPr>
      <w:r w:rsidRPr="00F42947">
        <w:rPr>
          <w:b/>
          <w:sz w:val="28"/>
          <w:szCs w:val="28"/>
          <w:highlight w:val="white"/>
          <w:lang w:val="ro-RO"/>
        </w:rPr>
        <w:t>Ministrul afaceri</w:t>
      </w:r>
      <w:r w:rsidR="00B85E91">
        <w:rPr>
          <w:b/>
          <w:sz w:val="28"/>
          <w:szCs w:val="28"/>
          <w:highlight w:val="white"/>
          <w:lang w:val="ro-RO"/>
        </w:rPr>
        <w:t>lor interne</w:t>
      </w:r>
      <w:r w:rsidR="00B85E91">
        <w:rPr>
          <w:b/>
          <w:sz w:val="28"/>
          <w:szCs w:val="28"/>
          <w:highlight w:val="white"/>
          <w:lang w:val="ro-RO"/>
        </w:rPr>
        <w:tab/>
      </w:r>
      <w:r w:rsidR="00B85E91">
        <w:rPr>
          <w:b/>
          <w:sz w:val="28"/>
          <w:szCs w:val="28"/>
          <w:highlight w:val="white"/>
          <w:lang w:val="ro-RO"/>
        </w:rPr>
        <w:tab/>
      </w:r>
      <w:r w:rsidR="00B85E91">
        <w:rPr>
          <w:b/>
          <w:sz w:val="28"/>
          <w:szCs w:val="28"/>
          <w:highlight w:val="white"/>
          <w:lang w:val="ro-RO"/>
        </w:rPr>
        <w:tab/>
      </w:r>
      <w:r w:rsidR="00B85E91">
        <w:rPr>
          <w:b/>
          <w:sz w:val="28"/>
          <w:szCs w:val="28"/>
          <w:highlight w:val="white"/>
          <w:lang w:val="ro-RO"/>
        </w:rPr>
        <w:tab/>
        <w:t xml:space="preserve">               </w:t>
      </w:r>
      <w:r w:rsidRPr="00F42947">
        <w:rPr>
          <w:b/>
          <w:sz w:val="28"/>
          <w:szCs w:val="28"/>
          <w:highlight w:val="white"/>
          <w:lang w:val="ro-RO"/>
        </w:rPr>
        <w:t>Ana REVENCO</w:t>
      </w:r>
    </w:p>
    <w:p w:rsidR="00AB54AA" w:rsidRPr="00F42947" w:rsidRDefault="00AB54AA" w:rsidP="006A2308">
      <w:pPr>
        <w:jc w:val="both"/>
        <w:rPr>
          <w:b/>
          <w:sz w:val="28"/>
          <w:szCs w:val="28"/>
          <w:highlight w:val="white"/>
          <w:lang w:val="ro-RO"/>
        </w:rPr>
      </w:pPr>
    </w:p>
    <w:p w:rsidR="00AB54AA" w:rsidRPr="00F42947" w:rsidRDefault="00AB54AA" w:rsidP="006A2308">
      <w:pPr>
        <w:jc w:val="both"/>
        <w:rPr>
          <w:b/>
          <w:sz w:val="28"/>
          <w:szCs w:val="28"/>
          <w:highlight w:val="white"/>
          <w:lang w:val="ro-RO"/>
        </w:rPr>
      </w:pPr>
    </w:p>
    <w:p w:rsidR="00AB54AA" w:rsidRDefault="00AB54AA" w:rsidP="006A2308">
      <w:pPr>
        <w:jc w:val="both"/>
        <w:rPr>
          <w:b/>
          <w:sz w:val="28"/>
          <w:szCs w:val="28"/>
          <w:lang w:val="ro-RO" w:eastAsia="en-US"/>
        </w:rPr>
      </w:pPr>
      <w:r w:rsidRPr="00F42947">
        <w:rPr>
          <w:b/>
          <w:sz w:val="28"/>
          <w:szCs w:val="28"/>
          <w:highlight w:val="white"/>
          <w:lang w:val="ro-RO"/>
        </w:rPr>
        <w:t>Ministrul muncii și protecție sociale</w:t>
      </w:r>
      <w:r w:rsidRPr="00F42947">
        <w:rPr>
          <w:b/>
          <w:sz w:val="28"/>
          <w:szCs w:val="28"/>
          <w:lang w:val="ro-RO" w:eastAsia="en-US"/>
        </w:rPr>
        <w:t xml:space="preserve">            </w:t>
      </w:r>
      <w:r w:rsidR="00B85E91">
        <w:rPr>
          <w:b/>
          <w:sz w:val="28"/>
          <w:szCs w:val="28"/>
          <w:lang w:val="ro-RO" w:eastAsia="en-US"/>
        </w:rPr>
        <w:t xml:space="preserve">                        </w:t>
      </w:r>
      <w:r w:rsidR="005D011D">
        <w:rPr>
          <w:b/>
          <w:sz w:val="28"/>
          <w:szCs w:val="28"/>
          <w:lang w:val="ro-RO" w:eastAsia="en-US"/>
        </w:rPr>
        <w:t>Alexei BUZU</w:t>
      </w:r>
    </w:p>
    <w:p w:rsidR="00D4735A" w:rsidRPr="00F42947" w:rsidRDefault="00D4735A" w:rsidP="006A2308">
      <w:pPr>
        <w:jc w:val="both"/>
        <w:rPr>
          <w:b/>
          <w:sz w:val="28"/>
          <w:szCs w:val="28"/>
          <w:highlight w:val="white"/>
          <w:lang w:val="ro-RO"/>
        </w:rPr>
      </w:pPr>
    </w:p>
    <w:p w:rsidR="00AB54AA" w:rsidRPr="00F42947" w:rsidRDefault="00AB54AA" w:rsidP="006A2308">
      <w:pPr>
        <w:jc w:val="both"/>
        <w:rPr>
          <w:b/>
          <w:sz w:val="28"/>
          <w:szCs w:val="28"/>
          <w:highlight w:val="white"/>
          <w:lang w:val="ro-RO"/>
        </w:rPr>
      </w:pPr>
    </w:p>
    <w:p w:rsidR="00AB54AA" w:rsidRPr="00F42947" w:rsidRDefault="00AB54AA" w:rsidP="006A2308">
      <w:pPr>
        <w:jc w:val="both"/>
        <w:rPr>
          <w:b/>
          <w:sz w:val="28"/>
          <w:szCs w:val="28"/>
          <w:highlight w:val="white"/>
          <w:lang w:val="ro-RO"/>
        </w:rPr>
      </w:pPr>
      <w:r w:rsidRPr="00F42947">
        <w:rPr>
          <w:b/>
          <w:sz w:val="28"/>
          <w:szCs w:val="28"/>
          <w:highlight w:val="white"/>
          <w:lang w:val="ro-RO"/>
        </w:rPr>
        <w:t xml:space="preserve">Ministrul sănătății </w:t>
      </w:r>
      <w:r w:rsidR="001548F7" w:rsidRPr="00F42947">
        <w:rPr>
          <w:b/>
          <w:sz w:val="28"/>
          <w:szCs w:val="28"/>
          <w:highlight w:val="white"/>
          <w:lang w:val="ro-RO"/>
        </w:rPr>
        <w:t xml:space="preserve">                                        </w:t>
      </w:r>
      <w:r w:rsidR="00B85E91">
        <w:rPr>
          <w:b/>
          <w:sz w:val="28"/>
          <w:szCs w:val="28"/>
          <w:highlight w:val="white"/>
          <w:lang w:val="ro-RO"/>
        </w:rPr>
        <w:t xml:space="preserve">                         </w:t>
      </w:r>
      <w:r w:rsidR="001548F7" w:rsidRPr="00F42947">
        <w:rPr>
          <w:b/>
          <w:sz w:val="28"/>
          <w:szCs w:val="28"/>
          <w:highlight w:val="white"/>
          <w:lang w:val="ro-RO"/>
        </w:rPr>
        <w:t>Ala NEMERENCO</w:t>
      </w:r>
    </w:p>
    <w:p w:rsidR="001548F7" w:rsidRPr="00F42947" w:rsidRDefault="001548F7" w:rsidP="006A2308">
      <w:pPr>
        <w:jc w:val="both"/>
        <w:rPr>
          <w:b/>
          <w:sz w:val="28"/>
          <w:szCs w:val="28"/>
          <w:highlight w:val="white"/>
          <w:lang w:val="ro-RO"/>
        </w:rPr>
      </w:pPr>
    </w:p>
    <w:p w:rsidR="001548F7" w:rsidRPr="00F42947" w:rsidRDefault="001548F7" w:rsidP="006A2308">
      <w:pPr>
        <w:jc w:val="both"/>
        <w:rPr>
          <w:b/>
          <w:sz w:val="28"/>
          <w:szCs w:val="28"/>
          <w:highlight w:val="white"/>
          <w:lang w:val="ro-RO"/>
        </w:rPr>
      </w:pPr>
    </w:p>
    <w:p w:rsidR="000F2FC4" w:rsidRPr="00F42947" w:rsidRDefault="000F2FC4" w:rsidP="006A2308">
      <w:pPr>
        <w:jc w:val="both"/>
        <w:rPr>
          <w:b/>
          <w:sz w:val="28"/>
          <w:szCs w:val="28"/>
          <w:lang w:val="ro-RO"/>
        </w:rPr>
      </w:pPr>
    </w:p>
    <w:p w:rsidR="000F2FC4" w:rsidRPr="00F42947" w:rsidRDefault="000F2FC4" w:rsidP="006A2308">
      <w:pPr>
        <w:jc w:val="both"/>
        <w:rPr>
          <w:b/>
          <w:sz w:val="28"/>
          <w:szCs w:val="28"/>
          <w:lang w:val="ro-RO"/>
        </w:rPr>
      </w:pPr>
    </w:p>
    <w:sectPr w:rsidR="000F2FC4" w:rsidRPr="00F42947" w:rsidSect="003329BB">
      <w:pgSz w:w="11906" w:h="16838"/>
      <w:pgMar w:top="1135" w:right="851" w:bottom="993"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D5D35"/>
    <w:multiLevelType w:val="hybridMultilevel"/>
    <w:tmpl w:val="F034BEA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1651469B"/>
    <w:multiLevelType w:val="hybridMultilevel"/>
    <w:tmpl w:val="E5C8F090"/>
    <w:lvl w:ilvl="0" w:tplc="6332FC6E">
      <w:start w:val="1"/>
      <w:numFmt w:val="decimal"/>
      <w:lvlText w:val="%1)"/>
      <w:lvlJc w:val="left"/>
      <w:pPr>
        <w:ind w:left="1778"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1FB5EB8"/>
    <w:multiLevelType w:val="hybridMultilevel"/>
    <w:tmpl w:val="7B087F52"/>
    <w:lvl w:ilvl="0" w:tplc="9F9474C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5CC06C61"/>
    <w:multiLevelType w:val="hybridMultilevel"/>
    <w:tmpl w:val="7F6A888A"/>
    <w:lvl w:ilvl="0" w:tplc="B6009F7C">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726"/>
    <w:rsid w:val="00012854"/>
    <w:rsid w:val="00021217"/>
    <w:rsid w:val="00053944"/>
    <w:rsid w:val="00062FAE"/>
    <w:rsid w:val="000925C2"/>
    <w:rsid w:val="0009533D"/>
    <w:rsid w:val="000C2FE2"/>
    <w:rsid w:val="000C3C30"/>
    <w:rsid w:val="000C61D8"/>
    <w:rsid w:val="000D2FB7"/>
    <w:rsid w:val="000D7497"/>
    <w:rsid w:val="000E2C23"/>
    <w:rsid w:val="000F2FC4"/>
    <w:rsid w:val="000F563D"/>
    <w:rsid w:val="00107EE2"/>
    <w:rsid w:val="00125629"/>
    <w:rsid w:val="00127076"/>
    <w:rsid w:val="001548F7"/>
    <w:rsid w:val="001720B2"/>
    <w:rsid w:val="00174E94"/>
    <w:rsid w:val="00185464"/>
    <w:rsid w:val="00193795"/>
    <w:rsid w:val="001B5A21"/>
    <w:rsid w:val="001C0A30"/>
    <w:rsid w:val="001E2E36"/>
    <w:rsid w:val="0020778C"/>
    <w:rsid w:val="0021050D"/>
    <w:rsid w:val="00234DE4"/>
    <w:rsid w:val="00235326"/>
    <w:rsid w:val="00240078"/>
    <w:rsid w:val="00243109"/>
    <w:rsid w:val="00247677"/>
    <w:rsid w:val="00255068"/>
    <w:rsid w:val="00281A57"/>
    <w:rsid w:val="0028656B"/>
    <w:rsid w:val="0029628C"/>
    <w:rsid w:val="002C0809"/>
    <w:rsid w:val="002D0F76"/>
    <w:rsid w:val="003329BB"/>
    <w:rsid w:val="00355EBB"/>
    <w:rsid w:val="003661BF"/>
    <w:rsid w:val="00373B42"/>
    <w:rsid w:val="00376D7A"/>
    <w:rsid w:val="00397FA2"/>
    <w:rsid w:val="003B4D0B"/>
    <w:rsid w:val="003C3862"/>
    <w:rsid w:val="003C5B8B"/>
    <w:rsid w:val="003D1830"/>
    <w:rsid w:val="003E1EF8"/>
    <w:rsid w:val="003E23A1"/>
    <w:rsid w:val="003F1D30"/>
    <w:rsid w:val="0040053C"/>
    <w:rsid w:val="00405B45"/>
    <w:rsid w:val="00413F09"/>
    <w:rsid w:val="004235CB"/>
    <w:rsid w:val="00426F69"/>
    <w:rsid w:val="004456CF"/>
    <w:rsid w:val="00471079"/>
    <w:rsid w:val="004731DE"/>
    <w:rsid w:val="00485472"/>
    <w:rsid w:val="004861C4"/>
    <w:rsid w:val="004869A9"/>
    <w:rsid w:val="004A1E46"/>
    <w:rsid w:val="004A6B14"/>
    <w:rsid w:val="004B1764"/>
    <w:rsid w:val="004B4780"/>
    <w:rsid w:val="004B51FC"/>
    <w:rsid w:val="004C3BAA"/>
    <w:rsid w:val="004D45EF"/>
    <w:rsid w:val="004E1F3D"/>
    <w:rsid w:val="004E581A"/>
    <w:rsid w:val="004F0726"/>
    <w:rsid w:val="00522B22"/>
    <w:rsid w:val="00533C5A"/>
    <w:rsid w:val="00541978"/>
    <w:rsid w:val="00571723"/>
    <w:rsid w:val="00582540"/>
    <w:rsid w:val="0058565C"/>
    <w:rsid w:val="00586926"/>
    <w:rsid w:val="00590E6F"/>
    <w:rsid w:val="005D011D"/>
    <w:rsid w:val="00616647"/>
    <w:rsid w:val="00623C3F"/>
    <w:rsid w:val="00641C48"/>
    <w:rsid w:val="00644BFF"/>
    <w:rsid w:val="00656C76"/>
    <w:rsid w:val="00657662"/>
    <w:rsid w:val="0066236A"/>
    <w:rsid w:val="006673FF"/>
    <w:rsid w:val="00694907"/>
    <w:rsid w:val="00697AB5"/>
    <w:rsid w:val="006A12D2"/>
    <w:rsid w:val="006A2308"/>
    <w:rsid w:val="006B08DC"/>
    <w:rsid w:val="006C7850"/>
    <w:rsid w:val="006D068B"/>
    <w:rsid w:val="006D0DDF"/>
    <w:rsid w:val="006E1271"/>
    <w:rsid w:val="006E7375"/>
    <w:rsid w:val="007130B2"/>
    <w:rsid w:val="007209BD"/>
    <w:rsid w:val="00731A15"/>
    <w:rsid w:val="007346CD"/>
    <w:rsid w:val="0075431E"/>
    <w:rsid w:val="0075478C"/>
    <w:rsid w:val="00764012"/>
    <w:rsid w:val="00770F4A"/>
    <w:rsid w:val="007773B6"/>
    <w:rsid w:val="0078491E"/>
    <w:rsid w:val="00785BE4"/>
    <w:rsid w:val="00791AD1"/>
    <w:rsid w:val="0079253F"/>
    <w:rsid w:val="007B5129"/>
    <w:rsid w:val="007C3022"/>
    <w:rsid w:val="007C30BF"/>
    <w:rsid w:val="007D5AE8"/>
    <w:rsid w:val="007E6891"/>
    <w:rsid w:val="007E6D6F"/>
    <w:rsid w:val="007F4AE7"/>
    <w:rsid w:val="00823E9A"/>
    <w:rsid w:val="00826745"/>
    <w:rsid w:val="00827EF6"/>
    <w:rsid w:val="0083391E"/>
    <w:rsid w:val="00842699"/>
    <w:rsid w:val="008457B7"/>
    <w:rsid w:val="00860EE8"/>
    <w:rsid w:val="00882C22"/>
    <w:rsid w:val="00886172"/>
    <w:rsid w:val="008A4DE2"/>
    <w:rsid w:val="008A6EE3"/>
    <w:rsid w:val="008B543A"/>
    <w:rsid w:val="008C2F95"/>
    <w:rsid w:val="008D269E"/>
    <w:rsid w:val="008D2A3E"/>
    <w:rsid w:val="008D3841"/>
    <w:rsid w:val="008D5F60"/>
    <w:rsid w:val="008E4E99"/>
    <w:rsid w:val="008F3743"/>
    <w:rsid w:val="00903C72"/>
    <w:rsid w:val="00904EAC"/>
    <w:rsid w:val="0092298E"/>
    <w:rsid w:val="00925690"/>
    <w:rsid w:val="00926415"/>
    <w:rsid w:val="00927BA2"/>
    <w:rsid w:val="00940D76"/>
    <w:rsid w:val="0094206D"/>
    <w:rsid w:val="00943A5F"/>
    <w:rsid w:val="0095616E"/>
    <w:rsid w:val="009861EE"/>
    <w:rsid w:val="00987CAE"/>
    <w:rsid w:val="00991750"/>
    <w:rsid w:val="00991DB4"/>
    <w:rsid w:val="009A0393"/>
    <w:rsid w:val="009F0302"/>
    <w:rsid w:val="009F2C3B"/>
    <w:rsid w:val="00A153DF"/>
    <w:rsid w:val="00A33067"/>
    <w:rsid w:val="00A354F3"/>
    <w:rsid w:val="00A4555E"/>
    <w:rsid w:val="00A6015E"/>
    <w:rsid w:val="00A624E3"/>
    <w:rsid w:val="00A76408"/>
    <w:rsid w:val="00A76AF4"/>
    <w:rsid w:val="00A9323F"/>
    <w:rsid w:val="00A94AD2"/>
    <w:rsid w:val="00A94BAD"/>
    <w:rsid w:val="00AB3860"/>
    <w:rsid w:val="00AB54AA"/>
    <w:rsid w:val="00AC018E"/>
    <w:rsid w:val="00AE0575"/>
    <w:rsid w:val="00AF3986"/>
    <w:rsid w:val="00B03A1C"/>
    <w:rsid w:val="00B13DEC"/>
    <w:rsid w:val="00B24067"/>
    <w:rsid w:val="00B247C5"/>
    <w:rsid w:val="00B44ABB"/>
    <w:rsid w:val="00B85E91"/>
    <w:rsid w:val="00B86E97"/>
    <w:rsid w:val="00BB1B06"/>
    <w:rsid w:val="00BB7ED9"/>
    <w:rsid w:val="00BC1800"/>
    <w:rsid w:val="00BD0D48"/>
    <w:rsid w:val="00BD6DFA"/>
    <w:rsid w:val="00BD77F0"/>
    <w:rsid w:val="00BE13AC"/>
    <w:rsid w:val="00C15812"/>
    <w:rsid w:val="00C169AE"/>
    <w:rsid w:val="00C23BC6"/>
    <w:rsid w:val="00C27941"/>
    <w:rsid w:val="00C321B5"/>
    <w:rsid w:val="00C41231"/>
    <w:rsid w:val="00C41D28"/>
    <w:rsid w:val="00C5723C"/>
    <w:rsid w:val="00C65F6C"/>
    <w:rsid w:val="00C755DB"/>
    <w:rsid w:val="00C82C2B"/>
    <w:rsid w:val="00C8444D"/>
    <w:rsid w:val="00C853FA"/>
    <w:rsid w:val="00CB0AD8"/>
    <w:rsid w:val="00CB2443"/>
    <w:rsid w:val="00CC0A1D"/>
    <w:rsid w:val="00CC2811"/>
    <w:rsid w:val="00CE37D9"/>
    <w:rsid w:val="00CF28F1"/>
    <w:rsid w:val="00D00A28"/>
    <w:rsid w:val="00D06E8D"/>
    <w:rsid w:val="00D14B07"/>
    <w:rsid w:val="00D15F3F"/>
    <w:rsid w:val="00D24B7F"/>
    <w:rsid w:val="00D40CBE"/>
    <w:rsid w:val="00D4192B"/>
    <w:rsid w:val="00D4735A"/>
    <w:rsid w:val="00D47812"/>
    <w:rsid w:val="00D53FCB"/>
    <w:rsid w:val="00D60A03"/>
    <w:rsid w:val="00D61909"/>
    <w:rsid w:val="00D65B36"/>
    <w:rsid w:val="00D66FAB"/>
    <w:rsid w:val="00D72ACF"/>
    <w:rsid w:val="00D73693"/>
    <w:rsid w:val="00D73D64"/>
    <w:rsid w:val="00D80FC8"/>
    <w:rsid w:val="00D85656"/>
    <w:rsid w:val="00D87E0B"/>
    <w:rsid w:val="00D94115"/>
    <w:rsid w:val="00D95554"/>
    <w:rsid w:val="00DA46C0"/>
    <w:rsid w:val="00DB16D4"/>
    <w:rsid w:val="00DB3009"/>
    <w:rsid w:val="00DB616C"/>
    <w:rsid w:val="00DD4895"/>
    <w:rsid w:val="00E00892"/>
    <w:rsid w:val="00E05F14"/>
    <w:rsid w:val="00E2344A"/>
    <w:rsid w:val="00E3038A"/>
    <w:rsid w:val="00E3752B"/>
    <w:rsid w:val="00E462E4"/>
    <w:rsid w:val="00E558AD"/>
    <w:rsid w:val="00E85067"/>
    <w:rsid w:val="00E8708B"/>
    <w:rsid w:val="00E956A2"/>
    <w:rsid w:val="00EB2FF0"/>
    <w:rsid w:val="00EC4059"/>
    <w:rsid w:val="00EC4855"/>
    <w:rsid w:val="00F31004"/>
    <w:rsid w:val="00F35C45"/>
    <w:rsid w:val="00F42947"/>
    <w:rsid w:val="00F43F16"/>
    <w:rsid w:val="00F53983"/>
    <w:rsid w:val="00F549CC"/>
    <w:rsid w:val="00F83DF2"/>
    <w:rsid w:val="00F97780"/>
    <w:rsid w:val="00FA4D31"/>
    <w:rsid w:val="00FA6FB7"/>
    <w:rsid w:val="00FB017A"/>
    <w:rsid w:val="00FE39BB"/>
    <w:rsid w:val="00FE6DF0"/>
    <w:rsid w:val="00FF3BF5"/>
    <w:rsid w:val="00FF6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1F42E"/>
  <w15:docId w15:val="{FBB55F52-04AB-4D1C-A64B-F2507921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MD"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TableNormal1"/>
    <w:tblPr>
      <w:tblStyleRowBandSize w:val="1"/>
      <w:tblStyleColBandSize w:val="1"/>
      <w:tblCellMar>
        <w:left w:w="108" w:type="dxa"/>
        <w:right w:w="108" w:type="dxa"/>
      </w:tblCellMar>
    </w:tblPr>
  </w:style>
  <w:style w:type="paragraph" w:styleId="a5">
    <w:name w:val="List Paragraph"/>
    <w:basedOn w:val="a"/>
    <w:uiPriority w:val="34"/>
    <w:qFormat/>
    <w:rsid w:val="000D7497"/>
    <w:pPr>
      <w:ind w:left="720"/>
      <w:contextualSpacing/>
    </w:pPr>
  </w:style>
  <w:style w:type="table" w:styleId="a6">
    <w:name w:val="Table Grid"/>
    <w:basedOn w:val="a1"/>
    <w:uiPriority w:val="39"/>
    <w:rsid w:val="00734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C30BF"/>
    <w:rPr>
      <w:rFonts w:ascii="Segoe UI" w:hAnsi="Segoe UI" w:cs="Segoe UI"/>
      <w:sz w:val="18"/>
      <w:szCs w:val="18"/>
    </w:rPr>
  </w:style>
  <w:style w:type="character" w:customStyle="1" w:styleId="a8">
    <w:name w:val="Текст выноски Знак"/>
    <w:basedOn w:val="a0"/>
    <w:link w:val="a7"/>
    <w:uiPriority w:val="99"/>
    <w:semiHidden/>
    <w:rsid w:val="007C30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4775">
      <w:bodyDiv w:val="1"/>
      <w:marLeft w:val="0"/>
      <w:marRight w:val="0"/>
      <w:marTop w:val="0"/>
      <w:marBottom w:val="0"/>
      <w:divBdr>
        <w:top w:val="none" w:sz="0" w:space="0" w:color="auto"/>
        <w:left w:val="none" w:sz="0" w:space="0" w:color="auto"/>
        <w:bottom w:val="none" w:sz="0" w:space="0" w:color="auto"/>
        <w:right w:val="none" w:sz="0" w:space="0" w:color="auto"/>
      </w:divBdr>
    </w:div>
    <w:div w:id="432557789">
      <w:bodyDiv w:val="1"/>
      <w:marLeft w:val="0"/>
      <w:marRight w:val="0"/>
      <w:marTop w:val="0"/>
      <w:marBottom w:val="0"/>
      <w:divBdr>
        <w:top w:val="none" w:sz="0" w:space="0" w:color="auto"/>
        <w:left w:val="none" w:sz="0" w:space="0" w:color="auto"/>
        <w:bottom w:val="none" w:sz="0" w:space="0" w:color="auto"/>
        <w:right w:val="none" w:sz="0" w:space="0" w:color="auto"/>
      </w:divBdr>
    </w:div>
    <w:div w:id="1681543801">
      <w:bodyDiv w:val="1"/>
      <w:marLeft w:val="0"/>
      <w:marRight w:val="0"/>
      <w:marTop w:val="0"/>
      <w:marBottom w:val="0"/>
      <w:divBdr>
        <w:top w:val="none" w:sz="0" w:space="0" w:color="auto"/>
        <w:left w:val="none" w:sz="0" w:space="0" w:color="auto"/>
        <w:bottom w:val="none" w:sz="0" w:space="0" w:color="auto"/>
        <w:right w:val="none" w:sz="0" w:space="0" w:color="auto"/>
      </w:divBdr>
    </w:div>
    <w:div w:id="1906715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553</Words>
  <Characters>3157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Ghenadie Neamtu</cp:lastModifiedBy>
  <cp:revision>10</cp:revision>
  <cp:lastPrinted>2022-11-30T08:21:00Z</cp:lastPrinted>
  <dcterms:created xsi:type="dcterms:W3CDTF">2023-02-16T11:30:00Z</dcterms:created>
  <dcterms:modified xsi:type="dcterms:W3CDTF">2023-02-24T16:13:00Z</dcterms:modified>
</cp:coreProperties>
</file>