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390B" w14:textId="77777777" w:rsidR="0030720D" w:rsidRPr="00334165" w:rsidRDefault="004537C1" w:rsidP="00EC6C15">
      <w:pPr>
        <w:tabs>
          <w:tab w:val="left" w:pos="851"/>
        </w:tabs>
        <w:ind w:left="6521"/>
        <w:rPr>
          <w:sz w:val="28"/>
        </w:rPr>
      </w:pPr>
      <w:r w:rsidRPr="00334165">
        <w:rPr>
          <w:sz w:val="28"/>
        </w:rPr>
        <w:t>Anexa</w:t>
      </w:r>
      <w:r w:rsidR="00D524E2" w:rsidRPr="00334165">
        <w:rPr>
          <w:sz w:val="28"/>
        </w:rPr>
        <w:t xml:space="preserve"> nr. 1</w:t>
      </w:r>
    </w:p>
    <w:p w14:paraId="08705876" w14:textId="0A199D2E" w:rsidR="00D524E2" w:rsidRPr="00334165" w:rsidRDefault="00D524E2" w:rsidP="00EC6C15">
      <w:pPr>
        <w:tabs>
          <w:tab w:val="left" w:pos="851"/>
        </w:tabs>
        <w:ind w:left="6521"/>
        <w:rPr>
          <w:sz w:val="28"/>
        </w:rPr>
      </w:pPr>
      <w:r w:rsidRPr="00334165">
        <w:rPr>
          <w:sz w:val="28"/>
        </w:rPr>
        <w:t xml:space="preserve">la Hotărârea Guvernului </w:t>
      </w:r>
    </w:p>
    <w:p w14:paraId="23144153" w14:textId="3CFE7236" w:rsidR="004537C1" w:rsidRPr="00334165" w:rsidRDefault="004537C1" w:rsidP="00EC6C15">
      <w:pPr>
        <w:tabs>
          <w:tab w:val="left" w:pos="851"/>
        </w:tabs>
        <w:ind w:left="6521"/>
        <w:rPr>
          <w:sz w:val="28"/>
        </w:rPr>
      </w:pPr>
      <w:r w:rsidRPr="00334165">
        <w:rPr>
          <w:sz w:val="28"/>
        </w:rPr>
        <w:t xml:space="preserve">nr. </w:t>
      </w:r>
      <w:r w:rsidRPr="00334165">
        <w:rPr>
          <w:sz w:val="28"/>
          <w:u w:val="single"/>
        </w:rPr>
        <w:t xml:space="preserve">       </w:t>
      </w:r>
      <w:r w:rsidRPr="00334165">
        <w:rPr>
          <w:sz w:val="28"/>
        </w:rPr>
        <w:t>din _________2022</w:t>
      </w:r>
    </w:p>
    <w:p w14:paraId="5B1AE39E" w14:textId="77777777" w:rsidR="004537C1" w:rsidRPr="00334165" w:rsidRDefault="004537C1" w:rsidP="00EC6C15">
      <w:pPr>
        <w:widowControl/>
        <w:tabs>
          <w:tab w:val="left" w:pos="851"/>
        </w:tabs>
        <w:autoSpaceDE/>
        <w:autoSpaceDN/>
        <w:ind w:left="6521"/>
        <w:jc w:val="both"/>
        <w:rPr>
          <w:b/>
          <w:sz w:val="28"/>
          <w:szCs w:val="28"/>
        </w:rPr>
      </w:pPr>
    </w:p>
    <w:p w14:paraId="319B15C4" w14:textId="77777777" w:rsidR="004537C1" w:rsidRPr="00334165" w:rsidRDefault="004537C1" w:rsidP="004537C1">
      <w:pPr>
        <w:widowControl/>
        <w:tabs>
          <w:tab w:val="left" w:pos="851"/>
        </w:tabs>
        <w:autoSpaceDE/>
        <w:autoSpaceDN/>
        <w:jc w:val="both"/>
        <w:rPr>
          <w:b/>
          <w:bCs/>
          <w:sz w:val="28"/>
          <w:szCs w:val="28"/>
          <w:shd w:val="clear" w:color="auto" w:fill="FFFFFF"/>
          <w:lang w:eastAsia="en-US" w:bidi="ar-SA"/>
        </w:rPr>
      </w:pPr>
    </w:p>
    <w:p w14:paraId="259ED33A" w14:textId="1D50ABCE" w:rsidR="004537C1" w:rsidRPr="00334165" w:rsidRDefault="004537C1" w:rsidP="004537C1">
      <w:pPr>
        <w:widowControl/>
        <w:tabs>
          <w:tab w:val="left" w:pos="851"/>
        </w:tabs>
        <w:autoSpaceDE/>
        <w:autoSpaceDN/>
        <w:jc w:val="center"/>
        <w:rPr>
          <w:sz w:val="28"/>
          <w:szCs w:val="28"/>
          <w:shd w:val="clear" w:color="auto" w:fill="FFFFFF"/>
          <w:lang w:eastAsia="en-US" w:bidi="ar-SA"/>
        </w:rPr>
      </w:pPr>
      <w:r w:rsidRPr="00334165">
        <w:rPr>
          <w:b/>
          <w:bCs/>
          <w:sz w:val="28"/>
          <w:szCs w:val="28"/>
          <w:shd w:val="clear" w:color="auto" w:fill="FFFFFF"/>
          <w:lang w:eastAsia="en-US" w:bidi="ar-SA"/>
        </w:rPr>
        <w:t>REGULAMENT</w:t>
      </w:r>
      <w:r w:rsidR="001F37A5" w:rsidRPr="00334165">
        <w:rPr>
          <w:b/>
          <w:bCs/>
          <w:sz w:val="28"/>
          <w:szCs w:val="28"/>
          <w:shd w:val="clear" w:color="auto" w:fill="FFFFFF"/>
          <w:lang w:eastAsia="en-US" w:bidi="ar-SA"/>
        </w:rPr>
        <w:t>-CADRU</w:t>
      </w:r>
      <w:r w:rsidR="00A75C71">
        <w:rPr>
          <w:b/>
          <w:bCs/>
          <w:sz w:val="28"/>
          <w:szCs w:val="28"/>
          <w:shd w:val="clear" w:color="auto" w:fill="FFFFFF"/>
          <w:lang w:eastAsia="en-US" w:bidi="ar-SA"/>
        </w:rPr>
        <w:t xml:space="preserve"> </w:t>
      </w:r>
    </w:p>
    <w:p w14:paraId="591A156F" w14:textId="472E0383" w:rsidR="004537C1" w:rsidRPr="00334165" w:rsidRDefault="00D524E2" w:rsidP="004537C1">
      <w:pPr>
        <w:widowControl/>
        <w:tabs>
          <w:tab w:val="left" w:pos="851"/>
        </w:tabs>
        <w:autoSpaceDE/>
        <w:autoSpaceDN/>
        <w:jc w:val="center"/>
        <w:rPr>
          <w:b/>
          <w:bCs/>
          <w:sz w:val="28"/>
          <w:szCs w:val="28"/>
          <w:shd w:val="clear" w:color="auto" w:fill="FFFFFF"/>
          <w:lang w:eastAsia="en-US" w:bidi="ar-SA"/>
        </w:rPr>
      </w:pPr>
      <w:r w:rsidRPr="00334165">
        <w:rPr>
          <w:b/>
          <w:bCs/>
          <w:sz w:val="28"/>
          <w:szCs w:val="28"/>
          <w:shd w:val="clear" w:color="auto" w:fill="FFFFFF"/>
          <w:lang w:eastAsia="en-US" w:bidi="ar-SA"/>
        </w:rPr>
        <w:t xml:space="preserve">cu privire la activitatea </w:t>
      </w:r>
      <w:r w:rsidR="004537C1" w:rsidRPr="00334165">
        <w:rPr>
          <w:b/>
          <w:bCs/>
          <w:sz w:val="28"/>
          <w:szCs w:val="28"/>
          <w:shd w:val="clear" w:color="auto" w:fill="FFFFFF"/>
          <w:lang w:eastAsia="en-US" w:bidi="ar-SA"/>
        </w:rPr>
        <w:t>Centrului de Justiție Familială</w:t>
      </w:r>
      <w:r w:rsidR="00DF788A">
        <w:rPr>
          <w:b/>
          <w:bCs/>
          <w:sz w:val="28"/>
          <w:szCs w:val="28"/>
          <w:shd w:val="clear" w:color="auto" w:fill="FFFFFF"/>
          <w:lang w:eastAsia="en-US" w:bidi="ar-SA"/>
        </w:rPr>
        <w:t xml:space="preserve"> al Poliției</w:t>
      </w:r>
      <w:r w:rsidR="00060DB3">
        <w:rPr>
          <w:b/>
          <w:bCs/>
          <w:sz w:val="28"/>
          <w:szCs w:val="28"/>
          <w:shd w:val="clear" w:color="auto" w:fill="FFFFFF"/>
          <w:lang w:eastAsia="en-US" w:bidi="ar-SA"/>
        </w:rPr>
        <w:t xml:space="preserve"> </w:t>
      </w:r>
      <w:r w:rsidR="004537C1" w:rsidRPr="00334165">
        <w:rPr>
          <w:b/>
          <w:bCs/>
          <w:sz w:val="28"/>
          <w:szCs w:val="28"/>
          <w:shd w:val="clear" w:color="auto" w:fill="FFFFFF"/>
          <w:lang w:eastAsia="en-US" w:bidi="ar-SA"/>
        </w:rPr>
        <w:t xml:space="preserve"> </w:t>
      </w:r>
    </w:p>
    <w:p w14:paraId="58B53A76" w14:textId="77777777" w:rsidR="004537C1" w:rsidRPr="00334165" w:rsidRDefault="004537C1" w:rsidP="004537C1">
      <w:pPr>
        <w:widowControl/>
        <w:tabs>
          <w:tab w:val="left" w:pos="851"/>
        </w:tabs>
        <w:autoSpaceDE/>
        <w:autoSpaceDN/>
        <w:jc w:val="center"/>
        <w:rPr>
          <w:b/>
          <w:bCs/>
          <w:sz w:val="28"/>
          <w:szCs w:val="28"/>
          <w:shd w:val="clear" w:color="auto" w:fill="FFFFFF"/>
          <w:lang w:eastAsia="en-US" w:bidi="ar-SA"/>
        </w:rPr>
      </w:pPr>
    </w:p>
    <w:p w14:paraId="3B90935D" w14:textId="77777777" w:rsidR="004537C1" w:rsidRPr="00334165" w:rsidRDefault="004537C1" w:rsidP="004537C1">
      <w:pPr>
        <w:widowControl/>
        <w:tabs>
          <w:tab w:val="left" w:pos="851"/>
        </w:tabs>
        <w:autoSpaceDE/>
        <w:autoSpaceDN/>
        <w:ind w:firstLine="360"/>
        <w:jc w:val="center"/>
        <w:rPr>
          <w:b/>
          <w:bCs/>
          <w:sz w:val="28"/>
          <w:szCs w:val="28"/>
          <w:shd w:val="clear" w:color="auto" w:fill="FFFFFF"/>
          <w:lang w:eastAsia="en-US" w:bidi="ar-SA"/>
        </w:rPr>
      </w:pPr>
      <w:r w:rsidRPr="00334165">
        <w:rPr>
          <w:b/>
          <w:bCs/>
          <w:sz w:val="28"/>
          <w:szCs w:val="28"/>
          <w:shd w:val="clear" w:color="auto" w:fill="FFFFFF"/>
          <w:lang w:eastAsia="en-US" w:bidi="ar-SA"/>
        </w:rPr>
        <w:t>Capitolul I</w:t>
      </w:r>
    </w:p>
    <w:p w14:paraId="3472301A" w14:textId="6CBBE1CC" w:rsidR="004537C1" w:rsidRPr="00334165" w:rsidRDefault="004537C1" w:rsidP="004537C1">
      <w:pPr>
        <w:widowControl/>
        <w:tabs>
          <w:tab w:val="left" w:pos="851"/>
        </w:tabs>
        <w:autoSpaceDE/>
        <w:autoSpaceDN/>
        <w:ind w:firstLine="360"/>
        <w:jc w:val="center"/>
        <w:rPr>
          <w:b/>
          <w:bCs/>
          <w:sz w:val="28"/>
          <w:szCs w:val="28"/>
          <w:shd w:val="clear" w:color="auto" w:fill="FFFFFF"/>
          <w:lang w:eastAsia="en-US" w:bidi="ar-SA"/>
        </w:rPr>
      </w:pPr>
      <w:r w:rsidRPr="00334165">
        <w:rPr>
          <w:b/>
          <w:bCs/>
          <w:sz w:val="28"/>
          <w:szCs w:val="28"/>
          <w:shd w:val="clear" w:color="auto" w:fill="FFFFFF"/>
          <w:lang w:eastAsia="en-US" w:bidi="ar-SA"/>
        </w:rPr>
        <w:t xml:space="preserve"> DISPOZIȚII GENERALE</w:t>
      </w:r>
      <w:r w:rsidR="002F5BDD">
        <w:rPr>
          <w:b/>
          <w:bCs/>
          <w:sz w:val="28"/>
          <w:szCs w:val="28"/>
          <w:shd w:val="clear" w:color="auto" w:fill="FFFFFF"/>
          <w:lang w:eastAsia="en-US" w:bidi="ar-SA"/>
        </w:rPr>
        <w:t xml:space="preserve"> </w:t>
      </w:r>
    </w:p>
    <w:p w14:paraId="1BAC1CB4" w14:textId="77777777" w:rsidR="004537C1" w:rsidRPr="00334165" w:rsidRDefault="004537C1" w:rsidP="004537C1">
      <w:pPr>
        <w:widowControl/>
        <w:pBdr>
          <w:top w:val="nil"/>
          <w:left w:val="nil"/>
          <w:bottom w:val="nil"/>
          <w:right w:val="nil"/>
          <w:between w:val="nil"/>
        </w:pBdr>
        <w:shd w:val="clear" w:color="auto" w:fill="FFFFFF"/>
        <w:tabs>
          <w:tab w:val="left" w:pos="851"/>
          <w:tab w:val="left" w:pos="993"/>
        </w:tabs>
        <w:autoSpaceDE/>
        <w:autoSpaceDN/>
        <w:jc w:val="both"/>
        <w:rPr>
          <w:sz w:val="24"/>
          <w:szCs w:val="24"/>
          <w:lang w:eastAsia="en-US" w:bidi="ar-SA"/>
        </w:rPr>
      </w:pPr>
    </w:p>
    <w:p w14:paraId="34D5F544" w14:textId="485FA182" w:rsidR="004537C1" w:rsidRPr="00334165" w:rsidRDefault="004537C1"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lang w:eastAsia="en-US" w:bidi="ar-SA"/>
        </w:rPr>
        <w:t>Regulamentul</w:t>
      </w:r>
      <w:r w:rsidR="00D524E2" w:rsidRPr="00334165">
        <w:rPr>
          <w:sz w:val="28"/>
          <w:szCs w:val="28"/>
          <w:lang w:eastAsia="en-US" w:bidi="ar-SA"/>
        </w:rPr>
        <w:t>-cadru</w:t>
      </w:r>
      <w:r w:rsidRPr="00334165">
        <w:rPr>
          <w:sz w:val="28"/>
          <w:szCs w:val="28"/>
          <w:lang w:eastAsia="en-US" w:bidi="ar-SA"/>
        </w:rPr>
        <w:t xml:space="preserve"> </w:t>
      </w:r>
      <w:r w:rsidR="00D444F2" w:rsidRPr="00334165">
        <w:rPr>
          <w:sz w:val="28"/>
          <w:szCs w:val="28"/>
          <w:lang w:eastAsia="en-US" w:bidi="ar-SA"/>
        </w:rPr>
        <w:t xml:space="preserve">cu privire la activitatea </w:t>
      </w:r>
      <w:r w:rsidRPr="00334165">
        <w:rPr>
          <w:sz w:val="28"/>
          <w:szCs w:val="28"/>
          <w:lang w:eastAsia="en-US" w:bidi="ar-SA"/>
        </w:rPr>
        <w:t>Centrului de Justiție Familială</w:t>
      </w:r>
      <w:r w:rsidR="00DF788A">
        <w:rPr>
          <w:sz w:val="28"/>
          <w:szCs w:val="28"/>
          <w:lang w:eastAsia="en-US" w:bidi="ar-SA"/>
        </w:rPr>
        <w:t xml:space="preserve"> al Poliției</w:t>
      </w:r>
      <w:r w:rsidR="00D444F2" w:rsidRPr="00334165">
        <w:rPr>
          <w:sz w:val="28"/>
          <w:szCs w:val="28"/>
          <w:lang w:eastAsia="en-US" w:bidi="ar-SA"/>
        </w:rPr>
        <w:t xml:space="preserve"> </w:t>
      </w:r>
      <w:r w:rsidRPr="00334165">
        <w:rPr>
          <w:i/>
          <w:sz w:val="28"/>
          <w:szCs w:val="28"/>
          <w:lang w:eastAsia="en-US" w:bidi="ar-SA"/>
        </w:rPr>
        <w:t>(în continuare – Regulament)</w:t>
      </w:r>
      <w:r w:rsidRPr="00334165">
        <w:rPr>
          <w:sz w:val="28"/>
          <w:szCs w:val="28"/>
          <w:lang w:eastAsia="en-US" w:bidi="ar-SA"/>
        </w:rPr>
        <w:t xml:space="preserve"> stabilește </w:t>
      </w:r>
      <w:r w:rsidR="00D444F2" w:rsidRPr="00334165">
        <w:rPr>
          <w:sz w:val="28"/>
          <w:szCs w:val="28"/>
          <w:lang w:eastAsia="en-US" w:bidi="ar-SA"/>
        </w:rPr>
        <w:t>scopul</w:t>
      </w:r>
      <w:r w:rsidRPr="00334165">
        <w:rPr>
          <w:sz w:val="28"/>
          <w:szCs w:val="28"/>
          <w:lang w:eastAsia="en-US" w:bidi="ar-SA"/>
        </w:rPr>
        <w:t xml:space="preserve">, </w:t>
      </w:r>
      <w:r w:rsidR="00D444F2" w:rsidRPr="00334165">
        <w:rPr>
          <w:sz w:val="28"/>
          <w:szCs w:val="28"/>
          <w:lang w:eastAsia="en-US" w:bidi="ar-SA"/>
        </w:rPr>
        <w:t xml:space="preserve">obiectivele, principiile, </w:t>
      </w:r>
      <w:r w:rsidR="00752D63">
        <w:rPr>
          <w:sz w:val="28"/>
          <w:szCs w:val="28"/>
          <w:lang w:eastAsia="en-US" w:bidi="ar-SA"/>
        </w:rPr>
        <w:t>funcțiile și atribuțiile</w:t>
      </w:r>
      <w:r w:rsidR="00622465" w:rsidRPr="00334165">
        <w:rPr>
          <w:sz w:val="28"/>
          <w:szCs w:val="28"/>
          <w:lang w:eastAsia="en-US" w:bidi="ar-SA"/>
        </w:rPr>
        <w:t>, drepturile și obligațiile Centrului și a beneficiarilor acestuia</w:t>
      </w:r>
      <w:r w:rsidRPr="00334165">
        <w:rPr>
          <w:sz w:val="28"/>
          <w:szCs w:val="28"/>
          <w:lang w:eastAsia="en-US" w:bidi="ar-SA"/>
        </w:rPr>
        <w:t>.</w:t>
      </w:r>
      <w:bookmarkStart w:id="0" w:name="_Hlk110426899"/>
    </w:p>
    <w:p w14:paraId="5FC3F1C0" w14:textId="380EEA28" w:rsidR="005E12AC" w:rsidRPr="00334165" w:rsidRDefault="004537C1"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lang w:eastAsia="en-US" w:bidi="ar-SA"/>
        </w:rPr>
        <w:t xml:space="preserve">Centrul de Justiție Familială </w:t>
      </w:r>
      <w:r w:rsidR="00DF788A">
        <w:rPr>
          <w:sz w:val="28"/>
          <w:szCs w:val="28"/>
          <w:lang w:eastAsia="en-US" w:bidi="ar-SA"/>
        </w:rPr>
        <w:t xml:space="preserve">al Poliției </w:t>
      </w:r>
      <w:r w:rsidRPr="00334165">
        <w:rPr>
          <w:i/>
          <w:sz w:val="28"/>
          <w:szCs w:val="28"/>
          <w:lang w:eastAsia="en-US" w:bidi="ar-SA"/>
        </w:rPr>
        <w:t>(în continuare – Centru)</w:t>
      </w:r>
      <w:r w:rsidRPr="00334165">
        <w:rPr>
          <w:sz w:val="28"/>
          <w:szCs w:val="28"/>
          <w:lang w:eastAsia="en-US" w:bidi="ar-SA"/>
        </w:rPr>
        <w:t xml:space="preserve"> </w:t>
      </w:r>
      <w:r w:rsidR="005E12AC" w:rsidRPr="00334165">
        <w:rPr>
          <w:sz w:val="28"/>
          <w:szCs w:val="28"/>
          <w:lang w:eastAsia="en-US" w:bidi="ar-SA"/>
        </w:rPr>
        <w:t xml:space="preserve">este </w:t>
      </w:r>
      <w:r w:rsidRPr="00334165">
        <w:rPr>
          <w:sz w:val="28"/>
          <w:szCs w:val="28"/>
          <w:lang w:eastAsia="en-US" w:bidi="ar-SA"/>
        </w:rPr>
        <w:t>o subdiviziune</w:t>
      </w:r>
      <w:r w:rsidR="00F010EE">
        <w:rPr>
          <w:sz w:val="28"/>
          <w:szCs w:val="28"/>
          <w:lang w:eastAsia="en-US" w:bidi="ar-SA"/>
        </w:rPr>
        <w:t xml:space="preserve"> a</w:t>
      </w:r>
      <w:r w:rsidRPr="00334165">
        <w:rPr>
          <w:sz w:val="28"/>
          <w:szCs w:val="28"/>
          <w:lang w:eastAsia="en-US" w:bidi="ar-SA"/>
        </w:rPr>
        <w:t xml:space="preserve"> </w:t>
      </w:r>
      <w:r w:rsidR="001F37A5" w:rsidRPr="00334165">
        <w:rPr>
          <w:sz w:val="28"/>
          <w:szCs w:val="28"/>
          <w:lang w:eastAsia="en-US" w:bidi="ar-SA"/>
        </w:rPr>
        <w:t>Poliției</w:t>
      </w:r>
      <w:r w:rsidRPr="00334165">
        <w:rPr>
          <w:sz w:val="28"/>
          <w:szCs w:val="28"/>
          <w:lang w:eastAsia="en-US" w:bidi="ar-SA"/>
        </w:rPr>
        <w:t>, fără personalitate juridică</w:t>
      </w:r>
      <w:r w:rsidRPr="00334165">
        <w:rPr>
          <w:sz w:val="28"/>
          <w:szCs w:val="28"/>
          <w:shd w:val="clear" w:color="auto" w:fill="FFFFFF"/>
          <w:lang w:eastAsia="en-US" w:bidi="ar-SA"/>
        </w:rPr>
        <w:t xml:space="preserve">, </w:t>
      </w:r>
      <w:r w:rsidRPr="00334165">
        <w:rPr>
          <w:sz w:val="28"/>
          <w:szCs w:val="28"/>
          <w:lang w:eastAsia="en-US" w:bidi="ar-SA"/>
        </w:rPr>
        <w:t>care</w:t>
      </w:r>
      <w:r w:rsidR="002D4E70" w:rsidRPr="00334165">
        <w:rPr>
          <w:sz w:val="28"/>
          <w:szCs w:val="28"/>
          <w:lang w:eastAsia="en-US" w:bidi="ar-SA"/>
        </w:rPr>
        <w:t xml:space="preserve"> </w:t>
      </w:r>
      <w:r w:rsidRPr="00334165">
        <w:rPr>
          <w:sz w:val="28"/>
          <w:szCs w:val="28"/>
          <w:lang w:eastAsia="en-US" w:bidi="ar-SA"/>
        </w:rPr>
        <w:t xml:space="preserve">în </w:t>
      </w:r>
      <w:r w:rsidR="00692B2C" w:rsidRPr="00334165">
        <w:rPr>
          <w:sz w:val="28"/>
          <w:szCs w:val="28"/>
          <w:lang w:eastAsia="en-US" w:bidi="ar-SA"/>
        </w:rPr>
        <w:t xml:space="preserve">regim </w:t>
      </w:r>
      <w:r w:rsidR="005E12AC" w:rsidRPr="00334165">
        <w:rPr>
          <w:sz w:val="28"/>
          <w:szCs w:val="28"/>
          <w:lang w:eastAsia="en-US" w:bidi="ar-SA"/>
        </w:rPr>
        <w:t xml:space="preserve">continuu </w:t>
      </w:r>
      <w:r w:rsidR="00692B2C" w:rsidRPr="00334165">
        <w:rPr>
          <w:sz w:val="28"/>
          <w:szCs w:val="28"/>
          <w:lang w:eastAsia="en-US" w:bidi="ar-SA"/>
        </w:rPr>
        <w:t xml:space="preserve"> </w:t>
      </w:r>
      <w:r w:rsidR="005E12AC" w:rsidRPr="00334165">
        <w:rPr>
          <w:sz w:val="28"/>
          <w:szCs w:val="28"/>
          <w:shd w:val="clear" w:color="auto" w:fill="FFFFFF"/>
        </w:rPr>
        <w:t>(24 de ore pe zi, 7 zile pe săptămână)</w:t>
      </w:r>
      <w:r w:rsidR="00692B2C" w:rsidRPr="00334165">
        <w:rPr>
          <w:sz w:val="28"/>
          <w:szCs w:val="28"/>
          <w:lang w:eastAsia="en-US" w:bidi="ar-SA"/>
        </w:rPr>
        <w:t xml:space="preserve"> </w:t>
      </w:r>
      <w:r w:rsidRPr="00334165">
        <w:rPr>
          <w:sz w:val="28"/>
          <w:szCs w:val="28"/>
          <w:lang w:eastAsia="en-US" w:bidi="ar-SA"/>
        </w:rPr>
        <w:t>asigur</w:t>
      </w:r>
      <w:r w:rsidR="005E12AC" w:rsidRPr="00334165">
        <w:rPr>
          <w:sz w:val="28"/>
          <w:szCs w:val="28"/>
          <w:lang w:eastAsia="en-US" w:bidi="ar-SA"/>
        </w:rPr>
        <w:t>ă</w:t>
      </w:r>
      <w:r w:rsidRPr="00334165">
        <w:rPr>
          <w:sz w:val="28"/>
          <w:szCs w:val="28"/>
          <w:lang w:eastAsia="en-US" w:bidi="ar-SA"/>
        </w:rPr>
        <w:t xml:space="preserve"> </w:t>
      </w:r>
      <w:r w:rsidR="005E12AC" w:rsidRPr="00334165">
        <w:rPr>
          <w:sz w:val="28"/>
          <w:szCs w:val="28"/>
          <w:lang w:eastAsia="en-US" w:bidi="ar-SA"/>
        </w:rPr>
        <w:t>beneficiarilor un răspuns prompt la cazurile de violență în familie și violență sexuală</w:t>
      </w:r>
      <w:r w:rsidR="00DE0DCC" w:rsidRPr="00334165">
        <w:rPr>
          <w:sz w:val="28"/>
          <w:szCs w:val="28"/>
          <w:lang w:eastAsia="en-US" w:bidi="ar-SA"/>
        </w:rPr>
        <w:t xml:space="preserve"> </w:t>
      </w:r>
      <w:r w:rsidR="00DE0DCC" w:rsidRPr="00334165">
        <w:rPr>
          <w:i/>
          <w:sz w:val="28"/>
          <w:szCs w:val="28"/>
          <w:shd w:val="clear" w:color="auto" w:fill="FFFFFF"/>
          <w:lang w:eastAsia="en-US"/>
        </w:rPr>
        <w:t>(în continuare – cazuri de violență)</w:t>
      </w:r>
      <w:r w:rsidR="005E12AC" w:rsidRPr="00334165">
        <w:rPr>
          <w:sz w:val="28"/>
          <w:szCs w:val="28"/>
          <w:lang w:eastAsia="en-US" w:bidi="ar-SA"/>
        </w:rPr>
        <w:t>, prin acordarea asistenței specializate integrate.</w:t>
      </w:r>
    </w:p>
    <w:p w14:paraId="0F2EFD4F" w14:textId="48FC4093" w:rsidR="004537C1" w:rsidRPr="00334165" w:rsidRDefault="005E12AC"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lang w:eastAsia="en-US" w:bidi="ar-SA"/>
        </w:rPr>
        <w:t xml:space="preserve"> Beneficiarii Centrului sunt victimele</w:t>
      </w:r>
      <w:r w:rsidR="001B354C">
        <w:rPr>
          <w:sz w:val="28"/>
          <w:szCs w:val="28"/>
          <w:lang w:eastAsia="en-US" w:bidi="ar-SA"/>
        </w:rPr>
        <w:t xml:space="preserve"> </w:t>
      </w:r>
      <w:r w:rsidR="00571BA3" w:rsidRPr="00334165">
        <w:rPr>
          <w:sz w:val="28"/>
          <w:szCs w:val="28"/>
          <w:lang w:eastAsia="en-US" w:bidi="ar-SA"/>
        </w:rPr>
        <w:t xml:space="preserve">violenței în familie și </w:t>
      </w:r>
      <w:r w:rsidR="00571BA3" w:rsidRPr="00334165">
        <w:rPr>
          <w:sz w:val="28"/>
          <w:szCs w:val="28"/>
          <w:shd w:val="clear" w:color="auto" w:fill="FFFFFF"/>
          <w:lang w:eastAsia="en-US"/>
        </w:rPr>
        <w:t xml:space="preserve">violenței sexuale </w:t>
      </w:r>
      <w:bookmarkEnd w:id="0"/>
      <w:r w:rsidR="004537C1" w:rsidRPr="00334165">
        <w:rPr>
          <w:i/>
          <w:sz w:val="28"/>
          <w:szCs w:val="28"/>
          <w:shd w:val="clear" w:color="auto" w:fill="FFFFFF"/>
          <w:lang w:eastAsia="en-US"/>
        </w:rPr>
        <w:t xml:space="preserve">(în continuare – </w:t>
      </w:r>
      <w:r w:rsidR="00DE0DCC" w:rsidRPr="00334165">
        <w:rPr>
          <w:i/>
          <w:sz w:val="28"/>
          <w:szCs w:val="28"/>
          <w:shd w:val="clear" w:color="auto" w:fill="FFFFFF"/>
          <w:lang w:eastAsia="en-US"/>
        </w:rPr>
        <w:t>victimele violenței</w:t>
      </w:r>
      <w:r w:rsidR="004537C1" w:rsidRPr="00334165">
        <w:rPr>
          <w:i/>
          <w:sz w:val="28"/>
          <w:szCs w:val="28"/>
          <w:shd w:val="clear" w:color="auto" w:fill="FFFFFF"/>
          <w:lang w:eastAsia="en-US"/>
        </w:rPr>
        <w:t>)</w:t>
      </w:r>
      <w:r w:rsidR="004537C1" w:rsidRPr="00334165">
        <w:rPr>
          <w:sz w:val="28"/>
          <w:szCs w:val="28"/>
          <w:shd w:val="clear" w:color="auto" w:fill="FFFFFF"/>
          <w:lang w:eastAsia="en-US"/>
        </w:rPr>
        <w:t>.</w:t>
      </w:r>
    </w:p>
    <w:p w14:paraId="41573DBB" w14:textId="05EDA0D8" w:rsidR="00F54CD6" w:rsidRPr="00334165" w:rsidRDefault="00DE0DCC"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shd w:val="clear" w:color="auto" w:fill="FFFFFF"/>
          <w:lang w:eastAsia="en-US"/>
        </w:rPr>
        <w:t xml:space="preserve"> </w:t>
      </w:r>
      <w:r w:rsidRPr="00334165">
        <w:rPr>
          <w:sz w:val="28"/>
          <w:szCs w:val="28"/>
        </w:rPr>
        <w:t>Centrul este amenajat și dotat conform Standardelor minime de calitate pentru serviciile prestate în cadrul acestuia, în corespundere cu scopul și obiectivele sale, particularitățile și necesitățile speciale ale beneficiarilor, asigurându-</w:t>
      </w:r>
      <w:r w:rsidR="00F54CD6" w:rsidRPr="00334165">
        <w:rPr>
          <w:sz w:val="28"/>
          <w:szCs w:val="28"/>
        </w:rPr>
        <w:t>l</w:t>
      </w:r>
      <w:r w:rsidRPr="00334165">
        <w:rPr>
          <w:sz w:val="28"/>
          <w:szCs w:val="28"/>
        </w:rPr>
        <w:t>e o atmosferă favora</w:t>
      </w:r>
      <w:r w:rsidR="00F54CD6" w:rsidRPr="00334165">
        <w:rPr>
          <w:sz w:val="28"/>
          <w:szCs w:val="28"/>
        </w:rPr>
        <w:t>b</w:t>
      </w:r>
      <w:r w:rsidRPr="00334165">
        <w:rPr>
          <w:sz w:val="28"/>
          <w:szCs w:val="28"/>
        </w:rPr>
        <w:t xml:space="preserve">ilă </w:t>
      </w:r>
      <w:r w:rsidR="00F54CD6" w:rsidRPr="00334165">
        <w:rPr>
          <w:sz w:val="28"/>
          <w:szCs w:val="28"/>
        </w:rPr>
        <w:t>și un mediu sigur și prietenos.</w:t>
      </w:r>
    </w:p>
    <w:p w14:paraId="0840237D" w14:textId="36617FBE" w:rsidR="0030720D" w:rsidRPr="00334165" w:rsidRDefault="0030720D"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rPr>
        <w:t>Centrul nu oferă plasament, servicii de reabilitare și reintegrare, precum și nu substituie serviciile specializate existente pentru victimele violenței.</w:t>
      </w:r>
    </w:p>
    <w:p w14:paraId="54B7B9A9" w14:textId="77777777" w:rsidR="00F54CD6" w:rsidRPr="00334165" w:rsidRDefault="00F54CD6" w:rsidP="001F3B07">
      <w:pPr>
        <w:widowControl/>
        <w:tabs>
          <w:tab w:val="left" w:pos="851"/>
          <w:tab w:val="left" w:pos="1276"/>
        </w:tabs>
        <w:autoSpaceDE/>
        <w:autoSpaceDN/>
        <w:ind w:firstLine="709"/>
        <w:contextualSpacing/>
        <w:jc w:val="center"/>
        <w:rPr>
          <w:b/>
          <w:bCs/>
          <w:sz w:val="28"/>
          <w:szCs w:val="28"/>
          <w:shd w:val="clear" w:color="auto" w:fill="FFFFFF"/>
          <w:lang w:eastAsia="en-US" w:bidi="ar-SA"/>
        </w:rPr>
      </w:pPr>
    </w:p>
    <w:p w14:paraId="20B61284" w14:textId="27326E21" w:rsidR="00DE0DCC" w:rsidRPr="00334165" w:rsidRDefault="00DE0DCC" w:rsidP="001F3B07">
      <w:pPr>
        <w:widowControl/>
        <w:tabs>
          <w:tab w:val="left" w:pos="851"/>
          <w:tab w:val="left" w:pos="1276"/>
        </w:tabs>
        <w:autoSpaceDE/>
        <w:autoSpaceDN/>
        <w:ind w:firstLine="709"/>
        <w:contextualSpacing/>
        <w:jc w:val="center"/>
        <w:rPr>
          <w:b/>
          <w:bCs/>
          <w:sz w:val="28"/>
          <w:szCs w:val="28"/>
          <w:shd w:val="clear" w:color="auto" w:fill="FFFFFF"/>
          <w:lang w:eastAsia="en-US" w:bidi="ar-SA"/>
        </w:rPr>
      </w:pPr>
      <w:r w:rsidRPr="00334165">
        <w:rPr>
          <w:b/>
          <w:bCs/>
          <w:sz w:val="28"/>
          <w:szCs w:val="28"/>
          <w:shd w:val="clear" w:color="auto" w:fill="FFFFFF"/>
          <w:lang w:eastAsia="en-US" w:bidi="ar-SA"/>
        </w:rPr>
        <w:t>Capitolul II</w:t>
      </w:r>
    </w:p>
    <w:p w14:paraId="75DF0163" w14:textId="4FCC6D72" w:rsidR="00F54CD6" w:rsidRPr="00334165" w:rsidRDefault="00F54CD6" w:rsidP="001F3B07">
      <w:pPr>
        <w:widowControl/>
        <w:tabs>
          <w:tab w:val="left" w:pos="851"/>
          <w:tab w:val="left" w:pos="1276"/>
        </w:tabs>
        <w:autoSpaceDE/>
        <w:autoSpaceDN/>
        <w:ind w:firstLine="709"/>
        <w:contextualSpacing/>
        <w:jc w:val="center"/>
        <w:rPr>
          <w:sz w:val="28"/>
          <w:szCs w:val="28"/>
          <w:lang w:eastAsia="en-US" w:bidi="ar-SA"/>
        </w:rPr>
      </w:pPr>
      <w:r w:rsidRPr="00334165">
        <w:rPr>
          <w:rStyle w:val="ae"/>
          <w:rFonts w:eastAsiaTheme="majorEastAsia"/>
          <w:sz w:val="28"/>
          <w:szCs w:val="28"/>
          <w:shd w:val="clear" w:color="auto" w:fill="FFFFFF"/>
        </w:rPr>
        <w:t>SCOPUL, OBIECTIVELE ȘI PRINCIPIILE DE ACTIVITATE ALE CENTRULUI</w:t>
      </w:r>
    </w:p>
    <w:p w14:paraId="0DA35A4B" w14:textId="77777777" w:rsidR="00DE0DCC" w:rsidRPr="00334165" w:rsidRDefault="00DE0DCC" w:rsidP="001F3B07">
      <w:pPr>
        <w:widowControl/>
        <w:tabs>
          <w:tab w:val="left" w:pos="851"/>
          <w:tab w:val="left" w:pos="1276"/>
        </w:tabs>
        <w:autoSpaceDE/>
        <w:autoSpaceDN/>
        <w:ind w:firstLine="709"/>
        <w:contextualSpacing/>
        <w:jc w:val="both"/>
        <w:rPr>
          <w:sz w:val="28"/>
          <w:szCs w:val="28"/>
          <w:lang w:eastAsia="en-US" w:bidi="ar-SA"/>
        </w:rPr>
      </w:pPr>
    </w:p>
    <w:p w14:paraId="18B87DBE" w14:textId="48198580" w:rsidR="004537C1" w:rsidRPr="00334165" w:rsidRDefault="00F54CD6"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shd w:val="clear" w:color="auto" w:fill="FFFFFF"/>
          <w:lang w:eastAsia="en-US" w:bidi="ar-SA"/>
        </w:rPr>
        <w:t xml:space="preserve">Scopul </w:t>
      </w:r>
      <w:r w:rsidR="004537C1" w:rsidRPr="00334165">
        <w:rPr>
          <w:sz w:val="28"/>
          <w:szCs w:val="28"/>
          <w:shd w:val="clear" w:color="auto" w:fill="FFFFFF"/>
          <w:lang w:eastAsia="en-US" w:bidi="ar-SA"/>
        </w:rPr>
        <w:t xml:space="preserve">Centrului </w:t>
      </w:r>
      <w:r w:rsidRPr="00334165">
        <w:rPr>
          <w:sz w:val="28"/>
          <w:szCs w:val="28"/>
          <w:shd w:val="clear" w:color="auto" w:fill="FFFFFF"/>
          <w:lang w:eastAsia="en-US" w:bidi="ar-SA"/>
        </w:rPr>
        <w:t xml:space="preserve">este de a </w:t>
      </w:r>
      <w:r w:rsidR="004537C1" w:rsidRPr="00334165">
        <w:rPr>
          <w:sz w:val="28"/>
          <w:szCs w:val="28"/>
          <w:shd w:val="clear" w:color="auto" w:fill="FFFFFF"/>
          <w:lang w:eastAsia="en-US" w:bidi="ar-SA"/>
        </w:rPr>
        <w:t xml:space="preserve">asigura un răspuns intersectorial prompt la cazurile de violență față de victimele </w:t>
      </w:r>
      <w:r w:rsidR="004537C1" w:rsidRPr="00334165">
        <w:rPr>
          <w:sz w:val="28"/>
          <w:szCs w:val="28"/>
          <w:shd w:val="clear" w:color="auto" w:fill="FFFFFF"/>
          <w:lang w:eastAsia="en-US"/>
        </w:rPr>
        <w:t>violenței</w:t>
      </w:r>
      <w:r w:rsidR="001F3B07" w:rsidRPr="00334165">
        <w:rPr>
          <w:sz w:val="28"/>
          <w:szCs w:val="28"/>
          <w:shd w:val="clear" w:color="auto" w:fill="FFFFFF"/>
          <w:lang w:eastAsia="en-US"/>
        </w:rPr>
        <w:t xml:space="preserve">, </w:t>
      </w:r>
      <w:r w:rsidR="004537C1" w:rsidRPr="00334165">
        <w:rPr>
          <w:sz w:val="28"/>
          <w:szCs w:val="28"/>
          <w:shd w:val="clear" w:color="auto" w:fill="FFFFFF"/>
          <w:lang w:eastAsia="en-US" w:bidi="ar-SA"/>
        </w:rPr>
        <w:t xml:space="preserve">centrat pe necesitățile acestora, prin oferirea serviciilor </w:t>
      </w:r>
      <w:r w:rsidR="00F646DF">
        <w:rPr>
          <w:sz w:val="28"/>
          <w:szCs w:val="28"/>
          <w:shd w:val="clear" w:color="auto" w:fill="FFFFFF"/>
          <w:lang w:eastAsia="en-US" w:bidi="ar-SA"/>
        </w:rPr>
        <w:t>de asistență specializată</w:t>
      </w:r>
      <w:r w:rsidR="00752D63">
        <w:rPr>
          <w:sz w:val="28"/>
          <w:szCs w:val="28"/>
          <w:shd w:val="clear" w:color="auto" w:fill="FFFFFF"/>
          <w:lang w:eastAsia="en-US" w:bidi="ar-SA"/>
        </w:rPr>
        <w:t>, protecție și accesul la justiție</w:t>
      </w:r>
      <w:r w:rsidR="004537C1" w:rsidRPr="00334165">
        <w:rPr>
          <w:sz w:val="28"/>
          <w:szCs w:val="28"/>
        </w:rPr>
        <w:t xml:space="preserve"> prin prestarea serviciilor integrate</w:t>
      </w:r>
      <w:r w:rsidR="004537C1" w:rsidRPr="00334165">
        <w:rPr>
          <w:sz w:val="28"/>
          <w:szCs w:val="28"/>
          <w:shd w:val="clear" w:color="auto" w:fill="FFFFFF"/>
          <w:lang w:eastAsia="en-US" w:bidi="ar-SA"/>
        </w:rPr>
        <w:t xml:space="preserve"> sub același acoperiș.</w:t>
      </w:r>
    </w:p>
    <w:p w14:paraId="69153EAB" w14:textId="11205BE0" w:rsidR="001F3B07" w:rsidRPr="00334165" w:rsidRDefault="001F3B07"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shd w:val="clear" w:color="auto" w:fill="FFFFFF"/>
          <w:lang w:eastAsia="en-US" w:bidi="ar-SA"/>
        </w:rPr>
        <w:t xml:space="preserve"> Obiectivele Centrului sunt:</w:t>
      </w:r>
    </w:p>
    <w:p w14:paraId="70D8B4D4" w14:textId="393DE4A5" w:rsidR="001F3B07" w:rsidRPr="00334165" w:rsidRDefault="001F3B07" w:rsidP="00E221B6">
      <w:pPr>
        <w:pStyle w:val="ad"/>
        <w:shd w:val="clear" w:color="auto" w:fill="FFFFFF"/>
        <w:tabs>
          <w:tab w:val="left" w:pos="851"/>
          <w:tab w:val="left" w:pos="993"/>
          <w:tab w:val="left" w:pos="1276"/>
        </w:tabs>
        <w:spacing w:before="0" w:beforeAutospacing="0" w:after="0" w:afterAutospacing="0"/>
        <w:ind w:firstLine="709"/>
        <w:jc w:val="both"/>
        <w:rPr>
          <w:sz w:val="28"/>
          <w:szCs w:val="28"/>
          <w:lang w:val="ro-RO"/>
        </w:rPr>
      </w:pPr>
      <w:r w:rsidRPr="00334165">
        <w:rPr>
          <w:sz w:val="28"/>
          <w:szCs w:val="28"/>
          <w:lang w:val="ro-RO"/>
        </w:rPr>
        <w:t>1) acordarea în aceeași locație a asistenței specializate psihologice, juridice, medicale</w:t>
      </w:r>
      <w:r w:rsidR="003B6035">
        <w:rPr>
          <w:sz w:val="28"/>
          <w:szCs w:val="28"/>
          <w:lang w:val="ro-RO"/>
        </w:rPr>
        <w:t>, medico-legale</w:t>
      </w:r>
      <w:r w:rsidRPr="00334165">
        <w:rPr>
          <w:sz w:val="28"/>
          <w:szCs w:val="28"/>
          <w:lang w:val="ro-RO"/>
        </w:rPr>
        <w:t xml:space="preserve"> și sociale victimelor violenței prin intervenții imediate, coordonate și profesioniste;</w:t>
      </w:r>
    </w:p>
    <w:p w14:paraId="449E24CC" w14:textId="7CA9684F" w:rsidR="001F3B07" w:rsidRPr="00334165" w:rsidRDefault="001F3B07" w:rsidP="00E221B6">
      <w:pPr>
        <w:pStyle w:val="ad"/>
        <w:shd w:val="clear" w:color="auto" w:fill="FFFFFF"/>
        <w:tabs>
          <w:tab w:val="left" w:pos="851"/>
          <w:tab w:val="left" w:pos="993"/>
          <w:tab w:val="left" w:pos="1276"/>
        </w:tabs>
        <w:spacing w:before="0" w:beforeAutospacing="0" w:after="0" w:afterAutospacing="0"/>
        <w:ind w:firstLine="709"/>
        <w:jc w:val="both"/>
        <w:rPr>
          <w:sz w:val="28"/>
          <w:szCs w:val="28"/>
          <w:lang w:val="ro-RO"/>
        </w:rPr>
      </w:pPr>
      <w:r w:rsidRPr="00334165">
        <w:rPr>
          <w:sz w:val="28"/>
          <w:szCs w:val="28"/>
          <w:lang w:val="ro-RO"/>
        </w:rPr>
        <w:t xml:space="preserve">2) facilitarea procesului de </w:t>
      </w:r>
      <w:r w:rsidR="00A14F91">
        <w:rPr>
          <w:sz w:val="28"/>
          <w:szCs w:val="28"/>
          <w:lang w:val="ro-RO"/>
        </w:rPr>
        <w:t>administrare</w:t>
      </w:r>
      <w:r w:rsidR="00A14F91" w:rsidRPr="00334165">
        <w:rPr>
          <w:sz w:val="28"/>
          <w:szCs w:val="28"/>
          <w:lang w:val="ro-RO"/>
        </w:rPr>
        <w:t xml:space="preserve"> </w:t>
      </w:r>
      <w:r w:rsidRPr="00334165">
        <w:rPr>
          <w:sz w:val="28"/>
          <w:szCs w:val="28"/>
          <w:lang w:val="ro-RO"/>
        </w:rPr>
        <w:t>a probelor pertinente, concludente și utile în cadrul procesului penal/contravențional;</w:t>
      </w:r>
    </w:p>
    <w:p w14:paraId="2A532218" w14:textId="02FE4CA4" w:rsidR="00752D63" w:rsidRDefault="001F3B07" w:rsidP="00E221B6">
      <w:pPr>
        <w:pStyle w:val="ad"/>
        <w:shd w:val="clear" w:color="auto" w:fill="FFFFFF"/>
        <w:tabs>
          <w:tab w:val="left" w:pos="851"/>
          <w:tab w:val="left" w:pos="993"/>
          <w:tab w:val="left" w:pos="1276"/>
        </w:tabs>
        <w:spacing w:before="0" w:beforeAutospacing="0" w:after="0" w:afterAutospacing="0"/>
        <w:ind w:firstLine="709"/>
        <w:jc w:val="both"/>
        <w:rPr>
          <w:sz w:val="28"/>
          <w:szCs w:val="28"/>
          <w:lang w:val="ro-RO"/>
        </w:rPr>
      </w:pPr>
      <w:r w:rsidRPr="00334165">
        <w:rPr>
          <w:sz w:val="28"/>
          <w:szCs w:val="28"/>
          <w:lang w:val="ro-RO"/>
        </w:rPr>
        <w:t xml:space="preserve">3) </w:t>
      </w:r>
      <w:r w:rsidR="00A14F91">
        <w:rPr>
          <w:sz w:val="28"/>
          <w:szCs w:val="28"/>
          <w:lang w:val="ro-RO"/>
        </w:rPr>
        <w:t xml:space="preserve">facilitarea </w:t>
      </w:r>
      <w:r w:rsidRPr="00334165">
        <w:rPr>
          <w:sz w:val="28"/>
          <w:szCs w:val="28"/>
          <w:lang w:val="ro-RO"/>
        </w:rPr>
        <w:t>a</w:t>
      </w:r>
      <w:r w:rsidR="0030720D" w:rsidRPr="00334165">
        <w:rPr>
          <w:sz w:val="28"/>
          <w:szCs w:val="28"/>
          <w:lang w:val="ro-RO"/>
        </w:rPr>
        <w:t>sigur</w:t>
      </w:r>
      <w:r w:rsidR="00A14F91">
        <w:rPr>
          <w:sz w:val="28"/>
          <w:szCs w:val="28"/>
          <w:lang w:val="ro-RO"/>
        </w:rPr>
        <w:t xml:space="preserve">ării </w:t>
      </w:r>
      <w:r w:rsidR="0030720D" w:rsidRPr="00334165">
        <w:rPr>
          <w:sz w:val="28"/>
          <w:szCs w:val="28"/>
          <w:lang w:val="ro-RO"/>
        </w:rPr>
        <w:t>protecției imediate a victimelor în condițiile legii</w:t>
      </w:r>
      <w:r w:rsidR="00752D63">
        <w:rPr>
          <w:sz w:val="28"/>
          <w:szCs w:val="28"/>
          <w:lang w:val="ro-RO"/>
        </w:rPr>
        <w:t>;</w:t>
      </w:r>
    </w:p>
    <w:p w14:paraId="01F682A6" w14:textId="6383A315" w:rsidR="001F3B07" w:rsidRPr="00334165" w:rsidRDefault="00752D63" w:rsidP="00E221B6">
      <w:pPr>
        <w:pStyle w:val="ad"/>
        <w:shd w:val="clear" w:color="auto" w:fill="FFFFFF"/>
        <w:tabs>
          <w:tab w:val="left" w:pos="851"/>
          <w:tab w:val="left" w:pos="993"/>
          <w:tab w:val="left" w:pos="1276"/>
        </w:tabs>
        <w:spacing w:before="0" w:beforeAutospacing="0" w:after="0" w:afterAutospacing="0"/>
        <w:ind w:firstLine="709"/>
        <w:jc w:val="both"/>
        <w:rPr>
          <w:sz w:val="28"/>
          <w:szCs w:val="28"/>
          <w:lang w:val="ro-RO"/>
        </w:rPr>
      </w:pPr>
      <w:r>
        <w:rPr>
          <w:sz w:val="28"/>
          <w:szCs w:val="28"/>
          <w:lang w:val="ro-RO"/>
        </w:rPr>
        <w:t xml:space="preserve">4) prevenirea revictimizării </w:t>
      </w:r>
      <w:r w:rsidR="00E614A9">
        <w:rPr>
          <w:sz w:val="28"/>
          <w:szCs w:val="28"/>
          <w:lang w:val="ro-RO"/>
        </w:rPr>
        <w:t xml:space="preserve">sau apariției </w:t>
      </w:r>
      <w:r>
        <w:rPr>
          <w:sz w:val="28"/>
          <w:szCs w:val="28"/>
          <w:lang w:val="ro-RO"/>
        </w:rPr>
        <w:t>riscurilor de escaladare a situației</w:t>
      </w:r>
      <w:r w:rsidR="001F3B07" w:rsidRPr="00334165">
        <w:rPr>
          <w:sz w:val="28"/>
          <w:szCs w:val="28"/>
          <w:lang w:val="ro-RO"/>
        </w:rPr>
        <w:t>.</w:t>
      </w:r>
    </w:p>
    <w:p w14:paraId="78BCA4C8" w14:textId="76778D3A" w:rsidR="004537C1" w:rsidRPr="00334165" w:rsidRDefault="0030720D" w:rsidP="00E221B6">
      <w:pPr>
        <w:pStyle w:val="a5"/>
        <w:widowControl/>
        <w:numPr>
          <w:ilvl w:val="0"/>
          <w:numId w:val="23"/>
        </w:numPr>
        <w:tabs>
          <w:tab w:val="left" w:pos="851"/>
          <w:tab w:val="left" w:pos="993"/>
          <w:tab w:val="left" w:pos="1276"/>
        </w:tabs>
        <w:autoSpaceDE/>
        <w:autoSpaceDN/>
        <w:spacing w:line="240" w:lineRule="auto"/>
        <w:ind w:left="0" w:firstLine="709"/>
        <w:contextualSpacing/>
        <w:jc w:val="both"/>
        <w:rPr>
          <w:sz w:val="28"/>
          <w:szCs w:val="28"/>
          <w:lang w:eastAsia="en-US" w:bidi="ar-SA"/>
        </w:rPr>
      </w:pPr>
      <w:r w:rsidRPr="00334165">
        <w:rPr>
          <w:sz w:val="28"/>
          <w:szCs w:val="28"/>
          <w:lang w:eastAsia="en-US" w:bidi="ar-SA"/>
        </w:rPr>
        <w:t xml:space="preserve">În cadrul </w:t>
      </w:r>
      <w:r w:rsidR="004537C1" w:rsidRPr="00334165">
        <w:rPr>
          <w:sz w:val="28"/>
          <w:szCs w:val="28"/>
          <w:lang w:eastAsia="en-US" w:bidi="ar-SA"/>
        </w:rPr>
        <w:t>Centrul</w:t>
      </w:r>
      <w:r w:rsidRPr="00334165">
        <w:rPr>
          <w:sz w:val="28"/>
          <w:szCs w:val="28"/>
          <w:lang w:eastAsia="en-US" w:bidi="ar-SA"/>
        </w:rPr>
        <w:t xml:space="preserve">ui, acordarea asistenței specializate se realizează </w:t>
      </w:r>
      <w:r w:rsidR="004537C1" w:rsidRPr="00334165">
        <w:rPr>
          <w:sz w:val="28"/>
          <w:szCs w:val="28"/>
          <w:lang w:eastAsia="en-US" w:bidi="ar-SA"/>
        </w:rPr>
        <w:t xml:space="preserve">în baza următoarelor principii: </w:t>
      </w:r>
    </w:p>
    <w:p w14:paraId="780A86C9" w14:textId="7EAD6E56"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lastRenderedPageBreak/>
        <w:t xml:space="preserve">respectarea drepturilor </w:t>
      </w:r>
      <w:r w:rsidR="00547F3F" w:rsidRPr="00334165">
        <w:rPr>
          <w:b w:val="0"/>
        </w:rPr>
        <w:t>și</w:t>
      </w:r>
      <w:r w:rsidRPr="00334165">
        <w:rPr>
          <w:b w:val="0"/>
        </w:rPr>
        <w:t xml:space="preserve"> a demnității umane;</w:t>
      </w:r>
    </w:p>
    <w:p w14:paraId="5FFDD047"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oferirea serviciilor centrate și ajustate la necesitățile individuale ale victimei;</w:t>
      </w:r>
    </w:p>
    <w:p w14:paraId="272C2F20"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prevenirea revictimizării și/sau re-traumatizării;</w:t>
      </w:r>
    </w:p>
    <w:p w14:paraId="6518B7B6"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umanismul și empatie în lucrul cu victimele violenței;</w:t>
      </w:r>
    </w:p>
    <w:p w14:paraId="004CC033" w14:textId="26D0FA4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abordarea intersectorială a cazurilor de violență;</w:t>
      </w:r>
    </w:p>
    <w:p w14:paraId="1B761A67"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acordarea intervenției imediate și unitare;</w:t>
      </w:r>
    </w:p>
    <w:p w14:paraId="1CDFABE7" w14:textId="21485C39"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intervenți</w:t>
      </w:r>
      <w:r w:rsidR="00237BA8" w:rsidRPr="00334165">
        <w:rPr>
          <w:b w:val="0"/>
        </w:rPr>
        <w:t>a</w:t>
      </w:r>
      <w:r w:rsidRPr="00334165">
        <w:rPr>
          <w:b w:val="0"/>
        </w:rPr>
        <w:t xml:space="preserve"> multidisciplinar</w:t>
      </w:r>
      <w:r w:rsidR="00237BA8" w:rsidRPr="00334165">
        <w:rPr>
          <w:b w:val="0"/>
        </w:rPr>
        <w:t>ă</w:t>
      </w:r>
      <w:r w:rsidRPr="00334165">
        <w:rPr>
          <w:b w:val="0"/>
        </w:rPr>
        <w:t>, specializat</w:t>
      </w:r>
      <w:r w:rsidR="00237BA8" w:rsidRPr="00334165">
        <w:rPr>
          <w:b w:val="0"/>
        </w:rPr>
        <w:t>ă</w:t>
      </w:r>
      <w:r w:rsidRPr="00334165">
        <w:rPr>
          <w:b w:val="0"/>
        </w:rPr>
        <w:t xml:space="preserve"> și profesionist</w:t>
      </w:r>
      <w:r w:rsidR="00237BA8" w:rsidRPr="00334165">
        <w:rPr>
          <w:b w:val="0"/>
        </w:rPr>
        <w:t>ă</w:t>
      </w:r>
      <w:r w:rsidRPr="00334165">
        <w:rPr>
          <w:b w:val="0"/>
        </w:rPr>
        <w:t>;</w:t>
      </w:r>
    </w:p>
    <w:p w14:paraId="4BD26D8C"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asigurarea confidențialității;</w:t>
      </w:r>
    </w:p>
    <w:p w14:paraId="62C16947"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 xml:space="preserve">asigurarea accesibilității; </w:t>
      </w:r>
    </w:p>
    <w:p w14:paraId="30F0A555"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asigurarea dreptului la informare;</w:t>
      </w:r>
    </w:p>
    <w:p w14:paraId="1B036DDF" w14:textId="44036624"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imparțialitat</w:t>
      </w:r>
      <w:r w:rsidR="007B49DA" w:rsidRPr="00334165">
        <w:rPr>
          <w:b w:val="0"/>
        </w:rPr>
        <w:t>ea, egalitatea, nediscriminarea;</w:t>
      </w:r>
    </w:p>
    <w:p w14:paraId="6D9ABC21" w14:textId="77777777" w:rsidR="004537C1" w:rsidRPr="00334165" w:rsidRDefault="004537C1" w:rsidP="00E221B6">
      <w:pPr>
        <w:pStyle w:val="11"/>
        <w:numPr>
          <w:ilvl w:val="0"/>
          <w:numId w:val="6"/>
        </w:numPr>
        <w:tabs>
          <w:tab w:val="left" w:pos="851"/>
          <w:tab w:val="left" w:pos="993"/>
          <w:tab w:val="left" w:pos="1134"/>
          <w:tab w:val="left" w:pos="1276"/>
        </w:tabs>
        <w:ind w:left="0" w:right="0" w:firstLine="709"/>
        <w:jc w:val="both"/>
        <w:rPr>
          <w:b w:val="0"/>
        </w:rPr>
      </w:pPr>
      <w:r w:rsidRPr="00334165">
        <w:rPr>
          <w:b w:val="0"/>
        </w:rPr>
        <w:t>respectarea eticii profesionale.</w:t>
      </w:r>
    </w:p>
    <w:p w14:paraId="55919365" w14:textId="77777777" w:rsidR="0030720D" w:rsidRPr="00334165" w:rsidRDefault="0030720D" w:rsidP="004537C1">
      <w:pPr>
        <w:widowControl/>
        <w:shd w:val="clear" w:color="auto" w:fill="FFFFFF"/>
        <w:tabs>
          <w:tab w:val="left" w:pos="851"/>
          <w:tab w:val="left" w:pos="993"/>
        </w:tabs>
        <w:autoSpaceDE/>
        <w:autoSpaceDN/>
        <w:ind w:firstLine="567"/>
        <w:jc w:val="center"/>
        <w:rPr>
          <w:b/>
          <w:sz w:val="28"/>
          <w:szCs w:val="28"/>
          <w:lang w:eastAsia="en-US" w:bidi="ar-SA"/>
        </w:rPr>
      </w:pPr>
    </w:p>
    <w:p w14:paraId="09304A99" w14:textId="702C57F4" w:rsidR="004537C1" w:rsidRPr="00334165" w:rsidRDefault="004537C1" w:rsidP="004537C1">
      <w:pPr>
        <w:widowControl/>
        <w:shd w:val="clear" w:color="auto" w:fill="FFFFFF"/>
        <w:tabs>
          <w:tab w:val="left" w:pos="851"/>
          <w:tab w:val="left" w:pos="993"/>
        </w:tabs>
        <w:autoSpaceDE/>
        <w:autoSpaceDN/>
        <w:ind w:firstLine="567"/>
        <w:jc w:val="center"/>
        <w:rPr>
          <w:b/>
          <w:sz w:val="28"/>
          <w:szCs w:val="28"/>
          <w:lang w:eastAsia="en-US" w:bidi="ar-SA"/>
        </w:rPr>
      </w:pPr>
      <w:r w:rsidRPr="00334165">
        <w:rPr>
          <w:b/>
          <w:sz w:val="28"/>
          <w:szCs w:val="28"/>
          <w:lang w:eastAsia="en-US" w:bidi="ar-SA"/>
        </w:rPr>
        <w:t>Capitolul II</w:t>
      </w:r>
      <w:r w:rsidR="00E614A9">
        <w:rPr>
          <w:b/>
          <w:sz w:val="28"/>
          <w:szCs w:val="28"/>
          <w:lang w:eastAsia="en-US" w:bidi="ar-SA"/>
        </w:rPr>
        <w:t>I</w:t>
      </w:r>
    </w:p>
    <w:p w14:paraId="1CAA9711" w14:textId="5574DB7D" w:rsidR="004537C1" w:rsidRPr="00334165" w:rsidRDefault="005E0AD0" w:rsidP="004537C1">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 xml:space="preserve">ACTIVITATEA </w:t>
      </w:r>
      <w:r w:rsidR="004537C1" w:rsidRPr="00334165">
        <w:rPr>
          <w:b/>
          <w:bCs/>
          <w:sz w:val="28"/>
          <w:szCs w:val="28"/>
          <w:shd w:val="clear" w:color="auto" w:fill="FFFFFF"/>
          <w:lang w:eastAsia="en-US" w:bidi="ar-SA"/>
        </w:rPr>
        <w:t xml:space="preserve">CENTRULUI </w:t>
      </w:r>
    </w:p>
    <w:p w14:paraId="57722597" w14:textId="77777777" w:rsidR="004537C1" w:rsidRPr="00334165" w:rsidRDefault="004537C1" w:rsidP="004537C1">
      <w:pPr>
        <w:widowControl/>
        <w:shd w:val="clear" w:color="auto" w:fill="FFFFFF"/>
        <w:tabs>
          <w:tab w:val="left" w:pos="851"/>
          <w:tab w:val="left" w:pos="993"/>
        </w:tabs>
        <w:autoSpaceDE/>
        <w:autoSpaceDN/>
        <w:ind w:firstLine="567"/>
        <w:jc w:val="center"/>
        <w:rPr>
          <w:b/>
          <w:bCs/>
          <w:sz w:val="8"/>
          <w:szCs w:val="8"/>
          <w:shd w:val="clear" w:color="auto" w:fill="FFFFFF"/>
          <w:lang w:eastAsia="en-US" w:bidi="ar-SA"/>
        </w:rPr>
      </w:pPr>
    </w:p>
    <w:p w14:paraId="5118F775" w14:textId="77777777" w:rsidR="004537C1" w:rsidRPr="00334165" w:rsidRDefault="004537C1" w:rsidP="004537C1">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 xml:space="preserve">Secțiunea a 1-a </w:t>
      </w:r>
    </w:p>
    <w:p w14:paraId="45DA2908" w14:textId="2BFE34E3" w:rsidR="004537C1" w:rsidRPr="00334165" w:rsidRDefault="004537C1" w:rsidP="004537C1">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Funcțiile</w:t>
      </w:r>
      <w:r w:rsidR="00AB6526" w:rsidRPr="00334165">
        <w:rPr>
          <w:b/>
          <w:bCs/>
          <w:sz w:val="28"/>
          <w:szCs w:val="28"/>
          <w:shd w:val="clear" w:color="auto" w:fill="FFFFFF"/>
          <w:lang w:eastAsia="en-US" w:bidi="ar-SA"/>
        </w:rPr>
        <w:t xml:space="preserve"> și </w:t>
      </w:r>
      <w:r w:rsidRPr="00334165">
        <w:rPr>
          <w:b/>
          <w:bCs/>
          <w:sz w:val="28"/>
          <w:szCs w:val="28"/>
          <w:shd w:val="clear" w:color="auto" w:fill="FFFFFF"/>
          <w:lang w:eastAsia="en-US" w:bidi="ar-SA"/>
        </w:rPr>
        <w:t xml:space="preserve">atribuțiile Centrului </w:t>
      </w:r>
    </w:p>
    <w:p w14:paraId="730A4AE8" w14:textId="77777777" w:rsidR="00355C6E" w:rsidRPr="00334165" w:rsidRDefault="00355C6E" w:rsidP="004537C1">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p>
    <w:p w14:paraId="5D64F677" w14:textId="77777777" w:rsidR="004537C1" w:rsidRPr="00334165" w:rsidRDefault="004537C1" w:rsidP="004537C1">
      <w:pPr>
        <w:widowControl/>
        <w:shd w:val="clear" w:color="auto" w:fill="FFFFFF"/>
        <w:tabs>
          <w:tab w:val="left" w:pos="851"/>
          <w:tab w:val="left" w:pos="993"/>
        </w:tabs>
        <w:autoSpaceDE/>
        <w:autoSpaceDN/>
        <w:ind w:firstLine="567"/>
        <w:jc w:val="center"/>
        <w:rPr>
          <w:b/>
          <w:bCs/>
          <w:sz w:val="8"/>
          <w:szCs w:val="8"/>
          <w:shd w:val="clear" w:color="auto" w:fill="FFFFFF"/>
          <w:lang w:eastAsia="en-US" w:bidi="ar-SA"/>
        </w:rPr>
      </w:pPr>
    </w:p>
    <w:p w14:paraId="6C656DF3" w14:textId="41ECC5CB" w:rsidR="004537C1" w:rsidRPr="00334165" w:rsidRDefault="004537C1" w:rsidP="001D3C01">
      <w:pPr>
        <w:pStyle w:val="a5"/>
        <w:widowControl/>
        <w:numPr>
          <w:ilvl w:val="0"/>
          <w:numId w:val="23"/>
        </w:numPr>
        <w:tabs>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În vederea realizării </w:t>
      </w:r>
      <w:r w:rsidR="00E614A9">
        <w:rPr>
          <w:sz w:val="28"/>
          <w:szCs w:val="28"/>
          <w:shd w:val="clear" w:color="auto" w:fill="FFFFFF"/>
          <w:lang w:eastAsia="en-US" w:bidi="ar-SA"/>
        </w:rPr>
        <w:t>scopului său</w:t>
      </w:r>
      <w:r w:rsidRPr="00334165">
        <w:rPr>
          <w:sz w:val="28"/>
          <w:szCs w:val="28"/>
          <w:shd w:val="clear" w:color="auto" w:fill="FFFFFF"/>
          <w:lang w:eastAsia="en-US" w:bidi="ar-SA"/>
        </w:rPr>
        <w:t xml:space="preserve">, Centrul exercită următoarele funcții de bază: </w:t>
      </w:r>
    </w:p>
    <w:p w14:paraId="0A37E91C" w14:textId="7F13FD96" w:rsidR="004537C1" w:rsidRPr="00334165" w:rsidRDefault="004537C1"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w:t>
      </w:r>
      <w:r w:rsidR="0077062A">
        <w:rPr>
          <w:sz w:val="28"/>
          <w:szCs w:val="28"/>
          <w:shd w:val="clear" w:color="auto" w:fill="FFFFFF"/>
          <w:lang w:eastAsia="en-US" w:bidi="ar-SA"/>
        </w:rPr>
        <w:t xml:space="preserve">asigură </w:t>
      </w:r>
      <w:r w:rsidR="00622465" w:rsidRPr="00334165">
        <w:rPr>
          <w:sz w:val="28"/>
          <w:szCs w:val="28"/>
          <w:shd w:val="clear" w:color="auto" w:fill="FFFFFF"/>
          <w:lang w:eastAsia="en-US" w:bidi="ar-SA"/>
        </w:rPr>
        <w:t>examin</w:t>
      </w:r>
      <w:r w:rsidR="0077062A">
        <w:rPr>
          <w:sz w:val="28"/>
          <w:szCs w:val="28"/>
          <w:shd w:val="clear" w:color="auto" w:fill="FFFFFF"/>
          <w:lang w:eastAsia="en-US" w:bidi="ar-SA"/>
        </w:rPr>
        <w:t xml:space="preserve">area </w:t>
      </w:r>
      <w:r w:rsidR="00622465" w:rsidRPr="00334165">
        <w:rPr>
          <w:sz w:val="28"/>
          <w:szCs w:val="28"/>
          <w:shd w:val="clear" w:color="auto" w:fill="FFFFFF"/>
          <w:lang w:eastAsia="en-US" w:bidi="ar-SA"/>
        </w:rPr>
        <w:t>sesizăril</w:t>
      </w:r>
      <w:r w:rsidR="0077062A">
        <w:rPr>
          <w:sz w:val="28"/>
          <w:szCs w:val="28"/>
          <w:shd w:val="clear" w:color="auto" w:fill="FFFFFF"/>
          <w:lang w:eastAsia="en-US" w:bidi="ar-SA"/>
        </w:rPr>
        <w:t>or</w:t>
      </w:r>
      <w:r w:rsidR="00622465" w:rsidRPr="00334165">
        <w:rPr>
          <w:sz w:val="28"/>
          <w:szCs w:val="28"/>
          <w:shd w:val="clear" w:color="auto" w:fill="FFFFFF"/>
          <w:lang w:eastAsia="en-US" w:bidi="ar-SA"/>
        </w:rPr>
        <w:t xml:space="preserve"> </w:t>
      </w:r>
      <w:r w:rsidR="00F67AF3" w:rsidRPr="00334165">
        <w:rPr>
          <w:sz w:val="28"/>
          <w:szCs w:val="28"/>
          <w:shd w:val="clear" w:color="auto" w:fill="FFFFFF"/>
          <w:lang w:eastAsia="en-US" w:bidi="ar-SA"/>
        </w:rPr>
        <w:t xml:space="preserve">reclamate de către </w:t>
      </w:r>
      <w:r w:rsidR="00622465" w:rsidRPr="00334165">
        <w:rPr>
          <w:sz w:val="28"/>
          <w:szCs w:val="28"/>
          <w:shd w:val="clear" w:color="auto" w:fill="FFFFFF"/>
          <w:lang w:eastAsia="en-US" w:bidi="ar-SA"/>
        </w:rPr>
        <w:t>beneficiari</w:t>
      </w:r>
      <w:r w:rsidR="00F67AF3" w:rsidRPr="00334165">
        <w:rPr>
          <w:sz w:val="28"/>
          <w:szCs w:val="28"/>
          <w:shd w:val="clear" w:color="auto" w:fill="FFFFFF"/>
          <w:lang w:eastAsia="en-US" w:bidi="ar-SA"/>
        </w:rPr>
        <w:t xml:space="preserve">, cu privire la cazurile de violență, </w:t>
      </w:r>
      <w:r w:rsidR="00977D9E" w:rsidRPr="00334165">
        <w:rPr>
          <w:sz w:val="28"/>
          <w:szCs w:val="28"/>
        </w:rPr>
        <w:t>administr</w:t>
      </w:r>
      <w:r w:rsidR="00F67AF3" w:rsidRPr="00334165">
        <w:rPr>
          <w:sz w:val="28"/>
          <w:szCs w:val="28"/>
        </w:rPr>
        <w:t xml:space="preserve">area </w:t>
      </w:r>
      <w:r w:rsidRPr="00334165">
        <w:rPr>
          <w:sz w:val="28"/>
          <w:szCs w:val="28"/>
        </w:rPr>
        <w:t>probelor</w:t>
      </w:r>
      <w:r w:rsidR="00063CC7" w:rsidRPr="00334165">
        <w:rPr>
          <w:sz w:val="28"/>
          <w:szCs w:val="28"/>
        </w:rPr>
        <w:t>, implicit</w:t>
      </w:r>
      <w:r w:rsidRPr="00334165">
        <w:rPr>
          <w:sz w:val="28"/>
          <w:szCs w:val="28"/>
        </w:rPr>
        <w:t xml:space="preserve"> </w:t>
      </w:r>
      <w:r w:rsidR="00977D9E" w:rsidRPr="00334165">
        <w:rPr>
          <w:sz w:val="28"/>
          <w:szCs w:val="28"/>
        </w:rPr>
        <w:t>ridic</w:t>
      </w:r>
      <w:r w:rsidR="00E70E85" w:rsidRPr="00334165">
        <w:rPr>
          <w:sz w:val="28"/>
          <w:szCs w:val="28"/>
        </w:rPr>
        <w:t>area</w:t>
      </w:r>
      <w:r w:rsidR="00977D9E" w:rsidRPr="00334165">
        <w:rPr>
          <w:sz w:val="28"/>
          <w:szCs w:val="28"/>
        </w:rPr>
        <w:t xml:space="preserve"> urmelor biologice</w:t>
      </w:r>
      <w:r w:rsidR="00F67AF3" w:rsidRPr="00334165">
        <w:rPr>
          <w:sz w:val="28"/>
          <w:szCs w:val="28"/>
        </w:rPr>
        <w:t xml:space="preserve">, precum și </w:t>
      </w:r>
      <w:r w:rsidR="0077062A">
        <w:rPr>
          <w:sz w:val="28"/>
          <w:szCs w:val="28"/>
        </w:rPr>
        <w:t xml:space="preserve">la necesitate, </w:t>
      </w:r>
      <w:r w:rsidR="00F67AF3" w:rsidRPr="00334165">
        <w:rPr>
          <w:sz w:val="28"/>
          <w:szCs w:val="28"/>
        </w:rPr>
        <w:t>sesizează subdiviziunea teritorială a Poliției competentă, pentru acordarea asistenței necesare în procesul de examinare a cazului raportat</w:t>
      </w:r>
      <w:r w:rsidRPr="00334165">
        <w:rPr>
          <w:sz w:val="28"/>
          <w:szCs w:val="28"/>
          <w:shd w:val="clear" w:color="auto" w:fill="FFFFFF"/>
          <w:lang w:eastAsia="en-US" w:bidi="ar-SA"/>
        </w:rPr>
        <w:t>;</w:t>
      </w:r>
    </w:p>
    <w:p w14:paraId="1DF684F5" w14:textId="4669E0D5" w:rsidR="004537C1" w:rsidRPr="00334165" w:rsidRDefault="00E63B5A"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asigură </w:t>
      </w:r>
      <w:r w:rsidR="004537C1" w:rsidRPr="00334165">
        <w:rPr>
          <w:sz w:val="28"/>
          <w:szCs w:val="28"/>
          <w:shd w:val="clear" w:color="auto" w:fill="FFFFFF"/>
          <w:lang w:eastAsia="en-US" w:bidi="ar-SA"/>
        </w:rPr>
        <w:t>protecți</w:t>
      </w:r>
      <w:r w:rsidR="006E69B0">
        <w:rPr>
          <w:sz w:val="28"/>
          <w:szCs w:val="28"/>
          <w:shd w:val="clear" w:color="auto" w:fill="FFFFFF"/>
          <w:lang w:eastAsia="en-US" w:bidi="ar-SA"/>
        </w:rPr>
        <w:t>a</w:t>
      </w:r>
      <w:r w:rsidR="004537C1" w:rsidRPr="00334165">
        <w:rPr>
          <w:sz w:val="28"/>
          <w:szCs w:val="28"/>
          <w:shd w:val="clear" w:color="auto" w:fill="FFFFFF"/>
          <w:lang w:eastAsia="en-US" w:bidi="ar-SA"/>
        </w:rPr>
        <w:t xml:space="preserve"> și siguranț</w:t>
      </w:r>
      <w:r w:rsidRPr="00334165">
        <w:rPr>
          <w:sz w:val="28"/>
          <w:szCs w:val="28"/>
          <w:shd w:val="clear" w:color="auto" w:fill="FFFFFF"/>
          <w:lang w:eastAsia="en-US" w:bidi="ar-SA"/>
        </w:rPr>
        <w:t>ă</w:t>
      </w:r>
      <w:r w:rsidR="004537C1" w:rsidRPr="00334165">
        <w:rPr>
          <w:sz w:val="28"/>
          <w:szCs w:val="28"/>
          <w:shd w:val="clear" w:color="auto" w:fill="FFFFFF"/>
          <w:lang w:eastAsia="en-US" w:bidi="ar-SA"/>
        </w:rPr>
        <w:t xml:space="preserve"> imediat</w:t>
      </w:r>
      <w:r w:rsidRPr="00334165">
        <w:rPr>
          <w:sz w:val="28"/>
          <w:szCs w:val="28"/>
          <w:shd w:val="clear" w:color="auto" w:fill="FFFFFF"/>
          <w:lang w:eastAsia="en-US" w:bidi="ar-SA"/>
        </w:rPr>
        <w:t>ă</w:t>
      </w:r>
      <w:r w:rsidR="004537C1" w:rsidRPr="00334165">
        <w:rPr>
          <w:sz w:val="28"/>
          <w:szCs w:val="28"/>
          <w:shd w:val="clear" w:color="auto" w:fill="FFFFFF"/>
          <w:lang w:eastAsia="en-US" w:bidi="ar-SA"/>
        </w:rPr>
        <w:t xml:space="preserve"> victimelor</w:t>
      </w:r>
      <w:r w:rsidR="00977D9E" w:rsidRPr="00334165">
        <w:rPr>
          <w:sz w:val="28"/>
          <w:szCs w:val="28"/>
          <w:shd w:val="clear" w:color="auto" w:fill="FFFFFF"/>
          <w:lang w:eastAsia="en-US" w:bidi="ar-SA"/>
        </w:rPr>
        <w:t xml:space="preserve"> violenței</w:t>
      </w:r>
      <w:r w:rsidR="004537C1" w:rsidRPr="00334165">
        <w:rPr>
          <w:sz w:val="28"/>
          <w:szCs w:val="28"/>
          <w:shd w:val="clear" w:color="auto" w:fill="FFFFFF"/>
          <w:lang w:eastAsia="en-US" w:bidi="ar-SA"/>
        </w:rPr>
        <w:t xml:space="preserve">, prin furnizarea serviciilor de asistență de urgență </w:t>
      </w:r>
      <w:r w:rsidR="004537C1" w:rsidRPr="00334165">
        <w:rPr>
          <w:sz w:val="28"/>
          <w:szCs w:val="28"/>
        </w:rPr>
        <w:t xml:space="preserve">în situații de criză în scopul prevenirii </w:t>
      </w:r>
      <w:r w:rsidR="00835076" w:rsidRPr="00334165">
        <w:rPr>
          <w:sz w:val="28"/>
          <w:szCs w:val="28"/>
        </w:rPr>
        <w:t>riscurilor escaladării situației</w:t>
      </w:r>
      <w:r w:rsidR="004537C1" w:rsidRPr="00334165">
        <w:rPr>
          <w:sz w:val="28"/>
          <w:szCs w:val="28"/>
          <w:shd w:val="clear" w:color="auto" w:fill="FFFFFF"/>
          <w:lang w:eastAsia="en-US" w:bidi="ar-SA"/>
        </w:rPr>
        <w:t>;</w:t>
      </w:r>
    </w:p>
    <w:p w14:paraId="15575DCF" w14:textId="6D02BAE0" w:rsidR="004537C1" w:rsidRPr="00334165" w:rsidRDefault="00E63B5A"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rPr>
        <w:t xml:space="preserve">oferă </w:t>
      </w:r>
      <w:r w:rsidR="004537C1" w:rsidRPr="00334165">
        <w:rPr>
          <w:sz w:val="28"/>
          <w:szCs w:val="28"/>
        </w:rPr>
        <w:t>acces la servicii specializate integrate pentru victimele violenței, prin reducerea numărului de locații unde trebuie să se deplaseze victima pentru a obține asistență și protecție;</w:t>
      </w:r>
    </w:p>
    <w:p w14:paraId="53B68785" w14:textId="7F02CE78" w:rsidR="004537C1" w:rsidRPr="00334165" w:rsidRDefault="00355C6E"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asigură</w:t>
      </w:r>
      <w:r w:rsidR="00E63B5A" w:rsidRPr="00334165">
        <w:rPr>
          <w:sz w:val="28"/>
          <w:szCs w:val="28"/>
          <w:shd w:val="clear" w:color="auto" w:fill="FFFFFF"/>
          <w:lang w:eastAsia="en-US" w:bidi="ar-SA"/>
        </w:rPr>
        <w:t xml:space="preserve"> </w:t>
      </w:r>
      <w:r w:rsidR="004537C1" w:rsidRPr="00334165">
        <w:rPr>
          <w:sz w:val="28"/>
          <w:szCs w:val="28"/>
          <w:shd w:val="clear" w:color="auto" w:fill="FFFFFF"/>
          <w:lang w:eastAsia="en-US" w:bidi="ar-SA"/>
        </w:rPr>
        <w:t>accesul victimelor violenței la servicii de sprijin, prin referirea acestora către serviciile abilitate conform necesităților identificate;</w:t>
      </w:r>
    </w:p>
    <w:p w14:paraId="524C231E" w14:textId="546B2AC4" w:rsidR="00463306" w:rsidRDefault="00E63B5A"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acordă </w:t>
      </w:r>
      <w:r w:rsidR="00463306">
        <w:rPr>
          <w:sz w:val="28"/>
          <w:szCs w:val="28"/>
          <w:shd w:val="clear" w:color="auto" w:fill="FFFFFF"/>
          <w:lang w:eastAsia="en-US" w:bidi="ar-SA"/>
        </w:rPr>
        <w:t>servicii de consiliere juridică primară;</w:t>
      </w:r>
    </w:p>
    <w:p w14:paraId="1C79D16F" w14:textId="717B7315" w:rsidR="004537C1" w:rsidRPr="00334165" w:rsidRDefault="00463306" w:rsidP="001D3C01">
      <w:pPr>
        <w:pStyle w:val="a5"/>
        <w:widowControl/>
        <w:numPr>
          <w:ilvl w:val="0"/>
          <w:numId w:val="14"/>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Pr>
          <w:sz w:val="28"/>
          <w:szCs w:val="28"/>
          <w:shd w:val="clear" w:color="auto" w:fill="FFFFFF"/>
          <w:lang w:eastAsia="en-US" w:bidi="ar-SA"/>
        </w:rPr>
        <w:t xml:space="preserve">oferă acces victimelor violenței la </w:t>
      </w:r>
      <w:r w:rsidR="004537C1" w:rsidRPr="00334165">
        <w:rPr>
          <w:sz w:val="28"/>
          <w:szCs w:val="28"/>
          <w:shd w:val="clear" w:color="auto" w:fill="FFFFFF"/>
          <w:lang w:eastAsia="en-US" w:bidi="ar-SA"/>
        </w:rPr>
        <w:t>asistenț</w:t>
      </w:r>
      <w:r w:rsidR="00E63B5A" w:rsidRPr="00334165">
        <w:rPr>
          <w:sz w:val="28"/>
          <w:szCs w:val="28"/>
          <w:shd w:val="clear" w:color="auto" w:fill="FFFFFF"/>
          <w:lang w:eastAsia="en-US" w:bidi="ar-SA"/>
        </w:rPr>
        <w:t>ă</w:t>
      </w:r>
      <w:r w:rsidR="004537C1" w:rsidRPr="00334165">
        <w:rPr>
          <w:sz w:val="28"/>
          <w:szCs w:val="28"/>
          <w:shd w:val="clear" w:color="auto" w:fill="FFFFFF"/>
          <w:lang w:eastAsia="en-US" w:bidi="ar-SA"/>
        </w:rPr>
        <w:t xml:space="preserve"> juridic</w:t>
      </w:r>
      <w:r w:rsidR="00E63B5A" w:rsidRPr="00334165">
        <w:rPr>
          <w:sz w:val="28"/>
          <w:szCs w:val="28"/>
          <w:shd w:val="clear" w:color="auto" w:fill="FFFFFF"/>
          <w:lang w:eastAsia="en-US" w:bidi="ar-SA"/>
        </w:rPr>
        <w:t>ă</w:t>
      </w:r>
      <w:r w:rsidR="004537C1" w:rsidRPr="00334165">
        <w:rPr>
          <w:sz w:val="28"/>
          <w:szCs w:val="28"/>
          <w:shd w:val="clear" w:color="auto" w:fill="FFFFFF"/>
          <w:lang w:eastAsia="en-US" w:bidi="ar-SA"/>
        </w:rPr>
        <w:t xml:space="preserve"> specializat</w:t>
      </w:r>
      <w:r w:rsidR="00E63B5A" w:rsidRPr="00334165">
        <w:rPr>
          <w:sz w:val="28"/>
          <w:szCs w:val="28"/>
          <w:shd w:val="clear" w:color="auto" w:fill="FFFFFF"/>
          <w:lang w:eastAsia="en-US" w:bidi="ar-SA"/>
        </w:rPr>
        <w:t>ă</w:t>
      </w:r>
      <w:r w:rsidR="004537C1" w:rsidRPr="00334165">
        <w:rPr>
          <w:sz w:val="28"/>
          <w:szCs w:val="28"/>
          <w:shd w:val="clear" w:color="auto" w:fill="FFFFFF"/>
          <w:lang w:eastAsia="en-US" w:bidi="ar-SA"/>
        </w:rPr>
        <w:t xml:space="preserve"> gratuit</w:t>
      </w:r>
      <w:r w:rsidR="00E63B5A" w:rsidRPr="00334165">
        <w:rPr>
          <w:sz w:val="28"/>
          <w:szCs w:val="28"/>
          <w:shd w:val="clear" w:color="auto" w:fill="FFFFFF"/>
          <w:lang w:eastAsia="en-US" w:bidi="ar-SA"/>
        </w:rPr>
        <w:t>ă</w:t>
      </w:r>
      <w:r>
        <w:rPr>
          <w:sz w:val="28"/>
          <w:szCs w:val="28"/>
          <w:shd w:val="clear" w:color="auto" w:fill="FFFFFF"/>
          <w:lang w:eastAsia="en-US" w:bidi="ar-SA"/>
        </w:rPr>
        <w:t xml:space="preserve"> în condițiile legii</w:t>
      </w:r>
      <w:r w:rsidR="004537C1" w:rsidRPr="00334165">
        <w:rPr>
          <w:sz w:val="28"/>
          <w:szCs w:val="28"/>
          <w:shd w:val="clear" w:color="auto" w:fill="FFFFFF"/>
          <w:lang w:eastAsia="en-US" w:bidi="ar-SA"/>
        </w:rPr>
        <w:t>.</w:t>
      </w:r>
      <w:bookmarkStart w:id="1" w:name="_Hlk108512383"/>
    </w:p>
    <w:p w14:paraId="08645A2E" w14:textId="77777777" w:rsidR="004537C1" w:rsidRPr="00334165" w:rsidRDefault="004537C1" w:rsidP="00EE163E">
      <w:pPr>
        <w:pStyle w:val="a5"/>
        <w:widowControl/>
        <w:numPr>
          <w:ilvl w:val="0"/>
          <w:numId w:val="23"/>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Reieșind din funcțiile de bază, Centrul are următoarele atribuții</w:t>
      </w:r>
      <w:bookmarkEnd w:id="1"/>
      <w:r w:rsidRPr="00334165">
        <w:rPr>
          <w:sz w:val="28"/>
          <w:szCs w:val="28"/>
          <w:shd w:val="clear" w:color="auto" w:fill="FFFFFF"/>
          <w:lang w:eastAsia="en-US" w:bidi="ar-SA"/>
        </w:rPr>
        <w:t>:</w:t>
      </w:r>
    </w:p>
    <w:p w14:paraId="2FA266B8" w14:textId="1ADC2CDA" w:rsidR="004537C1" w:rsidRPr="00334165" w:rsidRDefault="007141FA" w:rsidP="00EE163E">
      <w:pPr>
        <w:pStyle w:val="a5"/>
        <w:widowControl/>
        <w:numPr>
          <w:ilvl w:val="0"/>
          <w:numId w:val="24"/>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Pr>
          <w:sz w:val="28"/>
          <w:szCs w:val="28"/>
          <w:shd w:val="clear" w:color="auto" w:fill="FFFFFF"/>
          <w:lang w:eastAsia="en-US" w:bidi="ar-SA"/>
        </w:rPr>
        <w:t xml:space="preserve">examinează </w:t>
      </w:r>
      <w:r w:rsidR="004537C1" w:rsidRPr="00334165">
        <w:rPr>
          <w:sz w:val="28"/>
          <w:szCs w:val="28"/>
          <w:shd w:val="clear" w:color="auto" w:fill="FFFFFF"/>
          <w:lang w:eastAsia="en-US" w:bidi="ar-SA"/>
        </w:rPr>
        <w:t>sesizările cu privire la infracțiuni, contravenții sau alte cazuri de violență</w:t>
      </w:r>
      <w:r w:rsidR="004537C1" w:rsidRPr="00334165">
        <w:rPr>
          <w:sz w:val="28"/>
          <w:szCs w:val="28"/>
        </w:rPr>
        <w:t xml:space="preserve">, precum </w:t>
      </w:r>
      <w:r w:rsidR="004537C1" w:rsidRPr="00334165">
        <w:rPr>
          <w:sz w:val="28"/>
          <w:szCs w:val="28"/>
          <w:shd w:val="clear" w:color="auto" w:fill="FFFFFF"/>
          <w:lang w:eastAsia="en-US" w:bidi="ar-SA"/>
        </w:rPr>
        <w:t>și întreprinde măsurile necesare prevăzute de legislație pentru soluționarea lor;</w:t>
      </w:r>
    </w:p>
    <w:p w14:paraId="37ABDAA4" w14:textId="182A22D7" w:rsidR="00571BA3" w:rsidRPr="00334165" w:rsidRDefault="00571BA3" w:rsidP="00EE163E">
      <w:pPr>
        <w:pStyle w:val="a5"/>
        <w:widowControl/>
        <w:numPr>
          <w:ilvl w:val="0"/>
          <w:numId w:val="24"/>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asigură condițiile necesare pentru efectuar</w:t>
      </w:r>
      <w:r w:rsidR="00EA22D1" w:rsidRPr="00334165">
        <w:rPr>
          <w:sz w:val="28"/>
          <w:szCs w:val="28"/>
          <w:shd w:val="clear" w:color="auto" w:fill="FFFFFF"/>
          <w:lang w:eastAsia="en-US" w:bidi="ar-SA"/>
        </w:rPr>
        <w:t>ea acțiuni</w:t>
      </w:r>
      <w:r w:rsidR="00D55D9E">
        <w:rPr>
          <w:sz w:val="28"/>
          <w:szCs w:val="28"/>
          <w:shd w:val="clear" w:color="auto" w:fill="FFFFFF"/>
          <w:lang w:eastAsia="en-US" w:bidi="ar-SA"/>
        </w:rPr>
        <w:t>lor</w:t>
      </w:r>
      <w:r w:rsidR="00EA22D1" w:rsidRPr="00334165">
        <w:rPr>
          <w:sz w:val="28"/>
          <w:szCs w:val="28"/>
          <w:shd w:val="clear" w:color="auto" w:fill="FFFFFF"/>
          <w:lang w:eastAsia="en-US" w:bidi="ar-SA"/>
        </w:rPr>
        <w:t xml:space="preserve"> procesuale</w:t>
      </w:r>
      <w:r w:rsidR="00D55D9E">
        <w:rPr>
          <w:sz w:val="28"/>
          <w:szCs w:val="28"/>
          <w:shd w:val="clear" w:color="auto" w:fill="FFFFFF"/>
          <w:lang w:eastAsia="en-US" w:bidi="ar-SA"/>
        </w:rPr>
        <w:t xml:space="preserve"> în cadrul procesului penal/contravențional</w:t>
      </w:r>
      <w:r w:rsidR="00EA22D1" w:rsidRPr="00334165">
        <w:rPr>
          <w:sz w:val="28"/>
          <w:szCs w:val="28"/>
          <w:shd w:val="clear" w:color="auto" w:fill="FFFFFF"/>
          <w:lang w:eastAsia="en-US" w:bidi="ar-SA"/>
        </w:rPr>
        <w:t>;</w:t>
      </w:r>
    </w:p>
    <w:p w14:paraId="3D5BCFDE" w14:textId="14FB0292" w:rsidR="00571BA3" w:rsidRPr="007F070B" w:rsidRDefault="00571BA3" w:rsidP="00EE163E">
      <w:pPr>
        <w:pStyle w:val="a5"/>
        <w:widowControl/>
        <w:numPr>
          <w:ilvl w:val="0"/>
          <w:numId w:val="24"/>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sidRPr="007F070B">
        <w:rPr>
          <w:sz w:val="28"/>
          <w:szCs w:val="28"/>
          <w:shd w:val="clear" w:color="auto" w:fill="FFFFFF"/>
          <w:lang w:eastAsia="en-US" w:bidi="ar-SA"/>
        </w:rPr>
        <w:t>asigură condițiile necesare pentru audierea victimelor violenței, într-un spațiu sigur și prietenos, dotat cu echipament pentru înregistrare audio-video;</w:t>
      </w:r>
    </w:p>
    <w:p w14:paraId="23E19F13" w14:textId="41B0C523" w:rsidR="00571BA3" w:rsidRPr="007F070B" w:rsidRDefault="007F070B" w:rsidP="00EE163E">
      <w:pPr>
        <w:pStyle w:val="a5"/>
        <w:widowControl/>
        <w:numPr>
          <w:ilvl w:val="0"/>
          <w:numId w:val="24"/>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sidRPr="007F070B">
        <w:rPr>
          <w:sz w:val="28"/>
          <w:szCs w:val="28"/>
          <w:shd w:val="clear" w:color="auto" w:fill="FFFFFF"/>
        </w:rPr>
        <w:t>asigură condițiile necesare pentru audierea victimei sau martorului în cazurile de violență în familie sau violență sexuală, în conformitate cu cerințele actelor normative și procesuale stabilite</w:t>
      </w:r>
      <w:r w:rsidR="00571BA3" w:rsidRPr="007F070B">
        <w:rPr>
          <w:sz w:val="28"/>
          <w:szCs w:val="28"/>
          <w:shd w:val="clear" w:color="auto" w:fill="FFFFFF"/>
          <w:lang w:eastAsia="en-US" w:bidi="ar-SA"/>
        </w:rPr>
        <w:t>;</w:t>
      </w:r>
    </w:p>
    <w:p w14:paraId="5C5184E2" w14:textId="7DE5F3EF" w:rsidR="001D3C01" w:rsidRPr="00334165" w:rsidRDefault="008B755A" w:rsidP="00EE163E">
      <w:pPr>
        <w:pStyle w:val="a5"/>
        <w:widowControl/>
        <w:numPr>
          <w:ilvl w:val="0"/>
          <w:numId w:val="24"/>
        </w:numPr>
        <w:tabs>
          <w:tab w:val="left" w:pos="567"/>
          <w:tab w:val="left" w:pos="851"/>
          <w:tab w:val="left" w:pos="993"/>
          <w:tab w:val="left" w:pos="1276"/>
        </w:tabs>
        <w:autoSpaceDE/>
        <w:autoSpaceDN/>
        <w:spacing w:line="240" w:lineRule="auto"/>
        <w:ind w:left="0" w:firstLine="709"/>
        <w:contextualSpacing/>
        <w:jc w:val="both"/>
        <w:rPr>
          <w:sz w:val="28"/>
          <w:szCs w:val="28"/>
          <w:shd w:val="clear" w:color="auto" w:fill="FFFFFF"/>
          <w:lang w:eastAsia="en-US" w:bidi="ar-SA"/>
        </w:rPr>
      </w:pPr>
      <w:r w:rsidRPr="007F070B">
        <w:rPr>
          <w:sz w:val="28"/>
          <w:szCs w:val="28"/>
          <w:shd w:val="clear" w:color="auto" w:fill="FFFFFF"/>
          <w:lang w:eastAsia="en-US" w:bidi="ar-SA"/>
        </w:rPr>
        <w:lastRenderedPageBreak/>
        <w:t xml:space="preserve">asigură </w:t>
      </w:r>
      <w:r w:rsidR="000E7A48" w:rsidRPr="007F070B">
        <w:rPr>
          <w:sz w:val="28"/>
          <w:szCs w:val="28"/>
          <w:shd w:val="clear" w:color="auto" w:fill="FFFFFF"/>
          <w:lang w:eastAsia="en-US" w:bidi="ar-SA"/>
        </w:rPr>
        <w:t xml:space="preserve">diagnosticarea </w:t>
      </w:r>
      <w:r w:rsidR="001D3C01" w:rsidRPr="007F070B">
        <w:rPr>
          <w:sz w:val="28"/>
          <w:szCs w:val="28"/>
          <w:shd w:val="clear" w:color="auto" w:fill="FFFFFF"/>
          <w:lang w:eastAsia="en-US" w:bidi="ar-SA"/>
        </w:rPr>
        <w:t xml:space="preserve">medicală și </w:t>
      </w:r>
      <w:r w:rsidRPr="007F070B">
        <w:rPr>
          <w:sz w:val="28"/>
          <w:szCs w:val="28"/>
          <w:shd w:val="clear" w:color="auto" w:fill="FFFFFF"/>
          <w:lang w:eastAsia="en-US" w:bidi="ar-SA"/>
        </w:rPr>
        <w:t xml:space="preserve">acordarea </w:t>
      </w:r>
      <w:r w:rsidR="001D3C01" w:rsidRPr="007F070B">
        <w:rPr>
          <w:rFonts w:eastAsia="Calibri"/>
          <w:sz w:val="28"/>
          <w:szCs w:val="28"/>
          <w:lang w:eastAsia="en-US" w:bidi="ar-SA"/>
        </w:rPr>
        <w:t xml:space="preserve">primului ajutor medical în situații de </w:t>
      </w:r>
      <w:r w:rsidR="000E7A48" w:rsidRPr="007F070B">
        <w:rPr>
          <w:rFonts w:eastAsia="Calibri"/>
          <w:sz w:val="28"/>
          <w:szCs w:val="28"/>
          <w:lang w:eastAsia="en-US" w:bidi="ar-SA"/>
        </w:rPr>
        <w:t>criză, după caz, referirea către serviciile medicale de urgență</w:t>
      </w:r>
      <w:r w:rsidR="001D3C01" w:rsidRPr="00334165">
        <w:rPr>
          <w:rFonts w:eastAsia="Calibri"/>
          <w:sz w:val="28"/>
          <w:szCs w:val="28"/>
          <w:lang w:eastAsia="en-US" w:bidi="ar-SA"/>
        </w:rPr>
        <w:t>;</w:t>
      </w:r>
    </w:p>
    <w:p w14:paraId="2AF86621" w14:textId="041B65B0" w:rsidR="00AB6526" w:rsidRPr="00334165" w:rsidRDefault="001D3C01" w:rsidP="00EE163E">
      <w:pPr>
        <w:pStyle w:val="a5"/>
        <w:widowControl/>
        <w:numPr>
          <w:ilvl w:val="0"/>
          <w:numId w:val="24"/>
        </w:numPr>
        <w:tabs>
          <w:tab w:val="left" w:pos="567"/>
          <w:tab w:val="left" w:pos="851"/>
          <w:tab w:val="left" w:pos="993"/>
          <w:tab w:val="left" w:pos="1276"/>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asigură desfășurarea examinării medico-legale a victimei violenței și/sau  ridicarea urmelor biologice</w:t>
      </w:r>
      <w:r w:rsidR="00AB6526" w:rsidRPr="00334165">
        <w:rPr>
          <w:sz w:val="28"/>
          <w:szCs w:val="28"/>
          <w:shd w:val="clear" w:color="auto" w:fill="FFFFFF"/>
          <w:lang w:eastAsia="en-US" w:bidi="ar-SA"/>
        </w:rPr>
        <w:t>;</w:t>
      </w:r>
    </w:p>
    <w:p w14:paraId="688FD7AE" w14:textId="77777777" w:rsidR="009A1C63" w:rsidRDefault="00AB6526" w:rsidP="00EE163E">
      <w:pPr>
        <w:pStyle w:val="a5"/>
        <w:widowControl/>
        <w:numPr>
          <w:ilvl w:val="0"/>
          <w:numId w:val="24"/>
        </w:numPr>
        <w:tabs>
          <w:tab w:val="left" w:pos="567"/>
          <w:tab w:val="left" w:pos="851"/>
          <w:tab w:val="left" w:pos="993"/>
          <w:tab w:val="left" w:pos="1276"/>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a</w:t>
      </w:r>
      <w:r w:rsidR="009A1C63">
        <w:rPr>
          <w:sz w:val="28"/>
          <w:szCs w:val="28"/>
          <w:shd w:val="clear" w:color="auto" w:fill="FFFFFF"/>
          <w:lang w:eastAsia="en-US" w:bidi="ar-SA"/>
        </w:rPr>
        <w:t>cordă suportul victimelor în realizarea drepturilor acestora de a solicita emiterea ordonanței de protecție;</w:t>
      </w:r>
    </w:p>
    <w:p w14:paraId="020F9B29" w14:textId="48F96524" w:rsidR="00AB6526" w:rsidRPr="00334165" w:rsidRDefault="009A1C63" w:rsidP="00EE163E">
      <w:pPr>
        <w:pStyle w:val="a5"/>
        <w:widowControl/>
        <w:numPr>
          <w:ilvl w:val="0"/>
          <w:numId w:val="24"/>
        </w:numPr>
        <w:tabs>
          <w:tab w:val="left" w:pos="567"/>
          <w:tab w:val="left" w:pos="851"/>
          <w:tab w:val="left" w:pos="993"/>
          <w:tab w:val="left" w:pos="1276"/>
        </w:tabs>
        <w:autoSpaceDE/>
        <w:autoSpaceDN/>
        <w:ind w:left="0" w:firstLine="709"/>
        <w:contextualSpacing/>
        <w:jc w:val="both"/>
        <w:rPr>
          <w:sz w:val="28"/>
          <w:szCs w:val="28"/>
          <w:shd w:val="clear" w:color="auto" w:fill="FFFFFF"/>
          <w:lang w:eastAsia="en-US" w:bidi="ar-SA"/>
        </w:rPr>
      </w:pPr>
      <w:r>
        <w:rPr>
          <w:sz w:val="28"/>
          <w:szCs w:val="28"/>
          <w:shd w:val="clear" w:color="auto" w:fill="FFFFFF"/>
          <w:lang w:eastAsia="en-US" w:bidi="ar-SA"/>
        </w:rPr>
        <w:t>a</w:t>
      </w:r>
      <w:r w:rsidR="00AB6526" w:rsidRPr="00334165">
        <w:rPr>
          <w:sz w:val="28"/>
          <w:szCs w:val="28"/>
          <w:shd w:val="clear" w:color="auto" w:fill="FFFFFF"/>
          <w:lang w:eastAsia="en-US" w:bidi="ar-SA"/>
        </w:rPr>
        <w:t>sigură protecția victimelor prin aplicarea ordinului de restricție de urgență;</w:t>
      </w:r>
    </w:p>
    <w:p w14:paraId="7CF19233" w14:textId="77777777" w:rsidR="00AB6526" w:rsidRPr="00334165" w:rsidRDefault="00AB6526" w:rsidP="00EE163E">
      <w:pPr>
        <w:pStyle w:val="a5"/>
        <w:widowControl/>
        <w:numPr>
          <w:ilvl w:val="0"/>
          <w:numId w:val="24"/>
        </w:numPr>
        <w:tabs>
          <w:tab w:val="left" w:pos="0"/>
          <w:tab w:val="left" w:pos="567"/>
          <w:tab w:val="left" w:pos="709"/>
          <w:tab w:val="left" w:pos="851"/>
          <w:tab w:val="left" w:pos="993"/>
          <w:tab w:val="left" w:pos="1276"/>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w:t>
      </w:r>
      <w:r w:rsidR="00123AD5" w:rsidRPr="00334165">
        <w:rPr>
          <w:sz w:val="28"/>
          <w:szCs w:val="28"/>
          <w:shd w:val="clear" w:color="auto" w:fill="FFFFFF"/>
          <w:lang w:eastAsia="en-US" w:bidi="ar-SA"/>
        </w:rPr>
        <w:t xml:space="preserve">însoțește </w:t>
      </w:r>
      <w:r w:rsidR="004537C1" w:rsidRPr="00334165">
        <w:rPr>
          <w:sz w:val="28"/>
          <w:szCs w:val="28"/>
          <w:shd w:val="clear" w:color="auto" w:fill="FFFFFF"/>
          <w:lang w:eastAsia="en-US" w:bidi="ar-SA"/>
        </w:rPr>
        <w:t>victim</w:t>
      </w:r>
      <w:r w:rsidR="00123AD5" w:rsidRPr="00334165">
        <w:rPr>
          <w:sz w:val="28"/>
          <w:szCs w:val="28"/>
          <w:shd w:val="clear" w:color="auto" w:fill="FFFFFF"/>
          <w:lang w:eastAsia="en-US" w:bidi="ar-SA"/>
        </w:rPr>
        <w:t>a</w:t>
      </w:r>
      <w:r w:rsidR="004537C1" w:rsidRPr="00334165">
        <w:rPr>
          <w:sz w:val="28"/>
          <w:szCs w:val="28"/>
          <w:shd w:val="clear" w:color="auto" w:fill="FFFFFF"/>
          <w:lang w:eastAsia="en-US" w:bidi="ar-SA"/>
        </w:rPr>
        <w:t xml:space="preserve"> violenței pe parcursul desfășurării proceselor contravenționale/penale sau civile la care aceasta trebuie să participe, inclusiv  și pe perioada de asistență, reabilitare și reintegrare, după caz. Însoțirea are loc de către specialiștii angajați, sau după caz, de către specialiștii contractați, în funcție de particularitățile procedurilor pe care victima urmează să le parcurgă</w:t>
      </w:r>
      <w:r w:rsidRPr="00334165">
        <w:rPr>
          <w:sz w:val="28"/>
          <w:szCs w:val="28"/>
          <w:shd w:val="clear" w:color="auto" w:fill="FFFFFF"/>
          <w:lang w:eastAsia="en-US" w:bidi="ar-SA"/>
        </w:rPr>
        <w:t>;</w:t>
      </w:r>
    </w:p>
    <w:p w14:paraId="3D4D744B" w14:textId="1E42C44B" w:rsidR="004537C1" w:rsidRPr="00334165" w:rsidRDefault="00AB6526" w:rsidP="00EE163E">
      <w:pPr>
        <w:pStyle w:val="a5"/>
        <w:widowControl/>
        <w:numPr>
          <w:ilvl w:val="0"/>
          <w:numId w:val="24"/>
        </w:numPr>
        <w:tabs>
          <w:tab w:val="left" w:pos="0"/>
          <w:tab w:val="left" w:pos="567"/>
          <w:tab w:val="left" w:pos="709"/>
          <w:tab w:val="left" w:pos="851"/>
          <w:tab w:val="left" w:pos="993"/>
          <w:tab w:val="left" w:pos="1276"/>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w:t>
      </w:r>
      <w:r w:rsidR="00123AD5" w:rsidRPr="00334165">
        <w:rPr>
          <w:sz w:val="28"/>
          <w:szCs w:val="28"/>
          <w:shd w:val="clear" w:color="auto" w:fill="FFFFFF"/>
          <w:lang w:eastAsia="en-US" w:bidi="ar-SA"/>
        </w:rPr>
        <w:t xml:space="preserve">organizează </w:t>
      </w:r>
      <w:r w:rsidR="00515D34" w:rsidRPr="00334165">
        <w:rPr>
          <w:sz w:val="28"/>
          <w:szCs w:val="28"/>
          <w:shd w:val="clear" w:color="auto" w:fill="FFFFFF"/>
          <w:lang w:eastAsia="en-US" w:bidi="ar-SA"/>
        </w:rPr>
        <w:t>plasamentul</w:t>
      </w:r>
      <w:r w:rsidR="004537C1" w:rsidRPr="00334165">
        <w:rPr>
          <w:sz w:val="28"/>
          <w:szCs w:val="28"/>
          <w:shd w:val="clear" w:color="auto" w:fill="FFFFFF"/>
          <w:lang w:eastAsia="en-US" w:bidi="ar-SA"/>
        </w:rPr>
        <w:t xml:space="preserve"> victimei violenței, cu consimțământul acesteia, în</w:t>
      </w:r>
      <w:r w:rsidRPr="00334165">
        <w:rPr>
          <w:sz w:val="28"/>
          <w:szCs w:val="28"/>
          <w:shd w:val="clear" w:color="auto" w:fill="FFFFFF"/>
          <w:lang w:eastAsia="en-US" w:bidi="ar-SA"/>
        </w:rPr>
        <w:t xml:space="preserve"> Centre specializate de plasament temporar,</w:t>
      </w:r>
      <w:r w:rsidR="004537C1" w:rsidRPr="00334165">
        <w:rPr>
          <w:sz w:val="28"/>
          <w:szCs w:val="28"/>
          <w:shd w:val="clear" w:color="auto" w:fill="FFFFFF"/>
          <w:lang w:eastAsia="en-US" w:bidi="ar-SA"/>
        </w:rPr>
        <w:t xml:space="preserve"> în </w:t>
      </w:r>
      <w:r w:rsidR="00515D34" w:rsidRPr="00334165">
        <w:rPr>
          <w:sz w:val="28"/>
          <w:szCs w:val="28"/>
          <w:shd w:val="clear" w:color="auto" w:fill="FFFFFF"/>
          <w:lang w:eastAsia="en-US" w:bidi="ar-SA"/>
        </w:rPr>
        <w:t xml:space="preserve">cazul în </w:t>
      </w:r>
      <w:r w:rsidR="004537C1" w:rsidRPr="00334165">
        <w:rPr>
          <w:sz w:val="28"/>
          <w:szCs w:val="28"/>
          <w:shd w:val="clear" w:color="auto" w:fill="FFFFFF"/>
          <w:lang w:eastAsia="en-US" w:bidi="ar-SA"/>
        </w:rPr>
        <w:t>care revenirea acesteia la domiciliu prezintă u</w:t>
      </w:r>
      <w:r w:rsidR="001B551C" w:rsidRPr="00334165">
        <w:rPr>
          <w:sz w:val="28"/>
          <w:szCs w:val="28"/>
          <w:shd w:val="clear" w:color="auto" w:fill="FFFFFF"/>
          <w:lang w:eastAsia="en-US" w:bidi="ar-SA"/>
        </w:rPr>
        <w:t>n pericol pentru ea și membrii</w:t>
      </w:r>
      <w:r w:rsidR="004537C1" w:rsidRPr="00334165">
        <w:rPr>
          <w:sz w:val="28"/>
          <w:szCs w:val="28"/>
          <w:shd w:val="clear" w:color="auto" w:fill="FFFFFF"/>
          <w:lang w:eastAsia="en-US" w:bidi="ar-SA"/>
        </w:rPr>
        <w:t xml:space="preserve"> de familie;</w:t>
      </w:r>
    </w:p>
    <w:p w14:paraId="5F7332C4" w14:textId="3E769FE0" w:rsidR="004537C1" w:rsidRPr="00334165" w:rsidRDefault="00123AD5" w:rsidP="001B551C">
      <w:pPr>
        <w:pStyle w:val="a5"/>
        <w:widowControl/>
        <w:numPr>
          <w:ilvl w:val="0"/>
          <w:numId w:val="24"/>
        </w:numPr>
        <w:tabs>
          <w:tab w:val="left" w:pos="0"/>
          <w:tab w:val="left" w:pos="567"/>
          <w:tab w:val="left" w:pos="709"/>
          <w:tab w:val="left" w:pos="851"/>
          <w:tab w:val="left" w:pos="993"/>
          <w:tab w:val="left" w:pos="1134"/>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solicită </w:t>
      </w:r>
      <w:r w:rsidR="00F21AC9">
        <w:rPr>
          <w:sz w:val="28"/>
          <w:szCs w:val="28"/>
          <w:shd w:val="clear" w:color="auto" w:fill="FFFFFF"/>
          <w:lang w:eastAsia="en-US" w:bidi="ar-SA"/>
        </w:rPr>
        <w:t xml:space="preserve">intervenția </w:t>
      </w:r>
      <w:r w:rsidR="004537C1" w:rsidRPr="00334165">
        <w:rPr>
          <w:sz w:val="28"/>
          <w:szCs w:val="28"/>
          <w:shd w:val="clear" w:color="auto" w:fill="FFFFFF"/>
          <w:lang w:eastAsia="en-US" w:bidi="ar-SA"/>
        </w:rPr>
        <w:t>serviciului național unic pentru apelurile de urgență „112” în caz de urgență în sănătate sau alte s</w:t>
      </w:r>
      <w:r w:rsidR="00AB6526" w:rsidRPr="00334165">
        <w:rPr>
          <w:sz w:val="28"/>
          <w:szCs w:val="28"/>
          <w:shd w:val="clear" w:color="auto" w:fill="FFFFFF"/>
          <w:lang w:eastAsia="en-US" w:bidi="ar-SA"/>
        </w:rPr>
        <w:t xml:space="preserve">ituații </w:t>
      </w:r>
      <w:r w:rsidR="004537C1" w:rsidRPr="00334165">
        <w:rPr>
          <w:sz w:val="28"/>
          <w:szCs w:val="28"/>
          <w:shd w:val="clear" w:color="auto" w:fill="FFFFFF"/>
          <w:lang w:eastAsia="en-US" w:bidi="ar-SA"/>
        </w:rPr>
        <w:t>ce nu admit amânarea acordării asistenței medicale;</w:t>
      </w:r>
    </w:p>
    <w:p w14:paraId="109D3E43" w14:textId="427FA81A" w:rsidR="00AB6526" w:rsidRPr="00334165" w:rsidRDefault="00C610A2" w:rsidP="001B551C">
      <w:pPr>
        <w:pStyle w:val="a5"/>
        <w:widowControl/>
        <w:numPr>
          <w:ilvl w:val="0"/>
          <w:numId w:val="24"/>
        </w:numPr>
        <w:tabs>
          <w:tab w:val="left" w:pos="0"/>
          <w:tab w:val="left" w:pos="567"/>
          <w:tab w:val="left" w:pos="709"/>
          <w:tab w:val="left" w:pos="851"/>
          <w:tab w:val="left" w:pos="993"/>
          <w:tab w:val="left" w:pos="1134"/>
        </w:tabs>
        <w:autoSpaceDE/>
        <w:autoSpaceDN/>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referă, după caz</w:t>
      </w:r>
      <w:r w:rsidR="00947962" w:rsidRPr="00334165">
        <w:rPr>
          <w:sz w:val="28"/>
          <w:szCs w:val="28"/>
          <w:shd w:val="clear" w:color="auto" w:fill="FFFFFF"/>
          <w:lang w:eastAsia="en-US" w:bidi="ar-SA"/>
        </w:rPr>
        <w:t>,</w:t>
      </w:r>
      <w:r w:rsidRPr="00334165">
        <w:rPr>
          <w:sz w:val="28"/>
          <w:szCs w:val="28"/>
          <w:shd w:val="clear" w:color="auto" w:fill="FFFFFF"/>
          <w:lang w:eastAsia="en-US" w:bidi="ar-SA"/>
        </w:rPr>
        <w:t xml:space="preserve"> facilitează </w:t>
      </w:r>
      <w:r w:rsidR="004537C1" w:rsidRPr="00334165">
        <w:rPr>
          <w:sz w:val="28"/>
          <w:szCs w:val="28"/>
          <w:shd w:val="clear" w:color="auto" w:fill="FFFFFF"/>
          <w:lang w:eastAsia="en-US" w:bidi="ar-SA"/>
        </w:rPr>
        <w:t>accesul victimei la servicii de suport, consiliere psihologică și alte servicii prestate de instituțiile publice, private sau organizații necomerciale (centre de plasament, centre de zi, direcții teritoriale de asistență socială, etc.) conform necesităților identificate</w:t>
      </w:r>
      <w:r w:rsidR="00AB6526" w:rsidRPr="00334165">
        <w:rPr>
          <w:sz w:val="28"/>
          <w:szCs w:val="28"/>
          <w:shd w:val="clear" w:color="auto" w:fill="FFFFFF"/>
          <w:lang w:eastAsia="en-US" w:bidi="ar-SA"/>
        </w:rPr>
        <w:t>.</w:t>
      </w:r>
    </w:p>
    <w:p w14:paraId="7184C6EB" w14:textId="00F4EE77" w:rsidR="00AB6526" w:rsidRPr="00334165" w:rsidRDefault="00AB6526" w:rsidP="00EE163E">
      <w:pPr>
        <w:widowControl/>
        <w:tabs>
          <w:tab w:val="left" w:pos="0"/>
          <w:tab w:val="left" w:pos="567"/>
          <w:tab w:val="left" w:pos="709"/>
          <w:tab w:val="left" w:pos="851"/>
          <w:tab w:val="left" w:pos="993"/>
          <w:tab w:val="left" w:pos="1276"/>
        </w:tabs>
        <w:autoSpaceDE/>
        <w:autoSpaceDN/>
        <w:ind w:firstLine="709"/>
        <w:contextualSpacing/>
        <w:jc w:val="both"/>
        <w:rPr>
          <w:sz w:val="28"/>
          <w:szCs w:val="28"/>
          <w:shd w:val="clear" w:color="auto" w:fill="FFFFFF"/>
          <w:lang w:eastAsia="en-US" w:bidi="ar-SA"/>
        </w:rPr>
      </w:pPr>
    </w:p>
    <w:p w14:paraId="2210C497" w14:textId="77777777" w:rsidR="004537C1" w:rsidRPr="00334165" w:rsidRDefault="004537C1" w:rsidP="00EE163E">
      <w:pPr>
        <w:widowControl/>
        <w:tabs>
          <w:tab w:val="left" w:pos="851"/>
          <w:tab w:val="left" w:pos="993"/>
          <w:tab w:val="left" w:pos="1276"/>
        </w:tabs>
        <w:autoSpaceDE/>
        <w:autoSpaceDN/>
        <w:ind w:firstLine="709"/>
        <w:contextualSpacing/>
        <w:jc w:val="center"/>
        <w:rPr>
          <w:b/>
          <w:sz w:val="28"/>
          <w:szCs w:val="28"/>
          <w:shd w:val="clear" w:color="auto" w:fill="FFFFFF"/>
          <w:lang w:eastAsia="en-US" w:bidi="ar-SA"/>
        </w:rPr>
      </w:pPr>
      <w:r w:rsidRPr="00334165">
        <w:rPr>
          <w:b/>
          <w:sz w:val="28"/>
          <w:szCs w:val="28"/>
          <w:shd w:val="clear" w:color="auto" w:fill="FFFFFF"/>
          <w:lang w:eastAsia="en-US" w:bidi="ar-SA"/>
        </w:rPr>
        <w:t>Secțiunea a 2-a</w:t>
      </w:r>
    </w:p>
    <w:p w14:paraId="7852A3D4" w14:textId="77777777" w:rsidR="004537C1" w:rsidRPr="00334165" w:rsidRDefault="004537C1" w:rsidP="00E221B6">
      <w:pPr>
        <w:widowControl/>
        <w:tabs>
          <w:tab w:val="left" w:pos="851"/>
          <w:tab w:val="left" w:pos="1134"/>
          <w:tab w:val="left" w:pos="1276"/>
        </w:tabs>
        <w:autoSpaceDE/>
        <w:autoSpaceDN/>
        <w:ind w:firstLine="709"/>
        <w:contextualSpacing/>
        <w:jc w:val="center"/>
        <w:rPr>
          <w:b/>
          <w:sz w:val="28"/>
          <w:szCs w:val="28"/>
          <w:shd w:val="clear" w:color="auto" w:fill="FFFFFF"/>
          <w:lang w:eastAsia="en-US" w:bidi="ar-SA"/>
        </w:rPr>
      </w:pPr>
      <w:r w:rsidRPr="00334165">
        <w:rPr>
          <w:b/>
          <w:sz w:val="28"/>
          <w:szCs w:val="28"/>
        </w:rPr>
        <w:t>Resurse umane și managementul Centrului</w:t>
      </w:r>
    </w:p>
    <w:p w14:paraId="1563E717" w14:textId="02E33181" w:rsidR="004537C1" w:rsidRPr="00334165" w:rsidRDefault="004537C1" w:rsidP="00E221B6">
      <w:pPr>
        <w:pStyle w:val="a5"/>
        <w:widowControl/>
        <w:numPr>
          <w:ilvl w:val="0"/>
          <w:numId w:val="23"/>
        </w:numPr>
        <w:tabs>
          <w:tab w:val="left" w:pos="851"/>
          <w:tab w:val="left" w:pos="1134"/>
          <w:tab w:val="left" w:pos="1276"/>
        </w:tabs>
        <w:autoSpaceDE/>
        <w:autoSpaceDN/>
        <w:spacing w:line="240" w:lineRule="auto"/>
        <w:ind w:left="0" w:firstLine="709"/>
        <w:contextualSpacing/>
        <w:jc w:val="both"/>
        <w:rPr>
          <w:strike/>
          <w:sz w:val="28"/>
          <w:szCs w:val="28"/>
          <w:shd w:val="clear" w:color="auto" w:fill="FFFFFF"/>
          <w:lang w:eastAsia="en-US" w:bidi="ar-SA"/>
        </w:rPr>
      </w:pPr>
      <w:r w:rsidRPr="00334165">
        <w:rPr>
          <w:sz w:val="28"/>
          <w:szCs w:val="28"/>
          <w:shd w:val="clear" w:color="auto" w:fill="FFFFFF"/>
          <w:lang w:eastAsia="en-US" w:bidi="ar-SA"/>
        </w:rPr>
        <w:t xml:space="preserve"> </w:t>
      </w:r>
      <w:r w:rsidR="006E5929" w:rsidRPr="00334165">
        <w:rPr>
          <w:sz w:val="28"/>
          <w:szCs w:val="28"/>
          <w:shd w:val="clear" w:color="auto" w:fill="FFFFFF"/>
          <w:lang w:eastAsia="en-US" w:bidi="ar-SA"/>
        </w:rPr>
        <w:t>Regulamentul de organizare și funcționare a Centrului</w:t>
      </w:r>
      <w:r w:rsidR="000D429C">
        <w:rPr>
          <w:sz w:val="28"/>
          <w:szCs w:val="28"/>
          <w:shd w:val="clear" w:color="auto" w:fill="FFFFFF"/>
          <w:lang w:eastAsia="en-US" w:bidi="ar-SA"/>
        </w:rPr>
        <w:t xml:space="preserve"> de Justiție Familială </w:t>
      </w:r>
      <w:r w:rsidR="000D429C" w:rsidRPr="00FB0FEF">
        <w:rPr>
          <w:i/>
          <w:sz w:val="28"/>
          <w:szCs w:val="28"/>
          <w:shd w:val="clear" w:color="auto" w:fill="FFFFFF"/>
          <w:lang w:eastAsia="en-US" w:bidi="ar-SA"/>
        </w:rPr>
        <w:t>(a subdiviziunii specializate/teritoriale)</w:t>
      </w:r>
      <w:r w:rsidR="006E5929" w:rsidRPr="00334165">
        <w:rPr>
          <w:sz w:val="28"/>
          <w:szCs w:val="28"/>
          <w:shd w:val="clear" w:color="auto" w:fill="FFFFFF"/>
          <w:lang w:eastAsia="en-US" w:bidi="ar-SA"/>
        </w:rPr>
        <w:t>, s</w:t>
      </w:r>
      <w:r w:rsidRPr="00334165">
        <w:rPr>
          <w:sz w:val="28"/>
          <w:szCs w:val="28"/>
          <w:shd w:val="clear" w:color="auto" w:fill="FFFFFF"/>
          <w:lang w:eastAsia="en-US" w:bidi="ar-SA"/>
        </w:rPr>
        <w:t>tructura organizatorică</w:t>
      </w:r>
      <w:r w:rsidR="006E5929" w:rsidRPr="00334165">
        <w:rPr>
          <w:sz w:val="28"/>
          <w:szCs w:val="28"/>
          <w:shd w:val="clear" w:color="auto" w:fill="FFFFFF"/>
          <w:lang w:eastAsia="en-US" w:bidi="ar-SA"/>
        </w:rPr>
        <w:t xml:space="preserve"> și statul de personal, </w:t>
      </w:r>
      <w:r w:rsidRPr="00334165">
        <w:rPr>
          <w:sz w:val="28"/>
          <w:szCs w:val="28"/>
          <w:shd w:val="clear" w:color="auto" w:fill="FFFFFF"/>
          <w:lang w:eastAsia="en-US" w:bidi="ar-SA"/>
        </w:rPr>
        <w:t>se aprobă</w:t>
      </w:r>
      <w:r w:rsidR="000A3FEF" w:rsidRPr="00334165">
        <w:rPr>
          <w:sz w:val="28"/>
          <w:szCs w:val="28"/>
          <w:shd w:val="clear" w:color="auto" w:fill="FFFFFF"/>
          <w:lang w:eastAsia="en-US" w:bidi="ar-SA"/>
        </w:rPr>
        <w:t xml:space="preserve">, </w:t>
      </w:r>
      <w:r w:rsidR="000E669D" w:rsidRPr="00334165">
        <w:rPr>
          <w:sz w:val="28"/>
          <w:szCs w:val="28"/>
          <w:shd w:val="clear" w:color="auto" w:fill="FFFFFF"/>
          <w:lang w:eastAsia="en-US" w:bidi="ar-SA"/>
        </w:rPr>
        <w:t xml:space="preserve">în conformitate cu prevederile </w:t>
      </w:r>
      <w:r w:rsidR="000A3FEF" w:rsidRPr="00334165">
        <w:rPr>
          <w:sz w:val="28"/>
          <w:szCs w:val="28"/>
          <w:shd w:val="clear" w:color="auto" w:fill="FFFFFF"/>
          <w:lang w:eastAsia="en-US" w:bidi="ar-SA"/>
        </w:rPr>
        <w:t>actelor normative</w:t>
      </w:r>
      <w:r w:rsidR="001F37A5" w:rsidRPr="00334165">
        <w:rPr>
          <w:sz w:val="28"/>
          <w:szCs w:val="28"/>
          <w:shd w:val="clear" w:color="auto" w:fill="FFFFFF"/>
          <w:lang w:eastAsia="en-US" w:bidi="ar-SA"/>
        </w:rPr>
        <w:t>.</w:t>
      </w:r>
      <w:r w:rsidR="007E06B1" w:rsidRPr="00334165">
        <w:rPr>
          <w:sz w:val="28"/>
          <w:szCs w:val="28"/>
          <w:shd w:val="clear" w:color="auto" w:fill="FFFFFF"/>
          <w:lang w:eastAsia="en-US" w:bidi="ar-SA"/>
        </w:rPr>
        <w:t xml:space="preserve"> </w:t>
      </w:r>
    </w:p>
    <w:p w14:paraId="7A6EDE4A" w14:textId="1D818480" w:rsidR="00EE163E" w:rsidRPr="00334165" w:rsidRDefault="005C27E5" w:rsidP="00E221B6">
      <w:pPr>
        <w:pStyle w:val="a5"/>
        <w:widowControl/>
        <w:numPr>
          <w:ilvl w:val="0"/>
          <w:numId w:val="23"/>
        </w:numPr>
        <w:tabs>
          <w:tab w:val="left" w:pos="851"/>
          <w:tab w:val="left" w:pos="1134"/>
          <w:tab w:val="left" w:pos="1276"/>
        </w:tabs>
        <w:autoSpaceDE/>
        <w:autoSpaceDN/>
        <w:spacing w:line="240" w:lineRule="auto"/>
        <w:ind w:left="0" w:firstLine="709"/>
        <w:contextualSpacing/>
        <w:jc w:val="both"/>
        <w:rPr>
          <w:sz w:val="28"/>
          <w:szCs w:val="28"/>
          <w:shd w:val="clear" w:color="auto" w:fill="FFFFFF"/>
          <w:lang w:eastAsia="en-US" w:bidi="ar-SA"/>
        </w:rPr>
      </w:pPr>
      <w:r w:rsidRPr="0002156A">
        <w:rPr>
          <w:color w:val="000000"/>
          <w:sz w:val="28"/>
          <w:szCs w:val="28"/>
          <w:shd w:val="clear" w:color="auto" w:fill="FFFFFF"/>
        </w:rPr>
        <w:t>În cadrul Centrului sunt prestate servicii de asistență specializată de</w:t>
      </w:r>
      <w:r>
        <w:rPr>
          <w:color w:val="000000"/>
          <w:sz w:val="28"/>
          <w:szCs w:val="28"/>
          <w:shd w:val="clear" w:color="auto" w:fill="FFFFFF"/>
        </w:rPr>
        <w:t xml:space="preserve"> către </w:t>
      </w:r>
      <w:r w:rsidRPr="0002156A">
        <w:rPr>
          <w:color w:val="000000"/>
          <w:sz w:val="28"/>
          <w:szCs w:val="28"/>
          <w:shd w:val="clear" w:color="auto" w:fill="FFFFFF"/>
        </w:rPr>
        <w:t>specialiștii angajați</w:t>
      </w:r>
      <w:bookmarkStart w:id="2" w:name="_GoBack"/>
      <w:bookmarkEnd w:id="2"/>
      <w:r w:rsidRPr="0002156A">
        <w:rPr>
          <w:color w:val="000000"/>
          <w:sz w:val="28"/>
          <w:szCs w:val="28"/>
          <w:shd w:val="clear" w:color="auto" w:fill="FFFFFF"/>
        </w:rPr>
        <w:t xml:space="preserve"> nemijlocit în cadrul acestuia </w:t>
      </w:r>
      <w:r w:rsidRPr="0002156A">
        <w:rPr>
          <w:i/>
          <w:color w:val="000000"/>
          <w:sz w:val="28"/>
          <w:szCs w:val="28"/>
          <w:shd w:val="clear" w:color="auto" w:fill="FFFFFF"/>
        </w:rPr>
        <w:t>(funcționari publici cu statut special/funcționari publici/angajați civili)</w:t>
      </w:r>
      <w:r w:rsidRPr="0002156A">
        <w:rPr>
          <w:color w:val="000000"/>
          <w:sz w:val="28"/>
          <w:szCs w:val="28"/>
          <w:shd w:val="clear" w:color="auto" w:fill="FFFFFF"/>
        </w:rPr>
        <w:t xml:space="preserve">, precum și de alți specialiști ce prestează serviciile respective în condițiile legislației muncii </w:t>
      </w:r>
      <w:r w:rsidRPr="0002156A">
        <w:rPr>
          <w:i/>
          <w:color w:val="000000"/>
          <w:sz w:val="28"/>
          <w:szCs w:val="28"/>
          <w:shd w:val="clear" w:color="auto" w:fill="FFFFFF"/>
        </w:rPr>
        <w:t>(angajați din cadrul altor autorități, instituții și/sau organizații necomerciale)</w:t>
      </w:r>
      <w:r w:rsidRPr="0002156A">
        <w:rPr>
          <w:color w:val="000000"/>
          <w:sz w:val="28"/>
          <w:szCs w:val="28"/>
          <w:shd w:val="clear" w:color="auto" w:fill="FFFFFF"/>
        </w:rPr>
        <w:t>.</w:t>
      </w:r>
    </w:p>
    <w:p w14:paraId="710896D7" w14:textId="745037BC" w:rsidR="0012717E" w:rsidRPr="00334165" w:rsidRDefault="0012717E" w:rsidP="00E221B6">
      <w:pPr>
        <w:pStyle w:val="a5"/>
        <w:numPr>
          <w:ilvl w:val="0"/>
          <w:numId w:val="23"/>
        </w:numPr>
        <w:tabs>
          <w:tab w:val="left" w:pos="1134"/>
          <w:tab w:val="left" w:pos="1276"/>
        </w:tabs>
        <w:spacing w:line="240" w:lineRule="auto"/>
        <w:ind w:left="0" w:firstLine="709"/>
        <w:jc w:val="both"/>
        <w:rPr>
          <w:sz w:val="28"/>
          <w:szCs w:val="28"/>
        </w:rPr>
      </w:pPr>
      <w:r w:rsidRPr="00334165">
        <w:rPr>
          <w:sz w:val="28"/>
          <w:szCs w:val="28"/>
        </w:rPr>
        <w:t xml:space="preserve">Personalul angajat în cadrul Centrului este constituit </w:t>
      </w:r>
      <w:r w:rsidR="004537C1" w:rsidRPr="00334165">
        <w:rPr>
          <w:sz w:val="28"/>
          <w:szCs w:val="28"/>
        </w:rPr>
        <w:t>din:</w:t>
      </w:r>
      <w:r w:rsidRPr="00334165">
        <w:rPr>
          <w:sz w:val="28"/>
          <w:szCs w:val="28"/>
        </w:rPr>
        <w:t xml:space="preserve"> </w:t>
      </w:r>
      <w:r w:rsidR="00CB239F" w:rsidRPr="00334165">
        <w:rPr>
          <w:sz w:val="28"/>
          <w:szCs w:val="28"/>
        </w:rPr>
        <w:t>șeful</w:t>
      </w:r>
      <w:r w:rsidRPr="00334165">
        <w:rPr>
          <w:sz w:val="28"/>
          <w:szCs w:val="28"/>
        </w:rPr>
        <w:t xml:space="preserve"> Centrului</w:t>
      </w:r>
      <w:r w:rsidR="00E614A9">
        <w:rPr>
          <w:sz w:val="28"/>
          <w:szCs w:val="28"/>
        </w:rPr>
        <w:t xml:space="preserve"> </w:t>
      </w:r>
      <w:r w:rsidR="00E614A9" w:rsidRPr="00F54C47">
        <w:rPr>
          <w:i/>
          <w:sz w:val="28"/>
          <w:szCs w:val="28"/>
        </w:rPr>
        <w:t>(funcționar public)</w:t>
      </w:r>
      <w:r w:rsidRPr="00334165">
        <w:rPr>
          <w:sz w:val="28"/>
          <w:szCs w:val="28"/>
        </w:rPr>
        <w:t xml:space="preserve">, </w:t>
      </w:r>
      <w:r w:rsidR="00E614A9">
        <w:rPr>
          <w:sz w:val="28"/>
          <w:szCs w:val="28"/>
        </w:rPr>
        <w:t>polițiști</w:t>
      </w:r>
      <w:r w:rsidR="00E614A9" w:rsidRPr="00334165">
        <w:rPr>
          <w:sz w:val="28"/>
          <w:szCs w:val="28"/>
        </w:rPr>
        <w:t xml:space="preserve"> </w:t>
      </w:r>
      <w:r w:rsidR="00E614A9" w:rsidRPr="00F54C47">
        <w:rPr>
          <w:i/>
          <w:sz w:val="28"/>
          <w:szCs w:val="28"/>
        </w:rPr>
        <w:t>(</w:t>
      </w:r>
      <w:r w:rsidRPr="00F54C47">
        <w:rPr>
          <w:i/>
          <w:sz w:val="28"/>
          <w:szCs w:val="28"/>
        </w:rPr>
        <w:t>f</w:t>
      </w:r>
      <w:r w:rsidR="004537C1" w:rsidRPr="00F54C47">
        <w:rPr>
          <w:i/>
          <w:sz w:val="28"/>
          <w:szCs w:val="28"/>
        </w:rPr>
        <w:t>uncționari</w:t>
      </w:r>
      <w:r w:rsidR="00A67C25" w:rsidRPr="00F54C47">
        <w:rPr>
          <w:i/>
          <w:sz w:val="28"/>
          <w:szCs w:val="28"/>
        </w:rPr>
        <w:t xml:space="preserve"> publici </w:t>
      </w:r>
      <w:r w:rsidRPr="00F54C47">
        <w:rPr>
          <w:i/>
          <w:sz w:val="28"/>
          <w:szCs w:val="28"/>
        </w:rPr>
        <w:t>cu statut special</w:t>
      </w:r>
      <w:r w:rsidR="00E614A9" w:rsidRPr="00F54C47">
        <w:rPr>
          <w:i/>
          <w:sz w:val="28"/>
          <w:szCs w:val="28"/>
        </w:rPr>
        <w:t>)</w:t>
      </w:r>
      <w:r w:rsidR="004537C1" w:rsidRPr="00334165">
        <w:rPr>
          <w:sz w:val="28"/>
          <w:szCs w:val="28"/>
        </w:rPr>
        <w:t>,</w:t>
      </w:r>
      <w:r w:rsidR="00FC1215" w:rsidRPr="00334165">
        <w:rPr>
          <w:sz w:val="28"/>
          <w:szCs w:val="28"/>
        </w:rPr>
        <w:t xml:space="preserve"> </w:t>
      </w:r>
      <w:r w:rsidRPr="00334165">
        <w:rPr>
          <w:sz w:val="28"/>
          <w:szCs w:val="28"/>
        </w:rPr>
        <w:t>jurist, psiholog, precum și personalul auxiliar</w:t>
      </w:r>
      <w:r w:rsidR="00F54C47">
        <w:rPr>
          <w:sz w:val="28"/>
          <w:szCs w:val="28"/>
        </w:rPr>
        <w:t xml:space="preserve"> </w:t>
      </w:r>
      <w:r w:rsidR="00F54C47" w:rsidRPr="00F54C47">
        <w:rPr>
          <w:i/>
          <w:sz w:val="28"/>
          <w:szCs w:val="28"/>
        </w:rPr>
        <w:t>(</w:t>
      </w:r>
      <w:r w:rsidR="001B354C">
        <w:rPr>
          <w:i/>
          <w:sz w:val="28"/>
          <w:szCs w:val="28"/>
        </w:rPr>
        <w:t xml:space="preserve">angajați </w:t>
      </w:r>
      <w:r w:rsidR="00F54C47" w:rsidRPr="00F54C47">
        <w:rPr>
          <w:i/>
          <w:sz w:val="28"/>
          <w:szCs w:val="28"/>
        </w:rPr>
        <w:t>civili)</w:t>
      </w:r>
      <w:r w:rsidRPr="00334165">
        <w:rPr>
          <w:sz w:val="28"/>
          <w:szCs w:val="28"/>
        </w:rPr>
        <w:t>.</w:t>
      </w:r>
    </w:p>
    <w:p w14:paraId="3A84F79D" w14:textId="2B1ECB13" w:rsidR="00A67C25" w:rsidRPr="00334165" w:rsidRDefault="00A67C25" w:rsidP="00E221B6">
      <w:pPr>
        <w:pStyle w:val="a5"/>
        <w:widowControl/>
        <w:numPr>
          <w:ilvl w:val="0"/>
          <w:numId w:val="23"/>
        </w:numPr>
        <w:tabs>
          <w:tab w:val="left" w:pos="1134"/>
          <w:tab w:val="left" w:pos="1276"/>
        </w:tabs>
        <w:autoSpaceDE/>
        <w:autoSpaceDN/>
        <w:spacing w:line="240" w:lineRule="auto"/>
        <w:ind w:left="0" w:firstLine="709"/>
        <w:contextualSpacing/>
        <w:jc w:val="both"/>
        <w:rPr>
          <w:sz w:val="28"/>
          <w:szCs w:val="28"/>
        </w:rPr>
      </w:pPr>
      <w:r w:rsidRPr="00334165">
        <w:rPr>
          <w:sz w:val="28"/>
          <w:szCs w:val="28"/>
        </w:rPr>
        <w:t xml:space="preserve">Sunt persoane </w:t>
      </w:r>
      <w:r w:rsidR="0012717E" w:rsidRPr="00334165">
        <w:rPr>
          <w:sz w:val="28"/>
          <w:szCs w:val="28"/>
        </w:rPr>
        <w:t>delegat</w:t>
      </w:r>
      <w:r w:rsidRPr="00334165">
        <w:rPr>
          <w:sz w:val="28"/>
          <w:szCs w:val="28"/>
        </w:rPr>
        <w:t>e</w:t>
      </w:r>
      <w:r w:rsidR="0012717E" w:rsidRPr="00334165">
        <w:rPr>
          <w:sz w:val="28"/>
          <w:szCs w:val="28"/>
        </w:rPr>
        <w:t>/contractat</w:t>
      </w:r>
      <w:r w:rsidRPr="00334165">
        <w:rPr>
          <w:sz w:val="28"/>
          <w:szCs w:val="28"/>
        </w:rPr>
        <w:t xml:space="preserve">e, specialiștii </w:t>
      </w:r>
      <w:r w:rsidRPr="00334165">
        <w:rPr>
          <w:sz w:val="28"/>
          <w:szCs w:val="28"/>
          <w:shd w:val="clear" w:color="auto" w:fill="FFFFFF"/>
        </w:rPr>
        <w:t xml:space="preserve">care, în conformitate cu atribuțiile funcționale, sunt abilitați să participe, în cadrul Centrului, la examinarea cazurilor, din următoarele domenii: </w:t>
      </w:r>
      <w:r w:rsidR="004537C1" w:rsidRPr="00334165">
        <w:rPr>
          <w:sz w:val="28"/>
          <w:szCs w:val="28"/>
        </w:rPr>
        <w:t>asisten</w:t>
      </w:r>
      <w:r w:rsidRPr="00334165">
        <w:rPr>
          <w:sz w:val="28"/>
          <w:szCs w:val="28"/>
        </w:rPr>
        <w:t xml:space="preserve">ță </w:t>
      </w:r>
      <w:r w:rsidR="004537C1" w:rsidRPr="00334165">
        <w:rPr>
          <w:sz w:val="28"/>
          <w:szCs w:val="28"/>
        </w:rPr>
        <w:t>socială</w:t>
      </w:r>
      <w:r w:rsidRPr="00334165">
        <w:rPr>
          <w:sz w:val="28"/>
          <w:szCs w:val="28"/>
        </w:rPr>
        <w:t>, asistență medicală, medicină legală, asistența juridică garantată de stat și alte domenii în funcție de necesități.</w:t>
      </w:r>
    </w:p>
    <w:p w14:paraId="1022D425" w14:textId="1860C94D" w:rsidR="004537C1" w:rsidRPr="00334165" w:rsidRDefault="00FC1215" w:rsidP="00E221B6">
      <w:pPr>
        <w:pStyle w:val="a5"/>
        <w:widowControl/>
        <w:numPr>
          <w:ilvl w:val="0"/>
          <w:numId w:val="23"/>
        </w:numPr>
        <w:pBdr>
          <w:top w:val="nil"/>
          <w:left w:val="nil"/>
          <w:bottom w:val="nil"/>
          <w:right w:val="nil"/>
          <w:between w:val="nil"/>
        </w:pBdr>
        <w:shd w:val="clear" w:color="auto" w:fill="FFFFFF"/>
        <w:tabs>
          <w:tab w:val="left" w:pos="0"/>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lang w:eastAsia="en-US" w:bidi="ar-SA"/>
        </w:rPr>
        <w:t>Șeful</w:t>
      </w:r>
      <w:r w:rsidR="004537C1" w:rsidRPr="00334165">
        <w:rPr>
          <w:sz w:val="28"/>
          <w:szCs w:val="28"/>
          <w:lang w:eastAsia="en-US" w:bidi="ar-SA"/>
        </w:rPr>
        <w:t xml:space="preserve"> Centrului exercită următoarele atribuții: </w:t>
      </w:r>
    </w:p>
    <w:p w14:paraId="23315953" w14:textId="213531BC" w:rsidR="004537C1" w:rsidRPr="00334165" w:rsidRDefault="004537C1" w:rsidP="00EE163E">
      <w:pPr>
        <w:widowControl/>
        <w:numPr>
          <w:ilvl w:val="0"/>
          <w:numId w:val="17"/>
        </w:numPr>
        <w:tabs>
          <w:tab w:val="left" w:pos="851"/>
          <w:tab w:val="left" w:pos="993"/>
          <w:tab w:val="left" w:pos="1276"/>
        </w:tabs>
        <w:autoSpaceDE/>
        <w:autoSpaceDN/>
        <w:ind w:left="0" w:firstLine="709"/>
        <w:contextualSpacing/>
        <w:jc w:val="both"/>
        <w:rPr>
          <w:sz w:val="28"/>
          <w:szCs w:val="28"/>
          <w:lang w:eastAsia="en-US" w:bidi="ar-SA"/>
        </w:rPr>
      </w:pPr>
      <w:r w:rsidRPr="00334165">
        <w:rPr>
          <w:sz w:val="28"/>
          <w:szCs w:val="28"/>
          <w:lang w:eastAsia="en-US" w:bidi="ar-SA"/>
        </w:rPr>
        <w:t xml:space="preserve">conduce, coordonează și </w:t>
      </w:r>
      <w:r w:rsidR="00BF6F9E" w:rsidRPr="00334165">
        <w:rPr>
          <w:sz w:val="28"/>
          <w:szCs w:val="28"/>
          <w:lang w:eastAsia="en-US" w:bidi="ar-SA"/>
        </w:rPr>
        <w:t xml:space="preserve">evaluează </w:t>
      </w:r>
      <w:r w:rsidR="00C46E8A" w:rsidRPr="00334165">
        <w:rPr>
          <w:sz w:val="28"/>
          <w:szCs w:val="28"/>
          <w:lang w:eastAsia="en-US" w:bidi="ar-SA"/>
        </w:rPr>
        <w:t>activitatea Centrului</w:t>
      </w:r>
      <w:r w:rsidRPr="00334165">
        <w:rPr>
          <w:sz w:val="28"/>
          <w:szCs w:val="28"/>
          <w:lang w:eastAsia="en-US" w:bidi="ar-SA"/>
        </w:rPr>
        <w:t xml:space="preserve"> </w:t>
      </w:r>
      <w:r w:rsidR="00BF6F9E" w:rsidRPr="00334165">
        <w:rPr>
          <w:sz w:val="28"/>
          <w:szCs w:val="28"/>
          <w:lang w:eastAsia="en-US" w:bidi="ar-SA"/>
        </w:rPr>
        <w:t>și calitatea serviciilor acordate</w:t>
      </w:r>
      <w:r w:rsidRPr="00334165">
        <w:rPr>
          <w:sz w:val="28"/>
          <w:szCs w:val="28"/>
          <w:lang w:eastAsia="en-US" w:bidi="ar-SA"/>
        </w:rPr>
        <w:t>;</w:t>
      </w:r>
    </w:p>
    <w:p w14:paraId="33AC4747" w14:textId="41E503E3" w:rsidR="00BF6F9E" w:rsidRPr="00334165" w:rsidRDefault="00BF6F9E" w:rsidP="00EE163E">
      <w:pPr>
        <w:widowControl/>
        <w:numPr>
          <w:ilvl w:val="0"/>
          <w:numId w:val="17"/>
        </w:numPr>
        <w:tabs>
          <w:tab w:val="left" w:pos="851"/>
          <w:tab w:val="left" w:pos="993"/>
          <w:tab w:val="left" w:pos="1276"/>
        </w:tabs>
        <w:autoSpaceDE/>
        <w:autoSpaceDN/>
        <w:adjustRightInd w:val="0"/>
        <w:ind w:left="0" w:firstLine="709"/>
        <w:jc w:val="both"/>
        <w:rPr>
          <w:rFonts w:eastAsia="Calibri"/>
          <w:sz w:val="28"/>
          <w:szCs w:val="28"/>
          <w:lang w:eastAsia="en-US" w:bidi="ar-SA"/>
        </w:rPr>
      </w:pPr>
      <w:r w:rsidRPr="00334165">
        <w:rPr>
          <w:sz w:val="28"/>
          <w:szCs w:val="28"/>
          <w:shd w:val="clear" w:color="auto" w:fill="FFFFFF"/>
        </w:rPr>
        <w:t>asigură funcționarea Centrului conform standardelor minime de calitate</w:t>
      </w:r>
    </w:p>
    <w:p w14:paraId="083DCED2" w14:textId="29FB28E6" w:rsidR="004537C1" w:rsidRPr="00334165" w:rsidRDefault="004537C1" w:rsidP="00CB34FE">
      <w:pPr>
        <w:widowControl/>
        <w:numPr>
          <w:ilvl w:val="0"/>
          <w:numId w:val="17"/>
        </w:numPr>
        <w:tabs>
          <w:tab w:val="left" w:pos="851"/>
          <w:tab w:val="left" w:pos="1134"/>
          <w:tab w:val="left" w:pos="1276"/>
        </w:tabs>
        <w:autoSpaceDE/>
        <w:autoSpaceDN/>
        <w:ind w:left="0" w:firstLine="709"/>
        <w:contextualSpacing/>
        <w:jc w:val="both"/>
        <w:rPr>
          <w:sz w:val="28"/>
          <w:szCs w:val="28"/>
          <w:lang w:eastAsia="en-US" w:bidi="ar-SA"/>
        </w:rPr>
      </w:pPr>
      <w:r w:rsidRPr="00334165">
        <w:rPr>
          <w:sz w:val="28"/>
          <w:szCs w:val="28"/>
          <w:lang w:eastAsia="en-US" w:bidi="ar-SA"/>
        </w:rPr>
        <w:t xml:space="preserve">reprezintă Centrul în relațiile cu celelalte </w:t>
      </w:r>
      <w:r w:rsidR="00BF6F9E" w:rsidRPr="00334165">
        <w:rPr>
          <w:sz w:val="28"/>
          <w:szCs w:val="28"/>
          <w:lang w:eastAsia="en-US" w:bidi="ar-SA"/>
        </w:rPr>
        <w:t xml:space="preserve">subdiviziuni </w:t>
      </w:r>
      <w:r w:rsidRPr="00334165">
        <w:rPr>
          <w:sz w:val="28"/>
          <w:szCs w:val="28"/>
          <w:lang w:eastAsia="en-US" w:bidi="ar-SA"/>
        </w:rPr>
        <w:t>ale Poliției, instituții și organizații din țară și străinătate, în limitele competențelor stabilite;</w:t>
      </w:r>
    </w:p>
    <w:p w14:paraId="5545A197" w14:textId="744E3CFD" w:rsidR="004537C1" w:rsidRPr="00334165" w:rsidRDefault="004537C1" w:rsidP="00CB34FE">
      <w:pPr>
        <w:widowControl/>
        <w:numPr>
          <w:ilvl w:val="0"/>
          <w:numId w:val="17"/>
        </w:numPr>
        <w:tabs>
          <w:tab w:val="left" w:pos="851"/>
          <w:tab w:val="left" w:pos="1134"/>
          <w:tab w:val="left" w:pos="1276"/>
        </w:tabs>
        <w:autoSpaceDE/>
        <w:autoSpaceDN/>
        <w:ind w:left="0" w:firstLine="709"/>
        <w:contextualSpacing/>
        <w:jc w:val="both"/>
        <w:rPr>
          <w:sz w:val="28"/>
          <w:szCs w:val="28"/>
          <w:lang w:eastAsia="en-US" w:bidi="ar-SA"/>
        </w:rPr>
      </w:pPr>
      <w:r w:rsidRPr="00334165">
        <w:rPr>
          <w:sz w:val="28"/>
          <w:szCs w:val="28"/>
          <w:lang w:eastAsia="en-US" w:bidi="ar-SA"/>
        </w:rPr>
        <w:lastRenderedPageBreak/>
        <w:t xml:space="preserve">negociază și stabilește </w:t>
      </w:r>
      <w:r w:rsidR="00BF6F9E" w:rsidRPr="00334165">
        <w:rPr>
          <w:sz w:val="28"/>
          <w:szCs w:val="28"/>
          <w:lang w:eastAsia="en-US" w:bidi="ar-SA"/>
        </w:rPr>
        <w:t xml:space="preserve">Acorduri </w:t>
      </w:r>
      <w:r w:rsidRPr="00334165">
        <w:rPr>
          <w:sz w:val="28"/>
          <w:szCs w:val="28"/>
          <w:lang w:eastAsia="en-US" w:bidi="ar-SA"/>
        </w:rPr>
        <w:t xml:space="preserve">de </w:t>
      </w:r>
      <w:r w:rsidR="00F54C47">
        <w:rPr>
          <w:sz w:val="28"/>
          <w:szCs w:val="28"/>
          <w:lang w:eastAsia="en-US" w:bidi="ar-SA"/>
        </w:rPr>
        <w:t xml:space="preserve">cooperare </w:t>
      </w:r>
      <w:r w:rsidRPr="00334165">
        <w:rPr>
          <w:sz w:val="28"/>
          <w:szCs w:val="28"/>
          <w:lang w:eastAsia="en-US" w:bidi="ar-SA"/>
        </w:rPr>
        <w:t>cu diverse instituții</w:t>
      </w:r>
      <w:r w:rsidR="00BF6F9E" w:rsidRPr="00334165">
        <w:rPr>
          <w:sz w:val="28"/>
          <w:szCs w:val="28"/>
          <w:lang w:eastAsia="en-US" w:bidi="ar-SA"/>
        </w:rPr>
        <w:t xml:space="preserve"> prestatoare de servicii</w:t>
      </w:r>
      <w:r w:rsidRPr="00334165">
        <w:rPr>
          <w:sz w:val="28"/>
          <w:szCs w:val="28"/>
          <w:lang w:eastAsia="en-US" w:bidi="ar-SA"/>
        </w:rPr>
        <w:t>;</w:t>
      </w:r>
    </w:p>
    <w:p w14:paraId="6B54EF60" w14:textId="79EC371B" w:rsidR="004537C1" w:rsidRPr="00334165" w:rsidRDefault="004537C1" w:rsidP="00CB34FE">
      <w:pPr>
        <w:widowControl/>
        <w:numPr>
          <w:ilvl w:val="0"/>
          <w:numId w:val="17"/>
        </w:numPr>
        <w:tabs>
          <w:tab w:val="left" w:pos="851"/>
          <w:tab w:val="left" w:pos="1134"/>
          <w:tab w:val="left" w:pos="1276"/>
        </w:tabs>
        <w:autoSpaceDE/>
        <w:autoSpaceDN/>
        <w:ind w:left="0" w:firstLine="709"/>
        <w:contextualSpacing/>
        <w:jc w:val="both"/>
        <w:rPr>
          <w:sz w:val="28"/>
          <w:szCs w:val="28"/>
          <w:lang w:eastAsia="en-US" w:bidi="ar-SA"/>
        </w:rPr>
      </w:pPr>
      <w:r w:rsidRPr="00334165">
        <w:rPr>
          <w:sz w:val="28"/>
          <w:szCs w:val="28"/>
        </w:rPr>
        <w:t>asigură administrarea patrimoniului public, în conformitate cu principiile bunei guvernări</w:t>
      </w:r>
      <w:r w:rsidRPr="00334165">
        <w:rPr>
          <w:sz w:val="28"/>
          <w:szCs w:val="28"/>
          <w:lang w:eastAsia="en-US" w:bidi="ar-SA"/>
        </w:rPr>
        <w:t>;</w:t>
      </w:r>
    </w:p>
    <w:p w14:paraId="4DAF87D8" w14:textId="77777777" w:rsidR="004537C1" w:rsidRPr="00334165" w:rsidRDefault="004537C1" w:rsidP="00CB34FE">
      <w:pPr>
        <w:widowControl/>
        <w:numPr>
          <w:ilvl w:val="0"/>
          <w:numId w:val="17"/>
        </w:numPr>
        <w:tabs>
          <w:tab w:val="left" w:pos="851"/>
          <w:tab w:val="left" w:pos="1134"/>
          <w:tab w:val="left" w:pos="1276"/>
        </w:tabs>
        <w:autoSpaceDE/>
        <w:autoSpaceDN/>
        <w:ind w:left="0" w:firstLine="709"/>
        <w:contextualSpacing/>
        <w:jc w:val="both"/>
        <w:rPr>
          <w:sz w:val="28"/>
          <w:szCs w:val="28"/>
          <w:lang w:eastAsia="en-US" w:bidi="ar-SA"/>
        </w:rPr>
      </w:pPr>
      <w:r w:rsidRPr="00334165">
        <w:rPr>
          <w:sz w:val="28"/>
          <w:szCs w:val="28"/>
          <w:shd w:val="clear" w:color="auto" w:fill="FFFFFF"/>
          <w:lang w:eastAsia="en-US" w:bidi="ar-SA"/>
        </w:rPr>
        <w:t>aprobă procedurile operaționale standard interne privind acordarea asistenței și serviciilor specializate;</w:t>
      </w:r>
    </w:p>
    <w:p w14:paraId="77F2B572" w14:textId="76C2CE27" w:rsidR="004537C1" w:rsidRPr="00334165" w:rsidRDefault="00B042F0" w:rsidP="00CB34FE">
      <w:pPr>
        <w:widowControl/>
        <w:numPr>
          <w:ilvl w:val="0"/>
          <w:numId w:val="17"/>
        </w:numPr>
        <w:tabs>
          <w:tab w:val="left" w:pos="851"/>
          <w:tab w:val="left" w:pos="1134"/>
          <w:tab w:val="left" w:pos="1276"/>
        </w:tabs>
        <w:autoSpaceDE/>
        <w:autoSpaceDN/>
        <w:ind w:left="0" w:firstLine="709"/>
        <w:jc w:val="both"/>
        <w:rPr>
          <w:sz w:val="28"/>
          <w:szCs w:val="28"/>
          <w:lang w:eastAsia="en-US" w:bidi="ar-SA"/>
        </w:rPr>
      </w:pPr>
      <w:r w:rsidRPr="00334165">
        <w:rPr>
          <w:sz w:val="28"/>
          <w:szCs w:val="28"/>
          <w:lang w:eastAsia="en-US" w:bidi="ar-SA"/>
        </w:rPr>
        <w:t>realizează</w:t>
      </w:r>
      <w:r w:rsidR="004537C1" w:rsidRPr="00334165">
        <w:rPr>
          <w:sz w:val="28"/>
          <w:szCs w:val="28"/>
          <w:lang w:eastAsia="en-US" w:bidi="ar-SA"/>
        </w:rPr>
        <w:t xml:space="preserve"> managementul resurselor umane antrenate în cadrul Centrului;</w:t>
      </w:r>
    </w:p>
    <w:p w14:paraId="009E8D2F" w14:textId="77777777" w:rsidR="00BF6F9E" w:rsidRPr="00334165" w:rsidRDefault="004537C1" w:rsidP="00CB34FE">
      <w:pPr>
        <w:widowControl/>
        <w:numPr>
          <w:ilvl w:val="0"/>
          <w:numId w:val="17"/>
        </w:numPr>
        <w:tabs>
          <w:tab w:val="left" w:pos="851"/>
          <w:tab w:val="left" w:pos="1134"/>
          <w:tab w:val="left" w:pos="1276"/>
        </w:tabs>
        <w:autoSpaceDE/>
        <w:autoSpaceDN/>
        <w:adjustRightInd w:val="0"/>
        <w:ind w:left="0" w:firstLine="709"/>
        <w:jc w:val="both"/>
        <w:rPr>
          <w:rFonts w:eastAsia="Calibri"/>
          <w:sz w:val="28"/>
          <w:szCs w:val="28"/>
          <w:lang w:eastAsia="en-US" w:bidi="ar-SA"/>
        </w:rPr>
      </w:pPr>
      <w:r w:rsidRPr="00334165">
        <w:rPr>
          <w:sz w:val="28"/>
          <w:szCs w:val="28"/>
          <w:lang w:eastAsia="en-US" w:bidi="ar-SA"/>
        </w:rPr>
        <w:t xml:space="preserve"> </w:t>
      </w:r>
      <w:r w:rsidRPr="00334165">
        <w:rPr>
          <w:rFonts w:eastAsiaTheme="minorHAnsi"/>
          <w:sz w:val="28"/>
          <w:szCs w:val="28"/>
          <w:lang w:eastAsia="en-US" w:bidi="ar-SA"/>
        </w:rPr>
        <w:t>organizează și menține funcționarea sistemul</w:t>
      </w:r>
      <w:r w:rsidR="00C46E8A" w:rsidRPr="00334165">
        <w:rPr>
          <w:rFonts w:eastAsiaTheme="minorHAnsi"/>
          <w:sz w:val="28"/>
          <w:szCs w:val="28"/>
          <w:lang w:eastAsia="en-US" w:bidi="ar-SA"/>
        </w:rPr>
        <w:t>ui de control intern managerial</w:t>
      </w:r>
      <w:r w:rsidRPr="00334165">
        <w:rPr>
          <w:rFonts w:eastAsiaTheme="minorHAnsi"/>
          <w:sz w:val="28"/>
          <w:szCs w:val="28"/>
          <w:lang w:eastAsia="en-US" w:bidi="ar-SA"/>
        </w:rPr>
        <w:t>;</w:t>
      </w:r>
    </w:p>
    <w:p w14:paraId="6F4D8111" w14:textId="57CBD3D7" w:rsidR="00BF6F9E" w:rsidRPr="00334165" w:rsidRDefault="004537C1" w:rsidP="00CB34FE">
      <w:pPr>
        <w:widowControl/>
        <w:numPr>
          <w:ilvl w:val="0"/>
          <w:numId w:val="17"/>
        </w:numPr>
        <w:tabs>
          <w:tab w:val="left" w:pos="851"/>
          <w:tab w:val="left" w:pos="1134"/>
          <w:tab w:val="left" w:pos="1276"/>
        </w:tabs>
        <w:autoSpaceDE/>
        <w:autoSpaceDN/>
        <w:ind w:left="0" w:firstLine="709"/>
        <w:jc w:val="both"/>
        <w:rPr>
          <w:sz w:val="28"/>
          <w:szCs w:val="28"/>
          <w:lang w:eastAsia="en-US" w:bidi="ar-SA"/>
        </w:rPr>
      </w:pPr>
      <w:r w:rsidRPr="00334165">
        <w:rPr>
          <w:sz w:val="28"/>
          <w:szCs w:val="28"/>
          <w:lang w:eastAsia="en-US" w:bidi="ar-SA"/>
        </w:rPr>
        <w:t>exercită și alte funcții în conformitate cu legislația.</w:t>
      </w:r>
    </w:p>
    <w:p w14:paraId="4A9E9804" w14:textId="6E97C5C2" w:rsidR="00A328A7" w:rsidRDefault="00A328A7" w:rsidP="00CB34FE">
      <w:pPr>
        <w:pStyle w:val="a5"/>
        <w:widowControl/>
        <w:numPr>
          <w:ilvl w:val="0"/>
          <w:numId w:val="23"/>
        </w:numPr>
        <w:tabs>
          <w:tab w:val="left" w:pos="851"/>
          <w:tab w:val="left" w:pos="1134"/>
        </w:tabs>
        <w:autoSpaceDE/>
        <w:autoSpaceDN/>
        <w:spacing w:line="240" w:lineRule="auto"/>
        <w:ind w:left="0" w:firstLine="709"/>
        <w:jc w:val="both"/>
        <w:rPr>
          <w:rFonts w:eastAsia="Calibri"/>
          <w:sz w:val="28"/>
          <w:szCs w:val="28"/>
          <w:lang w:eastAsia="en-US" w:bidi="ar-SA"/>
        </w:rPr>
      </w:pPr>
      <w:r>
        <w:rPr>
          <w:rFonts w:eastAsia="Calibri"/>
          <w:sz w:val="28"/>
          <w:szCs w:val="28"/>
          <w:lang w:eastAsia="en-US" w:bidi="ar-SA"/>
        </w:rPr>
        <w:t xml:space="preserve">Specialiștii </w:t>
      </w:r>
      <w:r w:rsidR="00E614A9">
        <w:rPr>
          <w:rFonts w:eastAsia="Calibri"/>
          <w:sz w:val="28"/>
          <w:szCs w:val="28"/>
          <w:lang w:eastAsia="en-US" w:bidi="ar-SA"/>
        </w:rPr>
        <w:t>angaja</w:t>
      </w:r>
      <w:r>
        <w:rPr>
          <w:rFonts w:eastAsia="Calibri"/>
          <w:sz w:val="28"/>
          <w:szCs w:val="28"/>
          <w:lang w:eastAsia="en-US" w:bidi="ar-SA"/>
        </w:rPr>
        <w:t xml:space="preserve">ți exercită </w:t>
      </w:r>
      <w:r w:rsidR="00924001">
        <w:rPr>
          <w:rFonts w:eastAsia="Calibri"/>
          <w:sz w:val="28"/>
          <w:szCs w:val="28"/>
          <w:lang w:eastAsia="en-US" w:bidi="ar-SA"/>
        </w:rPr>
        <w:t xml:space="preserve">următoarele </w:t>
      </w:r>
      <w:r>
        <w:rPr>
          <w:rFonts w:eastAsia="Calibri"/>
          <w:sz w:val="28"/>
          <w:szCs w:val="28"/>
          <w:lang w:eastAsia="en-US" w:bidi="ar-SA"/>
        </w:rPr>
        <w:t>funcții:</w:t>
      </w:r>
    </w:p>
    <w:p w14:paraId="04B9BF4A" w14:textId="72628A60" w:rsidR="00A328A7" w:rsidRPr="00ED5AC3" w:rsidRDefault="00924001"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EC3FD4">
        <w:rPr>
          <w:bCs/>
          <w:sz w:val="28"/>
          <w:szCs w:val="28"/>
        </w:rPr>
        <w:t xml:space="preserve">investigarea </w:t>
      </w:r>
      <w:r w:rsidR="00A328A7" w:rsidRPr="00EC3FD4">
        <w:rPr>
          <w:bCs/>
          <w:sz w:val="28"/>
          <w:szCs w:val="28"/>
        </w:rPr>
        <w:t>și colectarea probelor</w:t>
      </w:r>
      <w:r w:rsidR="00A328A7">
        <w:rPr>
          <w:bCs/>
          <w:sz w:val="28"/>
          <w:szCs w:val="28"/>
        </w:rPr>
        <w:t>;</w:t>
      </w:r>
    </w:p>
    <w:p w14:paraId="71C687D1" w14:textId="78350BD4" w:rsidR="00924001" w:rsidRPr="00ED5AC3" w:rsidRDefault="00924001"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EC3FD4">
        <w:rPr>
          <w:bCs/>
          <w:sz w:val="28"/>
          <w:szCs w:val="28"/>
        </w:rPr>
        <w:t xml:space="preserve">desfășurarea </w:t>
      </w:r>
      <w:r>
        <w:rPr>
          <w:bCs/>
          <w:sz w:val="28"/>
          <w:szCs w:val="28"/>
        </w:rPr>
        <w:t>acțiunilor procesuale;</w:t>
      </w:r>
    </w:p>
    <w:p w14:paraId="26D54F0C" w14:textId="2C042F7D" w:rsidR="00924001" w:rsidRPr="00ED5AC3" w:rsidRDefault="00924001"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EC3FD4">
        <w:rPr>
          <w:sz w:val="28"/>
          <w:szCs w:val="28"/>
          <w:shd w:val="clear" w:color="auto" w:fill="FFFFFF"/>
        </w:rPr>
        <w:t xml:space="preserve">aplicarea </w:t>
      </w:r>
      <w:r w:rsidR="00A328A7" w:rsidRPr="00EC3FD4">
        <w:rPr>
          <w:sz w:val="28"/>
          <w:szCs w:val="28"/>
          <w:shd w:val="clear" w:color="auto" w:fill="FFFFFF"/>
        </w:rPr>
        <w:t>măsurilor de protecție</w:t>
      </w:r>
      <w:r>
        <w:rPr>
          <w:sz w:val="28"/>
          <w:szCs w:val="28"/>
          <w:shd w:val="clear" w:color="auto" w:fill="FFFFFF"/>
        </w:rPr>
        <w:t>;</w:t>
      </w:r>
    </w:p>
    <w:p w14:paraId="30A9754D" w14:textId="77777777" w:rsidR="00924001" w:rsidRDefault="00924001"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924001">
        <w:rPr>
          <w:sz w:val="28"/>
          <w:szCs w:val="28"/>
        </w:rPr>
        <w:t xml:space="preserve">oferirea serviciilor </w:t>
      </w:r>
      <w:r w:rsidR="00A328A7" w:rsidRPr="00924001">
        <w:rPr>
          <w:sz w:val="28"/>
          <w:szCs w:val="28"/>
        </w:rPr>
        <w:t>de consiliere juridică primară</w:t>
      </w:r>
      <w:r>
        <w:rPr>
          <w:sz w:val="28"/>
          <w:szCs w:val="28"/>
        </w:rPr>
        <w:t>;</w:t>
      </w:r>
    </w:p>
    <w:p w14:paraId="177C1056" w14:textId="77777777" w:rsidR="00924001" w:rsidRDefault="00A328A7"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924001">
        <w:rPr>
          <w:sz w:val="28"/>
          <w:szCs w:val="28"/>
        </w:rPr>
        <w:t xml:space="preserve"> </w:t>
      </w:r>
      <w:r w:rsidRPr="00EC3FD4">
        <w:rPr>
          <w:sz w:val="28"/>
          <w:szCs w:val="28"/>
        </w:rPr>
        <w:t>refer</w:t>
      </w:r>
      <w:r w:rsidR="00924001">
        <w:rPr>
          <w:sz w:val="28"/>
          <w:szCs w:val="28"/>
        </w:rPr>
        <w:t xml:space="preserve">irea </w:t>
      </w:r>
      <w:r w:rsidRPr="00EC3FD4">
        <w:rPr>
          <w:sz w:val="28"/>
          <w:szCs w:val="28"/>
        </w:rPr>
        <w:t>victim</w:t>
      </w:r>
      <w:r w:rsidR="00924001">
        <w:rPr>
          <w:sz w:val="28"/>
          <w:szCs w:val="28"/>
        </w:rPr>
        <w:t xml:space="preserve">ei </w:t>
      </w:r>
      <w:r w:rsidRPr="00EC3FD4">
        <w:rPr>
          <w:sz w:val="28"/>
          <w:szCs w:val="28"/>
        </w:rPr>
        <w:t>violenței către serviciile de asistență</w:t>
      </w:r>
      <w:r w:rsidR="00924001">
        <w:rPr>
          <w:sz w:val="28"/>
          <w:szCs w:val="28"/>
        </w:rPr>
        <w:t>:</w:t>
      </w:r>
      <w:r w:rsidRPr="00EC3FD4">
        <w:rPr>
          <w:sz w:val="28"/>
          <w:szCs w:val="28"/>
        </w:rPr>
        <w:t xml:space="preserve"> juridică garantată de stat</w:t>
      </w:r>
      <w:r w:rsidR="00924001">
        <w:rPr>
          <w:sz w:val="28"/>
          <w:szCs w:val="28"/>
        </w:rPr>
        <w:t xml:space="preserve">, medicală, socială </w:t>
      </w:r>
      <w:r w:rsidRPr="00EC3FD4">
        <w:rPr>
          <w:sz w:val="28"/>
          <w:szCs w:val="28"/>
        </w:rPr>
        <w:t>sau</w:t>
      </w:r>
      <w:r w:rsidR="00924001">
        <w:rPr>
          <w:sz w:val="28"/>
          <w:szCs w:val="28"/>
        </w:rPr>
        <w:t xml:space="preserve"> de altă natură, în funcție de necesități;</w:t>
      </w:r>
    </w:p>
    <w:p w14:paraId="52C01403" w14:textId="30C996EF" w:rsidR="00A3647F" w:rsidRDefault="00924001"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A3647F">
        <w:rPr>
          <w:sz w:val="28"/>
          <w:szCs w:val="28"/>
        </w:rPr>
        <w:t>acordarea a</w:t>
      </w:r>
      <w:r w:rsidR="00A328A7" w:rsidRPr="00ED5AC3">
        <w:rPr>
          <w:sz w:val="28"/>
          <w:szCs w:val="28"/>
        </w:rPr>
        <w:t>sistenț</w:t>
      </w:r>
      <w:r w:rsidRPr="00A3647F">
        <w:rPr>
          <w:sz w:val="28"/>
          <w:szCs w:val="28"/>
        </w:rPr>
        <w:t xml:space="preserve">ei </w:t>
      </w:r>
      <w:r w:rsidR="00A328A7" w:rsidRPr="00ED5AC3">
        <w:rPr>
          <w:sz w:val="28"/>
          <w:szCs w:val="28"/>
        </w:rPr>
        <w:t>psihologic</w:t>
      </w:r>
      <w:r w:rsidRPr="00A3647F">
        <w:rPr>
          <w:sz w:val="28"/>
          <w:szCs w:val="28"/>
        </w:rPr>
        <w:t>e</w:t>
      </w:r>
      <w:r w:rsidR="00A3647F" w:rsidRPr="00A3647F">
        <w:rPr>
          <w:sz w:val="28"/>
          <w:szCs w:val="28"/>
        </w:rPr>
        <w:t xml:space="preserve"> de criză și evaluare</w:t>
      </w:r>
      <w:r w:rsidR="00A3647F">
        <w:rPr>
          <w:sz w:val="28"/>
          <w:szCs w:val="28"/>
        </w:rPr>
        <w:t>a</w:t>
      </w:r>
      <w:r w:rsidR="00A3647F" w:rsidRPr="00A3647F">
        <w:rPr>
          <w:sz w:val="28"/>
          <w:szCs w:val="28"/>
        </w:rPr>
        <w:t xml:space="preserve"> psihologică</w:t>
      </w:r>
      <w:r w:rsidR="00A3647F">
        <w:rPr>
          <w:sz w:val="28"/>
          <w:szCs w:val="28"/>
        </w:rPr>
        <w:t>;</w:t>
      </w:r>
    </w:p>
    <w:p w14:paraId="7C71D8A8" w14:textId="77777777" w:rsidR="00CB34FE" w:rsidRDefault="00ED5AC3"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Pr>
          <w:sz w:val="28"/>
          <w:szCs w:val="28"/>
        </w:rPr>
        <w:t>inform</w:t>
      </w:r>
      <w:r w:rsidR="00CB34FE">
        <w:rPr>
          <w:sz w:val="28"/>
          <w:szCs w:val="28"/>
        </w:rPr>
        <w:t xml:space="preserve">area </w:t>
      </w:r>
      <w:r>
        <w:rPr>
          <w:sz w:val="28"/>
          <w:szCs w:val="28"/>
        </w:rPr>
        <w:t>victim</w:t>
      </w:r>
      <w:r w:rsidR="00CB34FE">
        <w:rPr>
          <w:sz w:val="28"/>
          <w:szCs w:val="28"/>
        </w:rPr>
        <w:t>ei</w:t>
      </w:r>
      <w:r>
        <w:rPr>
          <w:sz w:val="28"/>
          <w:szCs w:val="28"/>
        </w:rPr>
        <w:t xml:space="preserve"> despre drepturile ei, inclusiv despre drepturile la protecție, etapele ce urmează a fi parcurse pe perioada aflării în cadrul Centrului</w:t>
      </w:r>
      <w:r w:rsidR="00EE5654">
        <w:rPr>
          <w:sz w:val="28"/>
          <w:szCs w:val="28"/>
        </w:rPr>
        <w:t xml:space="preserve"> precum și în procesul de post-referire;</w:t>
      </w:r>
    </w:p>
    <w:p w14:paraId="40B01555" w14:textId="160D5975" w:rsidR="00ED5AC3" w:rsidRPr="00CB34FE" w:rsidRDefault="00CB34FE" w:rsidP="00CB34FE">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CB34FE">
        <w:rPr>
          <w:sz w:val="28"/>
          <w:szCs w:val="28"/>
        </w:rPr>
        <w:t xml:space="preserve">exercită acțiuni necesare pentru </w:t>
      </w:r>
      <w:r w:rsidR="007F070B" w:rsidRPr="007F070B">
        <w:rPr>
          <w:sz w:val="28"/>
          <w:szCs w:val="28"/>
          <w:shd w:val="clear" w:color="auto" w:fill="FFFFFF"/>
        </w:rPr>
        <w:t>audierea victimei sau martorului în cazurile de violență în familie sau violență sexuală, în conformitate cu cerințele actelor normative și procesuale stabilite</w:t>
      </w:r>
      <w:r w:rsidRPr="00CB34FE">
        <w:rPr>
          <w:sz w:val="28"/>
          <w:szCs w:val="28"/>
        </w:rPr>
        <w:t>;</w:t>
      </w:r>
    </w:p>
    <w:p w14:paraId="43BDBFA3" w14:textId="479EA36C" w:rsidR="00E614A9" w:rsidRPr="00422649" w:rsidRDefault="00A3647F" w:rsidP="00B54EE6">
      <w:pPr>
        <w:pStyle w:val="a5"/>
        <w:widowControl/>
        <w:numPr>
          <w:ilvl w:val="0"/>
          <w:numId w:val="46"/>
        </w:numPr>
        <w:tabs>
          <w:tab w:val="left" w:pos="851"/>
          <w:tab w:val="left" w:pos="1134"/>
        </w:tabs>
        <w:autoSpaceDE/>
        <w:autoSpaceDN/>
        <w:spacing w:line="240" w:lineRule="auto"/>
        <w:ind w:left="0" w:firstLine="709"/>
        <w:contextualSpacing/>
        <w:jc w:val="both"/>
        <w:rPr>
          <w:sz w:val="28"/>
          <w:szCs w:val="28"/>
        </w:rPr>
      </w:pPr>
      <w:r w:rsidRPr="00D8097E">
        <w:rPr>
          <w:rFonts w:eastAsia="Calibri"/>
          <w:sz w:val="28"/>
          <w:szCs w:val="28"/>
          <w:lang w:eastAsia="en-US" w:bidi="ar-SA"/>
        </w:rPr>
        <w:t xml:space="preserve">realizarea altor </w:t>
      </w:r>
      <w:r w:rsidRPr="00422649">
        <w:rPr>
          <w:rFonts w:eastAsia="Calibri"/>
          <w:sz w:val="28"/>
          <w:szCs w:val="28"/>
          <w:lang w:eastAsia="en-US" w:bidi="ar-SA"/>
        </w:rPr>
        <w:t xml:space="preserve">sarcini în legătură cu exercitarea și natura funcției. </w:t>
      </w:r>
    </w:p>
    <w:p w14:paraId="7772E008" w14:textId="40A11E6A" w:rsidR="004537C1" w:rsidRPr="00334165" w:rsidRDefault="004537C1" w:rsidP="00CB34FE">
      <w:pPr>
        <w:pStyle w:val="a5"/>
        <w:widowControl/>
        <w:numPr>
          <w:ilvl w:val="0"/>
          <w:numId w:val="23"/>
        </w:numPr>
        <w:tabs>
          <w:tab w:val="left" w:pos="851"/>
          <w:tab w:val="left" w:pos="1134"/>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Specialiștii de</w:t>
      </w:r>
      <w:r w:rsidR="0023646E" w:rsidRPr="00334165">
        <w:rPr>
          <w:rFonts w:eastAsia="Calibri"/>
          <w:sz w:val="28"/>
          <w:szCs w:val="28"/>
          <w:lang w:eastAsia="en-US" w:bidi="ar-SA"/>
        </w:rPr>
        <w:t>legați/contractați</w:t>
      </w:r>
      <w:r w:rsidRPr="00334165">
        <w:rPr>
          <w:rFonts w:eastAsia="Calibri"/>
          <w:sz w:val="28"/>
          <w:szCs w:val="28"/>
          <w:lang w:eastAsia="en-US" w:bidi="ar-SA"/>
        </w:rPr>
        <w:t xml:space="preserve"> exercit</w:t>
      </w:r>
      <w:r w:rsidR="00A328A7">
        <w:rPr>
          <w:rFonts w:eastAsia="Calibri"/>
          <w:sz w:val="28"/>
          <w:szCs w:val="28"/>
          <w:lang w:eastAsia="en-US" w:bidi="ar-SA"/>
        </w:rPr>
        <w:t>ă</w:t>
      </w:r>
      <w:r w:rsidRPr="00334165">
        <w:rPr>
          <w:rFonts w:eastAsia="Calibri"/>
          <w:sz w:val="28"/>
          <w:szCs w:val="28"/>
          <w:lang w:eastAsia="en-US" w:bidi="ar-SA"/>
        </w:rPr>
        <w:t xml:space="preserve"> următoarele funcții, după cum urmează:</w:t>
      </w:r>
    </w:p>
    <w:p w14:paraId="0D09907D" w14:textId="7B0B8E7A" w:rsidR="004537C1" w:rsidRPr="00334165" w:rsidRDefault="004537C1" w:rsidP="00EE163E">
      <w:pPr>
        <w:pStyle w:val="a5"/>
        <w:widowControl/>
        <w:numPr>
          <w:ilvl w:val="0"/>
          <w:numId w:val="27"/>
        </w:numPr>
        <w:tabs>
          <w:tab w:val="left" w:pos="851"/>
          <w:tab w:val="left" w:pos="993"/>
          <w:tab w:val="left" w:pos="1276"/>
        </w:tabs>
        <w:autoSpaceDE/>
        <w:autoSpaceDN/>
        <w:spacing w:line="240" w:lineRule="auto"/>
        <w:ind w:left="0" w:firstLine="709"/>
        <w:jc w:val="both"/>
        <w:rPr>
          <w:rFonts w:eastAsia="Calibri"/>
          <w:sz w:val="28"/>
          <w:szCs w:val="28"/>
          <w:lang w:eastAsia="en-US" w:bidi="ar-SA"/>
        </w:rPr>
      </w:pPr>
      <w:r w:rsidRPr="00334165">
        <w:rPr>
          <w:sz w:val="28"/>
          <w:szCs w:val="28"/>
          <w:lang w:eastAsia="en-US" w:bidi="ar-SA"/>
        </w:rPr>
        <w:t>medic legist –</w:t>
      </w:r>
      <w:r w:rsidRPr="00334165">
        <w:rPr>
          <w:b/>
          <w:sz w:val="28"/>
          <w:szCs w:val="28"/>
          <w:lang w:eastAsia="en-US" w:bidi="ar-SA"/>
        </w:rPr>
        <w:t xml:space="preserve"> </w:t>
      </w:r>
      <w:r w:rsidRPr="00334165">
        <w:rPr>
          <w:sz w:val="28"/>
          <w:szCs w:val="28"/>
          <w:lang w:eastAsia="en-US" w:bidi="ar-SA"/>
        </w:rPr>
        <w:t xml:space="preserve">asigură examinarea </w:t>
      </w:r>
      <w:r w:rsidR="00CD437D">
        <w:rPr>
          <w:sz w:val="28"/>
          <w:szCs w:val="28"/>
          <w:lang w:eastAsia="en-US" w:bidi="ar-SA"/>
        </w:rPr>
        <w:t xml:space="preserve">medico-legală a </w:t>
      </w:r>
      <w:r w:rsidRPr="00334165">
        <w:rPr>
          <w:sz w:val="28"/>
          <w:szCs w:val="28"/>
          <w:lang w:eastAsia="en-US" w:bidi="ar-SA"/>
        </w:rPr>
        <w:t xml:space="preserve">persoanei și colectarea în regim de urgență, a probelor </w:t>
      </w:r>
      <w:r w:rsidR="00CD437D">
        <w:rPr>
          <w:sz w:val="28"/>
          <w:szCs w:val="28"/>
          <w:lang w:eastAsia="en-US" w:bidi="ar-SA"/>
        </w:rPr>
        <w:t xml:space="preserve">biologice </w:t>
      </w:r>
      <w:r w:rsidRPr="00334165">
        <w:rPr>
          <w:sz w:val="28"/>
          <w:szCs w:val="28"/>
          <w:lang w:eastAsia="en-US" w:bidi="ar-SA"/>
        </w:rPr>
        <w:t>necesare. În cazul victimelor violenței, examinarea fizică a victimei va avea ca scop stabilirea gravității vătămării integrității corporale sau sănătății persoanei;</w:t>
      </w:r>
    </w:p>
    <w:p w14:paraId="6844FE21" w14:textId="77777777" w:rsidR="00CD437D" w:rsidRPr="000458C4" w:rsidRDefault="004537C1" w:rsidP="00CD437D">
      <w:pPr>
        <w:pStyle w:val="a5"/>
        <w:widowControl/>
        <w:numPr>
          <w:ilvl w:val="0"/>
          <w:numId w:val="27"/>
        </w:numPr>
        <w:tabs>
          <w:tab w:val="left" w:pos="851"/>
          <w:tab w:val="left" w:pos="993"/>
          <w:tab w:val="left" w:pos="1276"/>
        </w:tabs>
        <w:autoSpaceDE/>
        <w:autoSpaceDN/>
        <w:spacing w:line="240" w:lineRule="auto"/>
        <w:ind w:left="0" w:firstLine="709"/>
        <w:jc w:val="both"/>
        <w:rPr>
          <w:rFonts w:eastAsia="Calibri"/>
          <w:sz w:val="28"/>
          <w:szCs w:val="28"/>
          <w:lang w:eastAsia="en-US" w:bidi="ar-SA"/>
        </w:rPr>
      </w:pPr>
      <w:r w:rsidRPr="00334165">
        <w:rPr>
          <w:sz w:val="28"/>
          <w:szCs w:val="28"/>
          <w:lang w:eastAsia="en-US" w:bidi="ar-SA"/>
        </w:rPr>
        <w:t>medic ginecolog</w:t>
      </w:r>
      <w:r w:rsidR="00CD437D">
        <w:rPr>
          <w:sz w:val="28"/>
          <w:szCs w:val="28"/>
          <w:lang w:eastAsia="en-US" w:bidi="ar-SA"/>
        </w:rPr>
        <w:t>:</w:t>
      </w:r>
    </w:p>
    <w:p w14:paraId="18659908" w14:textId="21452470" w:rsidR="00CD437D" w:rsidRDefault="00CD437D" w:rsidP="000458C4">
      <w:pPr>
        <w:widowControl/>
        <w:tabs>
          <w:tab w:val="left" w:pos="851"/>
          <w:tab w:val="left" w:pos="993"/>
          <w:tab w:val="left" w:pos="1276"/>
        </w:tabs>
        <w:autoSpaceDE/>
        <w:autoSpaceDN/>
        <w:ind w:firstLine="709"/>
        <w:jc w:val="both"/>
        <w:rPr>
          <w:sz w:val="28"/>
          <w:szCs w:val="28"/>
        </w:rPr>
      </w:pPr>
      <w:r>
        <w:rPr>
          <w:sz w:val="28"/>
          <w:szCs w:val="28"/>
          <w:lang w:eastAsia="en-US" w:bidi="ar-SA"/>
        </w:rPr>
        <w:t xml:space="preserve">a) </w:t>
      </w:r>
      <w:r w:rsidRPr="000458C4">
        <w:rPr>
          <w:sz w:val="28"/>
          <w:szCs w:val="28"/>
        </w:rPr>
        <w:t>participa la examinarea medico-legală a victimei împreună cu  medicul-legist</w:t>
      </w:r>
      <w:r w:rsidR="0017749A">
        <w:rPr>
          <w:sz w:val="28"/>
          <w:szCs w:val="28"/>
        </w:rPr>
        <w:t xml:space="preserve"> și contribuie la colectarea urmelor biologice</w:t>
      </w:r>
      <w:r>
        <w:rPr>
          <w:sz w:val="28"/>
          <w:szCs w:val="28"/>
        </w:rPr>
        <w:t>;</w:t>
      </w:r>
    </w:p>
    <w:p w14:paraId="08FC0E44" w14:textId="77777777" w:rsidR="00CD437D" w:rsidRDefault="00CD437D" w:rsidP="000458C4">
      <w:pPr>
        <w:widowControl/>
        <w:tabs>
          <w:tab w:val="left" w:pos="851"/>
          <w:tab w:val="left" w:pos="993"/>
          <w:tab w:val="left" w:pos="1276"/>
        </w:tabs>
        <w:autoSpaceDE/>
        <w:autoSpaceDN/>
        <w:ind w:firstLine="709"/>
        <w:jc w:val="both"/>
        <w:rPr>
          <w:sz w:val="28"/>
          <w:szCs w:val="28"/>
        </w:rPr>
      </w:pPr>
      <w:r>
        <w:rPr>
          <w:sz w:val="28"/>
          <w:szCs w:val="28"/>
        </w:rPr>
        <w:t xml:space="preserve">b) </w:t>
      </w:r>
      <w:r w:rsidR="004537C1" w:rsidRPr="000458C4">
        <w:rPr>
          <w:sz w:val="28"/>
          <w:szCs w:val="28"/>
          <w:lang w:eastAsia="en-US" w:bidi="ar-SA"/>
        </w:rPr>
        <w:t>efectuează</w:t>
      </w:r>
      <w:r w:rsidR="004537C1" w:rsidRPr="000458C4">
        <w:rPr>
          <w:b/>
          <w:sz w:val="28"/>
          <w:szCs w:val="28"/>
          <w:lang w:eastAsia="en-US" w:bidi="ar-SA"/>
        </w:rPr>
        <w:t xml:space="preserve"> </w:t>
      </w:r>
      <w:r w:rsidR="004537C1" w:rsidRPr="000458C4">
        <w:rPr>
          <w:sz w:val="28"/>
          <w:szCs w:val="28"/>
          <w:lang w:eastAsia="en-US" w:bidi="ar-SA"/>
        </w:rPr>
        <w:t>examinarea ginecologică</w:t>
      </w:r>
      <w:r w:rsidRPr="000458C4">
        <w:rPr>
          <w:sz w:val="28"/>
          <w:szCs w:val="28"/>
          <w:lang w:eastAsia="en-US" w:bidi="ar-SA"/>
        </w:rPr>
        <w:t xml:space="preserve"> </w:t>
      </w:r>
      <w:r w:rsidRPr="000458C4">
        <w:rPr>
          <w:sz w:val="28"/>
          <w:szCs w:val="28"/>
        </w:rPr>
        <w:t>concomitent cu examinarea medico-legală</w:t>
      </w:r>
      <w:r>
        <w:rPr>
          <w:sz w:val="28"/>
          <w:szCs w:val="28"/>
        </w:rPr>
        <w:t>;</w:t>
      </w:r>
    </w:p>
    <w:p w14:paraId="1C977664" w14:textId="689198CB" w:rsidR="0017749A" w:rsidRDefault="0017749A" w:rsidP="000458C4">
      <w:pPr>
        <w:widowControl/>
        <w:tabs>
          <w:tab w:val="left" w:pos="851"/>
          <w:tab w:val="left" w:pos="993"/>
          <w:tab w:val="left" w:pos="1276"/>
        </w:tabs>
        <w:autoSpaceDE/>
        <w:autoSpaceDN/>
        <w:ind w:firstLine="709"/>
        <w:jc w:val="both"/>
        <w:rPr>
          <w:sz w:val="28"/>
          <w:szCs w:val="28"/>
          <w:lang w:eastAsia="en-US" w:bidi="ar-SA"/>
        </w:rPr>
      </w:pPr>
      <w:r>
        <w:rPr>
          <w:sz w:val="28"/>
          <w:szCs w:val="28"/>
          <w:lang w:eastAsia="en-US" w:bidi="ar-SA"/>
        </w:rPr>
        <w:t>d</w:t>
      </w:r>
      <w:r w:rsidR="004D77B2">
        <w:rPr>
          <w:sz w:val="28"/>
          <w:szCs w:val="28"/>
        </w:rPr>
        <w:t xml:space="preserve">) </w:t>
      </w:r>
      <w:r w:rsidR="004537C1" w:rsidRPr="000458C4">
        <w:rPr>
          <w:sz w:val="28"/>
          <w:szCs w:val="28"/>
          <w:lang w:eastAsia="en-US" w:bidi="ar-SA"/>
        </w:rPr>
        <w:t>colect</w:t>
      </w:r>
      <w:r w:rsidR="004D77B2">
        <w:rPr>
          <w:sz w:val="28"/>
          <w:szCs w:val="28"/>
          <w:lang w:eastAsia="en-US" w:bidi="ar-SA"/>
        </w:rPr>
        <w:t xml:space="preserve">ează </w:t>
      </w:r>
      <w:r w:rsidR="004537C1" w:rsidRPr="000458C4">
        <w:rPr>
          <w:sz w:val="28"/>
          <w:szCs w:val="28"/>
          <w:lang w:eastAsia="en-US" w:bidi="ar-SA"/>
        </w:rPr>
        <w:t>materialul necesar pentru diagnosticul maladiilor cu transmisie sexuală, eventual sarcină sau prescrie contracepția de urgență;</w:t>
      </w:r>
    </w:p>
    <w:p w14:paraId="42F8CF5F" w14:textId="47996C65" w:rsidR="004537C1" w:rsidRPr="000458C4" w:rsidRDefault="0017749A" w:rsidP="000458C4">
      <w:pPr>
        <w:widowControl/>
        <w:tabs>
          <w:tab w:val="left" w:pos="851"/>
          <w:tab w:val="left" w:pos="993"/>
          <w:tab w:val="left" w:pos="1276"/>
        </w:tabs>
        <w:autoSpaceDE/>
        <w:autoSpaceDN/>
        <w:ind w:firstLine="709"/>
        <w:jc w:val="both"/>
        <w:rPr>
          <w:rFonts w:eastAsia="Calibri"/>
          <w:sz w:val="28"/>
          <w:szCs w:val="28"/>
          <w:lang w:eastAsia="en-US" w:bidi="ar-SA"/>
        </w:rPr>
      </w:pPr>
      <w:r>
        <w:rPr>
          <w:sz w:val="28"/>
          <w:szCs w:val="28"/>
          <w:lang w:eastAsia="en-US" w:bidi="ar-SA"/>
        </w:rPr>
        <w:t>e) acordă primul ajutor ginecologic</w:t>
      </w:r>
      <w:r w:rsidR="00F21AC9">
        <w:rPr>
          <w:sz w:val="28"/>
          <w:szCs w:val="28"/>
          <w:lang w:eastAsia="en-US" w:bidi="ar-SA"/>
        </w:rPr>
        <w:t xml:space="preserve"> medical,</w:t>
      </w:r>
      <w:r>
        <w:rPr>
          <w:sz w:val="28"/>
          <w:szCs w:val="28"/>
          <w:lang w:eastAsia="en-US" w:bidi="ar-SA"/>
        </w:rPr>
        <w:t xml:space="preserve"> din perspectiva contracepției și </w:t>
      </w:r>
      <w:r w:rsidR="00F21AC9">
        <w:rPr>
          <w:sz w:val="28"/>
          <w:szCs w:val="28"/>
          <w:lang w:eastAsia="en-US" w:bidi="ar-SA"/>
        </w:rPr>
        <w:t>prevenirii</w:t>
      </w:r>
      <w:r>
        <w:rPr>
          <w:sz w:val="28"/>
          <w:szCs w:val="28"/>
          <w:lang w:eastAsia="en-US" w:bidi="ar-SA"/>
        </w:rPr>
        <w:t xml:space="preserve"> maladiilor cu transmise sexuală. </w:t>
      </w:r>
      <w:r w:rsidR="004537C1" w:rsidRPr="000458C4">
        <w:rPr>
          <w:rFonts w:eastAsia="Calibri"/>
          <w:b/>
          <w:sz w:val="28"/>
          <w:szCs w:val="28"/>
          <w:lang w:eastAsia="en-US" w:bidi="ar-SA"/>
        </w:rPr>
        <w:tab/>
      </w:r>
      <w:r w:rsidR="004537C1" w:rsidRPr="000458C4">
        <w:rPr>
          <w:rFonts w:eastAsia="Calibri"/>
          <w:b/>
          <w:sz w:val="28"/>
          <w:szCs w:val="28"/>
          <w:lang w:eastAsia="en-US" w:bidi="ar-SA"/>
        </w:rPr>
        <w:tab/>
      </w:r>
    </w:p>
    <w:p w14:paraId="5E383FAF" w14:textId="54754959" w:rsidR="004537C1" w:rsidRPr="00334165" w:rsidRDefault="004537C1" w:rsidP="00EE163E">
      <w:pPr>
        <w:pStyle w:val="a5"/>
        <w:widowControl/>
        <w:numPr>
          <w:ilvl w:val="0"/>
          <w:numId w:val="27"/>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asistent</w:t>
      </w:r>
      <w:r w:rsidR="0023646E" w:rsidRPr="00334165">
        <w:rPr>
          <w:rFonts w:eastAsia="Calibri"/>
          <w:sz w:val="28"/>
          <w:szCs w:val="28"/>
          <w:lang w:eastAsia="en-US" w:bidi="ar-SA"/>
        </w:rPr>
        <w:t>ul</w:t>
      </w:r>
      <w:r w:rsidRPr="00334165">
        <w:rPr>
          <w:rFonts w:eastAsia="Calibri"/>
          <w:sz w:val="28"/>
          <w:szCs w:val="28"/>
          <w:lang w:eastAsia="en-US" w:bidi="ar-SA"/>
        </w:rPr>
        <w:t xml:space="preserve"> medical:</w:t>
      </w:r>
    </w:p>
    <w:p w14:paraId="2EF0040D" w14:textId="28F5B9E7" w:rsidR="004537C1" w:rsidRPr="00334165" w:rsidRDefault="004537C1" w:rsidP="00EE163E">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 xml:space="preserve">acordă primul ajutor medical în situații de </w:t>
      </w:r>
      <w:r w:rsidR="00F21AC9">
        <w:rPr>
          <w:rFonts w:eastAsia="Calibri"/>
          <w:sz w:val="28"/>
          <w:szCs w:val="28"/>
          <w:lang w:eastAsia="en-US" w:bidi="ar-SA"/>
        </w:rPr>
        <w:t>criză</w:t>
      </w:r>
      <w:r w:rsidRPr="00334165">
        <w:rPr>
          <w:rFonts w:eastAsia="Calibri"/>
          <w:sz w:val="28"/>
          <w:szCs w:val="28"/>
          <w:lang w:eastAsia="en-US" w:bidi="ar-SA"/>
        </w:rPr>
        <w:t>;</w:t>
      </w:r>
      <w:r w:rsidRPr="00334165">
        <w:rPr>
          <w:rFonts w:eastAsia="Calibri"/>
          <w:sz w:val="28"/>
          <w:szCs w:val="28"/>
          <w:lang w:eastAsia="en-US" w:bidi="ar-SA"/>
        </w:rPr>
        <w:tab/>
      </w:r>
      <w:r w:rsidRPr="00334165">
        <w:rPr>
          <w:rFonts w:eastAsia="Calibri"/>
          <w:sz w:val="28"/>
          <w:szCs w:val="28"/>
          <w:lang w:eastAsia="en-US" w:bidi="ar-SA"/>
        </w:rPr>
        <w:tab/>
      </w:r>
    </w:p>
    <w:p w14:paraId="48D83AA4" w14:textId="56F8DB23" w:rsidR="004537C1" w:rsidRPr="00334165" w:rsidRDefault="004537C1" w:rsidP="00EE163E">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înregistrează victimel</w:t>
      </w:r>
      <w:r w:rsidR="00EC365C" w:rsidRPr="00334165">
        <w:rPr>
          <w:rFonts w:eastAsia="Calibri"/>
          <w:sz w:val="28"/>
          <w:szCs w:val="28"/>
          <w:lang w:eastAsia="en-US" w:bidi="ar-SA"/>
        </w:rPr>
        <w:t xml:space="preserve">e </w:t>
      </w:r>
      <w:r w:rsidRPr="00334165">
        <w:rPr>
          <w:rFonts w:eastAsia="Calibri"/>
          <w:sz w:val="28"/>
          <w:szCs w:val="28"/>
          <w:lang w:eastAsia="en-US" w:bidi="ar-SA"/>
        </w:rPr>
        <w:t xml:space="preserve">violenței care au fost supuse examinării medicale în cadrul Centrului în registrul de evidență; </w:t>
      </w:r>
    </w:p>
    <w:p w14:paraId="2A4E9034" w14:textId="4EE23C51" w:rsidR="004537C1" w:rsidRPr="00334165" w:rsidRDefault="004537C1" w:rsidP="00A3647F">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 xml:space="preserve">evaluează starea generală </w:t>
      </w:r>
      <w:r w:rsidR="00F21AC9">
        <w:rPr>
          <w:rFonts w:eastAsia="Calibri"/>
          <w:sz w:val="28"/>
          <w:szCs w:val="28"/>
          <w:lang w:eastAsia="en-US" w:bidi="ar-SA"/>
        </w:rPr>
        <w:t xml:space="preserve">și diagnosticul sănătății </w:t>
      </w:r>
      <w:r w:rsidRPr="00334165">
        <w:rPr>
          <w:rFonts w:eastAsia="Calibri"/>
          <w:sz w:val="28"/>
          <w:szCs w:val="28"/>
          <w:lang w:eastAsia="en-US" w:bidi="ar-SA"/>
        </w:rPr>
        <w:t>a victimei violenței</w:t>
      </w:r>
      <w:r w:rsidR="00F21AC9">
        <w:rPr>
          <w:rFonts w:eastAsia="Calibri"/>
          <w:sz w:val="28"/>
          <w:szCs w:val="28"/>
          <w:lang w:eastAsia="en-US" w:bidi="ar-SA"/>
        </w:rPr>
        <w:t>,</w:t>
      </w:r>
      <w:r w:rsidRPr="00334165">
        <w:rPr>
          <w:rFonts w:eastAsia="Calibri"/>
          <w:sz w:val="28"/>
          <w:szCs w:val="28"/>
          <w:lang w:eastAsia="en-US" w:bidi="ar-SA"/>
        </w:rPr>
        <w:t xml:space="preserve"> imediat ce s-a adresat la Centru;</w:t>
      </w:r>
    </w:p>
    <w:p w14:paraId="22FEE093" w14:textId="77777777" w:rsidR="004537C1" w:rsidRPr="00334165" w:rsidRDefault="004537C1" w:rsidP="00A3647F">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întreține echipamentul și igienizează spațiul destinat examinării medicale;</w:t>
      </w:r>
    </w:p>
    <w:p w14:paraId="26FA3E65" w14:textId="77777777" w:rsidR="004537C1" w:rsidRPr="00334165" w:rsidRDefault="004537C1" w:rsidP="00A3647F">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lastRenderedPageBreak/>
        <w:t>efectuează evidența medicamentelor disponibile și necesare;</w:t>
      </w:r>
    </w:p>
    <w:p w14:paraId="69387E1C" w14:textId="0C64BAA8" w:rsidR="004537C1" w:rsidRDefault="004537C1" w:rsidP="00F21AC9">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asigură, după caz, comunicarea cu instituțiile de sănătate publică și cu alte autorități abilitate;</w:t>
      </w:r>
    </w:p>
    <w:p w14:paraId="1DB8E9F9" w14:textId="6407E42C" w:rsidR="00F21AC9" w:rsidRPr="00334165" w:rsidRDefault="00F21AC9" w:rsidP="00F21AC9">
      <w:pPr>
        <w:pStyle w:val="a5"/>
        <w:widowControl/>
        <w:numPr>
          <w:ilvl w:val="0"/>
          <w:numId w:val="28"/>
        </w:numPr>
        <w:tabs>
          <w:tab w:val="left" w:pos="0"/>
          <w:tab w:val="left" w:pos="567"/>
          <w:tab w:val="left" w:pos="709"/>
          <w:tab w:val="left" w:pos="851"/>
          <w:tab w:val="left" w:pos="993"/>
          <w:tab w:val="left" w:pos="1134"/>
        </w:tabs>
        <w:autoSpaceDE/>
        <w:autoSpaceDN/>
        <w:ind w:left="0" w:firstLine="709"/>
        <w:contextualSpacing/>
        <w:jc w:val="both"/>
        <w:rPr>
          <w:sz w:val="28"/>
          <w:szCs w:val="28"/>
          <w:shd w:val="clear" w:color="auto" w:fill="FFFFFF"/>
          <w:lang w:eastAsia="en-US" w:bidi="ar-SA"/>
        </w:rPr>
      </w:pPr>
      <w:r>
        <w:rPr>
          <w:sz w:val="28"/>
          <w:szCs w:val="28"/>
          <w:shd w:val="clear" w:color="auto" w:fill="FFFFFF"/>
          <w:lang w:eastAsia="en-US" w:bidi="ar-SA"/>
        </w:rPr>
        <w:t xml:space="preserve">referă victima violenței către </w:t>
      </w:r>
      <w:r w:rsidRPr="00334165">
        <w:rPr>
          <w:sz w:val="28"/>
          <w:szCs w:val="28"/>
          <w:shd w:val="clear" w:color="auto" w:fill="FFFFFF"/>
          <w:lang w:eastAsia="en-US" w:bidi="ar-SA"/>
        </w:rPr>
        <w:t>serviciul național unic pentru apelurile de urgență „112”</w:t>
      </w:r>
      <w:r>
        <w:rPr>
          <w:sz w:val="28"/>
          <w:szCs w:val="28"/>
          <w:shd w:val="clear" w:color="auto" w:fill="FFFFFF"/>
          <w:lang w:eastAsia="en-US" w:bidi="ar-SA"/>
        </w:rPr>
        <w:t>,</w:t>
      </w:r>
      <w:r w:rsidRPr="00334165">
        <w:rPr>
          <w:sz w:val="28"/>
          <w:szCs w:val="28"/>
          <w:shd w:val="clear" w:color="auto" w:fill="FFFFFF"/>
          <w:lang w:eastAsia="en-US" w:bidi="ar-SA"/>
        </w:rPr>
        <w:t xml:space="preserve"> în caz de urgență în sănătate sau alte situații ce nu admit amânarea acordării asistenței medicale;</w:t>
      </w:r>
    </w:p>
    <w:p w14:paraId="649F936C" w14:textId="77777777" w:rsidR="004D77B2" w:rsidRDefault="004537C1" w:rsidP="00F21AC9">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334165">
        <w:rPr>
          <w:rFonts w:eastAsia="Calibri"/>
          <w:sz w:val="28"/>
          <w:szCs w:val="28"/>
          <w:lang w:eastAsia="en-US" w:bidi="ar-SA"/>
        </w:rPr>
        <w:t>asistă medicul pe parcursul examinării medico-legale</w:t>
      </w:r>
      <w:r w:rsidR="004D77B2">
        <w:rPr>
          <w:rFonts w:eastAsia="Calibri"/>
          <w:sz w:val="28"/>
          <w:szCs w:val="28"/>
          <w:lang w:eastAsia="en-US" w:bidi="ar-SA"/>
        </w:rPr>
        <w:t>;</w:t>
      </w:r>
    </w:p>
    <w:p w14:paraId="35C60214" w14:textId="77777777" w:rsidR="00063D79" w:rsidRPr="000458C4" w:rsidRDefault="004D77B2" w:rsidP="00063D79">
      <w:pPr>
        <w:pStyle w:val="a5"/>
        <w:widowControl/>
        <w:numPr>
          <w:ilvl w:val="0"/>
          <w:numId w:val="28"/>
        </w:numPr>
        <w:tabs>
          <w:tab w:val="left" w:pos="993"/>
          <w:tab w:val="left" w:pos="1276"/>
        </w:tabs>
        <w:autoSpaceDE/>
        <w:autoSpaceDN/>
        <w:spacing w:line="240" w:lineRule="auto"/>
        <w:ind w:left="0" w:firstLine="709"/>
        <w:jc w:val="both"/>
        <w:rPr>
          <w:rFonts w:eastAsia="Calibri"/>
          <w:sz w:val="28"/>
          <w:szCs w:val="28"/>
          <w:lang w:eastAsia="en-US" w:bidi="ar-SA"/>
        </w:rPr>
      </w:pPr>
      <w:r w:rsidRPr="00B2583D">
        <w:rPr>
          <w:sz w:val="28"/>
          <w:szCs w:val="28"/>
        </w:rPr>
        <w:t>contribuie la asigurarea integrității urmelor infracțiunii, prin informarea victimei privitor la comportamentul pe care aceasta trebuie să</w:t>
      </w:r>
      <w:r>
        <w:rPr>
          <w:sz w:val="28"/>
          <w:szCs w:val="28"/>
        </w:rPr>
        <w:t>-</w:t>
      </w:r>
      <w:r w:rsidRPr="00B2583D">
        <w:rPr>
          <w:sz w:val="28"/>
          <w:szCs w:val="28"/>
        </w:rPr>
        <w:t xml:space="preserve">l adopte, astfel încât să nu </w:t>
      </w:r>
      <w:r>
        <w:rPr>
          <w:sz w:val="28"/>
          <w:szCs w:val="28"/>
        </w:rPr>
        <w:t xml:space="preserve">fie admisă </w:t>
      </w:r>
      <w:r w:rsidRPr="00B2583D">
        <w:rPr>
          <w:sz w:val="28"/>
          <w:szCs w:val="28"/>
        </w:rPr>
        <w:t>distru</w:t>
      </w:r>
      <w:r>
        <w:rPr>
          <w:sz w:val="28"/>
          <w:szCs w:val="28"/>
        </w:rPr>
        <w:t xml:space="preserve">gerea </w:t>
      </w:r>
      <w:r w:rsidRPr="00B2583D">
        <w:rPr>
          <w:sz w:val="28"/>
          <w:szCs w:val="28"/>
        </w:rPr>
        <w:t>urmel</w:t>
      </w:r>
      <w:r>
        <w:rPr>
          <w:sz w:val="28"/>
          <w:szCs w:val="28"/>
        </w:rPr>
        <w:t>or</w:t>
      </w:r>
      <w:r w:rsidRPr="00B2583D">
        <w:rPr>
          <w:sz w:val="28"/>
          <w:szCs w:val="28"/>
        </w:rPr>
        <w:t xml:space="preserve"> biologice</w:t>
      </w:r>
      <w:r>
        <w:rPr>
          <w:sz w:val="28"/>
          <w:szCs w:val="28"/>
        </w:rPr>
        <w:t>, fie</w:t>
      </w:r>
      <w:r w:rsidRPr="00B2583D">
        <w:rPr>
          <w:sz w:val="28"/>
          <w:szCs w:val="28"/>
        </w:rPr>
        <w:t xml:space="preserve"> prin comportament</w:t>
      </w:r>
      <w:r>
        <w:rPr>
          <w:sz w:val="28"/>
          <w:szCs w:val="28"/>
        </w:rPr>
        <w:t>ul</w:t>
      </w:r>
      <w:r w:rsidRPr="00B2583D">
        <w:rPr>
          <w:sz w:val="28"/>
          <w:szCs w:val="28"/>
        </w:rPr>
        <w:t xml:space="preserve"> propriu, </w:t>
      </w:r>
      <w:r>
        <w:rPr>
          <w:sz w:val="28"/>
          <w:szCs w:val="28"/>
        </w:rPr>
        <w:t xml:space="preserve">fie de către o persoană </w:t>
      </w:r>
      <w:r w:rsidRPr="00B2583D">
        <w:rPr>
          <w:sz w:val="28"/>
          <w:szCs w:val="28"/>
        </w:rPr>
        <w:t>terț</w:t>
      </w:r>
      <w:r>
        <w:rPr>
          <w:sz w:val="28"/>
          <w:szCs w:val="28"/>
        </w:rPr>
        <w:t>ă</w:t>
      </w:r>
      <w:r w:rsidR="00063D79">
        <w:rPr>
          <w:sz w:val="28"/>
          <w:szCs w:val="28"/>
        </w:rPr>
        <w:t>.</w:t>
      </w:r>
    </w:p>
    <w:p w14:paraId="24FFA635" w14:textId="00BE3FD2" w:rsidR="004537C1" w:rsidRPr="00334165" w:rsidRDefault="00CB34FE" w:rsidP="000458C4">
      <w:pPr>
        <w:pStyle w:val="a5"/>
        <w:widowControl/>
        <w:tabs>
          <w:tab w:val="left" w:pos="993"/>
          <w:tab w:val="left" w:pos="1276"/>
        </w:tabs>
        <w:autoSpaceDE/>
        <w:autoSpaceDN/>
        <w:spacing w:line="240" w:lineRule="auto"/>
        <w:ind w:left="0" w:firstLine="709"/>
        <w:jc w:val="both"/>
        <w:rPr>
          <w:rFonts w:eastAsia="Calibri"/>
          <w:sz w:val="28"/>
          <w:szCs w:val="28"/>
          <w:lang w:eastAsia="en-US" w:bidi="ar-SA"/>
        </w:rPr>
      </w:pPr>
      <w:r>
        <w:rPr>
          <w:sz w:val="28"/>
          <w:szCs w:val="28"/>
          <w:lang w:eastAsia="en-US" w:bidi="ar-SA"/>
        </w:rPr>
        <w:t>4</w:t>
      </w:r>
      <w:r w:rsidR="004537C1" w:rsidRPr="00334165">
        <w:rPr>
          <w:sz w:val="28"/>
          <w:szCs w:val="28"/>
          <w:lang w:eastAsia="en-US" w:bidi="ar-SA"/>
        </w:rPr>
        <w:t>) asistent</w:t>
      </w:r>
      <w:r w:rsidR="0023646E" w:rsidRPr="00334165">
        <w:rPr>
          <w:sz w:val="28"/>
          <w:szCs w:val="28"/>
          <w:lang w:eastAsia="en-US" w:bidi="ar-SA"/>
        </w:rPr>
        <w:t>ul</w:t>
      </w:r>
      <w:r w:rsidR="004537C1" w:rsidRPr="00334165">
        <w:rPr>
          <w:sz w:val="28"/>
          <w:szCs w:val="28"/>
          <w:lang w:eastAsia="en-US" w:bidi="ar-SA"/>
        </w:rPr>
        <w:t xml:space="preserve"> social</w:t>
      </w:r>
      <w:r w:rsidR="004537C1" w:rsidRPr="00334165">
        <w:rPr>
          <w:b/>
          <w:sz w:val="28"/>
          <w:szCs w:val="28"/>
          <w:lang w:eastAsia="en-US" w:bidi="ar-SA"/>
        </w:rPr>
        <w:t xml:space="preserve"> - </w:t>
      </w:r>
      <w:r w:rsidR="004537C1" w:rsidRPr="00334165">
        <w:rPr>
          <w:sz w:val="28"/>
          <w:szCs w:val="28"/>
        </w:rPr>
        <w:t>întreprinde măsurile și activitățile necesare pentru</w:t>
      </w:r>
      <w:r w:rsidR="00B549B1">
        <w:rPr>
          <w:sz w:val="28"/>
          <w:szCs w:val="28"/>
        </w:rPr>
        <w:t xml:space="preserve"> </w:t>
      </w:r>
      <w:r w:rsidR="004537C1" w:rsidRPr="00334165">
        <w:rPr>
          <w:sz w:val="28"/>
          <w:szCs w:val="28"/>
        </w:rPr>
        <w:t xml:space="preserve">realizarea necesităților sociale ale victimei violenței în scopul depășirii a unor situații de dificultate, după cum urmează:  </w:t>
      </w:r>
    </w:p>
    <w:p w14:paraId="7E980E4D" w14:textId="77777777" w:rsidR="004537C1" w:rsidRPr="00334165" w:rsidRDefault="004537C1" w:rsidP="00063D79">
      <w:pPr>
        <w:tabs>
          <w:tab w:val="left" w:pos="993"/>
          <w:tab w:val="left" w:pos="1276"/>
        </w:tabs>
        <w:adjustRightInd w:val="0"/>
        <w:ind w:firstLine="709"/>
        <w:jc w:val="both"/>
        <w:rPr>
          <w:sz w:val="28"/>
          <w:szCs w:val="28"/>
        </w:rPr>
      </w:pPr>
      <w:r w:rsidRPr="00334165">
        <w:rPr>
          <w:sz w:val="28"/>
          <w:szCs w:val="28"/>
        </w:rPr>
        <w:t>a) evaluează situația victimei și perfectează dosarul acesteia pentru asistență în cadrul Centrului;</w:t>
      </w:r>
    </w:p>
    <w:p w14:paraId="2A699204" w14:textId="77777777" w:rsidR="004537C1" w:rsidRPr="00334165" w:rsidRDefault="004537C1" w:rsidP="00063D79">
      <w:pPr>
        <w:tabs>
          <w:tab w:val="left" w:pos="993"/>
          <w:tab w:val="left" w:pos="1276"/>
        </w:tabs>
        <w:adjustRightInd w:val="0"/>
        <w:ind w:firstLine="709"/>
        <w:jc w:val="both"/>
        <w:rPr>
          <w:sz w:val="28"/>
          <w:szCs w:val="28"/>
        </w:rPr>
      </w:pPr>
      <w:r w:rsidRPr="00334165">
        <w:rPr>
          <w:sz w:val="28"/>
          <w:szCs w:val="28"/>
        </w:rPr>
        <w:t>b) organizează interviul primar cu participarea psihologului și polițistului;</w:t>
      </w:r>
    </w:p>
    <w:p w14:paraId="2F13689D" w14:textId="54237CCD" w:rsidR="004537C1" w:rsidRPr="00334165" w:rsidRDefault="004537C1" w:rsidP="00A3647F">
      <w:pPr>
        <w:tabs>
          <w:tab w:val="left" w:pos="993"/>
          <w:tab w:val="left" w:pos="1276"/>
        </w:tabs>
        <w:adjustRightInd w:val="0"/>
        <w:ind w:firstLine="709"/>
        <w:jc w:val="both"/>
        <w:rPr>
          <w:sz w:val="28"/>
          <w:szCs w:val="28"/>
        </w:rPr>
      </w:pPr>
      <w:r w:rsidRPr="00BC279B">
        <w:rPr>
          <w:sz w:val="28"/>
          <w:szCs w:val="28"/>
        </w:rPr>
        <w:t xml:space="preserve">c) consultă asistentul social comunitar pentru evaluarea complexă a situației cu scopul </w:t>
      </w:r>
      <w:r w:rsidR="004B67CA" w:rsidRPr="00BC279B">
        <w:rPr>
          <w:sz w:val="28"/>
          <w:szCs w:val="28"/>
        </w:rPr>
        <w:t xml:space="preserve">de a preveni revictimizarea </w:t>
      </w:r>
      <w:r w:rsidRPr="00BC279B">
        <w:rPr>
          <w:sz w:val="28"/>
          <w:szCs w:val="28"/>
        </w:rPr>
        <w:t>și</w:t>
      </w:r>
      <w:r w:rsidR="004B67CA" w:rsidRPr="00BC279B">
        <w:rPr>
          <w:sz w:val="28"/>
          <w:szCs w:val="28"/>
        </w:rPr>
        <w:t>/sau</w:t>
      </w:r>
      <w:r w:rsidRPr="00BC279B">
        <w:rPr>
          <w:sz w:val="28"/>
          <w:szCs w:val="28"/>
        </w:rPr>
        <w:t xml:space="preserve"> </w:t>
      </w:r>
      <w:r w:rsidR="00BC279B" w:rsidRPr="00BC279B">
        <w:rPr>
          <w:sz w:val="28"/>
          <w:szCs w:val="28"/>
        </w:rPr>
        <w:t>apariția riscurilor de escaladare a situației</w:t>
      </w:r>
      <w:r w:rsidRPr="00BC279B">
        <w:rPr>
          <w:sz w:val="28"/>
          <w:szCs w:val="28"/>
        </w:rPr>
        <w:t>;</w:t>
      </w:r>
    </w:p>
    <w:p w14:paraId="16A11B9D" w14:textId="3079ACFD" w:rsidR="004537C1" w:rsidRPr="00334165" w:rsidRDefault="004537C1" w:rsidP="00A3647F">
      <w:pPr>
        <w:tabs>
          <w:tab w:val="left" w:pos="993"/>
          <w:tab w:val="left" w:pos="1276"/>
        </w:tabs>
        <w:adjustRightInd w:val="0"/>
        <w:ind w:firstLine="709"/>
        <w:jc w:val="both"/>
        <w:rPr>
          <w:sz w:val="28"/>
          <w:szCs w:val="28"/>
        </w:rPr>
      </w:pPr>
      <w:r w:rsidRPr="00334165">
        <w:rPr>
          <w:sz w:val="28"/>
          <w:szCs w:val="28"/>
        </w:rPr>
        <w:t>d) elaborează planul individual</w:t>
      </w:r>
      <w:r w:rsidR="00E351E6" w:rsidRPr="00334165">
        <w:rPr>
          <w:sz w:val="28"/>
          <w:szCs w:val="28"/>
        </w:rPr>
        <w:t>izat de asistență</w:t>
      </w:r>
      <w:r w:rsidRPr="00334165">
        <w:rPr>
          <w:sz w:val="28"/>
          <w:szCs w:val="28"/>
        </w:rPr>
        <w:t>;</w:t>
      </w:r>
    </w:p>
    <w:p w14:paraId="3DAD21F0" w14:textId="57155330" w:rsidR="004537C1" w:rsidRPr="00334165" w:rsidRDefault="004537C1" w:rsidP="00A3647F">
      <w:pPr>
        <w:tabs>
          <w:tab w:val="left" w:pos="993"/>
          <w:tab w:val="left" w:pos="1276"/>
        </w:tabs>
        <w:adjustRightInd w:val="0"/>
        <w:ind w:firstLine="709"/>
        <w:jc w:val="both"/>
        <w:rPr>
          <w:sz w:val="28"/>
          <w:szCs w:val="28"/>
        </w:rPr>
      </w:pPr>
      <w:r w:rsidRPr="00334165">
        <w:rPr>
          <w:sz w:val="28"/>
          <w:szCs w:val="28"/>
        </w:rPr>
        <w:t xml:space="preserve">e) </w:t>
      </w:r>
      <w:r w:rsidR="00EE5654">
        <w:rPr>
          <w:sz w:val="28"/>
          <w:szCs w:val="28"/>
        </w:rPr>
        <w:t xml:space="preserve">pregătește </w:t>
      </w:r>
      <w:r w:rsidR="00F21AC9">
        <w:rPr>
          <w:sz w:val="28"/>
          <w:szCs w:val="28"/>
        </w:rPr>
        <w:t xml:space="preserve">la necesitate, </w:t>
      </w:r>
      <w:r w:rsidRPr="00334165">
        <w:rPr>
          <w:sz w:val="28"/>
          <w:szCs w:val="28"/>
        </w:rPr>
        <w:t>refer</w:t>
      </w:r>
      <w:r w:rsidR="00EE5654">
        <w:rPr>
          <w:sz w:val="28"/>
          <w:szCs w:val="28"/>
        </w:rPr>
        <w:t xml:space="preserve">irea </w:t>
      </w:r>
      <w:r w:rsidRPr="00334165">
        <w:rPr>
          <w:sz w:val="28"/>
          <w:szCs w:val="28"/>
        </w:rPr>
        <w:t>victim</w:t>
      </w:r>
      <w:r w:rsidR="00EE5654">
        <w:rPr>
          <w:sz w:val="28"/>
          <w:szCs w:val="28"/>
        </w:rPr>
        <w:t>ei violenței</w:t>
      </w:r>
      <w:r w:rsidR="00F21AC9">
        <w:rPr>
          <w:sz w:val="28"/>
          <w:szCs w:val="28"/>
        </w:rPr>
        <w:t xml:space="preserve"> </w:t>
      </w:r>
      <w:r w:rsidRPr="00334165">
        <w:rPr>
          <w:sz w:val="28"/>
          <w:szCs w:val="28"/>
        </w:rPr>
        <w:t>către servicii specializate</w:t>
      </w:r>
      <w:r w:rsidR="00F21AC9">
        <w:rPr>
          <w:sz w:val="28"/>
          <w:szCs w:val="28"/>
        </w:rPr>
        <w:t xml:space="preserve"> necesare</w:t>
      </w:r>
      <w:r w:rsidRPr="00334165">
        <w:rPr>
          <w:sz w:val="28"/>
          <w:szCs w:val="28"/>
        </w:rPr>
        <w:t>;</w:t>
      </w:r>
    </w:p>
    <w:p w14:paraId="35FBCE1A" w14:textId="77777777" w:rsidR="004537C1" w:rsidRPr="00334165" w:rsidRDefault="004537C1" w:rsidP="00A3647F">
      <w:pPr>
        <w:tabs>
          <w:tab w:val="left" w:pos="993"/>
        </w:tabs>
        <w:adjustRightInd w:val="0"/>
        <w:ind w:firstLine="709"/>
        <w:jc w:val="both"/>
        <w:rPr>
          <w:rFonts w:eastAsia="Calibri"/>
          <w:b/>
          <w:sz w:val="28"/>
          <w:szCs w:val="28"/>
          <w:lang w:eastAsia="en-US" w:bidi="ar-SA"/>
        </w:rPr>
      </w:pPr>
      <w:r w:rsidRPr="00334165">
        <w:rPr>
          <w:sz w:val="28"/>
          <w:szCs w:val="28"/>
        </w:rPr>
        <w:t>f) monitorizează cazul, în conformitate cu actele normative privind „managementul de caz”.</w:t>
      </w:r>
      <w:r w:rsidRPr="00334165">
        <w:rPr>
          <w:b/>
          <w:sz w:val="28"/>
          <w:szCs w:val="28"/>
          <w:lang w:eastAsia="en-US" w:bidi="ar-SA"/>
        </w:rPr>
        <w:tab/>
      </w:r>
    </w:p>
    <w:p w14:paraId="3B42F6A2" w14:textId="4467AE8D" w:rsidR="00A3647F" w:rsidRPr="00F54C47" w:rsidRDefault="00A3647F" w:rsidP="0023646E">
      <w:pPr>
        <w:pStyle w:val="a5"/>
        <w:widowControl/>
        <w:tabs>
          <w:tab w:val="left" w:pos="567"/>
          <w:tab w:val="left" w:pos="851"/>
          <w:tab w:val="left" w:pos="993"/>
          <w:tab w:val="left" w:pos="1276"/>
        </w:tabs>
        <w:autoSpaceDE/>
        <w:autoSpaceDN/>
        <w:spacing w:line="240" w:lineRule="auto"/>
        <w:ind w:left="0" w:firstLine="709"/>
        <w:jc w:val="both"/>
        <w:rPr>
          <w:sz w:val="28"/>
          <w:szCs w:val="28"/>
          <w:lang w:eastAsia="en-US" w:bidi="ar-SA"/>
        </w:rPr>
      </w:pPr>
      <w:r>
        <w:rPr>
          <w:sz w:val="28"/>
          <w:szCs w:val="28"/>
          <w:lang w:eastAsia="en-US" w:bidi="ar-SA"/>
        </w:rPr>
        <w:t>5</w:t>
      </w:r>
      <w:r w:rsidR="0023646E" w:rsidRPr="00334165">
        <w:rPr>
          <w:sz w:val="28"/>
          <w:szCs w:val="28"/>
          <w:lang w:eastAsia="en-US" w:bidi="ar-SA"/>
        </w:rPr>
        <w:t xml:space="preserve">) avocatul </w:t>
      </w:r>
      <w:r w:rsidR="004537C1" w:rsidRPr="00122283">
        <w:rPr>
          <w:b/>
          <w:sz w:val="28"/>
          <w:szCs w:val="28"/>
          <w:lang w:eastAsia="en-US" w:bidi="ar-SA"/>
        </w:rPr>
        <w:t xml:space="preserve">– </w:t>
      </w:r>
      <w:r w:rsidR="004537C1" w:rsidRPr="00122283">
        <w:rPr>
          <w:sz w:val="28"/>
          <w:szCs w:val="28"/>
          <w:lang w:eastAsia="en-US" w:bidi="ar-SA"/>
        </w:rPr>
        <w:t>acordă asistență juridică gratuită victimelor violenței</w:t>
      </w:r>
      <w:r w:rsidRPr="00F54C47">
        <w:rPr>
          <w:sz w:val="28"/>
          <w:szCs w:val="28"/>
          <w:lang w:eastAsia="en-US" w:bidi="ar-SA"/>
        </w:rPr>
        <w:t xml:space="preserve">, în </w:t>
      </w:r>
      <w:r w:rsidR="00122283">
        <w:rPr>
          <w:sz w:val="28"/>
          <w:szCs w:val="28"/>
          <w:lang w:eastAsia="en-US" w:bidi="ar-SA"/>
        </w:rPr>
        <w:t>vederea</w:t>
      </w:r>
      <w:r w:rsidRPr="00F54C47">
        <w:rPr>
          <w:sz w:val="28"/>
          <w:szCs w:val="28"/>
          <w:lang w:eastAsia="en-US" w:bidi="ar-SA"/>
        </w:rPr>
        <w:t>:</w:t>
      </w:r>
    </w:p>
    <w:p w14:paraId="3848BFD6" w14:textId="6FDF4FD5" w:rsidR="00A3647F" w:rsidRPr="00122283" w:rsidRDefault="00A3647F" w:rsidP="0023646E">
      <w:pPr>
        <w:pStyle w:val="a5"/>
        <w:widowControl/>
        <w:tabs>
          <w:tab w:val="left" w:pos="567"/>
          <w:tab w:val="left" w:pos="851"/>
          <w:tab w:val="left" w:pos="993"/>
          <w:tab w:val="left" w:pos="1276"/>
        </w:tabs>
        <w:autoSpaceDE/>
        <w:autoSpaceDN/>
        <w:spacing w:line="240" w:lineRule="auto"/>
        <w:ind w:left="0" w:firstLine="709"/>
        <w:jc w:val="both"/>
        <w:rPr>
          <w:sz w:val="28"/>
          <w:szCs w:val="28"/>
        </w:rPr>
      </w:pPr>
      <w:r w:rsidRPr="00122283">
        <w:rPr>
          <w:sz w:val="28"/>
          <w:szCs w:val="28"/>
          <w:lang w:eastAsia="en-US" w:bidi="ar-SA"/>
        </w:rPr>
        <w:t>a)</w:t>
      </w:r>
      <w:r w:rsidR="004537C1" w:rsidRPr="00122283">
        <w:rPr>
          <w:sz w:val="28"/>
          <w:szCs w:val="28"/>
          <w:lang w:eastAsia="en-US" w:bidi="ar-SA"/>
        </w:rPr>
        <w:t xml:space="preserve"> </w:t>
      </w:r>
      <w:r w:rsidR="004537C1" w:rsidRPr="00122283">
        <w:rPr>
          <w:sz w:val="28"/>
          <w:szCs w:val="28"/>
        </w:rPr>
        <w:t>depunerii cererii pentru aplicarea măsurilor de protecție în condițiile art. 278</w:t>
      </w:r>
      <w:r w:rsidR="004537C1" w:rsidRPr="00122283">
        <w:rPr>
          <w:sz w:val="28"/>
          <w:szCs w:val="28"/>
          <w:vertAlign w:val="superscript"/>
        </w:rPr>
        <w:t>6</w:t>
      </w:r>
      <w:r w:rsidR="004537C1" w:rsidRPr="00122283">
        <w:rPr>
          <w:sz w:val="28"/>
          <w:szCs w:val="28"/>
        </w:rPr>
        <w:t xml:space="preserve"> Cod de procedură civilă sau art. 215</w:t>
      </w:r>
      <w:r w:rsidR="004537C1" w:rsidRPr="00122283">
        <w:rPr>
          <w:sz w:val="28"/>
          <w:szCs w:val="28"/>
          <w:vertAlign w:val="superscript"/>
        </w:rPr>
        <w:t>1</w:t>
      </w:r>
      <w:r w:rsidR="004537C1" w:rsidRPr="00122283">
        <w:rPr>
          <w:sz w:val="28"/>
          <w:szCs w:val="28"/>
        </w:rPr>
        <w:t xml:space="preserve"> Cod de procedură penală</w:t>
      </w:r>
      <w:r w:rsidRPr="00122283">
        <w:rPr>
          <w:sz w:val="28"/>
          <w:szCs w:val="28"/>
        </w:rPr>
        <w:t>;</w:t>
      </w:r>
    </w:p>
    <w:p w14:paraId="4E284EC3" w14:textId="7F09B93E" w:rsidR="00A3647F" w:rsidRPr="00122283" w:rsidRDefault="00A3647F" w:rsidP="0023646E">
      <w:pPr>
        <w:pStyle w:val="a5"/>
        <w:widowControl/>
        <w:tabs>
          <w:tab w:val="left" w:pos="567"/>
          <w:tab w:val="left" w:pos="851"/>
          <w:tab w:val="left" w:pos="993"/>
          <w:tab w:val="left" w:pos="1276"/>
        </w:tabs>
        <w:autoSpaceDE/>
        <w:autoSpaceDN/>
        <w:spacing w:line="240" w:lineRule="auto"/>
        <w:ind w:left="0" w:firstLine="709"/>
        <w:jc w:val="both"/>
        <w:rPr>
          <w:sz w:val="28"/>
          <w:szCs w:val="28"/>
        </w:rPr>
      </w:pPr>
      <w:r w:rsidRPr="00122283">
        <w:rPr>
          <w:sz w:val="28"/>
          <w:szCs w:val="28"/>
        </w:rPr>
        <w:t xml:space="preserve">b) înaintării </w:t>
      </w:r>
      <w:r w:rsidR="004537C1" w:rsidRPr="00122283">
        <w:rPr>
          <w:sz w:val="28"/>
          <w:szCs w:val="28"/>
        </w:rPr>
        <w:t xml:space="preserve">plângerii despre săvârșirea </w:t>
      </w:r>
      <w:r w:rsidR="0023646E" w:rsidRPr="00122283">
        <w:rPr>
          <w:sz w:val="28"/>
          <w:szCs w:val="28"/>
        </w:rPr>
        <w:t>violenței</w:t>
      </w:r>
      <w:r w:rsidR="004537C1" w:rsidRPr="00122283">
        <w:rPr>
          <w:sz w:val="28"/>
          <w:szCs w:val="28"/>
        </w:rPr>
        <w:t xml:space="preserve"> în familie sau a unei infracțiuni privind viața sexuală</w:t>
      </w:r>
      <w:r w:rsidRPr="00122283">
        <w:rPr>
          <w:sz w:val="28"/>
          <w:szCs w:val="28"/>
        </w:rPr>
        <w:t>;</w:t>
      </w:r>
    </w:p>
    <w:p w14:paraId="5E8440DB" w14:textId="0D3791B6" w:rsidR="00122283" w:rsidRPr="00122283" w:rsidRDefault="00122283" w:rsidP="0023646E">
      <w:pPr>
        <w:pStyle w:val="a5"/>
        <w:widowControl/>
        <w:tabs>
          <w:tab w:val="left" w:pos="567"/>
          <w:tab w:val="left" w:pos="851"/>
          <w:tab w:val="left" w:pos="993"/>
          <w:tab w:val="left" w:pos="1276"/>
        </w:tabs>
        <w:autoSpaceDE/>
        <w:autoSpaceDN/>
        <w:spacing w:line="240" w:lineRule="auto"/>
        <w:ind w:left="0" w:firstLine="709"/>
        <w:jc w:val="both"/>
        <w:rPr>
          <w:sz w:val="28"/>
          <w:szCs w:val="28"/>
        </w:rPr>
      </w:pPr>
      <w:r w:rsidRPr="00122283">
        <w:rPr>
          <w:sz w:val="28"/>
          <w:szCs w:val="28"/>
        </w:rPr>
        <w:t>c) inform</w:t>
      </w:r>
      <w:r>
        <w:rPr>
          <w:sz w:val="28"/>
          <w:szCs w:val="28"/>
        </w:rPr>
        <w:t xml:space="preserve">ării </w:t>
      </w:r>
      <w:r w:rsidRPr="00122283">
        <w:rPr>
          <w:sz w:val="28"/>
          <w:szCs w:val="28"/>
        </w:rPr>
        <w:t>victim</w:t>
      </w:r>
      <w:r>
        <w:rPr>
          <w:sz w:val="28"/>
          <w:szCs w:val="28"/>
        </w:rPr>
        <w:t xml:space="preserve">ei </w:t>
      </w:r>
      <w:r w:rsidRPr="00122283">
        <w:rPr>
          <w:sz w:val="28"/>
          <w:szCs w:val="28"/>
        </w:rPr>
        <w:t>despre drepturile ei, inclusiv acordă</w:t>
      </w:r>
      <w:r>
        <w:rPr>
          <w:sz w:val="28"/>
          <w:szCs w:val="28"/>
        </w:rPr>
        <w:t>rii</w:t>
      </w:r>
      <w:r w:rsidRPr="00122283">
        <w:rPr>
          <w:sz w:val="28"/>
          <w:szCs w:val="28"/>
        </w:rPr>
        <w:t xml:space="preserve"> asistenț</w:t>
      </w:r>
      <w:r>
        <w:rPr>
          <w:sz w:val="28"/>
          <w:szCs w:val="28"/>
        </w:rPr>
        <w:t>ei</w:t>
      </w:r>
      <w:r w:rsidRPr="00122283">
        <w:rPr>
          <w:sz w:val="28"/>
          <w:szCs w:val="28"/>
        </w:rPr>
        <w:t xml:space="preserve"> juridic</w:t>
      </w:r>
      <w:r>
        <w:rPr>
          <w:sz w:val="28"/>
          <w:szCs w:val="28"/>
        </w:rPr>
        <w:t>e</w:t>
      </w:r>
      <w:r w:rsidRPr="00122283">
        <w:rPr>
          <w:sz w:val="28"/>
          <w:szCs w:val="28"/>
        </w:rPr>
        <w:t xml:space="preserve"> victimelor violenței din momentul adresării către Centru în cauzele penale, contravenționale </w:t>
      </w:r>
      <w:r w:rsidR="003249B2">
        <w:rPr>
          <w:sz w:val="28"/>
          <w:szCs w:val="28"/>
        </w:rPr>
        <w:t>sau</w:t>
      </w:r>
      <w:r w:rsidR="003249B2" w:rsidRPr="00122283">
        <w:rPr>
          <w:sz w:val="28"/>
          <w:szCs w:val="28"/>
        </w:rPr>
        <w:t xml:space="preserve"> </w:t>
      </w:r>
      <w:r w:rsidRPr="00122283">
        <w:rPr>
          <w:sz w:val="28"/>
          <w:szCs w:val="28"/>
        </w:rPr>
        <w:t>civile.</w:t>
      </w:r>
    </w:p>
    <w:p w14:paraId="15D15860" w14:textId="72AEE82C" w:rsidR="00063D79" w:rsidRDefault="00063D79" w:rsidP="0023646E">
      <w:pPr>
        <w:pStyle w:val="a5"/>
        <w:widowControl/>
        <w:tabs>
          <w:tab w:val="left" w:pos="567"/>
          <w:tab w:val="left" w:pos="851"/>
          <w:tab w:val="left" w:pos="993"/>
          <w:tab w:val="left" w:pos="1276"/>
        </w:tabs>
        <w:autoSpaceDE/>
        <w:autoSpaceDN/>
        <w:spacing w:line="240" w:lineRule="auto"/>
        <w:ind w:left="0" w:firstLine="709"/>
        <w:jc w:val="both"/>
        <w:rPr>
          <w:sz w:val="28"/>
          <w:szCs w:val="28"/>
          <w:lang w:eastAsia="en-US" w:bidi="ar-SA"/>
        </w:rPr>
      </w:pPr>
      <w:r>
        <w:rPr>
          <w:sz w:val="28"/>
          <w:szCs w:val="28"/>
        </w:rPr>
        <w:t>d</w:t>
      </w:r>
      <w:r w:rsidR="00A3647F" w:rsidRPr="00122283">
        <w:rPr>
          <w:sz w:val="28"/>
          <w:szCs w:val="28"/>
        </w:rPr>
        <w:t xml:space="preserve">) </w:t>
      </w:r>
      <w:r w:rsidR="00A3647F" w:rsidRPr="00122283">
        <w:rPr>
          <w:sz w:val="28"/>
          <w:szCs w:val="28"/>
          <w:lang w:eastAsia="en-US" w:bidi="ar-SA"/>
        </w:rPr>
        <w:t xml:space="preserve">reprezentării victimei </w:t>
      </w:r>
      <w:r w:rsidR="003E0FAB" w:rsidRPr="00122283">
        <w:rPr>
          <w:sz w:val="28"/>
          <w:szCs w:val="28"/>
          <w:lang w:eastAsia="en-US" w:bidi="ar-SA"/>
        </w:rPr>
        <w:t>în diverse instanțe, în legătură cu examinarea cazului</w:t>
      </w:r>
      <w:r>
        <w:rPr>
          <w:sz w:val="28"/>
          <w:szCs w:val="28"/>
          <w:lang w:eastAsia="en-US" w:bidi="ar-SA"/>
        </w:rPr>
        <w:t>;</w:t>
      </w:r>
    </w:p>
    <w:p w14:paraId="45C4EC25" w14:textId="19A33647" w:rsidR="003E0FAB" w:rsidRPr="00122283" w:rsidRDefault="00063D79" w:rsidP="0023646E">
      <w:pPr>
        <w:pStyle w:val="a5"/>
        <w:widowControl/>
        <w:tabs>
          <w:tab w:val="left" w:pos="567"/>
          <w:tab w:val="left" w:pos="851"/>
          <w:tab w:val="left" w:pos="993"/>
          <w:tab w:val="left" w:pos="1276"/>
        </w:tabs>
        <w:autoSpaceDE/>
        <w:autoSpaceDN/>
        <w:spacing w:line="240" w:lineRule="auto"/>
        <w:ind w:left="0" w:firstLine="709"/>
        <w:jc w:val="both"/>
        <w:rPr>
          <w:sz w:val="28"/>
          <w:szCs w:val="28"/>
          <w:lang w:eastAsia="en-US" w:bidi="ar-SA"/>
        </w:rPr>
      </w:pPr>
      <w:r>
        <w:rPr>
          <w:sz w:val="28"/>
          <w:szCs w:val="28"/>
          <w:lang w:eastAsia="en-US" w:bidi="ar-SA"/>
        </w:rPr>
        <w:t xml:space="preserve">e) </w:t>
      </w:r>
      <w:r w:rsidR="003249B2" w:rsidRPr="00B2583D">
        <w:rPr>
          <w:sz w:val="28"/>
          <w:szCs w:val="28"/>
        </w:rPr>
        <w:t>asist</w:t>
      </w:r>
      <w:r w:rsidR="003249B2">
        <w:rPr>
          <w:sz w:val="28"/>
          <w:szCs w:val="28"/>
        </w:rPr>
        <w:t>ării</w:t>
      </w:r>
      <w:r w:rsidR="003249B2" w:rsidRPr="00B2583D">
        <w:rPr>
          <w:sz w:val="28"/>
          <w:szCs w:val="28"/>
        </w:rPr>
        <w:t xml:space="preserve"> </w:t>
      </w:r>
      <w:r w:rsidRPr="00B2583D">
        <w:rPr>
          <w:sz w:val="28"/>
          <w:szCs w:val="28"/>
        </w:rPr>
        <w:t>victim</w:t>
      </w:r>
      <w:r w:rsidR="003249B2">
        <w:rPr>
          <w:sz w:val="28"/>
          <w:szCs w:val="28"/>
        </w:rPr>
        <w:t>ei</w:t>
      </w:r>
      <w:r w:rsidRPr="00B2583D">
        <w:rPr>
          <w:sz w:val="28"/>
          <w:szCs w:val="28"/>
        </w:rPr>
        <w:t xml:space="preserve"> la acțiunile de audiere, după caz, alte acțiuni procesuale</w:t>
      </w:r>
      <w:r w:rsidR="003E0FAB" w:rsidRPr="00122283">
        <w:rPr>
          <w:sz w:val="28"/>
          <w:szCs w:val="28"/>
          <w:lang w:eastAsia="en-US" w:bidi="ar-SA"/>
        </w:rPr>
        <w:t>.</w:t>
      </w:r>
    </w:p>
    <w:p w14:paraId="6823E542" w14:textId="179B4BD0" w:rsidR="004537C1" w:rsidRPr="00334165" w:rsidRDefault="00504F86" w:rsidP="00E221B6">
      <w:pPr>
        <w:pStyle w:val="a5"/>
        <w:widowControl/>
        <w:numPr>
          <w:ilvl w:val="0"/>
          <w:numId w:val="23"/>
        </w:numPr>
        <w:tabs>
          <w:tab w:val="left" w:pos="567"/>
          <w:tab w:val="left" w:pos="851"/>
          <w:tab w:val="left" w:pos="993"/>
          <w:tab w:val="left" w:pos="1134"/>
        </w:tabs>
        <w:autoSpaceDE/>
        <w:autoSpaceDN/>
        <w:spacing w:line="240" w:lineRule="auto"/>
        <w:ind w:left="0" w:firstLine="709"/>
        <w:jc w:val="both"/>
        <w:rPr>
          <w:rFonts w:eastAsia="Calibri"/>
          <w:strike/>
          <w:sz w:val="28"/>
          <w:szCs w:val="28"/>
          <w:lang w:eastAsia="en-US" w:bidi="ar-SA"/>
        </w:rPr>
      </w:pPr>
      <w:r w:rsidRPr="00334165">
        <w:rPr>
          <w:sz w:val="28"/>
          <w:szCs w:val="28"/>
        </w:rPr>
        <w:t>Cererile/demersurile cu privire la</w:t>
      </w:r>
      <w:r w:rsidR="00AF22E4" w:rsidRPr="00334165">
        <w:rPr>
          <w:sz w:val="28"/>
          <w:szCs w:val="28"/>
        </w:rPr>
        <w:t xml:space="preserve"> aplicarea măsurilor de protecție a</w:t>
      </w:r>
      <w:r w:rsidRPr="00334165">
        <w:rPr>
          <w:sz w:val="28"/>
          <w:szCs w:val="28"/>
        </w:rPr>
        <w:t xml:space="preserve"> victimelor în c</w:t>
      </w:r>
      <w:r w:rsidR="004537C1" w:rsidRPr="00334165">
        <w:rPr>
          <w:sz w:val="28"/>
          <w:szCs w:val="28"/>
        </w:rPr>
        <w:t>azurile de violență în familie</w:t>
      </w:r>
      <w:r w:rsidR="00063D79">
        <w:rPr>
          <w:sz w:val="28"/>
          <w:szCs w:val="28"/>
        </w:rPr>
        <w:t xml:space="preserve"> și violență sexuală</w:t>
      </w:r>
      <w:r w:rsidRPr="00334165">
        <w:rPr>
          <w:sz w:val="28"/>
          <w:szCs w:val="28"/>
        </w:rPr>
        <w:t>,</w:t>
      </w:r>
      <w:r w:rsidR="004537C1" w:rsidRPr="00334165">
        <w:rPr>
          <w:sz w:val="28"/>
          <w:szCs w:val="28"/>
        </w:rPr>
        <w:t xml:space="preserve"> înregistrate de către Centru</w:t>
      </w:r>
      <w:r w:rsidRPr="00334165">
        <w:rPr>
          <w:sz w:val="28"/>
          <w:szCs w:val="28"/>
        </w:rPr>
        <w:t>,</w:t>
      </w:r>
      <w:r w:rsidR="004537C1" w:rsidRPr="00334165">
        <w:rPr>
          <w:sz w:val="28"/>
          <w:szCs w:val="28"/>
        </w:rPr>
        <w:t xml:space="preserve"> se vor examina de instanța de judecată în conformitate cu </w:t>
      </w:r>
      <w:r w:rsidR="00AF22E4" w:rsidRPr="00334165">
        <w:rPr>
          <w:sz w:val="28"/>
          <w:szCs w:val="28"/>
        </w:rPr>
        <w:t xml:space="preserve">prevederile legislației civile sau </w:t>
      </w:r>
      <w:r w:rsidR="004537C1" w:rsidRPr="00334165">
        <w:rPr>
          <w:sz w:val="28"/>
          <w:szCs w:val="28"/>
        </w:rPr>
        <w:t>penale</w:t>
      </w:r>
      <w:r w:rsidR="00AF22E4" w:rsidRPr="00334165">
        <w:rPr>
          <w:sz w:val="28"/>
          <w:szCs w:val="28"/>
        </w:rPr>
        <w:t>.</w:t>
      </w:r>
    </w:p>
    <w:p w14:paraId="441F09F1" w14:textId="29FDDCDB" w:rsidR="004537C1" w:rsidRPr="00334165" w:rsidRDefault="004537C1" w:rsidP="00E221B6">
      <w:pPr>
        <w:pStyle w:val="a5"/>
        <w:widowControl/>
        <w:numPr>
          <w:ilvl w:val="0"/>
          <w:numId w:val="23"/>
        </w:numPr>
        <w:tabs>
          <w:tab w:val="left" w:pos="567"/>
          <w:tab w:val="left" w:pos="851"/>
          <w:tab w:val="left" w:pos="993"/>
          <w:tab w:val="left" w:pos="1134"/>
        </w:tabs>
        <w:autoSpaceDE/>
        <w:autoSpaceDN/>
        <w:spacing w:line="240" w:lineRule="auto"/>
        <w:ind w:left="0" w:firstLine="709"/>
        <w:jc w:val="both"/>
        <w:rPr>
          <w:rFonts w:eastAsia="Calibri"/>
          <w:strike/>
          <w:sz w:val="28"/>
          <w:szCs w:val="28"/>
          <w:lang w:eastAsia="en-US" w:bidi="ar-SA"/>
        </w:rPr>
      </w:pPr>
      <w:r w:rsidRPr="00334165">
        <w:rPr>
          <w:sz w:val="28"/>
          <w:szCs w:val="28"/>
        </w:rPr>
        <w:t xml:space="preserve">Participarea victimei violenței </w:t>
      </w:r>
      <w:r w:rsidR="00063D79">
        <w:rPr>
          <w:sz w:val="28"/>
          <w:szCs w:val="28"/>
        </w:rPr>
        <w:t xml:space="preserve">în familie și violenței sexuale </w:t>
      </w:r>
      <w:r w:rsidRPr="00334165">
        <w:rPr>
          <w:sz w:val="28"/>
          <w:szCs w:val="28"/>
        </w:rPr>
        <w:t xml:space="preserve">la ședințele de judecată privind eliberarea ordonanței de protecție, poate avea loc, după caz, și prin </w:t>
      </w:r>
      <w:r w:rsidR="00122283">
        <w:rPr>
          <w:sz w:val="28"/>
          <w:szCs w:val="28"/>
        </w:rPr>
        <w:t xml:space="preserve">intermediul </w:t>
      </w:r>
      <w:r w:rsidRPr="00334165">
        <w:rPr>
          <w:sz w:val="28"/>
          <w:szCs w:val="28"/>
        </w:rPr>
        <w:t>sistemul</w:t>
      </w:r>
      <w:r w:rsidR="00122283">
        <w:rPr>
          <w:sz w:val="28"/>
          <w:szCs w:val="28"/>
        </w:rPr>
        <w:t>ui</w:t>
      </w:r>
      <w:r w:rsidRPr="00334165">
        <w:rPr>
          <w:sz w:val="28"/>
          <w:szCs w:val="28"/>
        </w:rPr>
        <w:t xml:space="preserve"> de videoconferință, în conformitate cu prevederile legislației.</w:t>
      </w:r>
    </w:p>
    <w:p w14:paraId="75CD2AC7" w14:textId="0BD059A0" w:rsidR="004537C1" w:rsidRPr="00334165" w:rsidRDefault="004537C1" w:rsidP="00E221B6">
      <w:pPr>
        <w:pStyle w:val="a5"/>
        <w:widowControl/>
        <w:numPr>
          <w:ilvl w:val="0"/>
          <w:numId w:val="23"/>
        </w:numPr>
        <w:tabs>
          <w:tab w:val="left" w:pos="567"/>
          <w:tab w:val="left" w:pos="851"/>
          <w:tab w:val="left" w:pos="993"/>
          <w:tab w:val="left" w:pos="1134"/>
        </w:tabs>
        <w:autoSpaceDE/>
        <w:autoSpaceDN/>
        <w:spacing w:line="240" w:lineRule="auto"/>
        <w:ind w:left="0" w:firstLine="709"/>
        <w:jc w:val="both"/>
        <w:rPr>
          <w:rFonts w:eastAsia="Calibri"/>
          <w:strike/>
          <w:sz w:val="28"/>
          <w:szCs w:val="28"/>
          <w:lang w:eastAsia="en-US" w:bidi="ar-SA"/>
        </w:rPr>
      </w:pPr>
      <w:r w:rsidRPr="00334165">
        <w:rPr>
          <w:sz w:val="28"/>
          <w:szCs w:val="28"/>
        </w:rPr>
        <w:t xml:space="preserve">Pentru gestionarea și monitorizarea fiecărui caz de violență, </w:t>
      </w:r>
      <w:r w:rsidR="00405346" w:rsidRPr="00334165">
        <w:rPr>
          <w:sz w:val="28"/>
          <w:szCs w:val="28"/>
        </w:rPr>
        <w:t xml:space="preserve">șeful </w:t>
      </w:r>
      <w:r w:rsidRPr="00334165">
        <w:rPr>
          <w:sz w:val="28"/>
          <w:szCs w:val="28"/>
        </w:rPr>
        <w:t>Centrului desemn</w:t>
      </w:r>
      <w:r w:rsidR="0068504D" w:rsidRPr="00334165">
        <w:rPr>
          <w:sz w:val="28"/>
          <w:szCs w:val="28"/>
        </w:rPr>
        <w:t xml:space="preserve">ează </w:t>
      </w:r>
      <w:r w:rsidRPr="00334165">
        <w:rPr>
          <w:sz w:val="28"/>
          <w:szCs w:val="28"/>
        </w:rPr>
        <w:t>managerul de caz, care exercit</w:t>
      </w:r>
      <w:r w:rsidR="0068504D" w:rsidRPr="00334165">
        <w:rPr>
          <w:sz w:val="28"/>
          <w:szCs w:val="28"/>
        </w:rPr>
        <w:t>ă</w:t>
      </w:r>
      <w:r w:rsidRPr="00334165">
        <w:rPr>
          <w:sz w:val="28"/>
          <w:szCs w:val="28"/>
        </w:rPr>
        <w:t xml:space="preserve"> următoarele sarcini:</w:t>
      </w:r>
    </w:p>
    <w:p w14:paraId="76F10D66" w14:textId="77777777" w:rsidR="00C942E0" w:rsidRDefault="004537C1" w:rsidP="00C942E0">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lang w:bidi="ar-SA"/>
        </w:rPr>
        <w:t>realizează evaluarea multidimensională a necesităților victimei violenței;</w:t>
      </w:r>
    </w:p>
    <w:p w14:paraId="59C49F15" w14:textId="5B556ADA" w:rsidR="00C246DA" w:rsidRPr="00C942E0" w:rsidRDefault="009A4AF7" w:rsidP="00C942E0">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C942E0">
        <w:rPr>
          <w:sz w:val="28"/>
          <w:szCs w:val="28"/>
          <w:lang w:bidi="ar-SA"/>
        </w:rPr>
        <w:t xml:space="preserve">elaborează, implementează </w:t>
      </w:r>
      <w:r w:rsidR="004537C1" w:rsidRPr="00C942E0">
        <w:rPr>
          <w:sz w:val="28"/>
          <w:szCs w:val="28"/>
          <w:lang w:bidi="ar-SA"/>
        </w:rPr>
        <w:t xml:space="preserve">și revizuiește </w:t>
      </w:r>
      <w:bookmarkStart w:id="3" w:name="_Hlk111551316"/>
      <w:r w:rsidR="00E351E6" w:rsidRPr="00C942E0">
        <w:rPr>
          <w:sz w:val="28"/>
          <w:szCs w:val="28"/>
        </w:rPr>
        <w:t>planul individualizat</w:t>
      </w:r>
      <w:r w:rsidR="00C246DA" w:rsidRPr="00C942E0">
        <w:rPr>
          <w:sz w:val="28"/>
          <w:szCs w:val="28"/>
        </w:rPr>
        <w:t xml:space="preserve"> de asistență;</w:t>
      </w:r>
    </w:p>
    <w:p w14:paraId="21879729" w14:textId="7DCF53B4" w:rsidR="004537C1" w:rsidRPr="00334165" w:rsidRDefault="00E351E6" w:rsidP="00EE163E">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lang w:bidi="ar-SA"/>
        </w:rPr>
        <w:lastRenderedPageBreak/>
        <w:t xml:space="preserve"> </w:t>
      </w:r>
      <w:r w:rsidR="00122283">
        <w:rPr>
          <w:sz w:val="28"/>
          <w:szCs w:val="28"/>
          <w:lang w:bidi="ar-SA"/>
        </w:rPr>
        <w:t xml:space="preserve">monitorizează realizarea planului individual </w:t>
      </w:r>
      <w:r w:rsidR="004537C1" w:rsidRPr="00334165">
        <w:rPr>
          <w:sz w:val="28"/>
          <w:szCs w:val="28"/>
          <w:lang w:bidi="ar-SA"/>
        </w:rPr>
        <w:t>a</w:t>
      </w:r>
      <w:r w:rsidR="00122283">
        <w:rPr>
          <w:sz w:val="28"/>
          <w:szCs w:val="28"/>
          <w:lang w:bidi="ar-SA"/>
        </w:rPr>
        <w:t>l</w:t>
      </w:r>
      <w:r w:rsidR="004537C1" w:rsidRPr="00334165">
        <w:rPr>
          <w:sz w:val="28"/>
          <w:szCs w:val="28"/>
          <w:lang w:bidi="ar-SA"/>
        </w:rPr>
        <w:t xml:space="preserve"> victimei violenței </w:t>
      </w:r>
      <w:bookmarkEnd w:id="3"/>
      <w:r w:rsidR="004537C1" w:rsidRPr="00334165">
        <w:rPr>
          <w:sz w:val="28"/>
          <w:szCs w:val="28"/>
          <w:lang w:bidi="ar-SA"/>
        </w:rPr>
        <w:t>în cadrul Centrului și întocmește raportul cu privire la rezultatele implementării acestuia;</w:t>
      </w:r>
      <w:r w:rsidRPr="00334165">
        <w:rPr>
          <w:sz w:val="28"/>
          <w:szCs w:val="28"/>
          <w:lang w:bidi="ar-SA"/>
        </w:rPr>
        <w:t xml:space="preserve"> </w:t>
      </w:r>
    </w:p>
    <w:p w14:paraId="69BEC9C6" w14:textId="16ADC8F2" w:rsidR="004537C1" w:rsidRPr="00334165" w:rsidRDefault="004537C1" w:rsidP="00EE163E">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lang w:bidi="ar-SA"/>
        </w:rPr>
        <w:t>informe</w:t>
      </w:r>
      <w:r w:rsidR="009A4AF7" w:rsidRPr="00334165">
        <w:rPr>
          <w:sz w:val="28"/>
          <w:szCs w:val="28"/>
          <w:lang w:bidi="ar-SA"/>
        </w:rPr>
        <w:t xml:space="preserve">ază </w:t>
      </w:r>
      <w:r w:rsidRPr="00334165">
        <w:rPr>
          <w:sz w:val="28"/>
          <w:szCs w:val="28"/>
          <w:lang w:bidi="ar-SA"/>
        </w:rPr>
        <w:t xml:space="preserve">victima violenței și reprezentantul legal (după caz) despre conținutul </w:t>
      </w:r>
      <w:r w:rsidR="00E351E6" w:rsidRPr="00334165">
        <w:rPr>
          <w:sz w:val="28"/>
          <w:szCs w:val="28"/>
        </w:rPr>
        <w:t xml:space="preserve">planul individualizat de asistență </w:t>
      </w:r>
      <w:r w:rsidRPr="00334165">
        <w:rPr>
          <w:sz w:val="28"/>
          <w:szCs w:val="28"/>
          <w:lang w:bidi="ar-SA"/>
        </w:rPr>
        <w:t>și rezultatele implementării acestuia;</w:t>
      </w:r>
    </w:p>
    <w:p w14:paraId="574F8E84" w14:textId="77777777" w:rsidR="004537C1" w:rsidRPr="00334165" w:rsidRDefault="004537C1" w:rsidP="00EE163E">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lang w:bidi="ar-SA"/>
        </w:rPr>
        <w:t xml:space="preserve">coordonează și solicită informații, în limitele competențelor, de la personalul Centrului; </w:t>
      </w:r>
    </w:p>
    <w:p w14:paraId="221B32C6" w14:textId="3BE88B2E" w:rsidR="004537C1" w:rsidRPr="00B27343" w:rsidRDefault="004537C1" w:rsidP="00B54EE6">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B54EE6">
        <w:rPr>
          <w:sz w:val="28"/>
          <w:szCs w:val="28"/>
          <w:lang w:bidi="ar-SA"/>
        </w:rPr>
        <w:t xml:space="preserve">propune </w:t>
      </w:r>
      <w:r w:rsidR="009A4AF7" w:rsidRPr="00B54EE6">
        <w:rPr>
          <w:sz w:val="28"/>
          <w:szCs w:val="28"/>
          <w:lang w:bidi="ar-SA"/>
        </w:rPr>
        <w:t>șefului</w:t>
      </w:r>
      <w:r w:rsidRPr="00B54EE6">
        <w:rPr>
          <w:sz w:val="28"/>
          <w:szCs w:val="28"/>
          <w:lang w:bidi="ar-SA"/>
        </w:rPr>
        <w:t xml:space="preserve"> Centrului revizuirea </w:t>
      </w:r>
      <w:r w:rsidR="00CC08E5" w:rsidRPr="00B54EE6">
        <w:rPr>
          <w:sz w:val="28"/>
          <w:szCs w:val="28"/>
        </w:rPr>
        <w:t>planului individualizat de asistență</w:t>
      </w:r>
      <w:r w:rsidR="00CC08E5" w:rsidRPr="00B54EE6">
        <w:rPr>
          <w:sz w:val="28"/>
          <w:szCs w:val="28"/>
          <w:lang w:bidi="ar-SA"/>
        </w:rPr>
        <w:t xml:space="preserve">, </w:t>
      </w:r>
      <w:r w:rsidRPr="00B54EE6">
        <w:rPr>
          <w:sz w:val="28"/>
          <w:szCs w:val="28"/>
          <w:lang w:bidi="ar-SA"/>
        </w:rPr>
        <w:t>în cazul în care, în procesu</w:t>
      </w:r>
      <w:r w:rsidRPr="00B27343">
        <w:rPr>
          <w:sz w:val="28"/>
          <w:szCs w:val="28"/>
          <w:lang w:bidi="ar-SA"/>
        </w:rPr>
        <w:t xml:space="preserve">l acordării asistenței specializate, se constată </w:t>
      </w:r>
      <w:r w:rsidR="00B549B1" w:rsidRPr="00483B3D">
        <w:rPr>
          <w:sz w:val="28"/>
          <w:szCs w:val="28"/>
          <w:lang w:bidi="ar-SA"/>
        </w:rPr>
        <w:t xml:space="preserve">necesitatea realizării altor măsuri </w:t>
      </w:r>
      <w:r w:rsidR="00B54EE6" w:rsidRPr="00483B3D">
        <w:rPr>
          <w:sz w:val="28"/>
          <w:szCs w:val="28"/>
        </w:rPr>
        <w:t xml:space="preserve">sociale </w:t>
      </w:r>
      <w:r w:rsidR="00B54EE6">
        <w:rPr>
          <w:sz w:val="28"/>
          <w:szCs w:val="28"/>
        </w:rPr>
        <w:t xml:space="preserve">pentru </w:t>
      </w:r>
      <w:r w:rsidR="00B54EE6" w:rsidRPr="00B54EE6">
        <w:rPr>
          <w:sz w:val="28"/>
          <w:szCs w:val="28"/>
        </w:rPr>
        <w:t>victim</w:t>
      </w:r>
      <w:r w:rsidR="00B54EE6">
        <w:rPr>
          <w:sz w:val="28"/>
          <w:szCs w:val="28"/>
        </w:rPr>
        <w:t>a</w:t>
      </w:r>
      <w:r w:rsidR="00B54EE6" w:rsidRPr="00B54EE6">
        <w:rPr>
          <w:sz w:val="28"/>
          <w:szCs w:val="28"/>
        </w:rPr>
        <w:t xml:space="preserve"> violenței</w:t>
      </w:r>
      <w:r w:rsidR="00B54EE6">
        <w:rPr>
          <w:sz w:val="28"/>
          <w:szCs w:val="28"/>
        </w:rPr>
        <w:t>,</w:t>
      </w:r>
      <w:r w:rsidR="00B54EE6" w:rsidRPr="00B54EE6">
        <w:rPr>
          <w:sz w:val="28"/>
          <w:szCs w:val="28"/>
        </w:rPr>
        <w:t xml:space="preserve"> în vederea depășirii situațiilor de </w:t>
      </w:r>
      <w:r w:rsidR="003249B2">
        <w:rPr>
          <w:sz w:val="28"/>
          <w:szCs w:val="28"/>
        </w:rPr>
        <w:t>criză</w:t>
      </w:r>
      <w:r w:rsidR="00CC28CB">
        <w:rPr>
          <w:sz w:val="28"/>
          <w:szCs w:val="28"/>
        </w:rPr>
        <w:t xml:space="preserve"> sau</w:t>
      </w:r>
      <w:r w:rsidR="00B54EE6" w:rsidRPr="00B54EE6">
        <w:rPr>
          <w:sz w:val="28"/>
          <w:szCs w:val="28"/>
        </w:rPr>
        <w:t xml:space="preserve"> prevenirii revictimizării</w:t>
      </w:r>
      <w:r w:rsidR="00B54EE6">
        <w:rPr>
          <w:sz w:val="28"/>
          <w:szCs w:val="28"/>
        </w:rPr>
        <w:t xml:space="preserve">, </w:t>
      </w:r>
      <w:r w:rsidR="00CC28CB">
        <w:rPr>
          <w:sz w:val="28"/>
          <w:szCs w:val="28"/>
        </w:rPr>
        <w:t xml:space="preserve">precum și în cazul în care </w:t>
      </w:r>
      <w:r w:rsidR="00CC28CB">
        <w:rPr>
          <w:sz w:val="28"/>
          <w:szCs w:val="28"/>
          <w:lang w:bidi="ar-SA"/>
        </w:rPr>
        <w:t xml:space="preserve">se </w:t>
      </w:r>
      <w:r w:rsidRPr="00B54EE6">
        <w:rPr>
          <w:sz w:val="28"/>
          <w:szCs w:val="28"/>
          <w:lang w:bidi="ar-SA"/>
        </w:rPr>
        <w:t>solicită suplimentar audierea în condiții speciale, examinarea</w:t>
      </w:r>
      <w:r w:rsidR="003249B2">
        <w:rPr>
          <w:sz w:val="28"/>
          <w:szCs w:val="28"/>
          <w:lang w:bidi="ar-SA"/>
        </w:rPr>
        <w:t xml:space="preserve"> </w:t>
      </w:r>
      <w:r w:rsidRPr="00B27343">
        <w:rPr>
          <w:sz w:val="28"/>
          <w:szCs w:val="28"/>
          <w:lang w:bidi="ar-SA"/>
        </w:rPr>
        <w:t>medico-legală sau evaluarea psihologică;</w:t>
      </w:r>
    </w:p>
    <w:p w14:paraId="0877A116" w14:textId="77777777" w:rsidR="004537C1" w:rsidRPr="00334165" w:rsidRDefault="004537C1" w:rsidP="00EE163E">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rPr>
        <w:t>înregistrează cazul în sistemul de înregistrare a victimelor violenței;</w:t>
      </w:r>
    </w:p>
    <w:p w14:paraId="706B8395" w14:textId="57031589" w:rsidR="004537C1" w:rsidRPr="00334165" w:rsidRDefault="004537C1" w:rsidP="00EE163E">
      <w:pPr>
        <w:pStyle w:val="a5"/>
        <w:widowControl/>
        <w:numPr>
          <w:ilvl w:val="0"/>
          <w:numId w:val="31"/>
        </w:numPr>
        <w:tabs>
          <w:tab w:val="left" w:pos="851"/>
          <w:tab w:val="left" w:pos="993"/>
          <w:tab w:val="left" w:pos="1276"/>
        </w:tabs>
        <w:autoSpaceDE/>
        <w:autoSpaceDN/>
        <w:spacing w:line="240" w:lineRule="auto"/>
        <w:ind w:left="0" w:firstLine="709"/>
        <w:jc w:val="both"/>
        <w:rPr>
          <w:sz w:val="28"/>
          <w:szCs w:val="28"/>
          <w:lang w:bidi="ar-SA"/>
        </w:rPr>
      </w:pPr>
      <w:r w:rsidRPr="00334165">
        <w:rPr>
          <w:sz w:val="28"/>
          <w:szCs w:val="28"/>
        </w:rPr>
        <w:t>însoțește victima violenței pe parcursul desfășurării proceselor contravenționale/penale sau civile</w:t>
      </w:r>
      <w:r w:rsidR="00ED53A8" w:rsidRPr="00334165">
        <w:rPr>
          <w:sz w:val="28"/>
          <w:szCs w:val="28"/>
        </w:rPr>
        <w:t xml:space="preserve">, </w:t>
      </w:r>
      <w:r w:rsidR="00ED53A8" w:rsidRPr="00334165">
        <w:rPr>
          <w:sz w:val="28"/>
          <w:szCs w:val="28"/>
          <w:shd w:val="clear" w:color="auto" w:fill="FFFFFF"/>
          <w:lang w:eastAsia="en-US" w:bidi="ar-SA"/>
        </w:rPr>
        <w:t>în funcție de particularitățile procedurilor pe care victima urmează să le parcurgă.</w:t>
      </w:r>
    </w:p>
    <w:p w14:paraId="029E896D" w14:textId="4F355B9E" w:rsidR="005E0AD0" w:rsidRDefault="005E0AD0" w:rsidP="004537C1">
      <w:pPr>
        <w:pStyle w:val="a5"/>
        <w:widowControl/>
        <w:tabs>
          <w:tab w:val="left" w:pos="567"/>
          <w:tab w:val="left" w:pos="851"/>
          <w:tab w:val="left" w:pos="993"/>
        </w:tabs>
        <w:autoSpaceDE/>
        <w:autoSpaceDN/>
        <w:spacing w:line="240" w:lineRule="auto"/>
        <w:ind w:left="0" w:firstLine="567"/>
        <w:jc w:val="both"/>
        <w:rPr>
          <w:rFonts w:eastAsia="Calibri"/>
          <w:strike/>
          <w:sz w:val="28"/>
          <w:szCs w:val="28"/>
          <w:lang w:eastAsia="en-US" w:bidi="ar-SA"/>
        </w:rPr>
      </w:pPr>
    </w:p>
    <w:p w14:paraId="7FC7A68D" w14:textId="44B584A3" w:rsidR="009D00CA" w:rsidRPr="00334165" w:rsidRDefault="009D00CA" w:rsidP="009D00CA">
      <w:pPr>
        <w:widowControl/>
        <w:shd w:val="clear" w:color="auto" w:fill="FFFFFF"/>
        <w:tabs>
          <w:tab w:val="left" w:pos="851"/>
          <w:tab w:val="left" w:pos="993"/>
        </w:tabs>
        <w:autoSpaceDE/>
        <w:autoSpaceDN/>
        <w:ind w:firstLine="567"/>
        <w:jc w:val="center"/>
        <w:rPr>
          <w:b/>
          <w:sz w:val="28"/>
          <w:szCs w:val="28"/>
          <w:lang w:eastAsia="en-US" w:bidi="ar-SA"/>
        </w:rPr>
      </w:pPr>
      <w:r w:rsidRPr="00334165">
        <w:rPr>
          <w:b/>
          <w:sz w:val="28"/>
          <w:szCs w:val="28"/>
          <w:lang w:eastAsia="en-US" w:bidi="ar-SA"/>
        </w:rPr>
        <w:t>Capitolul I</w:t>
      </w:r>
      <w:r w:rsidR="00122283">
        <w:rPr>
          <w:b/>
          <w:sz w:val="28"/>
          <w:szCs w:val="28"/>
          <w:lang w:eastAsia="en-US" w:bidi="ar-SA"/>
        </w:rPr>
        <w:t>V</w:t>
      </w:r>
    </w:p>
    <w:p w14:paraId="1F0C5545" w14:textId="77777777" w:rsidR="009D00CA" w:rsidRPr="00334165" w:rsidRDefault="009D00CA" w:rsidP="009D00CA">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DREPTURILE ȘI OBLIGAȚIILE</w:t>
      </w:r>
    </w:p>
    <w:p w14:paraId="5BDB6071" w14:textId="77777777" w:rsidR="009D00CA" w:rsidRPr="00334165" w:rsidRDefault="009D00CA" w:rsidP="009D00CA">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Secțiunea a 1-a</w:t>
      </w:r>
    </w:p>
    <w:p w14:paraId="289A8357" w14:textId="77777777" w:rsidR="0051481E" w:rsidRPr="00334165" w:rsidRDefault="009D00CA" w:rsidP="0051481E">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Drepturile și obligațiile Centrului</w:t>
      </w:r>
    </w:p>
    <w:p w14:paraId="294D7D10" w14:textId="7E65F5FA" w:rsidR="009D00CA" w:rsidRPr="00334165" w:rsidRDefault="009D00CA" w:rsidP="0051481E">
      <w:pPr>
        <w:widowControl/>
        <w:shd w:val="clear" w:color="auto" w:fill="FFFFFF"/>
        <w:tabs>
          <w:tab w:val="left" w:pos="851"/>
          <w:tab w:val="left" w:pos="993"/>
        </w:tabs>
        <w:autoSpaceDE/>
        <w:autoSpaceDN/>
        <w:ind w:firstLine="567"/>
        <w:jc w:val="center"/>
        <w:rPr>
          <w:b/>
          <w:bCs/>
          <w:sz w:val="28"/>
          <w:szCs w:val="28"/>
          <w:shd w:val="clear" w:color="auto" w:fill="FFFFFF"/>
          <w:lang w:eastAsia="en-US" w:bidi="ar-SA"/>
        </w:rPr>
      </w:pPr>
      <w:r w:rsidRPr="00334165">
        <w:rPr>
          <w:b/>
          <w:bCs/>
          <w:sz w:val="28"/>
          <w:szCs w:val="28"/>
          <w:shd w:val="clear" w:color="auto" w:fill="FFFFFF"/>
          <w:lang w:eastAsia="en-US" w:bidi="ar-SA"/>
        </w:rPr>
        <w:t xml:space="preserve"> </w:t>
      </w:r>
    </w:p>
    <w:p w14:paraId="72FDF61D" w14:textId="7EF3A84E" w:rsidR="009D00CA" w:rsidRPr="00334165" w:rsidRDefault="009D00CA" w:rsidP="00E221B6">
      <w:pPr>
        <w:pStyle w:val="a5"/>
        <w:widowControl/>
        <w:numPr>
          <w:ilvl w:val="0"/>
          <w:numId w:val="23"/>
        </w:numPr>
        <w:shd w:val="clear" w:color="auto" w:fill="FFFFFF"/>
        <w:tabs>
          <w:tab w:val="left" w:pos="567"/>
          <w:tab w:val="left" w:pos="851"/>
          <w:tab w:val="left" w:pos="993"/>
          <w:tab w:val="left" w:pos="1134"/>
        </w:tabs>
        <w:autoSpaceDE/>
        <w:autoSpaceDN/>
        <w:spacing w:line="240" w:lineRule="auto"/>
        <w:ind w:left="0" w:firstLine="709"/>
        <w:jc w:val="both"/>
        <w:rPr>
          <w:sz w:val="28"/>
          <w:szCs w:val="28"/>
          <w:lang w:eastAsia="ru-RU" w:bidi="ar-SA"/>
        </w:rPr>
      </w:pPr>
      <w:r w:rsidRPr="00334165">
        <w:rPr>
          <w:sz w:val="28"/>
          <w:szCs w:val="28"/>
        </w:rPr>
        <w:t>Centrul are următoarele drepturi:</w:t>
      </w:r>
    </w:p>
    <w:p w14:paraId="13D799AB" w14:textId="4D9F3B19" w:rsidR="009D00CA" w:rsidRPr="00334165" w:rsidRDefault="009D00CA"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1) să colaboreze și să stabilească parteneriate cu autoritățile administrației publice centrale și locale, instituții și organizații necomerciale presta</w:t>
      </w:r>
      <w:r w:rsidR="00B820FE" w:rsidRPr="00334165">
        <w:rPr>
          <w:sz w:val="28"/>
          <w:szCs w:val="28"/>
          <w:lang w:val="ro-RO"/>
        </w:rPr>
        <w:t xml:space="preserve">toare de servicii, precum și cu </w:t>
      </w:r>
      <w:r w:rsidRPr="00334165">
        <w:rPr>
          <w:sz w:val="28"/>
          <w:szCs w:val="28"/>
          <w:lang w:val="ro-RO"/>
        </w:rPr>
        <w:t>agenți economici în scopul realizării obiectivelor sale, în conformitate cu legislația;</w:t>
      </w:r>
    </w:p>
    <w:p w14:paraId="485A3D9D" w14:textId="77777777" w:rsidR="000B3A41" w:rsidRPr="00334165" w:rsidRDefault="009D00CA"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2) să utilizeze informațiile în scopul realizării unor statistici cu privire la serviciile oferite (păstrând confidențialitatea și anonimatul beneficiarilor);</w:t>
      </w:r>
    </w:p>
    <w:p w14:paraId="129F3F84" w14:textId="77777777" w:rsidR="000B3A41" w:rsidRPr="00334165" w:rsidRDefault="000B3A41" w:rsidP="000B3A41">
      <w:pPr>
        <w:pStyle w:val="ad"/>
        <w:shd w:val="clear" w:color="auto" w:fill="FFFFFF"/>
        <w:spacing w:before="0" w:beforeAutospacing="0" w:after="0" w:afterAutospacing="0"/>
        <w:ind w:firstLine="709"/>
        <w:jc w:val="both"/>
        <w:rPr>
          <w:sz w:val="28"/>
          <w:szCs w:val="28"/>
          <w:shd w:val="clear" w:color="auto" w:fill="FFFFFF"/>
          <w:lang w:val="ro-RO" w:eastAsia="en-US"/>
        </w:rPr>
      </w:pPr>
      <w:r w:rsidRPr="00334165">
        <w:rPr>
          <w:sz w:val="28"/>
          <w:szCs w:val="28"/>
          <w:lang w:val="ro-RO"/>
        </w:rPr>
        <w:t xml:space="preserve">3) </w:t>
      </w:r>
      <w:r w:rsidRPr="00334165">
        <w:rPr>
          <w:sz w:val="28"/>
          <w:szCs w:val="28"/>
          <w:shd w:val="clear" w:color="auto" w:fill="FFFFFF"/>
          <w:lang w:val="ro-RO" w:eastAsia="en-US"/>
        </w:rPr>
        <w:t>să creeze, să dețină și să gestioneze baze de date oficiale/platforme destinate pentru monitorizarea cazului de violență, în condițiile legii;</w:t>
      </w:r>
    </w:p>
    <w:p w14:paraId="7C9FF011" w14:textId="09278131" w:rsidR="000B3A41" w:rsidRPr="00334165" w:rsidRDefault="00483B3D" w:rsidP="000B3A41">
      <w:pPr>
        <w:pStyle w:val="ad"/>
        <w:shd w:val="clear" w:color="auto" w:fill="FFFFFF"/>
        <w:spacing w:before="0" w:beforeAutospacing="0" w:after="0" w:afterAutospacing="0"/>
        <w:ind w:firstLine="709"/>
        <w:jc w:val="both"/>
        <w:rPr>
          <w:sz w:val="28"/>
          <w:szCs w:val="28"/>
          <w:shd w:val="clear" w:color="auto" w:fill="FFFFFF"/>
          <w:lang w:val="ro-RO" w:eastAsia="en-US"/>
        </w:rPr>
      </w:pPr>
      <w:r>
        <w:rPr>
          <w:sz w:val="28"/>
          <w:szCs w:val="28"/>
          <w:shd w:val="clear" w:color="auto" w:fill="FFFFFF"/>
          <w:lang w:val="ro-RO" w:eastAsia="en-US"/>
        </w:rPr>
        <w:t>4</w:t>
      </w:r>
      <w:r w:rsidR="000B3A41" w:rsidRPr="00334165">
        <w:rPr>
          <w:sz w:val="28"/>
          <w:szCs w:val="28"/>
          <w:shd w:val="clear" w:color="auto" w:fill="FFFFFF"/>
          <w:lang w:val="ro-RO" w:eastAsia="en-US"/>
        </w:rPr>
        <w:t>) să solicite și să primească, în modul stabilit de lege, de la persoanele fizice și  juridice publice și private, date necesare pentru realizarea atribuțiilor funcționale;</w:t>
      </w:r>
    </w:p>
    <w:p w14:paraId="3D968A59" w14:textId="5A4384E4" w:rsidR="000B3A41" w:rsidRPr="00334165" w:rsidRDefault="00483B3D" w:rsidP="000B3A41">
      <w:pPr>
        <w:pStyle w:val="ad"/>
        <w:shd w:val="clear" w:color="auto" w:fill="FFFFFF"/>
        <w:spacing w:before="0" w:beforeAutospacing="0" w:after="0" w:afterAutospacing="0"/>
        <w:ind w:firstLine="709"/>
        <w:jc w:val="both"/>
        <w:rPr>
          <w:sz w:val="28"/>
          <w:szCs w:val="28"/>
          <w:shd w:val="clear" w:color="auto" w:fill="FFFFFF"/>
          <w:lang w:val="ro-RO" w:eastAsia="en-US"/>
        </w:rPr>
      </w:pPr>
      <w:r>
        <w:rPr>
          <w:sz w:val="28"/>
          <w:szCs w:val="28"/>
          <w:shd w:val="clear" w:color="auto" w:fill="FFFFFF"/>
          <w:lang w:val="ro-RO" w:eastAsia="en-US"/>
        </w:rPr>
        <w:t>5</w:t>
      </w:r>
      <w:r w:rsidR="000B3A41" w:rsidRPr="00334165">
        <w:rPr>
          <w:sz w:val="28"/>
          <w:szCs w:val="28"/>
          <w:shd w:val="clear" w:color="auto" w:fill="FFFFFF"/>
          <w:lang w:val="ro-RO" w:eastAsia="en-US"/>
        </w:rPr>
        <w:t>) să dețină, să stocheze, să folosească și să prelucreze date proprii în vederea exercitării atribuțiilor de serviciu;</w:t>
      </w:r>
    </w:p>
    <w:p w14:paraId="1169F291" w14:textId="0053F42B" w:rsidR="009D00CA" w:rsidRPr="00334165" w:rsidRDefault="00483B3D" w:rsidP="000B3A41">
      <w:pPr>
        <w:pStyle w:val="ad"/>
        <w:shd w:val="clear" w:color="auto" w:fill="FFFFFF"/>
        <w:spacing w:before="0" w:beforeAutospacing="0" w:after="0" w:afterAutospacing="0"/>
        <w:ind w:firstLine="709"/>
        <w:jc w:val="both"/>
        <w:rPr>
          <w:sz w:val="28"/>
          <w:szCs w:val="28"/>
          <w:lang w:val="ro-RO"/>
        </w:rPr>
      </w:pPr>
      <w:r>
        <w:rPr>
          <w:sz w:val="28"/>
          <w:szCs w:val="28"/>
          <w:lang w:val="ro-RO"/>
        </w:rPr>
        <w:t>6</w:t>
      </w:r>
      <w:r w:rsidR="009D00CA" w:rsidRPr="00334165">
        <w:rPr>
          <w:sz w:val="28"/>
          <w:szCs w:val="28"/>
          <w:lang w:val="ro-RO"/>
        </w:rPr>
        <w:t>) să încheie acorduri de co</w:t>
      </w:r>
      <w:r w:rsidR="00F54C47">
        <w:rPr>
          <w:sz w:val="28"/>
          <w:szCs w:val="28"/>
          <w:lang w:val="ro-RO"/>
        </w:rPr>
        <w:t xml:space="preserve">operare </w:t>
      </w:r>
      <w:r w:rsidR="009D00CA" w:rsidRPr="00334165">
        <w:rPr>
          <w:sz w:val="28"/>
          <w:szCs w:val="28"/>
          <w:lang w:val="ro-RO"/>
        </w:rPr>
        <w:t>cu centrele de asistență și protecție a victimelor violenței și alte entități în vederea asigurării unor parteneriate eficiente pentru realizarea scopului și obiectivelor Centrului;</w:t>
      </w:r>
    </w:p>
    <w:p w14:paraId="1A713F37" w14:textId="6A2BC186" w:rsidR="000B3A41" w:rsidRPr="00334165" w:rsidRDefault="00483B3D" w:rsidP="00B820FE">
      <w:pPr>
        <w:pStyle w:val="ad"/>
        <w:shd w:val="clear" w:color="auto" w:fill="FFFFFF"/>
        <w:tabs>
          <w:tab w:val="left" w:pos="1134"/>
        </w:tabs>
        <w:spacing w:before="0" w:beforeAutospacing="0" w:after="0" w:afterAutospacing="0"/>
        <w:ind w:firstLine="709"/>
        <w:jc w:val="both"/>
        <w:rPr>
          <w:sz w:val="28"/>
          <w:szCs w:val="28"/>
          <w:shd w:val="clear" w:color="auto" w:fill="FFFFFF"/>
          <w:lang w:val="ro-RO" w:eastAsia="en-US"/>
        </w:rPr>
      </w:pPr>
      <w:r>
        <w:rPr>
          <w:sz w:val="28"/>
          <w:szCs w:val="28"/>
          <w:lang w:val="ro-RO"/>
        </w:rPr>
        <w:t>7</w:t>
      </w:r>
      <w:r w:rsidR="000B3A41" w:rsidRPr="00334165">
        <w:rPr>
          <w:sz w:val="28"/>
          <w:szCs w:val="28"/>
          <w:lang w:val="ro-RO"/>
        </w:rPr>
        <w:t xml:space="preserve">)  </w:t>
      </w:r>
      <w:r w:rsidR="000B3A41" w:rsidRPr="00334165">
        <w:rPr>
          <w:sz w:val="28"/>
          <w:szCs w:val="28"/>
          <w:shd w:val="clear" w:color="auto" w:fill="FFFFFF"/>
          <w:lang w:val="ro-RO" w:eastAsia="en-US"/>
        </w:rPr>
        <w:t>să convoace și să participe la grupuri de lucru, conferințe, seminare, mese rotunde și alte activități, organizate în domeniul de competență a Centrului, atât pe plan național cât și internațional;</w:t>
      </w:r>
    </w:p>
    <w:p w14:paraId="703A7827" w14:textId="788DF4DA" w:rsidR="000B3A41" w:rsidRPr="00334165" w:rsidRDefault="00483B3D" w:rsidP="000B3A41">
      <w:pPr>
        <w:pStyle w:val="ad"/>
        <w:shd w:val="clear" w:color="auto" w:fill="FFFFFF"/>
        <w:spacing w:before="0" w:beforeAutospacing="0" w:after="0" w:afterAutospacing="0"/>
        <w:ind w:firstLine="709"/>
        <w:jc w:val="both"/>
        <w:rPr>
          <w:sz w:val="28"/>
          <w:szCs w:val="28"/>
          <w:shd w:val="clear" w:color="auto" w:fill="FFFFFF"/>
          <w:lang w:val="ro-RO" w:eastAsia="en-US"/>
        </w:rPr>
      </w:pPr>
      <w:r>
        <w:rPr>
          <w:sz w:val="28"/>
          <w:szCs w:val="28"/>
          <w:shd w:val="clear" w:color="auto" w:fill="FFFFFF"/>
          <w:lang w:val="ro-RO" w:eastAsia="en-US"/>
        </w:rPr>
        <w:t>8</w:t>
      </w:r>
      <w:r w:rsidR="000B3A41" w:rsidRPr="00334165">
        <w:rPr>
          <w:sz w:val="28"/>
          <w:szCs w:val="28"/>
          <w:shd w:val="clear" w:color="auto" w:fill="FFFFFF"/>
          <w:lang w:val="ro-RO" w:eastAsia="en-US"/>
        </w:rPr>
        <w:t>)  să desfășoare programe de protecție după tehnici și metode elaborate în cadrul Centrului, în limitele prevederilor actelor normative relevante;</w:t>
      </w:r>
    </w:p>
    <w:p w14:paraId="0E205998" w14:textId="12F78BFE" w:rsidR="000B3A41" w:rsidRPr="00334165" w:rsidRDefault="00483B3D" w:rsidP="000B3A41">
      <w:pPr>
        <w:pStyle w:val="ad"/>
        <w:shd w:val="clear" w:color="auto" w:fill="FFFFFF"/>
        <w:spacing w:before="0" w:beforeAutospacing="0" w:after="0" w:afterAutospacing="0"/>
        <w:ind w:firstLine="709"/>
        <w:jc w:val="both"/>
        <w:rPr>
          <w:sz w:val="28"/>
          <w:szCs w:val="28"/>
          <w:shd w:val="clear" w:color="auto" w:fill="FFFFFF"/>
          <w:lang w:val="ro-RO" w:eastAsia="en-US"/>
        </w:rPr>
      </w:pPr>
      <w:r>
        <w:rPr>
          <w:sz w:val="28"/>
          <w:szCs w:val="28"/>
          <w:shd w:val="clear" w:color="auto" w:fill="FFFFFF"/>
          <w:lang w:val="ro-RO" w:eastAsia="en-US"/>
        </w:rPr>
        <w:t>9</w:t>
      </w:r>
      <w:r w:rsidR="000B3A41" w:rsidRPr="00334165">
        <w:rPr>
          <w:sz w:val="28"/>
          <w:szCs w:val="28"/>
          <w:shd w:val="clear" w:color="auto" w:fill="FFFFFF"/>
          <w:lang w:val="ro-RO" w:eastAsia="en-US"/>
        </w:rPr>
        <w:t>) să participe la elaborarea și avizarea proiectelor actelor normative și documentelor de politici publice pe domeniul de competență;</w:t>
      </w:r>
    </w:p>
    <w:p w14:paraId="0A19E594" w14:textId="5EC7620D" w:rsidR="000B3A41" w:rsidRPr="00334165" w:rsidRDefault="0051481E" w:rsidP="0051481E">
      <w:pPr>
        <w:pStyle w:val="ad"/>
        <w:shd w:val="clear" w:color="auto" w:fill="FFFFFF"/>
        <w:spacing w:before="0" w:beforeAutospacing="0" w:after="0" w:afterAutospacing="0"/>
        <w:ind w:firstLine="709"/>
        <w:jc w:val="both"/>
        <w:rPr>
          <w:sz w:val="28"/>
          <w:szCs w:val="28"/>
          <w:shd w:val="clear" w:color="auto" w:fill="FFFFFF"/>
          <w:lang w:val="ro-RO" w:eastAsia="en-US"/>
        </w:rPr>
      </w:pPr>
      <w:r w:rsidRPr="00334165">
        <w:rPr>
          <w:sz w:val="28"/>
          <w:szCs w:val="28"/>
          <w:shd w:val="clear" w:color="auto" w:fill="FFFFFF"/>
          <w:lang w:val="ro-RO" w:eastAsia="en-US"/>
        </w:rPr>
        <w:t>1</w:t>
      </w:r>
      <w:r w:rsidR="00483B3D">
        <w:rPr>
          <w:sz w:val="28"/>
          <w:szCs w:val="28"/>
          <w:shd w:val="clear" w:color="auto" w:fill="FFFFFF"/>
          <w:lang w:val="ro-RO" w:eastAsia="en-US"/>
        </w:rPr>
        <w:t>0</w:t>
      </w:r>
      <w:r w:rsidRPr="00334165">
        <w:rPr>
          <w:sz w:val="28"/>
          <w:szCs w:val="28"/>
          <w:shd w:val="clear" w:color="auto" w:fill="FFFFFF"/>
          <w:lang w:val="ro-RO" w:eastAsia="en-US"/>
        </w:rPr>
        <w:t xml:space="preserve">) </w:t>
      </w:r>
      <w:r w:rsidR="000B3A41" w:rsidRPr="00334165">
        <w:rPr>
          <w:sz w:val="28"/>
          <w:szCs w:val="28"/>
          <w:shd w:val="clear" w:color="auto" w:fill="FFFFFF"/>
          <w:lang w:val="ro-RO" w:eastAsia="en-US"/>
        </w:rPr>
        <w:t xml:space="preserve">să antreneze reprezentanți </w:t>
      </w:r>
      <w:r w:rsidR="00122283">
        <w:rPr>
          <w:sz w:val="28"/>
          <w:szCs w:val="28"/>
          <w:shd w:val="clear" w:color="auto" w:fill="FFFFFF"/>
          <w:lang w:val="ro-RO" w:eastAsia="en-US"/>
        </w:rPr>
        <w:t xml:space="preserve">ai </w:t>
      </w:r>
      <w:r w:rsidR="000B3A41" w:rsidRPr="00334165">
        <w:rPr>
          <w:sz w:val="28"/>
          <w:szCs w:val="28"/>
          <w:shd w:val="clear" w:color="auto" w:fill="FFFFFF"/>
          <w:lang w:val="ro-RO" w:eastAsia="en-US"/>
        </w:rPr>
        <w:t xml:space="preserve">autorităților, instituțiilor publice, </w:t>
      </w:r>
      <w:r w:rsidR="00122283">
        <w:rPr>
          <w:sz w:val="28"/>
          <w:szCs w:val="28"/>
          <w:shd w:val="clear" w:color="auto" w:fill="FFFFFF"/>
          <w:lang w:val="ro-RO" w:eastAsia="en-US"/>
        </w:rPr>
        <w:t xml:space="preserve">organizațiilor </w:t>
      </w:r>
      <w:r w:rsidR="000B3A41" w:rsidRPr="00334165">
        <w:rPr>
          <w:sz w:val="28"/>
          <w:szCs w:val="28"/>
          <w:shd w:val="clear" w:color="auto" w:fill="FFFFFF"/>
          <w:lang w:val="ro-RO" w:eastAsia="en-US"/>
        </w:rPr>
        <w:t>și societății civile în procesul de elaborare a actelor normative în domeniul de competență a Centrului;</w:t>
      </w:r>
    </w:p>
    <w:p w14:paraId="44E4CE78" w14:textId="201095C3" w:rsidR="0051481E" w:rsidRPr="00334165" w:rsidRDefault="0051481E" w:rsidP="0051481E">
      <w:pPr>
        <w:pStyle w:val="ad"/>
        <w:shd w:val="clear" w:color="auto" w:fill="FFFFFF"/>
        <w:spacing w:before="0" w:beforeAutospacing="0" w:after="0" w:afterAutospacing="0"/>
        <w:ind w:firstLine="709"/>
        <w:jc w:val="both"/>
        <w:rPr>
          <w:sz w:val="28"/>
          <w:szCs w:val="28"/>
          <w:lang w:val="ro-RO"/>
        </w:rPr>
      </w:pPr>
      <w:r w:rsidRPr="00334165">
        <w:rPr>
          <w:sz w:val="28"/>
          <w:szCs w:val="28"/>
          <w:shd w:val="clear" w:color="auto" w:fill="FFFFFF"/>
          <w:lang w:val="ro-RO" w:eastAsia="en-US"/>
        </w:rPr>
        <w:lastRenderedPageBreak/>
        <w:t>1</w:t>
      </w:r>
      <w:r w:rsidR="00483B3D">
        <w:rPr>
          <w:sz w:val="28"/>
          <w:szCs w:val="28"/>
          <w:shd w:val="clear" w:color="auto" w:fill="FFFFFF"/>
          <w:lang w:val="ro-RO" w:eastAsia="en-US"/>
        </w:rPr>
        <w:t>1</w:t>
      </w:r>
      <w:r w:rsidRPr="00334165">
        <w:rPr>
          <w:sz w:val="28"/>
          <w:szCs w:val="28"/>
          <w:shd w:val="clear" w:color="auto" w:fill="FFFFFF"/>
          <w:lang w:val="ro-RO" w:eastAsia="en-US"/>
        </w:rPr>
        <w:t xml:space="preserve">) </w:t>
      </w:r>
      <w:r w:rsidRPr="00334165">
        <w:rPr>
          <w:sz w:val="28"/>
          <w:szCs w:val="28"/>
          <w:lang w:val="ro-RO"/>
        </w:rPr>
        <w:t>să acceseze</w:t>
      </w:r>
      <w:r w:rsidR="00483B3D">
        <w:rPr>
          <w:sz w:val="28"/>
          <w:szCs w:val="28"/>
          <w:lang w:val="ro-RO"/>
        </w:rPr>
        <w:t xml:space="preserve">, prin intermediul Inspectoratului General al </w:t>
      </w:r>
      <w:r w:rsidR="00C42FDD">
        <w:rPr>
          <w:sz w:val="28"/>
          <w:szCs w:val="28"/>
          <w:lang w:val="ro-RO"/>
        </w:rPr>
        <w:t>Poliției</w:t>
      </w:r>
      <w:r w:rsidR="00483B3D">
        <w:rPr>
          <w:sz w:val="28"/>
          <w:szCs w:val="28"/>
          <w:lang w:val="ro-RO"/>
        </w:rPr>
        <w:t xml:space="preserve">, </w:t>
      </w:r>
      <w:r w:rsidRPr="00334165">
        <w:rPr>
          <w:sz w:val="28"/>
          <w:szCs w:val="28"/>
          <w:lang w:val="ro-RO"/>
        </w:rPr>
        <w:t>mijloace financiare de la organizații donatoare și să le folosească în scopul realizării competențelor sale, conform legislației;</w:t>
      </w:r>
    </w:p>
    <w:p w14:paraId="0A8DD1B5" w14:textId="200B244C" w:rsidR="000B3A41" w:rsidRPr="00334165" w:rsidRDefault="0051481E" w:rsidP="0051481E">
      <w:pPr>
        <w:pStyle w:val="ad"/>
        <w:shd w:val="clear" w:color="auto" w:fill="FFFFFF"/>
        <w:spacing w:before="0" w:beforeAutospacing="0" w:after="0" w:afterAutospacing="0"/>
        <w:ind w:firstLine="709"/>
        <w:jc w:val="both"/>
        <w:rPr>
          <w:sz w:val="28"/>
          <w:szCs w:val="28"/>
          <w:lang w:val="ro-RO"/>
        </w:rPr>
      </w:pPr>
      <w:r w:rsidRPr="00334165">
        <w:rPr>
          <w:sz w:val="28"/>
          <w:szCs w:val="28"/>
          <w:shd w:val="clear" w:color="auto" w:fill="FFFFFF"/>
          <w:lang w:val="ro-RO" w:eastAsia="en-US"/>
        </w:rPr>
        <w:t>1</w:t>
      </w:r>
      <w:r w:rsidR="00483B3D">
        <w:rPr>
          <w:sz w:val="28"/>
          <w:szCs w:val="28"/>
          <w:shd w:val="clear" w:color="auto" w:fill="FFFFFF"/>
          <w:lang w:val="ro-RO" w:eastAsia="en-US"/>
        </w:rPr>
        <w:t>2</w:t>
      </w:r>
      <w:r w:rsidRPr="00334165">
        <w:rPr>
          <w:sz w:val="28"/>
          <w:szCs w:val="28"/>
          <w:shd w:val="clear" w:color="auto" w:fill="FFFFFF"/>
          <w:lang w:val="ro-RO" w:eastAsia="en-US"/>
        </w:rPr>
        <w:t xml:space="preserve">) </w:t>
      </w:r>
      <w:r w:rsidR="000B3A41" w:rsidRPr="00334165">
        <w:rPr>
          <w:sz w:val="28"/>
          <w:szCs w:val="28"/>
          <w:lang w:val="ro-RO"/>
        </w:rPr>
        <w:t>să colaboreze, în limitele competenței funcționale, cu serviciile similare din alte țări, autoritățile și instituțiile publice, precum și cu organizațiile necomerciale, abilitate cu competențe în domeniu;</w:t>
      </w:r>
    </w:p>
    <w:p w14:paraId="50AD24C4" w14:textId="5C04D3A5" w:rsidR="000B3A41" w:rsidRPr="00334165" w:rsidRDefault="0051481E" w:rsidP="0051481E">
      <w:pPr>
        <w:pStyle w:val="ad"/>
        <w:shd w:val="clear" w:color="auto" w:fill="FFFFFF"/>
        <w:spacing w:before="0" w:beforeAutospacing="0" w:after="0" w:afterAutospacing="0"/>
        <w:ind w:firstLine="709"/>
        <w:jc w:val="both"/>
        <w:rPr>
          <w:sz w:val="28"/>
          <w:szCs w:val="28"/>
          <w:shd w:val="clear" w:color="auto" w:fill="FFFFFF"/>
          <w:lang w:val="ro-RO" w:eastAsia="en-US"/>
        </w:rPr>
      </w:pPr>
      <w:r w:rsidRPr="00334165">
        <w:rPr>
          <w:sz w:val="28"/>
          <w:szCs w:val="28"/>
          <w:lang w:val="ro-RO"/>
        </w:rPr>
        <w:t>1</w:t>
      </w:r>
      <w:r w:rsidR="00483B3D">
        <w:rPr>
          <w:sz w:val="28"/>
          <w:szCs w:val="28"/>
          <w:lang w:val="ro-RO"/>
        </w:rPr>
        <w:t>3</w:t>
      </w:r>
      <w:r w:rsidRPr="00334165">
        <w:rPr>
          <w:sz w:val="28"/>
          <w:szCs w:val="28"/>
          <w:lang w:val="ro-RO"/>
        </w:rPr>
        <w:t xml:space="preserve">) </w:t>
      </w:r>
      <w:r w:rsidR="000B3A41" w:rsidRPr="00334165">
        <w:rPr>
          <w:sz w:val="28"/>
          <w:szCs w:val="28"/>
          <w:shd w:val="clear" w:color="auto" w:fill="FFFFFF"/>
          <w:lang w:val="ro-RO" w:eastAsia="en-US"/>
        </w:rPr>
        <w:t>să exercite și alte drepturi prevăzute în legislație.</w:t>
      </w:r>
    </w:p>
    <w:p w14:paraId="039C6F09" w14:textId="5F8AEA36" w:rsidR="009D00CA" w:rsidRPr="00334165" w:rsidRDefault="009D00CA" w:rsidP="00E221B6">
      <w:pPr>
        <w:pStyle w:val="ad"/>
        <w:numPr>
          <w:ilvl w:val="0"/>
          <w:numId w:val="23"/>
        </w:numPr>
        <w:shd w:val="clear" w:color="auto" w:fill="FFFFFF"/>
        <w:tabs>
          <w:tab w:val="left" w:pos="1134"/>
        </w:tabs>
        <w:spacing w:before="0" w:beforeAutospacing="0" w:after="0" w:afterAutospacing="0"/>
        <w:ind w:left="0" w:firstLine="709"/>
        <w:jc w:val="both"/>
        <w:rPr>
          <w:sz w:val="28"/>
          <w:szCs w:val="28"/>
          <w:lang w:val="ro-RO"/>
        </w:rPr>
      </w:pPr>
      <w:r w:rsidRPr="00334165">
        <w:rPr>
          <w:sz w:val="28"/>
          <w:szCs w:val="28"/>
          <w:lang w:val="ro-RO"/>
        </w:rPr>
        <w:t>Centrul are următoarele obligații:</w:t>
      </w:r>
    </w:p>
    <w:p w14:paraId="235C5DA6" w14:textId="619BB1ED" w:rsidR="009D00CA" w:rsidRPr="00334165" w:rsidRDefault="009D00CA"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1) să presteze servicii în conformitate cu standardele minime de calitate;</w:t>
      </w:r>
    </w:p>
    <w:p w14:paraId="2E0ACF5B" w14:textId="56328235" w:rsidR="00027090" w:rsidRPr="00334165" w:rsidRDefault="00027090"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 xml:space="preserve">2) </w:t>
      </w:r>
      <w:r w:rsidRPr="00334165">
        <w:rPr>
          <w:sz w:val="28"/>
          <w:szCs w:val="28"/>
          <w:shd w:val="clear" w:color="auto" w:fill="FFFFFF"/>
          <w:lang w:val="ro-RO"/>
        </w:rPr>
        <w:t>să asigure buna funcționare, dotarea spațiilor cu inventarul și utilajul necesar, conform standardelor minime de calitate;</w:t>
      </w:r>
    </w:p>
    <w:p w14:paraId="298177AE" w14:textId="5C8FC768" w:rsidR="009D00CA" w:rsidRPr="00334165" w:rsidRDefault="00027090"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3</w:t>
      </w:r>
      <w:r w:rsidR="009D00CA" w:rsidRPr="00334165">
        <w:rPr>
          <w:sz w:val="28"/>
          <w:szCs w:val="28"/>
          <w:lang w:val="ro-RO"/>
        </w:rPr>
        <w:t xml:space="preserve">) </w:t>
      </w:r>
      <w:r w:rsidR="00404A68" w:rsidRPr="00334165">
        <w:rPr>
          <w:sz w:val="28"/>
          <w:szCs w:val="28"/>
          <w:shd w:val="clear" w:color="auto" w:fill="FFFFFF"/>
          <w:lang w:val="ro-RO"/>
        </w:rPr>
        <w:t>să aplice politica și procedurile existente de respectare a confidențialității și protecție a datelor cu caracter personal</w:t>
      </w:r>
      <w:r w:rsidR="009D00CA" w:rsidRPr="00334165">
        <w:rPr>
          <w:sz w:val="28"/>
          <w:szCs w:val="28"/>
          <w:lang w:val="ro-RO"/>
        </w:rPr>
        <w:t xml:space="preserve"> ale beneficiarilor;</w:t>
      </w:r>
    </w:p>
    <w:p w14:paraId="66D927E6" w14:textId="1CB6108F" w:rsidR="009D00CA" w:rsidRPr="00334165" w:rsidRDefault="00027090"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4</w:t>
      </w:r>
      <w:r w:rsidR="009D00CA" w:rsidRPr="00334165">
        <w:rPr>
          <w:sz w:val="28"/>
          <w:szCs w:val="28"/>
          <w:lang w:val="ro-RO"/>
        </w:rPr>
        <w:t xml:space="preserve">) să asigure colaborarea intersectorială cu alți actori </w:t>
      </w:r>
      <w:r w:rsidR="00404A68" w:rsidRPr="00334165">
        <w:rPr>
          <w:sz w:val="28"/>
          <w:szCs w:val="28"/>
          <w:lang w:val="ro-RO"/>
        </w:rPr>
        <w:t xml:space="preserve">abilitați </w:t>
      </w:r>
      <w:r w:rsidR="009D00CA" w:rsidRPr="00334165">
        <w:rPr>
          <w:sz w:val="28"/>
          <w:szCs w:val="28"/>
          <w:lang w:val="ro-RO"/>
        </w:rPr>
        <w:t>cu competențe în domeniul prevenirii și combaterii violenței în familie</w:t>
      </w:r>
      <w:r w:rsidR="001C78A7">
        <w:rPr>
          <w:sz w:val="28"/>
          <w:szCs w:val="28"/>
          <w:lang w:val="ro-RO"/>
        </w:rPr>
        <w:t xml:space="preserve"> și violenței sexuale</w:t>
      </w:r>
      <w:r w:rsidR="009D00CA" w:rsidRPr="00334165">
        <w:rPr>
          <w:sz w:val="28"/>
          <w:szCs w:val="28"/>
          <w:lang w:val="ro-RO"/>
        </w:rPr>
        <w:t>;</w:t>
      </w:r>
    </w:p>
    <w:p w14:paraId="46160783" w14:textId="24C8AA5E" w:rsidR="00027090" w:rsidRPr="00334165" w:rsidRDefault="00027090" w:rsidP="000B3A41">
      <w:pPr>
        <w:pStyle w:val="ad"/>
        <w:shd w:val="clear" w:color="auto" w:fill="FFFFFF"/>
        <w:spacing w:before="0" w:beforeAutospacing="0" w:after="0" w:afterAutospacing="0"/>
        <w:ind w:firstLine="709"/>
        <w:jc w:val="both"/>
        <w:rPr>
          <w:sz w:val="28"/>
          <w:szCs w:val="28"/>
          <w:shd w:val="clear" w:color="auto" w:fill="FFFFFF"/>
          <w:lang w:val="ro-RO"/>
        </w:rPr>
      </w:pPr>
      <w:r w:rsidRPr="00334165">
        <w:rPr>
          <w:sz w:val="28"/>
          <w:szCs w:val="28"/>
          <w:shd w:val="clear" w:color="auto" w:fill="FFFFFF"/>
          <w:lang w:val="ro-RO"/>
        </w:rPr>
        <w:t>5</w:t>
      </w:r>
      <w:r w:rsidR="00404A68" w:rsidRPr="00334165">
        <w:rPr>
          <w:sz w:val="28"/>
          <w:szCs w:val="28"/>
          <w:shd w:val="clear" w:color="auto" w:fill="FFFFFF"/>
          <w:lang w:val="ro-RO"/>
        </w:rPr>
        <w:t>) să asigure un sistem de recepționare, înregistrare, evidență și examinare a plângerilor</w:t>
      </w:r>
      <w:r w:rsidRPr="00334165">
        <w:rPr>
          <w:sz w:val="28"/>
          <w:szCs w:val="28"/>
          <w:shd w:val="clear" w:color="auto" w:fill="FFFFFF"/>
          <w:lang w:val="ro-RO"/>
        </w:rPr>
        <w:t xml:space="preserve"> reclamate de beneficiarii Centrului, în conformitate cu legislația;</w:t>
      </w:r>
    </w:p>
    <w:p w14:paraId="27D97E8C" w14:textId="6AC7C44B" w:rsidR="00027090" w:rsidRPr="00334165" w:rsidRDefault="00C42FDD" w:rsidP="000B3A41">
      <w:pPr>
        <w:pStyle w:val="ad"/>
        <w:shd w:val="clear" w:color="auto" w:fill="FFFFFF"/>
        <w:spacing w:before="0" w:beforeAutospacing="0" w:after="0" w:afterAutospacing="0"/>
        <w:ind w:firstLine="709"/>
        <w:jc w:val="both"/>
        <w:rPr>
          <w:sz w:val="28"/>
          <w:szCs w:val="28"/>
          <w:shd w:val="clear" w:color="auto" w:fill="FFFFFF"/>
          <w:lang w:val="ro-RO"/>
        </w:rPr>
      </w:pPr>
      <w:r>
        <w:rPr>
          <w:sz w:val="28"/>
          <w:szCs w:val="28"/>
          <w:shd w:val="clear" w:color="auto" w:fill="FFFFFF"/>
          <w:lang w:val="ro-RO"/>
        </w:rPr>
        <w:t>6</w:t>
      </w:r>
      <w:r w:rsidR="00027090" w:rsidRPr="00334165">
        <w:rPr>
          <w:sz w:val="28"/>
          <w:szCs w:val="28"/>
          <w:shd w:val="clear" w:color="auto" w:fill="FFFFFF"/>
          <w:lang w:val="ro-RO"/>
        </w:rPr>
        <w:t>) să asigure referirea beneficiarilor către alte servicii și instituții în cazul apariției unor circumstanțe care impun o asemenea măsură;</w:t>
      </w:r>
    </w:p>
    <w:p w14:paraId="1F72ECF3" w14:textId="49877E66" w:rsidR="00027090" w:rsidRPr="00F54C47" w:rsidRDefault="00C42FDD" w:rsidP="000B3A41">
      <w:pPr>
        <w:pBdr>
          <w:top w:val="nil"/>
          <w:left w:val="nil"/>
          <w:bottom w:val="nil"/>
          <w:right w:val="nil"/>
          <w:between w:val="nil"/>
        </w:pBdr>
        <w:tabs>
          <w:tab w:val="left" w:pos="1134"/>
        </w:tabs>
        <w:ind w:firstLine="709"/>
        <w:jc w:val="both"/>
        <w:rPr>
          <w:sz w:val="28"/>
          <w:szCs w:val="28"/>
        </w:rPr>
      </w:pPr>
      <w:r>
        <w:rPr>
          <w:sz w:val="28"/>
          <w:szCs w:val="28"/>
          <w:shd w:val="clear" w:color="auto" w:fill="FFFFFF"/>
        </w:rPr>
        <w:t>7</w:t>
      </w:r>
      <w:r w:rsidR="00027090" w:rsidRPr="00334165">
        <w:rPr>
          <w:sz w:val="28"/>
          <w:szCs w:val="28"/>
          <w:shd w:val="clear" w:color="auto" w:fill="FFFFFF"/>
        </w:rPr>
        <w:t xml:space="preserve">) </w:t>
      </w:r>
      <w:r w:rsidR="00F54C47" w:rsidRPr="00334165">
        <w:rPr>
          <w:sz w:val="28"/>
          <w:szCs w:val="28"/>
          <w:shd w:val="clear" w:color="auto" w:fill="FFFFFF"/>
        </w:rPr>
        <w:t>î</w:t>
      </w:r>
      <w:r w:rsidR="00F54C47" w:rsidRPr="00334165">
        <w:rPr>
          <w:sz w:val="28"/>
          <w:szCs w:val="28"/>
        </w:rPr>
        <w:t>n cazurile de violență în care sunt implicați copii</w:t>
      </w:r>
      <w:r w:rsidR="00F54C47">
        <w:rPr>
          <w:sz w:val="28"/>
          <w:szCs w:val="28"/>
        </w:rPr>
        <w:t>,</w:t>
      </w:r>
      <w:r w:rsidR="00F54C47" w:rsidRPr="00334165">
        <w:rPr>
          <w:sz w:val="28"/>
          <w:szCs w:val="28"/>
          <w:shd w:val="clear" w:color="auto" w:fill="FFFFFF"/>
        </w:rPr>
        <w:t xml:space="preserve"> </w:t>
      </w:r>
      <w:r w:rsidR="00027090" w:rsidRPr="00334165">
        <w:rPr>
          <w:sz w:val="28"/>
          <w:szCs w:val="28"/>
          <w:shd w:val="clear" w:color="auto" w:fill="FFFFFF"/>
        </w:rPr>
        <w:t>să aplice</w:t>
      </w:r>
      <w:r w:rsidR="00027090" w:rsidRPr="00334165">
        <w:rPr>
          <w:sz w:val="28"/>
          <w:szCs w:val="28"/>
        </w:rPr>
        <w:t xml:space="preserve"> prevederile Legii nr. 140/2013 privind protecția specială a copiilor aflați în situație de risc și a copiilor separați de părinți</w:t>
      </w:r>
      <w:r w:rsidR="00F54C47">
        <w:rPr>
          <w:sz w:val="28"/>
          <w:szCs w:val="28"/>
        </w:rPr>
        <w:t xml:space="preserve">, </w:t>
      </w:r>
      <w:r w:rsidR="00027090" w:rsidRPr="00334165">
        <w:rPr>
          <w:sz w:val="28"/>
          <w:szCs w:val="28"/>
        </w:rPr>
        <w:t xml:space="preserve">Instrucțiunilor privind mecanismul </w:t>
      </w:r>
      <w:r w:rsidR="00027090" w:rsidRPr="00F54C47">
        <w:rPr>
          <w:sz w:val="28"/>
          <w:szCs w:val="28"/>
        </w:rPr>
        <w:t>intersectorial de cooperare pentru identificarea, evaluarea, referirea, asistența și monitorizarea copiilor victime și potențiale victime ale violenței, neglijării, exploatării și traficului, aprobate prin Hotărârea Guvernului nr. 270/2014</w:t>
      </w:r>
      <w:r w:rsidR="00027090" w:rsidRPr="00F54C47">
        <w:rPr>
          <w:sz w:val="28"/>
          <w:szCs w:val="28"/>
          <w:shd w:val="clear" w:color="auto" w:fill="FFFFFF"/>
        </w:rPr>
        <w:t>,</w:t>
      </w:r>
      <w:r w:rsidR="00F54C47" w:rsidRPr="00F54C47">
        <w:rPr>
          <w:sz w:val="28"/>
          <w:szCs w:val="28"/>
          <w:shd w:val="clear" w:color="auto" w:fill="FFFFFF"/>
        </w:rPr>
        <w:t xml:space="preserve"> </w:t>
      </w:r>
      <w:r w:rsidR="00F54C47" w:rsidRPr="008B4ADB">
        <w:rPr>
          <w:iCs/>
          <w:color w:val="000000"/>
          <w:sz w:val="28"/>
          <w:szCs w:val="28"/>
        </w:rPr>
        <w:t>precum și prevederile Regulamentului-cadru cu privire la organizarea și funcționarea Centrului regional de asistență integrată a copiilor victime/martori ai infracțiunilor și a Standardelor minime de calitate, aprobat prin Hotă</w:t>
      </w:r>
      <w:r w:rsidR="00F54C47" w:rsidRPr="00F54C47">
        <w:rPr>
          <w:iCs/>
          <w:color w:val="000000"/>
          <w:sz w:val="28"/>
          <w:szCs w:val="28"/>
        </w:rPr>
        <w:t>rârea Guvernului nr. 708/2019</w:t>
      </w:r>
      <w:r w:rsidR="00027090" w:rsidRPr="00F54C47">
        <w:rPr>
          <w:sz w:val="28"/>
          <w:szCs w:val="28"/>
        </w:rPr>
        <w:t>;</w:t>
      </w:r>
    </w:p>
    <w:p w14:paraId="00845126" w14:textId="7C810C8C" w:rsidR="00066FAE" w:rsidRPr="00F54C47" w:rsidRDefault="00C42FDD" w:rsidP="00B820FE">
      <w:pPr>
        <w:pBdr>
          <w:top w:val="nil"/>
          <w:left w:val="nil"/>
          <w:bottom w:val="nil"/>
          <w:right w:val="nil"/>
          <w:between w:val="nil"/>
        </w:pBdr>
        <w:tabs>
          <w:tab w:val="left" w:pos="851"/>
          <w:tab w:val="left" w:pos="993"/>
          <w:tab w:val="left" w:pos="1134"/>
        </w:tabs>
        <w:ind w:firstLine="709"/>
        <w:jc w:val="both"/>
        <w:rPr>
          <w:sz w:val="28"/>
          <w:szCs w:val="28"/>
        </w:rPr>
      </w:pPr>
      <w:r>
        <w:rPr>
          <w:sz w:val="28"/>
          <w:szCs w:val="28"/>
        </w:rPr>
        <w:t>8</w:t>
      </w:r>
      <w:r w:rsidR="00066FAE" w:rsidRPr="00F54C47">
        <w:rPr>
          <w:sz w:val="28"/>
          <w:szCs w:val="28"/>
        </w:rPr>
        <w:t xml:space="preserve">) </w:t>
      </w:r>
      <w:r w:rsidR="00066FAE" w:rsidRPr="00F54C47">
        <w:rPr>
          <w:sz w:val="28"/>
          <w:szCs w:val="28"/>
          <w:shd w:val="clear" w:color="auto" w:fill="FFFFFF"/>
        </w:rPr>
        <w:t xml:space="preserve"> să asigure transportarea beneficiarilor Centrului și/sau specialiștilor desemnați/delegați, în circumstanțe care impun o asemenea acțiune, </w:t>
      </w:r>
      <w:r w:rsidR="00066FAE" w:rsidRPr="00F54C47">
        <w:rPr>
          <w:sz w:val="28"/>
          <w:szCs w:val="28"/>
        </w:rPr>
        <w:t>pentru realizarea scopului și obiectivelor Centrului;</w:t>
      </w:r>
    </w:p>
    <w:p w14:paraId="33DC8CA7" w14:textId="54B23A53" w:rsidR="009D00CA" w:rsidRPr="00334165" w:rsidRDefault="00C42FDD" w:rsidP="000B3A41">
      <w:pPr>
        <w:pStyle w:val="ad"/>
        <w:shd w:val="clear" w:color="auto" w:fill="FFFFFF"/>
        <w:spacing w:before="0" w:beforeAutospacing="0" w:after="0" w:afterAutospacing="0"/>
        <w:ind w:firstLine="709"/>
        <w:jc w:val="both"/>
        <w:rPr>
          <w:sz w:val="28"/>
          <w:szCs w:val="28"/>
          <w:lang w:val="ro-RO"/>
        </w:rPr>
      </w:pPr>
      <w:r>
        <w:rPr>
          <w:sz w:val="28"/>
          <w:szCs w:val="28"/>
          <w:shd w:val="clear" w:color="auto" w:fill="FFFFFF"/>
          <w:lang w:val="ro-RO"/>
        </w:rPr>
        <w:t>9</w:t>
      </w:r>
      <w:r w:rsidR="00027090" w:rsidRPr="00334165">
        <w:rPr>
          <w:sz w:val="28"/>
          <w:szCs w:val="28"/>
          <w:shd w:val="clear" w:color="auto" w:fill="FFFFFF"/>
          <w:lang w:val="ro-RO"/>
        </w:rPr>
        <w:t xml:space="preserve">) </w:t>
      </w:r>
      <w:r w:rsidR="009D00CA" w:rsidRPr="00334165">
        <w:rPr>
          <w:sz w:val="28"/>
          <w:szCs w:val="28"/>
          <w:lang w:val="ro-RO"/>
        </w:rPr>
        <w:t xml:space="preserve">să asigure informarea societății cu privire la activitatea Centrului și să participe în campanii de informare a publicului larg despre fenomenul violenței în familie și </w:t>
      </w:r>
      <w:r w:rsidR="00921167">
        <w:rPr>
          <w:sz w:val="28"/>
          <w:szCs w:val="28"/>
          <w:lang w:val="ro-RO"/>
        </w:rPr>
        <w:t xml:space="preserve">violenței sexuale în vederea </w:t>
      </w:r>
      <w:r w:rsidR="009D00CA" w:rsidRPr="00334165">
        <w:rPr>
          <w:sz w:val="28"/>
          <w:szCs w:val="28"/>
          <w:lang w:val="ro-RO"/>
        </w:rPr>
        <w:t>form</w:t>
      </w:r>
      <w:r w:rsidR="00921167">
        <w:rPr>
          <w:sz w:val="28"/>
          <w:szCs w:val="28"/>
          <w:lang w:val="ro-RO"/>
        </w:rPr>
        <w:t>ării</w:t>
      </w:r>
      <w:r w:rsidR="009D00CA" w:rsidRPr="00334165">
        <w:rPr>
          <w:sz w:val="28"/>
          <w:szCs w:val="28"/>
          <w:lang w:val="ro-RO"/>
        </w:rPr>
        <w:t xml:space="preserve"> toleranței zero față de acest fenomen;</w:t>
      </w:r>
    </w:p>
    <w:p w14:paraId="6193B2E6" w14:textId="12DB2F48" w:rsidR="00027090" w:rsidRPr="00334165" w:rsidRDefault="00066FAE" w:rsidP="000B3A41">
      <w:pPr>
        <w:pStyle w:val="ad"/>
        <w:shd w:val="clear" w:color="auto" w:fill="FFFFFF"/>
        <w:spacing w:before="0" w:beforeAutospacing="0" w:after="0" w:afterAutospacing="0"/>
        <w:ind w:firstLine="709"/>
        <w:jc w:val="both"/>
        <w:rPr>
          <w:sz w:val="28"/>
          <w:szCs w:val="28"/>
          <w:shd w:val="clear" w:color="auto" w:fill="FFFFFF"/>
          <w:lang w:val="ro-RO"/>
        </w:rPr>
      </w:pPr>
      <w:r w:rsidRPr="00334165">
        <w:rPr>
          <w:sz w:val="28"/>
          <w:szCs w:val="28"/>
          <w:lang w:val="ro-RO"/>
        </w:rPr>
        <w:t>1</w:t>
      </w:r>
      <w:r w:rsidR="00C42FDD">
        <w:rPr>
          <w:sz w:val="28"/>
          <w:szCs w:val="28"/>
          <w:lang w:val="ro-RO"/>
        </w:rPr>
        <w:t>0</w:t>
      </w:r>
      <w:r w:rsidRPr="00334165">
        <w:rPr>
          <w:sz w:val="28"/>
          <w:szCs w:val="28"/>
          <w:lang w:val="ro-RO"/>
        </w:rPr>
        <w:t>)</w:t>
      </w:r>
      <w:r w:rsidR="009D00CA" w:rsidRPr="00334165">
        <w:rPr>
          <w:sz w:val="28"/>
          <w:szCs w:val="28"/>
          <w:lang w:val="ro-RO"/>
        </w:rPr>
        <w:t xml:space="preserve"> </w:t>
      </w:r>
      <w:r w:rsidR="00027090" w:rsidRPr="00334165">
        <w:rPr>
          <w:sz w:val="28"/>
          <w:szCs w:val="28"/>
          <w:shd w:val="clear" w:color="auto" w:fill="FFFFFF"/>
          <w:lang w:val="ro-RO"/>
        </w:rPr>
        <w:t>să dezvolte parteneriate cu organizațiile necomerciale, autoritățile administrației publice locale și alți prestatori de servicii, pentru a răspunde scopului și obiectivelor Centrului;</w:t>
      </w:r>
    </w:p>
    <w:p w14:paraId="526FFE8A" w14:textId="7519E6FF" w:rsidR="00066FAE" w:rsidRPr="00334165" w:rsidRDefault="00066FAE" w:rsidP="000B3A41">
      <w:pPr>
        <w:pStyle w:val="ad"/>
        <w:shd w:val="clear" w:color="auto" w:fill="FFFFFF"/>
        <w:spacing w:before="0" w:beforeAutospacing="0" w:after="0" w:afterAutospacing="0"/>
        <w:ind w:firstLine="709"/>
        <w:jc w:val="both"/>
        <w:rPr>
          <w:sz w:val="28"/>
          <w:szCs w:val="28"/>
          <w:shd w:val="clear" w:color="auto" w:fill="FFFFFF"/>
          <w:lang w:val="ro-RO"/>
        </w:rPr>
      </w:pPr>
      <w:r w:rsidRPr="00334165">
        <w:rPr>
          <w:sz w:val="28"/>
          <w:szCs w:val="28"/>
          <w:lang w:val="ro-RO"/>
        </w:rPr>
        <w:t>1</w:t>
      </w:r>
      <w:r w:rsidR="00C42FDD">
        <w:rPr>
          <w:sz w:val="28"/>
          <w:szCs w:val="28"/>
          <w:lang w:val="ro-RO"/>
        </w:rPr>
        <w:t>1</w:t>
      </w:r>
      <w:r w:rsidRPr="00334165">
        <w:rPr>
          <w:sz w:val="28"/>
          <w:szCs w:val="28"/>
          <w:lang w:val="ro-RO"/>
        </w:rPr>
        <w:t>) să contracteze</w:t>
      </w:r>
      <w:r w:rsidR="000B3A41" w:rsidRPr="00334165">
        <w:rPr>
          <w:sz w:val="28"/>
          <w:szCs w:val="28"/>
          <w:lang w:val="ro-RO"/>
        </w:rPr>
        <w:t xml:space="preserve"> și să procure </w:t>
      </w:r>
      <w:r w:rsidRPr="00334165">
        <w:rPr>
          <w:sz w:val="28"/>
          <w:szCs w:val="28"/>
          <w:lang w:val="ro-RO"/>
        </w:rPr>
        <w:t>servicii suplimentare</w:t>
      </w:r>
      <w:r w:rsidR="000B3A41" w:rsidRPr="00334165">
        <w:rPr>
          <w:sz w:val="28"/>
          <w:szCs w:val="28"/>
          <w:lang w:val="ro-RO"/>
        </w:rPr>
        <w:t>,</w:t>
      </w:r>
      <w:r w:rsidRPr="00334165">
        <w:rPr>
          <w:sz w:val="28"/>
          <w:szCs w:val="28"/>
          <w:lang w:val="ro-RO"/>
        </w:rPr>
        <w:t xml:space="preserve"> </w:t>
      </w:r>
      <w:r w:rsidR="000B3A41" w:rsidRPr="00334165">
        <w:rPr>
          <w:sz w:val="28"/>
          <w:szCs w:val="28"/>
          <w:lang w:val="ro-RO"/>
        </w:rPr>
        <w:t xml:space="preserve">prin intermediul </w:t>
      </w:r>
      <w:r w:rsidRPr="00334165">
        <w:rPr>
          <w:sz w:val="28"/>
          <w:szCs w:val="28"/>
          <w:lang w:val="ro-RO"/>
        </w:rPr>
        <w:t>instituți</w:t>
      </w:r>
      <w:r w:rsidR="000B3A41" w:rsidRPr="00334165">
        <w:rPr>
          <w:sz w:val="28"/>
          <w:szCs w:val="28"/>
          <w:lang w:val="ro-RO"/>
        </w:rPr>
        <w:t>ei</w:t>
      </w:r>
      <w:r w:rsidRPr="00334165">
        <w:rPr>
          <w:sz w:val="28"/>
          <w:szCs w:val="28"/>
          <w:lang w:val="ro-RO"/>
        </w:rPr>
        <w:t xml:space="preserve"> în subordinea căreia se află Centrul</w:t>
      </w:r>
      <w:r w:rsidR="006212CC" w:rsidRPr="00334165">
        <w:rPr>
          <w:sz w:val="28"/>
          <w:szCs w:val="28"/>
          <w:lang w:val="ro-RO"/>
        </w:rPr>
        <w:t>,</w:t>
      </w:r>
      <w:r w:rsidRPr="00334165">
        <w:rPr>
          <w:sz w:val="28"/>
          <w:szCs w:val="28"/>
          <w:lang w:val="ro-RO"/>
        </w:rPr>
        <w:t xml:space="preserve"> în conformitate cu Legea nr. 131/2015 privind achizițiile publice</w:t>
      </w:r>
      <w:r w:rsidR="000B3A41" w:rsidRPr="00334165">
        <w:rPr>
          <w:sz w:val="28"/>
          <w:szCs w:val="28"/>
          <w:lang w:val="ro-RO"/>
        </w:rPr>
        <w:t>;</w:t>
      </w:r>
    </w:p>
    <w:p w14:paraId="7020E25C" w14:textId="16BBDE2F" w:rsidR="00066FAE" w:rsidRPr="00334165" w:rsidRDefault="00066FAE" w:rsidP="000B3A41">
      <w:pPr>
        <w:pStyle w:val="ad"/>
        <w:shd w:val="clear" w:color="auto" w:fill="FFFFFF"/>
        <w:spacing w:before="0" w:beforeAutospacing="0" w:after="0" w:afterAutospacing="0"/>
        <w:ind w:firstLine="709"/>
        <w:jc w:val="both"/>
        <w:rPr>
          <w:sz w:val="28"/>
          <w:szCs w:val="28"/>
          <w:shd w:val="clear" w:color="auto" w:fill="FFFFFF"/>
          <w:lang w:val="ro-RO"/>
        </w:rPr>
      </w:pPr>
      <w:r w:rsidRPr="00334165">
        <w:rPr>
          <w:sz w:val="28"/>
          <w:szCs w:val="28"/>
          <w:lang w:val="ro-RO"/>
        </w:rPr>
        <w:t>1</w:t>
      </w:r>
      <w:r w:rsidR="00C42FDD">
        <w:rPr>
          <w:sz w:val="28"/>
          <w:szCs w:val="28"/>
          <w:lang w:val="ro-RO"/>
        </w:rPr>
        <w:t>2</w:t>
      </w:r>
      <w:r w:rsidRPr="00334165">
        <w:rPr>
          <w:sz w:val="28"/>
          <w:szCs w:val="28"/>
          <w:lang w:val="ro-RO"/>
        </w:rPr>
        <w:t xml:space="preserve">) </w:t>
      </w:r>
      <w:r w:rsidR="009D00CA" w:rsidRPr="00334165">
        <w:rPr>
          <w:sz w:val="28"/>
          <w:szCs w:val="28"/>
          <w:lang w:val="ro-RO"/>
        </w:rPr>
        <w:t xml:space="preserve">să </w:t>
      </w:r>
      <w:r w:rsidRPr="00334165">
        <w:rPr>
          <w:sz w:val="28"/>
          <w:szCs w:val="28"/>
          <w:lang w:val="ro-RO"/>
        </w:rPr>
        <w:t xml:space="preserve">asigure </w:t>
      </w:r>
      <w:r w:rsidRPr="00334165">
        <w:rPr>
          <w:sz w:val="28"/>
          <w:szCs w:val="28"/>
          <w:shd w:val="clear" w:color="auto" w:fill="FFFFFF"/>
          <w:lang w:val="ro-RO"/>
        </w:rPr>
        <w:t xml:space="preserve">beneficiarilor </w:t>
      </w:r>
      <w:r w:rsidR="00964C7C">
        <w:rPr>
          <w:sz w:val="28"/>
          <w:szCs w:val="28"/>
          <w:shd w:val="clear" w:color="auto" w:fill="FFFFFF"/>
          <w:lang w:val="ro-RO"/>
        </w:rPr>
        <w:t xml:space="preserve">accesul la </w:t>
      </w:r>
      <w:r w:rsidR="007D17EF">
        <w:rPr>
          <w:sz w:val="28"/>
          <w:szCs w:val="28"/>
          <w:shd w:val="clear" w:color="auto" w:fill="FFFFFF"/>
          <w:lang w:val="ro-RO"/>
        </w:rPr>
        <w:t xml:space="preserve">aplicarea măsurilor de </w:t>
      </w:r>
      <w:r w:rsidRPr="00334165">
        <w:rPr>
          <w:sz w:val="28"/>
          <w:szCs w:val="28"/>
          <w:shd w:val="clear" w:color="auto" w:fill="FFFFFF"/>
          <w:lang w:val="ro-RO"/>
        </w:rPr>
        <w:t xml:space="preserve">protecție și </w:t>
      </w:r>
      <w:r w:rsidR="007D17EF">
        <w:rPr>
          <w:sz w:val="28"/>
          <w:szCs w:val="28"/>
          <w:shd w:val="clear" w:color="auto" w:fill="FFFFFF"/>
          <w:lang w:val="ro-RO"/>
        </w:rPr>
        <w:t xml:space="preserve">informarea cu privire la </w:t>
      </w:r>
      <w:r w:rsidRPr="00334165">
        <w:rPr>
          <w:sz w:val="28"/>
          <w:szCs w:val="28"/>
          <w:shd w:val="clear" w:color="auto" w:fill="FFFFFF"/>
          <w:lang w:val="ro-RO"/>
        </w:rPr>
        <w:t>drepturil</w:t>
      </w:r>
      <w:r w:rsidR="007D17EF">
        <w:rPr>
          <w:sz w:val="28"/>
          <w:szCs w:val="28"/>
          <w:shd w:val="clear" w:color="auto" w:fill="FFFFFF"/>
          <w:lang w:val="ro-RO"/>
        </w:rPr>
        <w:t>e</w:t>
      </w:r>
      <w:r w:rsidRPr="00334165">
        <w:rPr>
          <w:sz w:val="28"/>
          <w:szCs w:val="28"/>
          <w:shd w:val="clear" w:color="auto" w:fill="FFFFFF"/>
          <w:lang w:val="ro-RO"/>
        </w:rPr>
        <w:t xml:space="preserve"> și obligațiil</w:t>
      </w:r>
      <w:r w:rsidR="007D17EF">
        <w:rPr>
          <w:sz w:val="28"/>
          <w:szCs w:val="28"/>
          <w:shd w:val="clear" w:color="auto" w:fill="FFFFFF"/>
          <w:lang w:val="ro-RO"/>
        </w:rPr>
        <w:t>e</w:t>
      </w:r>
      <w:r w:rsidRPr="00334165">
        <w:rPr>
          <w:sz w:val="28"/>
          <w:szCs w:val="28"/>
          <w:shd w:val="clear" w:color="auto" w:fill="FFFFFF"/>
          <w:lang w:val="ro-RO"/>
        </w:rPr>
        <w:t xml:space="preserve"> lor</w:t>
      </w:r>
      <w:r w:rsidR="007D17EF">
        <w:rPr>
          <w:sz w:val="28"/>
          <w:szCs w:val="28"/>
          <w:shd w:val="clear" w:color="auto" w:fill="FFFFFF"/>
          <w:lang w:val="ro-RO"/>
        </w:rPr>
        <w:t>, în legătură cu aplicarea acestora</w:t>
      </w:r>
      <w:r w:rsidRPr="00334165">
        <w:rPr>
          <w:sz w:val="28"/>
          <w:szCs w:val="28"/>
          <w:shd w:val="clear" w:color="auto" w:fill="FFFFFF"/>
          <w:lang w:val="ro-RO"/>
        </w:rPr>
        <w:t>;</w:t>
      </w:r>
    </w:p>
    <w:p w14:paraId="527D1FA1" w14:textId="064636DB" w:rsidR="009D00CA" w:rsidRPr="00334165" w:rsidRDefault="009D00CA" w:rsidP="000B3A41">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t>1</w:t>
      </w:r>
      <w:r w:rsidR="00C42FDD">
        <w:rPr>
          <w:sz w:val="28"/>
          <w:szCs w:val="28"/>
          <w:lang w:val="ro-RO"/>
        </w:rPr>
        <w:t>3</w:t>
      </w:r>
      <w:r w:rsidRPr="00334165">
        <w:rPr>
          <w:sz w:val="28"/>
          <w:szCs w:val="28"/>
          <w:lang w:val="ro-RO"/>
        </w:rPr>
        <w:t xml:space="preserve">) să </w:t>
      </w:r>
      <w:r w:rsidR="00066FAE" w:rsidRPr="00334165">
        <w:rPr>
          <w:sz w:val="28"/>
          <w:szCs w:val="28"/>
          <w:lang w:val="ro-RO"/>
        </w:rPr>
        <w:t xml:space="preserve"> asigure implicarea specialiștilor în </w:t>
      </w:r>
      <w:r w:rsidRPr="00334165">
        <w:rPr>
          <w:sz w:val="28"/>
          <w:szCs w:val="28"/>
          <w:lang w:val="ro-RO"/>
        </w:rPr>
        <w:t xml:space="preserve">procesul de instruire </w:t>
      </w:r>
      <w:r w:rsidR="00066FAE" w:rsidRPr="00334165">
        <w:rPr>
          <w:sz w:val="28"/>
          <w:szCs w:val="28"/>
          <w:lang w:val="ro-RO"/>
        </w:rPr>
        <w:t>continuă pe domeniile prioritare de activitate</w:t>
      </w:r>
      <w:r w:rsidR="008500F1">
        <w:rPr>
          <w:sz w:val="28"/>
          <w:szCs w:val="28"/>
          <w:lang w:val="ro-RO"/>
        </w:rPr>
        <w:t xml:space="preserve"> și în procesul de aplicare a programelor de prevenire a arderii profesionale pentru asigurarea presării serviciilor calitative</w:t>
      </w:r>
      <w:r w:rsidRPr="00334165">
        <w:rPr>
          <w:sz w:val="28"/>
          <w:szCs w:val="28"/>
          <w:lang w:val="ro-RO"/>
        </w:rPr>
        <w:t>;</w:t>
      </w:r>
    </w:p>
    <w:p w14:paraId="7A7D69B9" w14:textId="270FCAB5" w:rsidR="00483B3D" w:rsidRDefault="009D00CA" w:rsidP="00027090">
      <w:pPr>
        <w:pStyle w:val="ad"/>
        <w:shd w:val="clear" w:color="auto" w:fill="FFFFFF"/>
        <w:spacing w:before="0" w:beforeAutospacing="0" w:after="0" w:afterAutospacing="0"/>
        <w:ind w:firstLine="709"/>
        <w:jc w:val="both"/>
        <w:rPr>
          <w:sz w:val="28"/>
          <w:szCs w:val="28"/>
          <w:lang w:val="ro-RO"/>
        </w:rPr>
      </w:pPr>
      <w:r w:rsidRPr="00334165">
        <w:rPr>
          <w:sz w:val="28"/>
          <w:szCs w:val="28"/>
          <w:lang w:val="ro-RO"/>
        </w:rPr>
        <w:lastRenderedPageBreak/>
        <w:t>1</w:t>
      </w:r>
      <w:r w:rsidR="00C42FDD">
        <w:rPr>
          <w:sz w:val="28"/>
          <w:szCs w:val="28"/>
          <w:lang w:val="ro-RO"/>
        </w:rPr>
        <w:t>4</w:t>
      </w:r>
      <w:r w:rsidRPr="00334165">
        <w:rPr>
          <w:sz w:val="28"/>
          <w:szCs w:val="28"/>
          <w:lang w:val="ro-RO"/>
        </w:rPr>
        <w:t>) să încurajeze și să sprijine beneficia</w:t>
      </w:r>
      <w:r w:rsidR="00066FAE" w:rsidRPr="00334165">
        <w:rPr>
          <w:sz w:val="28"/>
          <w:szCs w:val="28"/>
          <w:lang w:val="ro-RO"/>
        </w:rPr>
        <w:t xml:space="preserve">rii </w:t>
      </w:r>
      <w:r w:rsidRPr="00334165">
        <w:rPr>
          <w:sz w:val="28"/>
          <w:szCs w:val="28"/>
          <w:lang w:val="ro-RO"/>
        </w:rPr>
        <w:t xml:space="preserve">să sesizeze orice formă de abuz din partea personalului, </w:t>
      </w:r>
      <w:r w:rsidR="00066FAE" w:rsidRPr="00334165">
        <w:rPr>
          <w:sz w:val="28"/>
          <w:szCs w:val="28"/>
          <w:lang w:val="ro-RO"/>
        </w:rPr>
        <w:t xml:space="preserve">sau </w:t>
      </w:r>
      <w:r w:rsidRPr="00334165">
        <w:rPr>
          <w:sz w:val="28"/>
          <w:szCs w:val="28"/>
          <w:lang w:val="ro-RO"/>
        </w:rPr>
        <w:t>a altor beneficiari ai Centrului</w:t>
      </w:r>
      <w:r w:rsidR="00483B3D">
        <w:rPr>
          <w:sz w:val="28"/>
          <w:szCs w:val="28"/>
          <w:lang w:val="ro-RO"/>
        </w:rPr>
        <w:t>;</w:t>
      </w:r>
    </w:p>
    <w:p w14:paraId="67697854" w14:textId="63212F7F" w:rsidR="00483B3D" w:rsidRPr="00334165" w:rsidRDefault="00483B3D" w:rsidP="00483B3D">
      <w:pPr>
        <w:pStyle w:val="ad"/>
        <w:shd w:val="clear" w:color="auto" w:fill="FFFFFF"/>
        <w:spacing w:before="0" w:beforeAutospacing="0" w:after="0" w:afterAutospacing="0"/>
        <w:ind w:firstLine="709"/>
        <w:jc w:val="both"/>
        <w:rPr>
          <w:sz w:val="28"/>
          <w:szCs w:val="28"/>
          <w:shd w:val="clear" w:color="auto" w:fill="FFFFFF"/>
          <w:lang w:val="ro-RO" w:eastAsia="en-US"/>
        </w:rPr>
      </w:pPr>
      <w:r>
        <w:rPr>
          <w:sz w:val="28"/>
          <w:szCs w:val="28"/>
          <w:lang w:val="ro-RO"/>
        </w:rPr>
        <w:t>1</w:t>
      </w:r>
      <w:r w:rsidR="00C42FDD">
        <w:rPr>
          <w:sz w:val="28"/>
          <w:szCs w:val="28"/>
          <w:lang w:val="ro-RO"/>
        </w:rPr>
        <w:t>5</w:t>
      </w:r>
      <w:r>
        <w:rPr>
          <w:sz w:val="28"/>
          <w:szCs w:val="28"/>
          <w:lang w:val="ro-RO"/>
        </w:rPr>
        <w:t xml:space="preserve">) </w:t>
      </w:r>
      <w:r w:rsidRPr="00334165">
        <w:rPr>
          <w:sz w:val="28"/>
          <w:szCs w:val="28"/>
          <w:lang w:val="ro-RO"/>
        </w:rPr>
        <w:t>să asigure administrarea patrimoniului public, în conformitate cu principiile bunei guvernări</w:t>
      </w:r>
      <w:r>
        <w:rPr>
          <w:sz w:val="28"/>
          <w:szCs w:val="28"/>
          <w:lang w:val="ro-RO"/>
        </w:rPr>
        <w:t>.</w:t>
      </w:r>
    </w:p>
    <w:p w14:paraId="3D71C6A2" w14:textId="77777777" w:rsidR="00066FAE" w:rsidRPr="00334165" w:rsidRDefault="00066FAE" w:rsidP="00027090">
      <w:pPr>
        <w:pStyle w:val="ad"/>
        <w:shd w:val="clear" w:color="auto" w:fill="FFFFFF"/>
        <w:spacing w:before="0" w:beforeAutospacing="0" w:after="0" w:afterAutospacing="0"/>
        <w:ind w:firstLine="709"/>
        <w:jc w:val="both"/>
        <w:rPr>
          <w:sz w:val="28"/>
          <w:szCs w:val="28"/>
          <w:lang w:val="ro-RO"/>
        </w:rPr>
      </w:pPr>
    </w:p>
    <w:p w14:paraId="4143E4CD" w14:textId="3209DF0F" w:rsidR="0051481E" w:rsidRPr="00334165" w:rsidRDefault="009D00CA" w:rsidP="0051481E">
      <w:pPr>
        <w:widowControl/>
        <w:tabs>
          <w:tab w:val="left" w:pos="851"/>
          <w:tab w:val="left" w:pos="993"/>
        </w:tabs>
        <w:autoSpaceDE/>
        <w:autoSpaceDN/>
        <w:ind w:firstLine="709"/>
        <w:jc w:val="center"/>
        <w:rPr>
          <w:sz w:val="28"/>
          <w:szCs w:val="28"/>
          <w:shd w:val="clear" w:color="auto" w:fill="FFFFFF"/>
          <w:lang w:eastAsia="en-US" w:bidi="ar-SA"/>
        </w:rPr>
      </w:pPr>
      <w:r w:rsidRPr="00334165">
        <w:rPr>
          <w:b/>
          <w:sz w:val="28"/>
          <w:szCs w:val="28"/>
          <w:lang w:eastAsia="en-US" w:bidi="ar-SA"/>
        </w:rPr>
        <w:t xml:space="preserve"> </w:t>
      </w:r>
      <w:r w:rsidR="0051481E" w:rsidRPr="00334165">
        <w:rPr>
          <w:b/>
          <w:bCs/>
          <w:sz w:val="28"/>
          <w:szCs w:val="28"/>
          <w:shd w:val="clear" w:color="auto" w:fill="FFFFFF"/>
          <w:lang w:eastAsia="en-US" w:bidi="ar-SA"/>
        </w:rPr>
        <w:t>Secțiunea a 2-a</w:t>
      </w:r>
    </w:p>
    <w:p w14:paraId="64AD5500" w14:textId="778575F8" w:rsidR="0051481E" w:rsidRPr="00334165" w:rsidRDefault="0051481E" w:rsidP="0051481E">
      <w:pPr>
        <w:widowControl/>
        <w:tabs>
          <w:tab w:val="left" w:pos="851"/>
          <w:tab w:val="left" w:pos="993"/>
        </w:tabs>
        <w:autoSpaceDE/>
        <w:autoSpaceDN/>
        <w:ind w:firstLine="567"/>
        <w:jc w:val="center"/>
        <w:rPr>
          <w:b/>
          <w:sz w:val="28"/>
          <w:szCs w:val="28"/>
          <w:shd w:val="clear" w:color="auto" w:fill="FFFFFF"/>
          <w:lang w:eastAsia="en-US" w:bidi="ar-SA"/>
        </w:rPr>
      </w:pPr>
      <w:r w:rsidRPr="00334165">
        <w:rPr>
          <w:b/>
          <w:bCs/>
          <w:sz w:val="28"/>
          <w:szCs w:val="28"/>
          <w:shd w:val="clear" w:color="auto" w:fill="FFFFFF"/>
          <w:lang w:eastAsia="en-US" w:bidi="ar-SA"/>
        </w:rPr>
        <w:t xml:space="preserve">Drepturile </w:t>
      </w:r>
      <w:r w:rsidRPr="00334165">
        <w:rPr>
          <w:b/>
          <w:sz w:val="28"/>
          <w:szCs w:val="28"/>
          <w:shd w:val="clear" w:color="auto" w:fill="FFFFFF"/>
          <w:lang w:eastAsia="en-US" w:bidi="ar-SA"/>
        </w:rPr>
        <w:t>victimei violenței în cadrul Centrului</w:t>
      </w:r>
    </w:p>
    <w:p w14:paraId="17CF61F8" w14:textId="77777777" w:rsidR="0051481E" w:rsidRPr="00334165" w:rsidRDefault="0051481E" w:rsidP="0051481E">
      <w:pPr>
        <w:widowControl/>
        <w:tabs>
          <w:tab w:val="left" w:pos="851"/>
          <w:tab w:val="left" w:pos="993"/>
        </w:tabs>
        <w:autoSpaceDE/>
        <w:autoSpaceDN/>
        <w:ind w:firstLine="567"/>
        <w:jc w:val="center"/>
        <w:rPr>
          <w:b/>
          <w:sz w:val="28"/>
          <w:szCs w:val="28"/>
          <w:shd w:val="clear" w:color="auto" w:fill="FFFFFF"/>
          <w:lang w:eastAsia="en-US" w:bidi="ar-SA"/>
        </w:rPr>
      </w:pPr>
    </w:p>
    <w:p w14:paraId="68A2DA9B" w14:textId="77777777" w:rsidR="0051481E" w:rsidRPr="00334165" w:rsidRDefault="0051481E" w:rsidP="000A73B3">
      <w:pPr>
        <w:pStyle w:val="a5"/>
        <w:widowControl/>
        <w:numPr>
          <w:ilvl w:val="0"/>
          <w:numId w:val="23"/>
        </w:numPr>
        <w:tabs>
          <w:tab w:val="left" w:pos="426"/>
          <w:tab w:val="left" w:pos="567"/>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Victima violenței, beneficiară a Centrului, are următoarele drepturi:</w:t>
      </w:r>
    </w:p>
    <w:p w14:paraId="4AA964F1" w14:textId="73E66BE1"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 xml:space="preserve">să fie informată și să își exprime acordul </w:t>
      </w:r>
      <w:r w:rsidR="008500F1">
        <w:rPr>
          <w:sz w:val="28"/>
          <w:szCs w:val="28"/>
          <w:shd w:val="clear" w:color="auto" w:fill="FFFFFF"/>
          <w:lang w:eastAsia="en-US" w:bidi="ar-SA"/>
        </w:rPr>
        <w:t xml:space="preserve">în </w:t>
      </w:r>
      <w:r w:rsidRPr="00334165">
        <w:rPr>
          <w:sz w:val="28"/>
          <w:szCs w:val="28"/>
          <w:shd w:val="clear" w:color="auto" w:fill="FFFFFF"/>
          <w:lang w:eastAsia="en-US" w:bidi="ar-SA"/>
        </w:rPr>
        <w:t>realizarea evaluării riscurilor și necesităților</w:t>
      </w:r>
      <w:r w:rsidR="003C1C22" w:rsidRPr="00334165">
        <w:rPr>
          <w:sz w:val="28"/>
          <w:szCs w:val="28"/>
          <w:shd w:val="clear" w:color="auto" w:fill="FFFFFF"/>
          <w:lang w:eastAsia="en-US" w:bidi="ar-SA"/>
        </w:rPr>
        <w:t>, precum</w:t>
      </w:r>
      <w:r w:rsidRPr="00334165">
        <w:rPr>
          <w:sz w:val="28"/>
          <w:szCs w:val="28"/>
          <w:shd w:val="clear" w:color="auto" w:fill="FFFFFF"/>
          <w:lang w:eastAsia="en-US" w:bidi="ar-SA"/>
        </w:rPr>
        <w:t xml:space="preserve"> și elaborarea </w:t>
      </w:r>
      <w:r w:rsidR="00E351E6" w:rsidRPr="00334165">
        <w:rPr>
          <w:sz w:val="28"/>
          <w:szCs w:val="28"/>
        </w:rPr>
        <w:t>planului individualizat de asistență</w:t>
      </w:r>
      <w:r w:rsidR="00295C96" w:rsidRPr="00334165">
        <w:rPr>
          <w:sz w:val="28"/>
          <w:szCs w:val="28"/>
          <w:lang w:bidi="ar-SA"/>
        </w:rPr>
        <w:t>.</w:t>
      </w:r>
    </w:p>
    <w:p w14:paraId="5F925C52" w14:textId="2AE95C8C"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 xml:space="preserve">să fie asistată și sprijinită de către personalul Centrului în realizarea obiectivelor </w:t>
      </w:r>
      <w:r w:rsidR="00CC08E5" w:rsidRPr="00334165">
        <w:rPr>
          <w:sz w:val="28"/>
          <w:szCs w:val="28"/>
        </w:rPr>
        <w:t>planului individualizat</w:t>
      </w:r>
      <w:r w:rsidR="007E06B1" w:rsidRPr="00334165">
        <w:rPr>
          <w:sz w:val="28"/>
          <w:szCs w:val="28"/>
        </w:rPr>
        <w:t xml:space="preserve"> de asistență </w:t>
      </w:r>
      <w:r w:rsidRPr="00334165">
        <w:rPr>
          <w:sz w:val="28"/>
          <w:szCs w:val="28"/>
          <w:shd w:val="clear" w:color="auto" w:fill="FFFFFF"/>
          <w:lang w:eastAsia="en-US" w:bidi="ar-SA"/>
        </w:rPr>
        <w:t>a victimei violenței;</w:t>
      </w:r>
    </w:p>
    <w:p w14:paraId="0CECAFC7" w14:textId="77777777"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să participe la procesul de luare a deciziilor referitoare la acordarea serviciilor;</w:t>
      </w:r>
    </w:p>
    <w:p w14:paraId="6F200DAD" w14:textId="77777777"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să-i fie asigurată confidențialitatea datelor cu caracter personal;</w:t>
      </w:r>
    </w:p>
    <w:p w14:paraId="3BB9A261" w14:textId="77777777"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să solicite modificarea, suspendarea sau încetarea prestării serviciilor de către Centru;</w:t>
      </w:r>
    </w:p>
    <w:p w14:paraId="5B9738E1" w14:textId="77777777" w:rsidR="0051481E" w:rsidRPr="00334165" w:rsidRDefault="0051481E" w:rsidP="00E221B6">
      <w:pPr>
        <w:widowControl/>
        <w:numPr>
          <w:ilvl w:val="0"/>
          <w:numId w:val="12"/>
        </w:numPr>
        <w:tabs>
          <w:tab w:val="left" w:pos="567"/>
          <w:tab w:val="left" w:pos="851"/>
          <w:tab w:val="left" w:pos="993"/>
          <w:tab w:val="left" w:pos="1276"/>
        </w:tabs>
        <w:autoSpaceDE/>
        <w:autoSpaceDN/>
        <w:ind w:left="0" w:firstLine="709"/>
        <w:jc w:val="both"/>
        <w:rPr>
          <w:sz w:val="28"/>
          <w:szCs w:val="28"/>
          <w:shd w:val="clear" w:color="auto" w:fill="FFFFFF"/>
          <w:lang w:eastAsia="en-US" w:bidi="ar-SA"/>
        </w:rPr>
      </w:pPr>
      <w:r w:rsidRPr="00334165">
        <w:rPr>
          <w:sz w:val="28"/>
          <w:szCs w:val="28"/>
          <w:shd w:val="clear" w:color="auto" w:fill="FFFFFF"/>
          <w:lang w:eastAsia="en-US" w:bidi="ar-SA"/>
        </w:rPr>
        <w:t>să fie informată despre drepturile și obligațiile sale în cadrul Centrului;</w:t>
      </w:r>
    </w:p>
    <w:p w14:paraId="536E012E" w14:textId="77777777" w:rsidR="0051481E" w:rsidRPr="00334165" w:rsidRDefault="0051481E" w:rsidP="00E221B6">
      <w:pPr>
        <w:pStyle w:val="a5"/>
        <w:widowControl/>
        <w:numPr>
          <w:ilvl w:val="0"/>
          <w:numId w:val="12"/>
        </w:numPr>
        <w:tabs>
          <w:tab w:val="left" w:pos="567"/>
          <w:tab w:val="left" w:pos="851"/>
          <w:tab w:val="left" w:pos="993"/>
          <w:tab w:val="left" w:pos="1276"/>
        </w:tabs>
        <w:autoSpaceDE/>
        <w:autoSpaceDN/>
        <w:spacing w:line="240" w:lineRule="auto"/>
        <w:ind w:left="0" w:firstLine="709"/>
        <w:jc w:val="both"/>
        <w:rPr>
          <w:sz w:val="28"/>
          <w:szCs w:val="28"/>
          <w:shd w:val="clear" w:color="auto" w:fill="FFFFFF"/>
          <w:lang w:eastAsia="en-US" w:bidi="ar-SA"/>
        </w:rPr>
      </w:pPr>
      <w:r w:rsidRPr="00334165">
        <w:rPr>
          <w:sz w:val="28"/>
          <w:szCs w:val="28"/>
          <w:shd w:val="clear" w:color="auto" w:fill="FFFFFF"/>
          <w:lang w:eastAsia="en-US" w:bidi="ar-SA"/>
        </w:rPr>
        <w:t>să depună plângeri, în condițiile legislației, referitor la atitudinea și tratamentul aplicat de personalul Centrului.</w:t>
      </w:r>
    </w:p>
    <w:p w14:paraId="47D6ED38" w14:textId="77777777" w:rsidR="00433229" w:rsidRPr="00334165" w:rsidRDefault="00433229" w:rsidP="001917B7">
      <w:pPr>
        <w:pStyle w:val="ad"/>
        <w:shd w:val="clear" w:color="auto" w:fill="FFFFFF"/>
        <w:tabs>
          <w:tab w:val="left" w:pos="1276"/>
        </w:tabs>
        <w:spacing w:before="0" w:beforeAutospacing="0" w:after="0" w:afterAutospacing="0"/>
        <w:ind w:firstLine="709"/>
        <w:jc w:val="center"/>
        <w:rPr>
          <w:rStyle w:val="ae"/>
          <w:sz w:val="28"/>
          <w:szCs w:val="28"/>
          <w:lang w:val="ro-RO"/>
        </w:rPr>
      </w:pPr>
    </w:p>
    <w:p w14:paraId="7E41AE61" w14:textId="5055A73F" w:rsidR="0051481E" w:rsidRPr="00334165" w:rsidRDefault="0051481E" w:rsidP="001917B7">
      <w:pPr>
        <w:pStyle w:val="ad"/>
        <w:shd w:val="clear" w:color="auto" w:fill="FFFFFF"/>
        <w:tabs>
          <w:tab w:val="left" w:pos="1276"/>
        </w:tabs>
        <w:spacing w:before="0" w:beforeAutospacing="0" w:after="0" w:afterAutospacing="0"/>
        <w:ind w:firstLine="709"/>
        <w:jc w:val="center"/>
        <w:rPr>
          <w:sz w:val="28"/>
          <w:szCs w:val="28"/>
          <w:lang w:val="ro-RO"/>
        </w:rPr>
      </w:pPr>
      <w:r w:rsidRPr="00334165">
        <w:rPr>
          <w:rStyle w:val="ae"/>
          <w:sz w:val="28"/>
          <w:szCs w:val="28"/>
          <w:lang w:val="ro-RO"/>
        </w:rPr>
        <w:t xml:space="preserve">Capitolul </w:t>
      </w:r>
      <w:r w:rsidR="00433229" w:rsidRPr="00334165">
        <w:rPr>
          <w:rStyle w:val="ae"/>
          <w:sz w:val="28"/>
          <w:szCs w:val="28"/>
          <w:lang w:val="ro-RO"/>
        </w:rPr>
        <w:t>I</w:t>
      </w:r>
      <w:r w:rsidRPr="00334165">
        <w:rPr>
          <w:rStyle w:val="ae"/>
          <w:sz w:val="28"/>
          <w:szCs w:val="28"/>
          <w:lang w:val="ro-RO"/>
        </w:rPr>
        <w:t>V</w:t>
      </w:r>
    </w:p>
    <w:p w14:paraId="4503F6F6" w14:textId="05F2B3B5" w:rsidR="004537C1" w:rsidRPr="00334165" w:rsidRDefault="004537C1" w:rsidP="001917B7">
      <w:pPr>
        <w:widowControl/>
        <w:tabs>
          <w:tab w:val="left" w:pos="851"/>
          <w:tab w:val="left" w:pos="993"/>
        </w:tabs>
        <w:autoSpaceDE/>
        <w:autoSpaceDN/>
        <w:ind w:firstLine="709"/>
        <w:contextualSpacing/>
        <w:jc w:val="center"/>
        <w:rPr>
          <w:b/>
          <w:sz w:val="28"/>
          <w:szCs w:val="28"/>
          <w:shd w:val="clear" w:color="auto" w:fill="FFFFFF"/>
          <w:lang w:eastAsia="en-US" w:bidi="ar-SA"/>
        </w:rPr>
      </w:pPr>
      <w:r w:rsidRPr="00334165">
        <w:rPr>
          <w:b/>
          <w:sz w:val="28"/>
          <w:szCs w:val="28"/>
          <w:shd w:val="clear" w:color="auto" w:fill="FFFFFF"/>
          <w:lang w:eastAsia="en-US" w:bidi="ar-SA"/>
        </w:rPr>
        <w:t xml:space="preserve">COMPETENȚA AUTORITĂȚILOR PUBLICE </w:t>
      </w:r>
      <w:r w:rsidR="00964C7C">
        <w:rPr>
          <w:b/>
          <w:sz w:val="28"/>
          <w:szCs w:val="28"/>
          <w:shd w:val="clear" w:color="auto" w:fill="FFFFFF"/>
          <w:lang w:eastAsia="en-US" w:bidi="ar-SA"/>
        </w:rPr>
        <w:t xml:space="preserve">CENTRALE DE SPECIALITATE SI ALTOR INSTITUȚII </w:t>
      </w:r>
    </w:p>
    <w:p w14:paraId="2FC684C1" w14:textId="77777777" w:rsidR="00433229" w:rsidRPr="00334165" w:rsidRDefault="00433229" w:rsidP="001917B7">
      <w:pPr>
        <w:widowControl/>
        <w:tabs>
          <w:tab w:val="left" w:pos="851"/>
          <w:tab w:val="left" w:pos="993"/>
        </w:tabs>
        <w:autoSpaceDE/>
        <w:autoSpaceDN/>
        <w:ind w:firstLine="709"/>
        <w:contextualSpacing/>
        <w:jc w:val="center"/>
        <w:rPr>
          <w:b/>
          <w:sz w:val="28"/>
          <w:szCs w:val="28"/>
          <w:shd w:val="clear" w:color="auto" w:fill="FFFFFF"/>
          <w:lang w:eastAsia="en-US" w:bidi="ar-SA"/>
        </w:rPr>
      </w:pPr>
    </w:p>
    <w:p w14:paraId="44262205" w14:textId="77777777" w:rsidR="004537C1" w:rsidRPr="001917B7" w:rsidRDefault="004537C1" w:rsidP="001917B7">
      <w:pPr>
        <w:pStyle w:val="a5"/>
        <w:widowControl/>
        <w:numPr>
          <w:ilvl w:val="0"/>
          <w:numId w:val="23"/>
        </w:numPr>
        <w:tabs>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1917B7">
        <w:rPr>
          <w:sz w:val="28"/>
          <w:szCs w:val="28"/>
          <w:shd w:val="clear" w:color="auto" w:fill="FFFFFF"/>
          <w:lang w:eastAsia="en-US" w:bidi="ar-SA"/>
        </w:rPr>
        <w:t>Ministerul Muncii și Protecției Sociale exercită următoarele atribuții:</w:t>
      </w:r>
    </w:p>
    <w:p w14:paraId="20FF6458" w14:textId="159D68EB" w:rsidR="001917B7" w:rsidRPr="009E4717" w:rsidRDefault="009E4717" w:rsidP="008B4ADB">
      <w:pPr>
        <w:pStyle w:val="12"/>
        <w:widowControl/>
        <w:numPr>
          <w:ilvl w:val="0"/>
          <w:numId w:val="33"/>
        </w:numPr>
        <w:shd w:val="clear" w:color="auto" w:fill="auto"/>
        <w:tabs>
          <w:tab w:val="left" w:pos="851"/>
          <w:tab w:val="left" w:pos="949"/>
          <w:tab w:val="left" w:pos="993"/>
          <w:tab w:val="left" w:pos="1134"/>
        </w:tabs>
        <w:spacing w:after="0"/>
        <w:ind w:left="0" w:right="209" w:firstLine="709"/>
        <w:contextualSpacing/>
        <w:jc w:val="both"/>
        <w:rPr>
          <w:rFonts w:ascii="Times New Roman" w:hAnsi="Times New Roman" w:cs="Times New Roman"/>
          <w:shd w:val="clear" w:color="auto" w:fill="FFFFFF"/>
          <w:lang w:val="ro-RO"/>
        </w:rPr>
      </w:pPr>
      <w:r w:rsidRPr="009E4717">
        <w:rPr>
          <w:rFonts w:ascii="Times New Roman" w:hAnsi="Times New Roman" w:cs="Times New Roman"/>
          <w:shd w:val="clear" w:color="auto" w:fill="FFFFFF"/>
          <w:lang w:val="ro-RO"/>
        </w:rPr>
        <w:t xml:space="preserve"> </w:t>
      </w:r>
      <w:r w:rsidR="004537C1" w:rsidRPr="009E4717">
        <w:rPr>
          <w:rFonts w:ascii="Times New Roman" w:hAnsi="Times New Roman" w:cs="Times New Roman"/>
          <w:shd w:val="clear" w:color="auto" w:fill="FFFFFF"/>
          <w:lang w:val="ro-RO"/>
        </w:rPr>
        <w:t>participarea conform competenței funcționale la elaborarea și avizarea actelor normative;</w:t>
      </w:r>
    </w:p>
    <w:p w14:paraId="79F70FCA" w14:textId="05466184" w:rsidR="004537C1" w:rsidRPr="009E4717" w:rsidRDefault="009E4717" w:rsidP="008B4ADB">
      <w:pPr>
        <w:pStyle w:val="12"/>
        <w:widowControl/>
        <w:numPr>
          <w:ilvl w:val="0"/>
          <w:numId w:val="33"/>
        </w:numPr>
        <w:shd w:val="clear" w:color="auto" w:fill="auto"/>
        <w:tabs>
          <w:tab w:val="left" w:pos="851"/>
          <w:tab w:val="left" w:pos="949"/>
          <w:tab w:val="left" w:pos="993"/>
          <w:tab w:val="left" w:pos="1134"/>
        </w:tabs>
        <w:spacing w:after="0"/>
        <w:ind w:left="0" w:right="209" w:firstLine="709"/>
        <w:contextualSpacing/>
        <w:jc w:val="both"/>
        <w:rPr>
          <w:rFonts w:ascii="Times New Roman" w:hAnsi="Times New Roman" w:cs="Times New Roman"/>
          <w:shd w:val="clear" w:color="auto" w:fill="FFFFFF"/>
          <w:lang w:val="ro-RO"/>
        </w:rPr>
      </w:pPr>
      <w:r w:rsidRPr="009E4717">
        <w:rPr>
          <w:rFonts w:ascii="Times New Roman" w:hAnsi="Times New Roman" w:cs="Times New Roman"/>
          <w:shd w:val="clear" w:color="auto" w:fill="FFFFFF"/>
          <w:lang w:val="ro-RO"/>
        </w:rPr>
        <w:t xml:space="preserve"> </w:t>
      </w:r>
      <w:r w:rsidR="004537C1" w:rsidRPr="009E4717">
        <w:rPr>
          <w:rFonts w:ascii="Times New Roman" w:hAnsi="Times New Roman" w:cs="Times New Roman"/>
          <w:shd w:val="clear" w:color="auto" w:fill="FFFFFF"/>
          <w:lang w:val="ro-RO"/>
        </w:rPr>
        <w:t xml:space="preserve">consolidarea capacităților profesioniștilor din domeniul social. </w:t>
      </w:r>
    </w:p>
    <w:p w14:paraId="1625A050" w14:textId="77777777" w:rsidR="004537C1" w:rsidRPr="00334165" w:rsidRDefault="004537C1" w:rsidP="001917B7">
      <w:pPr>
        <w:pStyle w:val="a5"/>
        <w:widowControl/>
        <w:numPr>
          <w:ilvl w:val="0"/>
          <w:numId w:val="23"/>
        </w:numPr>
        <w:tabs>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Ministerul Sănătății exercită următoarele atribuții:</w:t>
      </w:r>
    </w:p>
    <w:p w14:paraId="3C83CE24" w14:textId="23FF5709" w:rsidR="004537C1" w:rsidRPr="00334165" w:rsidRDefault="004537C1" w:rsidP="001917B7">
      <w:pPr>
        <w:pStyle w:val="a5"/>
        <w:widowControl/>
        <w:numPr>
          <w:ilvl w:val="0"/>
          <w:numId w:val="36"/>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 a</w:t>
      </w:r>
      <w:r w:rsidRPr="00334165">
        <w:rPr>
          <w:sz w:val="28"/>
          <w:szCs w:val="28"/>
        </w:rPr>
        <w:t xml:space="preserve">cordarea suportului consultativ și metodic necesar </w:t>
      </w:r>
      <w:r w:rsidR="00D9186A">
        <w:rPr>
          <w:sz w:val="28"/>
          <w:szCs w:val="28"/>
        </w:rPr>
        <w:t xml:space="preserve">pentru </w:t>
      </w:r>
      <w:r w:rsidR="009E4717">
        <w:rPr>
          <w:sz w:val="28"/>
          <w:szCs w:val="28"/>
        </w:rPr>
        <w:t xml:space="preserve">buna funcționare și organizare a activității </w:t>
      </w:r>
      <w:r w:rsidRPr="00334165">
        <w:rPr>
          <w:sz w:val="28"/>
          <w:szCs w:val="28"/>
        </w:rPr>
        <w:t>personalului medical</w:t>
      </w:r>
      <w:r w:rsidR="00D9186A">
        <w:rPr>
          <w:sz w:val="28"/>
          <w:szCs w:val="28"/>
        </w:rPr>
        <w:t>,</w:t>
      </w:r>
      <w:r w:rsidR="009E4717">
        <w:rPr>
          <w:sz w:val="28"/>
          <w:szCs w:val="28"/>
        </w:rPr>
        <w:t xml:space="preserve"> pentru prestarea serviciilor integrate în cadrul Centrului, în conformitate cu </w:t>
      </w:r>
      <w:r w:rsidR="00D9186A">
        <w:rPr>
          <w:sz w:val="28"/>
          <w:szCs w:val="28"/>
        </w:rPr>
        <w:t>prevederile</w:t>
      </w:r>
      <w:r w:rsidR="009E4717">
        <w:rPr>
          <w:sz w:val="28"/>
          <w:szCs w:val="28"/>
        </w:rPr>
        <w:t xml:space="preserve"> acelor normative</w:t>
      </w:r>
      <w:r w:rsidRPr="00334165">
        <w:rPr>
          <w:sz w:val="28"/>
          <w:szCs w:val="28"/>
          <w:shd w:val="clear" w:color="auto" w:fill="FFFFFF"/>
          <w:lang w:eastAsia="en-US" w:bidi="ar-SA"/>
        </w:rPr>
        <w:t>;</w:t>
      </w:r>
    </w:p>
    <w:p w14:paraId="278813F2" w14:textId="73942E4F" w:rsidR="004537C1" w:rsidRPr="00334165" w:rsidRDefault="009E4717" w:rsidP="001917B7">
      <w:pPr>
        <w:pStyle w:val="a5"/>
        <w:widowControl/>
        <w:numPr>
          <w:ilvl w:val="0"/>
          <w:numId w:val="36"/>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8B4ADB">
        <w:rPr>
          <w:rFonts w:eastAsiaTheme="minorHAnsi"/>
          <w:color w:val="000000"/>
          <w:sz w:val="28"/>
          <w:szCs w:val="28"/>
          <w:lang w:eastAsia="en-US" w:bidi="ar-SA"/>
        </w:rPr>
        <w:t>revizuirea cadrului normativ privind managementul clinic al violului în vederea perfectării mecanismelor de referire a victimelor violenței în cadrul sistemului asigurării obligatorii de asistență medicală.</w:t>
      </w:r>
    </w:p>
    <w:p w14:paraId="5B5FA92B" w14:textId="35C336EF" w:rsidR="005048A7" w:rsidRPr="00334165" w:rsidRDefault="005048A7" w:rsidP="005048A7">
      <w:pPr>
        <w:pStyle w:val="a5"/>
        <w:widowControl/>
        <w:numPr>
          <w:ilvl w:val="0"/>
          <w:numId w:val="23"/>
        </w:numPr>
        <w:tabs>
          <w:tab w:val="left" w:pos="567"/>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Procur</w:t>
      </w:r>
      <w:r w:rsidR="00B80B18">
        <w:rPr>
          <w:sz w:val="28"/>
          <w:szCs w:val="28"/>
          <w:shd w:val="clear" w:color="auto" w:fill="FFFFFF"/>
          <w:lang w:eastAsia="en-US" w:bidi="ar-SA"/>
        </w:rPr>
        <w:t xml:space="preserve">orii-șefi ai </w:t>
      </w:r>
      <w:r w:rsidR="00827ED6" w:rsidRPr="00334165">
        <w:rPr>
          <w:sz w:val="28"/>
          <w:szCs w:val="28"/>
          <w:shd w:val="clear" w:color="auto" w:fill="FFFFFF"/>
          <w:lang w:eastAsia="en-US" w:bidi="ar-SA"/>
        </w:rPr>
        <w:t>Procuraturi</w:t>
      </w:r>
      <w:r w:rsidR="00827ED6">
        <w:rPr>
          <w:sz w:val="28"/>
          <w:szCs w:val="28"/>
          <w:shd w:val="clear" w:color="auto" w:fill="FFFFFF"/>
          <w:lang w:eastAsia="en-US" w:bidi="ar-SA"/>
        </w:rPr>
        <w:t>lor</w:t>
      </w:r>
      <w:r w:rsidR="00827ED6" w:rsidRPr="00334165">
        <w:rPr>
          <w:sz w:val="28"/>
          <w:szCs w:val="28"/>
          <w:shd w:val="clear" w:color="auto" w:fill="FFFFFF"/>
          <w:lang w:eastAsia="en-US" w:bidi="ar-SA"/>
        </w:rPr>
        <w:t xml:space="preserve"> </w:t>
      </w:r>
      <w:r w:rsidRPr="00334165">
        <w:rPr>
          <w:sz w:val="28"/>
          <w:szCs w:val="28"/>
          <w:shd w:val="clear" w:color="auto" w:fill="FFFFFF"/>
          <w:lang w:eastAsia="en-US" w:bidi="ar-SA"/>
        </w:rPr>
        <w:t>teritoriale v</w:t>
      </w:r>
      <w:r w:rsidR="00B80B18">
        <w:rPr>
          <w:sz w:val="28"/>
          <w:szCs w:val="28"/>
          <w:shd w:val="clear" w:color="auto" w:fill="FFFFFF"/>
          <w:lang w:eastAsia="en-US" w:bidi="ar-SA"/>
        </w:rPr>
        <w:t>or</w:t>
      </w:r>
      <w:r w:rsidRPr="00334165">
        <w:rPr>
          <w:sz w:val="28"/>
          <w:szCs w:val="28"/>
          <w:shd w:val="clear" w:color="auto" w:fill="FFFFFF"/>
          <w:lang w:eastAsia="en-US" w:bidi="ar-SA"/>
        </w:rPr>
        <w:t xml:space="preserve"> asigura desemnarea procurorilor specializați, abilitați cu competență în domeniu, în vederea realizării funcției prin prisma art. 5 din Legea nr. 3/2016 cu privire la Procuratură, </w:t>
      </w:r>
      <w:r w:rsidRPr="00334165">
        <w:rPr>
          <w:sz w:val="28"/>
          <w:szCs w:val="28"/>
        </w:rPr>
        <w:t>precum și art. 52-53 Cod de procedură penală</w:t>
      </w:r>
      <w:r w:rsidRPr="00334165">
        <w:rPr>
          <w:sz w:val="28"/>
          <w:szCs w:val="28"/>
          <w:shd w:val="clear" w:color="auto" w:fill="FFFFFF"/>
          <w:lang w:eastAsia="en-US" w:bidi="ar-SA"/>
        </w:rPr>
        <w:t xml:space="preserve">. </w:t>
      </w:r>
    </w:p>
    <w:p w14:paraId="6B8CFFD4" w14:textId="1C94D185" w:rsidR="004537C1" w:rsidRPr="00334165" w:rsidRDefault="004537C1" w:rsidP="00827ED6">
      <w:pPr>
        <w:pStyle w:val="a5"/>
        <w:widowControl/>
        <w:numPr>
          <w:ilvl w:val="0"/>
          <w:numId w:val="23"/>
        </w:numPr>
        <w:tabs>
          <w:tab w:val="left" w:pos="567"/>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 xml:space="preserve">Consiliul Național pentru Asistența Juridică Garantată de Stat va asigura acordarea asistenței juridice gratuite în condițiile stabilite de Legea nr. 198/2007 cu privire la asistența juridică garantată de </w:t>
      </w:r>
      <w:r w:rsidR="00B36CB3" w:rsidRPr="00334165">
        <w:rPr>
          <w:sz w:val="28"/>
          <w:szCs w:val="28"/>
          <w:shd w:val="clear" w:color="auto" w:fill="FFFFFF"/>
          <w:lang w:eastAsia="en-US" w:bidi="ar-SA"/>
        </w:rPr>
        <w:t xml:space="preserve">stat în procesul penal, </w:t>
      </w:r>
      <w:r w:rsidRPr="00334165">
        <w:rPr>
          <w:sz w:val="28"/>
          <w:szCs w:val="28"/>
          <w:shd w:val="clear" w:color="auto" w:fill="FFFFFF"/>
          <w:lang w:eastAsia="en-US" w:bidi="ar-SA"/>
        </w:rPr>
        <w:t>contravențional și civil.</w:t>
      </w:r>
    </w:p>
    <w:p w14:paraId="1B3F60A8" w14:textId="77777777" w:rsidR="004537C1" w:rsidRPr="00334165" w:rsidRDefault="004537C1" w:rsidP="005242DC">
      <w:pPr>
        <w:pStyle w:val="a5"/>
        <w:widowControl/>
        <w:numPr>
          <w:ilvl w:val="0"/>
          <w:numId w:val="23"/>
        </w:numPr>
        <w:tabs>
          <w:tab w:val="left" w:pos="567"/>
          <w:tab w:val="left" w:pos="851"/>
          <w:tab w:val="left" w:pos="993"/>
          <w:tab w:val="left" w:pos="1134"/>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t>Centrul de Medicină Legală exercită următoarele atribuții:</w:t>
      </w:r>
    </w:p>
    <w:p w14:paraId="7C27CFD5" w14:textId="77777777" w:rsidR="005242DC" w:rsidRDefault="004537C1" w:rsidP="005242DC">
      <w:pPr>
        <w:pStyle w:val="a5"/>
        <w:widowControl/>
        <w:numPr>
          <w:ilvl w:val="0"/>
          <w:numId w:val="49"/>
        </w:numPr>
        <w:tabs>
          <w:tab w:val="left" w:pos="567"/>
          <w:tab w:val="left" w:pos="851"/>
          <w:tab w:val="left" w:pos="993"/>
        </w:tabs>
        <w:autoSpaceDE/>
        <w:autoSpaceDN/>
        <w:spacing w:line="240" w:lineRule="auto"/>
        <w:ind w:left="0" w:firstLine="709"/>
        <w:contextualSpacing/>
        <w:jc w:val="both"/>
        <w:rPr>
          <w:sz w:val="28"/>
          <w:szCs w:val="28"/>
          <w:shd w:val="clear" w:color="auto" w:fill="FFFFFF"/>
          <w:lang w:eastAsia="en-US" w:bidi="ar-SA"/>
        </w:rPr>
      </w:pPr>
      <w:r w:rsidRPr="00334165">
        <w:rPr>
          <w:sz w:val="28"/>
          <w:szCs w:val="28"/>
          <w:shd w:val="clear" w:color="auto" w:fill="FFFFFF"/>
          <w:lang w:eastAsia="en-US" w:bidi="ar-SA"/>
        </w:rPr>
        <w:lastRenderedPageBreak/>
        <w:t xml:space="preserve">desemnarea medicului legist pentru </w:t>
      </w:r>
      <w:r w:rsidR="00921167">
        <w:rPr>
          <w:sz w:val="28"/>
          <w:szCs w:val="28"/>
          <w:shd w:val="clear" w:color="auto" w:fill="FFFFFF"/>
          <w:lang w:eastAsia="en-US" w:bidi="ar-SA"/>
        </w:rPr>
        <w:t xml:space="preserve">examinarea medico-legală a victimei violenței, </w:t>
      </w:r>
      <w:r w:rsidRPr="00334165">
        <w:rPr>
          <w:sz w:val="28"/>
          <w:szCs w:val="28"/>
          <w:shd w:val="clear" w:color="auto" w:fill="FFFFFF"/>
          <w:lang w:eastAsia="en-US" w:bidi="ar-SA"/>
        </w:rPr>
        <w:t xml:space="preserve">prelevarea probelor </w:t>
      </w:r>
      <w:r w:rsidR="00921167">
        <w:rPr>
          <w:sz w:val="28"/>
          <w:szCs w:val="28"/>
          <w:shd w:val="clear" w:color="auto" w:fill="FFFFFF"/>
          <w:lang w:eastAsia="en-US" w:bidi="ar-SA"/>
        </w:rPr>
        <w:t xml:space="preserve">biologice pentru scopuri medico-legale, precum </w:t>
      </w:r>
      <w:r w:rsidRPr="00334165">
        <w:rPr>
          <w:sz w:val="28"/>
          <w:szCs w:val="28"/>
          <w:shd w:val="clear" w:color="auto" w:fill="FFFFFF"/>
          <w:lang w:eastAsia="en-US" w:bidi="ar-SA"/>
        </w:rPr>
        <w:t xml:space="preserve">și întocmirea raportului de </w:t>
      </w:r>
      <w:r w:rsidR="00921167">
        <w:rPr>
          <w:sz w:val="28"/>
          <w:szCs w:val="28"/>
          <w:shd w:val="clear" w:color="auto" w:fill="FFFFFF"/>
          <w:lang w:eastAsia="en-US" w:bidi="ar-SA"/>
        </w:rPr>
        <w:t xml:space="preserve">constatare, după caz, de </w:t>
      </w:r>
      <w:r w:rsidRPr="00334165">
        <w:rPr>
          <w:sz w:val="28"/>
          <w:szCs w:val="28"/>
          <w:shd w:val="clear" w:color="auto" w:fill="FFFFFF"/>
          <w:lang w:eastAsia="en-US" w:bidi="ar-SA"/>
        </w:rPr>
        <w:t>expertiză medico-legală;</w:t>
      </w:r>
    </w:p>
    <w:p w14:paraId="48A24857" w14:textId="77777777" w:rsidR="005242DC" w:rsidRDefault="005242DC" w:rsidP="005242DC">
      <w:pPr>
        <w:widowControl/>
        <w:tabs>
          <w:tab w:val="left" w:pos="567"/>
          <w:tab w:val="left" w:pos="851"/>
          <w:tab w:val="left" w:pos="993"/>
        </w:tabs>
        <w:autoSpaceDE/>
        <w:autoSpaceDN/>
        <w:ind w:firstLine="709"/>
        <w:contextualSpacing/>
        <w:jc w:val="both"/>
        <w:rPr>
          <w:sz w:val="28"/>
          <w:szCs w:val="28"/>
          <w:shd w:val="clear" w:color="auto" w:fill="FFFFFF"/>
          <w:lang w:eastAsia="en-US" w:bidi="ar-SA"/>
        </w:rPr>
      </w:pPr>
      <w:r>
        <w:rPr>
          <w:sz w:val="28"/>
          <w:szCs w:val="28"/>
          <w:shd w:val="clear" w:color="auto" w:fill="FFFFFF"/>
          <w:lang w:eastAsia="en-US" w:bidi="ar-SA"/>
        </w:rPr>
        <w:t xml:space="preserve">2) </w:t>
      </w:r>
      <w:r w:rsidR="004537C1" w:rsidRPr="005242DC">
        <w:rPr>
          <w:sz w:val="28"/>
          <w:szCs w:val="28"/>
          <w:shd w:val="clear" w:color="auto" w:fill="FFFFFF"/>
          <w:lang w:eastAsia="en-US" w:bidi="ar-SA"/>
        </w:rPr>
        <w:t xml:space="preserve">colaborarea cu serviciile disponibile </w:t>
      </w:r>
      <w:r w:rsidR="00D65CFE" w:rsidRPr="005242DC">
        <w:rPr>
          <w:sz w:val="28"/>
          <w:szCs w:val="28"/>
          <w:shd w:val="clear" w:color="auto" w:fill="FFFFFF"/>
          <w:lang w:eastAsia="en-US" w:bidi="ar-SA"/>
        </w:rPr>
        <w:t>prin prisma</w:t>
      </w:r>
      <w:r w:rsidR="004537C1" w:rsidRPr="005242DC">
        <w:rPr>
          <w:sz w:val="28"/>
          <w:szCs w:val="28"/>
          <w:shd w:val="clear" w:color="auto" w:fill="FFFFFF"/>
          <w:lang w:eastAsia="en-US" w:bidi="ar-SA"/>
        </w:rPr>
        <w:t xml:space="preserve"> Protocolului clinic standardizat „Managementul clinic al cazurilor de viol” aprobat prin </w:t>
      </w:r>
      <w:r w:rsidR="00D9186A" w:rsidRPr="005242DC">
        <w:rPr>
          <w:sz w:val="28"/>
          <w:szCs w:val="28"/>
          <w:shd w:val="clear" w:color="auto" w:fill="FFFFFF"/>
          <w:lang w:eastAsia="en-US" w:bidi="ar-SA"/>
        </w:rPr>
        <w:t xml:space="preserve">ordinul ministrului sănătății </w:t>
      </w:r>
      <w:r w:rsidR="004537C1" w:rsidRPr="005242DC">
        <w:rPr>
          <w:sz w:val="28"/>
          <w:szCs w:val="28"/>
          <w:shd w:val="clear" w:color="auto" w:fill="FFFFFF"/>
          <w:lang w:eastAsia="en-US" w:bidi="ar-SA"/>
        </w:rPr>
        <w:t>nr. 908/2021.</w:t>
      </w:r>
    </w:p>
    <w:p w14:paraId="1F62729A" w14:textId="3F9944A3" w:rsidR="00A86183" w:rsidRPr="00334165" w:rsidRDefault="005242DC" w:rsidP="005242DC">
      <w:pPr>
        <w:widowControl/>
        <w:tabs>
          <w:tab w:val="left" w:pos="567"/>
          <w:tab w:val="left" w:pos="851"/>
          <w:tab w:val="left" w:pos="993"/>
        </w:tabs>
        <w:autoSpaceDE/>
        <w:autoSpaceDN/>
        <w:ind w:firstLine="709"/>
        <w:contextualSpacing/>
        <w:jc w:val="both"/>
      </w:pPr>
      <w:r w:rsidRPr="005242DC">
        <w:rPr>
          <w:b/>
          <w:sz w:val="28"/>
          <w:szCs w:val="28"/>
          <w:shd w:val="clear" w:color="auto" w:fill="FFFFFF"/>
          <w:lang w:eastAsia="en-US" w:bidi="ar-SA"/>
        </w:rPr>
        <w:t>29.</w:t>
      </w:r>
      <w:r>
        <w:rPr>
          <w:sz w:val="28"/>
          <w:szCs w:val="28"/>
          <w:shd w:val="clear" w:color="auto" w:fill="FFFFFF"/>
          <w:lang w:eastAsia="en-US" w:bidi="ar-SA"/>
        </w:rPr>
        <w:t xml:space="preserve"> </w:t>
      </w:r>
      <w:r w:rsidR="00D308DF">
        <w:rPr>
          <w:sz w:val="28"/>
          <w:szCs w:val="28"/>
          <w:shd w:val="clear" w:color="auto" w:fill="FFFFFF"/>
          <w:lang w:eastAsia="en-US" w:bidi="ar-SA"/>
        </w:rPr>
        <w:t xml:space="preserve">Autoritățile </w:t>
      </w:r>
      <w:r w:rsidR="004537C1" w:rsidRPr="00827ED6">
        <w:rPr>
          <w:sz w:val="28"/>
          <w:szCs w:val="28"/>
          <w:shd w:val="clear" w:color="auto" w:fill="FFFFFF"/>
          <w:lang w:eastAsia="en-US" w:bidi="ar-SA"/>
        </w:rPr>
        <w:t>public</w:t>
      </w:r>
      <w:r w:rsidR="00D308DF">
        <w:rPr>
          <w:sz w:val="28"/>
          <w:szCs w:val="28"/>
          <w:shd w:val="clear" w:color="auto" w:fill="FFFFFF"/>
          <w:lang w:eastAsia="en-US" w:bidi="ar-SA"/>
        </w:rPr>
        <w:t>e</w:t>
      </w:r>
      <w:r w:rsidR="004537C1" w:rsidRPr="00827ED6">
        <w:rPr>
          <w:sz w:val="28"/>
          <w:szCs w:val="28"/>
          <w:shd w:val="clear" w:color="auto" w:fill="FFFFFF"/>
          <w:lang w:eastAsia="en-US" w:bidi="ar-SA"/>
        </w:rPr>
        <w:t xml:space="preserve"> local</w:t>
      </w:r>
      <w:r w:rsidR="00D308DF">
        <w:rPr>
          <w:sz w:val="28"/>
          <w:szCs w:val="28"/>
          <w:shd w:val="clear" w:color="auto" w:fill="FFFFFF"/>
          <w:lang w:eastAsia="en-US" w:bidi="ar-SA"/>
        </w:rPr>
        <w:t>e de nivelul al doilea</w:t>
      </w:r>
      <w:r w:rsidR="001A55AF">
        <w:rPr>
          <w:sz w:val="28"/>
          <w:szCs w:val="28"/>
          <w:shd w:val="clear" w:color="auto" w:fill="FFFFFF"/>
          <w:lang w:eastAsia="en-US" w:bidi="ar-SA"/>
        </w:rPr>
        <w:t xml:space="preserve">, </w:t>
      </w:r>
      <w:r w:rsidR="002B7054" w:rsidRPr="00827ED6">
        <w:rPr>
          <w:sz w:val="28"/>
          <w:szCs w:val="28"/>
          <w:shd w:val="clear" w:color="auto" w:fill="FFFFFF"/>
          <w:lang w:eastAsia="en-US" w:bidi="ar-SA"/>
        </w:rPr>
        <w:t>v</w:t>
      </w:r>
      <w:r w:rsidR="001A55AF">
        <w:rPr>
          <w:sz w:val="28"/>
          <w:szCs w:val="28"/>
          <w:shd w:val="clear" w:color="auto" w:fill="FFFFFF"/>
          <w:lang w:eastAsia="en-US" w:bidi="ar-SA"/>
        </w:rPr>
        <w:t>or</w:t>
      </w:r>
      <w:r w:rsidR="002B7054" w:rsidRPr="00827ED6">
        <w:rPr>
          <w:sz w:val="28"/>
          <w:szCs w:val="28"/>
          <w:shd w:val="clear" w:color="auto" w:fill="FFFFFF"/>
          <w:lang w:eastAsia="en-US" w:bidi="ar-SA"/>
        </w:rPr>
        <w:t xml:space="preserve"> asigura </w:t>
      </w:r>
      <w:r w:rsidR="002B7054" w:rsidRPr="00827ED6">
        <w:rPr>
          <w:sz w:val="28"/>
          <w:szCs w:val="28"/>
        </w:rPr>
        <w:t xml:space="preserve">oferirea suportului necesar, prin </w:t>
      </w:r>
      <w:r w:rsidR="004537C1" w:rsidRPr="00827ED6">
        <w:rPr>
          <w:sz w:val="28"/>
          <w:szCs w:val="28"/>
          <w:shd w:val="clear" w:color="auto" w:fill="FFFFFF"/>
          <w:lang w:eastAsia="en-US" w:bidi="ar-SA"/>
        </w:rPr>
        <w:t>desemna</w:t>
      </w:r>
      <w:r w:rsidR="002B7054" w:rsidRPr="00827ED6">
        <w:rPr>
          <w:sz w:val="28"/>
          <w:szCs w:val="28"/>
          <w:shd w:val="clear" w:color="auto" w:fill="FFFFFF"/>
          <w:lang w:eastAsia="en-US" w:bidi="ar-SA"/>
        </w:rPr>
        <w:t>rea</w:t>
      </w:r>
      <w:r w:rsidR="004537C1" w:rsidRPr="00827ED6">
        <w:rPr>
          <w:sz w:val="28"/>
          <w:szCs w:val="28"/>
          <w:shd w:val="clear" w:color="auto" w:fill="FFFFFF"/>
          <w:lang w:eastAsia="en-US" w:bidi="ar-SA"/>
        </w:rPr>
        <w:t xml:space="preserve"> specialiști</w:t>
      </w:r>
      <w:r w:rsidR="002B7054" w:rsidRPr="00827ED6">
        <w:rPr>
          <w:sz w:val="28"/>
          <w:szCs w:val="28"/>
          <w:shd w:val="clear" w:color="auto" w:fill="FFFFFF"/>
          <w:lang w:eastAsia="en-US" w:bidi="ar-SA"/>
        </w:rPr>
        <w:t>lor</w:t>
      </w:r>
      <w:r w:rsidR="004537C1" w:rsidRPr="00827ED6">
        <w:rPr>
          <w:sz w:val="28"/>
          <w:szCs w:val="28"/>
          <w:shd w:val="clear" w:color="auto" w:fill="FFFFFF"/>
          <w:lang w:eastAsia="en-US" w:bidi="ar-SA"/>
        </w:rPr>
        <w:t xml:space="preserve"> pentru </w:t>
      </w:r>
      <w:r w:rsidR="002B7054" w:rsidRPr="00827ED6">
        <w:rPr>
          <w:sz w:val="28"/>
          <w:szCs w:val="28"/>
        </w:rPr>
        <w:t>prestarea serviciilor de asistență specializată integrată, acordate victimelor violenței în cadrul Centrului</w:t>
      </w:r>
      <w:r w:rsidR="00827ED6">
        <w:rPr>
          <w:sz w:val="28"/>
          <w:szCs w:val="28"/>
        </w:rPr>
        <w:t>.</w:t>
      </w:r>
    </w:p>
    <w:sectPr w:rsidR="00A86183" w:rsidRPr="00334165" w:rsidSect="00433229">
      <w:headerReference w:type="default" r:id="rId8"/>
      <w:footerReference w:type="default" r:id="rId9"/>
      <w:pgSz w:w="11910" w:h="16840"/>
      <w:pgMar w:top="993" w:right="711" w:bottom="851" w:left="1418" w:header="43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8B30B" w14:textId="77777777" w:rsidR="001E5B4F" w:rsidRDefault="001E5B4F">
      <w:r>
        <w:separator/>
      </w:r>
    </w:p>
  </w:endnote>
  <w:endnote w:type="continuationSeparator" w:id="0">
    <w:p w14:paraId="2FBFB38F" w14:textId="77777777" w:rsidR="001E5B4F" w:rsidRDefault="001E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669456"/>
      <w:docPartObj>
        <w:docPartGallery w:val="Page Numbers (Bottom of Page)"/>
        <w:docPartUnique/>
      </w:docPartObj>
    </w:sdtPr>
    <w:sdtEndPr/>
    <w:sdtContent>
      <w:p w14:paraId="42BF213E" w14:textId="0D5098A1" w:rsidR="00BF6F9E" w:rsidRDefault="00BF6F9E">
        <w:pPr>
          <w:pStyle w:val="af1"/>
          <w:jc w:val="right"/>
        </w:pPr>
        <w:r>
          <w:fldChar w:fldCharType="begin"/>
        </w:r>
        <w:r>
          <w:instrText>PAGE   \* MERGEFORMAT</w:instrText>
        </w:r>
        <w:r>
          <w:fldChar w:fldCharType="separate"/>
        </w:r>
        <w:r w:rsidR="005C27E5">
          <w:rPr>
            <w:noProof/>
          </w:rPr>
          <w:t>9</w:t>
        </w:r>
        <w:r>
          <w:fldChar w:fldCharType="end"/>
        </w:r>
      </w:p>
    </w:sdtContent>
  </w:sdt>
  <w:p w14:paraId="396B215D" w14:textId="77777777" w:rsidR="00BF6F9E" w:rsidRDefault="00BF6F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09D1" w14:textId="77777777" w:rsidR="001E5B4F" w:rsidRDefault="001E5B4F">
      <w:r>
        <w:separator/>
      </w:r>
    </w:p>
  </w:footnote>
  <w:footnote w:type="continuationSeparator" w:id="0">
    <w:p w14:paraId="524072FB" w14:textId="77777777" w:rsidR="001E5B4F" w:rsidRDefault="001E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6F05" w14:textId="77777777" w:rsidR="00BF6F9E" w:rsidRPr="00777644" w:rsidRDefault="00BF6F9E" w:rsidP="001E462E">
    <w:pPr>
      <w:pStyle w:val="af"/>
      <w:jc w:val="right"/>
      <w:rPr>
        <w:i/>
      </w:rPr>
    </w:pPr>
    <w:r w:rsidRPr="00777644">
      <w:rPr>
        <w:i/>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C4C"/>
    <w:multiLevelType w:val="hybridMultilevel"/>
    <w:tmpl w:val="158863A4"/>
    <w:lvl w:ilvl="0" w:tplc="30BAD41E">
      <w:start w:val="1"/>
      <w:numFmt w:val="decimal"/>
      <w:lvlText w:val="%1)"/>
      <w:lvlJc w:val="left"/>
      <w:pPr>
        <w:ind w:left="1070"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4E14C84"/>
    <w:multiLevelType w:val="hybridMultilevel"/>
    <w:tmpl w:val="C7CA4DC0"/>
    <w:lvl w:ilvl="0" w:tplc="8B62BBA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5F830B7"/>
    <w:multiLevelType w:val="hybridMultilevel"/>
    <w:tmpl w:val="7F10F1D0"/>
    <w:lvl w:ilvl="0" w:tplc="539C0926">
      <w:start w:val="1"/>
      <w:numFmt w:val="decimal"/>
      <w:lvlText w:val="%1)"/>
      <w:lvlJc w:val="left"/>
      <w:pPr>
        <w:ind w:left="1146"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 w15:restartNumberingAfterBreak="0">
    <w:nsid w:val="06D53A00"/>
    <w:multiLevelType w:val="hybridMultilevel"/>
    <w:tmpl w:val="EA4C187A"/>
    <w:lvl w:ilvl="0" w:tplc="6B201CBE">
      <w:start w:val="1"/>
      <w:numFmt w:val="decimal"/>
      <w:lvlText w:val="%1)"/>
      <w:lvlJc w:val="left"/>
      <w:pPr>
        <w:ind w:left="1070" w:hanging="360"/>
      </w:pPr>
      <w:rPr>
        <w:rFonts w:ascii="Times New Roman" w:eastAsia="Times New Roman" w:hAnsi="Times New Roman" w:cs="Times New Roman"/>
        <w:b w:val="0"/>
        <w:strike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6F22193"/>
    <w:multiLevelType w:val="hybridMultilevel"/>
    <w:tmpl w:val="5BF2A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168E9"/>
    <w:multiLevelType w:val="hybridMultilevel"/>
    <w:tmpl w:val="094CEDF4"/>
    <w:lvl w:ilvl="0" w:tplc="17789F7C">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0A116E86"/>
    <w:multiLevelType w:val="hybridMultilevel"/>
    <w:tmpl w:val="7068CA22"/>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C1BDF"/>
    <w:multiLevelType w:val="hybridMultilevel"/>
    <w:tmpl w:val="41862A66"/>
    <w:lvl w:ilvl="0" w:tplc="C0C247B0">
      <w:start w:val="1"/>
      <w:numFmt w:val="lowerLetter"/>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01A7217"/>
    <w:multiLevelType w:val="hybridMultilevel"/>
    <w:tmpl w:val="E0A6D5FC"/>
    <w:lvl w:ilvl="0" w:tplc="041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8357F"/>
    <w:multiLevelType w:val="multilevel"/>
    <w:tmpl w:val="55C4BDDE"/>
    <w:lvl w:ilvl="0">
      <w:start w:val="1"/>
      <w:numFmt w:val="lowerLetter"/>
      <w:lvlText w:val="%1)"/>
      <w:lvlJc w:val="left"/>
      <w:pPr>
        <w:ind w:left="720" w:hanging="360"/>
      </w:pPr>
      <w:rPr>
        <w:rFonts w:ascii="Times New Roman" w:eastAsia="Times New Roman" w:hAnsi="Times New Roman" w:cs="Times New Roman"/>
        <w:b w:val="0"/>
        <w:bCs/>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55B00BF"/>
    <w:multiLevelType w:val="hybridMultilevel"/>
    <w:tmpl w:val="56CA127A"/>
    <w:lvl w:ilvl="0" w:tplc="0418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651469B"/>
    <w:multiLevelType w:val="hybridMultilevel"/>
    <w:tmpl w:val="E5C8F090"/>
    <w:lvl w:ilvl="0" w:tplc="6332FC6E">
      <w:start w:val="1"/>
      <w:numFmt w:val="decimal"/>
      <w:lvlText w:val="%1)"/>
      <w:lvlJc w:val="left"/>
      <w:pPr>
        <w:ind w:left="1778"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3B1CCB"/>
    <w:multiLevelType w:val="hybridMultilevel"/>
    <w:tmpl w:val="6F8A94F4"/>
    <w:lvl w:ilvl="0" w:tplc="8458910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1A090CAB"/>
    <w:multiLevelType w:val="hybridMultilevel"/>
    <w:tmpl w:val="7E2260A6"/>
    <w:lvl w:ilvl="0" w:tplc="539C092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ADF03FB"/>
    <w:multiLevelType w:val="hybridMultilevel"/>
    <w:tmpl w:val="B7A239F2"/>
    <w:lvl w:ilvl="0" w:tplc="539C0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E17EC3"/>
    <w:multiLevelType w:val="hybridMultilevel"/>
    <w:tmpl w:val="8850F2B0"/>
    <w:lvl w:ilvl="0" w:tplc="4B44BD8E">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ED34DB6"/>
    <w:multiLevelType w:val="hybridMultilevel"/>
    <w:tmpl w:val="0BAE8232"/>
    <w:lvl w:ilvl="0" w:tplc="539C0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59200C"/>
    <w:multiLevelType w:val="hybridMultilevel"/>
    <w:tmpl w:val="2682A1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DC3B47"/>
    <w:multiLevelType w:val="hybridMultilevel"/>
    <w:tmpl w:val="0D0CE8BE"/>
    <w:lvl w:ilvl="0" w:tplc="04180011">
      <w:start w:val="1"/>
      <w:numFmt w:val="decimal"/>
      <w:lvlText w:val="%1)"/>
      <w:lvlJc w:val="left"/>
      <w:pPr>
        <w:ind w:left="319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3941FDF"/>
    <w:multiLevelType w:val="hybridMultilevel"/>
    <w:tmpl w:val="F1169536"/>
    <w:lvl w:ilvl="0" w:tplc="B832DD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6362815"/>
    <w:multiLevelType w:val="hybridMultilevel"/>
    <w:tmpl w:val="7A382D3E"/>
    <w:lvl w:ilvl="0" w:tplc="9AAAF486">
      <w:start w:val="4"/>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15:restartNumberingAfterBreak="0">
    <w:nsid w:val="27615F32"/>
    <w:multiLevelType w:val="hybridMultilevel"/>
    <w:tmpl w:val="DE7480FC"/>
    <w:lvl w:ilvl="0" w:tplc="E4BA4A0A">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98796F"/>
    <w:multiLevelType w:val="hybridMultilevel"/>
    <w:tmpl w:val="5BE829C2"/>
    <w:lvl w:ilvl="0" w:tplc="3F26266C">
      <w:start w:val="1"/>
      <w:numFmt w:val="decimal"/>
      <w:lvlText w:val="%1."/>
      <w:lvlJc w:val="left"/>
      <w:pPr>
        <w:ind w:left="1421" w:hanging="286"/>
      </w:pPr>
      <w:rPr>
        <w:rFonts w:ascii="Times New Roman" w:eastAsia="Times New Roman" w:hAnsi="Times New Roman" w:cs="Times New Roman" w:hint="default"/>
        <w:b/>
        <w:spacing w:val="0"/>
        <w:w w:val="100"/>
        <w:sz w:val="28"/>
        <w:szCs w:val="28"/>
        <w:lang w:val="ro-RO" w:eastAsia="ro-RO" w:bidi="ro-RO"/>
      </w:rPr>
    </w:lvl>
    <w:lvl w:ilvl="1" w:tplc="118CA932">
      <w:numFmt w:val="bullet"/>
      <w:lvlText w:val="•"/>
      <w:lvlJc w:val="left"/>
      <w:pPr>
        <w:ind w:left="1274" w:hanging="286"/>
      </w:pPr>
      <w:rPr>
        <w:rFonts w:hint="default"/>
        <w:lang w:val="ro-RO" w:eastAsia="ro-RO" w:bidi="ro-RO"/>
      </w:rPr>
    </w:lvl>
    <w:lvl w:ilvl="2" w:tplc="8E389206">
      <w:numFmt w:val="bullet"/>
      <w:lvlText w:val="•"/>
      <w:lvlJc w:val="left"/>
      <w:pPr>
        <w:ind w:left="2269" w:hanging="286"/>
      </w:pPr>
      <w:rPr>
        <w:rFonts w:hint="default"/>
        <w:lang w:val="ro-RO" w:eastAsia="ro-RO" w:bidi="ro-RO"/>
      </w:rPr>
    </w:lvl>
    <w:lvl w:ilvl="3" w:tplc="745E9A6C">
      <w:numFmt w:val="bullet"/>
      <w:lvlText w:val="•"/>
      <w:lvlJc w:val="left"/>
      <w:pPr>
        <w:ind w:left="3263" w:hanging="286"/>
      </w:pPr>
      <w:rPr>
        <w:rFonts w:hint="default"/>
        <w:lang w:val="ro-RO" w:eastAsia="ro-RO" w:bidi="ro-RO"/>
      </w:rPr>
    </w:lvl>
    <w:lvl w:ilvl="4" w:tplc="97D8D834">
      <w:numFmt w:val="bullet"/>
      <w:lvlText w:val="•"/>
      <w:lvlJc w:val="left"/>
      <w:pPr>
        <w:ind w:left="4258" w:hanging="286"/>
      </w:pPr>
      <w:rPr>
        <w:rFonts w:hint="default"/>
        <w:lang w:val="ro-RO" w:eastAsia="ro-RO" w:bidi="ro-RO"/>
      </w:rPr>
    </w:lvl>
    <w:lvl w:ilvl="5" w:tplc="C31237C8">
      <w:numFmt w:val="bullet"/>
      <w:lvlText w:val="•"/>
      <w:lvlJc w:val="left"/>
      <w:pPr>
        <w:ind w:left="5253" w:hanging="286"/>
      </w:pPr>
      <w:rPr>
        <w:rFonts w:hint="default"/>
        <w:lang w:val="ro-RO" w:eastAsia="ro-RO" w:bidi="ro-RO"/>
      </w:rPr>
    </w:lvl>
    <w:lvl w:ilvl="6" w:tplc="783ACB3E">
      <w:numFmt w:val="bullet"/>
      <w:lvlText w:val="•"/>
      <w:lvlJc w:val="left"/>
      <w:pPr>
        <w:ind w:left="6247" w:hanging="286"/>
      </w:pPr>
      <w:rPr>
        <w:rFonts w:hint="default"/>
        <w:lang w:val="ro-RO" w:eastAsia="ro-RO" w:bidi="ro-RO"/>
      </w:rPr>
    </w:lvl>
    <w:lvl w:ilvl="7" w:tplc="9648C312">
      <w:numFmt w:val="bullet"/>
      <w:lvlText w:val="•"/>
      <w:lvlJc w:val="left"/>
      <w:pPr>
        <w:ind w:left="7242" w:hanging="286"/>
      </w:pPr>
      <w:rPr>
        <w:rFonts w:hint="default"/>
        <w:lang w:val="ro-RO" w:eastAsia="ro-RO" w:bidi="ro-RO"/>
      </w:rPr>
    </w:lvl>
    <w:lvl w:ilvl="8" w:tplc="1BAE6328">
      <w:numFmt w:val="bullet"/>
      <w:lvlText w:val="•"/>
      <w:lvlJc w:val="left"/>
      <w:pPr>
        <w:ind w:left="8237" w:hanging="286"/>
      </w:pPr>
      <w:rPr>
        <w:rFonts w:hint="default"/>
        <w:lang w:val="ro-RO" w:eastAsia="ro-RO" w:bidi="ro-RO"/>
      </w:rPr>
    </w:lvl>
  </w:abstractNum>
  <w:abstractNum w:abstractNumId="23" w15:restartNumberingAfterBreak="0">
    <w:nsid w:val="2C9A3EE3"/>
    <w:multiLevelType w:val="hybridMultilevel"/>
    <w:tmpl w:val="AACE0A7A"/>
    <w:lvl w:ilvl="0" w:tplc="8256ABA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1DA2F2E"/>
    <w:multiLevelType w:val="hybridMultilevel"/>
    <w:tmpl w:val="7A36DAD0"/>
    <w:lvl w:ilvl="0" w:tplc="1C0EAA72">
      <w:start w:val="1"/>
      <w:numFmt w:val="decimal"/>
      <w:lvlText w:val="%1."/>
      <w:lvlJc w:val="left"/>
      <w:pPr>
        <w:ind w:left="278" w:hanging="356"/>
      </w:pPr>
      <w:rPr>
        <w:rFonts w:ascii="Times New Roman" w:eastAsia="Times New Roman" w:hAnsi="Times New Roman" w:cs="Times New Roman" w:hint="default"/>
        <w:b/>
        <w:bCs/>
        <w:strike w:val="0"/>
        <w:color w:val="auto"/>
        <w:spacing w:val="0"/>
        <w:w w:val="100"/>
        <w:sz w:val="28"/>
        <w:szCs w:val="28"/>
        <w:lang w:val="ro-RO" w:eastAsia="ro-RO" w:bidi="ro-RO"/>
      </w:rPr>
    </w:lvl>
    <w:lvl w:ilvl="1" w:tplc="4CD8731C">
      <w:numFmt w:val="bullet"/>
      <w:lvlText w:val="•"/>
      <w:lvlJc w:val="left"/>
      <w:pPr>
        <w:ind w:left="1274" w:hanging="356"/>
      </w:pPr>
      <w:rPr>
        <w:rFonts w:hint="default"/>
        <w:lang w:val="ro-RO" w:eastAsia="ro-RO" w:bidi="ro-RO"/>
      </w:rPr>
    </w:lvl>
    <w:lvl w:ilvl="2" w:tplc="5C9E9F54">
      <w:numFmt w:val="bullet"/>
      <w:lvlText w:val="•"/>
      <w:lvlJc w:val="left"/>
      <w:pPr>
        <w:ind w:left="2269" w:hanging="356"/>
      </w:pPr>
      <w:rPr>
        <w:rFonts w:hint="default"/>
        <w:lang w:val="ro-RO" w:eastAsia="ro-RO" w:bidi="ro-RO"/>
      </w:rPr>
    </w:lvl>
    <w:lvl w:ilvl="3" w:tplc="03DC5A54">
      <w:numFmt w:val="bullet"/>
      <w:lvlText w:val="•"/>
      <w:lvlJc w:val="left"/>
      <w:pPr>
        <w:ind w:left="3263" w:hanging="356"/>
      </w:pPr>
      <w:rPr>
        <w:rFonts w:hint="default"/>
        <w:lang w:val="ro-RO" w:eastAsia="ro-RO" w:bidi="ro-RO"/>
      </w:rPr>
    </w:lvl>
    <w:lvl w:ilvl="4" w:tplc="D8B2AB1A">
      <w:numFmt w:val="bullet"/>
      <w:lvlText w:val="•"/>
      <w:lvlJc w:val="left"/>
      <w:pPr>
        <w:ind w:left="4258" w:hanging="356"/>
      </w:pPr>
      <w:rPr>
        <w:rFonts w:hint="default"/>
        <w:lang w:val="ro-RO" w:eastAsia="ro-RO" w:bidi="ro-RO"/>
      </w:rPr>
    </w:lvl>
    <w:lvl w:ilvl="5" w:tplc="8AAC6D4E">
      <w:numFmt w:val="bullet"/>
      <w:lvlText w:val="•"/>
      <w:lvlJc w:val="left"/>
      <w:pPr>
        <w:ind w:left="5253" w:hanging="356"/>
      </w:pPr>
      <w:rPr>
        <w:rFonts w:hint="default"/>
        <w:lang w:val="ro-RO" w:eastAsia="ro-RO" w:bidi="ro-RO"/>
      </w:rPr>
    </w:lvl>
    <w:lvl w:ilvl="6" w:tplc="A868089E">
      <w:numFmt w:val="bullet"/>
      <w:lvlText w:val="•"/>
      <w:lvlJc w:val="left"/>
      <w:pPr>
        <w:ind w:left="6247" w:hanging="356"/>
      </w:pPr>
      <w:rPr>
        <w:rFonts w:hint="default"/>
        <w:lang w:val="ro-RO" w:eastAsia="ro-RO" w:bidi="ro-RO"/>
      </w:rPr>
    </w:lvl>
    <w:lvl w:ilvl="7" w:tplc="F63CE310">
      <w:numFmt w:val="bullet"/>
      <w:lvlText w:val="•"/>
      <w:lvlJc w:val="left"/>
      <w:pPr>
        <w:ind w:left="7242" w:hanging="356"/>
      </w:pPr>
      <w:rPr>
        <w:rFonts w:hint="default"/>
        <w:lang w:val="ro-RO" w:eastAsia="ro-RO" w:bidi="ro-RO"/>
      </w:rPr>
    </w:lvl>
    <w:lvl w:ilvl="8" w:tplc="8D161160">
      <w:numFmt w:val="bullet"/>
      <w:lvlText w:val="•"/>
      <w:lvlJc w:val="left"/>
      <w:pPr>
        <w:ind w:left="8237" w:hanging="356"/>
      </w:pPr>
      <w:rPr>
        <w:rFonts w:hint="default"/>
        <w:lang w:val="ro-RO" w:eastAsia="ro-RO" w:bidi="ro-RO"/>
      </w:rPr>
    </w:lvl>
  </w:abstractNum>
  <w:abstractNum w:abstractNumId="25" w15:restartNumberingAfterBreak="0">
    <w:nsid w:val="38EA1BAB"/>
    <w:multiLevelType w:val="hybridMultilevel"/>
    <w:tmpl w:val="E17628AC"/>
    <w:lvl w:ilvl="0" w:tplc="E88013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3A0343CE"/>
    <w:multiLevelType w:val="hybridMultilevel"/>
    <w:tmpl w:val="189EB962"/>
    <w:lvl w:ilvl="0" w:tplc="5D66A2B4">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AE646DD"/>
    <w:multiLevelType w:val="hybridMultilevel"/>
    <w:tmpl w:val="D402130A"/>
    <w:lvl w:ilvl="0" w:tplc="3BB02A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F3339E2"/>
    <w:multiLevelType w:val="hybridMultilevel"/>
    <w:tmpl w:val="B2166316"/>
    <w:lvl w:ilvl="0" w:tplc="B67A0224">
      <w:start w:val="1"/>
      <w:numFmt w:val="decimal"/>
      <w:lvlText w:val="%1."/>
      <w:lvlJc w:val="left"/>
      <w:pPr>
        <w:ind w:left="1211" w:hanging="360"/>
      </w:pPr>
      <w:rPr>
        <w:rFonts w:hint="default"/>
        <w:b/>
        <w:strike w:val="0"/>
        <w:color w:val="auto"/>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45F03F82"/>
    <w:multiLevelType w:val="hybridMultilevel"/>
    <w:tmpl w:val="3686302E"/>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82C70D3"/>
    <w:multiLevelType w:val="hybridMultilevel"/>
    <w:tmpl w:val="B7EEB88E"/>
    <w:lvl w:ilvl="0" w:tplc="B67A0224">
      <w:start w:val="1"/>
      <w:numFmt w:val="decimal"/>
      <w:lvlText w:val="%1."/>
      <w:lvlJc w:val="left"/>
      <w:pPr>
        <w:ind w:left="1070" w:hanging="360"/>
      </w:pPr>
      <w:rPr>
        <w:rFonts w:hint="default"/>
        <w:b/>
        <w:strike w:val="0"/>
        <w:color w:val="auto"/>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4BC57D78"/>
    <w:multiLevelType w:val="hybridMultilevel"/>
    <w:tmpl w:val="71FC56C2"/>
    <w:lvl w:ilvl="0" w:tplc="1D02370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15:restartNumberingAfterBreak="0">
    <w:nsid w:val="58656282"/>
    <w:multiLevelType w:val="hybridMultilevel"/>
    <w:tmpl w:val="A9CC8FAC"/>
    <w:lvl w:ilvl="0" w:tplc="ECCA8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5514C3"/>
    <w:multiLevelType w:val="hybridMultilevel"/>
    <w:tmpl w:val="622C9EC0"/>
    <w:lvl w:ilvl="0" w:tplc="7B946D7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15:restartNumberingAfterBreak="0">
    <w:nsid w:val="67DB0AD6"/>
    <w:multiLevelType w:val="hybridMultilevel"/>
    <w:tmpl w:val="1EC60192"/>
    <w:lvl w:ilvl="0" w:tplc="313C3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801329"/>
    <w:multiLevelType w:val="hybridMultilevel"/>
    <w:tmpl w:val="8A66F982"/>
    <w:lvl w:ilvl="0" w:tplc="4E4887EA">
      <w:start w:val="1"/>
      <w:numFmt w:val="decimal"/>
      <w:lvlText w:val="%1)"/>
      <w:lvlJc w:val="left"/>
      <w:pPr>
        <w:ind w:left="1349" w:hanging="360"/>
      </w:pPr>
      <w:rPr>
        <w:rFonts w:hint="default"/>
        <w:b w:val="0"/>
      </w:rPr>
    </w:lvl>
    <w:lvl w:ilvl="1" w:tplc="04180019" w:tentative="1">
      <w:start w:val="1"/>
      <w:numFmt w:val="lowerLetter"/>
      <w:lvlText w:val="%2."/>
      <w:lvlJc w:val="left"/>
      <w:pPr>
        <w:ind w:left="2069" w:hanging="360"/>
      </w:pPr>
    </w:lvl>
    <w:lvl w:ilvl="2" w:tplc="0418001B" w:tentative="1">
      <w:start w:val="1"/>
      <w:numFmt w:val="lowerRoman"/>
      <w:lvlText w:val="%3."/>
      <w:lvlJc w:val="right"/>
      <w:pPr>
        <w:ind w:left="2789" w:hanging="180"/>
      </w:pPr>
    </w:lvl>
    <w:lvl w:ilvl="3" w:tplc="0418000F" w:tentative="1">
      <w:start w:val="1"/>
      <w:numFmt w:val="decimal"/>
      <w:lvlText w:val="%4."/>
      <w:lvlJc w:val="left"/>
      <w:pPr>
        <w:ind w:left="3509" w:hanging="360"/>
      </w:pPr>
    </w:lvl>
    <w:lvl w:ilvl="4" w:tplc="04180019" w:tentative="1">
      <w:start w:val="1"/>
      <w:numFmt w:val="lowerLetter"/>
      <w:lvlText w:val="%5."/>
      <w:lvlJc w:val="left"/>
      <w:pPr>
        <w:ind w:left="4229" w:hanging="360"/>
      </w:pPr>
    </w:lvl>
    <w:lvl w:ilvl="5" w:tplc="0418001B" w:tentative="1">
      <w:start w:val="1"/>
      <w:numFmt w:val="lowerRoman"/>
      <w:lvlText w:val="%6."/>
      <w:lvlJc w:val="right"/>
      <w:pPr>
        <w:ind w:left="4949" w:hanging="180"/>
      </w:pPr>
    </w:lvl>
    <w:lvl w:ilvl="6" w:tplc="0418000F" w:tentative="1">
      <w:start w:val="1"/>
      <w:numFmt w:val="decimal"/>
      <w:lvlText w:val="%7."/>
      <w:lvlJc w:val="left"/>
      <w:pPr>
        <w:ind w:left="5669" w:hanging="360"/>
      </w:pPr>
    </w:lvl>
    <w:lvl w:ilvl="7" w:tplc="04180019" w:tentative="1">
      <w:start w:val="1"/>
      <w:numFmt w:val="lowerLetter"/>
      <w:lvlText w:val="%8."/>
      <w:lvlJc w:val="left"/>
      <w:pPr>
        <w:ind w:left="6389" w:hanging="360"/>
      </w:pPr>
    </w:lvl>
    <w:lvl w:ilvl="8" w:tplc="0418001B" w:tentative="1">
      <w:start w:val="1"/>
      <w:numFmt w:val="lowerRoman"/>
      <w:lvlText w:val="%9."/>
      <w:lvlJc w:val="right"/>
      <w:pPr>
        <w:ind w:left="7109" w:hanging="180"/>
      </w:pPr>
    </w:lvl>
  </w:abstractNum>
  <w:abstractNum w:abstractNumId="36" w15:restartNumberingAfterBreak="0">
    <w:nsid w:val="6C2E6238"/>
    <w:multiLevelType w:val="hybridMultilevel"/>
    <w:tmpl w:val="FBBE6A16"/>
    <w:lvl w:ilvl="0" w:tplc="71D0A8F2">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7" w15:restartNumberingAfterBreak="0">
    <w:nsid w:val="6C5F48AC"/>
    <w:multiLevelType w:val="hybridMultilevel"/>
    <w:tmpl w:val="094CEDF4"/>
    <w:lvl w:ilvl="0" w:tplc="17789F7C">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6FB3727E"/>
    <w:multiLevelType w:val="multilevel"/>
    <w:tmpl w:val="12489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48672E"/>
    <w:multiLevelType w:val="hybridMultilevel"/>
    <w:tmpl w:val="6BF6395A"/>
    <w:lvl w:ilvl="0" w:tplc="A8C05606">
      <w:start w:val="1"/>
      <w:numFmt w:val="decimal"/>
      <w:lvlText w:val="%1)"/>
      <w:lvlJc w:val="left"/>
      <w:pPr>
        <w:ind w:left="1080" w:hanging="360"/>
      </w:pPr>
      <w:rPr>
        <w:rFonts w:hint="default"/>
        <w:strike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3D50FE8"/>
    <w:multiLevelType w:val="hybridMultilevel"/>
    <w:tmpl w:val="79541766"/>
    <w:lvl w:ilvl="0" w:tplc="B45255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48F642A"/>
    <w:multiLevelType w:val="hybridMultilevel"/>
    <w:tmpl w:val="ED14B990"/>
    <w:lvl w:ilvl="0" w:tplc="E09A0D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7DF7389"/>
    <w:multiLevelType w:val="multilevel"/>
    <w:tmpl w:val="1960FE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AAF65EF"/>
    <w:multiLevelType w:val="multilevel"/>
    <w:tmpl w:val="96DE4A3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487E5B"/>
    <w:multiLevelType w:val="hybridMultilevel"/>
    <w:tmpl w:val="D3921C5E"/>
    <w:lvl w:ilvl="0" w:tplc="04180017">
      <w:start w:val="1"/>
      <w:numFmt w:val="lowerLetter"/>
      <w:lvlText w:val="%1)"/>
      <w:lvlJc w:val="left"/>
      <w:pPr>
        <w:ind w:left="234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DD82431"/>
    <w:multiLevelType w:val="hybridMultilevel"/>
    <w:tmpl w:val="D1DEDBB4"/>
    <w:lvl w:ilvl="0" w:tplc="8B62BBA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6" w15:restartNumberingAfterBreak="0">
    <w:nsid w:val="7EFB3DFF"/>
    <w:multiLevelType w:val="hybridMultilevel"/>
    <w:tmpl w:val="E092F062"/>
    <w:lvl w:ilvl="0" w:tplc="485A0D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F2B7A17"/>
    <w:multiLevelType w:val="hybridMultilevel"/>
    <w:tmpl w:val="2D1CFC7A"/>
    <w:lvl w:ilvl="0" w:tplc="370E6C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4"/>
  </w:num>
  <w:num w:numId="2">
    <w:abstractNumId w:val="22"/>
  </w:num>
  <w:num w:numId="3">
    <w:abstractNumId w:val="20"/>
  </w:num>
  <w:num w:numId="4">
    <w:abstractNumId w:val="39"/>
  </w:num>
  <w:num w:numId="5">
    <w:abstractNumId w:val="1"/>
  </w:num>
  <w:num w:numId="6">
    <w:abstractNumId w:val="35"/>
  </w:num>
  <w:num w:numId="7">
    <w:abstractNumId w:val="45"/>
  </w:num>
  <w:num w:numId="8">
    <w:abstractNumId w:val="25"/>
  </w:num>
  <w:num w:numId="9">
    <w:abstractNumId w:val="27"/>
  </w:num>
  <w:num w:numId="10">
    <w:abstractNumId w:val="23"/>
  </w:num>
  <w:num w:numId="11">
    <w:abstractNumId w:val="47"/>
  </w:num>
  <w:num w:numId="12">
    <w:abstractNumId w:val="6"/>
  </w:num>
  <w:num w:numId="13">
    <w:abstractNumId w:val="10"/>
  </w:num>
  <w:num w:numId="14">
    <w:abstractNumId w:val="42"/>
  </w:num>
  <w:num w:numId="15">
    <w:abstractNumId w:val="34"/>
  </w:num>
  <w:num w:numId="16">
    <w:abstractNumId w:val="32"/>
  </w:num>
  <w:num w:numId="17">
    <w:abstractNumId w:val="8"/>
  </w:num>
  <w:num w:numId="18">
    <w:abstractNumId w:val="43"/>
  </w:num>
  <w:num w:numId="19">
    <w:abstractNumId w:val="9"/>
  </w:num>
  <w:num w:numId="20">
    <w:abstractNumId w:val="19"/>
  </w:num>
  <w:num w:numId="21">
    <w:abstractNumId w:val="46"/>
  </w:num>
  <w:num w:numId="22">
    <w:abstractNumId w:val="2"/>
  </w:num>
  <w:num w:numId="23">
    <w:abstractNumId w:val="30"/>
  </w:num>
  <w:num w:numId="24">
    <w:abstractNumId w:val="18"/>
  </w:num>
  <w:num w:numId="25">
    <w:abstractNumId w:val="44"/>
  </w:num>
  <w:num w:numId="26">
    <w:abstractNumId w:val="37"/>
  </w:num>
  <w:num w:numId="27">
    <w:abstractNumId w:val="3"/>
  </w:num>
  <w:num w:numId="28">
    <w:abstractNumId w:val="26"/>
  </w:num>
  <w:num w:numId="29">
    <w:abstractNumId w:val="7"/>
  </w:num>
  <w:num w:numId="30">
    <w:abstractNumId w:val="5"/>
  </w:num>
  <w:num w:numId="31">
    <w:abstractNumId w:val="36"/>
  </w:num>
  <w:num w:numId="32">
    <w:abstractNumId w:val="33"/>
  </w:num>
  <w:num w:numId="33">
    <w:abstractNumId w:val="14"/>
  </w:num>
  <w:num w:numId="34">
    <w:abstractNumId w:val="15"/>
  </w:num>
  <w:num w:numId="35">
    <w:abstractNumId w:val="13"/>
  </w:num>
  <w:num w:numId="36">
    <w:abstractNumId w:val="40"/>
  </w:num>
  <w:num w:numId="37">
    <w:abstractNumId w:val="31"/>
  </w:num>
  <w:num w:numId="38">
    <w:abstractNumId w:val="21"/>
  </w:num>
  <w:num w:numId="39">
    <w:abstractNumId w:val="16"/>
  </w:num>
  <w:num w:numId="40">
    <w:abstractNumId w:val="12"/>
  </w:num>
  <w:num w:numId="41">
    <w:abstractNumId w:val="11"/>
  </w:num>
  <w:num w:numId="42">
    <w:abstractNumId w:val="2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41"/>
  </w:num>
  <w:num w:numId="46">
    <w:abstractNumId w:val="0"/>
  </w:num>
  <w:num w:numId="47">
    <w:abstractNumId w:val="38"/>
  </w:num>
  <w:num w:numId="48">
    <w:abstractNumId w:val="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5B"/>
    <w:rsid w:val="00020320"/>
    <w:rsid w:val="00022162"/>
    <w:rsid w:val="00027090"/>
    <w:rsid w:val="00030F86"/>
    <w:rsid w:val="000435B4"/>
    <w:rsid w:val="000458C4"/>
    <w:rsid w:val="00060A5C"/>
    <w:rsid w:val="00060DB3"/>
    <w:rsid w:val="00063CC7"/>
    <w:rsid w:val="00063D79"/>
    <w:rsid w:val="00066FAE"/>
    <w:rsid w:val="00071A04"/>
    <w:rsid w:val="000A3FEF"/>
    <w:rsid w:val="000A73B3"/>
    <w:rsid w:val="000B2E02"/>
    <w:rsid w:val="000B3A41"/>
    <w:rsid w:val="000D429C"/>
    <w:rsid w:val="000E6109"/>
    <w:rsid w:val="000E669D"/>
    <w:rsid w:val="000E7A48"/>
    <w:rsid w:val="00110F6C"/>
    <w:rsid w:val="00111260"/>
    <w:rsid w:val="00122283"/>
    <w:rsid w:val="00123AD5"/>
    <w:rsid w:val="0012717E"/>
    <w:rsid w:val="00137182"/>
    <w:rsid w:val="0016466E"/>
    <w:rsid w:val="00164A76"/>
    <w:rsid w:val="0017749A"/>
    <w:rsid w:val="001917B7"/>
    <w:rsid w:val="001A2D3E"/>
    <w:rsid w:val="001A55AF"/>
    <w:rsid w:val="001B354C"/>
    <w:rsid w:val="001B551C"/>
    <w:rsid w:val="001C78A7"/>
    <w:rsid w:val="001D3C01"/>
    <w:rsid w:val="001D5A92"/>
    <w:rsid w:val="001E462E"/>
    <w:rsid w:val="001E5B4F"/>
    <w:rsid w:val="001E5F2A"/>
    <w:rsid w:val="001E6E2C"/>
    <w:rsid w:val="001F37A5"/>
    <w:rsid w:val="001F3B07"/>
    <w:rsid w:val="00202E4E"/>
    <w:rsid w:val="00203386"/>
    <w:rsid w:val="002175EE"/>
    <w:rsid w:val="00224FF0"/>
    <w:rsid w:val="00225230"/>
    <w:rsid w:val="00227D90"/>
    <w:rsid w:val="0023646E"/>
    <w:rsid w:val="00237BA8"/>
    <w:rsid w:val="00256FCB"/>
    <w:rsid w:val="00262DBD"/>
    <w:rsid w:val="0029590E"/>
    <w:rsid w:val="00295C96"/>
    <w:rsid w:val="002A0710"/>
    <w:rsid w:val="002A31C8"/>
    <w:rsid w:val="002A70E4"/>
    <w:rsid w:val="002B4C88"/>
    <w:rsid w:val="002B7054"/>
    <w:rsid w:val="002D4E70"/>
    <w:rsid w:val="002F5BDD"/>
    <w:rsid w:val="00302660"/>
    <w:rsid w:val="0030720D"/>
    <w:rsid w:val="00310A9E"/>
    <w:rsid w:val="00311CD6"/>
    <w:rsid w:val="003168DF"/>
    <w:rsid w:val="0032079E"/>
    <w:rsid w:val="003249B2"/>
    <w:rsid w:val="00334165"/>
    <w:rsid w:val="00345715"/>
    <w:rsid w:val="00347F9C"/>
    <w:rsid w:val="00355C6E"/>
    <w:rsid w:val="00382ACF"/>
    <w:rsid w:val="003A2737"/>
    <w:rsid w:val="003B6035"/>
    <w:rsid w:val="003C1C22"/>
    <w:rsid w:val="003E0FAB"/>
    <w:rsid w:val="003F1749"/>
    <w:rsid w:val="00404A68"/>
    <w:rsid w:val="00405346"/>
    <w:rsid w:val="00422649"/>
    <w:rsid w:val="00433229"/>
    <w:rsid w:val="00436463"/>
    <w:rsid w:val="004537C1"/>
    <w:rsid w:val="00463306"/>
    <w:rsid w:val="00483B3D"/>
    <w:rsid w:val="00495F9F"/>
    <w:rsid w:val="004B67CA"/>
    <w:rsid w:val="004C21E7"/>
    <w:rsid w:val="004D77B2"/>
    <w:rsid w:val="005048A7"/>
    <w:rsid w:val="00504F86"/>
    <w:rsid w:val="0051481E"/>
    <w:rsid w:val="00515D34"/>
    <w:rsid w:val="005205D0"/>
    <w:rsid w:val="005242DC"/>
    <w:rsid w:val="00525B99"/>
    <w:rsid w:val="00541EB2"/>
    <w:rsid w:val="00547F3F"/>
    <w:rsid w:val="005663D3"/>
    <w:rsid w:val="00571BA3"/>
    <w:rsid w:val="00584051"/>
    <w:rsid w:val="005B1ECF"/>
    <w:rsid w:val="005C27E5"/>
    <w:rsid w:val="005D06B6"/>
    <w:rsid w:val="005D1E94"/>
    <w:rsid w:val="005E0AD0"/>
    <w:rsid w:val="005E12AC"/>
    <w:rsid w:val="005E1B0D"/>
    <w:rsid w:val="005E5EEB"/>
    <w:rsid w:val="005E66E4"/>
    <w:rsid w:val="005F0F19"/>
    <w:rsid w:val="005F607C"/>
    <w:rsid w:val="005F7BBA"/>
    <w:rsid w:val="006212CC"/>
    <w:rsid w:val="00622465"/>
    <w:rsid w:val="00644A35"/>
    <w:rsid w:val="00660E9C"/>
    <w:rsid w:val="0068504D"/>
    <w:rsid w:val="00687D78"/>
    <w:rsid w:val="00692B2C"/>
    <w:rsid w:val="006D4779"/>
    <w:rsid w:val="006D7C18"/>
    <w:rsid w:val="006E53B5"/>
    <w:rsid w:val="006E5929"/>
    <w:rsid w:val="006E69B0"/>
    <w:rsid w:val="006F71EA"/>
    <w:rsid w:val="00711FA7"/>
    <w:rsid w:val="007141FA"/>
    <w:rsid w:val="00752D63"/>
    <w:rsid w:val="007665E4"/>
    <w:rsid w:val="0077062A"/>
    <w:rsid w:val="007A556C"/>
    <w:rsid w:val="007A7C5D"/>
    <w:rsid w:val="007B49DA"/>
    <w:rsid w:val="007D17EF"/>
    <w:rsid w:val="007E01AC"/>
    <w:rsid w:val="007E06B1"/>
    <w:rsid w:val="007F070B"/>
    <w:rsid w:val="00827ED6"/>
    <w:rsid w:val="00835076"/>
    <w:rsid w:val="008500F1"/>
    <w:rsid w:val="00872EF8"/>
    <w:rsid w:val="0088543A"/>
    <w:rsid w:val="00893461"/>
    <w:rsid w:val="008979A4"/>
    <w:rsid w:val="008A0169"/>
    <w:rsid w:val="008B4ADB"/>
    <w:rsid w:val="008B755A"/>
    <w:rsid w:val="009031BA"/>
    <w:rsid w:val="0091547C"/>
    <w:rsid w:val="00921167"/>
    <w:rsid w:val="00924001"/>
    <w:rsid w:val="00947962"/>
    <w:rsid w:val="0095573C"/>
    <w:rsid w:val="00964C7C"/>
    <w:rsid w:val="00966D1C"/>
    <w:rsid w:val="00977D9E"/>
    <w:rsid w:val="00982AE9"/>
    <w:rsid w:val="009A1C63"/>
    <w:rsid w:val="009A1C8C"/>
    <w:rsid w:val="009A4AF7"/>
    <w:rsid w:val="009D00CA"/>
    <w:rsid w:val="009D02F8"/>
    <w:rsid w:val="009D5A3D"/>
    <w:rsid w:val="009E4717"/>
    <w:rsid w:val="009F323F"/>
    <w:rsid w:val="00A14F91"/>
    <w:rsid w:val="00A328A7"/>
    <w:rsid w:val="00A3647F"/>
    <w:rsid w:val="00A45A72"/>
    <w:rsid w:val="00A67C25"/>
    <w:rsid w:val="00A75C71"/>
    <w:rsid w:val="00A83D5E"/>
    <w:rsid w:val="00A86183"/>
    <w:rsid w:val="00A86414"/>
    <w:rsid w:val="00AB5CA0"/>
    <w:rsid w:val="00AB6526"/>
    <w:rsid w:val="00AD2F0B"/>
    <w:rsid w:val="00AF22E4"/>
    <w:rsid w:val="00B042F0"/>
    <w:rsid w:val="00B27343"/>
    <w:rsid w:val="00B3590B"/>
    <w:rsid w:val="00B36CB3"/>
    <w:rsid w:val="00B4597C"/>
    <w:rsid w:val="00B549B1"/>
    <w:rsid w:val="00B54EE6"/>
    <w:rsid w:val="00B65D8D"/>
    <w:rsid w:val="00B67F08"/>
    <w:rsid w:val="00B775B7"/>
    <w:rsid w:val="00B80B18"/>
    <w:rsid w:val="00B820FE"/>
    <w:rsid w:val="00B921F0"/>
    <w:rsid w:val="00B94C80"/>
    <w:rsid w:val="00BA2D31"/>
    <w:rsid w:val="00BC279B"/>
    <w:rsid w:val="00BF6F9E"/>
    <w:rsid w:val="00C10C9C"/>
    <w:rsid w:val="00C17628"/>
    <w:rsid w:val="00C246DA"/>
    <w:rsid w:val="00C42FDD"/>
    <w:rsid w:val="00C46E8A"/>
    <w:rsid w:val="00C610A2"/>
    <w:rsid w:val="00C942E0"/>
    <w:rsid w:val="00C9431E"/>
    <w:rsid w:val="00CB239F"/>
    <w:rsid w:val="00CB34FE"/>
    <w:rsid w:val="00CC08E5"/>
    <w:rsid w:val="00CC28CB"/>
    <w:rsid w:val="00CC787A"/>
    <w:rsid w:val="00CD437D"/>
    <w:rsid w:val="00D237C3"/>
    <w:rsid w:val="00D308DF"/>
    <w:rsid w:val="00D444F2"/>
    <w:rsid w:val="00D524E2"/>
    <w:rsid w:val="00D55D9E"/>
    <w:rsid w:val="00D65CFE"/>
    <w:rsid w:val="00D7117C"/>
    <w:rsid w:val="00D7606C"/>
    <w:rsid w:val="00D8097E"/>
    <w:rsid w:val="00D83635"/>
    <w:rsid w:val="00D9186A"/>
    <w:rsid w:val="00D92391"/>
    <w:rsid w:val="00D93B1E"/>
    <w:rsid w:val="00DE0DCC"/>
    <w:rsid w:val="00DF788A"/>
    <w:rsid w:val="00E04915"/>
    <w:rsid w:val="00E12F0C"/>
    <w:rsid w:val="00E14342"/>
    <w:rsid w:val="00E221B6"/>
    <w:rsid w:val="00E33CE1"/>
    <w:rsid w:val="00E351E6"/>
    <w:rsid w:val="00E455CC"/>
    <w:rsid w:val="00E614A9"/>
    <w:rsid w:val="00E63B5A"/>
    <w:rsid w:val="00E70E85"/>
    <w:rsid w:val="00EA22D1"/>
    <w:rsid w:val="00EC106B"/>
    <w:rsid w:val="00EC365C"/>
    <w:rsid w:val="00EC6C15"/>
    <w:rsid w:val="00ED53A8"/>
    <w:rsid w:val="00ED5AC3"/>
    <w:rsid w:val="00ED5F78"/>
    <w:rsid w:val="00EE163E"/>
    <w:rsid w:val="00EE5654"/>
    <w:rsid w:val="00EF3C67"/>
    <w:rsid w:val="00F010EE"/>
    <w:rsid w:val="00F0605B"/>
    <w:rsid w:val="00F21AC9"/>
    <w:rsid w:val="00F54C47"/>
    <w:rsid w:val="00F54CD6"/>
    <w:rsid w:val="00F60B64"/>
    <w:rsid w:val="00F60F57"/>
    <w:rsid w:val="00F646DF"/>
    <w:rsid w:val="00F67AF3"/>
    <w:rsid w:val="00F9017F"/>
    <w:rsid w:val="00FB0FEF"/>
    <w:rsid w:val="00FB2FB0"/>
    <w:rsid w:val="00FC1215"/>
    <w:rsid w:val="00FD7E0C"/>
    <w:rsid w:val="00FF3AEF"/>
  </w:rsids>
  <m:mathPr>
    <m:mathFont m:val="Cambria Math"/>
    <m:brkBin m:val="before"/>
    <m:brkBinSub m:val="--"/>
    <m:smallFrac m:val="0"/>
    <m:dispDef/>
    <m:lMargin m:val="0"/>
    <m:rMargin m:val="0"/>
    <m:defJc m:val="centerGroup"/>
    <m:wrapIndent m:val="1440"/>
    <m:intLim m:val="subSup"/>
    <m:naryLim m:val="undOvr"/>
  </m:mathPr>
  <w:themeFontLang w:val="ru-RU"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F6A0"/>
  <w15:docId w15:val="{D27FAA96-57D8-420A-B6DB-C19A7780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537C1"/>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1">
    <w:name w:val="heading 1"/>
    <w:basedOn w:val="a"/>
    <w:next w:val="a"/>
    <w:link w:val="10"/>
    <w:uiPriority w:val="9"/>
    <w:qFormat/>
    <w:rsid w:val="004537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537C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link w:val="40"/>
    <w:uiPriority w:val="9"/>
    <w:qFormat/>
    <w:rsid w:val="004537C1"/>
    <w:pPr>
      <w:widowControl/>
      <w:autoSpaceDE/>
      <w:autoSpaceDN/>
      <w:spacing w:before="100" w:beforeAutospacing="1" w:after="100" w:afterAutospacing="1"/>
      <w:outlineLvl w:val="3"/>
    </w:pPr>
    <w:rPr>
      <w:b/>
      <w:bCs/>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7C1"/>
    <w:rPr>
      <w:rFonts w:asciiTheme="majorHAnsi" w:eastAsiaTheme="majorEastAsia" w:hAnsiTheme="majorHAnsi" w:cstheme="majorBidi"/>
      <w:b/>
      <w:bCs/>
      <w:color w:val="2E74B5" w:themeColor="accent1" w:themeShade="BF"/>
      <w:sz w:val="28"/>
      <w:szCs w:val="28"/>
      <w:lang w:val="ro-RO" w:eastAsia="ro-RO" w:bidi="ro-RO"/>
    </w:rPr>
  </w:style>
  <w:style w:type="character" w:customStyle="1" w:styleId="20">
    <w:name w:val="Заголовок 2 Знак"/>
    <w:basedOn w:val="a0"/>
    <w:link w:val="2"/>
    <w:uiPriority w:val="9"/>
    <w:semiHidden/>
    <w:rsid w:val="004537C1"/>
    <w:rPr>
      <w:rFonts w:asciiTheme="majorHAnsi" w:eastAsiaTheme="majorEastAsia" w:hAnsiTheme="majorHAnsi" w:cstheme="majorBidi"/>
      <w:b/>
      <w:bCs/>
      <w:color w:val="5B9BD5" w:themeColor="accent1"/>
      <w:sz w:val="26"/>
      <w:szCs w:val="26"/>
      <w:lang w:val="ro-RO" w:eastAsia="ro-RO" w:bidi="ro-RO"/>
    </w:rPr>
  </w:style>
  <w:style w:type="character" w:customStyle="1" w:styleId="40">
    <w:name w:val="Заголовок 4 Знак"/>
    <w:basedOn w:val="a0"/>
    <w:link w:val="4"/>
    <w:uiPriority w:val="9"/>
    <w:rsid w:val="004537C1"/>
    <w:rPr>
      <w:rFonts w:ascii="Times New Roman" w:eastAsia="Times New Roman" w:hAnsi="Times New Roman" w:cs="Times New Roman"/>
      <w:b/>
      <w:bCs/>
      <w:sz w:val="24"/>
      <w:szCs w:val="24"/>
      <w:lang w:eastAsia="ru-RU"/>
    </w:rPr>
  </w:style>
  <w:style w:type="table" w:customStyle="1" w:styleId="TableNormal1">
    <w:name w:val="Table Normal1"/>
    <w:uiPriority w:val="2"/>
    <w:semiHidden/>
    <w:unhideWhenUsed/>
    <w:qFormat/>
    <w:rsid w:val="004537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537C1"/>
    <w:pPr>
      <w:ind w:left="278"/>
    </w:pPr>
    <w:rPr>
      <w:sz w:val="28"/>
      <w:szCs w:val="28"/>
    </w:rPr>
  </w:style>
  <w:style w:type="character" w:customStyle="1" w:styleId="a4">
    <w:name w:val="Основной текст Знак"/>
    <w:basedOn w:val="a0"/>
    <w:link w:val="a3"/>
    <w:uiPriority w:val="1"/>
    <w:rsid w:val="004537C1"/>
    <w:rPr>
      <w:rFonts w:ascii="Times New Roman" w:eastAsia="Times New Roman" w:hAnsi="Times New Roman" w:cs="Times New Roman"/>
      <w:sz w:val="28"/>
      <w:szCs w:val="28"/>
      <w:lang w:val="ro-RO" w:eastAsia="ro-RO" w:bidi="ro-RO"/>
    </w:rPr>
  </w:style>
  <w:style w:type="paragraph" w:customStyle="1" w:styleId="11">
    <w:name w:val="Заголовок 11"/>
    <w:basedOn w:val="a"/>
    <w:uiPriority w:val="1"/>
    <w:qFormat/>
    <w:rsid w:val="004537C1"/>
    <w:pPr>
      <w:ind w:left="329" w:right="360"/>
      <w:jc w:val="center"/>
      <w:outlineLvl w:val="1"/>
    </w:pPr>
    <w:rPr>
      <w:b/>
      <w:bCs/>
      <w:sz w:val="28"/>
      <w:szCs w:val="28"/>
    </w:rPr>
  </w:style>
  <w:style w:type="paragraph" w:styleId="a5">
    <w:name w:val="List Paragraph"/>
    <w:aliases w:val="List Paragraph 1,Scriptoria bullet points"/>
    <w:basedOn w:val="a"/>
    <w:link w:val="a6"/>
    <w:uiPriority w:val="34"/>
    <w:qFormat/>
    <w:rsid w:val="004537C1"/>
    <w:pPr>
      <w:spacing w:line="322" w:lineRule="exact"/>
      <w:ind w:left="1272" w:hanging="287"/>
    </w:pPr>
  </w:style>
  <w:style w:type="paragraph" w:customStyle="1" w:styleId="TableParagraph">
    <w:name w:val="Table Paragraph"/>
    <w:basedOn w:val="a"/>
    <w:uiPriority w:val="1"/>
    <w:qFormat/>
    <w:rsid w:val="004537C1"/>
    <w:pPr>
      <w:ind w:left="45"/>
      <w:jc w:val="both"/>
    </w:pPr>
  </w:style>
  <w:style w:type="character" w:styleId="a7">
    <w:name w:val="Emphasis"/>
    <w:basedOn w:val="a0"/>
    <w:uiPriority w:val="20"/>
    <w:qFormat/>
    <w:rsid w:val="004537C1"/>
    <w:rPr>
      <w:i/>
      <w:iCs/>
    </w:rPr>
  </w:style>
  <w:style w:type="character" w:styleId="a8">
    <w:name w:val="Hyperlink"/>
    <w:uiPriority w:val="99"/>
    <w:unhideWhenUsed/>
    <w:rsid w:val="004537C1"/>
    <w:rPr>
      <w:color w:val="0000FF"/>
      <w:u w:val="single"/>
    </w:rPr>
  </w:style>
  <w:style w:type="table" w:styleId="a9">
    <w:name w:val="Table Grid"/>
    <w:basedOn w:val="a1"/>
    <w:uiPriority w:val="59"/>
    <w:rsid w:val="004537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semiHidden/>
    <w:unhideWhenUsed/>
    <w:rsid w:val="004537C1"/>
    <w:rPr>
      <w:sz w:val="20"/>
      <w:szCs w:val="20"/>
    </w:rPr>
  </w:style>
  <w:style w:type="character" w:customStyle="1" w:styleId="ab">
    <w:name w:val="Текст концевой сноски Знак"/>
    <w:basedOn w:val="a0"/>
    <w:link w:val="aa"/>
    <w:uiPriority w:val="99"/>
    <w:semiHidden/>
    <w:rsid w:val="004537C1"/>
    <w:rPr>
      <w:rFonts w:ascii="Times New Roman" w:eastAsia="Times New Roman" w:hAnsi="Times New Roman" w:cs="Times New Roman"/>
      <w:sz w:val="20"/>
      <w:szCs w:val="20"/>
      <w:lang w:val="ro-RO" w:eastAsia="ro-RO" w:bidi="ro-RO"/>
    </w:rPr>
  </w:style>
  <w:style w:type="character" w:styleId="ac">
    <w:name w:val="endnote reference"/>
    <w:basedOn w:val="a0"/>
    <w:uiPriority w:val="99"/>
    <w:semiHidden/>
    <w:unhideWhenUsed/>
    <w:rsid w:val="004537C1"/>
    <w:rPr>
      <w:vertAlign w:val="superscript"/>
    </w:rPr>
  </w:style>
  <w:style w:type="paragraph" w:styleId="ad">
    <w:name w:val="Normal (Web)"/>
    <w:basedOn w:val="a"/>
    <w:uiPriority w:val="99"/>
    <w:unhideWhenUsed/>
    <w:rsid w:val="004537C1"/>
    <w:pPr>
      <w:widowControl/>
      <w:autoSpaceDE/>
      <w:autoSpaceDN/>
      <w:spacing w:before="100" w:beforeAutospacing="1" w:after="100" w:afterAutospacing="1"/>
    </w:pPr>
    <w:rPr>
      <w:sz w:val="24"/>
      <w:szCs w:val="24"/>
      <w:lang w:val="ru-RU" w:eastAsia="ru-RU" w:bidi="ar-SA"/>
    </w:rPr>
  </w:style>
  <w:style w:type="character" w:styleId="ae">
    <w:name w:val="Strong"/>
    <w:basedOn w:val="a0"/>
    <w:uiPriority w:val="22"/>
    <w:qFormat/>
    <w:rsid w:val="004537C1"/>
    <w:rPr>
      <w:b/>
      <w:bCs/>
    </w:rPr>
  </w:style>
  <w:style w:type="paragraph" w:styleId="af">
    <w:name w:val="header"/>
    <w:basedOn w:val="a"/>
    <w:link w:val="af0"/>
    <w:uiPriority w:val="99"/>
    <w:unhideWhenUsed/>
    <w:rsid w:val="004537C1"/>
    <w:pPr>
      <w:tabs>
        <w:tab w:val="center" w:pos="4677"/>
        <w:tab w:val="right" w:pos="9355"/>
      </w:tabs>
    </w:pPr>
  </w:style>
  <w:style w:type="character" w:customStyle="1" w:styleId="af0">
    <w:name w:val="Верхний колонтитул Знак"/>
    <w:basedOn w:val="a0"/>
    <w:link w:val="af"/>
    <w:uiPriority w:val="99"/>
    <w:rsid w:val="004537C1"/>
    <w:rPr>
      <w:rFonts w:ascii="Times New Roman" w:eastAsia="Times New Roman" w:hAnsi="Times New Roman" w:cs="Times New Roman"/>
      <w:lang w:val="ro-RO" w:eastAsia="ro-RO" w:bidi="ro-RO"/>
    </w:rPr>
  </w:style>
  <w:style w:type="paragraph" w:styleId="af1">
    <w:name w:val="footer"/>
    <w:basedOn w:val="a"/>
    <w:link w:val="af2"/>
    <w:uiPriority w:val="99"/>
    <w:unhideWhenUsed/>
    <w:rsid w:val="004537C1"/>
    <w:pPr>
      <w:tabs>
        <w:tab w:val="center" w:pos="4677"/>
        <w:tab w:val="right" w:pos="9355"/>
      </w:tabs>
    </w:pPr>
  </w:style>
  <w:style w:type="character" w:customStyle="1" w:styleId="af2">
    <w:name w:val="Нижний колонтитул Знак"/>
    <w:basedOn w:val="a0"/>
    <w:link w:val="af1"/>
    <w:uiPriority w:val="99"/>
    <w:rsid w:val="004537C1"/>
    <w:rPr>
      <w:rFonts w:ascii="Times New Roman" w:eastAsia="Times New Roman" w:hAnsi="Times New Roman" w:cs="Times New Roman"/>
      <w:lang w:val="ro-RO" w:eastAsia="ro-RO" w:bidi="ro-RO"/>
    </w:rPr>
  </w:style>
  <w:style w:type="paragraph" w:styleId="af3">
    <w:name w:val="footnote text"/>
    <w:aliases w:val="Fußnotentext Char,Footnote Text Char Char Char,Footnote Text Char Char,RSC_WP (footnotes) Char Char,RSC_WP (footnotes),Footnote Text OCR,Footnote Text Char3,Footnote Text Char1,Char,Footnote Text Char1 Char Char Char,ADB,Caracter"/>
    <w:basedOn w:val="a"/>
    <w:link w:val="af4"/>
    <w:unhideWhenUsed/>
    <w:qFormat/>
    <w:rsid w:val="004537C1"/>
    <w:pPr>
      <w:widowControl/>
      <w:autoSpaceDE/>
      <w:autoSpaceDN/>
    </w:pPr>
    <w:rPr>
      <w:rFonts w:ascii="Calibri" w:eastAsia="Calibri" w:hAnsi="Calibri" w:cs="Calibri"/>
      <w:sz w:val="20"/>
      <w:szCs w:val="20"/>
      <w:lang w:bidi="ar-SA"/>
    </w:rPr>
  </w:style>
  <w:style w:type="character" w:customStyle="1" w:styleId="af4">
    <w:name w:val="Текст сноски Знак"/>
    <w:aliases w:val="Fußnotentext Char Знак,Footnote Text Char Char Char Знак,Footnote Text Char Char Знак,RSC_WP (footnotes) Char Char Знак,RSC_WP (footnotes) Знак,Footnote Text OCR Знак,Footnote Text Char3 Знак,Footnote Text Char1 Знак,Char Знак,ADB Знак"/>
    <w:basedOn w:val="a0"/>
    <w:link w:val="af3"/>
    <w:rsid w:val="004537C1"/>
    <w:rPr>
      <w:rFonts w:ascii="Calibri" w:eastAsia="Calibri" w:hAnsi="Calibri" w:cs="Calibri"/>
      <w:sz w:val="20"/>
      <w:szCs w:val="20"/>
      <w:lang w:val="ro-RO"/>
    </w:rPr>
  </w:style>
  <w:style w:type="character" w:styleId="af5">
    <w:name w:val="footnote reference"/>
    <w:aliases w:val="RSC_WP (footnote reference),BVI fnr,BVI fnr Car Car,BVI fnr Car,BVI fnr Car Car Car Car,4_G Char Char Char Char,RSC_WP (footnote reference) Char Char Char Char, BVI fnr, BVI fnr Car Car, BVI fnr Car Car Car Car"/>
    <w:basedOn w:val="a0"/>
    <w:link w:val="4GCharCharChar"/>
    <w:unhideWhenUsed/>
    <w:rsid w:val="004537C1"/>
    <w:rPr>
      <w:vertAlign w:val="superscript"/>
    </w:rPr>
  </w:style>
  <w:style w:type="paragraph" w:customStyle="1" w:styleId="4GCharCharChar">
    <w:name w:val="4_G Char Char Char"/>
    <w:aliases w:val="RSC_WP (footnote reference) Char Char Char,footnotesign Char Char Char,HGA/Fußnotenzeichen Char Char Char,BVI fnr Char Char Char Char,BVI fnr Car Car Char Char Char Char,BVI fnr Car Char Char Char Char"/>
    <w:basedOn w:val="a"/>
    <w:link w:val="af5"/>
    <w:rsid w:val="004537C1"/>
    <w:pPr>
      <w:widowControl/>
      <w:autoSpaceDE/>
      <w:autoSpaceDN/>
      <w:spacing w:after="160" w:line="240" w:lineRule="exact"/>
    </w:pPr>
    <w:rPr>
      <w:rFonts w:asciiTheme="minorHAnsi" w:eastAsiaTheme="minorHAnsi" w:hAnsiTheme="minorHAnsi" w:cstheme="minorBidi"/>
      <w:vertAlign w:val="superscript"/>
      <w:lang w:val="ru-RU" w:eastAsia="en-US" w:bidi="ar-SA"/>
    </w:rPr>
  </w:style>
  <w:style w:type="character" w:customStyle="1" w:styleId="a6">
    <w:name w:val="Абзац списка Знак"/>
    <w:aliases w:val="List Paragraph 1 Знак,Scriptoria bullet points Знак"/>
    <w:link w:val="a5"/>
    <w:uiPriority w:val="34"/>
    <w:locked/>
    <w:rsid w:val="004537C1"/>
    <w:rPr>
      <w:rFonts w:ascii="Times New Roman" w:eastAsia="Times New Roman" w:hAnsi="Times New Roman" w:cs="Times New Roman"/>
      <w:lang w:val="ro-RO" w:eastAsia="ro-RO" w:bidi="ro-RO"/>
    </w:rPr>
  </w:style>
  <w:style w:type="paragraph" w:styleId="af6">
    <w:name w:val="annotation text"/>
    <w:basedOn w:val="a"/>
    <w:link w:val="af7"/>
    <w:uiPriority w:val="99"/>
    <w:unhideWhenUsed/>
    <w:rsid w:val="004537C1"/>
    <w:pPr>
      <w:widowControl/>
      <w:autoSpaceDE/>
      <w:autoSpaceDN/>
      <w:spacing w:after="160"/>
    </w:pPr>
    <w:rPr>
      <w:rFonts w:ascii="Calibri" w:eastAsia="Calibri" w:hAnsi="Calibri" w:cs="Calibri"/>
      <w:sz w:val="20"/>
      <w:szCs w:val="20"/>
      <w:lang w:bidi="ar-SA"/>
    </w:rPr>
  </w:style>
  <w:style w:type="character" w:customStyle="1" w:styleId="af7">
    <w:name w:val="Текст примечания Знак"/>
    <w:basedOn w:val="a0"/>
    <w:link w:val="af6"/>
    <w:uiPriority w:val="99"/>
    <w:rsid w:val="004537C1"/>
    <w:rPr>
      <w:rFonts w:ascii="Calibri" w:eastAsia="Calibri" w:hAnsi="Calibri" w:cs="Calibri"/>
      <w:sz w:val="20"/>
      <w:szCs w:val="20"/>
      <w:lang w:val="ro-RO"/>
    </w:rPr>
  </w:style>
  <w:style w:type="paragraph" w:customStyle="1" w:styleId="Style1">
    <w:name w:val="Style1"/>
    <w:basedOn w:val="a"/>
    <w:link w:val="Style1Char"/>
    <w:qFormat/>
    <w:rsid w:val="004537C1"/>
    <w:pPr>
      <w:widowControl/>
      <w:autoSpaceDE/>
      <w:autoSpaceDN/>
      <w:spacing w:line="360" w:lineRule="auto"/>
      <w:jc w:val="both"/>
    </w:pPr>
    <w:rPr>
      <w:sz w:val="24"/>
      <w:szCs w:val="24"/>
      <w:lang w:bidi="ar-SA"/>
    </w:rPr>
  </w:style>
  <w:style w:type="character" w:customStyle="1" w:styleId="Style1Char">
    <w:name w:val="Style1 Char"/>
    <w:basedOn w:val="a0"/>
    <w:link w:val="Style1"/>
    <w:rsid w:val="004537C1"/>
    <w:rPr>
      <w:rFonts w:ascii="Times New Roman" w:eastAsia="Times New Roman" w:hAnsi="Times New Roman" w:cs="Times New Roman"/>
      <w:sz w:val="24"/>
      <w:szCs w:val="24"/>
      <w:lang w:val="ro-RO"/>
    </w:rPr>
  </w:style>
  <w:style w:type="paragraph" w:styleId="af8">
    <w:name w:val="Balloon Text"/>
    <w:basedOn w:val="a"/>
    <w:link w:val="af9"/>
    <w:uiPriority w:val="99"/>
    <w:semiHidden/>
    <w:unhideWhenUsed/>
    <w:rsid w:val="004537C1"/>
    <w:rPr>
      <w:rFonts w:ascii="Segoe UI" w:hAnsi="Segoe UI" w:cs="Segoe UI"/>
      <w:sz w:val="18"/>
      <w:szCs w:val="18"/>
    </w:rPr>
  </w:style>
  <w:style w:type="character" w:customStyle="1" w:styleId="af9">
    <w:name w:val="Текст выноски Знак"/>
    <w:basedOn w:val="a0"/>
    <w:link w:val="af8"/>
    <w:uiPriority w:val="99"/>
    <w:semiHidden/>
    <w:rsid w:val="004537C1"/>
    <w:rPr>
      <w:rFonts w:ascii="Segoe UI" w:eastAsia="Times New Roman" w:hAnsi="Segoe UI" w:cs="Segoe UI"/>
      <w:sz w:val="18"/>
      <w:szCs w:val="18"/>
      <w:lang w:val="ro-RO" w:eastAsia="ro-RO" w:bidi="ro-RO"/>
    </w:rPr>
  </w:style>
  <w:style w:type="paragraph" w:customStyle="1" w:styleId="rg">
    <w:name w:val="rg"/>
    <w:basedOn w:val="a"/>
    <w:rsid w:val="004537C1"/>
    <w:pPr>
      <w:widowControl/>
      <w:autoSpaceDE/>
      <w:autoSpaceDN/>
      <w:jc w:val="right"/>
    </w:pPr>
    <w:rPr>
      <w:sz w:val="24"/>
      <w:szCs w:val="24"/>
      <w:lang w:val="ru-RU" w:eastAsia="ru-RU" w:bidi="ar-SA"/>
    </w:rPr>
  </w:style>
  <w:style w:type="character" w:styleId="afa">
    <w:name w:val="annotation reference"/>
    <w:basedOn w:val="a0"/>
    <w:uiPriority w:val="99"/>
    <w:semiHidden/>
    <w:unhideWhenUsed/>
    <w:rsid w:val="00FB2FB0"/>
    <w:rPr>
      <w:sz w:val="16"/>
      <w:szCs w:val="16"/>
    </w:rPr>
  </w:style>
  <w:style w:type="paragraph" w:styleId="afb">
    <w:name w:val="annotation subject"/>
    <w:basedOn w:val="af6"/>
    <w:next w:val="af6"/>
    <w:link w:val="afc"/>
    <w:uiPriority w:val="99"/>
    <w:semiHidden/>
    <w:unhideWhenUsed/>
    <w:rsid w:val="00FB2FB0"/>
    <w:pPr>
      <w:widowControl w:val="0"/>
      <w:autoSpaceDE w:val="0"/>
      <w:autoSpaceDN w:val="0"/>
      <w:spacing w:after="0"/>
    </w:pPr>
    <w:rPr>
      <w:rFonts w:ascii="Times New Roman" w:eastAsia="Times New Roman" w:hAnsi="Times New Roman" w:cs="Times New Roman"/>
      <w:b/>
      <w:bCs/>
      <w:lang w:bidi="ro-RO"/>
    </w:rPr>
  </w:style>
  <w:style w:type="character" w:customStyle="1" w:styleId="afc">
    <w:name w:val="Тема примечания Знак"/>
    <w:basedOn w:val="af7"/>
    <w:link w:val="afb"/>
    <w:uiPriority w:val="99"/>
    <w:semiHidden/>
    <w:rsid w:val="00FB2FB0"/>
    <w:rPr>
      <w:rFonts w:ascii="Times New Roman" w:eastAsia="Times New Roman" w:hAnsi="Times New Roman" w:cs="Times New Roman"/>
      <w:b/>
      <w:bCs/>
      <w:sz w:val="20"/>
      <w:szCs w:val="20"/>
      <w:lang w:val="ro-RO" w:eastAsia="ro-RO" w:bidi="ro-RO"/>
    </w:rPr>
  </w:style>
  <w:style w:type="paragraph" w:styleId="afd">
    <w:name w:val="Revision"/>
    <w:hidden/>
    <w:uiPriority w:val="99"/>
    <w:semiHidden/>
    <w:rsid w:val="00347F9C"/>
    <w:pPr>
      <w:spacing w:after="0" w:line="240" w:lineRule="auto"/>
    </w:pPr>
    <w:rPr>
      <w:rFonts w:ascii="Times New Roman" w:eastAsia="Times New Roman" w:hAnsi="Times New Roman" w:cs="Times New Roman"/>
      <w:lang w:val="ro-RO" w:eastAsia="ro-RO" w:bidi="ro-RO"/>
    </w:rPr>
  </w:style>
  <w:style w:type="character" w:customStyle="1" w:styleId="afe">
    <w:name w:val="Основной текст_"/>
    <w:link w:val="12"/>
    <w:rsid w:val="001917B7"/>
    <w:rPr>
      <w:sz w:val="28"/>
      <w:szCs w:val="28"/>
      <w:shd w:val="clear" w:color="auto" w:fill="FFFFFF"/>
    </w:rPr>
  </w:style>
  <w:style w:type="paragraph" w:customStyle="1" w:styleId="12">
    <w:name w:val="Основной текст1"/>
    <w:basedOn w:val="a"/>
    <w:link w:val="afe"/>
    <w:rsid w:val="001917B7"/>
    <w:pPr>
      <w:shd w:val="clear" w:color="auto" w:fill="FFFFFF"/>
      <w:autoSpaceDE/>
      <w:autoSpaceDN/>
      <w:spacing w:after="580"/>
      <w:ind w:firstLine="400"/>
    </w:pPr>
    <w:rPr>
      <w:rFonts w:asciiTheme="minorHAnsi" w:eastAsiaTheme="minorHAnsi" w:hAnsiTheme="minorHAnsi" w:cstheme="minorBidi"/>
      <w:sz w:val="28"/>
      <w:szCs w:val="28"/>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4207">
      <w:bodyDiv w:val="1"/>
      <w:marLeft w:val="0"/>
      <w:marRight w:val="0"/>
      <w:marTop w:val="0"/>
      <w:marBottom w:val="0"/>
      <w:divBdr>
        <w:top w:val="none" w:sz="0" w:space="0" w:color="auto"/>
        <w:left w:val="none" w:sz="0" w:space="0" w:color="auto"/>
        <w:bottom w:val="none" w:sz="0" w:space="0" w:color="auto"/>
        <w:right w:val="none" w:sz="0" w:space="0" w:color="auto"/>
      </w:divBdr>
    </w:div>
    <w:div w:id="440153720">
      <w:bodyDiv w:val="1"/>
      <w:marLeft w:val="0"/>
      <w:marRight w:val="0"/>
      <w:marTop w:val="0"/>
      <w:marBottom w:val="0"/>
      <w:divBdr>
        <w:top w:val="none" w:sz="0" w:space="0" w:color="auto"/>
        <w:left w:val="none" w:sz="0" w:space="0" w:color="auto"/>
        <w:bottom w:val="none" w:sz="0" w:space="0" w:color="auto"/>
        <w:right w:val="none" w:sz="0" w:space="0" w:color="auto"/>
      </w:divBdr>
    </w:div>
    <w:div w:id="660163246">
      <w:bodyDiv w:val="1"/>
      <w:marLeft w:val="0"/>
      <w:marRight w:val="0"/>
      <w:marTop w:val="0"/>
      <w:marBottom w:val="0"/>
      <w:divBdr>
        <w:top w:val="none" w:sz="0" w:space="0" w:color="auto"/>
        <w:left w:val="none" w:sz="0" w:space="0" w:color="auto"/>
        <w:bottom w:val="none" w:sz="0" w:space="0" w:color="auto"/>
        <w:right w:val="none" w:sz="0" w:space="0" w:color="auto"/>
      </w:divBdr>
    </w:div>
    <w:div w:id="665476228">
      <w:bodyDiv w:val="1"/>
      <w:marLeft w:val="0"/>
      <w:marRight w:val="0"/>
      <w:marTop w:val="0"/>
      <w:marBottom w:val="0"/>
      <w:divBdr>
        <w:top w:val="none" w:sz="0" w:space="0" w:color="auto"/>
        <w:left w:val="none" w:sz="0" w:space="0" w:color="auto"/>
        <w:bottom w:val="none" w:sz="0" w:space="0" w:color="auto"/>
        <w:right w:val="none" w:sz="0" w:space="0" w:color="auto"/>
      </w:divBdr>
    </w:div>
    <w:div w:id="833837913">
      <w:bodyDiv w:val="1"/>
      <w:marLeft w:val="0"/>
      <w:marRight w:val="0"/>
      <w:marTop w:val="0"/>
      <w:marBottom w:val="0"/>
      <w:divBdr>
        <w:top w:val="none" w:sz="0" w:space="0" w:color="auto"/>
        <w:left w:val="none" w:sz="0" w:space="0" w:color="auto"/>
        <w:bottom w:val="none" w:sz="0" w:space="0" w:color="auto"/>
        <w:right w:val="none" w:sz="0" w:space="0" w:color="auto"/>
      </w:divBdr>
    </w:div>
    <w:div w:id="897547658">
      <w:bodyDiv w:val="1"/>
      <w:marLeft w:val="0"/>
      <w:marRight w:val="0"/>
      <w:marTop w:val="0"/>
      <w:marBottom w:val="0"/>
      <w:divBdr>
        <w:top w:val="none" w:sz="0" w:space="0" w:color="auto"/>
        <w:left w:val="none" w:sz="0" w:space="0" w:color="auto"/>
        <w:bottom w:val="none" w:sz="0" w:space="0" w:color="auto"/>
        <w:right w:val="none" w:sz="0" w:space="0" w:color="auto"/>
      </w:divBdr>
    </w:div>
    <w:div w:id="1341619083">
      <w:bodyDiv w:val="1"/>
      <w:marLeft w:val="0"/>
      <w:marRight w:val="0"/>
      <w:marTop w:val="0"/>
      <w:marBottom w:val="0"/>
      <w:divBdr>
        <w:top w:val="none" w:sz="0" w:space="0" w:color="auto"/>
        <w:left w:val="none" w:sz="0" w:space="0" w:color="auto"/>
        <w:bottom w:val="none" w:sz="0" w:space="0" w:color="auto"/>
        <w:right w:val="none" w:sz="0" w:space="0" w:color="auto"/>
      </w:divBdr>
    </w:div>
    <w:div w:id="15035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CD0D-DCD0-405F-9C8C-1E97DA3E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3440</Words>
  <Characters>19608</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Ghenadie Neamtu</cp:lastModifiedBy>
  <cp:revision>14</cp:revision>
  <cp:lastPrinted>2022-12-26T07:53:00Z</cp:lastPrinted>
  <dcterms:created xsi:type="dcterms:W3CDTF">2023-02-16T09:53:00Z</dcterms:created>
  <dcterms:modified xsi:type="dcterms:W3CDTF">2023-03-02T14:29:00Z</dcterms:modified>
</cp:coreProperties>
</file>