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BE08" w14:textId="77777777" w:rsidR="00F13E63" w:rsidRPr="00BC14BC" w:rsidRDefault="00F13E63" w:rsidP="00577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BC14BC">
        <w:rPr>
          <w:rFonts w:ascii="Times New Roman" w:hAnsi="Times New Roman" w:cs="Times New Roman"/>
          <w:b/>
          <w:bCs/>
          <w:sz w:val="28"/>
          <w:szCs w:val="28"/>
          <w:lang w:val="ro-MD"/>
        </w:rPr>
        <w:t>Notă informativă</w:t>
      </w:r>
    </w:p>
    <w:p w14:paraId="6FB71F10" w14:textId="36A1C41B" w:rsidR="004A77D1" w:rsidRPr="00B74E21" w:rsidRDefault="00F13E63" w:rsidP="004A7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C14B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la proiectul </w:t>
      </w:r>
      <w:r w:rsidR="003C276A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Ordinului </w:t>
      </w:r>
      <w:r w:rsidRPr="00BC14B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cu privire la aprobarea </w:t>
      </w:r>
      <w:r w:rsidR="004A77D1" w:rsidRPr="00B74E21"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  <w:r w:rsidR="004A77D1">
        <w:rPr>
          <w:rFonts w:ascii="Times New Roman" w:hAnsi="Times New Roman" w:cs="Times New Roman"/>
          <w:b/>
          <w:sz w:val="28"/>
          <w:szCs w:val="28"/>
          <w:lang w:val="ro-RO"/>
        </w:rPr>
        <w:t>ului</w:t>
      </w:r>
    </w:p>
    <w:p w14:paraId="5F2FA844" w14:textId="77777777" w:rsidR="004A77D1" w:rsidRPr="00B74E21" w:rsidRDefault="004A77D1" w:rsidP="004A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74E2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cu privire la procedura de comercializare a lemnului de foc</w:t>
      </w:r>
    </w:p>
    <w:p w14:paraId="4257117E" w14:textId="77777777" w:rsidR="004A77D1" w:rsidRPr="00B74E21" w:rsidRDefault="004A77D1" w:rsidP="004A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74E2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din cadrul entităților subordonate Agenției „Moldsilva”,</w:t>
      </w:r>
    </w:p>
    <w:p w14:paraId="4EE3F0E1" w14:textId="2146F1FB" w:rsidR="00F13E63" w:rsidRPr="000E0DEA" w:rsidRDefault="004A77D1" w:rsidP="004A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 perioada</w:t>
      </w:r>
      <w:r w:rsidRPr="00B74E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01.04.2023-01.04.2024</w:t>
      </w:r>
    </w:p>
    <w:p w14:paraId="78E2B4F7" w14:textId="77777777" w:rsidR="00577991" w:rsidRPr="00BC14BC" w:rsidRDefault="00577991" w:rsidP="005779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tbl>
      <w:tblPr>
        <w:tblStyle w:val="Tabelgril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577991" w:rsidRPr="00960C8E" w14:paraId="70DCCD0B" w14:textId="77777777" w:rsidTr="007D1062">
        <w:tc>
          <w:tcPr>
            <w:tcW w:w="10632" w:type="dxa"/>
          </w:tcPr>
          <w:p w14:paraId="23A7A11E" w14:textId="78B79440" w:rsidR="00724E08" w:rsidRPr="00427092" w:rsidRDefault="00724E08" w:rsidP="005779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1. Denumirea autorului şi, după caz, a participanţilor la elaborarea proiectului</w:t>
            </w:r>
          </w:p>
        </w:tc>
      </w:tr>
      <w:tr w:rsidR="00577991" w:rsidRPr="003C276A" w14:paraId="2E1FEC1A" w14:textId="77777777" w:rsidTr="007D1062">
        <w:tc>
          <w:tcPr>
            <w:tcW w:w="10632" w:type="dxa"/>
          </w:tcPr>
          <w:p w14:paraId="61B31455" w14:textId="657D26FD" w:rsidR="00724E08" w:rsidRPr="00722148" w:rsidRDefault="00724E08" w:rsidP="007D1062">
            <w:pPr>
              <w:tabs>
                <w:tab w:val="left" w:pos="884"/>
                <w:tab w:val="left" w:pos="1196"/>
              </w:tabs>
              <w:ind w:firstLine="306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a fost elaborat de către Ministerul Mediului </w:t>
            </w:r>
            <w:r w:rsidR="00EE158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3924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comun cu Agenția ”Moldsilva”</w:t>
            </w:r>
            <w:r w:rsidR="00EE158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577991" w:rsidRPr="00CD6795" w14:paraId="486915FA" w14:textId="77777777" w:rsidTr="007D1062">
        <w:tc>
          <w:tcPr>
            <w:tcW w:w="10632" w:type="dxa"/>
          </w:tcPr>
          <w:p w14:paraId="19B17884" w14:textId="1EF68709" w:rsidR="00724E08" w:rsidRPr="00722148" w:rsidRDefault="00724E08" w:rsidP="005779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2. Condiţiile ce au impus elaborarea proiectului de act normativ şi finalităţile urmărite</w:t>
            </w:r>
          </w:p>
        </w:tc>
      </w:tr>
      <w:tr w:rsidR="00577991" w:rsidRPr="003C276A" w14:paraId="0E191487" w14:textId="77777777" w:rsidTr="007D1062">
        <w:tc>
          <w:tcPr>
            <w:tcW w:w="10632" w:type="dxa"/>
          </w:tcPr>
          <w:p w14:paraId="3F748AAC" w14:textId="1A5F139C" w:rsidR="00724E08" w:rsidRPr="00427092" w:rsidRDefault="00530FE6" w:rsidP="003C693B">
            <w:pPr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F957F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Regulamentul </w:t>
            </w:r>
            <w:r w:rsidRPr="00F957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cu privire la procedura de comercializare a lemnului de foc din cadrul entităților subordonate Agenției „Moldsilva”</w:t>
            </w:r>
            <w:r w:rsidRPr="00F957F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01.04.2023-01.04.2024</w:t>
            </w:r>
            <w:r w:rsidR="00724E08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F957F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(</w:t>
            </w:r>
            <w:r w:rsidR="00F957FE" w:rsidRPr="00F957F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Regulamentul</w:t>
            </w:r>
            <w:r w:rsidR="00F957F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) </w:t>
            </w:r>
            <w:r w:rsidR="00724E08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 fost elaborat în conformitate cu </w:t>
            </w:r>
            <w:r w:rsidR="00A7173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Legea nr. 100/2017 </w:t>
            </w:r>
            <w:r w:rsidR="00C401B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cu privire la actele normative</w:t>
            </w:r>
            <w:r w:rsidR="00724E08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14:paraId="74F8CA6A" w14:textId="74512F6D" w:rsidR="00724E08" w:rsidRDefault="00E2582F" w:rsidP="00577991">
            <w:pPr>
              <w:ind w:firstLine="306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Elaborarea </w:t>
            </w:r>
            <w:r w:rsidR="00977C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Regulamentului</w:t>
            </w:r>
            <w:r w:rsidR="00D06E29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 fost condiționată </w:t>
            </w:r>
            <w:r w:rsidR="004C341B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de </w:t>
            </w:r>
            <w:r w:rsidR="000D0FBE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</w:t>
            </w:r>
            <w:r w:rsidR="00724E08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luctuațiile </w:t>
            </w:r>
            <w:r w:rsidR="001C595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crescânde ale </w:t>
            </w:r>
            <w:r w:rsidR="00724E08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prețurilor la resursele energetice</w:t>
            </w:r>
            <w:r w:rsidR="000D0FBE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 care</w:t>
            </w:r>
            <w:r w:rsidR="00724E08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1F001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sunt </w:t>
            </w:r>
            <w:r w:rsidR="00096EC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dispr</w:t>
            </w:r>
            <w:r w:rsidR="009C795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oporționate în raport cu sursele modeste de venit </w:t>
            </w:r>
            <w:r w:rsidR="001F001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ale populației</w:t>
            </w:r>
            <w:r w:rsidR="00FC6E1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. Acest fapt </w:t>
            </w:r>
            <w:r w:rsidR="00724E08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stimulează de a găsi noi soluții pentru aprovizionarea actuală </w:t>
            </w:r>
            <w:r w:rsidR="00271AA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 </w:t>
            </w:r>
            <w:r w:rsidR="00AC546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populație</w:t>
            </w:r>
            <w:r w:rsidR="00EA7B8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 și</w:t>
            </w:r>
            <w:r w:rsidR="00AC546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 obiect</w:t>
            </w:r>
            <w:r w:rsidR="00EA7B8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iv</w:t>
            </w:r>
            <w:r w:rsidR="00AC546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elor de menire social-culturală</w:t>
            </w:r>
            <w:r w:rsidR="00EA7B8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724E08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cu resurse </w:t>
            </w:r>
            <w:r w:rsidR="008B422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accesibile </w:t>
            </w:r>
            <w:r w:rsidR="00724E08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proprii</w:t>
            </w:r>
            <w:r w:rsidR="008B422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. </w:t>
            </w:r>
          </w:p>
          <w:p w14:paraId="487FA093" w14:textId="6C2F5BC6" w:rsidR="00FB04E9" w:rsidRDefault="004B4F72" w:rsidP="00577991">
            <w:pPr>
              <w:ind w:firstLine="306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 altă condiționalitate este c</w:t>
            </w:r>
            <w:r w:rsidR="0012429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reșterea cererii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la </w:t>
            </w:r>
            <w:r w:rsidR="005A315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lemnul de foc</w:t>
            </w:r>
            <w:r w:rsidR="00C363A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mai ales în localitățile rurale, care </w:t>
            </w:r>
            <w:r w:rsidR="002F10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au </w:t>
            </w:r>
            <w:r w:rsidR="002120E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o </w:t>
            </w:r>
            <w:r w:rsidR="002F10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unic</w:t>
            </w:r>
            <w:r w:rsidR="002120E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</w:t>
            </w:r>
            <w:r w:rsidR="002F10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sursă de încălzit </w:t>
            </w:r>
            <w:r w:rsidR="0021184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–</w:t>
            </w:r>
            <w:r w:rsidR="002F10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sob</w:t>
            </w:r>
            <w:r w:rsidR="00F15E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</w:t>
            </w:r>
            <w:r w:rsidR="00E06AE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(80% din populație </w:t>
            </w:r>
            <w:r w:rsidR="00F438A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se folosesc de sobe)</w:t>
            </w:r>
            <w:r w:rsidR="0021184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 care utilizează lemn de foc</w:t>
            </w:r>
            <w:r w:rsidR="00BB39B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neavând alte surse </w:t>
            </w:r>
            <w:r w:rsidR="0042669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energetic eficiente pentru încălzire.</w:t>
            </w:r>
          </w:p>
          <w:p w14:paraId="0AB8794C" w14:textId="31644D6F" w:rsidR="00C74F8A" w:rsidRDefault="000F74D0" w:rsidP="00577991">
            <w:pPr>
              <w:ind w:firstLine="30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</w:t>
            </w:r>
            <w:r w:rsidR="000E088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 condițiile acordării adăpostului </w:t>
            </w:r>
            <w:r w:rsidR="00DD340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refugiaților din Ucraina</w:t>
            </w:r>
            <w:r w:rsidR="009E640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9E640A" w:rsidRPr="00B74E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și/sau a familiilor </w:t>
            </w:r>
            <w:r w:rsidR="009E640A" w:rsidRPr="00B74E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refugiaților aflați în plasament, în casele/ locuințele transmise pentru folosință temporară către persoanele vizate</w:t>
            </w:r>
            <w:r w:rsidR="009E64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s-a mărit </w:t>
            </w:r>
            <w:r w:rsidR="00F348A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numărul cererilor pentru achiziționarea lemnului de foc</w:t>
            </w:r>
            <w:r w:rsidR="003737C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027CF03D" w14:textId="09B50D57" w:rsidR="00724E08" w:rsidRPr="00427092" w:rsidRDefault="0062767B" w:rsidP="00CC6F3C">
            <w:pPr>
              <w:ind w:firstLine="306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același timp, </w:t>
            </w:r>
            <w:r w:rsidR="00D0246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întru evitarea comercializării </w:t>
            </w:r>
            <w:r w:rsidR="000F62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ilicite a lemnului de foc de către persoa</w:t>
            </w:r>
            <w:r w:rsidR="003C662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nele fizice și juridice</w:t>
            </w:r>
            <w:r w:rsidR="000F62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CC6F3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fost elaborat </w:t>
            </w:r>
            <w:r w:rsidR="001529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 w:rsidR="006927CD" w:rsidRPr="00B74E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rezentul Regulament</w:t>
            </w:r>
            <w:r w:rsidR="001529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6927CD" w:rsidRPr="00B74E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scopul </w:t>
            </w:r>
            <w:r w:rsidR="001529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căruia este </w:t>
            </w:r>
            <w:r w:rsidR="006927CD" w:rsidRPr="00B74E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reglement</w:t>
            </w:r>
            <w:r w:rsidR="001529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area </w:t>
            </w:r>
            <w:r w:rsidR="006927CD" w:rsidRPr="00B74E2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procedurii de comercializare a </w:t>
            </w:r>
            <w:r w:rsidR="006927CD" w:rsidRPr="00B74E2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lemnului de foc </w:t>
            </w:r>
            <w:r w:rsidR="00AD09BA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de </w:t>
            </w:r>
            <w:r w:rsidR="006927CD" w:rsidRPr="00B74E2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specii tari, moi și rășinoase</w:t>
            </w:r>
            <w:r w:rsidR="006927CD" w:rsidRPr="00B74E2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, în condiții</w:t>
            </w:r>
            <w:r w:rsidR="00AD09B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le</w:t>
            </w:r>
            <w:r w:rsidR="006927CD" w:rsidRPr="00B74E2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specifice economiei de piață, </w:t>
            </w:r>
            <w:r w:rsidR="006927CD" w:rsidRPr="00B74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corela</w:t>
            </w:r>
            <w:r w:rsidR="00AD0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t</w:t>
            </w:r>
            <w:r w:rsidR="006927CD" w:rsidRPr="00B74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e cu cadrul legislativ și normativ</w:t>
            </w:r>
            <w:r w:rsidR="0069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  <w:r w:rsidR="00AA14AA" w:rsidRPr="0042709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577991" w:rsidRPr="00960C8E" w14:paraId="5B0B1F0D" w14:textId="77777777" w:rsidTr="007D1062">
        <w:tc>
          <w:tcPr>
            <w:tcW w:w="10632" w:type="dxa"/>
          </w:tcPr>
          <w:p w14:paraId="733533A4" w14:textId="52E386A9" w:rsidR="00724E08" w:rsidRPr="00427092" w:rsidRDefault="00724E08" w:rsidP="003C693B">
            <w:pPr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577991" w:rsidRPr="004A77D1" w14:paraId="7537CFAC" w14:textId="77777777" w:rsidTr="007D1062">
        <w:tc>
          <w:tcPr>
            <w:tcW w:w="10632" w:type="dxa"/>
          </w:tcPr>
          <w:p w14:paraId="54B314F5" w14:textId="34AAC466" w:rsidR="00724E08" w:rsidRPr="0006356D" w:rsidRDefault="00F13DCC" w:rsidP="00577991">
            <w:pPr>
              <w:ind w:left="2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6356D">
              <w:rPr>
                <w:rFonts w:ascii="Times New Roman" w:hAnsi="Times New Roman" w:cs="Times New Roman"/>
                <w:sz w:val="28"/>
                <w:szCs w:val="28"/>
              </w:rPr>
              <w:t>Proiectul dat nu constituie obiectul unei armonizări a cadrului normativ național cu cel al Uniunii Europene.</w:t>
            </w:r>
          </w:p>
        </w:tc>
      </w:tr>
      <w:tr w:rsidR="00577991" w:rsidRPr="003C276A" w14:paraId="62FB9816" w14:textId="77777777" w:rsidTr="007D1062">
        <w:tc>
          <w:tcPr>
            <w:tcW w:w="10632" w:type="dxa"/>
          </w:tcPr>
          <w:p w14:paraId="7926DD10" w14:textId="20D1EA3A" w:rsidR="00724E08" w:rsidRPr="004A77D1" w:rsidRDefault="00724E08" w:rsidP="005779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4. Principalele prevederi ale proiectului şi evidenţierea elementelor noi</w:t>
            </w:r>
          </w:p>
        </w:tc>
      </w:tr>
      <w:tr w:rsidR="00577991" w:rsidRPr="00117853" w14:paraId="54C40772" w14:textId="77777777" w:rsidTr="007D1062">
        <w:tc>
          <w:tcPr>
            <w:tcW w:w="10632" w:type="dxa"/>
          </w:tcPr>
          <w:p w14:paraId="700180BE" w14:textId="5C43C363" w:rsidR="00882725" w:rsidRPr="009E080D" w:rsidRDefault="00FE5E03" w:rsidP="0006356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9E080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Comercializarea lemnului de foc a fost prevăzută de către </w:t>
            </w:r>
            <w:r w:rsidR="002B4AA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mai multe D</w:t>
            </w:r>
            <w:r w:rsidR="008D5E9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ispoziți</w:t>
            </w:r>
            <w:r w:rsidR="0068206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i</w:t>
            </w:r>
            <w:r w:rsidR="002B4AA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ale</w:t>
            </w:r>
            <w:r w:rsidRPr="009E080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Comisiei </w:t>
            </w:r>
            <w:r w:rsidR="005C6AC5" w:rsidRPr="009E080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Situații Excepționale</w:t>
            </w:r>
            <w:r w:rsidR="002B4AA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, care actualmente sunt </w:t>
            </w:r>
            <w:r w:rsidR="0006356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abrogate, urmând </w:t>
            </w:r>
            <w:r w:rsidR="003F60EB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a fi elaborat un Ordin al Ministerului Mediului (</w:t>
            </w:r>
            <w:r w:rsidR="0068206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pct.6 și pct. 8 din Dispoziția CSE nr.62/15.03.2023)</w:t>
            </w:r>
            <w:r w:rsidR="005C6AC5" w:rsidRPr="009E080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.</w:t>
            </w:r>
            <w:r w:rsidR="00882725" w:rsidRPr="009E080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</w:p>
          <w:p w14:paraId="751DFA0D" w14:textId="78A36F70" w:rsidR="00C50FBF" w:rsidRDefault="0006356D" w:rsidP="0006356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U</w:t>
            </w:r>
            <w:r w:rsidRPr="009E080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rmare a experienței acumulate în comercializarea lemnului de foc și a celui importat din Romania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, p</w:t>
            </w:r>
            <w:r w:rsidR="00882725" w:rsidRPr="009E080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rezentul proiect propune prevederi noi</w:t>
            </w:r>
            <w:r w:rsidR="00CE6C9C" w:rsidRPr="009E080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:  </w:t>
            </w:r>
          </w:p>
          <w:p w14:paraId="43390370" w14:textId="669A6D94" w:rsidR="00506012" w:rsidRPr="00C50FBF" w:rsidRDefault="006C751C" w:rsidP="0006356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E080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1) </w:t>
            </w:r>
            <w:r w:rsidR="00A8672D" w:rsidRPr="0068206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  <w:t xml:space="preserve">Organizarea procesului de </w:t>
            </w:r>
            <w:r w:rsidR="00A8672D" w:rsidRPr="0068206D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ro-RO"/>
              </w:rPr>
              <w:t>comercializare a lemnului de foc</w:t>
            </w:r>
            <w:r w:rsidR="00A8672D" w:rsidRPr="009E080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o-RO"/>
              </w:rPr>
              <w:t>.</w:t>
            </w:r>
            <w:r w:rsidR="004054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A8672D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Comercializarea lemnului de foc </w:t>
            </w:r>
            <w:r w:rsidR="00A8672D" w:rsidRPr="00C50FB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persoanelor fizice</w:t>
            </w:r>
            <w:r w:rsidR="00A8672D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7B2B02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și juridice </w:t>
            </w:r>
            <w:r w:rsidR="00A8672D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se va </w:t>
            </w:r>
            <w:r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efectua</w:t>
            </w:r>
            <w:r w:rsidR="00A8672D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în baza cererilor </w:t>
            </w:r>
            <w:r w:rsidR="007B2B02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adresate </w:t>
            </w:r>
            <w:r w:rsidR="00A8672D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direct către ocoale și/sau întreprinderile silvice</w:t>
            </w:r>
            <w:r w:rsidR="008A62CF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  <w:r w:rsidR="00000DFE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Proiectul nu prevede prevederi pentru </w:t>
            </w:r>
            <w:r w:rsidR="00F55E30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achiziționarea lemnului de foc pentru agenții economici</w:t>
            </w:r>
            <w:r w:rsidR="009E080D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4031A1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care practică activitatea de întreprinzător, comercializând lemn de foc.</w:t>
            </w:r>
            <w:r w:rsidR="00F55E30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000DFE" w:rsidRPr="00C50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14:paraId="4769BEBF" w14:textId="2E691E46" w:rsidR="00A8672D" w:rsidRPr="0068206D" w:rsidRDefault="00C50FBF" w:rsidP="0068206D">
            <w:pPr>
              <w:pStyle w:val="Listparagraf"/>
              <w:tabs>
                <w:tab w:val="left" w:pos="709"/>
              </w:tabs>
              <w:ind w:left="0"/>
              <w:jc w:val="both"/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ro-RO"/>
              </w:rPr>
            </w:pPr>
            <w:r w:rsidRPr="00C50FBF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2) </w:t>
            </w:r>
            <w:r w:rsidR="00A8672D" w:rsidRPr="0068206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  <w:t>Procedura privind</w:t>
            </w:r>
            <w:r w:rsidR="00A8672D" w:rsidRPr="006820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 xml:space="preserve"> </w:t>
            </w:r>
            <w:r w:rsidR="00A8672D" w:rsidRPr="0068206D">
              <w:rPr>
                <w:rStyle w:val="Robust"/>
                <w:rFonts w:ascii="Times New Roman" w:hAnsi="Times New Roman" w:cs="Times New Roman"/>
                <w:b w:val="0"/>
                <w:i/>
                <w:iCs/>
                <w:color w:val="1F2124"/>
                <w:sz w:val="28"/>
                <w:szCs w:val="28"/>
                <w:lang w:val="ro-RO"/>
              </w:rPr>
              <w:t>redistribuirea consumatorilor către</w:t>
            </w:r>
            <w:r w:rsidR="007A389A" w:rsidRPr="0068206D">
              <w:rPr>
                <w:rStyle w:val="Robust"/>
                <w:rFonts w:ascii="Times New Roman" w:hAnsi="Times New Roman" w:cs="Times New Roman"/>
                <w:b w:val="0"/>
                <w:i/>
                <w:iCs/>
                <w:color w:val="1F2124"/>
                <w:sz w:val="28"/>
                <w:szCs w:val="28"/>
                <w:lang w:val="ro-RO"/>
              </w:rPr>
              <w:t xml:space="preserve"> </w:t>
            </w:r>
            <w:r w:rsidR="00A8672D" w:rsidRPr="0068206D">
              <w:rPr>
                <w:rStyle w:val="Robust"/>
                <w:rFonts w:ascii="Times New Roman" w:hAnsi="Times New Roman" w:cs="Times New Roman"/>
                <w:b w:val="0"/>
                <w:i/>
                <w:iCs/>
                <w:color w:val="1F2124"/>
                <w:sz w:val="28"/>
                <w:szCs w:val="28"/>
                <w:lang w:val="ro-RO"/>
              </w:rPr>
              <w:t>alte ocoale silvice şi/sau întreprinderi silvice</w:t>
            </w:r>
            <w:r w:rsidR="00A8672D" w:rsidRPr="00C50FBF">
              <w:rPr>
                <w:rStyle w:val="Robust"/>
                <w:rFonts w:ascii="Times New Roman" w:hAnsi="Times New Roman" w:cs="Times New Roman"/>
                <w:b w:val="0"/>
                <w:color w:val="1F2124"/>
                <w:sz w:val="28"/>
                <w:szCs w:val="28"/>
                <w:lang w:val="ro-RO"/>
              </w:rPr>
              <w:t>.</w:t>
            </w:r>
            <w:r w:rsidR="004054D1">
              <w:rPr>
                <w:rStyle w:val="Robust"/>
                <w:rFonts w:ascii="Times New Roman" w:hAnsi="Times New Roman" w:cs="Times New Roman"/>
                <w:b w:val="0"/>
                <w:color w:val="1F2124"/>
                <w:sz w:val="28"/>
                <w:szCs w:val="28"/>
                <w:lang w:val="ro-RO"/>
              </w:rPr>
              <w:t xml:space="preserve"> </w:t>
            </w:r>
            <w:r w:rsidR="00BC55D4" w:rsidRPr="007F18AD">
              <w:rPr>
                <w:rStyle w:val="Robust"/>
                <w:rFonts w:ascii="Times New Roman" w:hAnsi="Times New Roman" w:cs="Times New Roman"/>
                <w:b w:val="0"/>
                <w:bCs w:val="0"/>
                <w:color w:val="1F2124"/>
                <w:sz w:val="28"/>
                <w:szCs w:val="28"/>
                <w:lang w:val="ro-RO"/>
              </w:rPr>
              <w:t>În cazul în care</w:t>
            </w:r>
            <w:r w:rsidR="00A8672D" w:rsidRPr="007F18AD">
              <w:rPr>
                <w:rStyle w:val="Robust"/>
                <w:rFonts w:ascii="Times New Roman" w:hAnsi="Times New Roman" w:cs="Times New Roman"/>
                <w:b w:val="0"/>
                <w:bCs w:val="0"/>
                <w:color w:val="1F2124"/>
                <w:sz w:val="28"/>
                <w:szCs w:val="28"/>
                <w:lang w:val="ro-RO"/>
              </w:rPr>
              <w:t xml:space="preserve"> ocoale</w:t>
            </w:r>
            <w:r w:rsidR="00A2026D" w:rsidRPr="007F18AD">
              <w:rPr>
                <w:rStyle w:val="Robust"/>
                <w:rFonts w:ascii="Times New Roman" w:hAnsi="Times New Roman" w:cs="Times New Roman"/>
                <w:b w:val="0"/>
                <w:bCs w:val="0"/>
                <w:color w:val="1F2124"/>
                <w:sz w:val="28"/>
                <w:szCs w:val="28"/>
                <w:lang w:val="ro-RO"/>
              </w:rPr>
              <w:t>le</w:t>
            </w:r>
            <w:r w:rsidR="00A8672D" w:rsidRPr="007F18AD">
              <w:rPr>
                <w:rStyle w:val="Robust"/>
                <w:rFonts w:ascii="Times New Roman" w:hAnsi="Times New Roman" w:cs="Times New Roman"/>
                <w:b w:val="0"/>
                <w:bCs w:val="0"/>
                <w:color w:val="1F2124"/>
                <w:sz w:val="28"/>
                <w:szCs w:val="28"/>
                <w:lang w:val="ro-RO"/>
              </w:rPr>
              <w:t xml:space="preserve"> silvice și/sau întreprinderi</w:t>
            </w:r>
            <w:r w:rsidR="00A2026D" w:rsidRPr="007F18AD">
              <w:rPr>
                <w:rStyle w:val="Robust"/>
                <w:rFonts w:ascii="Times New Roman" w:hAnsi="Times New Roman" w:cs="Times New Roman"/>
                <w:b w:val="0"/>
                <w:bCs w:val="0"/>
                <w:color w:val="1F2124"/>
                <w:sz w:val="28"/>
                <w:szCs w:val="28"/>
                <w:lang w:val="ro-RO"/>
              </w:rPr>
              <w:t>le</w:t>
            </w:r>
            <w:r w:rsidR="00A8672D" w:rsidRPr="007F18AD">
              <w:rPr>
                <w:rStyle w:val="Robust"/>
                <w:rFonts w:ascii="Times New Roman" w:hAnsi="Times New Roman" w:cs="Times New Roman"/>
                <w:b w:val="0"/>
                <w:bCs w:val="0"/>
                <w:color w:val="1F2124"/>
                <w:sz w:val="28"/>
                <w:szCs w:val="28"/>
                <w:lang w:val="ro-RO"/>
              </w:rPr>
              <w:t xml:space="preserve"> silvice nu vor avea </w:t>
            </w:r>
            <w:r w:rsidR="00A8672D" w:rsidRPr="0068206D">
              <w:rPr>
                <w:rStyle w:val="Robust"/>
                <w:rFonts w:ascii="Times New Roman" w:hAnsi="Times New Roman" w:cs="Times New Roman"/>
                <w:b w:val="0"/>
                <w:bCs w:val="0"/>
                <w:color w:val="1F2124"/>
                <w:sz w:val="28"/>
                <w:szCs w:val="28"/>
                <w:lang w:val="ro-RO"/>
              </w:rPr>
              <w:lastRenderedPageBreak/>
              <w:t xml:space="preserve">suficient lemn de foc pentru toți </w:t>
            </w:r>
            <w:r w:rsidR="00A2026D" w:rsidRPr="0068206D">
              <w:rPr>
                <w:rStyle w:val="Robust"/>
                <w:rFonts w:ascii="Times New Roman" w:hAnsi="Times New Roman" w:cs="Times New Roman"/>
                <w:b w:val="0"/>
                <w:bCs w:val="0"/>
                <w:color w:val="1F2124"/>
                <w:sz w:val="28"/>
                <w:szCs w:val="28"/>
                <w:lang w:val="ro-RO"/>
              </w:rPr>
              <w:t>solicitanții</w:t>
            </w:r>
            <w:r w:rsidR="00A8672D" w:rsidRPr="0068206D">
              <w:rPr>
                <w:rStyle w:val="Robust"/>
                <w:rFonts w:ascii="Times New Roman" w:hAnsi="Times New Roman" w:cs="Times New Roman"/>
                <w:b w:val="0"/>
                <w:bCs w:val="0"/>
                <w:color w:val="1F2124"/>
                <w:sz w:val="28"/>
                <w:szCs w:val="28"/>
                <w:lang w:val="ro-RO"/>
              </w:rPr>
              <w:t xml:space="preserve"> din raza sa </w:t>
            </w:r>
            <w:r w:rsidR="00A8672D"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activitate, este posibilă comercializarea lemnului de foc în baza </w:t>
            </w:r>
            <w:r w:rsidR="00A8672D" w:rsidRPr="0068206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>cererilor directe</w:t>
            </w:r>
            <w:r w:rsidR="00A8672D"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persoanelor fizice și demersurilor</w:t>
            </w:r>
            <w:r w:rsidR="00A8672D" w:rsidRPr="0068206D">
              <w:rPr>
                <w:rStyle w:val="Robust"/>
                <w:rFonts w:ascii="Times New Roman" w:hAnsi="Times New Roman" w:cs="Times New Roman"/>
                <w:b w:val="0"/>
                <w:bCs w:val="0"/>
                <w:color w:val="1F2124"/>
                <w:sz w:val="28"/>
                <w:szCs w:val="28"/>
                <w:lang w:val="ro-RO"/>
              </w:rPr>
              <w:t xml:space="preserve"> directe a persoanelor juridice către alte ocoale și/sau întreprinderi silvice, în limita stocurilor disponibile, concomitent cu consumatorii locali.</w:t>
            </w:r>
          </w:p>
          <w:p w14:paraId="04D0AE86" w14:textId="4A586E11" w:rsidR="00960C8E" w:rsidRPr="000F021B" w:rsidRDefault="008E6945" w:rsidP="0068206D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8206D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ro-RO"/>
              </w:rPr>
              <w:t>3)</w:t>
            </w:r>
            <w:r w:rsidR="00A8672D" w:rsidRPr="0068206D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ro-RO"/>
              </w:rPr>
              <w:t xml:space="preserve"> </w:t>
            </w:r>
            <w:r w:rsidR="00A8672D" w:rsidRPr="0068206D">
              <w:rPr>
                <w:rStyle w:val="Robust"/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ro-RO"/>
              </w:rPr>
              <w:t>Prețuri</w:t>
            </w:r>
            <w:r w:rsidR="00A8672D" w:rsidRPr="0068206D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ro-RO"/>
              </w:rPr>
              <w:t>.</w:t>
            </w:r>
            <w:r w:rsidR="004054D1" w:rsidRPr="0068206D">
              <w:rPr>
                <w:rStyle w:val="Robust"/>
                <w:rFonts w:ascii="Times New Roman" w:hAnsi="Times New Roman" w:cs="Times New Roman"/>
                <w:b w:val="0"/>
                <w:bCs w:val="0"/>
                <w:sz w:val="28"/>
                <w:szCs w:val="28"/>
                <w:lang w:val="ro-RO"/>
              </w:rPr>
              <w:t xml:space="preserve"> </w:t>
            </w:r>
            <w:r w:rsidR="00A8672D"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Prețurile de comercializare a lemnului de foc din cadrul entităţilor subordonate Agenţia „Moldsilva” se </w:t>
            </w:r>
            <w:r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vor </w:t>
            </w:r>
            <w:r w:rsidR="00A8672D"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stabil</w:t>
            </w:r>
            <w:r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A8672D"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conformitate cu Metodologia formării, reglementării şi aplicării prețurilor de vînzare a produselor lemnoase, politicii de preț în cadrul ramurii silvice, aprobată conform </w:t>
            </w:r>
            <w:r w:rsidR="00DE0367"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</w:t>
            </w:r>
            <w:r w:rsidR="00A8672D" w:rsidRPr="0068206D">
              <w:rPr>
                <w:rFonts w:ascii="Times New Roman" w:eastAsia="MS Mincho" w:hAnsi="Times New Roman" w:cs="Times New Roman"/>
                <w:sz w:val="28"/>
                <w:szCs w:val="28"/>
                <w:lang w:val="ro-RO"/>
              </w:rPr>
              <w:t>rdinului Agenţiei „Moldsilva”</w:t>
            </w:r>
            <w:r w:rsidR="00A8672D"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nr. 89</w:t>
            </w:r>
            <w:r w:rsidR="00DA125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</w:t>
            </w:r>
            <w:r w:rsidR="00A8672D"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2021. </w:t>
            </w:r>
            <w:r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</w:t>
            </w:r>
            <w:r w:rsidRPr="0068206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încărcarea şi transportarea masei lemnoase</w:t>
            </w:r>
            <w:r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4054D1" w:rsidRPr="006820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vor fi stabilite prețuri pentru prestarea serviciilor respective.</w:t>
            </w:r>
          </w:p>
        </w:tc>
      </w:tr>
      <w:tr w:rsidR="00577991" w:rsidRPr="00BC14BC" w14:paraId="0CC3AE42" w14:textId="77777777" w:rsidTr="007A613F">
        <w:trPr>
          <w:trHeight w:val="463"/>
        </w:trPr>
        <w:tc>
          <w:tcPr>
            <w:tcW w:w="10632" w:type="dxa"/>
          </w:tcPr>
          <w:p w14:paraId="532D5286" w14:textId="696B9F69" w:rsidR="00BB0943" w:rsidRPr="00BC14BC" w:rsidRDefault="00BB0943" w:rsidP="0057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lastRenderedPageBreak/>
              <w:t>5. Fundamentarea economico-financiară</w:t>
            </w:r>
          </w:p>
        </w:tc>
      </w:tr>
      <w:tr w:rsidR="00577991" w:rsidRPr="00C12908" w14:paraId="1B46F348" w14:textId="77777777" w:rsidTr="007D1062">
        <w:tc>
          <w:tcPr>
            <w:tcW w:w="10632" w:type="dxa"/>
          </w:tcPr>
          <w:p w14:paraId="4A00C9B5" w14:textId="78E7036E" w:rsidR="00BB0943" w:rsidRPr="009248B3" w:rsidRDefault="0052339A" w:rsidP="00F120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Implementarea prezentului Regulament nu va necesita prețuri </w:t>
            </w:r>
            <w:r w:rsidR="007A613F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>suplimentare.  Prețul lemnului pe</w:t>
            </w:r>
            <w:r w:rsidR="00DE0367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>ntru foc livrat a</w:t>
            </w:r>
            <w:r w:rsidR="00F12078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 </w:t>
            </w:r>
            <w:r w:rsidR="00DE0367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fost aprobat prin Ordinul </w:t>
            </w:r>
            <w:r w:rsidR="00DE0367" w:rsidRPr="004054D1">
              <w:rPr>
                <w:rFonts w:ascii="Times New Roman" w:eastAsia="MS Mincho" w:hAnsi="Times New Roman" w:cs="Times New Roman"/>
                <w:sz w:val="28"/>
                <w:szCs w:val="28"/>
                <w:lang w:val="ro-RO"/>
              </w:rPr>
              <w:t>Agenţiei „Moldsilva”</w:t>
            </w:r>
            <w:r w:rsidR="00DE0367" w:rsidRPr="004054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nr. 89</w:t>
            </w:r>
            <w:r w:rsidR="0052505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</w:t>
            </w:r>
            <w:r w:rsidR="00DE0367" w:rsidRPr="004054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2021</w:t>
            </w:r>
            <w:r w:rsidR="00DE036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</w:t>
            </w:r>
            <w:r w:rsidR="00F1207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rivind aprobarea </w:t>
            </w:r>
            <w:r w:rsidR="00F12078" w:rsidRPr="004054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Metodologi</w:t>
            </w:r>
            <w:r w:rsidR="00F1207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ei</w:t>
            </w:r>
            <w:r w:rsidR="00F12078" w:rsidRPr="004054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formării, reglementării şi aplicării prețurilor de vânzare a produselor lemnoase, politicii de preț în cadrul ramurii silvice</w:t>
            </w:r>
            <w:r w:rsidR="00DE0367" w:rsidRPr="004054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</w:tr>
      <w:tr w:rsidR="00577991" w:rsidRPr="003C276A" w14:paraId="0A6834BB" w14:textId="77777777" w:rsidTr="007D1062">
        <w:tc>
          <w:tcPr>
            <w:tcW w:w="10632" w:type="dxa"/>
          </w:tcPr>
          <w:p w14:paraId="0BEFD26C" w14:textId="114FD168" w:rsidR="00BB0943" w:rsidRPr="004A77D1" w:rsidRDefault="00BB0943" w:rsidP="005779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6. Modul de încorporare a actului în cadrul normativ în vigoare</w:t>
            </w:r>
          </w:p>
        </w:tc>
      </w:tr>
      <w:tr w:rsidR="00577991" w:rsidRPr="009E080D" w14:paraId="6BDA4812" w14:textId="77777777" w:rsidTr="007D1062">
        <w:tc>
          <w:tcPr>
            <w:tcW w:w="10632" w:type="dxa"/>
          </w:tcPr>
          <w:p w14:paraId="5ABBA5F3" w14:textId="18E98D4F" w:rsidR="00BB0943" w:rsidRPr="004A77D1" w:rsidRDefault="00BB0943" w:rsidP="00754093">
            <w:pPr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Aprobarea </w:t>
            </w:r>
            <w:r w:rsidR="000F02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Regulamentului</w:t>
            </w:r>
            <w:r w:rsidR="005737D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enunțat nu</w:t>
            </w: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va necesita modificarea </w:t>
            </w:r>
            <w:r w:rsidR="005737D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altor</w:t>
            </w: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acte normative</w:t>
            </w:r>
            <w:r w:rsidR="005737D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577991" w:rsidRPr="00960C8E" w14:paraId="50580DD7" w14:textId="77777777" w:rsidTr="007D1062">
        <w:tc>
          <w:tcPr>
            <w:tcW w:w="10632" w:type="dxa"/>
          </w:tcPr>
          <w:p w14:paraId="300BD0DA" w14:textId="1D6759EA" w:rsidR="00BB0943" w:rsidRPr="00427092" w:rsidRDefault="00BB0943" w:rsidP="005779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7. Avizarea şi consultarea publică a proiectului</w:t>
            </w:r>
          </w:p>
        </w:tc>
      </w:tr>
      <w:tr w:rsidR="00577991" w:rsidRPr="00BC14BC" w14:paraId="76D4006F" w14:textId="77777777" w:rsidTr="007D1062">
        <w:tc>
          <w:tcPr>
            <w:tcW w:w="10632" w:type="dxa"/>
          </w:tcPr>
          <w:p w14:paraId="5FEF333D" w14:textId="737FEFFE" w:rsidR="00BB0943" w:rsidRPr="00BC14BC" w:rsidRDefault="00BB0943" w:rsidP="00754093">
            <w:pPr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vederea respectării prevederilor Legii nr. 239/2008 privind transparența în procesul decizional,</w:t>
            </w:r>
            <w:r w:rsidR="00577991"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proiectul hotărârii, însoțit de Notă informativă va fi plasat spre consultare publică pe paginile web</w:t>
            </w:r>
            <w:r w:rsidR="00577991"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14:paraId="768D9302" w14:textId="77777777" w:rsidR="00BB0943" w:rsidRPr="00BC14BC" w:rsidRDefault="00BB0943" w:rsidP="00754093">
            <w:pPr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(secțiunea – Transparența decizională):</w:t>
            </w:r>
          </w:p>
          <w:p w14:paraId="304DAA7D" w14:textId="77777777" w:rsidR="00BB0943" w:rsidRPr="00BC14BC" w:rsidRDefault="00BB0943" w:rsidP="00754093">
            <w:pPr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- www.mediu.gov.md;</w:t>
            </w:r>
          </w:p>
          <w:p w14:paraId="5D17D85B" w14:textId="2E925381" w:rsidR="00BB0943" w:rsidRPr="00BC14BC" w:rsidRDefault="00BB0943" w:rsidP="00754093">
            <w:pPr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- www.particip.gov.md.</w:t>
            </w:r>
          </w:p>
        </w:tc>
      </w:tr>
      <w:tr w:rsidR="00577991" w:rsidRPr="00BC14BC" w14:paraId="2A0356A0" w14:textId="77777777" w:rsidTr="007D1062">
        <w:tc>
          <w:tcPr>
            <w:tcW w:w="10632" w:type="dxa"/>
          </w:tcPr>
          <w:p w14:paraId="3E219950" w14:textId="3E9A4A63" w:rsidR="00BB0943" w:rsidRPr="00BC14BC" w:rsidRDefault="00BB0943" w:rsidP="0057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577991" w:rsidRPr="00960C8E" w14:paraId="0769574D" w14:textId="77777777" w:rsidTr="007D1062">
        <w:tc>
          <w:tcPr>
            <w:tcW w:w="10632" w:type="dxa"/>
          </w:tcPr>
          <w:p w14:paraId="5D1EF351" w14:textId="6C497EE8" w:rsidR="00BB0943" w:rsidRPr="004A77D1" w:rsidRDefault="000F021B" w:rsidP="00754093">
            <w:pPr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este necesar.</w:t>
            </w:r>
          </w:p>
        </w:tc>
      </w:tr>
      <w:tr w:rsidR="00577991" w:rsidRPr="00BC14BC" w14:paraId="0B7A6A7F" w14:textId="77777777" w:rsidTr="007D1062">
        <w:tc>
          <w:tcPr>
            <w:tcW w:w="10632" w:type="dxa"/>
          </w:tcPr>
          <w:p w14:paraId="6F46D586" w14:textId="437E3980" w:rsidR="00BB0943" w:rsidRPr="00BC14BC" w:rsidRDefault="00BB0943" w:rsidP="0057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9. Constatările expertizei de compatibilitate</w:t>
            </w:r>
          </w:p>
        </w:tc>
      </w:tr>
      <w:tr w:rsidR="00577991" w:rsidRPr="00BC14BC" w14:paraId="25D4F5D0" w14:textId="77777777" w:rsidTr="007D1062">
        <w:tc>
          <w:tcPr>
            <w:tcW w:w="10632" w:type="dxa"/>
          </w:tcPr>
          <w:p w14:paraId="72544481" w14:textId="5C70A9EE" w:rsidR="00BB0943" w:rsidRPr="00BC14BC" w:rsidRDefault="00BB0943" w:rsidP="00754093">
            <w:pPr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este necesar.</w:t>
            </w:r>
          </w:p>
        </w:tc>
      </w:tr>
      <w:tr w:rsidR="00577991" w:rsidRPr="00BC14BC" w14:paraId="35CEAA10" w14:textId="77777777" w:rsidTr="007D1062">
        <w:tc>
          <w:tcPr>
            <w:tcW w:w="10632" w:type="dxa"/>
          </w:tcPr>
          <w:p w14:paraId="75E6E43B" w14:textId="693405C5" w:rsidR="00BB0943" w:rsidRPr="00BC14BC" w:rsidRDefault="00BB0943" w:rsidP="0057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10. Constatările expertizei juridice</w:t>
            </w:r>
          </w:p>
        </w:tc>
      </w:tr>
      <w:tr w:rsidR="00577991" w:rsidRPr="00341265" w14:paraId="3E32FF28" w14:textId="77777777" w:rsidTr="007D1062">
        <w:tc>
          <w:tcPr>
            <w:tcW w:w="10632" w:type="dxa"/>
          </w:tcPr>
          <w:p w14:paraId="04CCC1C9" w14:textId="4E78E777" w:rsidR="00BB0943" w:rsidRPr="00BC14BC" w:rsidRDefault="00341265" w:rsidP="00754093">
            <w:pPr>
              <w:ind w:firstLine="3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Va fi remis </w:t>
            </w:r>
            <w:r w:rsidR="006E703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spre avizare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Ministerului Justiției.</w:t>
            </w:r>
          </w:p>
        </w:tc>
      </w:tr>
      <w:tr w:rsidR="00577991" w:rsidRPr="00BC14BC" w14:paraId="66F5C293" w14:textId="77777777" w:rsidTr="007D1062">
        <w:tc>
          <w:tcPr>
            <w:tcW w:w="10632" w:type="dxa"/>
          </w:tcPr>
          <w:p w14:paraId="63419B75" w14:textId="7D3670E4" w:rsidR="00BB0943" w:rsidRPr="00BC14BC" w:rsidRDefault="00BB0943" w:rsidP="005779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C1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11. Constatările altor expertize</w:t>
            </w:r>
          </w:p>
        </w:tc>
      </w:tr>
      <w:tr w:rsidR="00577991" w:rsidRPr="00BC14BC" w14:paraId="14C8DE49" w14:textId="77777777" w:rsidTr="007D1062">
        <w:tc>
          <w:tcPr>
            <w:tcW w:w="10632" w:type="dxa"/>
          </w:tcPr>
          <w:p w14:paraId="0D9E8109" w14:textId="790449D8" w:rsidR="00BB0943" w:rsidRPr="00BC14BC" w:rsidRDefault="00BB0943" w:rsidP="00754093">
            <w:pPr>
              <w:ind w:firstLine="3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BC14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este necesar.</w:t>
            </w:r>
          </w:p>
        </w:tc>
      </w:tr>
    </w:tbl>
    <w:p w14:paraId="3495A485" w14:textId="4BA6C121" w:rsidR="00F574A0" w:rsidRPr="00BC14BC" w:rsidRDefault="00F574A0" w:rsidP="005779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4BF2DE" w14:textId="17B10D5C" w:rsidR="00BB0943" w:rsidRPr="00BC14BC" w:rsidRDefault="00BB0943" w:rsidP="005779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A4CAC" w14:textId="7C1A9029" w:rsidR="00BB0943" w:rsidRPr="00BC14BC" w:rsidRDefault="00BB0943" w:rsidP="005779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14BC">
        <w:rPr>
          <w:rFonts w:ascii="Times New Roman" w:hAnsi="Times New Roman" w:cs="Times New Roman"/>
          <w:b/>
          <w:bCs/>
          <w:sz w:val="28"/>
          <w:szCs w:val="28"/>
        </w:rPr>
        <w:t xml:space="preserve">Ministru </w:t>
      </w:r>
      <w:r w:rsidR="00577991" w:rsidRPr="00BC14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3D4D8E" w:rsidRPr="00BC14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577991" w:rsidRPr="00BC14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3D4D8E" w:rsidRPr="00BC14BC">
        <w:rPr>
          <w:rFonts w:ascii="Times New Roman" w:hAnsi="Times New Roman" w:cs="Times New Roman"/>
          <w:b/>
          <w:bCs/>
          <w:sz w:val="28"/>
          <w:szCs w:val="28"/>
        </w:rPr>
        <w:t>Iordanca-Rodica IORDANOV</w:t>
      </w:r>
    </w:p>
    <w:sectPr w:rsidR="00BB0943" w:rsidRPr="00BC14BC" w:rsidSect="00577991">
      <w:footerReference w:type="default" r:id="rId8"/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7A3F" w14:textId="77777777" w:rsidR="00D77843" w:rsidRDefault="00D77843" w:rsidP="00936AFF">
      <w:pPr>
        <w:spacing w:after="0" w:line="240" w:lineRule="auto"/>
      </w:pPr>
      <w:r>
        <w:separator/>
      </w:r>
    </w:p>
  </w:endnote>
  <w:endnote w:type="continuationSeparator" w:id="0">
    <w:p w14:paraId="7517951C" w14:textId="77777777" w:rsidR="00D77843" w:rsidRDefault="00D77843" w:rsidP="0093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86485"/>
      <w:docPartObj>
        <w:docPartGallery w:val="Page Numbers (Bottom of Page)"/>
        <w:docPartUnique/>
      </w:docPartObj>
    </w:sdtPr>
    <w:sdtEndPr/>
    <w:sdtContent>
      <w:p w14:paraId="0714ED3F" w14:textId="0385E303" w:rsidR="00936AFF" w:rsidRDefault="00936AFF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5D49FD6" w14:textId="77777777" w:rsidR="00936AFF" w:rsidRDefault="00936A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48820" w14:textId="77777777" w:rsidR="00D77843" w:rsidRDefault="00D77843" w:rsidP="00936AFF">
      <w:pPr>
        <w:spacing w:after="0" w:line="240" w:lineRule="auto"/>
      </w:pPr>
      <w:r>
        <w:separator/>
      </w:r>
    </w:p>
  </w:footnote>
  <w:footnote w:type="continuationSeparator" w:id="0">
    <w:p w14:paraId="4526B4F7" w14:textId="77777777" w:rsidR="00D77843" w:rsidRDefault="00D77843" w:rsidP="0093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100"/>
    <w:multiLevelType w:val="hybridMultilevel"/>
    <w:tmpl w:val="F6FA87F2"/>
    <w:lvl w:ilvl="0" w:tplc="0720BB40">
      <w:start w:val="4"/>
      <w:numFmt w:val="bullet"/>
      <w:lvlText w:val="-"/>
      <w:lvlJc w:val="left"/>
      <w:pPr>
        <w:ind w:left="840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9D0643"/>
    <w:multiLevelType w:val="hybridMultilevel"/>
    <w:tmpl w:val="4A18C854"/>
    <w:lvl w:ilvl="0" w:tplc="354C2E52">
      <w:start w:val="1"/>
      <w:numFmt w:val="upperRoman"/>
      <w:lvlText w:val="%1."/>
      <w:lvlJc w:val="left"/>
      <w:pPr>
        <w:ind w:left="1429" w:hanging="720"/>
      </w:pPr>
      <w:rPr>
        <w:rFonts w:eastAsia="Calibr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64649C"/>
    <w:multiLevelType w:val="multilevel"/>
    <w:tmpl w:val="A03A3FC8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7" w:hanging="2160"/>
      </w:pPr>
      <w:rPr>
        <w:rFonts w:hint="default"/>
      </w:rPr>
    </w:lvl>
  </w:abstractNum>
  <w:abstractNum w:abstractNumId="3" w15:restartNumberingAfterBreak="0">
    <w:nsid w:val="30155102"/>
    <w:multiLevelType w:val="hybridMultilevel"/>
    <w:tmpl w:val="7A64C77A"/>
    <w:lvl w:ilvl="0" w:tplc="041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F6C8A"/>
    <w:multiLevelType w:val="hybridMultilevel"/>
    <w:tmpl w:val="8E141B30"/>
    <w:lvl w:ilvl="0" w:tplc="FFFFFFFF">
      <w:start w:val="4"/>
      <w:numFmt w:val="bullet"/>
      <w:lvlText w:val="-"/>
      <w:lvlJc w:val="left"/>
      <w:pPr>
        <w:ind w:left="840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1" w:tplc="FFFFFFFF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E237311"/>
    <w:multiLevelType w:val="hybridMultilevel"/>
    <w:tmpl w:val="73E2307E"/>
    <w:lvl w:ilvl="0" w:tplc="F1FAA39E">
      <w:start w:val="3"/>
      <w:numFmt w:val="decimal"/>
      <w:lvlText w:val="%1)"/>
      <w:lvlJc w:val="left"/>
      <w:pPr>
        <w:ind w:left="720" w:hanging="360"/>
      </w:pPr>
      <w:rPr>
        <w:rFonts w:hint="default"/>
        <w:color w:val="1F21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83BE8"/>
    <w:multiLevelType w:val="hybridMultilevel"/>
    <w:tmpl w:val="EC8C7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60AAF"/>
    <w:multiLevelType w:val="hybridMultilevel"/>
    <w:tmpl w:val="E4F415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6547E"/>
    <w:multiLevelType w:val="hybridMultilevel"/>
    <w:tmpl w:val="58A62DD4"/>
    <w:lvl w:ilvl="0" w:tplc="D660AB2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5FF6"/>
    <w:multiLevelType w:val="hybridMultilevel"/>
    <w:tmpl w:val="A39637E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96846"/>
    <w:multiLevelType w:val="hybridMultilevel"/>
    <w:tmpl w:val="2446184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A0249"/>
    <w:multiLevelType w:val="multilevel"/>
    <w:tmpl w:val="6ECA02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62268">
    <w:abstractNumId w:val="9"/>
  </w:num>
  <w:num w:numId="2" w16cid:durableId="1474635377">
    <w:abstractNumId w:val="11"/>
  </w:num>
  <w:num w:numId="3" w16cid:durableId="662587982">
    <w:abstractNumId w:val="0"/>
  </w:num>
  <w:num w:numId="4" w16cid:durableId="1615403537">
    <w:abstractNumId w:val="7"/>
  </w:num>
  <w:num w:numId="5" w16cid:durableId="858856763">
    <w:abstractNumId w:val="6"/>
  </w:num>
  <w:num w:numId="6" w16cid:durableId="538973453">
    <w:abstractNumId w:val="4"/>
  </w:num>
  <w:num w:numId="7" w16cid:durableId="1634941110">
    <w:abstractNumId w:val="10"/>
  </w:num>
  <w:num w:numId="8" w16cid:durableId="1580359251">
    <w:abstractNumId w:val="2"/>
  </w:num>
  <w:num w:numId="9" w16cid:durableId="1504853225">
    <w:abstractNumId w:val="1"/>
  </w:num>
  <w:num w:numId="10" w16cid:durableId="1698044384">
    <w:abstractNumId w:val="8"/>
  </w:num>
  <w:num w:numId="11" w16cid:durableId="831025941">
    <w:abstractNumId w:val="3"/>
  </w:num>
  <w:num w:numId="12" w16cid:durableId="452753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3NzMyMTAyNTU3MzNX0lEKTi0uzszPAykwrAUAyva3YCwAAAA="/>
  </w:docVars>
  <w:rsids>
    <w:rsidRoot w:val="00FA4C01"/>
    <w:rsid w:val="00000DFE"/>
    <w:rsid w:val="00014D90"/>
    <w:rsid w:val="0006356D"/>
    <w:rsid w:val="00085057"/>
    <w:rsid w:val="00096ECF"/>
    <w:rsid w:val="000D0FBE"/>
    <w:rsid w:val="000D5492"/>
    <w:rsid w:val="000E088A"/>
    <w:rsid w:val="000E0DEA"/>
    <w:rsid w:val="000F021B"/>
    <w:rsid w:val="000F2871"/>
    <w:rsid w:val="000F6285"/>
    <w:rsid w:val="000F74D0"/>
    <w:rsid w:val="00107135"/>
    <w:rsid w:val="00107D0A"/>
    <w:rsid w:val="00117853"/>
    <w:rsid w:val="00124295"/>
    <w:rsid w:val="0013540F"/>
    <w:rsid w:val="001423C2"/>
    <w:rsid w:val="00152993"/>
    <w:rsid w:val="00157E05"/>
    <w:rsid w:val="001762DA"/>
    <w:rsid w:val="0017710E"/>
    <w:rsid w:val="00193C63"/>
    <w:rsid w:val="001C07D9"/>
    <w:rsid w:val="001C0ED8"/>
    <w:rsid w:val="001C595F"/>
    <w:rsid w:val="001F001F"/>
    <w:rsid w:val="001F138B"/>
    <w:rsid w:val="001F342B"/>
    <w:rsid w:val="00211842"/>
    <w:rsid w:val="002120E1"/>
    <w:rsid w:val="00221F54"/>
    <w:rsid w:val="00240389"/>
    <w:rsid w:val="00271AA8"/>
    <w:rsid w:val="00277D33"/>
    <w:rsid w:val="002B4AA4"/>
    <w:rsid w:val="002D2D04"/>
    <w:rsid w:val="002F1045"/>
    <w:rsid w:val="00321DA0"/>
    <w:rsid w:val="00334F90"/>
    <w:rsid w:val="00335890"/>
    <w:rsid w:val="00341265"/>
    <w:rsid w:val="003737C8"/>
    <w:rsid w:val="00392462"/>
    <w:rsid w:val="00394525"/>
    <w:rsid w:val="003B6A5E"/>
    <w:rsid w:val="003C276A"/>
    <w:rsid w:val="003C6624"/>
    <w:rsid w:val="003C693B"/>
    <w:rsid w:val="003D4D8E"/>
    <w:rsid w:val="003F60EB"/>
    <w:rsid w:val="004031A1"/>
    <w:rsid w:val="004054D1"/>
    <w:rsid w:val="0040584A"/>
    <w:rsid w:val="0042669A"/>
    <w:rsid w:val="00427092"/>
    <w:rsid w:val="004467CD"/>
    <w:rsid w:val="00455822"/>
    <w:rsid w:val="004A77D1"/>
    <w:rsid w:val="004B4F72"/>
    <w:rsid w:val="004B5B41"/>
    <w:rsid w:val="004C341B"/>
    <w:rsid w:val="004D3E28"/>
    <w:rsid w:val="004D5175"/>
    <w:rsid w:val="004E01E1"/>
    <w:rsid w:val="00506012"/>
    <w:rsid w:val="0052339A"/>
    <w:rsid w:val="00525057"/>
    <w:rsid w:val="00530FE6"/>
    <w:rsid w:val="00537C1A"/>
    <w:rsid w:val="00554AC8"/>
    <w:rsid w:val="005618D9"/>
    <w:rsid w:val="00562D35"/>
    <w:rsid w:val="005706B0"/>
    <w:rsid w:val="005737DE"/>
    <w:rsid w:val="00577991"/>
    <w:rsid w:val="00587474"/>
    <w:rsid w:val="005A1E54"/>
    <w:rsid w:val="005A315A"/>
    <w:rsid w:val="005C6AC5"/>
    <w:rsid w:val="005D0215"/>
    <w:rsid w:val="00626899"/>
    <w:rsid w:val="0062767B"/>
    <w:rsid w:val="00654EBB"/>
    <w:rsid w:val="006709CD"/>
    <w:rsid w:val="0068206D"/>
    <w:rsid w:val="006927CD"/>
    <w:rsid w:val="00695677"/>
    <w:rsid w:val="006B6EC5"/>
    <w:rsid w:val="006C751C"/>
    <w:rsid w:val="006E7039"/>
    <w:rsid w:val="007114A0"/>
    <w:rsid w:val="00722148"/>
    <w:rsid w:val="00724E08"/>
    <w:rsid w:val="00754093"/>
    <w:rsid w:val="007A389A"/>
    <w:rsid w:val="007A38DD"/>
    <w:rsid w:val="007A613F"/>
    <w:rsid w:val="007B2B02"/>
    <w:rsid w:val="007D1062"/>
    <w:rsid w:val="007D77B6"/>
    <w:rsid w:val="007F18AD"/>
    <w:rsid w:val="00840140"/>
    <w:rsid w:val="0084607D"/>
    <w:rsid w:val="00846FA2"/>
    <w:rsid w:val="00851A28"/>
    <w:rsid w:val="00852144"/>
    <w:rsid w:val="008561EF"/>
    <w:rsid w:val="00867640"/>
    <w:rsid w:val="00882725"/>
    <w:rsid w:val="008A62CF"/>
    <w:rsid w:val="008B4224"/>
    <w:rsid w:val="008C767C"/>
    <w:rsid w:val="008D5E9D"/>
    <w:rsid w:val="008E6945"/>
    <w:rsid w:val="00901E3B"/>
    <w:rsid w:val="009248B3"/>
    <w:rsid w:val="00936AFF"/>
    <w:rsid w:val="009512E1"/>
    <w:rsid w:val="00960C8E"/>
    <w:rsid w:val="009661C3"/>
    <w:rsid w:val="00975E18"/>
    <w:rsid w:val="00976670"/>
    <w:rsid w:val="00977C91"/>
    <w:rsid w:val="009C7953"/>
    <w:rsid w:val="009E080D"/>
    <w:rsid w:val="009E2A98"/>
    <w:rsid w:val="009E640A"/>
    <w:rsid w:val="00A036E2"/>
    <w:rsid w:val="00A15A74"/>
    <w:rsid w:val="00A2026D"/>
    <w:rsid w:val="00A622C0"/>
    <w:rsid w:val="00A71730"/>
    <w:rsid w:val="00A8672D"/>
    <w:rsid w:val="00AA14AA"/>
    <w:rsid w:val="00AC546F"/>
    <w:rsid w:val="00AD09BA"/>
    <w:rsid w:val="00AD4298"/>
    <w:rsid w:val="00AF7780"/>
    <w:rsid w:val="00B04AB1"/>
    <w:rsid w:val="00B266B0"/>
    <w:rsid w:val="00B81E21"/>
    <w:rsid w:val="00B849AB"/>
    <w:rsid w:val="00B95AED"/>
    <w:rsid w:val="00B97D9C"/>
    <w:rsid w:val="00BB0943"/>
    <w:rsid w:val="00BB39B4"/>
    <w:rsid w:val="00BC14BC"/>
    <w:rsid w:val="00BC55D4"/>
    <w:rsid w:val="00BE3060"/>
    <w:rsid w:val="00C05CB1"/>
    <w:rsid w:val="00C12908"/>
    <w:rsid w:val="00C363AD"/>
    <w:rsid w:val="00C401BE"/>
    <w:rsid w:val="00C50FBF"/>
    <w:rsid w:val="00C57F7B"/>
    <w:rsid w:val="00C738D3"/>
    <w:rsid w:val="00C74F8A"/>
    <w:rsid w:val="00CC6F3C"/>
    <w:rsid w:val="00CD6795"/>
    <w:rsid w:val="00CE4A7B"/>
    <w:rsid w:val="00CE6C9C"/>
    <w:rsid w:val="00D0246C"/>
    <w:rsid w:val="00D06E29"/>
    <w:rsid w:val="00D16585"/>
    <w:rsid w:val="00D77843"/>
    <w:rsid w:val="00DA1259"/>
    <w:rsid w:val="00DA233A"/>
    <w:rsid w:val="00DA27E5"/>
    <w:rsid w:val="00DD1709"/>
    <w:rsid w:val="00DD2974"/>
    <w:rsid w:val="00DD3404"/>
    <w:rsid w:val="00DE0367"/>
    <w:rsid w:val="00E06AE2"/>
    <w:rsid w:val="00E1577A"/>
    <w:rsid w:val="00E2582F"/>
    <w:rsid w:val="00E526CB"/>
    <w:rsid w:val="00E561F4"/>
    <w:rsid w:val="00E8425A"/>
    <w:rsid w:val="00EA7B88"/>
    <w:rsid w:val="00EC31FE"/>
    <w:rsid w:val="00EE1589"/>
    <w:rsid w:val="00EF700F"/>
    <w:rsid w:val="00F12078"/>
    <w:rsid w:val="00F13DCC"/>
    <w:rsid w:val="00F13E63"/>
    <w:rsid w:val="00F15082"/>
    <w:rsid w:val="00F15E7F"/>
    <w:rsid w:val="00F348AD"/>
    <w:rsid w:val="00F438AF"/>
    <w:rsid w:val="00F54130"/>
    <w:rsid w:val="00F55E30"/>
    <w:rsid w:val="00F574A0"/>
    <w:rsid w:val="00F775A9"/>
    <w:rsid w:val="00F779AD"/>
    <w:rsid w:val="00F8780D"/>
    <w:rsid w:val="00F957FE"/>
    <w:rsid w:val="00FA4C01"/>
    <w:rsid w:val="00FB04E9"/>
    <w:rsid w:val="00FC3EBF"/>
    <w:rsid w:val="00FC6E11"/>
    <w:rsid w:val="00FE32CC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3092"/>
  <w15:chartTrackingRefBased/>
  <w15:docId w15:val="{94A9964E-FED1-49BE-9A3D-C63515E0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63"/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BB09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5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Table/Figure Heading,En tête 1,List Paragraph1"/>
    <w:basedOn w:val="Normal"/>
    <w:link w:val="ListparagrafCaracter"/>
    <w:uiPriority w:val="34"/>
    <w:qFormat/>
    <w:rsid w:val="00724E08"/>
    <w:pPr>
      <w:ind w:left="720"/>
      <w:contextualSpacing/>
    </w:pPr>
  </w:style>
  <w:style w:type="character" w:customStyle="1" w:styleId="ListparagrafCaracter">
    <w:name w:val="Listă paragraf Caracter"/>
    <w:aliases w:val="Table/Figure Heading Caracter,En tête 1 Caracter,List Paragraph1 Caracter"/>
    <w:link w:val="Listparagraf"/>
    <w:uiPriority w:val="34"/>
    <w:qFormat/>
    <w:rsid w:val="00724E08"/>
  </w:style>
  <w:style w:type="character" w:customStyle="1" w:styleId="Titlu4Caracter">
    <w:name w:val="Titlu 4 Caracter"/>
    <w:basedOn w:val="Fontdeparagrafimplicit"/>
    <w:link w:val="Titlu4"/>
    <w:uiPriority w:val="9"/>
    <w:rsid w:val="00BB094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Fontdeparagrafimplicit"/>
    <w:uiPriority w:val="99"/>
    <w:unhideWhenUsed/>
    <w:qFormat/>
    <w:rsid w:val="00BB0943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B094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customStyle="1" w:styleId="docheader">
    <w:name w:val="doc_header"/>
    <w:basedOn w:val="Fontdeparagrafimplicit"/>
    <w:qFormat/>
    <w:rsid w:val="00BB0943"/>
  </w:style>
  <w:style w:type="paragraph" w:styleId="NormalWeb">
    <w:name w:val="Normal (Web)"/>
    <w:basedOn w:val="Normal"/>
    <w:uiPriority w:val="99"/>
    <w:semiHidden/>
    <w:unhideWhenUsed/>
    <w:rsid w:val="00BB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object">
    <w:name w:val="object"/>
    <w:basedOn w:val="Fontdeparagrafimplicit"/>
    <w:rsid w:val="009E2A98"/>
  </w:style>
  <w:style w:type="paragraph" w:styleId="Revizuire">
    <w:name w:val="Revision"/>
    <w:hidden/>
    <w:uiPriority w:val="99"/>
    <w:semiHidden/>
    <w:rsid w:val="00722148"/>
    <w:pPr>
      <w:spacing w:after="0" w:line="240" w:lineRule="auto"/>
    </w:pPr>
  </w:style>
  <w:style w:type="character" w:styleId="HyperlinkParcurs">
    <w:name w:val="FollowedHyperlink"/>
    <w:basedOn w:val="Fontdeparagrafimplicit"/>
    <w:uiPriority w:val="99"/>
    <w:semiHidden/>
    <w:unhideWhenUsed/>
    <w:rsid w:val="00852144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3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6AFF"/>
  </w:style>
  <w:style w:type="paragraph" w:styleId="Subsol">
    <w:name w:val="footer"/>
    <w:basedOn w:val="Normal"/>
    <w:link w:val="SubsolCaracter"/>
    <w:uiPriority w:val="99"/>
    <w:unhideWhenUsed/>
    <w:rsid w:val="0093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6AFF"/>
  </w:style>
  <w:style w:type="character" w:styleId="Robust">
    <w:name w:val="Strong"/>
    <w:basedOn w:val="Fontdeparagrafimplicit"/>
    <w:uiPriority w:val="22"/>
    <w:qFormat/>
    <w:rsid w:val="00A86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043A-993A-47E6-AD4A-3148AAA4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781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 Konovalenco</dc:creator>
  <cp:keywords/>
  <dc:description/>
  <cp:lastModifiedBy>Angela  Konovalenco</cp:lastModifiedBy>
  <cp:revision>127</cp:revision>
  <dcterms:created xsi:type="dcterms:W3CDTF">2022-12-29T13:22:00Z</dcterms:created>
  <dcterms:modified xsi:type="dcterms:W3CDTF">2023-03-24T15:17:00Z</dcterms:modified>
</cp:coreProperties>
</file>