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79" w:rsidRDefault="00523479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</w:p>
    <w:p w:rsidR="001E084E" w:rsidRDefault="001E084E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  <w:r w:rsidRPr="000A40A2"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  <w:t>Proiect</w:t>
      </w:r>
    </w:p>
    <w:p w:rsidR="00E628A1" w:rsidRPr="000A40A2" w:rsidRDefault="00E628A1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</w:p>
    <w:p w:rsidR="009D4D0F" w:rsidRPr="000A40A2" w:rsidRDefault="009D4D0F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</w:p>
    <w:p w:rsidR="001E084E" w:rsidRPr="000A40A2" w:rsidRDefault="001E084E" w:rsidP="006E4A8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0A40A2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GUVERNUL REPUBLICII MOLDOVA</w:t>
      </w:r>
    </w:p>
    <w:p w:rsidR="000A40A2" w:rsidRPr="000A40A2" w:rsidRDefault="000A40A2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1E084E" w:rsidRPr="000A40A2" w:rsidRDefault="008B174C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0A40A2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HOTĂRÂ</w:t>
      </w:r>
      <w:r w:rsidR="001E084E" w:rsidRPr="000A40A2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RE</w:t>
      </w:r>
      <w:r w:rsidR="001E084E"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nr</w:t>
      </w:r>
      <w:r w:rsidR="009B3FF3"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  <w:r w:rsidR="001E084E"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___</w:t>
      </w:r>
    </w:p>
    <w:p w:rsidR="001E084E" w:rsidRPr="000A40A2" w:rsidRDefault="001E084E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 ___________________</w:t>
      </w:r>
      <w:r w:rsid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2023</w:t>
      </w:r>
    </w:p>
    <w:p w:rsidR="001E084E" w:rsidRPr="000A40A2" w:rsidRDefault="00B47AA8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0A40A2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Chiș</w:t>
      </w:r>
      <w:r w:rsidR="001E084E" w:rsidRPr="000A40A2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inău</w:t>
      </w:r>
    </w:p>
    <w:p w:rsidR="0043123C" w:rsidRPr="000A40A2" w:rsidRDefault="0043123C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414499" w:rsidRPr="000A40A2" w:rsidRDefault="001E084E" w:rsidP="000A40A2">
      <w:pPr>
        <w:pStyle w:val="tt"/>
        <w:spacing w:before="0" w:beforeAutospacing="0" w:after="0" w:afterAutospacing="0"/>
        <w:jc w:val="center"/>
        <w:rPr>
          <w:b/>
          <w:sz w:val="28"/>
          <w:szCs w:val="28"/>
          <w:lang w:val="ro-MD" w:eastAsia="ru-RU"/>
        </w:rPr>
      </w:pPr>
      <w:r w:rsidRPr="000A40A2">
        <w:rPr>
          <w:b/>
          <w:sz w:val="28"/>
          <w:szCs w:val="28"/>
          <w:lang w:val="ro-MD" w:eastAsia="ru-RU"/>
        </w:rPr>
        <w:t xml:space="preserve">Cu </w:t>
      </w:r>
      <w:r w:rsidR="00414499" w:rsidRPr="000A40A2">
        <w:rPr>
          <w:b/>
          <w:sz w:val="28"/>
          <w:szCs w:val="28"/>
          <w:lang w:val="ro-MD" w:eastAsia="ru-RU"/>
        </w:rPr>
        <w:t>privire la alocarea mijloacelor financiare</w:t>
      </w:r>
      <w:r w:rsidR="000A40A2" w:rsidRPr="000A40A2">
        <w:rPr>
          <w:b/>
          <w:sz w:val="28"/>
          <w:szCs w:val="28"/>
          <w:lang w:val="ro-MD" w:eastAsia="ru-RU"/>
        </w:rPr>
        <w:t xml:space="preserve"> </w:t>
      </w:r>
    </w:p>
    <w:p w:rsidR="000A40A2" w:rsidRPr="000A40A2" w:rsidRDefault="000A40A2" w:rsidP="000A40A2">
      <w:pPr>
        <w:pStyle w:val="tt"/>
        <w:spacing w:before="0" w:beforeAutospacing="0" w:after="0" w:afterAutospacing="0"/>
        <w:jc w:val="center"/>
        <w:rPr>
          <w:b/>
          <w:sz w:val="28"/>
          <w:szCs w:val="28"/>
          <w:lang w:val="ro-MD" w:eastAsia="ru-RU"/>
        </w:rPr>
      </w:pPr>
    </w:p>
    <w:p w:rsidR="000A40A2" w:rsidRPr="000A40A2" w:rsidRDefault="000A40A2" w:rsidP="000A40A2">
      <w:pPr>
        <w:pStyle w:val="tt"/>
        <w:spacing w:before="0" w:beforeAutospacing="0" w:after="0" w:afterAutospacing="0"/>
        <w:jc w:val="center"/>
        <w:rPr>
          <w:sz w:val="28"/>
          <w:szCs w:val="28"/>
          <w:lang w:val="ro-MD"/>
        </w:rPr>
      </w:pPr>
    </w:p>
    <w:p w:rsidR="009D4D0F" w:rsidRPr="000A40A2" w:rsidRDefault="001E084E" w:rsidP="005B07C0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 În temeiul 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 xml:space="preserve">pct. 4a și 4b din Hotărârea Parlamentului nr.1107/1992 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cu privire la aderarea Republicii Moldova la Fondul Monetar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International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, la Banca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Internațională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 pentru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Reconstrucție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 Dezvoltare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 la </w:t>
      </w:r>
      <w:r w:rsidR="000C2725" w:rsidRPr="005B07C0">
        <w:rPr>
          <w:rFonts w:ascii="Times New Roman" w:hAnsi="Times New Roman" w:cs="Times New Roman"/>
          <w:sz w:val="28"/>
          <w:szCs w:val="28"/>
          <w:lang w:val="ro-MD"/>
        </w:rPr>
        <w:t>organizațiile</w:t>
      </w:r>
      <w:r w:rsidR="005B07C0" w:rsidRPr="005B07C0">
        <w:rPr>
          <w:rFonts w:ascii="Times New Roman" w:hAnsi="Times New Roman" w:cs="Times New Roman"/>
          <w:sz w:val="28"/>
          <w:szCs w:val="28"/>
          <w:lang w:val="ro-MD"/>
        </w:rPr>
        <w:t xml:space="preserve"> afiliate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(Monitorul Oficial al Republicii Moldova, 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1992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>, nr.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7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>, art.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154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302CE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art. 6 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alin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.(1</w:t>
      </w:r>
      <w:r w:rsidR="00A974CD">
        <w:rPr>
          <w:rFonts w:ascii="Times New Roman" w:hAnsi="Times New Roman" w:cs="Times New Roman"/>
          <w:sz w:val="28"/>
          <w:szCs w:val="28"/>
          <w:lang w:val="ro-MD"/>
        </w:rPr>
        <w:t xml:space="preserve">), lit. c) 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974CD">
        <w:rPr>
          <w:rFonts w:ascii="Times New Roman" w:hAnsi="Times New Roman" w:cs="Times New Roman"/>
          <w:sz w:val="28"/>
          <w:szCs w:val="28"/>
          <w:lang w:val="ro-MD"/>
        </w:rPr>
        <w:t>alin.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>(2)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 din Legea bugetului de stat pentru anul 2023 nr.359/2022</w:t>
      </w:r>
      <w:r w:rsidR="005B07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B07C0" w:rsidRPr="000A40A2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2022, nr.435-437, art.807)</w:t>
      </w:r>
      <w:r w:rsidR="009E10B5" w:rsidRPr="000A40A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408D2"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A40A2">
        <w:rPr>
          <w:rFonts w:ascii="Times New Roman" w:hAnsi="Times New Roman" w:cs="Times New Roman"/>
          <w:sz w:val="28"/>
          <w:szCs w:val="28"/>
          <w:lang w:val="ro-MD"/>
        </w:rPr>
        <w:t>Guvernul</w:t>
      </w:r>
    </w:p>
    <w:p w:rsidR="00101B97" w:rsidRPr="000A40A2" w:rsidRDefault="001E084E" w:rsidP="00677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0A40A2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HOTĂRĂŞTE:</w:t>
      </w:r>
    </w:p>
    <w:p w:rsidR="000A40A2" w:rsidRPr="000A40A2" w:rsidRDefault="000A40A2" w:rsidP="00677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414499" w:rsidRPr="000A40A2" w:rsidRDefault="00414499" w:rsidP="0041449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1.</w:t>
      </w:r>
      <w:r w:rsidRPr="000A40A2">
        <w:rPr>
          <w:sz w:val="28"/>
          <w:szCs w:val="28"/>
          <w:lang w:val="ro-MD"/>
        </w:rPr>
        <w:t xml:space="preserve"> Ministerul </w:t>
      </w:r>
      <w:r w:rsidR="000A40A2" w:rsidRPr="000A40A2">
        <w:rPr>
          <w:sz w:val="28"/>
          <w:szCs w:val="28"/>
          <w:lang w:val="ro-MD"/>
        </w:rPr>
        <w:t>Finanțelor</w:t>
      </w:r>
      <w:r w:rsidRPr="000A40A2">
        <w:rPr>
          <w:sz w:val="28"/>
          <w:szCs w:val="28"/>
          <w:lang w:val="ro-MD"/>
        </w:rPr>
        <w:t xml:space="preserve"> va aloca, din contul mijloacelor prevăzute în bugetul de stat pentru anul 20</w:t>
      </w:r>
      <w:r w:rsidR="00C408D2" w:rsidRPr="000A40A2">
        <w:rPr>
          <w:sz w:val="28"/>
          <w:szCs w:val="28"/>
          <w:lang w:val="ro-MD"/>
        </w:rPr>
        <w:t>23</w:t>
      </w:r>
      <w:r w:rsidRPr="000A40A2">
        <w:rPr>
          <w:sz w:val="28"/>
          <w:szCs w:val="28"/>
          <w:lang w:val="ro-MD"/>
        </w:rPr>
        <w:t>, pentru</w:t>
      </w:r>
      <w:r w:rsidR="000C2725">
        <w:rPr>
          <w:sz w:val="28"/>
          <w:szCs w:val="28"/>
          <w:lang w:val="ro-MD"/>
        </w:rPr>
        <w:t>:</w:t>
      </w:r>
    </w:p>
    <w:p w:rsidR="00414499" w:rsidRPr="000A40A2" w:rsidRDefault="000C2725" w:rsidP="00C408D2">
      <w:pPr>
        <w:pStyle w:val="aa"/>
        <w:spacing w:before="0" w:beforeAutospacing="0" w:after="0" w:afterAutospacing="0"/>
        <w:ind w:left="567" w:hanging="283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a) </w:t>
      </w:r>
      <w:r w:rsidRPr="000A40A2">
        <w:rPr>
          <w:sz w:val="28"/>
          <w:szCs w:val="28"/>
          <w:lang w:val="ro-MD"/>
        </w:rPr>
        <w:t xml:space="preserve">majorarea capitalului autorizat deținut de Republica Moldova la </w:t>
      </w:r>
      <w:r w:rsidRPr="008B6C83">
        <w:rPr>
          <w:sz w:val="28"/>
          <w:szCs w:val="28"/>
          <w:lang w:val="ro-MD"/>
        </w:rPr>
        <w:t>Banca Internațională pentru Reconstrucție și Dezvoltare</w:t>
      </w:r>
      <w:r w:rsidR="00C408D2" w:rsidRPr="008B6C83">
        <w:rPr>
          <w:sz w:val="28"/>
          <w:szCs w:val="28"/>
          <w:lang w:val="ro-MD"/>
        </w:rPr>
        <w:t xml:space="preserve"> –</w:t>
      </w:r>
      <w:r w:rsidR="000B71FF">
        <w:rPr>
          <w:sz w:val="28"/>
          <w:szCs w:val="28"/>
          <w:lang w:val="ro-MD"/>
        </w:rPr>
        <w:t xml:space="preserve"> </w:t>
      </w:r>
      <w:bookmarkStart w:id="0" w:name="_GoBack"/>
      <w:bookmarkEnd w:id="0"/>
      <w:r w:rsidR="000B71FF" w:rsidRPr="008B6C83">
        <w:rPr>
          <w:sz w:val="28"/>
          <w:szCs w:val="28"/>
          <w:lang w:val="ro-MD"/>
        </w:rPr>
        <w:t xml:space="preserve">în sumă de până la 43643,5 mii de lei </w:t>
      </w:r>
      <w:r w:rsidR="00C408D2" w:rsidRPr="008B6C83">
        <w:rPr>
          <w:sz w:val="28"/>
          <w:szCs w:val="28"/>
          <w:lang w:val="ro-MD"/>
        </w:rPr>
        <w:t>(</w:t>
      </w:r>
      <w:r w:rsidR="000B71FF" w:rsidRPr="008B6C83">
        <w:rPr>
          <w:sz w:val="28"/>
          <w:szCs w:val="28"/>
          <w:lang w:val="ro-MD"/>
        </w:rPr>
        <w:t>echivalentul a 2181,1 mii de dolari SUA</w:t>
      </w:r>
      <w:r w:rsidR="00C408D2" w:rsidRPr="008B6C83">
        <w:rPr>
          <w:sz w:val="28"/>
          <w:szCs w:val="28"/>
          <w:lang w:val="ro-MD"/>
        </w:rPr>
        <w:t>)</w:t>
      </w:r>
      <w:r w:rsidR="00414499" w:rsidRPr="000A40A2">
        <w:rPr>
          <w:sz w:val="28"/>
          <w:szCs w:val="28"/>
          <w:lang w:val="ro-MD"/>
        </w:rPr>
        <w:t>;</w:t>
      </w:r>
    </w:p>
    <w:p w:rsidR="00414499" w:rsidRPr="000A40A2" w:rsidRDefault="00414499" w:rsidP="00C408D2">
      <w:pPr>
        <w:pStyle w:val="aa"/>
        <w:spacing w:before="0" w:beforeAutospacing="0" w:after="0" w:afterAutospacing="0"/>
        <w:ind w:left="567" w:hanging="283"/>
        <w:jc w:val="both"/>
        <w:rPr>
          <w:sz w:val="28"/>
          <w:szCs w:val="28"/>
          <w:lang w:val="ro-MD"/>
        </w:rPr>
      </w:pPr>
      <w:r w:rsidRPr="000A40A2">
        <w:rPr>
          <w:sz w:val="28"/>
          <w:szCs w:val="28"/>
          <w:lang w:val="ro-MD"/>
        </w:rPr>
        <w:t xml:space="preserve">b) </w:t>
      </w:r>
      <w:r w:rsidR="000C2725" w:rsidRPr="000A40A2">
        <w:rPr>
          <w:sz w:val="28"/>
          <w:szCs w:val="28"/>
          <w:lang w:val="ro-MD"/>
        </w:rPr>
        <w:t xml:space="preserve">majorarea capitalului autorizat deținut de Republica Moldova la </w:t>
      </w:r>
      <w:r w:rsidR="000A40A2" w:rsidRPr="008B6C83">
        <w:rPr>
          <w:sz w:val="28"/>
          <w:szCs w:val="28"/>
          <w:lang w:val="ro-MD"/>
        </w:rPr>
        <w:t>Corporația</w:t>
      </w:r>
      <w:r w:rsidR="00C408D2" w:rsidRPr="008B6C83">
        <w:rPr>
          <w:sz w:val="28"/>
          <w:szCs w:val="28"/>
          <w:lang w:val="ro-MD"/>
        </w:rPr>
        <w:t xml:space="preserve"> Financiară </w:t>
      </w:r>
      <w:r w:rsidR="000A40A2" w:rsidRPr="008B6C83">
        <w:rPr>
          <w:sz w:val="28"/>
          <w:szCs w:val="28"/>
          <w:lang w:val="ro-MD"/>
        </w:rPr>
        <w:t>Internațională</w:t>
      </w:r>
      <w:r w:rsidR="00C408D2" w:rsidRPr="008B6C83">
        <w:rPr>
          <w:sz w:val="28"/>
          <w:szCs w:val="28"/>
          <w:lang w:val="ro-MD"/>
        </w:rPr>
        <w:t xml:space="preserve"> – </w:t>
      </w:r>
      <w:r w:rsidR="000B71FF" w:rsidRPr="008B6C83">
        <w:rPr>
          <w:sz w:val="28"/>
          <w:szCs w:val="28"/>
          <w:lang w:val="ro-MD"/>
        </w:rPr>
        <w:t>în sumă de până la 19589,8 mii de lei</w:t>
      </w:r>
      <w:r w:rsidR="000B71FF" w:rsidRPr="008B6C83">
        <w:rPr>
          <w:sz w:val="28"/>
          <w:szCs w:val="28"/>
          <w:lang w:val="ro-MD"/>
        </w:rPr>
        <w:t xml:space="preserve"> </w:t>
      </w:r>
      <w:r w:rsidR="00C408D2" w:rsidRPr="008B6C83">
        <w:rPr>
          <w:sz w:val="28"/>
          <w:szCs w:val="28"/>
          <w:lang w:val="ro-MD"/>
        </w:rPr>
        <w:t>(</w:t>
      </w:r>
      <w:r w:rsidR="000B71FF" w:rsidRPr="008B6C83">
        <w:rPr>
          <w:sz w:val="28"/>
          <w:szCs w:val="28"/>
          <w:lang w:val="ro-MD"/>
        </w:rPr>
        <w:t>echivalentul a 979,0 mii de dolari SUA</w:t>
      </w:r>
      <w:r w:rsidR="00C408D2" w:rsidRPr="008B6C83">
        <w:rPr>
          <w:sz w:val="28"/>
          <w:szCs w:val="28"/>
          <w:lang w:val="ro-MD"/>
        </w:rPr>
        <w:t>)</w:t>
      </w:r>
      <w:r w:rsidRPr="000A40A2">
        <w:rPr>
          <w:sz w:val="28"/>
          <w:szCs w:val="28"/>
          <w:lang w:val="ro-MD"/>
        </w:rPr>
        <w:t>.</w:t>
      </w:r>
    </w:p>
    <w:p w:rsidR="000A40A2" w:rsidRPr="000A40A2" w:rsidRDefault="000A40A2" w:rsidP="00C408D2">
      <w:pPr>
        <w:pStyle w:val="aa"/>
        <w:spacing w:before="0" w:beforeAutospacing="0" w:after="0" w:afterAutospacing="0"/>
        <w:ind w:left="567" w:hanging="283"/>
        <w:jc w:val="both"/>
        <w:rPr>
          <w:sz w:val="28"/>
          <w:szCs w:val="28"/>
          <w:lang w:val="ro-MD"/>
        </w:rPr>
      </w:pPr>
    </w:p>
    <w:p w:rsidR="000A40A2" w:rsidRPr="000A40A2" w:rsidRDefault="00414499" w:rsidP="000A40A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0A40A2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2.</w:t>
      </w:r>
      <w:r w:rsidRPr="000A40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40A2"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Ministerul Finanțelor se autorizează la finalizarea procedurilor de subscriere și asigurarea transferului mijloacel</w:t>
      </w:r>
      <w:r w:rsidR="000B71F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or financiare prevăzute la pct.</w:t>
      </w:r>
      <w:r w:rsidR="000A40A2" w:rsidRPr="000A40A2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1.</w:t>
      </w:r>
    </w:p>
    <w:p w:rsidR="00414499" w:rsidRPr="000A40A2" w:rsidRDefault="00414499" w:rsidP="0041449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:rsidR="00414499" w:rsidRPr="000A40A2" w:rsidRDefault="00414499" w:rsidP="0041449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3.</w:t>
      </w:r>
      <w:r w:rsidRPr="000A40A2">
        <w:rPr>
          <w:sz w:val="28"/>
          <w:szCs w:val="28"/>
          <w:lang w:val="ro-MD"/>
        </w:rPr>
        <w:t xml:space="preserve"> Prezenta </w:t>
      </w:r>
      <w:r w:rsidR="000A40A2" w:rsidRPr="000A40A2">
        <w:rPr>
          <w:sz w:val="28"/>
          <w:szCs w:val="28"/>
          <w:lang w:val="ro-MD"/>
        </w:rPr>
        <w:t>hotărâre</w:t>
      </w:r>
      <w:r w:rsidRPr="000A40A2">
        <w:rPr>
          <w:sz w:val="28"/>
          <w:szCs w:val="28"/>
          <w:lang w:val="ro-MD"/>
        </w:rPr>
        <w:t xml:space="preserve"> intră în vigoare la data publicării.</w:t>
      </w:r>
    </w:p>
    <w:p w:rsidR="009D4D0F" w:rsidRDefault="009D4D0F" w:rsidP="00F07DF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A40A2" w:rsidRPr="000A40A2" w:rsidRDefault="000A40A2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A40A2" w:rsidRPr="000A40A2" w:rsidRDefault="000A40A2" w:rsidP="000A40A2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A40A2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         </w:t>
      </w:r>
      <w:r w:rsidRPr="000A40A2">
        <w:rPr>
          <w:rFonts w:ascii="Times New Roman" w:hAnsi="Times New Roman" w:cs="Times New Roman"/>
          <w:b/>
          <w:bCs/>
          <w:sz w:val="28"/>
          <w:szCs w:val="28"/>
          <w:lang w:val="ro-MD"/>
        </w:rPr>
        <w:t>Dorin RECEAN</w:t>
      </w:r>
    </w:p>
    <w:p w:rsidR="000A40A2" w:rsidRPr="000A40A2" w:rsidRDefault="000A40A2" w:rsidP="000A40A2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0A40A2" w:rsidRPr="000A40A2" w:rsidRDefault="000A40A2" w:rsidP="000A40A2">
      <w:pPr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0A40A2">
        <w:rPr>
          <w:rFonts w:ascii="Times New Roman" w:hAnsi="Times New Roman" w:cs="Times New Roman"/>
          <w:bCs/>
          <w:sz w:val="28"/>
          <w:szCs w:val="28"/>
          <w:lang w:val="ro-MD"/>
        </w:rPr>
        <w:t>Contrasemnează:</w:t>
      </w:r>
    </w:p>
    <w:p w:rsidR="000A40A2" w:rsidRPr="000A40A2" w:rsidRDefault="000A40A2" w:rsidP="000A40A2">
      <w:pPr>
        <w:jc w:val="center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BD618D" w:rsidRPr="000A40A2" w:rsidRDefault="000A40A2" w:rsidP="000A40A2">
      <w:pPr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0A40A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Ministru al finanțelor                             </w:t>
      </w:r>
      <w:r w:rsidRPr="000A40A2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0A40A2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   Veronica SIREȚEANU</w:t>
      </w:r>
    </w:p>
    <w:sectPr w:rsidR="00BD618D" w:rsidRPr="000A40A2" w:rsidSect="00767A50">
      <w:pgSz w:w="11906" w:h="16838"/>
      <w:pgMar w:top="709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7B" w:rsidRDefault="000F3A7B" w:rsidP="003F682F">
      <w:pPr>
        <w:spacing w:after="0" w:line="240" w:lineRule="auto"/>
      </w:pPr>
      <w:r>
        <w:separator/>
      </w:r>
    </w:p>
  </w:endnote>
  <w:endnote w:type="continuationSeparator" w:id="0">
    <w:p w:rsidR="000F3A7B" w:rsidRDefault="000F3A7B" w:rsidP="003F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7B" w:rsidRDefault="000F3A7B" w:rsidP="003F682F">
      <w:pPr>
        <w:spacing w:after="0" w:line="240" w:lineRule="auto"/>
      </w:pPr>
      <w:r>
        <w:separator/>
      </w:r>
    </w:p>
  </w:footnote>
  <w:footnote w:type="continuationSeparator" w:id="0">
    <w:p w:rsidR="000F3A7B" w:rsidRDefault="000F3A7B" w:rsidP="003F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DA3"/>
    <w:multiLevelType w:val="hybridMultilevel"/>
    <w:tmpl w:val="7240A16E"/>
    <w:lvl w:ilvl="0" w:tplc="A008C7D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46C8"/>
    <w:multiLevelType w:val="hybridMultilevel"/>
    <w:tmpl w:val="8DF47392"/>
    <w:lvl w:ilvl="0" w:tplc="4812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683B5ACF"/>
    <w:multiLevelType w:val="hybridMultilevel"/>
    <w:tmpl w:val="72CEDAAA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4E"/>
    <w:rsid w:val="000029A1"/>
    <w:rsid w:val="00003E41"/>
    <w:rsid w:val="00006722"/>
    <w:rsid w:val="00006A9F"/>
    <w:rsid w:val="0001226E"/>
    <w:rsid w:val="0001497E"/>
    <w:rsid w:val="000173B3"/>
    <w:rsid w:val="0002412C"/>
    <w:rsid w:val="000249DD"/>
    <w:rsid w:val="00024BD2"/>
    <w:rsid w:val="00025C95"/>
    <w:rsid w:val="00025CFA"/>
    <w:rsid w:val="00026CAF"/>
    <w:rsid w:val="000303DC"/>
    <w:rsid w:val="0003444D"/>
    <w:rsid w:val="00034EC1"/>
    <w:rsid w:val="00036E84"/>
    <w:rsid w:val="00037152"/>
    <w:rsid w:val="000437FE"/>
    <w:rsid w:val="00044F94"/>
    <w:rsid w:val="00045252"/>
    <w:rsid w:val="0004686F"/>
    <w:rsid w:val="00050084"/>
    <w:rsid w:val="0005057F"/>
    <w:rsid w:val="00052906"/>
    <w:rsid w:val="000604A8"/>
    <w:rsid w:val="00060CB3"/>
    <w:rsid w:val="000637FF"/>
    <w:rsid w:val="00064EC4"/>
    <w:rsid w:val="00070B2F"/>
    <w:rsid w:val="000713BB"/>
    <w:rsid w:val="000777D7"/>
    <w:rsid w:val="00085A1A"/>
    <w:rsid w:val="00097261"/>
    <w:rsid w:val="000A070E"/>
    <w:rsid w:val="000A1225"/>
    <w:rsid w:val="000A1CB4"/>
    <w:rsid w:val="000A40A2"/>
    <w:rsid w:val="000A494A"/>
    <w:rsid w:val="000B2E7A"/>
    <w:rsid w:val="000B46CF"/>
    <w:rsid w:val="000B71FF"/>
    <w:rsid w:val="000B7F5B"/>
    <w:rsid w:val="000C2725"/>
    <w:rsid w:val="000C6957"/>
    <w:rsid w:val="000D0454"/>
    <w:rsid w:val="000D479F"/>
    <w:rsid w:val="000D5D04"/>
    <w:rsid w:val="000E0727"/>
    <w:rsid w:val="000E1D81"/>
    <w:rsid w:val="000F0DBA"/>
    <w:rsid w:val="000F1552"/>
    <w:rsid w:val="000F3A7B"/>
    <w:rsid w:val="000F6E9B"/>
    <w:rsid w:val="00101A32"/>
    <w:rsid w:val="00101B97"/>
    <w:rsid w:val="001050AC"/>
    <w:rsid w:val="001158F8"/>
    <w:rsid w:val="0011654A"/>
    <w:rsid w:val="00121C35"/>
    <w:rsid w:val="001318AB"/>
    <w:rsid w:val="0013299B"/>
    <w:rsid w:val="00135288"/>
    <w:rsid w:val="0014058B"/>
    <w:rsid w:val="001405AA"/>
    <w:rsid w:val="00142295"/>
    <w:rsid w:val="00142ECB"/>
    <w:rsid w:val="00144D20"/>
    <w:rsid w:val="001601B7"/>
    <w:rsid w:val="00162476"/>
    <w:rsid w:val="00162B6B"/>
    <w:rsid w:val="001661CF"/>
    <w:rsid w:val="00170B87"/>
    <w:rsid w:val="00171529"/>
    <w:rsid w:val="00182344"/>
    <w:rsid w:val="00182742"/>
    <w:rsid w:val="00191B9B"/>
    <w:rsid w:val="001975B0"/>
    <w:rsid w:val="00197680"/>
    <w:rsid w:val="00197B08"/>
    <w:rsid w:val="001A51A5"/>
    <w:rsid w:val="001A77E9"/>
    <w:rsid w:val="001A7DA4"/>
    <w:rsid w:val="001B09AF"/>
    <w:rsid w:val="001B5724"/>
    <w:rsid w:val="001C4184"/>
    <w:rsid w:val="001C738E"/>
    <w:rsid w:val="001C75D4"/>
    <w:rsid w:val="001D12CB"/>
    <w:rsid w:val="001D221E"/>
    <w:rsid w:val="001D2B02"/>
    <w:rsid w:val="001D6508"/>
    <w:rsid w:val="001E04BC"/>
    <w:rsid w:val="001E0580"/>
    <w:rsid w:val="001E084E"/>
    <w:rsid w:val="001E1991"/>
    <w:rsid w:val="001F45FE"/>
    <w:rsid w:val="001F5C5D"/>
    <w:rsid w:val="00200C0D"/>
    <w:rsid w:val="002024A6"/>
    <w:rsid w:val="00202AEA"/>
    <w:rsid w:val="00202CC3"/>
    <w:rsid w:val="00203344"/>
    <w:rsid w:val="00203F72"/>
    <w:rsid w:val="00205281"/>
    <w:rsid w:val="00211B1B"/>
    <w:rsid w:val="00211E3C"/>
    <w:rsid w:val="00211EDD"/>
    <w:rsid w:val="0021259E"/>
    <w:rsid w:val="0021497B"/>
    <w:rsid w:val="00216B66"/>
    <w:rsid w:val="00223E5F"/>
    <w:rsid w:val="00224FF9"/>
    <w:rsid w:val="002326B1"/>
    <w:rsid w:val="00235E66"/>
    <w:rsid w:val="00245CBB"/>
    <w:rsid w:val="00254124"/>
    <w:rsid w:val="0025680D"/>
    <w:rsid w:val="00257CC1"/>
    <w:rsid w:val="0026287D"/>
    <w:rsid w:val="002649A5"/>
    <w:rsid w:val="00265984"/>
    <w:rsid w:val="00266FA6"/>
    <w:rsid w:val="00273BA1"/>
    <w:rsid w:val="00274D66"/>
    <w:rsid w:val="00276F91"/>
    <w:rsid w:val="00283179"/>
    <w:rsid w:val="00295421"/>
    <w:rsid w:val="002968B6"/>
    <w:rsid w:val="00296918"/>
    <w:rsid w:val="0029700C"/>
    <w:rsid w:val="002A0909"/>
    <w:rsid w:val="002A12D4"/>
    <w:rsid w:val="002A29E6"/>
    <w:rsid w:val="002A795A"/>
    <w:rsid w:val="002B2216"/>
    <w:rsid w:val="002B2E87"/>
    <w:rsid w:val="002B4D26"/>
    <w:rsid w:val="002B6859"/>
    <w:rsid w:val="002C40E4"/>
    <w:rsid w:val="002C486E"/>
    <w:rsid w:val="002D105A"/>
    <w:rsid w:val="002D3F06"/>
    <w:rsid w:val="002D607E"/>
    <w:rsid w:val="002E226E"/>
    <w:rsid w:val="002E5F2C"/>
    <w:rsid w:val="002E73D9"/>
    <w:rsid w:val="002E7686"/>
    <w:rsid w:val="002F1B0D"/>
    <w:rsid w:val="002F1E57"/>
    <w:rsid w:val="002F24F0"/>
    <w:rsid w:val="002F3321"/>
    <w:rsid w:val="002F63F0"/>
    <w:rsid w:val="003035A3"/>
    <w:rsid w:val="003155C2"/>
    <w:rsid w:val="0034042D"/>
    <w:rsid w:val="003428AA"/>
    <w:rsid w:val="003476FF"/>
    <w:rsid w:val="00357F3E"/>
    <w:rsid w:val="003627C0"/>
    <w:rsid w:val="00364C21"/>
    <w:rsid w:val="00377951"/>
    <w:rsid w:val="00381B45"/>
    <w:rsid w:val="00381BD5"/>
    <w:rsid w:val="00385A76"/>
    <w:rsid w:val="0039145A"/>
    <w:rsid w:val="00392085"/>
    <w:rsid w:val="00392681"/>
    <w:rsid w:val="0039655E"/>
    <w:rsid w:val="003A0291"/>
    <w:rsid w:val="003A066B"/>
    <w:rsid w:val="003B631C"/>
    <w:rsid w:val="003C1A25"/>
    <w:rsid w:val="003C69F9"/>
    <w:rsid w:val="003E03E4"/>
    <w:rsid w:val="003E5021"/>
    <w:rsid w:val="003E6D5A"/>
    <w:rsid w:val="003F1967"/>
    <w:rsid w:val="003F4364"/>
    <w:rsid w:val="003F5D9D"/>
    <w:rsid w:val="003F62DA"/>
    <w:rsid w:val="003F682F"/>
    <w:rsid w:val="003F7C42"/>
    <w:rsid w:val="003F7F21"/>
    <w:rsid w:val="00401724"/>
    <w:rsid w:val="0040373F"/>
    <w:rsid w:val="004039A2"/>
    <w:rsid w:val="00405658"/>
    <w:rsid w:val="00410BFF"/>
    <w:rsid w:val="00411DB2"/>
    <w:rsid w:val="0041208A"/>
    <w:rsid w:val="00412DDC"/>
    <w:rsid w:val="00414499"/>
    <w:rsid w:val="00420E9A"/>
    <w:rsid w:val="004241F1"/>
    <w:rsid w:val="004252CD"/>
    <w:rsid w:val="0043007B"/>
    <w:rsid w:val="004302CE"/>
    <w:rsid w:val="0043123C"/>
    <w:rsid w:val="00432966"/>
    <w:rsid w:val="004331D6"/>
    <w:rsid w:val="00433498"/>
    <w:rsid w:val="00435B4D"/>
    <w:rsid w:val="00442205"/>
    <w:rsid w:val="00442345"/>
    <w:rsid w:val="00442CF8"/>
    <w:rsid w:val="00443AB7"/>
    <w:rsid w:val="00451794"/>
    <w:rsid w:val="00454F92"/>
    <w:rsid w:val="00455674"/>
    <w:rsid w:val="0046315A"/>
    <w:rsid w:val="00463DF5"/>
    <w:rsid w:val="00465CB5"/>
    <w:rsid w:val="00471340"/>
    <w:rsid w:val="00472ED8"/>
    <w:rsid w:val="004738A2"/>
    <w:rsid w:val="00476A8F"/>
    <w:rsid w:val="00477095"/>
    <w:rsid w:val="00481CB5"/>
    <w:rsid w:val="00482545"/>
    <w:rsid w:val="004867A5"/>
    <w:rsid w:val="00490B09"/>
    <w:rsid w:val="004956DE"/>
    <w:rsid w:val="00495730"/>
    <w:rsid w:val="00495D72"/>
    <w:rsid w:val="004A05C4"/>
    <w:rsid w:val="004B2538"/>
    <w:rsid w:val="004B36B5"/>
    <w:rsid w:val="004B3E59"/>
    <w:rsid w:val="004B47FE"/>
    <w:rsid w:val="004B6E53"/>
    <w:rsid w:val="004C05B3"/>
    <w:rsid w:val="004C0913"/>
    <w:rsid w:val="004C3221"/>
    <w:rsid w:val="004C4A22"/>
    <w:rsid w:val="004D13A3"/>
    <w:rsid w:val="004D2ACC"/>
    <w:rsid w:val="004D65E7"/>
    <w:rsid w:val="004E2A9F"/>
    <w:rsid w:val="004E2F91"/>
    <w:rsid w:val="004E449B"/>
    <w:rsid w:val="004F4AD3"/>
    <w:rsid w:val="004F757D"/>
    <w:rsid w:val="00501F98"/>
    <w:rsid w:val="00503DA1"/>
    <w:rsid w:val="00503EA6"/>
    <w:rsid w:val="00505659"/>
    <w:rsid w:val="005067D8"/>
    <w:rsid w:val="00507874"/>
    <w:rsid w:val="005129FC"/>
    <w:rsid w:val="00520900"/>
    <w:rsid w:val="00521553"/>
    <w:rsid w:val="00523479"/>
    <w:rsid w:val="00524099"/>
    <w:rsid w:val="00526CFE"/>
    <w:rsid w:val="005305B0"/>
    <w:rsid w:val="005307A8"/>
    <w:rsid w:val="005332BE"/>
    <w:rsid w:val="00535A49"/>
    <w:rsid w:val="00540D4F"/>
    <w:rsid w:val="005463F4"/>
    <w:rsid w:val="0054733A"/>
    <w:rsid w:val="00547F1C"/>
    <w:rsid w:val="005561C1"/>
    <w:rsid w:val="005563A8"/>
    <w:rsid w:val="00560C60"/>
    <w:rsid w:val="00563505"/>
    <w:rsid w:val="00564C7C"/>
    <w:rsid w:val="0056775E"/>
    <w:rsid w:val="0057209B"/>
    <w:rsid w:val="00573519"/>
    <w:rsid w:val="005756A9"/>
    <w:rsid w:val="00575A60"/>
    <w:rsid w:val="00575D7E"/>
    <w:rsid w:val="00575E51"/>
    <w:rsid w:val="005806FB"/>
    <w:rsid w:val="00583CF2"/>
    <w:rsid w:val="005861A0"/>
    <w:rsid w:val="00591084"/>
    <w:rsid w:val="005968C0"/>
    <w:rsid w:val="00597157"/>
    <w:rsid w:val="005A1701"/>
    <w:rsid w:val="005B07C0"/>
    <w:rsid w:val="005B1284"/>
    <w:rsid w:val="005B1298"/>
    <w:rsid w:val="005B3986"/>
    <w:rsid w:val="005C3BBC"/>
    <w:rsid w:val="005C48F3"/>
    <w:rsid w:val="005C658B"/>
    <w:rsid w:val="005C799D"/>
    <w:rsid w:val="005D05F6"/>
    <w:rsid w:val="005D1B48"/>
    <w:rsid w:val="005E0BF5"/>
    <w:rsid w:val="005E23B9"/>
    <w:rsid w:val="005E77A0"/>
    <w:rsid w:val="005E7A19"/>
    <w:rsid w:val="005F0D54"/>
    <w:rsid w:val="005F407F"/>
    <w:rsid w:val="005F4E68"/>
    <w:rsid w:val="006031A7"/>
    <w:rsid w:val="00605EFC"/>
    <w:rsid w:val="00613C4B"/>
    <w:rsid w:val="00615BC9"/>
    <w:rsid w:val="00621436"/>
    <w:rsid w:val="00622F56"/>
    <w:rsid w:val="00626C85"/>
    <w:rsid w:val="006338B1"/>
    <w:rsid w:val="00637E3F"/>
    <w:rsid w:val="0064038F"/>
    <w:rsid w:val="0064065D"/>
    <w:rsid w:val="00640ED4"/>
    <w:rsid w:val="006440B2"/>
    <w:rsid w:val="0064604D"/>
    <w:rsid w:val="00650ED0"/>
    <w:rsid w:val="0065205F"/>
    <w:rsid w:val="00654089"/>
    <w:rsid w:val="00663CCD"/>
    <w:rsid w:val="00664ECF"/>
    <w:rsid w:val="00664EE9"/>
    <w:rsid w:val="00667485"/>
    <w:rsid w:val="00667F18"/>
    <w:rsid w:val="00672CB6"/>
    <w:rsid w:val="00677402"/>
    <w:rsid w:val="00677897"/>
    <w:rsid w:val="00680670"/>
    <w:rsid w:val="006811D5"/>
    <w:rsid w:val="006929CB"/>
    <w:rsid w:val="006A3070"/>
    <w:rsid w:val="006A60C4"/>
    <w:rsid w:val="006A6AE0"/>
    <w:rsid w:val="006B245B"/>
    <w:rsid w:val="006B3119"/>
    <w:rsid w:val="006B35D1"/>
    <w:rsid w:val="006B3CB8"/>
    <w:rsid w:val="006B65D5"/>
    <w:rsid w:val="006C2668"/>
    <w:rsid w:val="006C6121"/>
    <w:rsid w:val="006D1097"/>
    <w:rsid w:val="006D227E"/>
    <w:rsid w:val="006D3066"/>
    <w:rsid w:val="006D6022"/>
    <w:rsid w:val="006E41CF"/>
    <w:rsid w:val="006E4A8B"/>
    <w:rsid w:val="006E5B4F"/>
    <w:rsid w:val="006F1C6E"/>
    <w:rsid w:val="006F3C82"/>
    <w:rsid w:val="006F4523"/>
    <w:rsid w:val="006F51D6"/>
    <w:rsid w:val="006F6307"/>
    <w:rsid w:val="00703944"/>
    <w:rsid w:val="00704D55"/>
    <w:rsid w:val="00714936"/>
    <w:rsid w:val="00720667"/>
    <w:rsid w:val="00720B98"/>
    <w:rsid w:val="00721E45"/>
    <w:rsid w:val="007235A2"/>
    <w:rsid w:val="00723D66"/>
    <w:rsid w:val="00724576"/>
    <w:rsid w:val="007303EE"/>
    <w:rsid w:val="0073534A"/>
    <w:rsid w:val="007359A2"/>
    <w:rsid w:val="007417B6"/>
    <w:rsid w:val="00742AE8"/>
    <w:rsid w:val="00743E7B"/>
    <w:rsid w:val="00746C92"/>
    <w:rsid w:val="00747B8D"/>
    <w:rsid w:val="00750B96"/>
    <w:rsid w:val="00751EA3"/>
    <w:rsid w:val="0076158E"/>
    <w:rsid w:val="00761833"/>
    <w:rsid w:val="00761BE9"/>
    <w:rsid w:val="0076237F"/>
    <w:rsid w:val="00764742"/>
    <w:rsid w:val="007667DF"/>
    <w:rsid w:val="00767A50"/>
    <w:rsid w:val="00770715"/>
    <w:rsid w:val="0077348A"/>
    <w:rsid w:val="007744E0"/>
    <w:rsid w:val="0077735E"/>
    <w:rsid w:val="00784A35"/>
    <w:rsid w:val="00786819"/>
    <w:rsid w:val="007938B0"/>
    <w:rsid w:val="007956B1"/>
    <w:rsid w:val="007963FF"/>
    <w:rsid w:val="00797A75"/>
    <w:rsid w:val="007A594D"/>
    <w:rsid w:val="007A761B"/>
    <w:rsid w:val="007B22E2"/>
    <w:rsid w:val="007B2315"/>
    <w:rsid w:val="007B457A"/>
    <w:rsid w:val="007C1253"/>
    <w:rsid w:val="007C12D7"/>
    <w:rsid w:val="007E426E"/>
    <w:rsid w:val="007E65D6"/>
    <w:rsid w:val="007F1977"/>
    <w:rsid w:val="007F2B8D"/>
    <w:rsid w:val="007F42A9"/>
    <w:rsid w:val="008000AB"/>
    <w:rsid w:val="00802EEC"/>
    <w:rsid w:val="00804B59"/>
    <w:rsid w:val="00810083"/>
    <w:rsid w:val="00812FE6"/>
    <w:rsid w:val="00816429"/>
    <w:rsid w:val="00816DD0"/>
    <w:rsid w:val="00821FD0"/>
    <w:rsid w:val="00823626"/>
    <w:rsid w:val="00824DAA"/>
    <w:rsid w:val="00825C58"/>
    <w:rsid w:val="00832CAE"/>
    <w:rsid w:val="008365D7"/>
    <w:rsid w:val="00844E3E"/>
    <w:rsid w:val="008508B5"/>
    <w:rsid w:val="008513FA"/>
    <w:rsid w:val="0085372A"/>
    <w:rsid w:val="00856669"/>
    <w:rsid w:val="00857AEC"/>
    <w:rsid w:val="0086037D"/>
    <w:rsid w:val="0086334B"/>
    <w:rsid w:val="00866D1F"/>
    <w:rsid w:val="00871423"/>
    <w:rsid w:val="0087374E"/>
    <w:rsid w:val="00875769"/>
    <w:rsid w:val="0087715C"/>
    <w:rsid w:val="00880164"/>
    <w:rsid w:val="008833D5"/>
    <w:rsid w:val="008836B2"/>
    <w:rsid w:val="00893D25"/>
    <w:rsid w:val="00894E74"/>
    <w:rsid w:val="008A5193"/>
    <w:rsid w:val="008A6D6C"/>
    <w:rsid w:val="008B06A9"/>
    <w:rsid w:val="008B1500"/>
    <w:rsid w:val="008B174C"/>
    <w:rsid w:val="008B3C7C"/>
    <w:rsid w:val="008B4F8C"/>
    <w:rsid w:val="008B7F56"/>
    <w:rsid w:val="008C289B"/>
    <w:rsid w:val="008C28F9"/>
    <w:rsid w:val="008D1D08"/>
    <w:rsid w:val="008D3439"/>
    <w:rsid w:val="008D79AD"/>
    <w:rsid w:val="008E2B72"/>
    <w:rsid w:val="008E3014"/>
    <w:rsid w:val="008E5450"/>
    <w:rsid w:val="008E6A54"/>
    <w:rsid w:val="008F6860"/>
    <w:rsid w:val="009029C1"/>
    <w:rsid w:val="00903794"/>
    <w:rsid w:val="0091514D"/>
    <w:rsid w:val="00926063"/>
    <w:rsid w:val="00927FDC"/>
    <w:rsid w:val="0093382A"/>
    <w:rsid w:val="0093408B"/>
    <w:rsid w:val="00934D0F"/>
    <w:rsid w:val="00934D24"/>
    <w:rsid w:val="00934EF3"/>
    <w:rsid w:val="009360EF"/>
    <w:rsid w:val="0094227E"/>
    <w:rsid w:val="009432A4"/>
    <w:rsid w:val="00946387"/>
    <w:rsid w:val="00950C98"/>
    <w:rsid w:val="0095241F"/>
    <w:rsid w:val="00953422"/>
    <w:rsid w:val="00955F33"/>
    <w:rsid w:val="009651CD"/>
    <w:rsid w:val="00965616"/>
    <w:rsid w:val="00965D63"/>
    <w:rsid w:val="009661A2"/>
    <w:rsid w:val="00966BF5"/>
    <w:rsid w:val="00967035"/>
    <w:rsid w:val="00967FD3"/>
    <w:rsid w:val="00972680"/>
    <w:rsid w:val="009726B3"/>
    <w:rsid w:val="00975098"/>
    <w:rsid w:val="00976373"/>
    <w:rsid w:val="00976AEF"/>
    <w:rsid w:val="00977216"/>
    <w:rsid w:val="0098055C"/>
    <w:rsid w:val="009821A6"/>
    <w:rsid w:val="0099137F"/>
    <w:rsid w:val="009A0D31"/>
    <w:rsid w:val="009A12E4"/>
    <w:rsid w:val="009A2384"/>
    <w:rsid w:val="009A2D5A"/>
    <w:rsid w:val="009A2ECB"/>
    <w:rsid w:val="009A33BD"/>
    <w:rsid w:val="009B3FF3"/>
    <w:rsid w:val="009C4F05"/>
    <w:rsid w:val="009D3C49"/>
    <w:rsid w:val="009D3CDF"/>
    <w:rsid w:val="009D3F84"/>
    <w:rsid w:val="009D4D0F"/>
    <w:rsid w:val="009D53D3"/>
    <w:rsid w:val="009E10B5"/>
    <w:rsid w:val="009E1AB6"/>
    <w:rsid w:val="009E2DA1"/>
    <w:rsid w:val="009E3919"/>
    <w:rsid w:val="009E5573"/>
    <w:rsid w:val="009F1045"/>
    <w:rsid w:val="009F1883"/>
    <w:rsid w:val="009F3286"/>
    <w:rsid w:val="009F3D09"/>
    <w:rsid w:val="009F688A"/>
    <w:rsid w:val="009F7E52"/>
    <w:rsid w:val="00A0040C"/>
    <w:rsid w:val="00A0091A"/>
    <w:rsid w:val="00A04B59"/>
    <w:rsid w:val="00A17845"/>
    <w:rsid w:val="00A220E2"/>
    <w:rsid w:val="00A24A19"/>
    <w:rsid w:val="00A26BA6"/>
    <w:rsid w:val="00A31FE1"/>
    <w:rsid w:val="00A42B10"/>
    <w:rsid w:val="00A44D9D"/>
    <w:rsid w:val="00A460E3"/>
    <w:rsid w:val="00A50280"/>
    <w:rsid w:val="00A50368"/>
    <w:rsid w:val="00A565C7"/>
    <w:rsid w:val="00A57268"/>
    <w:rsid w:val="00A60C76"/>
    <w:rsid w:val="00A61A8B"/>
    <w:rsid w:val="00A62D95"/>
    <w:rsid w:val="00A64C0F"/>
    <w:rsid w:val="00A66F4F"/>
    <w:rsid w:val="00A76B08"/>
    <w:rsid w:val="00A813EB"/>
    <w:rsid w:val="00A821A2"/>
    <w:rsid w:val="00A84402"/>
    <w:rsid w:val="00A85D3A"/>
    <w:rsid w:val="00A974CD"/>
    <w:rsid w:val="00A97E90"/>
    <w:rsid w:val="00AA159E"/>
    <w:rsid w:val="00AA32AD"/>
    <w:rsid w:val="00AA5924"/>
    <w:rsid w:val="00AA69DD"/>
    <w:rsid w:val="00AB141F"/>
    <w:rsid w:val="00AB72D7"/>
    <w:rsid w:val="00AC18F4"/>
    <w:rsid w:val="00AC425F"/>
    <w:rsid w:val="00AC4F27"/>
    <w:rsid w:val="00AD288D"/>
    <w:rsid w:val="00AD30DF"/>
    <w:rsid w:val="00AD33C9"/>
    <w:rsid w:val="00AD3DF4"/>
    <w:rsid w:val="00AD6B83"/>
    <w:rsid w:val="00AE042C"/>
    <w:rsid w:val="00AE1F71"/>
    <w:rsid w:val="00AE6E42"/>
    <w:rsid w:val="00AF1EB9"/>
    <w:rsid w:val="00B003BE"/>
    <w:rsid w:val="00B0603A"/>
    <w:rsid w:val="00B12112"/>
    <w:rsid w:val="00B122CF"/>
    <w:rsid w:val="00B12D99"/>
    <w:rsid w:val="00B1324A"/>
    <w:rsid w:val="00B14F5F"/>
    <w:rsid w:val="00B20378"/>
    <w:rsid w:val="00B3446F"/>
    <w:rsid w:val="00B34E6D"/>
    <w:rsid w:val="00B3776B"/>
    <w:rsid w:val="00B4086E"/>
    <w:rsid w:val="00B43A82"/>
    <w:rsid w:val="00B46560"/>
    <w:rsid w:val="00B47AA8"/>
    <w:rsid w:val="00B520F1"/>
    <w:rsid w:val="00B528FF"/>
    <w:rsid w:val="00B52E71"/>
    <w:rsid w:val="00B531C8"/>
    <w:rsid w:val="00B5396A"/>
    <w:rsid w:val="00B54F81"/>
    <w:rsid w:val="00B56F72"/>
    <w:rsid w:val="00B63203"/>
    <w:rsid w:val="00B7512F"/>
    <w:rsid w:val="00B772C5"/>
    <w:rsid w:val="00B80653"/>
    <w:rsid w:val="00B829F5"/>
    <w:rsid w:val="00B8343C"/>
    <w:rsid w:val="00B86C3C"/>
    <w:rsid w:val="00B87438"/>
    <w:rsid w:val="00B87598"/>
    <w:rsid w:val="00B92866"/>
    <w:rsid w:val="00B94055"/>
    <w:rsid w:val="00B95A88"/>
    <w:rsid w:val="00BA0845"/>
    <w:rsid w:val="00BA11E7"/>
    <w:rsid w:val="00BA12AC"/>
    <w:rsid w:val="00BA31D2"/>
    <w:rsid w:val="00BA534A"/>
    <w:rsid w:val="00BA5DBC"/>
    <w:rsid w:val="00BA6081"/>
    <w:rsid w:val="00BA7F44"/>
    <w:rsid w:val="00BB1A07"/>
    <w:rsid w:val="00BC4E5A"/>
    <w:rsid w:val="00BC69DE"/>
    <w:rsid w:val="00BD0DF6"/>
    <w:rsid w:val="00BD4189"/>
    <w:rsid w:val="00BD618D"/>
    <w:rsid w:val="00BD67B0"/>
    <w:rsid w:val="00BF54CD"/>
    <w:rsid w:val="00BF7327"/>
    <w:rsid w:val="00C00594"/>
    <w:rsid w:val="00C0118E"/>
    <w:rsid w:val="00C03615"/>
    <w:rsid w:val="00C053B0"/>
    <w:rsid w:val="00C07E93"/>
    <w:rsid w:val="00C104DA"/>
    <w:rsid w:val="00C150FD"/>
    <w:rsid w:val="00C17C82"/>
    <w:rsid w:val="00C22C69"/>
    <w:rsid w:val="00C235D7"/>
    <w:rsid w:val="00C23BF6"/>
    <w:rsid w:val="00C254FA"/>
    <w:rsid w:val="00C27923"/>
    <w:rsid w:val="00C30DCC"/>
    <w:rsid w:val="00C330A5"/>
    <w:rsid w:val="00C35771"/>
    <w:rsid w:val="00C362F4"/>
    <w:rsid w:val="00C3725C"/>
    <w:rsid w:val="00C408D2"/>
    <w:rsid w:val="00C41716"/>
    <w:rsid w:val="00C46152"/>
    <w:rsid w:val="00C504F3"/>
    <w:rsid w:val="00C50BA4"/>
    <w:rsid w:val="00C57EEF"/>
    <w:rsid w:val="00C63C28"/>
    <w:rsid w:val="00C65C70"/>
    <w:rsid w:val="00C70D1E"/>
    <w:rsid w:val="00C710DF"/>
    <w:rsid w:val="00C71C97"/>
    <w:rsid w:val="00C73963"/>
    <w:rsid w:val="00C7689D"/>
    <w:rsid w:val="00C77EB0"/>
    <w:rsid w:val="00C815FD"/>
    <w:rsid w:val="00C8376E"/>
    <w:rsid w:val="00C84E8D"/>
    <w:rsid w:val="00C90D68"/>
    <w:rsid w:val="00CA1DA0"/>
    <w:rsid w:val="00CA6B98"/>
    <w:rsid w:val="00CA6DEE"/>
    <w:rsid w:val="00CB1206"/>
    <w:rsid w:val="00CB3751"/>
    <w:rsid w:val="00CB673A"/>
    <w:rsid w:val="00CC10D5"/>
    <w:rsid w:val="00CC19D2"/>
    <w:rsid w:val="00CC7557"/>
    <w:rsid w:val="00CD2777"/>
    <w:rsid w:val="00CD2E27"/>
    <w:rsid w:val="00CD668B"/>
    <w:rsid w:val="00CE0071"/>
    <w:rsid w:val="00CE028D"/>
    <w:rsid w:val="00CE1498"/>
    <w:rsid w:val="00CE2617"/>
    <w:rsid w:val="00CE7C6F"/>
    <w:rsid w:val="00CF0FD9"/>
    <w:rsid w:val="00CF1C24"/>
    <w:rsid w:val="00CF1DEA"/>
    <w:rsid w:val="00CF478C"/>
    <w:rsid w:val="00D03789"/>
    <w:rsid w:val="00D0491F"/>
    <w:rsid w:val="00D052E5"/>
    <w:rsid w:val="00D1026C"/>
    <w:rsid w:val="00D126E7"/>
    <w:rsid w:val="00D13411"/>
    <w:rsid w:val="00D1581C"/>
    <w:rsid w:val="00D22B63"/>
    <w:rsid w:val="00D34011"/>
    <w:rsid w:val="00D402B4"/>
    <w:rsid w:val="00D40E2B"/>
    <w:rsid w:val="00D41259"/>
    <w:rsid w:val="00D446BD"/>
    <w:rsid w:val="00D47821"/>
    <w:rsid w:val="00D51246"/>
    <w:rsid w:val="00D51E32"/>
    <w:rsid w:val="00D52B45"/>
    <w:rsid w:val="00D52E5D"/>
    <w:rsid w:val="00D54E9E"/>
    <w:rsid w:val="00D55237"/>
    <w:rsid w:val="00D55334"/>
    <w:rsid w:val="00D574BF"/>
    <w:rsid w:val="00D60544"/>
    <w:rsid w:val="00D6219C"/>
    <w:rsid w:val="00D624AB"/>
    <w:rsid w:val="00D627C2"/>
    <w:rsid w:val="00D63BDB"/>
    <w:rsid w:val="00D652E2"/>
    <w:rsid w:val="00D70DD6"/>
    <w:rsid w:val="00D76A43"/>
    <w:rsid w:val="00D770A7"/>
    <w:rsid w:val="00D77275"/>
    <w:rsid w:val="00D87A40"/>
    <w:rsid w:val="00D902E2"/>
    <w:rsid w:val="00D90794"/>
    <w:rsid w:val="00D93501"/>
    <w:rsid w:val="00D96B98"/>
    <w:rsid w:val="00D97786"/>
    <w:rsid w:val="00DA2EDD"/>
    <w:rsid w:val="00DA4570"/>
    <w:rsid w:val="00DA51B7"/>
    <w:rsid w:val="00DA5D71"/>
    <w:rsid w:val="00DA7093"/>
    <w:rsid w:val="00DB04C8"/>
    <w:rsid w:val="00DB2EEB"/>
    <w:rsid w:val="00DC6C4A"/>
    <w:rsid w:val="00DC7B4F"/>
    <w:rsid w:val="00DD0B8B"/>
    <w:rsid w:val="00DD16EA"/>
    <w:rsid w:val="00DD1897"/>
    <w:rsid w:val="00DD5764"/>
    <w:rsid w:val="00DE4438"/>
    <w:rsid w:val="00DE4612"/>
    <w:rsid w:val="00DE47D6"/>
    <w:rsid w:val="00DF0AFB"/>
    <w:rsid w:val="00DF4465"/>
    <w:rsid w:val="00DF544B"/>
    <w:rsid w:val="00E00609"/>
    <w:rsid w:val="00E0073B"/>
    <w:rsid w:val="00E01194"/>
    <w:rsid w:val="00E01BEB"/>
    <w:rsid w:val="00E03D38"/>
    <w:rsid w:val="00E06901"/>
    <w:rsid w:val="00E07D0B"/>
    <w:rsid w:val="00E10371"/>
    <w:rsid w:val="00E11DC5"/>
    <w:rsid w:val="00E20F55"/>
    <w:rsid w:val="00E2211B"/>
    <w:rsid w:val="00E34CEE"/>
    <w:rsid w:val="00E35B5B"/>
    <w:rsid w:val="00E365CC"/>
    <w:rsid w:val="00E4173A"/>
    <w:rsid w:val="00E43DCA"/>
    <w:rsid w:val="00E51FB9"/>
    <w:rsid w:val="00E5259E"/>
    <w:rsid w:val="00E6240D"/>
    <w:rsid w:val="00E628A1"/>
    <w:rsid w:val="00E62F87"/>
    <w:rsid w:val="00E641A5"/>
    <w:rsid w:val="00E65588"/>
    <w:rsid w:val="00E6627A"/>
    <w:rsid w:val="00E671E7"/>
    <w:rsid w:val="00E7240C"/>
    <w:rsid w:val="00E741E1"/>
    <w:rsid w:val="00E75D7F"/>
    <w:rsid w:val="00E76EFA"/>
    <w:rsid w:val="00E77FD2"/>
    <w:rsid w:val="00E92E81"/>
    <w:rsid w:val="00E96A17"/>
    <w:rsid w:val="00EA4799"/>
    <w:rsid w:val="00EA5031"/>
    <w:rsid w:val="00EA564D"/>
    <w:rsid w:val="00EB069C"/>
    <w:rsid w:val="00EB1137"/>
    <w:rsid w:val="00EB13EC"/>
    <w:rsid w:val="00EB2674"/>
    <w:rsid w:val="00EB5FDB"/>
    <w:rsid w:val="00EB6353"/>
    <w:rsid w:val="00EB70CA"/>
    <w:rsid w:val="00EB7978"/>
    <w:rsid w:val="00EB7B10"/>
    <w:rsid w:val="00EC0102"/>
    <w:rsid w:val="00EC2310"/>
    <w:rsid w:val="00EC3F12"/>
    <w:rsid w:val="00EC58C1"/>
    <w:rsid w:val="00EC6120"/>
    <w:rsid w:val="00EC6828"/>
    <w:rsid w:val="00EC7155"/>
    <w:rsid w:val="00ED1665"/>
    <w:rsid w:val="00ED46A9"/>
    <w:rsid w:val="00ED53DA"/>
    <w:rsid w:val="00EE4B8A"/>
    <w:rsid w:val="00EE57F1"/>
    <w:rsid w:val="00EE683A"/>
    <w:rsid w:val="00EE6CB6"/>
    <w:rsid w:val="00EF11A3"/>
    <w:rsid w:val="00EF2D4C"/>
    <w:rsid w:val="00EF48BF"/>
    <w:rsid w:val="00F04C20"/>
    <w:rsid w:val="00F078CA"/>
    <w:rsid w:val="00F07DFD"/>
    <w:rsid w:val="00F12555"/>
    <w:rsid w:val="00F1769E"/>
    <w:rsid w:val="00F20356"/>
    <w:rsid w:val="00F20A50"/>
    <w:rsid w:val="00F2393E"/>
    <w:rsid w:val="00F26F01"/>
    <w:rsid w:val="00F276AE"/>
    <w:rsid w:val="00F33DF4"/>
    <w:rsid w:val="00F3756B"/>
    <w:rsid w:val="00F41F3B"/>
    <w:rsid w:val="00F51C1A"/>
    <w:rsid w:val="00F53303"/>
    <w:rsid w:val="00F5413B"/>
    <w:rsid w:val="00F55D5D"/>
    <w:rsid w:val="00F56880"/>
    <w:rsid w:val="00F56E32"/>
    <w:rsid w:val="00F618BD"/>
    <w:rsid w:val="00F61EEB"/>
    <w:rsid w:val="00F62475"/>
    <w:rsid w:val="00F6266D"/>
    <w:rsid w:val="00F63DAF"/>
    <w:rsid w:val="00F70C7C"/>
    <w:rsid w:val="00F715D2"/>
    <w:rsid w:val="00F732C6"/>
    <w:rsid w:val="00F732FA"/>
    <w:rsid w:val="00F92505"/>
    <w:rsid w:val="00F96E17"/>
    <w:rsid w:val="00FA3994"/>
    <w:rsid w:val="00FA4668"/>
    <w:rsid w:val="00FA5867"/>
    <w:rsid w:val="00FB56C5"/>
    <w:rsid w:val="00FB69DB"/>
    <w:rsid w:val="00FC0EE7"/>
    <w:rsid w:val="00FC1082"/>
    <w:rsid w:val="00FC2790"/>
    <w:rsid w:val="00FC637A"/>
    <w:rsid w:val="00FC7609"/>
    <w:rsid w:val="00FC77E7"/>
    <w:rsid w:val="00FD4286"/>
    <w:rsid w:val="00FD7180"/>
    <w:rsid w:val="00FE1B91"/>
    <w:rsid w:val="00FE3B4D"/>
    <w:rsid w:val="00FE3F42"/>
    <w:rsid w:val="00FE401C"/>
    <w:rsid w:val="00FF2B90"/>
    <w:rsid w:val="00FF4276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45AE"/>
  <w15:docId w15:val="{BC9CDE59-439C-42E0-A56B-A044DBE8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82F"/>
  </w:style>
  <w:style w:type="paragraph" w:styleId="a8">
    <w:name w:val="footer"/>
    <w:basedOn w:val="a"/>
    <w:link w:val="a9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82F"/>
  </w:style>
  <w:style w:type="paragraph" w:styleId="aa">
    <w:name w:val="Normal (Web)"/>
    <w:basedOn w:val="a"/>
    <w:uiPriority w:val="99"/>
    <w:semiHidden/>
    <w:unhideWhenUsed/>
    <w:rsid w:val="008B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B7F56"/>
    <w:rPr>
      <w:b/>
      <w:bCs/>
    </w:rPr>
  </w:style>
  <w:style w:type="character" w:styleId="ac">
    <w:name w:val="Hyperlink"/>
    <w:basedOn w:val="a0"/>
    <w:uiPriority w:val="99"/>
    <w:semiHidden/>
    <w:unhideWhenUsed/>
    <w:rsid w:val="00052906"/>
    <w:rPr>
      <w:color w:val="0000FF"/>
      <w:u w:val="single"/>
    </w:rPr>
  </w:style>
  <w:style w:type="paragraph" w:customStyle="1" w:styleId="cn">
    <w:name w:val="cn"/>
    <w:basedOn w:val="a"/>
    <w:rsid w:val="0096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a"/>
    <w:rsid w:val="0041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5745-9E45-48CB-8FB4-19C2D4F3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5" baseType="lpstr">
      <vt:lpstr/>
      <vt:lpstr/>
      <vt:lpstr/>
      <vt:lpstr>GUVERNUL REPUBLICII MOLDOVA</vt:lpstr>
      <vt:lpstr>    Cu privire la alocarea mijloacelor financiare</vt:lpstr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Pantilii Natalia</dc:creator>
  <cp:lastModifiedBy>Balanel, Alexandru</cp:lastModifiedBy>
  <cp:revision>5</cp:revision>
  <cp:lastPrinted>2023-03-22T11:52:00Z</cp:lastPrinted>
  <dcterms:created xsi:type="dcterms:W3CDTF">2023-03-22T09:33:00Z</dcterms:created>
  <dcterms:modified xsi:type="dcterms:W3CDTF">2023-03-22T13:01:00Z</dcterms:modified>
</cp:coreProperties>
</file>