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6E7" w:rsidRPr="001C5F99" w:rsidRDefault="002445FA" w:rsidP="00ED717B">
      <w:pPr>
        <w:spacing w:after="0" w:line="240" w:lineRule="auto"/>
        <w:rPr>
          <w:rFonts w:ascii="Times New Roman" w:hAnsi="Times New Roman" w:cs="Times New Roman"/>
          <w:b/>
          <w:sz w:val="24"/>
          <w:szCs w:val="24"/>
          <w:shd w:val="clear" w:color="auto" w:fill="FFFFFF"/>
          <w:lang w:val="ro-MD"/>
        </w:rPr>
      </w:pPr>
      <w:r w:rsidRPr="001C5F99">
        <w:rPr>
          <w:rFonts w:ascii="Times New Roman" w:hAnsi="Times New Roman" w:cs="Times New Roman"/>
          <w:b/>
          <w:sz w:val="24"/>
          <w:szCs w:val="24"/>
          <w:shd w:val="clear" w:color="auto" w:fill="FFFFFF"/>
          <w:lang w:val="ro-MD"/>
        </w:rPr>
        <w:t xml:space="preserve">                                   </w:t>
      </w:r>
      <w:r w:rsidR="0096311F" w:rsidRPr="001C5F99">
        <w:rPr>
          <w:rFonts w:ascii="Times New Roman" w:hAnsi="Times New Roman" w:cs="Times New Roman"/>
          <w:b/>
          <w:sz w:val="24"/>
          <w:szCs w:val="24"/>
          <w:shd w:val="clear" w:color="auto" w:fill="FFFFFF"/>
          <w:lang w:val="ro-MD"/>
        </w:rPr>
        <w:t xml:space="preserve">                      </w:t>
      </w:r>
      <w:r w:rsidR="00821715" w:rsidRPr="001C5F99">
        <w:rPr>
          <w:rFonts w:ascii="Times New Roman" w:hAnsi="Times New Roman" w:cs="Times New Roman"/>
          <w:b/>
          <w:sz w:val="24"/>
          <w:szCs w:val="24"/>
          <w:shd w:val="clear" w:color="auto" w:fill="FFFFFF"/>
          <w:lang w:val="ro-MD"/>
        </w:rPr>
        <w:t xml:space="preserve">      </w:t>
      </w:r>
      <w:r w:rsidR="0096311F" w:rsidRPr="001C5F99">
        <w:rPr>
          <w:rFonts w:ascii="Times New Roman" w:hAnsi="Times New Roman" w:cs="Times New Roman"/>
          <w:b/>
          <w:sz w:val="24"/>
          <w:szCs w:val="24"/>
          <w:shd w:val="clear" w:color="auto" w:fill="FFFFFF"/>
          <w:lang w:val="ro-MD"/>
        </w:rPr>
        <w:t xml:space="preserve">  </w:t>
      </w:r>
      <w:r w:rsidR="00A846E7" w:rsidRPr="001C5F99">
        <w:rPr>
          <w:rFonts w:ascii="Times New Roman" w:hAnsi="Times New Roman" w:cs="Times New Roman"/>
          <w:b/>
          <w:sz w:val="24"/>
          <w:szCs w:val="24"/>
          <w:shd w:val="clear" w:color="auto" w:fill="FFFFFF"/>
          <w:lang w:val="ro-MD"/>
        </w:rPr>
        <w:t>Notă informativă</w:t>
      </w:r>
    </w:p>
    <w:p w:rsidR="006B60F1" w:rsidRPr="001C5F99" w:rsidRDefault="006B60F1" w:rsidP="00ED717B">
      <w:pPr>
        <w:spacing w:after="0" w:line="240" w:lineRule="auto"/>
        <w:jc w:val="center"/>
        <w:rPr>
          <w:rFonts w:ascii="Times New Roman" w:hAnsi="Times New Roman" w:cs="Times New Roman"/>
          <w:b/>
          <w:sz w:val="24"/>
          <w:szCs w:val="24"/>
          <w:lang w:val="ro-MD"/>
        </w:rPr>
      </w:pPr>
      <w:r w:rsidRPr="001C5F99">
        <w:rPr>
          <w:rFonts w:ascii="Times New Roman" w:hAnsi="Times New Roman" w:cs="Times New Roman"/>
          <w:b/>
          <w:sz w:val="24"/>
          <w:szCs w:val="24"/>
          <w:lang w:val="ro-MD"/>
        </w:rPr>
        <w:t xml:space="preserve">la proiectul hotărîrii Guvernului „Cu privire la modificările </w:t>
      </w:r>
    </w:p>
    <w:p w:rsidR="006B60F1" w:rsidRPr="001C5F99" w:rsidRDefault="006B60F1" w:rsidP="00ED717B">
      <w:pPr>
        <w:spacing w:after="0" w:line="240" w:lineRule="auto"/>
        <w:jc w:val="center"/>
        <w:rPr>
          <w:rFonts w:ascii="Times New Roman" w:hAnsi="Times New Roman" w:cs="Times New Roman"/>
          <w:b/>
          <w:sz w:val="24"/>
          <w:szCs w:val="24"/>
          <w:lang w:val="ro-MD"/>
        </w:rPr>
      </w:pPr>
      <w:r w:rsidRPr="001C5F99">
        <w:rPr>
          <w:rFonts w:ascii="Times New Roman" w:hAnsi="Times New Roman" w:cs="Times New Roman"/>
          <w:b/>
          <w:sz w:val="24"/>
          <w:szCs w:val="24"/>
          <w:lang w:val="ro-MD"/>
        </w:rPr>
        <w:t>ce se operează în Hotărîrea Guvernului Nr. 570/2009”</w:t>
      </w:r>
    </w:p>
    <w:p w:rsidR="001407FC" w:rsidRPr="001C5F99" w:rsidRDefault="001407FC" w:rsidP="00ED717B">
      <w:pPr>
        <w:spacing w:after="0" w:line="240" w:lineRule="auto"/>
        <w:jc w:val="center"/>
        <w:rPr>
          <w:rFonts w:ascii="Times New Roman" w:hAnsi="Times New Roman" w:cs="Times New Roman"/>
          <w:b/>
          <w:sz w:val="24"/>
          <w:szCs w:val="24"/>
          <w:shd w:val="clear" w:color="auto" w:fill="FFFFFF"/>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1"/>
      </w:tblGrid>
      <w:tr w:rsidR="002F55EF" w:rsidRPr="00395BAF" w:rsidTr="00964B7B">
        <w:tc>
          <w:tcPr>
            <w:tcW w:w="5000" w:type="pct"/>
          </w:tcPr>
          <w:p w:rsidR="002F55EF" w:rsidRPr="001C5F99" w:rsidRDefault="002F55EF" w:rsidP="00ED717B">
            <w:pPr>
              <w:numPr>
                <w:ilvl w:val="3"/>
                <w:numId w:val="2"/>
              </w:numPr>
              <w:tabs>
                <w:tab w:val="clear" w:pos="2880"/>
                <w:tab w:val="left" w:pos="284"/>
                <w:tab w:val="left" w:pos="1196"/>
              </w:tabs>
              <w:spacing w:after="0" w:line="240" w:lineRule="auto"/>
              <w:ind w:left="0" w:firstLine="0"/>
              <w:jc w:val="both"/>
              <w:rPr>
                <w:rFonts w:ascii="Times New Roman" w:hAnsi="Times New Roman" w:cs="Times New Roman"/>
                <w:b/>
                <w:sz w:val="24"/>
                <w:szCs w:val="24"/>
                <w:lang w:val="ro-MD"/>
              </w:rPr>
            </w:pPr>
            <w:r w:rsidRPr="001C5F99">
              <w:rPr>
                <w:rFonts w:ascii="Times New Roman" w:hAnsi="Times New Roman" w:cs="Times New Roman"/>
                <w:b/>
                <w:sz w:val="24"/>
                <w:szCs w:val="24"/>
                <w:lang w:val="ro-MD"/>
              </w:rPr>
              <w:t>Denumirea autorului şi, după caz, a participanţilor la elaborarea proiectului</w:t>
            </w:r>
          </w:p>
        </w:tc>
      </w:tr>
      <w:tr w:rsidR="002F55EF" w:rsidRPr="00395BAF" w:rsidTr="00964B7B">
        <w:tc>
          <w:tcPr>
            <w:tcW w:w="5000" w:type="pct"/>
          </w:tcPr>
          <w:p w:rsidR="002F55EF" w:rsidRPr="000143AC" w:rsidRDefault="002F7004" w:rsidP="00095951">
            <w:pPr>
              <w:spacing w:after="0" w:line="240" w:lineRule="auto"/>
              <w:jc w:val="both"/>
              <w:rPr>
                <w:rFonts w:ascii="Times New Roman" w:hAnsi="Times New Roman" w:cs="Times New Roman"/>
                <w:color w:val="00B050"/>
                <w:sz w:val="24"/>
                <w:szCs w:val="24"/>
                <w:lang w:val="en-US"/>
              </w:rPr>
            </w:pPr>
            <w:r w:rsidRPr="004E5BBB">
              <w:rPr>
                <w:rFonts w:ascii="Times New Roman" w:hAnsi="Times New Roman" w:cs="Times New Roman"/>
                <w:sz w:val="24"/>
                <w:szCs w:val="24"/>
                <w:shd w:val="clear" w:color="auto" w:fill="FFFFFF"/>
                <w:lang w:val="ro-MD"/>
              </w:rPr>
              <w:t xml:space="preserve">      </w:t>
            </w:r>
            <w:r w:rsidR="00F86045" w:rsidRPr="004E5BBB">
              <w:rPr>
                <w:rFonts w:ascii="Times New Roman" w:hAnsi="Times New Roman" w:cs="Times New Roman"/>
                <w:sz w:val="24"/>
                <w:szCs w:val="24"/>
                <w:shd w:val="clear" w:color="auto" w:fill="FFFFFF"/>
                <w:lang w:val="ro-MD"/>
              </w:rPr>
              <w:t xml:space="preserve">Proiectul a fost elaborat de Ministerul Mediului în temeiul </w:t>
            </w:r>
            <w:r w:rsidR="00095951" w:rsidRPr="00095951">
              <w:rPr>
                <w:rFonts w:ascii="Times New Roman" w:hAnsi="Times New Roman" w:cs="Times New Roman"/>
                <w:sz w:val="24"/>
                <w:szCs w:val="24"/>
                <w:shd w:val="clear" w:color="auto" w:fill="FFFFFF"/>
                <w:lang w:val="ro-MD"/>
              </w:rPr>
              <w:t xml:space="preserve">art. 36 alin. (1) din Legea nr. 136/2017 cu privire la Guvern (Monitorul Oficial al Republicii Moldova, 2017, nr. 252, art. 412) și în scopul executării art. 3 din Hotărârea Parlamentului nr. 29/2023 pentru aprobarea listei ministerelor (Monitorul Oficial al Republicii Moldova, 2023, Nr. 49-52 art. 87) </w:t>
            </w:r>
          </w:p>
        </w:tc>
      </w:tr>
      <w:tr w:rsidR="002F55EF" w:rsidRPr="00395BAF" w:rsidTr="00964B7B">
        <w:tc>
          <w:tcPr>
            <w:tcW w:w="5000" w:type="pct"/>
          </w:tcPr>
          <w:p w:rsidR="002F55EF" w:rsidRPr="001C5F99" w:rsidRDefault="002F55EF" w:rsidP="00ED717B">
            <w:pPr>
              <w:tabs>
                <w:tab w:val="left" w:pos="884"/>
                <w:tab w:val="left" w:pos="1196"/>
              </w:tabs>
              <w:spacing w:line="240" w:lineRule="auto"/>
              <w:jc w:val="both"/>
              <w:rPr>
                <w:rFonts w:ascii="Times New Roman" w:hAnsi="Times New Roman" w:cs="Times New Roman"/>
                <w:b/>
                <w:sz w:val="24"/>
                <w:szCs w:val="24"/>
                <w:lang w:val="ro-MD"/>
              </w:rPr>
            </w:pPr>
            <w:r w:rsidRPr="001C5F99">
              <w:rPr>
                <w:rFonts w:ascii="Times New Roman" w:hAnsi="Times New Roman" w:cs="Times New Roman"/>
                <w:b/>
                <w:sz w:val="24"/>
                <w:szCs w:val="24"/>
                <w:lang w:val="ro-MD"/>
              </w:rPr>
              <w:t>2. Condiţiile ce au impus elaborarea proiectului de act normativ şi finalităţile urmărite</w:t>
            </w:r>
          </w:p>
        </w:tc>
      </w:tr>
      <w:tr w:rsidR="002F55EF" w:rsidRPr="00395BAF" w:rsidTr="00964B7B">
        <w:tc>
          <w:tcPr>
            <w:tcW w:w="5000" w:type="pct"/>
          </w:tcPr>
          <w:p w:rsidR="002F55EF" w:rsidRPr="001C5F99" w:rsidRDefault="00447A87" w:rsidP="00150810">
            <w:pPr>
              <w:spacing w:after="0" w:line="240" w:lineRule="auto"/>
              <w:jc w:val="both"/>
              <w:rPr>
                <w:rFonts w:ascii="Times New Roman" w:hAnsi="Times New Roman" w:cs="Times New Roman"/>
                <w:sz w:val="24"/>
                <w:szCs w:val="24"/>
                <w:lang w:val="ro-MD"/>
              </w:rPr>
            </w:pPr>
            <w:r w:rsidRPr="004E5BBB">
              <w:rPr>
                <w:rFonts w:ascii="Times New Roman" w:hAnsi="Times New Roman" w:cs="Times New Roman"/>
                <w:sz w:val="24"/>
                <w:szCs w:val="24"/>
                <w:shd w:val="clear" w:color="auto" w:fill="FFFFFF"/>
                <w:lang w:val="ro-MD"/>
              </w:rPr>
              <w:t xml:space="preserve">         </w:t>
            </w:r>
            <w:r w:rsidR="00C15266" w:rsidRPr="004E5BBB">
              <w:rPr>
                <w:rFonts w:ascii="Times New Roman" w:hAnsi="Times New Roman" w:cs="Times New Roman"/>
                <w:sz w:val="24"/>
                <w:szCs w:val="24"/>
                <w:shd w:val="clear" w:color="auto" w:fill="FFFFFF"/>
                <w:lang w:val="ro-MD"/>
              </w:rPr>
              <w:t>Ministerul Mediului, în calitate de autoritate publică centrală în domeniul elaborării și promovării politicilor de protecție și utilizare dura</w:t>
            </w:r>
            <w:r w:rsidR="006E0373" w:rsidRPr="004E5BBB">
              <w:rPr>
                <w:rFonts w:ascii="Times New Roman" w:hAnsi="Times New Roman" w:cs="Times New Roman"/>
                <w:sz w:val="24"/>
                <w:szCs w:val="24"/>
                <w:shd w:val="clear" w:color="auto" w:fill="FFFFFF"/>
                <w:lang w:val="ro-MD"/>
              </w:rPr>
              <w:t>bilă a resurselor minerale</w:t>
            </w:r>
            <w:r w:rsidR="00C15266" w:rsidRPr="004E5BBB">
              <w:rPr>
                <w:rFonts w:ascii="Times New Roman" w:hAnsi="Times New Roman" w:cs="Times New Roman"/>
                <w:sz w:val="24"/>
                <w:szCs w:val="24"/>
                <w:shd w:val="clear" w:color="auto" w:fill="FFFFFF"/>
                <w:lang w:val="ro-MD"/>
              </w:rPr>
              <w:t>,</w:t>
            </w:r>
            <w:r w:rsidR="006E0373" w:rsidRPr="004E5BBB">
              <w:rPr>
                <w:rFonts w:ascii="Times New Roman" w:hAnsi="Times New Roman" w:cs="Times New Roman"/>
                <w:sz w:val="24"/>
                <w:szCs w:val="24"/>
                <w:shd w:val="clear" w:color="auto" w:fill="FFFFFF"/>
                <w:lang w:val="ro-MD"/>
              </w:rPr>
              <w:t xml:space="preserve"> a elaborat prezenta hotărâre de Guvern, în vederea ajustării actelor normative în contextul restructurării administrației publice centrale de specialitate, conform prevederilor</w:t>
            </w:r>
            <w:r w:rsidR="002F55EF" w:rsidRPr="004E5BBB">
              <w:rPr>
                <w:rFonts w:ascii="Times New Roman" w:hAnsi="Times New Roman" w:cs="Times New Roman"/>
                <w:sz w:val="24"/>
                <w:szCs w:val="24"/>
                <w:shd w:val="clear" w:color="auto" w:fill="FFFFFF"/>
                <w:lang w:val="ro-MD"/>
              </w:rPr>
              <w:t xml:space="preserve"> Hotărârii Guvernului Nr. 117</w:t>
            </w:r>
            <w:r w:rsidR="006E0373" w:rsidRPr="004E5BBB">
              <w:rPr>
                <w:rFonts w:ascii="Times New Roman" w:hAnsi="Times New Roman" w:cs="Times New Roman"/>
                <w:sz w:val="24"/>
                <w:szCs w:val="24"/>
                <w:shd w:val="clear" w:color="auto" w:fill="FFFFFF"/>
                <w:lang w:val="ro-MD"/>
              </w:rPr>
              <w:t>/</w:t>
            </w:r>
            <w:r w:rsidR="002F55EF" w:rsidRPr="004E5BBB">
              <w:rPr>
                <w:rFonts w:ascii="Times New Roman" w:hAnsi="Times New Roman" w:cs="Times New Roman"/>
                <w:sz w:val="24"/>
                <w:szCs w:val="24"/>
                <w:shd w:val="clear" w:color="auto" w:fill="FFFFFF"/>
                <w:lang w:val="ro-MD"/>
              </w:rPr>
              <w:t>2021 cu privire la</w:t>
            </w:r>
            <w:r w:rsidR="00833F90" w:rsidRPr="004E5BBB">
              <w:rPr>
                <w:rFonts w:ascii="Times New Roman" w:hAnsi="Times New Roman" w:cs="Times New Roman"/>
                <w:sz w:val="24"/>
                <w:szCs w:val="24"/>
                <w:shd w:val="clear" w:color="auto" w:fill="FFFFFF"/>
                <w:lang w:val="ro-MD"/>
              </w:rPr>
              <w:t xml:space="preserve"> restructurarea administrației publice centrale de specialitate</w:t>
            </w:r>
            <w:r w:rsidR="00833F90" w:rsidRPr="004E5BBB">
              <w:rPr>
                <w:rFonts w:ascii="Times New Roman" w:hAnsi="Times New Roman" w:cs="Times New Roman"/>
                <w:sz w:val="24"/>
                <w:szCs w:val="24"/>
                <w:lang w:val="ro-MD"/>
              </w:rPr>
              <w:t xml:space="preserve"> (Monitorul Oficial al Republicii Moldova, 2021, nr.196 art. 242)</w:t>
            </w:r>
            <w:r w:rsidR="00342400" w:rsidRPr="004E5BBB">
              <w:rPr>
                <w:rFonts w:ascii="Times New Roman" w:hAnsi="Times New Roman" w:cs="Times New Roman"/>
                <w:sz w:val="24"/>
                <w:szCs w:val="24"/>
                <w:lang w:val="ro-MD"/>
              </w:rPr>
              <w:t>, Hotărârii Guvernului nr. 116</w:t>
            </w:r>
            <w:r w:rsidR="00150810">
              <w:rPr>
                <w:rFonts w:ascii="Times New Roman" w:hAnsi="Times New Roman" w:cs="Times New Roman"/>
                <w:sz w:val="24"/>
                <w:szCs w:val="24"/>
                <w:lang w:val="ro-MD"/>
              </w:rPr>
              <w:t>/</w:t>
            </w:r>
            <w:r w:rsidR="00342400" w:rsidRPr="004E5BBB">
              <w:rPr>
                <w:rFonts w:ascii="Times New Roman" w:hAnsi="Times New Roman" w:cs="Times New Roman"/>
                <w:sz w:val="24"/>
                <w:szCs w:val="24"/>
                <w:lang w:val="ro-MD"/>
              </w:rPr>
              <w:t>2023 cu privire la modificarea unor hotărâri ale Guvernului (restructurarea Ministerului Economiei),</w:t>
            </w:r>
            <w:r w:rsidR="00DF026F" w:rsidRPr="004E5BBB">
              <w:rPr>
                <w:rFonts w:ascii="Times New Roman" w:hAnsi="Times New Roman" w:cs="Times New Roman"/>
                <w:sz w:val="24"/>
                <w:szCs w:val="24"/>
                <w:lang w:val="ro-MD"/>
              </w:rPr>
              <w:t xml:space="preserve"> </w:t>
            </w:r>
            <w:r w:rsidR="00C15266" w:rsidRPr="004E5BBB">
              <w:rPr>
                <w:rFonts w:ascii="Times New Roman" w:hAnsi="Times New Roman" w:cs="Times New Roman"/>
                <w:sz w:val="24"/>
                <w:szCs w:val="24"/>
                <w:lang w:val="ro-MD"/>
              </w:rPr>
              <w:t xml:space="preserve">precum și </w:t>
            </w:r>
            <w:r w:rsidR="00DF026F" w:rsidRPr="004E5BBB">
              <w:rPr>
                <w:rFonts w:ascii="Times New Roman" w:hAnsi="Times New Roman" w:cs="Times New Roman"/>
                <w:sz w:val="24"/>
                <w:szCs w:val="24"/>
                <w:lang w:val="ro-MD"/>
              </w:rPr>
              <w:t xml:space="preserve">asigurării </w:t>
            </w:r>
            <w:r w:rsidR="00A3171E" w:rsidRPr="004E5BBB">
              <w:rPr>
                <w:rFonts w:ascii="Times New Roman" w:hAnsi="Times New Roman" w:cs="Times New Roman"/>
                <w:sz w:val="24"/>
                <w:szCs w:val="24"/>
                <w:shd w:val="clear" w:color="auto" w:fill="FFFFFF"/>
                <w:lang w:val="ro-MD"/>
              </w:rPr>
              <w:t>organizaţional</w:t>
            </w:r>
            <w:r w:rsidR="002F7004" w:rsidRPr="004E5BBB">
              <w:rPr>
                <w:rFonts w:ascii="Times New Roman" w:hAnsi="Times New Roman" w:cs="Times New Roman"/>
                <w:sz w:val="24"/>
                <w:szCs w:val="24"/>
                <w:shd w:val="clear" w:color="auto" w:fill="FFFFFF"/>
                <w:lang w:val="ro-MD"/>
              </w:rPr>
              <w:t>e a</w:t>
            </w:r>
            <w:r w:rsidR="00A3171E" w:rsidRPr="004E5BBB">
              <w:rPr>
                <w:rFonts w:ascii="Times New Roman" w:hAnsi="Times New Roman" w:cs="Times New Roman"/>
                <w:sz w:val="24"/>
                <w:szCs w:val="24"/>
                <w:shd w:val="clear" w:color="auto" w:fill="FFFFFF"/>
                <w:lang w:val="ro-MD"/>
              </w:rPr>
              <w:t xml:space="preserve"> concursului </w:t>
            </w:r>
            <w:r w:rsidR="00A3171E" w:rsidRPr="004E5BBB">
              <w:rPr>
                <w:rFonts w:ascii="Times New Roman" w:hAnsi="Times New Roman" w:cs="Times New Roman"/>
                <w:sz w:val="24"/>
                <w:szCs w:val="24"/>
                <w:lang w:val="ro-MD"/>
              </w:rPr>
              <w:t>pentru dreptul de folosință asupra sectoarelor de subsol pentru prospecțiuni și explorări și/sau extragerea substanțelor minerale utile</w:t>
            </w:r>
            <w:r w:rsidRPr="004E5BBB">
              <w:rPr>
                <w:rFonts w:ascii="Times New Roman" w:hAnsi="Times New Roman" w:cs="Times New Roman"/>
                <w:sz w:val="24"/>
                <w:szCs w:val="24"/>
                <w:lang w:val="ro-MD"/>
              </w:rPr>
              <w:t>.</w:t>
            </w:r>
            <w:r w:rsidR="002F7004" w:rsidRPr="004F2C90">
              <w:rPr>
                <w:rFonts w:ascii="Times New Roman" w:hAnsi="Times New Roman" w:cs="Times New Roman"/>
                <w:color w:val="FF0000"/>
                <w:sz w:val="24"/>
                <w:szCs w:val="24"/>
                <w:lang w:val="ro-MD"/>
              </w:rPr>
              <w:tab/>
            </w:r>
          </w:p>
        </w:tc>
      </w:tr>
      <w:tr w:rsidR="002F55EF" w:rsidRPr="00395BAF" w:rsidTr="00964B7B">
        <w:tc>
          <w:tcPr>
            <w:tcW w:w="5000" w:type="pct"/>
          </w:tcPr>
          <w:p w:rsidR="002F55EF" w:rsidRPr="004E5BBB" w:rsidRDefault="002F55EF" w:rsidP="00ED717B">
            <w:pPr>
              <w:tabs>
                <w:tab w:val="left" w:pos="884"/>
                <w:tab w:val="left" w:pos="1196"/>
              </w:tabs>
              <w:spacing w:line="240" w:lineRule="auto"/>
              <w:jc w:val="both"/>
              <w:rPr>
                <w:rFonts w:ascii="Times New Roman" w:hAnsi="Times New Roman" w:cs="Times New Roman"/>
                <w:sz w:val="24"/>
                <w:szCs w:val="24"/>
                <w:lang w:val="ro-MD"/>
              </w:rPr>
            </w:pPr>
            <w:r w:rsidRPr="004E5BBB">
              <w:rPr>
                <w:rFonts w:ascii="Times New Roman" w:hAnsi="Times New Roman" w:cs="Times New Roman"/>
                <w:b/>
                <w:sz w:val="24"/>
                <w:szCs w:val="24"/>
                <w:lang w:val="ro-MD"/>
              </w:rPr>
              <w:t>3. Descrierea gradului de compatibilitate pentru proiectele care au ca scop armonizarea legislaţiei naţionale cu legislaţia Uniunii Europene</w:t>
            </w:r>
          </w:p>
        </w:tc>
      </w:tr>
      <w:tr w:rsidR="002F55EF" w:rsidRPr="00395BAF" w:rsidTr="00964B7B">
        <w:tc>
          <w:tcPr>
            <w:tcW w:w="5000" w:type="pct"/>
          </w:tcPr>
          <w:p w:rsidR="002F55EF" w:rsidRPr="004E5BBB" w:rsidRDefault="002F55EF" w:rsidP="00ED717B">
            <w:pPr>
              <w:tabs>
                <w:tab w:val="left" w:pos="884"/>
                <w:tab w:val="left" w:pos="1196"/>
              </w:tabs>
              <w:spacing w:line="240" w:lineRule="auto"/>
              <w:jc w:val="both"/>
              <w:rPr>
                <w:rFonts w:ascii="Times New Roman" w:hAnsi="Times New Roman" w:cs="Times New Roman"/>
                <w:b/>
                <w:sz w:val="24"/>
                <w:szCs w:val="24"/>
                <w:lang w:val="ro-MD"/>
              </w:rPr>
            </w:pPr>
            <w:r w:rsidRPr="004E5BBB">
              <w:rPr>
                <w:rFonts w:ascii="Times New Roman" w:hAnsi="Times New Roman" w:cs="Times New Roman"/>
                <w:sz w:val="24"/>
                <w:szCs w:val="24"/>
                <w:lang w:val="ro-MD"/>
              </w:rPr>
              <w:t>Prezentul proiect nu are ca scop armonizarea legislației naționale cu legislația Uniunii Europene</w:t>
            </w:r>
          </w:p>
        </w:tc>
      </w:tr>
      <w:tr w:rsidR="002F55EF" w:rsidRPr="00395BAF" w:rsidTr="00964B7B">
        <w:tc>
          <w:tcPr>
            <w:tcW w:w="5000" w:type="pct"/>
          </w:tcPr>
          <w:p w:rsidR="002F55EF" w:rsidRPr="001C5F99" w:rsidRDefault="002F55EF" w:rsidP="00ED717B">
            <w:pPr>
              <w:tabs>
                <w:tab w:val="left" w:pos="884"/>
                <w:tab w:val="left" w:pos="1196"/>
              </w:tabs>
              <w:spacing w:line="240" w:lineRule="auto"/>
              <w:jc w:val="both"/>
              <w:rPr>
                <w:rFonts w:ascii="Times New Roman" w:hAnsi="Times New Roman" w:cs="Times New Roman"/>
                <w:b/>
                <w:sz w:val="24"/>
                <w:szCs w:val="24"/>
                <w:lang w:val="ro-MD"/>
              </w:rPr>
            </w:pPr>
            <w:r w:rsidRPr="001C5F99">
              <w:rPr>
                <w:rFonts w:ascii="Times New Roman" w:hAnsi="Times New Roman" w:cs="Times New Roman"/>
                <w:b/>
                <w:sz w:val="24"/>
                <w:szCs w:val="24"/>
                <w:lang w:val="ro-MD"/>
              </w:rPr>
              <w:t>4. Principalele prevederi ale proiectului şi evidenţierea elementelor noi</w:t>
            </w:r>
          </w:p>
        </w:tc>
      </w:tr>
      <w:tr w:rsidR="002F55EF" w:rsidRPr="00395BAF" w:rsidTr="00964B7B">
        <w:tc>
          <w:tcPr>
            <w:tcW w:w="5000" w:type="pct"/>
          </w:tcPr>
          <w:p w:rsidR="00F65DFF" w:rsidRDefault="002F55EF" w:rsidP="00693D25">
            <w:pPr>
              <w:spacing w:after="0" w:line="240" w:lineRule="auto"/>
              <w:jc w:val="both"/>
              <w:rPr>
                <w:rFonts w:ascii="Times New Roman" w:hAnsi="Times New Roman" w:cs="Times New Roman"/>
                <w:sz w:val="24"/>
                <w:szCs w:val="24"/>
                <w:shd w:val="clear" w:color="auto" w:fill="FFFFFF"/>
                <w:lang w:val="ro-MD"/>
              </w:rPr>
            </w:pPr>
            <w:r w:rsidRPr="004E5BBB">
              <w:rPr>
                <w:rFonts w:ascii="Times New Roman" w:hAnsi="Times New Roman" w:cs="Times New Roman"/>
                <w:sz w:val="24"/>
                <w:szCs w:val="24"/>
                <w:shd w:val="clear" w:color="auto" w:fill="FFFFFF"/>
                <w:lang w:val="ro-MD"/>
              </w:rPr>
              <w:t xml:space="preserve">Proiectul </w:t>
            </w:r>
            <w:r w:rsidR="00833F90" w:rsidRPr="004E5BBB">
              <w:rPr>
                <w:rFonts w:ascii="Times New Roman" w:hAnsi="Times New Roman" w:cs="Times New Roman"/>
                <w:sz w:val="24"/>
                <w:szCs w:val="24"/>
                <w:shd w:val="clear" w:color="auto" w:fill="FFFFFF"/>
                <w:lang w:val="ro-MD"/>
              </w:rPr>
              <w:t xml:space="preserve">are ca scop </w:t>
            </w:r>
            <w:r w:rsidR="00DE5BCC" w:rsidRPr="004E5BBB">
              <w:rPr>
                <w:rFonts w:ascii="Times New Roman" w:hAnsi="Times New Roman" w:cs="Times New Roman"/>
                <w:sz w:val="24"/>
                <w:szCs w:val="24"/>
                <w:shd w:val="clear" w:color="auto" w:fill="FFFFFF"/>
                <w:lang w:val="ro-MD"/>
              </w:rPr>
              <w:t xml:space="preserve">ajustarea denumirii ministerelor în conformitate </w:t>
            </w:r>
            <w:r w:rsidR="00095951">
              <w:rPr>
                <w:rFonts w:ascii="Times New Roman" w:hAnsi="Times New Roman" w:cs="Times New Roman"/>
                <w:sz w:val="24"/>
                <w:szCs w:val="24"/>
                <w:shd w:val="clear" w:color="auto" w:fill="FFFFFF"/>
                <w:lang w:val="ro-MD"/>
              </w:rPr>
              <w:t>cu Hotărârea Guvernului Nr. 117/</w:t>
            </w:r>
            <w:r w:rsidR="00DE5BCC" w:rsidRPr="004E5BBB">
              <w:rPr>
                <w:rFonts w:ascii="Times New Roman" w:hAnsi="Times New Roman" w:cs="Times New Roman"/>
                <w:sz w:val="24"/>
                <w:szCs w:val="24"/>
                <w:shd w:val="clear" w:color="auto" w:fill="FFFFFF"/>
                <w:lang w:val="ro-MD"/>
              </w:rPr>
              <w:t>2021 cu privire la restructurarea administrației publice centrale de specialitate</w:t>
            </w:r>
            <w:r w:rsidR="00DE5BCC" w:rsidRPr="004E5BBB">
              <w:rPr>
                <w:rFonts w:ascii="Times New Roman" w:hAnsi="Times New Roman" w:cs="Times New Roman"/>
                <w:sz w:val="24"/>
                <w:szCs w:val="24"/>
                <w:lang w:val="ro-MD"/>
              </w:rPr>
              <w:t xml:space="preserve"> (Monitorul Oficial al Republicii </w:t>
            </w:r>
            <w:r w:rsidR="00342400" w:rsidRPr="004E5BBB">
              <w:rPr>
                <w:rFonts w:ascii="Times New Roman" w:hAnsi="Times New Roman" w:cs="Times New Roman"/>
                <w:sz w:val="24"/>
                <w:szCs w:val="24"/>
                <w:lang w:val="ro-MD"/>
              </w:rPr>
              <w:t>Moldova, 2021, nr.196 art. 242)</w:t>
            </w:r>
            <w:r w:rsidR="00095951">
              <w:rPr>
                <w:rFonts w:ascii="Times New Roman" w:hAnsi="Times New Roman" w:cs="Times New Roman"/>
                <w:sz w:val="24"/>
                <w:szCs w:val="24"/>
                <w:lang w:val="ro-MD"/>
              </w:rPr>
              <w:t>,</w:t>
            </w:r>
            <w:r w:rsidR="00342400" w:rsidRPr="004E5BBB">
              <w:rPr>
                <w:rFonts w:ascii="Times New Roman" w:hAnsi="Times New Roman" w:cs="Times New Roman"/>
                <w:sz w:val="24"/>
                <w:szCs w:val="24"/>
                <w:lang w:val="ro-MD"/>
              </w:rPr>
              <w:t xml:space="preserve"> </w:t>
            </w:r>
            <w:r w:rsidR="00DE5BCC" w:rsidRPr="004E5BBB">
              <w:rPr>
                <w:rFonts w:ascii="Times New Roman" w:hAnsi="Times New Roman" w:cs="Times New Roman"/>
                <w:sz w:val="24"/>
                <w:szCs w:val="24"/>
                <w:lang w:val="ro-MD"/>
              </w:rPr>
              <w:t xml:space="preserve"> </w:t>
            </w:r>
            <w:r w:rsidR="00095951">
              <w:rPr>
                <w:rFonts w:ascii="Times New Roman" w:hAnsi="Times New Roman" w:cs="Times New Roman"/>
                <w:sz w:val="24"/>
                <w:szCs w:val="24"/>
                <w:lang w:val="ro-MD"/>
              </w:rPr>
              <w:t>Hotărârii Guvernului nr. 116/</w:t>
            </w:r>
            <w:r w:rsidR="00342400" w:rsidRPr="004E5BBB">
              <w:rPr>
                <w:rFonts w:ascii="Times New Roman" w:hAnsi="Times New Roman" w:cs="Times New Roman"/>
                <w:sz w:val="24"/>
                <w:szCs w:val="24"/>
                <w:lang w:val="ro-MD"/>
              </w:rPr>
              <w:t>2023 cu privire la modificarea unor hotărâri ale Guvernului (restructurarea Ministerului Economiei)</w:t>
            </w:r>
            <w:r w:rsidR="00095951">
              <w:rPr>
                <w:rFonts w:ascii="Times New Roman" w:hAnsi="Times New Roman" w:cs="Times New Roman"/>
                <w:sz w:val="24"/>
                <w:szCs w:val="24"/>
                <w:lang w:val="ro-MD"/>
              </w:rPr>
              <w:t xml:space="preserve">, </w:t>
            </w:r>
            <w:r w:rsidR="00095951" w:rsidRPr="00095951">
              <w:rPr>
                <w:rFonts w:ascii="Times New Roman" w:hAnsi="Times New Roman" w:cs="Times New Roman"/>
                <w:sz w:val="24"/>
                <w:szCs w:val="24"/>
                <w:shd w:val="clear" w:color="auto" w:fill="FFFFFF"/>
                <w:lang w:val="ro-MD"/>
              </w:rPr>
              <w:t xml:space="preserve">Hotărârea Parlamentului nr. 29/2023 pentru aprobarea listei ministerelor </w:t>
            </w:r>
            <w:r w:rsidR="00095951" w:rsidRPr="00693D25">
              <w:rPr>
                <w:rFonts w:ascii="Times New Roman" w:hAnsi="Times New Roman" w:cs="Times New Roman"/>
                <w:sz w:val="24"/>
                <w:szCs w:val="24"/>
                <w:shd w:val="clear" w:color="auto" w:fill="FFFFFF"/>
                <w:lang w:val="ro-MD"/>
              </w:rPr>
              <w:t>(Monitorul Oficial al Republicii Moldova, 2023, Nr. 49-52 art. 87)</w:t>
            </w:r>
            <w:r w:rsidR="00F65DFF">
              <w:rPr>
                <w:rFonts w:ascii="Times New Roman" w:hAnsi="Times New Roman" w:cs="Times New Roman"/>
                <w:sz w:val="24"/>
                <w:szCs w:val="24"/>
                <w:shd w:val="clear" w:color="auto" w:fill="FFFFFF"/>
                <w:lang w:val="ro-MD"/>
              </w:rPr>
              <w:t>.</w:t>
            </w:r>
          </w:p>
          <w:p w:rsidR="002F55EF" w:rsidRPr="001C5F99" w:rsidRDefault="00F65DFF" w:rsidP="00693D25">
            <w:pPr>
              <w:spacing w:after="0" w:line="240" w:lineRule="auto"/>
              <w:jc w:val="both"/>
              <w:rPr>
                <w:rFonts w:ascii="Times New Roman" w:hAnsi="Times New Roman" w:cs="Times New Roman"/>
                <w:sz w:val="24"/>
                <w:szCs w:val="24"/>
                <w:lang w:val="ro-MD"/>
              </w:rPr>
            </w:pPr>
            <w:r>
              <w:rPr>
                <w:rFonts w:ascii="Times New Roman" w:hAnsi="Times New Roman" w:cs="Times New Roman"/>
                <w:sz w:val="24"/>
                <w:szCs w:val="24"/>
                <w:shd w:val="clear" w:color="auto" w:fill="FFFFFF"/>
                <w:lang w:val="ro-MD"/>
              </w:rPr>
              <w:t xml:space="preserve">       U</w:t>
            </w:r>
            <w:r w:rsidR="00693D25" w:rsidRPr="00693D25">
              <w:rPr>
                <w:rFonts w:ascii="Times New Roman" w:hAnsi="Times New Roman" w:cs="Times New Roman"/>
                <w:sz w:val="24"/>
                <w:szCs w:val="24"/>
                <w:shd w:val="clear" w:color="auto" w:fill="FFFFFF"/>
                <w:lang w:val="ro-MD"/>
              </w:rPr>
              <w:t>rmare a modificărilor propuse, numărul instituțiilor care vor delega persoanal în cadrul Comisiei permanente de concurs cu privire la organizarea şi desfăşurarea concursului pentru dreptul de folosinţă asupra sectoarelor de subsol pentru prospecţiuni şi explorări sau pentru extragerea substanţelor minerale utile se majorează de la patru instituții la cinci, iar numărul de membri incluși în componența comisiei va rămîne neschimbat de 9 persoane</w:t>
            </w:r>
            <w:r w:rsidR="00095951" w:rsidRPr="00693D25">
              <w:rPr>
                <w:rFonts w:ascii="Times New Roman" w:hAnsi="Times New Roman" w:cs="Times New Roman"/>
                <w:sz w:val="24"/>
                <w:szCs w:val="24"/>
                <w:shd w:val="clear" w:color="auto" w:fill="FFFFFF"/>
                <w:lang w:val="ro-MD"/>
              </w:rPr>
              <w:t>.</w:t>
            </w:r>
          </w:p>
        </w:tc>
      </w:tr>
      <w:tr w:rsidR="002F55EF" w:rsidRPr="001C5F99" w:rsidTr="00964B7B">
        <w:tc>
          <w:tcPr>
            <w:tcW w:w="5000" w:type="pct"/>
          </w:tcPr>
          <w:p w:rsidR="002F55EF" w:rsidRPr="004E5BBB" w:rsidRDefault="002F55EF" w:rsidP="00F65DFF">
            <w:pPr>
              <w:tabs>
                <w:tab w:val="left" w:pos="884"/>
                <w:tab w:val="left" w:pos="1196"/>
              </w:tabs>
              <w:spacing w:after="0" w:line="240" w:lineRule="auto"/>
              <w:jc w:val="both"/>
              <w:rPr>
                <w:rFonts w:ascii="Times New Roman" w:hAnsi="Times New Roman" w:cs="Times New Roman"/>
                <w:sz w:val="24"/>
                <w:szCs w:val="24"/>
                <w:lang w:val="ro-MD"/>
              </w:rPr>
            </w:pPr>
            <w:r w:rsidRPr="004E5BBB">
              <w:rPr>
                <w:rFonts w:ascii="Times New Roman" w:hAnsi="Times New Roman" w:cs="Times New Roman"/>
                <w:sz w:val="24"/>
                <w:szCs w:val="24"/>
                <w:lang w:val="ro-MD"/>
              </w:rPr>
              <w:t>5</w:t>
            </w:r>
            <w:r w:rsidRPr="004E5BBB">
              <w:rPr>
                <w:rFonts w:ascii="Times New Roman" w:hAnsi="Times New Roman" w:cs="Times New Roman"/>
                <w:b/>
                <w:sz w:val="24"/>
                <w:szCs w:val="24"/>
                <w:lang w:val="ro-MD"/>
              </w:rPr>
              <w:t>. Fundamentarea economico-financiară</w:t>
            </w:r>
          </w:p>
        </w:tc>
      </w:tr>
      <w:tr w:rsidR="002F55EF" w:rsidRPr="00395BAF" w:rsidTr="00964B7B">
        <w:tc>
          <w:tcPr>
            <w:tcW w:w="5000" w:type="pct"/>
          </w:tcPr>
          <w:p w:rsidR="00D91787" w:rsidRPr="004E5BBB" w:rsidRDefault="00D91787" w:rsidP="00ED717B">
            <w:pPr>
              <w:pStyle w:val="HTMLPreformatted"/>
              <w:tabs>
                <w:tab w:val="clear" w:pos="916"/>
                <w:tab w:val="left" w:pos="0"/>
              </w:tabs>
              <w:jc w:val="both"/>
              <w:rPr>
                <w:rFonts w:ascii="Times New Roman" w:hAnsi="Times New Roman" w:cs="Times New Roman"/>
                <w:sz w:val="24"/>
                <w:szCs w:val="24"/>
                <w:lang w:val="ro-MD"/>
              </w:rPr>
            </w:pPr>
            <w:r w:rsidRPr="004E5BBB">
              <w:rPr>
                <w:rFonts w:ascii="Times New Roman" w:hAnsi="Times New Roman" w:cs="Times New Roman"/>
                <w:sz w:val="24"/>
                <w:szCs w:val="24"/>
                <w:lang w:val="ro-MD"/>
              </w:rPr>
              <w:t>Realizarea prevederilor proiectului hotărîrii de Guvern în cauză nu necesită careva cheltuieli financiare suplimentare din bugetul de stat.</w:t>
            </w:r>
          </w:p>
          <w:p w:rsidR="002F55EF" w:rsidRPr="004E5BBB" w:rsidRDefault="002F55EF" w:rsidP="00ED717B">
            <w:pPr>
              <w:pStyle w:val="HTMLPreformatted"/>
              <w:tabs>
                <w:tab w:val="clear" w:pos="916"/>
                <w:tab w:val="left" w:pos="0"/>
              </w:tabs>
              <w:jc w:val="both"/>
              <w:rPr>
                <w:rFonts w:ascii="Times New Roman" w:hAnsi="Times New Roman" w:cs="Times New Roman"/>
                <w:sz w:val="24"/>
                <w:szCs w:val="24"/>
                <w:lang w:val="ro-MD"/>
              </w:rPr>
            </w:pPr>
          </w:p>
        </w:tc>
      </w:tr>
      <w:tr w:rsidR="002F55EF" w:rsidRPr="00395BAF" w:rsidTr="00964B7B">
        <w:tc>
          <w:tcPr>
            <w:tcW w:w="5000" w:type="pct"/>
          </w:tcPr>
          <w:p w:rsidR="002F55EF" w:rsidRPr="001C5F99" w:rsidRDefault="002F55EF" w:rsidP="00ED717B">
            <w:pPr>
              <w:tabs>
                <w:tab w:val="left" w:pos="884"/>
                <w:tab w:val="left" w:pos="1196"/>
              </w:tabs>
              <w:spacing w:line="240" w:lineRule="auto"/>
              <w:jc w:val="both"/>
              <w:rPr>
                <w:rFonts w:ascii="Times New Roman" w:hAnsi="Times New Roman" w:cs="Times New Roman"/>
                <w:b/>
                <w:sz w:val="24"/>
                <w:szCs w:val="24"/>
                <w:lang w:val="ro-MD"/>
              </w:rPr>
            </w:pPr>
            <w:r w:rsidRPr="001C5F99">
              <w:rPr>
                <w:rFonts w:ascii="Times New Roman" w:hAnsi="Times New Roman" w:cs="Times New Roman"/>
                <w:b/>
                <w:sz w:val="24"/>
                <w:szCs w:val="24"/>
                <w:lang w:val="ro-MD"/>
              </w:rPr>
              <w:t>6. Modul de încorporare a actului în cadrul normativ în vigoare</w:t>
            </w:r>
          </w:p>
        </w:tc>
      </w:tr>
      <w:tr w:rsidR="002F55EF" w:rsidRPr="00395BAF" w:rsidTr="00964B7B">
        <w:tc>
          <w:tcPr>
            <w:tcW w:w="5000" w:type="pct"/>
          </w:tcPr>
          <w:p w:rsidR="002F55EF" w:rsidRPr="001C5F99" w:rsidRDefault="002F55EF" w:rsidP="00ED717B">
            <w:pPr>
              <w:tabs>
                <w:tab w:val="left" w:pos="884"/>
                <w:tab w:val="left" w:pos="1196"/>
              </w:tabs>
              <w:spacing w:line="240" w:lineRule="auto"/>
              <w:jc w:val="both"/>
              <w:rPr>
                <w:rFonts w:ascii="Times New Roman" w:hAnsi="Times New Roman" w:cs="Times New Roman"/>
                <w:color w:val="00B050"/>
                <w:sz w:val="24"/>
                <w:szCs w:val="24"/>
                <w:lang w:val="ro-MD"/>
              </w:rPr>
            </w:pPr>
            <w:r w:rsidRPr="004E5BBB">
              <w:rPr>
                <w:rFonts w:ascii="Times New Roman" w:hAnsi="Times New Roman" w:cs="Times New Roman"/>
                <w:sz w:val="24"/>
                <w:szCs w:val="24"/>
                <w:lang w:val="ro-MD"/>
              </w:rPr>
              <w:t>În rezultatul aprobării actului normativ propus, nu va fi necesar abrogarea sau modificarea altor acte normative.</w:t>
            </w:r>
          </w:p>
        </w:tc>
      </w:tr>
      <w:tr w:rsidR="002F55EF" w:rsidRPr="00395BAF" w:rsidTr="00964B7B">
        <w:tc>
          <w:tcPr>
            <w:tcW w:w="5000" w:type="pct"/>
          </w:tcPr>
          <w:p w:rsidR="002F55EF" w:rsidRPr="001C5F99" w:rsidRDefault="002F55EF" w:rsidP="00ED717B">
            <w:pPr>
              <w:tabs>
                <w:tab w:val="left" w:pos="884"/>
                <w:tab w:val="left" w:pos="1196"/>
              </w:tabs>
              <w:spacing w:line="240" w:lineRule="auto"/>
              <w:jc w:val="both"/>
              <w:rPr>
                <w:rFonts w:ascii="Times New Roman" w:hAnsi="Times New Roman" w:cs="Times New Roman"/>
                <w:sz w:val="24"/>
                <w:szCs w:val="24"/>
                <w:lang w:val="ro-MD"/>
              </w:rPr>
            </w:pPr>
            <w:r w:rsidRPr="001C5F99">
              <w:rPr>
                <w:rFonts w:ascii="Times New Roman" w:hAnsi="Times New Roman" w:cs="Times New Roman"/>
                <w:sz w:val="24"/>
                <w:szCs w:val="24"/>
                <w:lang w:val="ro-MD"/>
              </w:rPr>
              <w:t>7</w:t>
            </w:r>
            <w:r w:rsidRPr="001C5F99">
              <w:rPr>
                <w:rFonts w:ascii="Times New Roman" w:hAnsi="Times New Roman" w:cs="Times New Roman"/>
                <w:b/>
                <w:sz w:val="24"/>
                <w:szCs w:val="24"/>
                <w:lang w:val="ro-MD"/>
              </w:rPr>
              <w:t>. Avizarea şi consultarea publică a proiectului</w:t>
            </w:r>
          </w:p>
        </w:tc>
      </w:tr>
      <w:tr w:rsidR="002F55EF" w:rsidRPr="00395BAF" w:rsidTr="00964B7B">
        <w:tc>
          <w:tcPr>
            <w:tcW w:w="5000" w:type="pct"/>
          </w:tcPr>
          <w:p w:rsidR="002F55EF" w:rsidRPr="00693D25" w:rsidRDefault="002F55EF" w:rsidP="00693D25">
            <w:pPr>
              <w:spacing w:line="240" w:lineRule="auto"/>
              <w:rPr>
                <w:rFonts w:ascii="Times New Roman" w:hAnsi="Times New Roman" w:cs="Times New Roman"/>
                <w:sz w:val="24"/>
                <w:szCs w:val="24"/>
                <w:lang w:val="ro-MD"/>
              </w:rPr>
            </w:pPr>
            <w:r w:rsidRPr="004E5BBB">
              <w:rPr>
                <w:rFonts w:ascii="Times New Roman" w:hAnsi="Times New Roman" w:cs="Times New Roman"/>
                <w:noProof/>
                <w:sz w:val="24"/>
                <w:szCs w:val="24"/>
                <w:lang w:val="ro-MD"/>
              </w:rPr>
              <w:t xml:space="preserve">Proiectul </w:t>
            </w:r>
            <w:r w:rsidR="00DE5BCC" w:rsidRPr="004E5BBB">
              <w:rPr>
                <w:rFonts w:ascii="Times New Roman" w:hAnsi="Times New Roman" w:cs="Times New Roman"/>
                <w:sz w:val="24"/>
                <w:szCs w:val="24"/>
                <w:shd w:val="clear" w:color="auto" w:fill="FFFFFF"/>
                <w:lang w:val="ro-MD"/>
              </w:rPr>
              <w:t>hotărârii, a fost plasat</w:t>
            </w:r>
            <w:r w:rsidRPr="004E5BBB">
              <w:rPr>
                <w:rFonts w:ascii="Times New Roman" w:hAnsi="Times New Roman" w:cs="Times New Roman"/>
                <w:sz w:val="24"/>
                <w:szCs w:val="24"/>
                <w:shd w:val="clear" w:color="auto" w:fill="FFFFFF"/>
                <w:lang w:val="ro-MD"/>
              </w:rPr>
              <w:t xml:space="preserve"> </w:t>
            </w:r>
            <w:r w:rsidRPr="004E5BBB">
              <w:rPr>
                <w:rFonts w:ascii="Times New Roman" w:hAnsi="Times New Roman" w:cs="Times New Roman"/>
                <w:noProof/>
                <w:sz w:val="24"/>
                <w:szCs w:val="24"/>
                <w:lang w:val="ro-MD"/>
              </w:rPr>
              <w:t xml:space="preserve"> pe pagina web</w:t>
            </w:r>
            <w:r w:rsidRPr="004E5BBB">
              <w:rPr>
                <w:rFonts w:ascii="Times New Roman" w:hAnsi="Times New Roman" w:cs="Times New Roman"/>
                <w:sz w:val="24"/>
                <w:szCs w:val="24"/>
                <w:lang w:val="ro-MD"/>
              </w:rPr>
              <w:t xml:space="preserve"> </w:t>
            </w:r>
            <w:r w:rsidRPr="004E5BBB">
              <w:rPr>
                <w:rFonts w:ascii="Times New Roman" w:hAnsi="Times New Roman" w:cs="Times New Roman"/>
                <w:noProof/>
                <w:sz w:val="24"/>
                <w:szCs w:val="24"/>
                <w:lang w:val="ro-MD"/>
              </w:rPr>
              <w:t xml:space="preserve"> </w:t>
            </w:r>
            <w:hyperlink r:id="rId5" w:history="1">
              <w:r w:rsidRPr="004E5BBB">
                <w:rPr>
                  <w:rStyle w:val="Hyperlink"/>
                  <w:rFonts w:ascii="Times New Roman" w:hAnsi="Times New Roman" w:cs="Times New Roman"/>
                  <w:noProof/>
                  <w:color w:val="auto"/>
                  <w:sz w:val="24"/>
                  <w:szCs w:val="24"/>
                  <w:lang w:val="ro-MD"/>
                </w:rPr>
                <w:t>http://www.particip.gov.md/</w:t>
              </w:r>
            </w:hyperlink>
            <w:r w:rsidRPr="004E5BBB">
              <w:rPr>
                <w:rFonts w:ascii="Times New Roman" w:hAnsi="Times New Roman" w:cs="Times New Roman"/>
                <w:noProof/>
                <w:sz w:val="24"/>
                <w:szCs w:val="24"/>
                <w:lang w:val="ro-MD"/>
              </w:rPr>
              <w:t xml:space="preserve"> precum și pagina web </w:t>
            </w:r>
            <w:r w:rsidRPr="004E5BBB">
              <w:rPr>
                <w:rFonts w:ascii="Times New Roman" w:hAnsi="Times New Roman" w:cs="Times New Roman"/>
                <w:sz w:val="24"/>
                <w:szCs w:val="24"/>
                <w:lang w:val="ro-MD"/>
              </w:rPr>
              <w:t xml:space="preserve">a </w:t>
            </w:r>
            <w:r w:rsidR="00693D25">
              <w:rPr>
                <w:rFonts w:ascii="Times New Roman" w:hAnsi="Times New Roman" w:cs="Times New Roman"/>
                <w:sz w:val="24"/>
                <w:szCs w:val="24"/>
                <w:lang w:val="ro-MD"/>
              </w:rPr>
              <w:t>Ministerului Mediului</w:t>
            </w:r>
          </w:p>
        </w:tc>
      </w:tr>
    </w:tbl>
    <w:p w:rsidR="00693D25" w:rsidRDefault="00693D25" w:rsidP="002445FA">
      <w:pPr>
        <w:spacing w:after="0" w:line="240" w:lineRule="auto"/>
        <w:jc w:val="both"/>
        <w:rPr>
          <w:rFonts w:ascii="Times New Roman" w:hAnsi="Times New Roman" w:cs="Times New Roman"/>
          <w:b/>
          <w:sz w:val="28"/>
          <w:szCs w:val="28"/>
          <w:shd w:val="clear" w:color="auto" w:fill="FFFFFF"/>
          <w:lang w:val="ro-MD"/>
        </w:rPr>
      </w:pPr>
    </w:p>
    <w:p w:rsidR="002445FA" w:rsidRPr="001C5F99" w:rsidRDefault="00D25A54" w:rsidP="002445FA">
      <w:pPr>
        <w:spacing w:after="0" w:line="240" w:lineRule="auto"/>
        <w:jc w:val="both"/>
        <w:rPr>
          <w:rFonts w:ascii="Times New Roman" w:hAnsi="Times New Roman" w:cs="Times New Roman"/>
          <w:b/>
          <w:sz w:val="28"/>
          <w:szCs w:val="28"/>
          <w:shd w:val="clear" w:color="auto" w:fill="FFFFFF"/>
          <w:lang w:val="ro-MD"/>
        </w:rPr>
      </w:pPr>
      <w:r w:rsidRPr="00D25A54">
        <w:rPr>
          <w:rFonts w:ascii="Times New Roman" w:hAnsi="Times New Roman" w:cs="Times New Roman"/>
          <w:b/>
          <w:sz w:val="28"/>
          <w:szCs w:val="28"/>
          <w:shd w:val="clear" w:color="auto" w:fill="FFFFFF"/>
          <w:lang w:val="ro-MD"/>
        </w:rPr>
        <w:t xml:space="preserve">Ministrul mediului  </w:t>
      </w:r>
      <w:r w:rsidRPr="00D25A54">
        <w:rPr>
          <w:rFonts w:ascii="Times New Roman" w:hAnsi="Times New Roman" w:cs="Times New Roman"/>
          <w:b/>
          <w:sz w:val="28"/>
          <w:szCs w:val="28"/>
          <w:shd w:val="clear" w:color="auto" w:fill="FFFFFF"/>
          <w:lang w:val="ro-MD"/>
        </w:rPr>
        <w:tab/>
      </w:r>
      <w:r w:rsidRPr="00D25A54">
        <w:rPr>
          <w:rFonts w:ascii="Times New Roman" w:hAnsi="Times New Roman" w:cs="Times New Roman"/>
          <w:b/>
          <w:sz w:val="28"/>
          <w:szCs w:val="28"/>
          <w:shd w:val="clear" w:color="auto" w:fill="FFFFFF"/>
          <w:lang w:val="ro-MD"/>
        </w:rPr>
        <w:tab/>
      </w:r>
      <w:r w:rsidRPr="00D25A54">
        <w:rPr>
          <w:rFonts w:ascii="Times New Roman" w:hAnsi="Times New Roman" w:cs="Times New Roman"/>
          <w:b/>
          <w:sz w:val="28"/>
          <w:szCs w:val="28"/>
          <w:shd w:val="clear" w:color="auto" w:fill="FFFFFF"/>
          <w:lang w:val="ro-MD"/>
        </w:rPr>
        <w:tab/>
      </w:r>
      <w:r w:rsidRPr="00D25A54">
        <w:rPr>
          <w:rFonts w:ascii="Times New Roman" w:hAnsi="Times New Roman" w:cs="Times New Roman"/>
          <w:b/>
          <w:sz w:val="28"/>
          <w:szCs w:val="28"/>
          <w:shd w:val="clear" w:color="auto" w:fill="FFFFFF"/>
          <w:lang w:val="ro-MD"/>
        </w:rPr>
        <w:tab/>
      </w:r>
      <w:r w:rsidRPr="00D25A54">
        <w:rPr>
          <w:rFonts w:ascii="Times New Roman" w:hAnsi="Times New Roman" w:cs="Times New Roman"/>
          <w:b/>
          <w:sz w:val="28"/>
          <w:szCs w:val="28"/>
          <w:shd w:val="clear" w:color="auto" w:fill="FFFFFF"/>
          <w:lang w:val="ro-MD"/>
        </w:rPr>
        <w:tab/>
      </w:r>
      <w:r w:rsidR="00395BAF">
        <w:rPr>
          <w:rFonts w:ascii="Times New Roman" w:hAnsi="Times New Roman" w:cs="Times New Roman"/>
          <w:b/>
          <w:sz w:val="28"/>
          <w:szCs w:val="28"/>
          <w:shd w:val="clear" w:color="auto" w:fill="FFFFFF"/>
          <w:lang w:val="ro-MD"/>
        </w:rPr>
        <w:t xml:space="preserve">        </w:t>
      </w:r>
      <w:bookmarkStart w:id="0" w:name="_GoBack"/>
      <w:bookmarkEnd w:id="0"/>
      <w:r w:rsidRPr="00D25A54">
        <w:rPr>
          <w:rFonts w:ascii="Times New Roman" w:hAnsi="Times New Roman" w:cs="Times New Roman"/>
          <w:b/>
          <w:sz w:val="28"/>
          <w:szCs w:val="28"/>
          <w:shd w:val="clear" w:color="auto" w:fill="FFFFFF"/>
          <w:lang w:val="ro-MD"/>
        </w:rPr>
        <w:t xml:space="preserve">Iordanca-Rodica </w:t>
      </w:r>
      <w:r w:rsidR="00395BAF">
        <w:rPr>
          <w:rFonts w:ascii="Times New Roman" w:hAnsi="Times New Roman" w:cs="Times New Roman"/>
          <w:b/>
          <w:sz w:val="28"/>
          <w:szCs w:val="28"/>
          <w:shd w:val="clear" w:color="auto" w:fill="FFFFFF"/>
          <w:lang w:val="ro-MD"/>
        </w:rPr>
        <w:t>IORDANOV</w:t>
      </w:r>
    </w:p>
    <w:sectPr w:rsidR="002445FA" w:rsidRPr="001C5F99" w:rsidSect="00B82EF5">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F3F4A"/>
    <w:multiLevelType w:val="hybridMultilevel"/>
    <w:tmpl w:val="0B64795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40B775F0"/>
    <w:multiLevelType w:val="hybridMultilevel"/>
    <w:tmpl w:val="7C100A3E"/>
    <w:lvl w:ilvl="0" w:tplc="AC5481A0">
      <w:numFmt w:val="bullet"/>
      <w:lvlText w:val="-"/>
      <w:lvlJc w:val="left"/>
      <w:pPr>
        <w:ind w:left="1068" w:hanging="360"/>
      </w:pPr>
      <w:rPr>
        <w:rFonts w:ascii="Times New Roman" w:eastAsia="Calibr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D61"/>
    <w:rsid w:val="000128A6"/>
    <w:rsid w:val="000143AC"/>
    <w:rsid w:val="00032F38"/>
    <w:rsid w:val="00044526"/>
    <w:rsid w:val="00095951"/>
    <w:rsid w:val="001407FC"/>
    <w:rsid w:val="00150810"/>
    <w:rsid w:val="00164472"/>
    <w:rsid w:val="001904BC"/>
    <w:rsid w:val="001C5F99"/>
    <w:rsid w:val="002445FA"/>
    <w:rsid w:val="002F55EF"/>
    <w:rsid w:val="002F7004"/>
    <w:rsid w:val="0033215C"/>
    <w:rsid w:val="00342400"/>
    <w:rsid w:val="00395BAF"/>
    <w:rsid w:val="003F27EA"/>
    <w:rsid w:val="0040145F"/>
    <w:rsid w:val="00447A87"/>
    <w:rsid w:val="00461F25"/>
    <w:rsid w:val="004E5BBB"/>
    <w:rsid w:val="004F2C90"/>
    <w:rsid w:val="005006DC"/>
    <w:rsid w:val="00590C85"/>
    <w:rsid w:val="00693D25"/>
    <w:rsid w:val="006B60F1"/>
    <w:rsid w:val="006E0373"/>
    <w:rsid w:val="00713A23"/>
    <w:rsid w:val="00821715"/>
    <w:rsid w:val="00833F90"/>
    <w:rsid w:val="008A36F5"/>
    <w:rsid w:val="008C3FDA"/>
    <w:rsid w:val="0096311F"/>
    <w:rsid w:val="00A3171E"/>
    <w:rsid w:val="00A846E7"/>
    <w:rsid w:val="00B229E1"/>
    <w:rsid w:val="00B82EF5"/>
    <w:rsid w:val="00BC1D61"/>
    <w:rsid w:val="00C072AB"/>
    <w:rsid w:val="00C15266"/>
    <w:rsid w:val="00C74844"/>
    <w:rsid w:val="00C75705"/>
    <w:rsid w:val="00C86173"/>
    <w:rsid w:val="00D25A54"/>
    <w:rsid w:val="00D64432"/>
    <w:rsid w:val="00D91787"/>
    <w:rsid w:val="00DB14E5"/>
    <w:rsid w:val="00DE5BCC"/>
    <w:rsid w:val="00DF026F"/>
    <w:rsid w:val="00E15ED6"/>
    <w:rsid w:val="00E504C6"/>
    <w:rsid w:val="00E605C9"/>
    <w:rsid w:val="00ED717B"/>
    <w:rsid w:val="00F65DFF"/>
    <w:rsid w:val="00F8604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F9BE7C-4394-40D9-B791-72D834121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6E7"/>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6E7"/>
    <w:pPr>
      <w:ind w:left="720"/>
      <w:contextualSpacing/>
    </w:pPr>
  </w:style>
  <w:style w:type="paragraph" w:styleId="HTMLPreformatted">
    <w:name w:val="HTML Preformatted"/>
    <w:basedOn w:val="Normal"/>
    <w:link w:val="HTMLPreformattedChar"/>
    <w:rsid w:val="00A84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PreformattedChar">
    <w:name w:val="HTML Preformatted Char"/>
    <w:basedOn w:val="DefaultParagraphFont"/>
    <w:link w:val="HTMLPreformatted"/>
    <w:rsid w:val="00A846E7"/>
    <w:rPr>
      <w:rFonts w:ascii="Courier New" w:eastAsia="Times New Roman" w:hAnsi="Courier New" w:cs="Courier New"/>
      <w:sz w:val="20"/>
      <w:szCs w:val="20"/>
      <w:lang w:val="ru-RU" w:eastAsia="ar-SA"/>
    </w:rPr>
  </w:style>
  <w:style w:type="character" w:customStyle="1" w:styleId="Bodytext2">
    <w:name w:val="Body text (2)_"/>
    <w:link w:val="Bodytext20"/>
    <w:rsid w:val="00A846E7"/>
    <w:rPr>
      <w:sz w:val="28"/>
      <w:szCs w:val="28"/>
      <w:shd w:val="clear" w:color="auto" w:fill="FFFFFF"/>
    </w:rPr>
  </w:style>
  <w:style w:type="paragraph" w:customStyle="1" w:styleId="Bodytext20">
    <w:name w:val="Body text (2)"/>
    <w:basedOn w:val="Normal"/>
    <w:link w:val="Bodytext2"/>
    <w:rsid w:val="00A846E7"/>
    <w:pPr>
      <w:widowControl w:val="0"/>
      <w:shd w:val="clear" w:color="auto" w:fill="FFFFFF"/>
      <w:spacing w:after="0" w:line="371" w:lineRule="exact"/>
      <w:jc w:val="both"/>
    </w:pPr>
    <w:rPr>
      <w:sz w:val="28"/>
      <w:szCs w:val="28"/>
      <w:lang w:val="ro-RO"/>
    </w:rPr>
  </w:style>
  <w:style w:type="paragraph" w:customStyle="1" w:styleId="FR2">
    <w:name w:val="FR2"/>
    <w:rsid w:val="00A846E7"/>
    <w:pPr>
      <w:widowControl w:val="0"/>
      <w:suppressAutoHyphens/>
      <w:snapToGrid w:val="0"/>
      <w:spacing w:before="100" w:after="0" w:line="360" w:lineRule="auto"/>
      <w:ind w:left="120"/>
    </w:pPr>
    <w:rPr>
      <w:rFonts w:ascii="Arial" w:eastAsia="Arial" w:hAnsi="Arial" w:cs="Times New Roman"/>
      <w:sz w:val="24"/>
      <w:szCs w:val="20"/>
      <w:lang w:eastAsia="ar-SA" w:bidi="en-US"/>
    </w:rPr>
  </w:style>
  <w:style w:type="character" w:styleId="Hyperlink">
    <w:name w:val="Hyperlink"/>
    <w:uiPriority w:val="99"/>
    <w:unhideWhenUsed/>
    <w:rsid w:val="00A846E7"/>
    <w:rPr>
      <w:color w:val="0000FF"/>
      <w:u w:val="single"/>
    </w:rPr>
  </w:style>
  <w:style w:type="paragraph" w:styleId="NoSpacing">
    <w:name w:val="No Spacing"/>
    <w:uiPriority w:val="1"/>
    <w:qFormat/>
    <w:rsid w:val="006B60F1"/>
    <w:pPr>
      <w:spacing w:after="0" w:line="240" w:lineRule="auto"/>
    </w:pPr>
    <w:rPr>
      <w:rFonts w:ascii="Calibri" w:eastAsia="Calibri" w:hAnsi="Calibri" w:cs="Times New Roman"/>
      <w:lang w:val="ru-RU"/>
    </w:rPr>
  </w:style>
  <w:style w:type="paragraph" w:styleId="BalloonText">
    <w:name w:val="Balloon Text"/>
    <w:basedOn w:val="Normal"/>
    <w:link w:val="BalloonTextChar"/>
    <w:uiPriority w:val="99"/>
    <w:semiHidden/>
    <w:unhideWhenUsed/>
    <w:rsid w:val="00ED71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17B"/>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articip.gov.md/"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843</TotalTime>
  <Pages>1</Pages>
  <Words>527</Words>
  <Characters>3004</Characters>
  <Application>Microsoft Office Word</Application>
  <DocSecurity>0</DocSecurity>
  <Lines>25</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cp:revision>
  <cp:lastPrinted>2023-04-05T12:22:00Z</cp:lastPrinted>
  <dcterms:created xsi:type="dcterms:W3CDTF">2023-02-03T09:13:00Z</dcterms:created>
  <dcterms:modified xsi:type="dcterms:W3CDTF">2023-04-05T13:13:00Z</dcterms:modified>
</cp:coreProperties>
</file>