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26A3" w14:textId="2DCA8C0C" w:rsidR="00135CCF" w:rsidRPr="00DA7C20" w:rsidRDefault="00D9754D" w:rsidP="002760E8">
      <w:pPr>
        <w:jc w:val="center"/>
        <w:rPr>
          <w:rFonts w:asciiTheme="majorBidi" w:hAnsiTheme="majorBidi" w:cstheme="majorBidi"/>
          <w:b/>
          <w:bCs/>
        </w:rPr>
      </w:pPr>
      <w:proofErr w:type="spellStart"/>
      <w:r w:rsidRPr="00DA7C20">
        <w:rPr>
          <w:rFonts w:asciiTheme="majorBidi" w:hAnsiTheme="majorBidi" w:cstheme="majorBidi"/>
          <w:b/>
          <w:bCs/>
        </w:rPr>
        <w:t>Tabelul</w:t>
      </w:r>
      <w:proofErr w:type="spellEnd"/>
      <w:r w:rsidRPr="00DA7C20">
        <w:rPr>
          <w:rFonts w:asciiTheme="majorBidi" w:hAnsiTheme="majorBidi" w:cstheme="majorBidi"/>
          <w:b/>
          <w:bCs/>
        </w:rPr>
        <w:t xml:space="preserve"> de </w:t>
      </w:r>
      <w:proofErr w:type="spellStart"/>
      <w:r w:rsidRPr="00DA7C20">
        <w:rPr>
          <w:rFonts w:asciiTheme="majorBidi" w:hAnsiTheme="majorBidi" w:cstheme="majorBidi"/>
          <w:b/>
          <w:bCs/>
        </w:rPr>
        <w:t>concordanţă</w:t>
      </w:r>
      <w:proofErr w:type="spellEnd"/>
    </w:p>
    <w:p w14:paraId="6E56F192" w14:textId="1F46CF11" w:rsidR="006F1FCC" w:rsidRPr="00DA7C20" w:rsidRDefault="00593F37" w:rsidP="00C2745A">
      <w:pPr>
        <w:jc w:val="center"/>
        <w:rPr>
          <w:rFonts w:asciiTheme="majorBidi" w:hAnsiTheme="majorBidi" w:cstheme="majorBidi"/>
          <w:b/>
          <w:lang w:val="ro-RO"/>
        </w:rPr>
      </w:pPr>
      <w:r w:rsidRPr="00DA7C20">
        <w:rPr>
          <w:rFonts w:asciiTheme="majorBidi" w:hAnsiTheme="majorBidi" w:cstheme="majorBidi"/>
          <w:b/>
          <w:lang w:val="ro-MD"/>
        </w:rPr>
        <w:t>pentru</w:t>
      </w:r>
      <w:r w:rsidR="00CB34D9" w:rsidRPr="00DA7C20">
        <w:rPr>
          <w:rFonts w:asciiTheme="majorBidi" w:hAnsiTheme="majorBidi" w:cstheme="majorBidi"/>
          <w:b/>
          <w:lang w:val="ro-MD"/>
        </w:rPr>
        <w:t xml:space="preserve"> </w:t>
      </w:r>
      <w:r w:rsidR="00CB34D9" w:rsidRPr="00DA7C20">
        <w:rPr>
          <w:rFonts w:asciiTheme="majorBidi" w:hAnsiTheme="majorBidi" w:cstheme="majorBidi"/>
          <w:b/>
          <w:bCs/>
          <w:iCs/>
          <w:lang w:val="ro-MD"/>
        </w:rPr>
        <w:t xml:space="preserve">proiectul </w:t>
      </w:r>
      <w:r w:rsidR="001E2DED" w:rsidRPr="00DA7C20">
        <w:rPr>
          <w:rFonts w:asciiTheme="majorBidi" w:hAnsiTheme="majorBidi" w:cstheme="majorBidi"/>
          <w:b/>
          <w:lang w:val="ro-RO"/>
        </w:rPr>
        <w:t xml:space="preserve">ordinului Ministerului Sănătății </w:t>
      </w:r>
      <w:r w:rsidR="00ED442F">
        <w:rPr>
          <w:rFonts w:asciiTheme="majorBidi" w:hAnsiTheme="majorBidi" w:cstheme="majorBidi"/>
          <w:b/>
          <w:lang w:val="ro-RO"/>
        </w:rPr>
        <w:t>c</w:t>
      </w:r>
      <w:r w:rsidR="001E2DED" w:rsidRPr="00DA7C20">
        <w:rPr>
          <w:rFonts w:asciiTheme="majorBidi" w:hAnsiTheme="majorBidi" w:cstheme="majorBidi"/>
          <w:b/>
          <w:lang w:val="ro-RO"/>
        </w:rPr>
        <w:t xml:space="preserve">u privire la revizuirea și aprobarea </w:t>
      </w:r>
      <w:proofErr w:type="spellStart"/>
      <w:r w:rsidR="001E2DED" w:rsidRPr="00DA7C20">
        <w:rPr>
          <w:rFonts w:asciiTheme="majorBidi" w:hAnsiTheme="majorBidi" w:cstheme="majorBidi"/>
          <w:b/>
          <w:lang w:val="ro-RO"/>
        </w:rPr>
        <w:t>definiţiilor</w:t>
      </w:r>
      <w:proofErr w:type="spellEnd"/>
      <w:r w:rsidR="001E2DED" w:rsidRPr="00DA7C20">
        <w:rPr>
          <w:rFonts w:asciiTheme="majorBidi" w:hAnsiTheme="majorBidi" w:cstheme="majorBidi"/>
          <w:b/>
          <w:lang w:val="ro-RO"/>
        </w:rPr>
        <w:t xml:space="preserve"> de caz pentru diagnosticul, </w:t>
      </w:r>
      <w:proofErr w:type="spellStart"/>
      <w:r w:rsidR="001E2DED" w:rsidRPr="00DA7C20">
        <w:rPr>
          <w:rFonts w:asciiTheme="majorBidi" w:hAnsiTheme="majorBidi" w:cstheme="majorBidi"/>
          <w:b/>
          <w:lang w:val="ro-RO"/>
        </w:rPr>
        <w:t>evidenţa</w:t>
      </w:r>
      <w:proofErr w:type="spellEnd"/>
      <w:r w:rsidR="001E2DED" w:rsidRPr="00DA7C20">
        <w:rPr>
          <w:rFonts w:asciiTheme="majorBidi" w:hAnsiTheme="majorBidi" w:cstheme="majorBidi"/>
          <w:b/>
          <w:lang w:val="ro-RO"/>
        </w:rPr>
        <w:t xml:space="preserve"> </w:t>
      </w:r>
      <w:proofErr w:type="spellStart"/>
      <w:r w:rsidR="001E2DED" w:rsidRPr="00DA7C20">
        <w:rPr>
          <w:rFonts w:asciiTheme="majorBidi" w:hAnsiTheme="majorBidi" w:cstheme="majorBidi"/>
          <w:b/>
          <w:lang w:val="ro-RO"/>
        </w:rPr>
        <w:t>şi</w:t>
      </w:r>
      <w:proofErr w:type="spellEnd"/>
      <w:r w:rsidR="001E2DED" w:rsidRPr="00DA7C20">
        <w:rPr>
          <w:rFonts w:asciiTheme="majorBidi" w:hAnsiTheme="majorBidi" w:cstheme="majorBidi"/>
          <w:b/>
          <w:lang w:val="ro-RO"/>
        </w:rPr>
        <w:t xml:space="preserve"> raportarea bolilor transmisibile în Republica Moldova</w:t>
      </w:r>
    </w:p>
    <w:p w14:paraId="24E0CF05" w14:textId="77777777" w:rsidR="00C2745A" w:rsidRPr="00DA7C20" w:rsidRDefault="00C2745A" w:rsidP="00C2745A">
      <w:pPr>
        <w:rPr>
          <w:rFonts w:asciiTheme="majorBidi" w:hAnsiTheme="majorBidi" w:cstheme="majorBidi"/>
          <w:b/>
          <w:lang w:val="pt-PT"/>
        </w:rPr>
      </w:pPr>
    </w:p>
    <w:tbl>
      <w:tblPr>
        <w:tblStyle w:val="TableGrid"/>
        <w:tblW w:w="1363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9"/>
        <w:gridCol w:w="2723"/>
        <w:gridCol w:w="2975"/>
        <w:gridCol w:w="1871"/>
        <w:gridCol w:w="1843"/>
        <w:gridCol w:w="2126"/>
        <w:gridCol w:w="1559"/>
      </w:tblGrid>
      <w:tr w:rsidR="00B57DA2" w:rsidRPr="00942A7B" w14:paraId="5E07B0AB" w14:textId="0F814916" w:rsidTr="00ED6ED9">
        <w:tc>
          <w:tcPr>
            <w:tcW w:w="539" w:type="dxa"/>
          </w:tcPr>
          <w:p w14:paraId="3E66E1F1" w14:textId="2D763722" w:rsidR="00B57DA2" w:rsidRPr="00DA7C20" w:rsidRDefault="00B57DA2" w:rsidP="00C2745A">
            <w:pPr>
              <w:rPr>
                <w:rFonts w:asciiTheme="majorBidi" w:hAnsiTheme="majorBidi" w:cstheme="majorBidi"/>
                <w:b/>
                <w:lang w:val="pt-PT"/>
              </w:rPr>
            </w:pPr>
            <w:r w:rsidRPr="00DA7C20">
              <w:rPr>
                <w:rFonts w:asciiTheme="majorBidi" w:hAnsiTheme="majorBidi" w:cstheme="majorBidi"/>
                <w:b/>
                <w:lang w:val="pt-PT"/>
              </w:rPr>
              <w:t>1</w:t>
            </w:r>
          </w:p>
        </w:tc>
        <w:tc>
          <w:tcPr>
            <w:tcW w:w="13097" w:type="dxa"/>
            <w:gridSpan w:val="6"/>
            <w:vAlign w:val="center"/>
          </w:tcPr>
          <w:p w14:paraId="7994A0CB" w14:textId="77777777" w:rsidR="00A43DBE" w:rsidRDefault="00B57DA2" w:rsidP="00C2745A">
            <w:pPr>
              <w:rPr>
                <w:rFonts w:asciiTheme="majorBidi" w:hAnsiTheme="majorBidi" w:cstheme="majorBidi"/>
                <w:b/>
                <w:bCs/>
                <w:lang w:val="pt-PT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pt-PT"/>
              </w:rPr>
              <w:t>Titlul actului Uniunii Europene, inclusiv cele mai recente amendamente:</w:t>
            </w:r>
          </w:p>
          <w:p w14:paraId="6DDD819E" w14:textId="76F6EAA5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pt-PT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pt-PT"/>
              </w:rPr>
              <w:t>DECIZIA DE PUNERE ÎN APLICARE (UE) 2018/945 A COMISIEI din 22 iunie 2018 privind bolile transmisibile și problemele de sănătate speciale conexe care trebuie să facă obiectul supravegherii epidemiologice, precum și definițiile de caz relevante</w:t>
            </w:r>
          </w:p>
        </w:tc>
      </w:tr>
      <w:tr w:rsidR="00B57DA2" w:rsidRPr="00942A7B" w14:paraId="6D075C16" w14:textId="65C2862E" w:rsidTr="00ED6ED9">
        <w:tc>
          <w:tcPr>
            <w:tcW w:w="539" w:type="dxa"/>
          </w:tcPr>
          <w:p w14:paraId="4421A848" w14:textId="2B2DCC26" w:rsidR="00B57DA2" w:rsidRPr="00DA7C20" w:rsidRDefault="00B57DA2" w:rsidP="00C2745A">
            <w:pPr>
              <w:rPr>
                <w:rFonts w:asciiTheme="majorBidi" w:hAnsiTheme="majorBidi" w:cstheme="majorBidi"/>
                <w:b/>
                <w:lang w:val="pt-PT"/>
              </w:rPr>
            </w:pPr>
            <w:r w:rsidRPr="00DA7C20">
              <w:rPr>
                <w:rFonts w:asciiTheme="majorBidi" w:hAnsiTheme="majorBidi" w:cstheme="majorBidi"/>
                <w:b/>
                <w:lang w:val="pt-PT"/>
              </w:rPr>
              <w:t>2</w:t>
            </w:r>
          </w:p>
        </w:tc>
        <w:tc>
          <w:tcPr>
            <w:tcW w:w="13097" w:type="dxa"/>
            <w:gridSpan w:val="6"/>
            <w:vAlign w:val="center"/>
          </w:tcPr>
          <w:p w14:paraId="78BF5CA5" w14:textId="77777777" w:rsidR="00A43DBE" w:rsidRDefault="00B57DA2" w:rsidP="00C2745A">
            <w:pPr>
              <w:rPr>
                <w:rFonts w:asciiTheme="majorBidi" w:hAnsiTheme="majorBidi" w:cstheme="majorBidi"/>
                <w:b/>
                <w:bCs/>
                <w:lang w:val="pt-PT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pt-PT"/>
              </w:rPr>
              <w:t xml:space="preserve">Titlul proiectului actului normativ naţional, subiectul reglementat şi scopul acestuia: </w:t>
            </w:r>
          </w:p>
          <w:p w14:paraId="72A26F3F" w14:textId="043E8CB4" w:rsidR="00B57DA2" w:rsidRPr="00DA7C20" w:rsidRDefault="00A43DBE" w:rsidP="00C2745A">
            <w:pPr>
              <w:rPr>
                <w:rFonts w:asciiTheme="majorBidi" w:hAnsiTheme="majorBidi" w:cstheme="majorBidi"/>
                <w:b/>
                <w:bCs/>
                <w:lang w:val="pt-PT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O</w:t>
            </w:r>
            <w:r w:rsidR="00B57DA2" w:rsidRPr="00DA7C20">
              <w:rPr>
                <w:rFonts w:asciiTheme="majorBidi" w:hAnsiTheme="majorBidi" w:cstheme="majorBidi"/>
                <w:bCs/>
                <w:lang w:val="ro-RO"/>
              </w:rPr>
              <w:t xml:space="preserve">rdinul Ministerului Sănătății  </w:t>
            </w:r>
            <w:r>
              <w:rPr>
                <w:rFonts w:asciiTheme="majorBidi" w:hAnsiTheme="majorBidi" w:cstheme="majorBidi"/>
                <w:bCs/>
                <w:lang w:val="ro-RO"/>
              </w:rPr>
              <w:t>c</w:t>
            </w:r>
            <w:r w:rsidR="00B57DA2" w:rsidRPr="00DA7C20">
              <w:rPr>
                <w:rFonts w:asciiTheme="majorBidi" w:hAnsiTheme="majorBidi" w:cstheme="majorBidi"/>
                <w:bCs/>
                <w:lang w:val="ro-RO"/>
              </w:rPr>
              <w:t xml:space="preserve">u privire la revizuirea și aprobarea </w:t>
            </w:r>
            <w:proofErr w:type="spellStart"/>
            <w:r w:rsidR="00B57DA2" w:rsidRPr="00DA7C20">
              <w:rPr>
                <w:rFonts w:asciiTheme="majorBidi" w:hAnsiTheme="majorBidi" w:cstheme="majorBidi"/>
                <w:bCs/>
                <w:lang w:val="ro-RO"/>
              </w:rPr>
              <w:t>definiţiilor</w:t>
            </w:r>
            <w:proofErr w:type="spellEnd"/>
            <w:r w:rsidR="00B57DA2" w:rsidRPr="00DA7C20">
              <w:rPr>
                <w:rFonts w:asciiTheme="majorBidi" w:hAnsiTheme="majorBidi" w:cstheme="majorBidi"/>
                <w:bCs/>
                <w:lang w:val="ro-RO"/>
              </w:rPr>
              <w:t xml:space="preserve"> de caz pentru diagnosticul, </w:t>
            </w:r>
            <w:proofErr w:type="spellStart"/>
            <w:r w:rsidR="00B57DA2" w:rsidRPr="00DA7C20">
              <w:rPr>
                <w:rFonts w:asciiTheme="majorBidi" w:hAnsiTheme="majorBidi" w:cstheme="majorBidi"/>
                <w:bCs/>
                <w:lang w:val="ro-RO"/>
              </w:rPr>
              <w:t>evidenţa</w:t>
            </w:r>
            <w:proofErr w:type="spellEnd"/>
            <w:r w:rsidR="00B57DA2" w:rsidRPr="00DA7C20">
              <w:rPr>
                <w:rFonts w:asciiTheme="majorBidi" w:hAnsiTheme="majorBidi" w:cstheme="majorBidi"/>
                <w:bCs/>
                <w:lang w:val="ro-RO"/>
              </w:rPr>
              <w:t xml:space="preserve"> </w:t>
            </w:r>
            <w:proofErr w:type="spellStart"/>
            <w:r w:rsidR="00B57DA2" w:rsidRPr="00DA7C20">
              <w:rPr>
                <w:rFonts w:asciiTheme="majorBidi" w:hAnsiTheme="majorBidi" w:cstheme="majorBidi"/>
                <w:bCs/>
                <w:lang w:val="ro-RO"/>
              </w:rPr>
              <w:t>şi</w:t>
            </w:r>
            <w:proofErr w:type="spellEnd"/>
            <w:r w:rsidR="00B57DA2" w:rsidRPr="00DA7C20">
              <w:rPr>
                <w:rFonts w:asciiTheme="majorBidi" w:hAnsiTheme="majorBidi" w:cstheme="majorBidi"/>
                <w:bCs/>
                <w:lang w:val="ro-RO"/>
              </w:rPr>
              <w:t xml:space="preserve"> raportarea bolilor transmisibile în Republica Moldova</w:t>
            </w:r>
          </w:p>
        </w:tc>
      </w:tr>
      <w:tr w:rsidR="00B57DA2" w:rsidRPr="00942A7B" w14:paraId="3B36E6CE" w14:textId="5C92AA3D" w:rsidTr="00ED6ED9">
        <w:tc>
          <w:tcPr>
            <w:tcW w:w="539" w:type="dxa"/>
          </w:tcPr>
          <w:p w14:paraId="7A76BD08" w14:textId="16FD9B82" w:rsidR="00B57DA2" w:rsidRPr="00DA7C20" w:rsidRDefault="00B57DA2" w:rsidP="00C2745A">
            <w:pPr>
              <w:rPr>
                <w:rFonts w:asciiTheme="majorBidi" w:hAnsiTheme="majorBidi" w:cstheme="majorBidi"/>
                <w:b/>
                <w:lang w:val="pt-PT"/>
              </w:rPr>
            </w:pPr>
            <w:r w:rsidRPr="00DA7C20">
              <w:rPr>
                <w:rFonts w:asciiTheme="majorBidi" w:hAnsiTheme="majorBidi" w:cstheme="majorBidi"/>
                <w:b/>
                <w:lang w:val="pt-PT"/>
              </w:rPr>
              <w:t>3</w:t>
            </w:r>
          </w:p>
        </w:tc>
        <w:tc>
          <w:tcPr>
            <w:tcW w:w="13097" w:type="dxa"/>
            <w:gridSpan w:val="6"/>
            <w:vAlign w:val="center"/>
          </w:tcPr>
          <w:p w14:paraId="120813F9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proofErr w:type="spellStart"/>
            <w:r w:rsidRPr="00DA7C20">
              <w:rPr>
                <w:rFonts w:asciiTheme="majorBidi" w:hAnsiTheme="majorBidi" w:cstheme="majorBidi"/>
                <w:b/>
                <w:bCs/>
                <w:lang w:val="fr-FR"/>
              </w:rPr>
              <w:t>Gradul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  <w:lang w:val="fr-FR"/>
              </w:rPr>
              <w:t>general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  <w:lang w:val="fr-FR"/>
              </w:rPr>
              <w:t xml:space="preserve"> de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  <w:lang w:val="fr-FR"/>
              </w:rPr>
              <w:t>compatibilitate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  <w:lang w:val="fr-FR"/>
              </w:rPr>
              <w:t xml:space="preserve">                                        </w:t>
            </w:r>
          </w:p>
          <w:p w14:paraId="0199C4CC" w14:textId="5AF2E0DB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DA7C20">
              <w:rPr>
                <w:rFonts w:asciiTheme="majorBidi" w:hAnsiTheme="majorBidi" w:cstheme="majorBidi"/>
                <w:bCs/>
                <w:color w:val="000000"/>
                <w:lang w:val="ro-RO"/>
              </w:rPr>
              <w:t>Compatibil</w:t>
            </w:r>
          </w:p>
        </w:tc>
      </w:tr>
      <w:tr w:rsidR="00B57DA2" w:rsidRPr="00942A7B" w14:paraId="3F561AC1" w14:textId="031F8966" w:rsidTr="00B57DA2">
        <w:tc>
          <w:tcPr>
            <w:tcW w:w="539" w:type="dxa"/>
          </w:tcPr>
          <w:p w14:paraId="4F52A143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lang w:val="pt-PT"/>
              </w:rPr>
            </w:pPr>
          </w:p>
        </w:tc>
        <w:tc>
          <w:tcPr>
            <w:tcW w:w="7569" w:type="dxa"/>
            <w:gridSpan w:val="3"/>
            <w:vAlign w:val="center"/>
          </w:tcPr>
          <w:p w14:paraId="30015CE9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1843" w:type="dxa"/>
          </w:tcPr>
          <w:p w14:paraId="5EA9B7CD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126" w:type="dxa"/>
          </w:tcPr>
          <w:p w14:paraId="2C8F3C33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1559" w:type="dxa"/>
          </w:tcPr>
          <w:p w14:paraId="6BE6C5E0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</w:tr>
      <w:tr w:rsidR="00B57DA2" w:rsidRPr="00DA7C20" w14:paraId="1364C5C5" w14:textId="0F421414" w:rsidTr="00B57DA2">
        <w:tc>
          <w:tcPr>
            <w:tcW w:w="3262" w:type="dxa"/>
            <w:gridSpan w:val="2"/>
            <w:vAlign w:val="center"/>
          </w:tcPr>
          <w:p w14:paraId="07E09E09" w14:textId="438B54D0" w:rsidR="00B57DA2" w:rsidRPr="00DA7C20" w:rsidRDefault="00B57DA2" w:rsidP="00C2745A">
            <w:pPr>
              <w:rPr>
                <w:rFonts w:asciiTheme="majorBidi" w:hAnsiTheme="majorBidi" w:cstheme="majorBidi"/>
                <w:b/>
                <w:lang w:val="pt-PT"/>
              </w:rPr>
            </w:pPr>
            <w:proofErr w:type="spellStart"/>
            <w:r w:rsidRPr="00DA7C20">
              <w:rPr>
                <w:rFonts w:asciiTheme="majorBidi" w:hAnsiTheme="majorBidi" w:cstheme="majorBidi"/>
                <w:b/>
                <w:bCs/>
                <w:lang w:val="fr-FR"/>
              </w:rPr>
              <w:t>Actul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  <w:lang w:val="fr-FR"/>
              </w:rPr>
              <w:t>Uniunii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  <w:lang w:val="fr-FR"/>
              </w:rPr>
              <w:t>Europene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14:paraId="4F1B85ED" w14:textId="5341941E" w:rsidR="00B57DA2" w:rsidRPr="00DA7C20" w:rsidRDefault="00B57DA2" w:rsidP="00C2745A">
            <w:pPr>
              <w:rPr>
                <w:rFonts w:asciiTheme="majorBidi" w:hAnsiTheme="majorBidi" w:cstheme="majorBidi"/>
                <w:b/>
                <w:lang w:val="pt-PT"/>
              </w:rPr>
            </w:pPr>
            <w:proofErr w:type="spellStart"/>
            <w:r w:rsidRPr="00DA7C20">
              <w:rPr>
                <w:rFonts w:asciiTheme="majorBidi" w:hAnsiTheme="majorBidi" w:cstheme="majorBidi"/>
                <w:b/>
                <w:bCs/>
                <w:lang w:val="fr-FR"/>
              </w:rPr>
              <w:t>Proiectul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  <w:lang w:val="fr-FR"/>
              </w:rPr>
              <w:t>actului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  <w:lang w:val="fr-FR"/>
              </w:rPr>
              <w:t>normativ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  <w:lang w:val="fr-FR"/>
              </w:rPr>
              <w:t>naţional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</w:p>
        </w:tc>
        <w:tc>
          <w:tcPr>
            <w:tcW w:w="1871" w:type="dxa"/>
          </w:tcPr>
          <w:p w14:paraId="6DEDB9F3" w14:textId="294DD4C9" w:rsidR="00B57DA2" w:rsidRPr="00DA7C20" w:rsidRDefault="00B57DA2" w:rsidP="00C2745A">
            <w:pPr>
              <w:rPr>
                <w:rFonts w:asciiTheme="majorBidi" w:hAnsiTheme="majorBidi" w:cstheme="majorBidi"/>
                <w:b/>
                <w:lang w:val="pt-PT"/>
              </w:rPr>
            </w:pPr>
            <w:proofErr w:type="spellStart"/>
            <w:r w:rsidRPr="00DA7C20">
              <w:rPr>
                <w:rFonts w:asciiTheme="majorBidi" w:hAnsiTheme="majorBidi" w:cstheme="majorBidi"/>
                <w:b/>
                <w:bCs/>
              </w:rPr>
              <w:t>Gradul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</w:rPr>
              <w:t xml:space="preserve"> de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</w:rPr>
              <w:t>compatibilitate</w:t>
            </w:r>
            <w:proofErr w:type="spellEnd"/>
          </w:p>
        </w:tc>
        <w:tc>
          <w:tcPr>
            <w:tcW w:w="1843" w:type="dxa"/>
          </w:tcPr>
          <w:p w14:paraId="1D27C2E1" w14:textId="4690574E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DA7C20">
              <w:rPr>
                <w:rFonts w:asciiTheme="majorBidi" w:hAnsiTheme="majorBidi" w:cstheme="majorBidi"/>
                <w:b/>
                <w:bCs/>
              </w:rPr>
              <w:t>Diferențele</w:t>
            </w:r>
            <w:proofErr w:type="spellEnd"/>
          </w:p>
        </w:tc>
        <w:tc>
          <w:tcPr>
            <w:tcW w:w="2126" w:type="dxa"/>
          </w:tcPr>
          <w:p w14:paraId="79428980" w14:textId="50381A32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DA7C20">
              <w:rPr>
                <w:rFonts w:asciiTheme="majorBidi" w:hAnsiTheme="majorBidi" w:cstheme="majorBidi"/>
                <w:b/>
                <w:bCs/>
              </w:rPr>
              <w:t>Observațiile</w:t>
            </w:r>
            <w:proofErr w:type="spellEnd"/>
          </w:p>
        </w:tc>
        <w:tc>
          <w:tcPr>
            <w:tcW w:w="1559" w:type="dxa"/>
          </w:tcPr>
          <w:p w14:paraId="75090B92" w14:textId="5C7CCA91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DA7C20">
              <w:rPr>
                <w:rFonts w:asciiTheme="majorBidi" w:hAnsiTheme="majorBidi" w:cstheme="majorBidi"/>
                <w:b/>
                <w:bCs/>
              </w:rPr>
              <w:t>Autoritatea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</w:rPr>
              <w:t>/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</w:rPr>
              <w:t>persoana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</w:rPr>
              <w:t>responsabilă</w:t>
            </w:r>
            <w:proofErr w:type="spellEnd"/>
          </w:p>
        </w:tc>
      </w:tr>
      <w:tr w:rsidR="00B57DA2" w:rsidRPr="00DA7C20" w14:paraId="7DAF54AB" w14:textId="770DC4BD" w:rsidTr="00B57DA2">
        <w:tc>
          <w:tcPr>
            <w:tcW w:w="3262" w:type="dxa"/>
            <w:gridSpan w:val="2"/>
            <w:vAlign w:val="center"/>
          </w:tcPr>
          <w:p w14:paraId="1E6D8DC8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975" w:type="dxa"/>
            <w:vAlign w:val="center"/>
          </w:tcPr>
          <w:p w14:paraId="6BE4ED26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1871" w:type="dxa"/>
          </w:tcPr>
          <w:p w14:paraId="486AAD2F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3" w:type="dxa"/>
          </w:tcPr>
          <w:p w14:paraId="5D6A47F3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</w:tcPr>
          <w:p w14:paraId="49D25DC2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9" w:type="dxa"/>
          </w:tcPr>
          <w:p w14:paraId="66418BA8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57DA2" w:rsidRPr="00DA7C20" w14:paraId="1BE428C3" w14:textId="7B9795C0" w:rsidTr="00B57DA2">
        <w:tc>
          <w:tcPr>
            <w:tcW w:w="3262" w:type="dxa"/>
            <w:gridSpan w:val="2"/>
            <w:vAlign w:val="center"/>
          </w:tcPr>
          <w:p w14:paraId="4A464F62" w14:textId="483BA7DA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</w:rPr>
            </w:pPr>
            <w:r w:rsidRPr="00DA7C20">
              <w:rPr>
                <w:rFonts w:asciiTheme="majorBidi" w:hAnsiTheme="majorBidi" w:cstheme="majorBidi"/>
                <w:b/>
                <w:bCs/>
              </w:rPr>
              <w:t xml:space="preserve">DECIZIA DE PUNERE ÎN APLICARE (UE) 2018/945 A COMISIEI din 22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</w:rPr>
              <w:t>iunie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</w:rPr>
              <w:t xml:space="preserve"> 2018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</w:rPr>
              <w:t>privind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</w:rPr>
              <w:t>bolile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</w:rPr>
              <w:t>transmisibile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</w:rPr>
              <w:t>și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</w:rPr>
              <w:t>problemele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</w:rPr>
              <w:t xml:space="preserve"> de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</w:rPr>
              <w:t>sănătate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</w:rPr>
              <w:t>speciale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</w:rPr>
              <w:t>conexe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</w:rPr>
              <w:t xml:space="preserve"> care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</w:rPr>
              <w:t>trebuie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</w:rPr>
              <w:t>să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</w:rPr>
              <w:t>facă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</w:rPr>
              <w:t>obiectul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</w:rPr>
              <w:t>supravegherii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</w:rPr>
              <w:t>epidemiologice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</w:rPr>
              <w:t xml:space="preserve">, precum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</w:rPr>
              <w:t>și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</w:rPr>
              <w:t>definițiile</w:t>
            </w:r>
            <w:proofErr w:type="spellEnd"/>
            <w:r w:rsidRPr="00DA7C20">
              <w:rPr>
                <w:rFonts w:asciiTheme="majorBidi" w:hAnsiTheme="majorBidi" w:cstheme="majorBidi"/>
                <w:b/>
                <w:bCs/>
              </w:rPr>
              <w:t xml:space="preserve"> de </w:t>
            </w:r>
            <w:proofErr w:type="spellStart"/>
            <w:r w:rsidRPr="00DA7C20">
              <w:rPr>
                <w:rFonts w:asciiTheme="majorBidi" w:hAnsiTheme="majorBidi" w:cstheme="majorBidi"/>
                <w:b/>
                <w:bCs/>
              </w:rPr>
              <w:t>caz</w:t>
            </w:r>
            <w:proofErr w:type="spellEnd"/>
          </w:p>
        </w:tc>
        <w:tc>
          <w:tcPr>
            <w:tcW w:w="2975" w:type="dxa"/>
            <w:vAlign w:val="center"/>
          </w:tcPr>
          <w:p w14:paraId="066035ED" w14:textId="38D814F0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</w:rPr>
            </w:pPr>
            <w:r w:rsidRPr="00DA7C20">
              <w:rPr>
                <w:rFonts w:asciiTheme="majorBidi" w:hAnsiTheme="majorBidi" w:cstheme="majorBidi"/>
                <w:b/>
                <w:lang w:val="ro-RO"/>
              </w:rPr>
              <w:t xml:space="preserve">Ordinul Ministerului Sănătății  </w:t>
            </w:r>
            <w:r w:rsidR="008E18BF">
              <w:rPr>
                <w:rFonts w:asciiTheme="majorBidi" w:hAnsiTheme="majorBidi" w:cstheme="majorBidi"/>
                <w:b/>
                <w:lang w:val="ro-RO"/>
              </w:rPr>
              <w:t>c</w:t>
            </w:r>
            <w:r w:rsidRPr="00DA7C20">
              <w:rPr>
                <w:rFonts w:asciiTheme="majorBidi" w:hAnsiTheme="majorBidi" w:cstheme="majorBidi"/>
                <w:b/>
                <w:lang w:val="ro-RO"/>
              </w:rPr>
              <w:t xml:space="preserve">u privire la revizuirea și aprobarea </w:t>
            </w:r>
            <w:proofErr w:type="spellStart"/>
            <w:r w:rsidRPr="00DA7C20">
              <w:rPr>
                <w:rFonts w:asciiTheme="majorBidi" w:hAnsiTheme="majorBidi" w:cstheme="majorBidi"/>
                <w:b/>
                <w:lang w:val="ro-RO"/>
              </w:rPr>
              <w:t>definiţiilor</w:t>
            </w:r>
            <w:proofErr w:type="spellEnd"/>
            <w:r w:rsidRPr="00DA7C20">
              <w:rPr>
                <w:rFonts w:asciiTheme="majorBidi" w:hAnsiTheme="majorBidi" w:cstheme="majorBidi"/>
                <w:b/>
                <w:lang w:val="ro-RO"/>
              </w:rPr>
              <w:t xml:space="preserve"> de caz pentru diagnosticul, </w:t>
            </w:r>
            <w:proofErr w:type="spellStart"/>
            <w:r w:rsidRPr="00DA7C20">
              <w:rPr>
                <w:rFonts w:asciiTheme="majorBidi" w:hAnsiTheme="majorBidi" w:cstheme="majorBidi"/>
                <w:b/>
                <w:lang w:val="ro-RO"/>
              </w:rPr>
              <w:t>evidenţa</w:t>
            </w:r>
            <w:proofErr w:type="spellEnd"/>
            <w:r w:rsidRPr="00DA7C20">
              <w:rPr>
                <w:rFonts w:asciiTheme="majorBidi" w:hAnsiTheme="majorBidi" w:cstheme="majorBidi"/>
                <w:b/>
                <w:lang w:val="ro-RO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b/>
                <w:lang w:val="ro-RO"/>
              </w:rPr>
              <w:t>şi</w:t>
            </w:r>
            <w:proofErr w:type="spellEnd"/>
            <w:r w:rsidRPr="00DA7C20">
              <w:rPr>
                <w:rFonts w:asciiTheme="majorBidi" w:hAnsiTheme="majorBidi" w:cstheme="majorBidi"/>
                <w:b/>
                <w:lang w:val="ro-RO"/>
              </w:rPr>
              <w:t xml:space="preserve"> raportarea bolilor transmisibile în Republica Moldova</w:t>
            </w:r>
          </w:p>
        </w:tc>
        <w:tc>
          <w:tcPr>
            <w:tcW w:w="1871" w:type="dxa"/>
          </w:tcPr>
          <w:p w14:paraId="340177FA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3" w:type="dxa"/>
          </w:tcPr>
          <w:p w14:paraId="16A08468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</w:tcPr>
          <w:p w14:paraId="5AE4CDF3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9" w:type="dxa"/>
          </w:tcPr>
          <w:p w14:paraId="0158F245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57DA2" w:rsidRPr="00DA7C20" w14:paraId="3A44E68A" w14:textId="4C52FCEF" w:rsidTr="00B57DA2">
        <w:tc>
          <w:tcPr>
            <w:tcW w:w="3262" w:type="dxa"/>
            <w:gridSpan w:val="2"/>
            <w:vAlign w:val="center"/>
          </w:tcPr>
          <w:p w14:paraId="6817976B" w14:textId="77777777" w:rsidR="00B57DA2" w:rsidRPr="00DA7C20" w:rsidRDefault="00B57DA2" w:rsidP="00C2745A">
            <w:pPr>
              <w:rPr>
                <w:rFonts w:asciiTheme="majorBidi" w:eastAsia="Arial Unicode MS" w:hAnsiTheme="majorBidi" w:cstheme="majorBidi"/>
                <w:i/>
                <w:iCs/>
              </w:rPr>
            </w:pPr>
            <w:proofErr w:type="spellStart"/>
            <w:r w:rsidRPr="00DA7C20">
              <w:rPr>
                <w:rFonts w:asciiTheme="majorBidi" w:eastAsia="Arial Unicode MS" w:hAnsiTheme="majorBidi" w:cstheme="majorBidi"/>
                <w:i/>
                <w:iCs/>
              </w:rPr>
              <w:t>Articolul</w:t>
            </w:r>
            <w:proofErr w:type="spellEnd"/>
            <w:r w:rsidRPr="00DA7C20">
              <w:rPr>
                <w:rFonts w:asciiTheme="majorBidi" w:eastAsia="Arial Unicode MS" w:hAnsiTheme="majorBidi" w:cstheme="majorBidi"/>
                <w:i/>
                <w:iCs/>
              </w:rPr>
              <w:t xml:space="preserve"> 1</w:t>
            </w:r>
          </w:p>
          <w:p w14:paraId="73285C22" w14:textId="7B20660A" w:rsidR="00B57DA2" w:rsidRPr="00DA7C20" w:rsidRDefault="00B57DA2" w:rsidP="00C2745A">
            <w:pPr>
              <w:rPr>
                <w:rFonts w:asciiTheme="majorBidi" w:eastAsia="Arial Unicode MS" w:hAnsiTheme="majorBidi" w:cstheme="majorBidi"/>
              </w:rPr>
            </w:pPr>
            <w:proofErr w:type="spellStart"/>
            <w:r w:rsidRPr="00DA7C20">
              <w:rPr>
                <w:rFonts w:asciiTheme="majorBidi" w:hAnsiTheme="majorBidi" w:cstheme="majorBidi"/>
              </w:rPr>
              <w:t>Bolile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transmisibile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și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problemele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de </w:t>
            </w:r>
            <w:proofErr w:type="spellStart"/>
            <w:r w:rsidRPr="00DA7C20">
              <w:rPr>
                <w:rFonts w:asciiTheme="majorBidi" w:hAnsiTheme="majorBidi" w:cstheme="majorBidi"/>
              </w:rPr>
              <w:t>sănătate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speciale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conexe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care </w:t>
            </w:r>
            <w:proofErr w:type="spellStart"/>
            <w:r w:rsidRPr="00DA7C20">
              <w:rPr>
                <w:rFonts w:asciiTheme="majorBidi" w:hAnsiTheme="majorBidi" w:cstheme="majorBidi"/>
              </w:rPr>
              <w:t>trebuie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să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facă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obiectul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rețelei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de </w:t>
            </w:r>
            <w:proofErr w:type="spellStart"/>
            <w:r w:rsidRPr="00DA7C20">
              <w:rPr>
                <w:rFonts w:asciiTheme="majorBidi" w:hAnsiTheme="majorBidi" w:cstheme="majorBidi"/>
              </w:rPr>
              <w:t>supraveghere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epidemiologică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sunt </w:t>
            </w:r>
            <w:proofErr w:type="spellStart"/>
            <w:r w:rsidRPr="00DA7C20">
              <w:rPr>
                <w:rFonts w:asciiTheme="majorBidi" w:hAnsiTheme="majorBidi" w:cstheme="majorBidi"/>
              </w:rPr>
              <w:t>menționate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în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anexa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I.</w:t>
            </w:r>
          </w:p>
        </w:tc>
        <w:tc>
          <w:tcPr>
            <w:tcW w:w="2975" w:type="dxa"/>
            <w:vAlign w:val="center"/>
          </w:tcPr>
          <w:p w14:paraId="6E63708C" w14:textId="63CDE669" w:rsidR="00B57DA2" w:rsidRPr="00DA7C20" w:rsidRDefault="00DF58C8" w:rsidP="00C2745A">
            <w:pPr>
              <w:rPr>
                <w:rFonts w:asciiTheme="majorBidi" w:hAnsiTheme="majorBidi" w:cstheme="majorBidi"/>
                <w:b/>
                <w:bCs/>
              </w:rPr>
            </w:pPr>
            <w:r w:rsidRPr="00DF58C8">
              <w:rPr>
                <w:rFonts w:asciiTheme="majorBidi" w:hAnsiTheme="majorBidi" w:cstheme="majorBidi"/>
                <w:b/>
                <w:bCs/>
              </w:rPr>
              <w:t>1.</w:t>
            </w:r>
            <w:r w:rsidRPr="00DF58C8">
              <w:rPr>
                <w:rFonts w:asciiTheme="majorBidi" w:hAnsiTheme="majorBidi" w:cstheme="majorBidi"/>
                <w:b/>
                <w:bCs/>
              </w:rPr>
              <w:tab/>
            </w:r>
            <w:r w:rsidRPr="00DF58C8">
              <w:rPr>
                <w:rFonts w:asciiTheme="majorBidi" w:hAnsiTheme="majorBidi" w:cstheme="majorBidi"/>
              </w:rPr>
              <w:t xml:space="preserve">Lista </w:t>
            </w:r>
            <w:proofErr w:type="spellStart"/>
            <w:r w:rsidRPr="00DF58C8">
              <w:rPr>
                <w:rFonts w:asciiTheme="majorBidi" w:hAnsiTheme="majorBidi" w:cstheme="majorBidi"/>
              </w:rPr>
              <w:t>bolilor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transmisibile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şi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problemelor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de </w:t>
            </w:r>
            <w:proofErr w:type="spellStart"/>
            <w:r w:rsidRPr="00DF58C8">
              <w:rPr>
                <w:rFonts w:asciiTheme="majorBidi" w:hAnsiTheme="majorBidi" w:cstheme="majorBidi"/>
              </w:rPr>
              <w:t>sănătate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speciale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conexe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care </w:t>
            </w:r>
            <w:proofErr w:type="spellStart"/>
            <w:r w:rsidRPr="00DF58C8">
              <w:rPr>
                <w:rFonts w:asciiTheme="majorBidi" w:hAnsiTheme="majorBidi" w:cstheme="majorBidi"/>
              </w:rPr>
              <w:t>prezintă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obiectul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rețelei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de </w:t>
            </w:r>
            <w:proofErr w:type="spellStart"/>
            <w:r w:rsidRPr="00DF58C8">
              <w:rPr>
                <w:rFonts w:asciiTheme="majorBidi" w:hAnsiTheme="majorBidi" w:cstheme="majorBidi"/>
              </w:rPr>
              <w:t>supraveghere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epidemiologică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şi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raportare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în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Republica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Moldova </w:t>
            </w:r>
            <w:proofErr w:type="spellStart"/>
            <w:r w:rsidRPr="00DF58C8">
              <w:rPr>
                <w:rFonts w:asciiTheme="majorBidi" w:hAnsiTheme="majorBidi" w:cstheme="majorBidi"/>
              </w:rPr>
              <w:t>și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secțiunile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utilizate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în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definiția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și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clasificarea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cazurilor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, conform </w:t>
            </w:r>
            <w:proofErr w:type="spellStart"/>
            <w:r w:rsidRPr="00DF58C8">
              <w:rPr>
                <w:rFonts w:asciiTheme="majorBidi" w:hAnsiTheme="majorBidi" w:cstheme="majorBidi"/>
              </w:rPr>
              <w:t>anexei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1.</w:t>
            </w:r>
          </w:p>
        </w:tc>
        <w:tc>
          <w:tcPr>
            <w:tcW w:w="1871" w:type="dxa"/>
          </w:tcPr>
          <w:p w14:paraId="77E18FC9" w14:textId="2FC4D6E0" w:rsidR="00B57DA2" w:rsidRPr="00DA7C20" w:rsidRDefault="00DA7C20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6941780D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0951CAF6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26BE3BB0" w14:textId="74827479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68FC8F69" w14:textId="6B048C3A" w:rsidTr="00B57DA2">
        <w:tc>
          <w:tcPr>
            <w:tcW w:w="3262" w:type="dxa"/>
            <w:gridSpan w:val="2"/>
            <w:vAlign w:val="center"/>
          </w:tcPr>
          <w:p w14:paraId="241232BD" w14:textId="77777777" w:rsidR="00B57DA2" w:rsidRPr="00DA7C20" w:rsidRDefault="00B57DA2" w:rsidP="00C2745A">
            <w:pPr>
              <w:rPr>
                <w:rFonts w:asciiTheme="majorBidi" w:eastAsia="Arial Unicode MS" w:hAnsiTheme="majorBidi" w:cstheme="majorBidi"/>
                <w:i/>
                <w:iCs/>
              </w:rPr>
            </w:pPr>
            <w:proofErr w:type="spellStart"/>
            <w:r w:rsidRPr="00DA7C20">
              <w:rPr>
                <w:rFonts w:asciiTheme="majorBidi" w:eastAsia="Arial Unicode MS" w:hAnsiTheme="majorBidi" w:cstheme="majorBidi"/>
                <w:i/>
                <w:iCs/>
              </w:rPr>
              <w:t>Articolul</w:t>
            </w:r>
            <w:proofErr w:type="spellEnd"/>
            <w:r w:rsidRPr="00DA7C20">
              <w:rPr>
                <w:rFonts w:asciiTheme="majorBidi" w:eastAsia="Arial Unicode MS" w:hAnsiTheme="majorBidi" w:cstheme="majorBidi"/>
                <w:i/>
                <w:iCs/>
              </w:rPr>
              <w:t xml:space="preserve"> 2</w:t>
            </w:r>
          </w:p>
          <w:p w14:paraId="204F420D" w14:textId="19C81182" w:rsidR="00B57DA2" w:rsidRPr="00DA7C20" w:rsidRDefault="00B57DA2" w:rsidP="00C2745A">
            <w:pPr>
              <w:rPr>
                <w:rFonts w:asciiTheme="majorBidi" w:eastAsia="Arial Unicode MS" w:hAnsiTheme="majorBidi" w:cstheme="majorBidi"/>
              </w:rPr>
            </w:pPr>
            <w:proofErr w:type="spellStart"/>
            <w:r w:rsidRPr="00DA7C20">
              <w:rPr>
                <w:rFonts w:asciiTheme="majorBidi" w:hAnsiTheme="majorBidi" w:cstheme="majorBidi"/>
              </w:rPr>
              <w:t>În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scopul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transmiterii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datelor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necesare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supravegherii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epidemiologice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a </w:t>
            </w:r>
            <w:proofErr w:type="spellStart"/>
            <w:r w:rsidRPr="00DA7C20">
              <w:rPr>
                <w:rFonts w:asciiTheme="majorBidi" w:hAnsiTheme="majorBidi" w:cstheme="majorBidi"/>
              </w:rPr>
              <w:t>bolilor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lastRenderedPageBreak/>
              <w:t>transmisibile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și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a </w:t>
            </w:r>
            <w:proofErr w:type="spellStart"/>
            <w:r w:rsidRPr="00DA7C20">
              <w:rPr>
                <w:rFonts w:asciiTheme="majorBidi" w:hAnsiTheme="majorBidi" w:cstheme="majorBidi"/>
              </w:rPr>
              <w:t>problemelor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de </w:t>
            </w:r>
            <w:proofErr w:type="spellStart"/>
            <w:r w:rsidRPr="00DA7C20">
              <w:rPr>
                <w:rFonts w:asciiTheme="majorBidi" w:hAnsiTheme="majorBidi" w:cstheme="majorBidi"/>
              </w:rPr>
              <w:t>sănătate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speciale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conexe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menționate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în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anexa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I, </w:t>
            </w:r>
            <w:proofErr w:type="spellStart"/>
            <w:r w:rsidRPr="00DA7C20">
              <w:rPr>
                <w:rFonts w:asciiTheme="majorBidi" w:hAnsiTheme="majorBidi" w:cstheme="majorBidi"/>
              </w:rPr>
              <w:t>statele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membre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aplică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definițiile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de </w:t>
            </w:r>
            <w:proofErr w:type="spellStart"/>
            <w:r w:rsidRPr="00DA7C20">
              <w:rPr>
                <w:rFonts w:asciiTheme="majorBidi" w:hAnsiTheme="majorBidi" w:cstheme="majorBidi"/>
              </w:rPr>
              <w:t>caz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specificate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în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anexa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II.</w:t>
            </w:r>
          </w:p>
        </w:tc>
        <w:tc>
          <w:tcPr>
            <w:tcW w:w="2975" w:type="dxa"/>
            <w:vAlign w:val="center"/>
          </w:tcPr>
          <w:p w14:paraId="5140130A" w14:textId="5A039677" w:rsidR="00942A7B" w:rsidRPr="00630605" w:rsidRDefault="00942A7B" w:rsidP="00942A7B">
            <w:pPr>
              <w:spacing w:after="120"/>
              <w:jc w:val="both"/>
            </w:pPr>
            <w:r>
              <w:rPr>
                <w:rFonts w:asciiTheme="majorBidi" w:hAnsiTheme="majorBidi" w:cstheme="majorBidi"/>
                <w:b/>
                <w:bCs/>
              </w:rPr>
              <w:lastRenderedPageBreak/>
              <w:t xml:space="preserve">2.3: </w:t>
            </w:r>
            <w:r w:rsidRPr="00630605">
              <w:t xml:space="preserve">A </w:t>
            </w:r>
            <w:proofErr w:type="spellStart"/>
            <w:r w:rsidRPr="00630605">
              <w:t>organiza</w:t>
            </w:r>
            <w:proofErr w:type="spellEnd"/>
            <w:r w:rsidRPr="00630605">
              <w:t xml:space="preserve"> </w:t>
            </w:r>
            <w:proofErr w:type="spellStart"/>
            <w:r w:rsidRPr="00630605">
              <w:t>colectarea</w:t>
            </w:r>
            <w:proofErr w:type="spellEnd"/>
            <w:r w:rsidRPr="00630605">
              <w:t xml:space="preserve"> </w:t>
            </w:r>
            <w:proofErr w:type="spellStart"/>
            <w:r w:rsidRPr="00630605">
              <w:t>şi</w:t>
            </w:r>
            <w:proofErr w:type="spellEnd"/>
            <w:r w:rsidRPr="00630605">
              <w:t xml:space="preserve"> </w:t>
            </w:r>
            <w:proofErr w:type="spellStart"/>
            <w:r w:rsidRPr="00630605">
              <w:t>transmiterea</w:t>
            </w:r>
            <w:proofErr w:type="spellEnd"/>
            <w:r w:rsidRPr="00630605">
              <w:t xml:space="preserve"> </w:t>
            </w:r>
            <w:proofErr w:type="spellStart"/>
            <w:r w:rsidRPr="00630605">
              <w:t>datelor</w:t>
            </w:r>
            <w:proofErr w:type="spellEnd"/>
            <w:r w:rsidRPr="00630605">
              <w:t xml:space="preserve"> </w:t>
            </w:r>
            <w:proofErr w:type="spellStart"/>
            <w:r w:rsidRPr="00630605">
              <w:t>despre</w:t>
            </w:r>
            <w:proofErr w:type="spellEnd"/>
            <w:r w:rsidRPr="00630605">
              <w:t xml:space="preserve"> </w:t>
            </w:r>
            <w:proofErr w:type="spellStart"/>
            <w:r w:rsidRPr="00630605">
              <w:t>cazurile</w:t>
            </w:r>
            <w:proofErr w:type="spellEnd"/>
            <w:r w:rsidRPr="00630605">
              <w:t xml:space="preserve"> de </w:t>
            </w:r>
            <w:proofErr w:type="spellStart"/>
            <w:r w:rsidRPr="00630605">
              <w:t>boli</w:t>
            </w:r>
            <w:proofErr w:type="spellEnd"/>
            <w:r w:rsidRPr="00630605">
              <w:t xml:space="preserve"> </w:t>
            </w:r>
            <w:proofErr w:type="spellStart"/>
            <w:r w:rsidRPr="00630605">
              <w:t>transmisibile</w:t>
            </w:r>
            <w:proofErr w:type="spellEnd"/>
            <w:r w:rsidRPr="00630605">
              <w:t xml:space="preserve"> </w:t>
            </w:r>
            <w:proofErr w:type="spellStart"/>
            <w:r w:rsidRPr="00630605">
              <w:t>în</w:t>
            </w:r>
            <w:proofErr w:type="spellEnd"/>
            <w:r w:rsidRPr="00630605">
              <w:t xml:space="preserve"> </w:t>
            </w:r>
            <w:proofErr w:type="spellStart"/>
            <w:r w:rsidRPr="00630605">
              <w:t>adresa</w:t>
            </w:r>
            <w:proofErr w:type="spellEnd"/>
            <w:r w:rsidRPr="00630605">
              <w:t xml:space="preserve"> </w:t>
            </w:r>
            <w:proofErr w:type="spellStart"/>
            <w:r w:rsidRPr="00630605">
              <w:t>Centrelor</w:t>
            </w:r>
            <w:proofErr w:type="spellEnd"/>
            <w:r w:rsidRPr="00630605">
              <w:t xml:space="preserve"> de </w:t>
            </w:r>
            <w:proofErr w:type="spellStart"/>
            <w:r w:rsidRPr="00630605">
              <w:t>sănătate</w:t>
            </w:r>
            <w:proofErr w:type="spellEnd"/>
            <w:r w:rsidRPr="00630605">
              <w:t xml:space="preserve"> </w:t>
            </w:r>
            <w:proofErr w:type="spellStart"/>
            <w:r w:rsidRPr="00630605">
              <w:lastRenderedPageBreak/>
              <w:t>publică</w:t>
            </w:r>
            <w:proofErr w:type="spellEnd"/>
            <w:r w:rsidRPr="00630605">
              <w:t xml:space="preserve"> </w:t>
            </w:r>
            <w:proofErr w:type="spellStart"/>
            <w:r w:rsidRPr="00630605">
              <w:t>teritoriale</w:t>
            </w:r>
            <w:proofErr w:type="spellEnd"/>
            <w:r w:rsidRPr="00630605">
              <w:t>/</w:t>
            </w:r>
            <w:proofErr w:type="spellStart"/>
            <w:r w:rsidRPr="00630605">
              <w:t>Centrelor</w:t>
            </w:r>
            <w:proofErr w:type="spellEnd"/>
            <w:r w:rsidRPr="00630605">
              <w:t xml:space="preserve"> de </w:t>
            </w:r>
            <w:proofErr w:type="spellStart"/>
            <w:r w:rsidRPr="00630605">
              <w:t>Igienă</w:t>
            </w:r>
            <w:proofErr w:type="spellEnd"/>
            <w:r w:rsidRPr="00630605">
              <w:t xml:space="preserve"> </w:t>
            </w:r>
            <w:proofErr w:type="spellStart"/>
            <w:r w:rsidRPr="00630605">
              <w:t>Epidemiologie</w:t>
            </w:r>
            <w:proofErr w:type="spellEnd"/>
            <w:r w:rsidRPr="00630605">
              <w:t xml:space="preserve"> din Transnistria, </w:t>
            </w:r>
            <w:proofErr w:type="spellStart"/>
            <w:r w:rsidRPr="00630605">
              <w:t>în</w:t>
            </w:r>
            <w:proofErr w:type="spellEnd"/>
            <w:r w:rsidRPr="00630605">
              <w:t xml:space="preserve"> </w:t>
            </w:r>
            <w:proofErr w:type="spellStart"/>
            <w:r w:rsidRPr="00630605">
              <w:t>scopul</w:t>
            </w:r>
            <w:proofErr w:type="spellEnd"/>
            <w:r w:rsidRPr="00630605">
              <w:t xml:space="preserve"> </w:t>
            </w:r>
            <w:proofErr w:type="spellStart"/>
            <w:r w:rsidRPr="00630605">
              <w:t>asigurării</w:t>
            </w:r>
            <w:proofErr w:type="spellEnd"/>
            <w:r w:rsidRPr="00630605">
              <w:t xml:space="preserve"> </w:t>
            </w:r>
            <w:proofErr w:type="spellStart"/>
            <w:r w:rsidRPr="00630605">
              <w:t>sensibilităţii</w:t>
            </w:r>
            <w:proofErr w:type="spellEnd"/>
            <w:r w:rsidRPr="00630605">
              <w:t xml:space="preserve"> </w:t>
            </w:r>
            <w:proofErr w:type="spellStart"/>
            <w:r w:rsidRPr="00630605">
              <w:t>şi</w:t>
            </w:r>
            <w:proofErr w:type="spellEnd"/>
            <w:r w:rsidRPr="00630605">
              <w:t xml:space="preserve"> </w:t>
            </w:r>
            <w:proofErr w:type="spellStart"/>
            <w:r w:rsidRPr="00630605">
              <w:t>specificităţii</w:t>
            </w:r>
            <w:proofErr w:type="spellEnd"/>
            <w:r w:rsidRPr="00630605">
              <w:t xml:space="preserve"> </w:t>
            </w:r>
            <w:proofErr w:type="spellStart"/>
            <w:r w:rsidRPr="00630605">
              <w:t>înalte</w:t>
            </w:r>
            <w:proofErr w:type="spellEnd"/>
            <w:r w:rsidRPr="00630605">
              <w:t xml:space="preserve"> a </w:t>
            </w:r>
            <w:proofErr w:type="spellStart"/>
            <w:r w:rsidRPr="00630605">
              <w:t>funcţionării</w:t>
            </w:r>
            <w:proofErr w:type="spellEnd"/>
            <w:r w:rsidRPr="00630605">
              <w:t xml:space="preserve"> </w:t>
            </w:r>
            <w:proofErr w:type="spellStart"/>
            <w:r w:rsidRPr="00630605">
              <w:t>activităţilor</w:t>
            </w:r>
            <w:proofErr w:type="spellEnd"/>
            <w:r w:rsidRPr="00630605">
              <w:t xml:space="preserve"> de </w:t>
            </w:r>
            <w:proofErr w:type="spellStart"/>
            <w:r w:rsidRPr="00630605">
              <w:t>supraveghere</w:t>
            </w:r>
            <w:proofErr w:type="spellEnd"/>
            <w:r w:rsidRPr="00630605">
              <w:t xml:space="preserve"> </w:t>
            </w:r>
            <w:proofErr w:type="spellStart"/>
            <w:r w:rsidRPr="00630605">
              <w:t>epidemiologică</w:t>
            </w:r>
            <w:proofErr w:type="spellEnd"/>
            <w:r w:rsidRPr="00630605">
              <w:t xml:space="preserve"> </w:t>
            </w:r>
            <w:proofErr w:type="spellStart"/>
            <w:r w:rsidRPr="00630605">
              <w:t>şi</w:t>
            </w:r>
            <w:proofErr w:type="spellEnd"/>
            <w:r w:rsidRPr="00630605">
              <w:t xml:space="preserve"> </w:t>
            </w:r>
            <w:proofErr w:type="spellStart"/>
            <w:r w:rsidRPr="00630605">
              <w:t>raportare</w:t>
            </w:r>
            <w:proofErr w:type="spellEnd"/>
            <w:r w:rsidRPr="00630605">
              <w:t>.</w:t>
            </w:r>
          </w:p>
          <w:p w14:paraId="1BA5A273" w14:textId="222737EF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71" w:type="dxa"/>
          </w:tcPr>
          <w:p w14:paraId="3C55D252" w14:textId="5BC59B81" w:rsidR="00B57DA2" w:rsidRPr="00DA7C20" w:rsidRDefault="00DA7C20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lastRenderedPageBreak/>
              <w:t>Compatibil</w:t>
            </w:r>
          </w:p>
        </w:tc>
        <w:tc>
          <w:tcPr>
            <w:tcW w:w="1843" w:type="dxa"/>
          </w:tcPr>
          <w:p w14:paraId="26B7F83B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400AC419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28847D3D" w14:textId="71A8AC0D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24E67E09" w14:textId="7DC563D9" w:rsidTr="00B57DA2">
        <w:trPr>
          <w:trHeight w:val="461"/>
        </w:trPr>
        <w:tc>
          <w:tcPr>
            <w:tcW w:w="3262" w:type="dxa"/>
            <w:gridSpan w:val="2"/>
            <w:vAlign w:val="center"/>
          </w:tcPr>
          <w:p w14:paraId="49095FB8" w14:textId="77777777" w:rsidR="00B57DA2" w:rsidRPr="00DA7C20" w:rsidRDefault="00B57DA2" w:rsidP="00C2745A">
            <w:pPr>
              <w:rPr>
                <w:rFonts w:asciiTheme="majorBidi" w:eastAsia="Arial Unicode MS" w:hAnsiTheme="majorBidi" w:cstheme="majorBidi"/>
                <w:i/>
                <w:iCs/>
                <w:lang w:val="fr-FR"/>
              </w:rPr>
            </w:pPr>
            <w:proofErr w:type="spellStart"/>
            <w:r w:rsidRPr="00DA7C20">
              <w:rPr>
                <w:rFonts w:asciiTheme="majorBidi" w:eastAsia="Arial Unicode MS" w:hAnsiTheme="majorBidi" w:cstheme="majorBidi"/>
                <w:i/>
                <w:iCs/>
                <w:lang w:val="fr-FR"/>
              </w:rPr>
              <w:t>Articolul</w:t>
            </w:r>
            <w:proofErr w:type="spellEnd"/>
            <w:r w:rsidRPr="00DA7C20">
              <w:rPr>
                <w:rFonts w:asciiTheme="majorBidi" w:eastAsia="Arial Unicode MS" w:hAnsiTheme="majorBidi" w:cstheme="majorBidi"/>
                <w:i/>
                <w:iCs/>
                <w:lang w:val="fr-FR"/>
              </w:rPr>
              <w:t xml:space="preserve"> 3</w:t>
            </w:r>
          </w:p>
          <w:p w14:paraId="6C88724F" w14:textId="650CB90C" w:rsidR="00B57DA2" w:rsidRPr="00DA7C20" w:rsidRDefault="00B57DA2" w:rsidP="00C2745A">
            <w:pPr>
              <w:rPr>
                <w:rFonts w:asciiTheme="majorBidi" w:eastAsia="Arial Unicode MS" w:hAnsiTheme="majorBidi" w:cstheme="majorBidi"/>
                <w:lang w:val="fr-FR"/>
              </w:rPr>
            </w:pP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Deciziile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2000/96/CE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și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2002/253/CE se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abrogă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.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Trimiterile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la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respectivele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decizii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se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interpretează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gramStart"/>
            <w:r w:rsidRPr="00DA7C20">
              <w:rPr>
                <w:rFonts w:asciiTheme="majorBidi" w:hAnsiTheme="majorBidi" w:cstheme="majorBidi"/>
                <w:lang w:val="fr-FR"/>
              </w:rPr>
              <w:t>ca</w:t>
            </w:r>
            <w:proofErr w:type="gram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trimiteri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la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prezenta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decizie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>.</w:t>
            </w:r>
          </w:p>
        </w:tc>
        <w:tc>
          <w:tcPr>
            <w:tcW w:w="2975" w:type="dxa"/>
            <w:vAlign w:val="center"/>
          </w:tcPr>
          <w:p w14:paraId="49962999" w14:textId="0FCC4938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1871" w:type="dxa"/>
          </w:tcPr>
          <w:p w14:paraId="20C6B7D0" w14:textId="025F9BAB" w:rsidR="00B57DA2" w:rsidRPr="00DA7C20" w:rsidRDefault="00DA7C20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Prevedere UE neaplicabilă</w:t>
            </w:r>
          </w:p>
        </w:tc>
        <w:tc>
          <w:tcPr>
            <w:tcW w:w="1843" w:type="dxa"/>
          </w:tcPr>
          <w:p w14:paraId="6A807755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7219633B" w14:textId="77777777" w:rsidR="00522D01" w:rsidRPr="00522D01" w:rsidRDefault="00522D01" w:rsidP="00522D01">
            <w:pPr>
              <w:rPr>
                <w:rFonts w:asciiTheme="majorBidi" w:hAnsiTheme="majorBidi" w:cstheme="majorBidi"/>
                <w:lang w:val="ro-MD"/>
              </w:rPr>
            </w:pPr>
            <w:r w:rsidRPr="00522D01">
              <w:rPr>
                <w:rFonts w:asciiTheme="majorBidi" w:hAnsiTheme="majorBidi" w:cstheme="majorBidi"/>
                <w:lang w:val="ro-MD"/>
              </w:rPr>
              <w:t>Prevederea respectivă se aplică</w:t>
            </w:r>
          </w:p>
          <w:p w14:paraId="5F6D9A34" w14:textId="5300D215" w:rsidR="00B57DA2" w:rsidRPr="00522D01" w:rsidRDefault="00522D01" w:rsidP="00522D01">
            <w:pPr>
              <w:rPr>
                <w:rFonts w:asciiTheme="majorBidi" w:hAnsiTheme="majorBidi" w:cstheme="majorBidi"/>
                <w:lang w:val="ro-MD"/>
              </w:rPr>
            </w:pPr>
            <w:r w:rsidRPr="00522D01">
              <w:rPr>
                <w:rFonts w:asciiTheme="majorBidi" w:hAnsiTheme="majorBidi" w:cstheme="majorBidi"/>
                <w:lang w:val="ro-MD"/>
              </w:rPr>
              <w:t>statelor membre ale UE</w:t>
            </w:r>
          </w:p>
        </w:tc>
        <w:tc>
          <w:tcPr>
            <w:tcW w:w="1559" w:type="dxa"/>
          </w:tcPr>
          <w:p w14:paraId="1894821B" w14:textId="6EDD66FB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59DD0C78" w14:textId="14500C78" w:rsidTr="00B57DA2">
        <w:trPr>
          <w:trHeight w:val="255"/>
        </w:trPr>
        <w:tc>
          <w:tcPr>
            <w:tcW w:w="3262" w:type="dxa"/>
            <w:gridSpan w:val="2"/>
            <w:vAlign w:val="center"/>
          </w:tcPr>
          <w:p w14:paraId="38D95799" w14:textId="77777777" w:rsidR="00B57DA2" w:rsidRPr="00DA7C20" w:rsidRDefault="00B57DA2" w:rsidP="00C2745A">
            <w:pPr>
              <w:rPr>
                <w:rFonts w:asciiTheme="majorBidi" w:eastAsia="Arial Unicode MS" w:hAnsiTheme="majorBidi" w:cstheme="majorBidi"/>
                <w:i/>
                <w:iCs/>
              </w:rPr>
            </w:pPr>
            <w:proofErr w:type="spellStart"/>
            <w:r w:rsidRPr="00DA7C20">
              <w:rPr>
                <w:rFonts w:asciiTheme="majorBidi" w:eastAsia="Arial Unicode MS" w:hAnsiTheme="majorBidi" w:cstheme="majorBidi"/>
                <w:i/>
                <w:iCs/>
              </w:rPr>
              <w:t>Articolul</w:t>
            </w:r>
            <w:proofErr w:type="spellEnd"/>
            <w:r w:rsidRPr="00DA7C20">
              <w:rPr>
                <w:rFonts w:asciiTheme="majorBidi" w:eastAsia="Arial Unicode MS" w:hAnsiTheme="majorBidi" w:cstheme="majorBidi"/>
                <w:i/>
                <w:iCs/>
              </w:rPr>
              <w:t xml:space="preserve"> 4</w:t>
            </w:r>
          </w:p>
          <w:p w14:paraId="2AE20594" w14:textId="1E380E18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DA7C20">
              <w:rPr>
                <w:rFonts w:asciiTheme="majorBidi" w:hAnsiTheme="majorBidi" w:cstheme="majorBidi"/>
              </w:rPr>
              <w:t>Prezenta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decizie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intră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în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vigoare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în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a 20-a zi de la data </w:t>
            </w:r>
            <w:proofErr w:type="spellStart"/>
            <w:r w:rsidRPr="00DA7C20">
              <w:rPr>
                <w:rFonts w:asciiTheme="majorBidi" w:hAnsiTheme="majorBidi" w:cstheme="majorBidi"/>
              </w:rPr>
              <w:t>publicării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în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Jurnalul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Oficial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al </w:t>
            </w:r>
            <w:proofErr w:type="spellStart"/>
            <w:r w:rsidRPr="00DA7C20">
              <w:rPr>
                <w:rFonts w:asciiTheme="majorBidi" w:hAnsiTheme="majorBidi" w:cstheme="majorBidi"/>
              </w:rPr>
              <w:t>Uniunii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Europene</w:t>
            </w:r>
            <w:proofErr w:type="spellEnd"/>
            <w:r w:rsidRPr="00DA7C20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975" w:type="dxa"/>
            <w:vAlign w:val="center"/>
          </w:tcPr>
          <w:p w14:paraId="3BFCC6EC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71" w:type="dxa"/>
          </w:tcPr>
          <w:p w14:paraId="6B682280" w14:textId="3E690A33" w:rsidR="00B57DA2" w:rsidRPr="00DA7C20" w:rsidRDefault="00DA7C20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Prevedere UE neaplicabilă</w:t>
            </w:r>
          </w:p>
        </w:tc>
        <w:tc>
          <w:tcPr>
            <w:tcW w:w="1843" w:type="dxa"/>
          </w:tcPr>
          <w:p w14:paraId="0352E4C6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47FC1BEE" w14:textId="77777777" w:rsidR="00522D01" w:rsidRPr="00522D01" w:rsidRDefault="00522D01" w:rsidP="00522D01">
            <w:pPr>
              <w:rPr>
                <w:rFonts w:asciiTheme="majorBidi" w:hAnsiTheme="majorBidi" w:cstheme="majorBidi"/>
                <w:lang w:val="ro-MD"/>
              </w:rPr>
            </w:pPr>
            <w:r w:rsidRPr="00522D01">
              <w:rPr>
                <w:rFonts w:asciiTheme="majorBidi" w:hAnsiTheme="majorBidi" w:cstheme="majorBidi"/>
                <w:lang w:val="ro-MD"/>
              </w:rPr>
              <w:t>Prevederea respectivă se aplică</w:t>
            </w:r>
          </w:p>
          <w:p w14:paraId="43CB270C" w14:textId="2DC846DD" w:rsidR="00B57DA2" w:rsidRPr="00522D01" w:rsidRDefault="00522D01" w:rsidP="00522D01">
            <w:pPr>
              <w:rPr>
                <w:rFonts w:asciiTheme="majorBidi" w:hAnsiTheme="majorBidi" w:cstheme="majorBidi"/>
                <w:lang w:val="ro-MD"/>
              </w:rPr>
            </w:pPr>
            <w:r w:rsidRPr="00522D01">
              <w:rPr>
                <w:rFonts w:asciiTheme="majorBidi" w:hAnsiTheme="majorBidi" w:cstheme="majorBidi"/>
                <w:lang w:val="ro-MD"/>
              </w:rPr>
              <w:t>statelor membre ale UE</w:t>
            </w:r>
          </w:p>
        </w:tc>
        <w:tc>
          <w:tcPr>
            <w:tcW w:w="1559" w:type="dxa"/>
          </w:tcPr>
          <w:p w14:paraId="5DFB1615" w14:textId="3EC4998E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025DBEB8" w14:textId="048B1034" w:rsidTr="00B57DA2">
        <w:trPr>
          <w:trHeight w:val="255"/>
        </w:trPr>
        <w:tc>
          <w:tcPr>
            <w:tcW w:w="3262" w:type="dxa"/>
            <w:gridSpan w:val="2"/>
            <w:vAlign w:val="center"/>
          </w:tcPr>
          <w:p w14:paraId="04D422B7" w14:textId="77777777" w:rsidR="00B57DA2" w:rsidRPr="00DA7C20" w:rsidRDefault="00B57DA2" w:rsidP="00C2745A">
            <w:pPr>
              <w:rPr>
                <w:rFonts w:asciiTheme="majorBidi" w:eastAsia="Arial Unicode MS" w:hAnsiTheme="majorBidi" w:cstheme="majorBidi"/>
                <w:i/>
                <w:iCs/>
              </w:rPr>
            </w:pPr>
            <w:r w:rsidRPr="00DA7C20">
              <w:rPr>
                <w:rFonts w:asciiTheme="majorBidi" w:eastAsia="Arial Unicode MS" w:hAnsiTheme="majorBidi" w:cstheme="majorBidi"/>
                <w:i/>
                <w:iCs/>
              </w:rPr>
              <w:t xml:space="preserve">ANEXA I </w:t>
            </w:r>
          </w:p>
          <w:p w14:paraId="479D84A2" w14:textId="56AB4DCA" w:rsidR="00B57DA2" w:rsidRPr="00DA7C20" w:rsidRDefault="00B57DA2" w:rsidP="00C2745A">
            <w:pPr>
              <w:rPr>
                <w:rFonts w:asciiTheme="majorBidi" w:hAnsiTheme="majorBidi" w:cstheme="majorBidi"/>
              </w:rPr>
            </w:pPr>
            <w:proofErr w:type="spellStart"/>
            <w:r w:rsidRPr="00DA7C20">
              <w:rPr>
                <w:rFonts w:asciiTheme="majorBidi" w:hAnsiTheme="majorBidi" w:cstheme="majorBidi"/>
              </w:rPr>
              <w:t>Bolile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transmisibile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și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problemele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de </w:t>
            </w:r>
            <w:proofErr w:type="spellStart"/>
            <w:r w:rsidRPr="00DA7C20">
              <w:rPr>
                <w:rFonts w:asciiTheme="majorBidi" w:hAnsiTheme="majorBidi" w:cstheme="majorBidi"/>
              </w:rPr>
              <w:t>sănătate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speciale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conexe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care </w:t>
            </w:r>
            <w:proofErr w:type="spellStart"/>
            <w:r w:rsidRPr="00DA7C20">
              <w:rPr>
                <w:rFonts w:asciiTheme="majorBidi" w:hAnsiTheme="majorBidi" w:cstheme="majorBidi"/>
              </w:rPr>
              <w:t>trebuie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să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facă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obiectul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rețelei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de </w:t>
            </w:r>
            <w:proofErr w:type="spellStart"/>
            <w:r w:rsidRPr="00DA7C20">
              <w:rPr>
                <w:rFonts w:asciiTheme="majorBidi" w:hAnsiTheme="majorBidi" w:cstheme="majorBidi"/>
              </w:rPr>
              <w:t>supraveghere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epidemiologică</w:t>
            </w:r>
            <w:proofErr w:type="spellEnd"/>
          </w:p>
        </w:tc>
        <w:tc>
          <w:tcPr>
            <w:tcW w:w="2975" w:type="dxa"/>
            <w:vAlign w:val="center"/>
          </w:tcPr>
          <w:p w14:paraId="791F8394" w14:textId="77777777" w:rsidR="00DF58C8" w:rsidRPr="00DF58C8" w:rsidRDefault="00DF58C8" w:rsidP="00DF58C8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DF58C8">
              <w:rPr>
                <w:rFonts w:asciiTheme="majorBidi" w:hAnsiTheme="majorBidi" w:cstheme="majorBidi"/>
              </w:rPr>
              <w:t>Anexa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1 Lista </w:t>
            </w:r>
            <w:proofErr w:type="spellStart"/>
            <w:r w:rsidRPr="00DF58C8">
              <w:rPr>
                <w:rFonts w:asciiTheme="majorBidi" w:hAnsiTheme="majorBidi" w:cstheme="majorBidi"/>
              </w:rPr>
              <w:t>bolilor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transmisibile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și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problemele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de </w:t>
            </w:r>
            <w:proofErr w:type="spellStart"/>
            <w:r w:rsidRPr="00DF58C8">
              <w:rPr>
                <w:rFonts w:asciiTheme="majorBidi" w:hAnsiTheme="majorBidi" w:cstheme="majorBidi"/>
              </w:rPr>
              <w:t>sănătate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speciale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conexe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</w:p>
          <w:p w14:paraId="00F605B6" w14:textId="3C18D7A8" w:rsidR="00B57DA2" w:rsidRPr="00DA7C20" w:rsidRDefault="00DF58C8" w:rsidP="00DF58C8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F58C8">
              <w:rPr>
                <w:rFonts w:asciiTheme="majorBidi" w:hAnsiTheme="majorBidi" w:cstheme="majorBidi"/>
              </w:rPr>
              <w:t xml:space="preserve">care </w:t>
            </w:r>
            <w:proofErr w:type="spellStart"/>
            <w:r w:rsidRPr="00DF58C8">
              <w:rPr>
                <w:rFonts w:asciiTheme="majorBidi" w:hAnsiTheme="majorBidi" w:cstheme="majorBidi"/>
              </w:rPr>
              <w:t>prezintă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obiectul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rețelei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de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supraveghere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epidemiologică</w:t>
            </w:r>
            <w:proofErr w:type="spellEnd"/>
          </w:p>
        </w:tc>
        <w:tc>
          <w:tcPr>
            <w:tcW w:w="1871" w:type="dxa"/>
          </w:tcPr>
          <w:p w14:paraId="7945B5D6" w14:textId="572D66ED" w:rsidR="00B57DA2" w:rsidRPr="00DA7C20" w:rsidRDefault="00DA7C20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2CFB7A5B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6D290E3F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65F955EF" w14:textId="1743A57E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3EC2CA33" w14:textId="296290C3" w:rsidTr="00B57DA2">
        <w:trPr>
          <w:trHeight w:val="255"/>
        </w:trPr>
        <w:tc>
          <w:tcPr>
            <w:tcW w:w="3262" w:type="dxa"/>
            <w:gridSpan w:val="2"/>
            <w:vAlign w:val="center"/>
          </w:tcPr>
          <w:p w14:paraId="4EF022CF" w14:textId="77777777" w:rsidR="00B57DA2" w:rsidRPr="00DA7C20" w:rsidRDefault="00B57DA2" w:rsidP="00C2745A">
            <w:pPr>
              <w:rPr>
                <w:rFonts w:asciiTheme="majorBidi" w:eastAsia="Arial Unicode MS" w:hAnsiTheme="majorBidi" w:cstheme="majorBidi"/>
                <w:i/>
                <w:iCs/>
              </w:rPr>
            </w:pPr>
            <w:r w:rsidRPr="00DA7C20">
              <w:rPr>
                <w:rFonts w:asciiTheme="majorBidi" w:eastAsia="Arial Unicode MS" w:hAnsiTheme="majorBidi" w:cstheme="majorBidi"/>
                <w:i/>
                <w:iCs/>
              </w:rPr>
              <w:t xml:space="preserve">ANEXA II </w:t>
            </w:r>
          </w:p>
          <w:p w14:paraId="10D56742" w14:textId="0FCE7416" w:rsidR="00B57DA2" w:rsidRPr="00DA7C20" w:rsidRDefault="00B57DA2" w:rsidP="00C2745A">
            <w:pPr>
              <w:rPr>
                <w:rFonts w:asciiTheme="majorBidi" w:hAnsiTheme="majorBidi" w:cstheme="majorBidi"/>
              </w:rPr>
            </w:pPr>
            <w:r w:rsidRPr="00DA7C20">
              <w:rPr>
                <w:rFonts w:asciiTheme="majorBidi" w:hAnsiTheme="majorBidi" w:cstheme="majorBidi"/>
              </w:rPr>
              <w:t xml:space="preserve">1. </w:t>
            </w:r>
            <w:proofErr w:type="spellStart"/>
            <w:r w:rsidRPr="00DA7C20">
              <w:rPr>
                <w:rFonts w:asciiTheme="majorBidi" w:hAnsiTheme="majorBidi" w:cstheme="majorBidi"/>
              </w:rPr>
              <w:t>Explicarea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secțiunilor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utilizate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în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definiția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și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clasificarea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cazurilor</w:t>
            </w:r>
            <w:proofErr w:type="spellEnd"/>
          </w:p>
        </w:tc>
        <w:tc>
          <w:tcPr>
            <w:tcW w:w="2975" w:type="dxa"/>
            <w:vAlign w:val="center"/>
          </w:tcPr>
          <w:p w14:paraId="3951034D" w14:textId="77777777" w:rsidR="00AD5999" w:rsidRPr="00DF58C8" w:rsidRDefault="00AD5999" w:rsidP="00AD5999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DF58C8">
              <w:rPr>
                <w:rFonts w:asciiTheme="majorBidi" w:hAnsiTheme="majorBidi" w:cstheme="majorBidi"/>
              </w:rPr>
              <w:t>Anexa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1 Lista </w:t>
            </w:r>
            <w:proofErr w:type="spellStart"/>
            <w:r w:rsidRPr="00DF58C8">
              <w:rPr>
                <w:rFonts w:asciiTheme="majorBidi" w:hAnsiTheme="majorBidi" w:cstheme="majorBidi"/>
              </w:rPr>
              <w:t>bolilor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transmisibile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și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problemele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de </w:t>
            </w:r>
            <w:proofErr w:type="spellStart"/>
            <w:r w:rsidRPr="00DF58C8">
              <w:rPr>
                <w:rFonts w:asciiTheme="majorBidi" w:hAnsiTheme="majorBidi" w:cstheme="majorBidi"/>
              </w:rPr>
              <w:t>sănătate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speciale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conexe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</w:p>
          <w:p w14:paraId="65E6FA0F" w14:textId="73F867C7" w:rsidR="00B57DA2" w:rsidRPr="00DA7C20" w:rsidRDefault="00AD5999" w:rsidP="00AD5999">
            <w:pPr>
              <w:rPr>
                <w:rFonts w:asciiTheme="majorBidi" w:hAnsiTheme="majorBidi" w:cstheme="majorBidi"/>
                <w:lang w:val="pt-PT"/>
              </w:rPr>
            </w:pPr>
            <w:r w:rsidRPr="00DF58C8">
              <w:rPr>
                <w:rFonts w:asciiTheme="majorBidi" w:hAnsiTheme="majorBidi" w:cstheme="majorBidi"/>
              </w:rPr>
              <w:t xml:space="preserve">care </w:t>
            </w:r>
            <w:proofErr w:type="spellStart"/>
            <w:r w:rsidRPr="00DF58C8">
              <w:rPr>
                <w:rFonts w:asciiTheme="majorBidi" w:hAnsiTheme="majorBidi" w:cstheme="majorBidi"/>
              </w:rPr>
              <w:t>prezintă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obiectul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rețelei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de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supraveghere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epidemiologică</w:t>
            </w:r>
            <w:proofErr w:type="spellEnd"/>
          </w:p>
        </w:tc>
        <w:tc>
          <w:tcPr>
            <w:tcW w:w="1871" w:type="dxa"/>
          </w:tcPr>
          <w:p w14:paraId="6913FC4B" w14:textId="3D60A6E2" w:rsidR="00B57DA2" w:rsidRPr="00DA7C20" w:rsidRDefault="00DA7C20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5FB02246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3B2DEA85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455841A3" w14:textId="1930A280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645958DD" w14:textId="65DAD7EA" w:rsidTr="00B57DA2">
        <w:trPr>
          <w:trHeight w:val="255"/>
        </w:trPr>
        <w:tc>
          <w:tcPr>
            <w:tcW w:w="3262" w:type="dxa"/>
            <w:gridSpan w:val="2"/>
            <w:vAlign w:val="center"/>
          </w:tcPr>
          <w:p w14:paraId="183FC19F" w14:textId="698B7F6B" w:rsidR="00B57DA2" w:rsidRPr="00DA7C20" w:rsidRDefault="00B57DA2" w:rsidP="00C2745A">
            <w:pPr>
              <w:rPr>
                <w:rFonts w:asciiTheme="majorBidi" w:hAnsiTheme="majorBidi" w:cstheme="majorBidi"/>
              </w:rPr>
            </w:pPr>
            <w:r w:rsidRPr="00DA7C20">
              <w:rPr>
                <w:rFonts w:asciiTheme="majorBidi" w:hAnsiTheme="majorBidi" w:cstheme="majorBidi"/>
              </w:rPr>
              <w:t xml:space="preserve">2. Lista de </w:t>
            </w:r>
            <w:proofErr w:type="spellStart"/>
            <w:r w:rsidRPr="00DA7C20">
              <w:rPr>
                <w:rFonts w:asciiTheme="majorBidi" w:hAnsiTheme="majorBidi" w:cstheme="majorBidi"/>
              </w:rPr>
              <w:t>abrevieri</w:t>
            </w:r>
            <w:proofErr w:type="spellEnd"/>
          </w:p>
        </w:tc>
        <w:tc>
          <w:tcPr>
            <w:tcW w:w="2975" w:type="dxa"/>
            <w:vAlign w:val="center"/>
          </w:tcPr>
          <w:p w14:paraId="1BB23016" w14:textId="77777777" w:rsidR="00AD5999" w:rsidRPr="00DF58C8" w:rsidRDefault="00AD5999" w:rsidP="00AD5999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DF58C8">
              <w:rPr>
                <w:rFonts w:asciiTheme="majorBidi" w:hAnsiTheme="majorBidi" w:cstheme="majorBidi"/>
              </w:rPr>
              <w:t>Anexa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1 Lista </w:t>
            </w:r>
            <w:proofErr w:type="spellStart"/>
            <w:r w:rsidRPr="00DF58C8">
              <w:rPr>
                <w:rFonts w:asciiTheme="majorBidi" w:hAnsiTheme="majorBidi" w:cstheme="majorBidi"/>
              </w:rPr>
              <w:t>bolilor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transmisibile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și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problemele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de </w:t>
            </w:r>
            <w:proofErr w:type="spellStart"/>
            <w:r w:rsidRPr="00DF58C8">
              <w:rPr>
                <w:rFonts w:asciiTheme="majorBidi" w:hAnsiTheme="majorBidi" w:cstheme="majorBidi"/>
              </w:rPr>
              <w:t>sănătate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speciale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conexe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</w:p>
          <w:p w14:paraId="60F3AD14" w14:textId="1DEB79F6" w:rsidR="00B57DA2" w:rsidRPr="00DA7C20" w:rsidRDefault="00AD5999" w:rsidP="00AD5999">
            <w:pPr>
              <w:rPr>
                <w:rFonts w:asciiTheme="majorBidi" w:hAnsiTheme="majorBidi" w:cstheme="majorBidi"/>
                <w:lang w:val="pt-PT"/>
              </w:rPr>
            </w:pPr>
            <w:r w:rsidRPr="00DF58C8">
              <w:rPr>
                <w:rFonts w:asciiTheme="majorBidi" w:hAnsiTheme="majorBidi" w:cstheme="majorBidi"/>
              </w:rPr>
              <w:t xml:space="preserve">care </w:t>
            </w:r>
            <w:proofErr w:type="spellStart"/>
            <w:r w:rsidRPr="00DF58C8">
              <w:rPr>
                <w:rFonts w:asciiTheme="majorBidi" w:hAnsiTheme="majorBidi" w:cstheme="majorBidi"/>
              </w:rPr>
              <w:t>prezintă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obiectul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rețelei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de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supraveghere</w:t>
            </w:r>
            <w:proofErr w:type="spellEnd"/>
            <w:r w:rsidRPr="00DF58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58C8">
              <w:rPr>
                <w:rFonts w:asciiTheme="majorBidi" w:hAnsiTheme="majorBidi" w:cstheme="majorBidi"/>
              </w:rPr>
              <w:t>epidemiologică</w:t>
            </w:r>
            <w:proofErr w:type="spellEnd"/>
          </w:p>
        </w:tc>
        <w:tc>
          <w:tcPr>
            <w:tcW w:w="1871" w:type="dxa"/>
          </w:tcPr>
          <w:p w14:paraId="7F43BA91" w14:textId="4D70BAFE" w:rsidR="00B57DA2" w:rsidRPr="00DA7C20" w:rsidRDefault="00DA7C20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72730F24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4626D5F4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179A13B6" w14:textId="79D6C62A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2347D088" w14:textId="0CF2EF95" w:rsidTr="00B57DA2">
        <w:trPr>
          <w:trHeight w:val="255"/>
        </w:trPr>
        <w:tc>
          <w:tcPr>
            <w:tcW w:w="3262" w:type="dxa"/>
            <w:gridSpan w:val="2"/>
            <w:vAlign w:val="center"/>
          </w:tcPr>
          <w:p w14:paraId="612A9D2A" w14:textId="7206CF7F" w:rsidR="00B57DA2" w:rsidRPr="00DA7C20" w:rsidRDefault="00B57DA2" w:rsidP="00C2745A">
            <w:pPr>
              <w:rPr>
                <w:rFonts w:asciiTheme="majorBidi" w:hAnsiTheme="majorBidi" w:cstheme="majorBidi"/>
                <w:lang w:val="fr-FR"/>
              </w:rPr>
            </w:pPr>
            <w:r w:rsidRPr="00DA7C20">
              <w:rPr>
                <w:rFonts w:asciiTheme="majorBidi" w:hAnsiTheme="majorBidi" w:cstheme="majorBidi"/>
                <w:lang w:val="fr-FR"/>
              </w:rPr>
              <w:t xml:space="preserve">3.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Definițiile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caz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pentru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bolile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lastRenderedPageBreak/>
              <w:t>transmisibile</w:t>
            </w:r>
            <w:proofErr w:type="spellEnd"/>
          </w:p>
        </w:tc>
        <w:tc>
          <w:tcPr>
            <w:tcW w:w="2975" w:type="dxa"/>
            <w:vAlign w:val="center"/>
          </w:tcPr>
          <w:p w14:paraId="3ADC41F4" w14:textId="093DFDA9" w:rsidR="00B57DA2" w:rsidRPr="00DA7C20" w:rsidRDefault="00AD5999" w:rsidP="00C2745A">
            <w:pPr>
              <w:rPr>
                <w:rFonts w:asciiTheme="majorBidi" w:hAnsiTheme="majorBidi" w:cstheme="majorBidi"/>
                <w:lang w:val="pt-PT"/>
              </w:rPr>
            </w:pPr>
            <w:r>
              <w:rPr>
                <w:rFonts w:asciiTheme="majorBidi" w:hAnsiTheme="majorBidi" w:cstheme="majorBidi"/>
                <w:lang w:val="pt-PT"/>
              </w:rPr>
              <w:lastRenderedPageBreak/>
              <w:t xml:space="preserve">Anexa 2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Definițiile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caz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lastRenderedPageBreak/>
              <w:t>pentru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bolile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transmisibile</w:t>
            </w:r>
            <w:proofErr w:type="spellEnd"/>
          </w:p>
        </w:tc>
        <w:tc>
          <w:tcPr>
            <w:tcW w:w="1871" w:type="dxa"/>
          </w:tcPr>
          <w:p w14:paraId="2EDB047C" w14:textId="596AC755" w:rsidR="00B57DA2" w:rsidRPr="00DA7C20" w:rsidRDefault="00DA7C20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lastRenderedPageBreak/>
              <w:t>Compatibil</w:t>
            </w:r>
          </w:p>
        </w:tc>
        <w:tc>
          <w:tcPr>
            <w:tcW w:w="1843" w:type="dxa"/>
          </w:tcPr>
          <w:p w14:paraId="285CAB5E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7D28385E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5EDDDF06" w14:textId="3F7D25E7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 xml:space="preserve">Ministerul </w:t>
            </w:r>
            <w:r w:rsidRPr="00057D42">
              <w:rPr>
                <w:rFonts w:asciiTheme="majorBidi" w:hAnsiTheme="majorBidi" w:cstheme="majorBidi"/>
                <w:lang w:val="ro-MD"/>
              </w:rPr>
              <w:lastRenderedPageBreak/>
              <w:t>Sănătății</w:t>
            </w:r>
          </w:p>
        </w:tc>
      </w:tr>
      <w:tr w:rsidR="00B57DA2" w:rsidRPr="00DA7C20" w14:paraId="6349B175" w14:textId="00C1D65B" w:rsidTr="00B57DA2">
        <w:trPr>
          <w:trHeight w:val="255"/>
        </w:trPr>
        <w:tc>
          <w:tcPr>
            <w:tcW w:w="3262" w:type="dxa"/>
            <w:gridSpan w:val="2"/>
            <w:vAlign w:val="center"/>
          </w:tcPr>
          <w:p w14:paraId="0760DEEE" w14:textId="015E9D64" w:rsidR="00B57DA2" w:rsidRPr="00DA7C20" w:rsidRDefault="00B57DA2" w:rsidP="00C2745A">
            <w:pPr>
              <w:rPr>
                <w:rFonts w:asciiTheme="majorBidi" w:hAnsiTheme="majorBidi" w:cstheme="majorBidi"/>
              </w:rPr>
            </w:pPr>
            <w:r w:rsidRPr="00DA7C20">
              <w:rPr>
                <w:rFonts w:asciiTheme="majorBidi" w:hAnsiTheme="majorBidi" w:cstheme="majorBidi"/>
              </w:rPr>
              <w:lastRenderedPageBreak/>
              <w:t xml:space="preserve">3.1. </w:t>
            </w:r>
            <w:proofErr w:type="spellStart"/>
            <w:r w:rsidRPr="00DA7C20">
              <w:rPr>
                <w:rFonts w:asciiTheme="majorBidi" w:hAnsiTheme="majorBidi" w:cstheme="majorBidi"/>
              </w:rPr>
              <w:t>Antraxul</w:t>
            </w:r>
            <w:proofErr w:type="spellEnd"/>
          </w:p>
        </w:tc>
        <w:tc>
          <w:tcPr>
            <w:tcW w:w="2975" w:type="dxa"/>
            <w:vAlign w:val="center"/>
          </w:tcPr>
          <w:p w14:paraId="2A54F2B4" w14:textId="715AEC4B" w:rsidR="00B57DA2" w:rsidRPr="00DA7C20" w:rsidRDefault="00A14D63" w:rsidP="00C2745A">
            <w:pPr>
              <w:rPr>
                <w:rFonts w:asciiTheme="majorBidi" w:hAnsiTheme="majorBidi" w:cstheme="majorBidi"/>
                <w:lang w:val="pt-PT"/>
              </w:rPr>
            </w:pPr>
            <w:r w:rsidRPr="00A14D63">
              <w:rPr>
                <w:rFonts w:asciiTheme="majorBidi" w:hAnsiTheme="majorBidi" w:cstheme="majorBidi"/>
                <w:lang w:val="pt-PT"/>
              </w:rPr>
              <w:t>A22   ANTRAXUL</w:t>
            </w:r>
          </w:p>
        </w:tc>
        <w:tc>
          <w:tcPr>
            <w:tcW w:w="1871" w:type="dxa"/>
          </w:tcPr>
          <w:p w14:paraId="17EFBD9B" w14:textId="4622375B" w:rsidR="00B57DA2" w:rsidRPr="00DA7C20" w:rsidRDefault="00DA7C20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22DE7870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38353807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27490720" w14:textId="3F23F771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72BD9D00" w14:textId="37A31498" w:rsidTr="00B57DA2">
        <w:trPr>
          <w:trHeight w:val="255"/>
        </w:trPr>
        <w:tc>
          <w:tcPr>
            <w:tcW w:w="3262" w:type="dxa"/>
            <w:gridSpan w:val="2"/>
            <w:vAlign w:val="center"/>
          </w:tcPr>
          <w:p w14:paraId="77CFAF7E" w14:textId="6BC9FC6A" w:rsidR="00B57DA2" w:rsidRPr="00DA7C20" w:rsidRDefault="00B57DA2" w:rsidP="00C2745A">
            <w:pPr>
              <w:rPr>
                <w:rFonts w:asciiTheme="majorBidi" w:hAnsiTheme="majorBidi" w:cstheme="majorBidi"/>
              </w:rPr>
            </w:pPr>
            <w:r w:rsidRPr="00DA7C20">
              <w:rPr>
                <w:rFonts w:asciiTheme="majorBidi" w:hAnsiTheme="majorBidi" w:cstheme="majorBidi"/>
              </w:rPr>
              <w:t xml:space="preserve">3.2. </w:t>
            </w:r>
            <w:proofErr w:type="spellStart"/>
            <w:r w:rsidRPr="00DA7C20">
              <w:rPr>
                <w:rFonts w:asciiTheme="majorBidi" w:hAnsiTheme="majorBidi" w:cstheme="majorBidi"/>
              </w:rPr>
              <w:t>Botulismul</w:t>
            </w:r>
            <w:proofErr w:type="spellEnd"/>
          </w:p>
        </w:tc>
        <w:tc>
          <w:tcPr>
            <w:tcW w:w="2975" w:type="dxa"/>
            <w:vAlign w:val="center"/>
          </w:tcPr>
          <w:p w14:paraId="758C5DBF" w14:textId="06B286CC" w:rsidR="00B57DA2" w:rsidRPr="00DA7C20" w:rsidRDefault="00A14D63" w:rsidP="00C2745A">
            <w:pPr>
              <w:rPr>
                <w:rFonts w:asciiTheme="majorBidi" w:hAnsiTheme="majorBidi" w:cstheme="majorBidi"/>
                <w:lang w:val="pt-PT"/>
              </w:rPr>
            </w:pPr>
            <w:r w:rsidRPr="00A14D63">
              <w:rPr>
                <w:rFonts w:asciiTheme="majorBidi" w:hAnsiTheme="majorBidi" w:cstheme="majorBidi"/>
                <w:lang w:val="pt-PT"/>
              </w:rPr>
              <w:t>A05.1   BOTULISMUL</w:t>
            </w:r>
          </w:p>
        </w:tc>
        <w:tc>
          <w:tcPr>
            <w:tcW w:w="1871" w:type="dxa"/>
          </w:tcPr>
          <w:p w14:paraId="24F554A9" w14:textId="3E80864C" w:rsidR="00B57DA2" w:rsidRPr="00DA7C20" w:rsidRDefault="00DA7C20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006093CD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329B30B7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0659D284" w14:textId="61D892CC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26D779A2" w14:textId="3EEDD218" w:rsidTr="00B57DA2">
        <w:trPr>
          <w:trHeight w:val="255"/>
        </w:trPr>
        <w:tc>
          <w:tcPr>
            <w:tcW w:w="3262" w:type="dxa"/>
            <w:gridSpan w:val="2"/>
            <w:vAlign w:val="center"/>
          </w:tcPr>
          <w:p w14:paraId="27467504" w14:textId="5144CEE8" w:rsidR="00B57DA2" w:rsidRPr="00DA7C20" w:rsidRDefault="00B57DA2" w:rsidP="00C2745A">
            <w:pPr>
              <w:rPr>
                <w:rFonts w:asciiTheme="majorBidi" w:hAnsiTheme="majorBidi" w:cstheme="majorBidi"/>
              </w:rPr>
            </w:pPr>
            <w:r w:rsidRPr="00DA7C20">
              <w:rPr>
                <w:rFonts w:asciiTheme="majorBidi" w:hAnsiTheme="majorBidi" w:cstheme="majorBidi"/>
              </w:rPr>
              <w:t xml:space="preserve">3.3. </w:t>
            </w:r>
            <w:proofErr w:type="spellStart"/>
            <w:r w:rsidRPr="00DA7C20">
              <w:rPr>
                <w:rFonts w:asciiTheme="majorBidi" w:hAnsiTheme="majorBidi" w:cstheme="majorBidi"/>
              </w:rPr>
              <w:t>Bruceloza</w:t>
            </w:r>
            <w:proofErr w:type="spellEnd"/>
          </w:p>
        </w:tc>
        <w:tc>
          <w:tcPr>
            <w:tcW w:w="2975" w:type="dxa"/>
            <w:vAlign w:val="center"/>
          </w:tcPr>
          <w:p w14:paraId="5503EA1A" w14:textId="0BEFE26A" w:rsidR="00B57DA2" w:rsidRPr="00DA7C20" w:rsidRDefault="00A14D63" w:rsidP="00C2745A">
            <w:pPr>
              <w:rPr>
                <w:rFonts w:asciiTheme="majorBidi" w:hAnsiTheme="majorBidi" w:cstheme="majorBidi"/>
                <w:lang w:val="pt-PT"/>
              </w:rPr>
            </w:pPr>
            <w:r w:rsidRPr="00A14D63">
              <w:rPr>
                <w:rFonts w:asciiTheme="majorBidi" w:hAnsiTheme="majorBidi" w:cstheme="majorBidi"/>
                <w:lang w:val="pt-PT"/>
              </w:rPr>
              <w:t>A23   BRUCELOZA</w:t>
            </w:r>
          </w:p>
        </w:tc>
        <w:tc>
          <w:tcPr>
            <w:tcW w:w="1871" w:type="dxa"/>
          </w:tcPr>
          <w:p w14:paraId="1238C482" w14:textId="7A223FD8" w:rsidR="00B57DA2" w:rsidRPr="00DA7C20" w:rsidRDefault="00DA7C20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2E50C730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10700496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44A1A8C7" w14:textId="4C8499C4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2203C475" w14:textId="08D4ADC4" w:rsidTr="00B57DA2">
        <w:trPr>
          <w:trHeight w:val="255"/>
        </w:trPr>
        <w:tc>
          <w:tcPr>
            <w:tcW w:w="3262" w:type="dxa"/>
            <w:gridSpan w:val="2"/>
            <w:vAlign w:val="center"/>
          </w:tcPr>
          <w:p w14:paraId="4FCE2777" w14:textId="5069605D" w:rsidR="00B57DA2" w:rsidRPr="00DA7C20" w:rsidRDefault="00B57DA2" w:rsidP="00C2745A">
            <w:pPr>
              <w:rPr>
                <w:rFonts w:asciiTheme="majorBidi" w:hAnsiTheme="majorBidi" w:cstheme="majorBidi"/>
              </w:rPr>
            </w:pPr>
            <w:r w:rsidRPr="00DA7C20">
              <w:rPr>
                <w:rFonts w:asciiTheme="majorBidi" w:hAnsiTheme="majorBidi" w:cstheme="majorBidi"/>
              </w:rPr>
              <w:t xml:space="preserve">3.4. </w:t>
            </w:r>
            <w:proofErr w:type="spellStart"/>
            <w:r w:rsidRPr="00DA7C20">
              <w:rPr>
                <w:rFonts w:asciiTheme="majorBidi" w:hAnsiTheme="majorBidi" w:cstheme="majorBidi"/>
              </w:rPr>
              <w:t>Enterita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cauzată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de campylobacter</w:t>
            </w:r>
          </w:p>
        </w:tc>
        <w:tc>
          <w:tcPr>
            <w:tcW w:w="2975" w:type="dxa"/>
            <w:vAlign w:val="center"/>
          </w:tcPr>
          <w:p w14:paraId="32CCF1BF" w14:textId="2B2D4326" w:rsidR="00B57DA2" w:rsidRPr="00DA7C20" w:rsidRDefault="00B57DA2" w:rsidP="00C2745A">
            <w:pPr>
              <w:rPr>
                <w:rFonts w:asciiTheme="majorBidi" w:hAnsiTheme="majorBidi" w:cstheme="majorBidi"/>
                <w:lang w:val="pt-PT"/>
              </w:rPr>
            </w:pPr>
          </w:p>
        </w:tc>
        <w:tc>
          <w:tcPr>
            <w:tcW w:w="1871" w:type="dxa"/>
          </w:tcPr>
          <w:p w14:paraId="7B630D57" w14:textId="6591AE81" w:rsidR="00B57DA2" w:rsidRPr="00DA7C20" w:rsidRDefault="00DA7C20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642CDD74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47DBE9C3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621AF904" w14:textId="160BBF22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2F878103" w14:textId="3FCFECDD" w:rsidTr="00B57DA2">
        <w:trPr>
          <w:trHeight w:val="255"/>
        </w:trPr>
        <w:tc>
          <w:tcPr>
            <w:tcW w:w="3262" w:type="dxa"/>
            <w:gridSpan w:val="2"/>
            <w:vAlign w:val="center"/>
          </w:tcPr>
          <w:p w14:paraId="55D3DB15" w14:textId="103FAA51" w:rsidR="00B57DA2" w:rsidRPr="00DA7C20" w:rsidRDefault="00B57DA2" w:rsidP="00C2745A">
            <w:pPr>
              <w:rPr>
                <w:rFonts w:asciiTheme="majorBidi" w:hAnsiTheme="majorBidi" w:cstheme="majorBidi"/>
                <w:lang w:val="fr-FR"/>
              </w:rPr>
            </w:pPr>
            <w:r w:rsidRPr="00DA7C20">
              <w:rPr>
                <w:rFonts w:asciiTheme="majorBidi" w:hAnsiTheme="majorBidi" w:cstheme="majorBidi"/>
                <w:lang w:val="fr-FR"/>
              </w:rPr>
              <w:t xml:space="preserve">3.5. Boala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cauzată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Virusul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Chikungunya</w:t>
            </w:r>
          </w:p>
        </w:tc>
        <w:tc>
          <w:tcPr>
            <w:tcW w:w="2975" w:type="dxa"/>
            <w:vAlign w:val="center"/>
          </w:tcPr>
          <w:p w14:paraId="3B88A732" w14:textId="7103E1F3" w:rsidR="00B57DA2" w:rsidRPr="00DA7C20" w:rsidRDefault="00580055" w:rsidP="00C2745A">
            <w:pPr>
              <w:rPr>
                <w:rFonts w:asciiTheme="majorBidi" w:hAnsiTheme="majorBidi" w:cstheme="majorBidi"/>
                <w:lang w:val="pt-PT"/>
              </w:rPr>
            </w:pPr>
            <w:r w:rsidRPr="00580055">
              <w:rPr>
                <w:rFonts w:asciiTheme="majorBidi" w:hAnsiTheme="majorBidi" w:cstheme="majorBidi"/>
                <w:lang w:val="pt-PT"/>
              </w:rPr>
              <w:t>A92.0   BOALA CAUZATĂ DE VIRUSUL CHIKUNGUNYA</w:t>
            </w:r>
          </w:p>
        </w:tc>
        <w:tc>
          <w:tcPr>
            <w:tcW w:w="1871" w:type="dxa"/>
          </w:tcPr>
          <w:p w14:paraId="0482F898" w14:textId="5EDF9864" w:rsidR="00B57DA2" w:rsidRPr="00DA7C20" w:rsidRDefault="00DA7C20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1F2F365F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58D27CF7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26BEAF08" w14:textId="5BB04767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667FB6EC" w14:textId="7C4D8A16" w:rsidTr="00B57DA2">
        <w:trPr>
          <w:trHeight w:val="255"/>
        </w:trPr>
        <w:tc>
          <w:tcPr>
            <w:tcW w:w="3262" w:type="dxa"/>
            <w:gridSpan w:val="2"/>
            <w:vAlign w:val="center"/>
          </w:tcPr>
          <w:p w14:paraId="777981FF" w14:textId="681712F7" w:rsidR="00B57DA2" w:rsidRPr="00DA7C20" w:rsidRDefault="00B57DA2" w:rsidP="00C2745A">
            <w:pPr>
              <w:rPr>
                <w:rFonts w:asciiTheme="majorBidi" w:hAnsiTheme="majorBidi" w:cstheme="majorBidi"/>
              </w:rPr>
            </w:pPr>
            <w:r w:rsidRPr="00DA7C20">
              <w:rPr>
                <w:rFonts w:asciiTheme="majorBidi" w:hAnsiTheme="majorBidi" w:cstheme="majorBidi"/>
              </w:rPr>
              <w:t xml:space="preserve">3.6. </w:t>
            </w:r>
            <w:proofErr w:type="spellStart"/>
            <w:r w:rsidRPr="00DA7C20">
              <w:rPr>
                <w:rFonts w:asciiTheme="majorBidi" w:hAnsiTheme="majorBidi" w:cstheme="majorBidi"/>
              </w:rPr>
              <w:t>Infecția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cauzată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de chlamydia, </w:t>
            </w:r>
            <w:proofErr w:type="spellStart"/>
            <w:r w:rsidRPr="00DA7C20">
              <w:rPr>
                <w:rFonts w:asciiTheme="majorBidi" w:hAnsiTheme="majorBidi" w:cstheme="majorBidi"/>
              </w:rPr>
              <w:t>inclusiv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limfogranulomul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cauzat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de chlamydia (</w:t>
            </w:r>
            <w:proofErr w:type="spellStart"/>
            <w:r w:rsidRPr="00DA7C20">
              <w:rPr>
                <w:rFonts w:asciiTheme="majorBidi" w:hAnsiTheme="majorBidi" w:cstheme="majorBidi"/>
              </w:rPr>
              <w:t>veneric</w:t>
            </w:r>
            <w:proofErr w:type="spellEnd"/>
            <w:r w:rsidRPr="00DA7C20">
              <w:rPr>
                <w:rFonts w:asciiTheme="majorBidi" w:hAnsiTheme="majorBidi" w:cstheme="majorBidi"/>
              </w:rPr>
              <w:t>) (LGV)</w:t>
            </w:r>
          </w:p>
        </w:tc>
        <w:tc>
          <w:tcPr>
            <w:tcW w:w="2975" w:type="dxa"/>
            <w:vAlign w:val="center"/>
          </w:tcPr>
          <w:p w14:paraId="0B7D0C0D" w14:textId="2203A895" w:rsidR="00B57DA2" w:rsidRPr="00DA7C20" w:rsidRDefault="00580055" w:rsidP="00C2745A">
            <w:pPr>
              <w:rPr>
                <w:rFonts w:asciiTheme="majorBidi" w:hAnsiTheme="majorBidi" w:cstheme="majorBidi"/>
                <w:lang w:val="pt-PT"/>
              </w:rPr>
            </w:pPr>
            <w:r w:rsidRPr="00580055">
              <w:rPr>
                <w:rFonts w:asciiTheme="majorBidi" w:hAnsiTheme="majorBidi" w:cstheme="majorBidi"/>
                <w:lang w:val="pt-PT"/>
              </w:rPr>
              <w:t>A70-A74   INFECȚIA CAUZATĂ DE CHLAMYDIA, INCLUSIV LIMFOGRANULOMUL CAUZAT DE CHLAMYDIA (VENERIC) (LGV)</w:t>
            </w:r>
          </w:p>
        </w:tc>
        <w:tc>
          <w:tcPr>
            <w:tcW w:w="1871" w:type="dxa"/>
          </w:tcPr>
          <w:p w14:paraId="5743FE4D" w14:textId="13B97FBF" w:rsidR="00B57DA2" w:rsidRPr="00DA7C20" w:rsidRDefault="00DA7C20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1498B242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09C658C0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45B7796F" w14:textId="14B02246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2EEA3515" w14:textId="2ABA7283" w:rsidTr="00B57DA2">
        <w:trPr>
          <w:trHeight w:val="255"/>
        </w:trPr>
        <w:tc>
          <w:tcPr>
            <w:tcW w:w="3262" w:type="dxa"/>
            <w:gridSpan w:val="2"/>
            <w:vAlign w:val="center"/>
          </w:tcPr>
          <w:p w14:paraId="78E1BA82" w14:textId="6FB1B4BE" w:rsidR="00B57DA2" w:rsidRPr="00DA7C20" w:rsidRDefault="00B57DA2" w:rsidP="00C2745A">
            <w:pPr>
              <w:rPr>
                <w:rFonts w:asciiTheme="majorBidi" w:hAnsiTheme="majorBidi" w:cstheme="majorBidi"/>
              </w:rPr>
            </w:pPr>
            <w:r w:rsidRPr="00DA7C20">
              <w:rPr>
                <w:rFonts w:asciiTheme="majorBidi" w:hAnsiTheme="majorBidi" w:cstheme="majorBidi"/>
              </w:rPr>
              <w:t xml:space="preserve">3.7. </w:t>
            </w:r>
            <w:proofErr w:type="spellStart"/>
            <w:r w:rsidRPr="00DA7C20">
              <w:rPr>
                <w:rFonts w:asciiTheme="majorBidi" w:hAnsiTheme="majorBidi" w:cstheme="majorBidi"/>
              </w:rPr>
              <w:t>Holera</w:t>
            </w:r>
            <w:proofErr w:type="spellEnd"/>
          </w:p>
        </w:tc>
        <w:tc>
          <w:tcPr>
            <w:tcW w:w="2975" w:type="dxa"/>
            <w:vAlign w:val="center"/>
          </w:tcPr>
          <w:p w14:paraId="06BD10E1" w14:textId="5F3E3D02" w:rsidR="00B57DA2" w:rsidRPr="00DA7C20" w:rsidRDefault="00580055" w:rsidP="00C2745A">
            <w:pPr>
              <w:rPr>
                <w:rFonts w:asciiTheme="majorBidi" w:hAnsiTheme="majorBidi" w:cstheme="majorBidi"/>
                <w:lang w:val="pt-PT"/>
              </w:rPr>
            </w:pPr>
            <w:r w:rsidRPr="00580055">
              <w:rPr>
                <w:rFonts w:asciiTheme="majorBidi" w:hAnsiTheme="majorBidi" w:cstheme="majorBidi"/>
                <w:lang w:val="pt-PT"/>
              </w:rPr>
              <w:t>A00   HOLERA</w:t>
            </w:r>
          </w:p>
        </w:tc>
        <w:tc>
          <w:tcPr>
            <w:tcW w:w="1871" w:type="dxa"/>
          </w:tcPr>
          <w:p w14:paraId="1E3D40C3" w14:textId="4CD584AC" w:rsidR="00B57DA2" w:rsidRPr="00DA7C20" w:rsidRDefault="00DA7C20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025B4D32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63EF59D4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4DC7E79A" w14:textId="441F8177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15A87B61" w14:textId="090CDAE3" w:rsidTr="00B57DA2">
        <w:trPr>
          <w:trHeight w:val="255"/>
        </w:trPr>
        <w:tc>
          <w:tcPr>
            <w:tcW w:w="3262" w:type="dxa"/>
            <w:gridSpan w:val="2"/>
            <w:vAlign w:val="center"/>
          </w:tcPr>
          <w:p w14:paraId="015554CC" w14:textId="613ACE1A" w:rsidR="00B57DA2" w:rsidRPr="00DA7C20" w:rsidRDefault="00B57DA2" w:rsidP="00C2745A">
            <w:pPr>
              <w:rPr>
                <w:rFonts w:asciiTheme="majorBidi" w:hAnsiTheme="majorBidi" w:cstheme="majorBidi"/>
              </w:rPr>
            </w:pPr>
            <w:r w:rsidRPr="00DA7C20">
              <w:rPr>
                <w:rFonts w:asciiTheme="majorBidi" w:hAnsiTheme="majorBidi" w:cstheme="majorBidi"/>
              </w:rPr>
              <w:t xml:space="preserve">3.8. </w:t>
            </w:r>
            <w:proofErr w:type="spellStart"/>
            <w:r w:rsidRPr="00DA7C20">
              <w:rPr>
                <w:rFonts w:asciiTheme="majorBidi" w:hAnsiTheme="majorBidi" w:cstheme="majorBidi"/>
              </w:rPr>
              <w:t>Boala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Creutzfeldt-Jakob (CJD)</w:t>
            </w:r>
          </w:p>
        </w:tc>
        <w:tc>
          <w:tcPr>
            <w:tcW w:w="2975" w:type="dxa"/>
            <w:vAlign w:val="center"/>
          </w:tcPr>
          <w:p w14:paraId="41A2C6AA" w14:textId="7D61AE5A" w:rsidR="00B57DA2" w:rsidRPr="00DA7C20" w:rsidRDefault="00200E0D" w:rsidP="00C2745A">
            <w:pPr>
              <w:rPr>
                <w:rFonts w:asciiTheme="majorBidi" w:hAnsiTheme="majorBidi" w:cstheme="majorBidi"/>
                <w:lang w:val="pt-PT"/>
              </w:rPr>
            </w:pPr>
            <w:r w:rsidRPr="00200E0D">
              <w:rPr>
                <w:rFonts w:asciiTheme="majorBidi" w:hAnsiTheme="majorBidi" w:cstheme="majorBidi"/>
                <w:lang w:val="pt-PT"/>
              </w:rPr>
              <w:t>A81.0   BOALA CREUTZFELDT-JAKOB (CJD)</w:t>
            </w:r>
          </w:p>
        </w:tc>
        <w:tc>
          <w:tcPr>
            <w:tcW w:w="1871" w:type="dxa"/>
          </w:tcPr>
          <w:p w14:paraId="1CAC3636" w14:textId="24BAF42E" w:rsidR="00B57DA2" w:rsidRPr="00DA7C20" w:rsidRDefault="00DA7C20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252CE88C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2E9551EB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4D35E512" w14:textId="07B68840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0EC0DCFC" w14:textId="27A1BCA1" w:rsidTr="00B57DA2">
        <w:trPr>
          <w:trHeight w:val="255"/>
        </w:trPr>
        <w:tc>
          <w:tcPr>
            <w:tcW w:w="3262" w:type="dxa"/>
            <w:gridSpan w:val="2"/>
            <w:vAlign w:val="center"/>
          </w:tcPr>
          <w:p w14:paraId="516AE932" w14:textId="585216E1" w:rsidR="00B57DA2" w:rsidRPr="00DA7C20" w:rsidRDefault="00B57DA2" w:rsidP="00C2745A">
            <w:pPr>
              <w:rPr>
                <w:rFonts w:asciiTheme="majorBidi" w:hAnsiTheme="majorBidi" w:cstheme="majorBidi"/>
              </w:rPr>
            </w:pPr>
            <w:r w:rsidRPr="00DA7C20">
              <w:rPr>
                <w:rFonts w:asciiTheme="majorBidi" w:hAnsiTheme="majorBidi" w:cstheme="majorBidi"/>
              </w:rPr>
              <w:t xml:space="preserve">3.9. </w:t>
            </w:r>
            <w:proofErr w:type="spellStart"/>
            <w:r w:rsidRPr="00DA7C20">
              <w:rPr>
                <w:rFonts w:asciiTheme="majorBidi" w:hAnsiTheme="majorBidi" w:cstheme="majorBidi"/>
              </w:rPr>
              <w:t>Criptosporidioza</w:t>
            </w:r>
            <w:proofErr w:type="spellEnd"/>
          </w:p>
        </w:tc>
        <w:tc>
          <w:tcPr>
            <w:tcW w:w="2975" w:type="dxa"/>
            <w:vAlign w:val="center"/>
          </w:tcPr>
          <w:p w14:paraId="0D810F4A" w14:textId="48977948" w:rsidR="00B57DA2" w:rsidRPr="00DA7C20" w:rsidRDefault="00200E0D" w:rsidP="00C2745A">
            <w:pPr>
              <w:rPr>
                <w:rFonts w:asciiTheme="majorBidi" w:hAnsiTheme="majorBidi" w:cstheme="majorBidi"/>
                <w:lang w:val="pt-PT"/>
              </w:rPr>
            </w:pPr>
            <w:r w:rsidRPr="00200E0D">
              <w:rPr>
                <w:rFonts w:asciiTheme="majorBidi" w:hAnsiTheme="majorBidi" w:cstheme="majorBidi"/>
                <w:lang w:val="pt-PT"/>
              </w:rPr>
              <w:t>A07.2   CRIPTOSPORIDIOZA</w:t>
            </w:r>
          </w:p>
        </w:tc>
        <w:tc>
          <w:tcPr>
            <w:tcW w:w="1871" w:type="dxa"/>
          </w:tcPr>
          <w:p w14:paraId="2B34417B" w14:textId="47EE32B7" w:rsidR="00B57DA2" w:rsidRPr="00DA7C20" w:rsidRDefault="00DA7C20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69822B19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5BEFBCBD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02CE4535" w14:textId="0095C6D0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6350B23D" w14:textId="3E41B821" w:rsidTr="00B57DA2">
        <w:tc>
          <w:tcPr>
            <w:tcW w:w="3262" w:type="dxa"/>
            <w:gridSpan w:val="2"/>
          </w:tcPr>
          <w:p w14:paraId="683CAE9B" w14:textId="2B6CAE22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3.10. </w:t>
            </w:r>
            <w:proofErr w:type="spellStart"/>
            <w:r w:rsidRPr="00DA7C20">
              <w:rPr>
                <w:rFonts w:asciiTheme="majorBidi" w:hAnsiTheme="majorBidi" w:cstheme="majorBidi"/>
              </w:rPr>
              <w:t>Febra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Deng</w:t>
            </w:r>
          </w:p>
        </w:tc>
        <w:tc>
          <w:tcPr>
            <w:tcW w:w="2975" w:type="dxa"/>
          </w:tcPr>
          <w:p w14:paraId="7B035589" w14:textId="16585875" w:rsidR="00B57DA2" w:rsidRPr="00DA7C20" w:rsidRDefault="00200E0D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200E0D">
              <w:rPr>
                <w:rFonts w:asciiTheme="majorBidi" w:hAnsiTheme="majorBidi" w:cstheme="majorBidi"/>
                <w:color w:val="000000"/>
              </w:rPr>
              <w:t>A91   FEBRA DENGE-</w:t>
            </w:r>
            <w:proofErr w:type="spellStart"/>
            <w:r w:rsidRPr="00200E0D">
              <w:rPr>
                <w:rFonts w:asciiTheme="majorBidi" w:hAnsiTheme="majorBidi" w:cstheme="majorBidi"/>
                <w:color w:val="000000"/>
              </w:rPr>
              <w:t>nou</w:t>
            </w:r>
            <w:proofErr w:type="spellEnd"/>
          </w:p>
        </w:tc>
        <w:tc>
          <w:tcPr>
            <w:tcW w:w="1871" w:type="dxa"/>
          </w:tcPr>
          <w:p w14:paraId="49F551D2" w14:textId="1508373C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6D58434A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078F4D92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7A419477" w14:textId="0CF8B896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4AB5EC2C" w14:textId="40E99F34" w:rsidTr="00B57DA2">
        <w:tc>
          <w:tcPr>
            <w:tcW w:w="3262" w:type="dxa"/>
            <w:gridSpan w:val="2"/>
          </w:tcPr>
          <w:p w14:paraId="29D2BCE8" w14:textId="174F9E03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3.11. </w:t>
            </w:r>
            <w:proofErr w:type="spellStart"/>
            <w:r w:rsidRPr="00DA7C20">
              <w:rPr>
                <w:rFonts w:asciiTheme="majorBidi" w:hAnsiTheme="majorBidi" w:cstheme="majorBidi"/>
              </w:rPr>
              <w:t>Difteria</w:t>
            </w:r>
            <w:proofErr w:type="spellEnd"/>
          </w:p>
        </w:tc>
        <w:tc>
          <w:tcPr>
            <w:tcW w:w="2975" w:type="dxa"/>
          </w:tcPr>
          <w:p w14:paraId="14A5D598" w14:textId="76071779" w:rsidR="00B57DA2" w:rsidRPr="00DA7C20" w:rsidRDefault="00200E0D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200E0D">
              <w:rPr>
                <w:rFonts w:asciiTheme="majorBidi" w:hAnsiTheme="majorBidi" w:cstheme="majorBidi"/>
                <w:color w:val="000000"/>
              </w:rPr>
              <w:t>A 36   DIFTERIA</w:t>
            </w:r>
          </w:p>
        </w:tc>
        <w:tc>
          <w:tcPr>
            <w:tcW w:w="1871" w:type="dxa"/>
          </w:tcPr>
          <w:p w14:paraId="38FFDC5F" w14:textId="45F0FAC0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0773EE5E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480D46BA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5D8D5F09" w14:textId="3CCE0D9D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18256AF4" w14:textId="1383D19C" w:rsidTr="00B57DA2">
        <w:tc>
          <w:tcPr>
            <w:tcW w:w="3262" w:type="dxa"/>
            <w:gridSpan w:val="2"/>
          </w:tcPr>
          <w:p w14:paraId="40322EA6" w14:textId="3E584EA8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3.12. </w:t>
            </w:r>
            <w:proofErr w:type="spellStart"/>
            <w:r w:rsidRPr="00DA7C20">
              <w:rPr>
                <w:rFonts w:asciiTheme="majorBidi" w:hAnsiTheme="majorBidi" w:cstheme="majorBidi"/>
              </w:rPr>
              <w:t>Echinococoză</w:t>
            </w:r>
            <w:proofErr w:type="spellEnd"/>
          </w:p>
        </w:tc>
        <w:tc>
          <w:tcPr>
            <w:tcW w:w="2975" w:type="dxa"/>
          </w:tcPr>
          <w:p w14:paraId="603467E6" w14:textId="04283D66" w:rsidR="00B57DA2" w:rsidRPr="00DA7C20" w:rsidRDefault="00200E0D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200E0D">
              <w:rPr>
                <w:rFonts w:asciiTheme="majorBidi" w:hAnsiTheme="majorBidi" w:cstheme="majorBidi"/>
                <w:color w:val="000000"/>
              </w:rPr>
              <w:t>B67   ECHINOCOCOZA</w:t>
            </w:r>
          </w:p>
        </w:tc>
        <w:tc>
          <w:tcPr>
            <w:tcW w:w="1871" w:type="dxa"/>
          </w:tcPr>
          <w:p w14:paraId="5582DB57" w14:textId="7F91404D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6E104A36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1E12F1D6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430D1262" w14:textId="47ED0B13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08615AD1" w14:textId="678702BB" w:rsidTr="00B57DA2">
        <w:tc>
          <w:tcPr>
            <w:tcW w:w="3262" w:type="dxa"/>
            <w:gridSpan w:val="2"/>
          </w:tcPr>
          <w:p w14:paraId="6E84DE04" w14:textId="7DB729FE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3.13. </w:t>
            </w:r>
            <w:proofErr w:type="spellStart"/>
            <w:r w:rsidRPr="00DA7C20">
              <w:rPr>
                <w:rFonts w:asciiTheme="majorBidi" w:hAnsiTheme="majorBidi" w:cstheme="majorBidi"/>
              </w:rPr>
              <w:t>Lambliază</w:t>
            </w:r>
            <w:proofErr w:type="spellEnd"/>
          </w:p>
        </w:tc>
        <w:tc>
          <w:tcPr>
            <w:tcW w:w="2975" w:type="dxa"/>
          </w:tcPr>
          <w:p w14:paraId="7A463550" w14:textId="159C91D6" w:rsidR="00B57DA2" w:rsidRPr="00DA7C20" w:rsidRDefault="00200E0D" w:rsidP="009A7809">
            <w:pPr>
              <w:rPr>
                <w:rFonts w:asciiTheme="majorBidi" w:hAnsiTheme="majorBidi" w:cstheme="majorBidi"/>
                <w:color w:val="000000"/>
              </w:rPr>
            </w:pPr>
            <w:r w:rsidRPr="00200E0D">
              <w:rPr>
                <w:rFonts w:asciiTheme="majorBidi" w:hAnsiTheme="majorBidi" w:cstheme="majorBidi"/>
                <w:color w:val="000000"/>
              </w:rPr>
              <w:t>A07.1   LAMBLIAZA (GIARDIAZA)</w:t>
            </w:r>
          </w:p>
        </w:tc>
        <w:tc>
          <w:tcPr>
            <w:tcW w:w="1871" w:type="dxa"/>
          </w:tcPr>
          <w:p w14:paraId="7278339F" w14:textId="3AA88A69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394D0ED0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0876F39B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4180A490" w14:textId="6BCEC18D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1BD394D1" w14:textId="7F35FFFA" w:rsidTr="00B57DA2">
        <w:tc>
          <w:tcPr>
            <w:tcW w:w="3262" w:type="dxa"/>
            <w:gridSpan w:val="2"/>
          </w:tcPr>
          <w:p w14:paraId="19E5C7BD" w14:textId="528BBE3A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3.14. </w:t>
            </w:r>
            <w:proofErr w:type="spellStart"/>
            <w:r w:rsidRPr="00DA7C20">
              <w:rPr>
                <w:rFonts w:asciiTheme="majorBidi" w:hAnsiTheme="majorBidi" w:cstheme="majorBidi"/>
              </w:rPr>
              <w:t>Infecția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Gonococică</w:t>
            </w:r>
            <w:proofErr w:type="spellEnd"/>
          </w:p>
        </w:tc>
        <w:tc>
          <w:tcPr>
            <w:tcW w:w="2975" w:type="dxa"/>
          </w:tcPr>
          <w:p w14:paraId="1F2C5FE6" w14:textId="21808934" w:rsidR="00B57DA2" w:rsidRPr="00DA7C20" w:rsidRDefault="009A7809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9A7809">
              <w:rPr>
                <w:rFonts w:asciiTheme="majorBidi" w:hAnsiTheme="majorBidi" w:cstheme="majorBidi"/>
                <w:color w:val="000000"/>
              </w:rPr>
              <w:t>A54   INFECȚIA GONOCOCICĂ</w:t>
            </w:r>
          </w:p>
        </w:tc>
        <w:tc>
          <w:tcPr>
            <w:tcW w:w="1871" w:type="dxa"/>
          </w:tcPr>
          <w:p w14:paraId="0467C3EA" w14:textId="2142F141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574374DB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0E54AA2A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55AA0797" w14:textId="75E41C68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7B3A432A" w14:textId="76F209BD" w:rsidTr="00B57DA2">
        <w:tc>
          <w:tcPr>
            <w:tcW w:w="3262" w:type="dxa"/>
            <w:gridSpan w:val="2"/>
          </w:tcPr>
          <w:p w14:paraId="1F00E13B" w14:textId="633E432C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3.15. </w:t>
            </w:r>
            <w:proofErr w:type="spellStart"/>
            <w:r w:rsidRPr="00DA7C20">
              <w:rPr>
                <w:rFonts w:asciiTheme="majorBidi" w:hAnsiTheme="majorBidi" w:cstheme="majorBidi"/>
              </w:rPr>
              <w:t>Infecția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cu </w:t>
            </w:r>
            <w:proofErr w:type="spellStart"/>
            <w:r w:rsidRPr="00DA7C20">
              <w:rPr>
                <w:rFonts w:asciiTheme="majorBidi" w:hAnsiTheme="majorBidi" w:cstheme="majorBidi"/>
              </w:rPr>
              <w:t>Haemophilus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Influenzae, </w:t>
            </w:r>
            <w:proofErr w:type="spellStart"/>
            <w:r w:rsidRPr="00DA7C20">
              <w:rPr>
                <w:rFonts w:asciiTheme="majorBidi" w:hAnsiTheme="majorBidi" w:cstheme="majorBidi"/>
              </w:rPr>
              <w:t>boala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invazivă</w:t>
            </w:r>
            <w:proofErr w:type="spellEnd"/>
          </w:p>
        </w:tc>
        <w:tc>
          <w:tcPr>
            <w:tcW w:w="2975" w:type="dxa"/>
          </w:tcPr>
          <w:p w14:paraId="7FCD5CF6" w14:textId="270F2E17" w:rsidR="00B57DA2" w:rsidRPr="00DA7C20" w:rsidRDefault="009A7809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9A7809">
              <w:rPr>
                <w:rFonts w:asciiTheme="majorBidi" w:hAnsiTheme="majorBidi" w:cstheme="majorBidi"/>
                <w:color w:val="000000"/>
              </w:rPr>
              <w:t>B96.3   INFECŢIA CU HAEMOPHILUS INFLUENZAE, BOALA INVAZIVĂ</w:t>
            </w:r>
          </w:p>
        </w:tc>
        <w:tc>
          <w:tcPr>
            <w:tcW w:w="1871" w:type="dxa"/>
          </w:tcPr>
          <w:p w14:paraId="047442FB" w14:textId="234ADE0F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222A65A3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59B649DE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3E6C885A" w14:textId="4B22A80F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764DF48D" w14:textId="64B7C5BA" w:rsidTr="00B57DA2">
        <w:tc>
          <w:tcPr>
            <w:tcW w:w="3262" w:type="dxa"/>
            <w:gridSpan w:val="2"/>
          </w:tcPr>
          <w:p w14:paraId="052F9401" w14:textId="0B7C15A6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lastRenderedPageBreak/>
              <w:t xml:space="preserve">3.16. </w:t>
            </w:r>
            <w:proofErr w:type="spellStart"/>
            <w:r w:rsidRPr="00DA7C20">
              <w:rPr>
                <w:rFonts w:asciiTheme="majorBidi" w:hAnsiTheme="majorBidi" w:cstheme="majorBidi"/>
              </w:rPr>
              <w:t>Hepatita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acută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A</w:t>
            </w:r>
          </w:p>
        </w:tc>
        <w:tc>
          <w:tcPr>
            <w:tcW w:w="2975" w:type="dxa"/>
          </w:tcPr>
          <w:p w14:paraId="0D4D93A7" w14:textId="4876FE31" w:rsidR="00B57DA2" w:rsidRPr="00DA7C20" w:rsidRDefault="00B44C73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B44C73">
              <w:rPr>
                <w:rFonts w:asciiTheme="majorBidi" w:hAnsiTheme="majorBidi" w:cstheme="majorBidi"/>
                <w:color w:val="000000"/>
              </w:rPr>
              <w:t xml:space="preserve">B15   </w:t>
            </w:r>
            <w:proofErr w:type="spellStart"/>
            <w:r w:rsidRPr="00B44C73">
              <w:rPr>
                <w:rFonts w:asciiTheme="majorBidi" w:hAnsiTheme="majorBidi" w:cstheme="majorBidi"/>
                <w:color w:val="000000"/>
              </w:rPr>
              <w:t>Hepatita</w:t>
            </w:r>
            <w:proofErr w:type="spellEnd"/>
            <w:r w:rsidRPr="00B44C73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B44C73">
              <w:rPr>
                <w:rFonts w:asciiTheme="majorBidi" w:hAnsiTheme="majorBidi" w:cstheme="majorBidi"/>
                <w:color w:val="000000"/>
              </w:rPr>
              <w:t>virală</w:t>
            </w:r>
            <w:proofErr w:type="spellEnd"/>
            <w:r w:rsidRPr="00B44C73">
              <w:rPr>
                <w:rFonts w:asciiTheme="majorBidi" w:hAnsiTheme="majorBidi" w:cstheme="majorBidi"/>
                <w:color w:val="000000"/>
              </w:rPr>
              <w:t xml:space="preserve"> A</w:t>
            </w:r>
          </w:p>
        </w:tc>
        <w:tc>
          <w:tcPr>
            <w:tcW w:w="1871" w:type="dxa"/>
          </w:tcPr>
          <w:p w14:paraId="7426245D" w14:textId="47E4AEFD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79321772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4D9B0C9E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79295306" w14:textId="0B961F0B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6BE5C754" w14:textId="416300F2" w:rsidTr="00B57DA2">
        <w:tc>
          <w:tcPr>
            <w:tcW w:w="3262" w:type="dxa"/>
            <w:gridSpan w:val="2"/>
          </w:tcPr>
          <w:p w14:paraId="27ABAD4D" w14:textId="5335638E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3.17. </w:t>
            </w:r>
            <w:proofErr w:type="spellStart"/>
            <w:r w:rsidRPr="00DA7C20">
              <w:rPr>
                <w:rFonts w:asciiTheme="majorBidi" w:hAnsiTheme="majorBidi" w:cstheme="majorBidi"/>
              </w:rPr>
              <w:t>Hepatita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B</w:t>
            </w:r>
          </w:p>
        </w:tc>
        <w:tc>
          <w:tcPr>
            <w:tcW w:w="2975" w:type="dxa"/>
          </w:tcPr>
          <w:p w14:paraId="002421FE" w14:textId="1A028161" w:rsidR="00B57DA2" w:rsidRPr="00DA7C20" w:rsidRDefault="00B44C73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B44C73">
              <w:rPr>
                <w:rFonts w:asciiTheme="majorBidi" w:hAnsiTheme="majorBidi" w:cstheme="majorBidi"/>
                <w:color w:val="000000"/>
              </w:rPr>
              <w:t xml:space="preserve">B16-B18.1   </w:t>
            </w:r>
            <w:proofErr w:type="spellStart"/>
            <w:r w:rsidRPr="00B44C73">
              <w:rPr>
                <w:rFonts w:asciiTheme="majorBidi" w:hAnsiTheme="majorBidi" w:cstheme="majorBidi"/>
                <w:color w:val="000000"/>
              </w:rPr>
              <w:t>Hepatita</w:t>
            </w:r>
            <w:proofErr w:type="spellEnd"/>
            <w:r w:rsidRPr="00B44C73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B44C73">
              <w:rPr>
                <w:rFonts w:asciiTheme="majorBidi" w:hAnsiTheme="majorBidi" w:cstheme="majorBidi"/>
                <w:color w:val="000000"/>
              </w:rPr>
              <w:t>virală</w:t>
            </w:r>
            <w:proofErr w:type="spellEnd"/>
            <w:r w:rsidRPr="00B44C73">
              <w:rPr>
                <w:rFonts w:asciiTheme="majorBidi" w:hAnsiTheme="majorBidi" w:cstheme="majorBidi"/>
                <w:color w:val="000000"/>
              </w:rPr>
              <w:t xml:space="preserve"> B</w:t>
            </w:r>
          </w:p>
        </w:tc>
        <w:tc>
          <w:tcPr>
            <w:tcW w:w="1871" w:type="dxa"/>
          </w:tcPr>
          <w:p w14:paraId="0538B789" w14:textId="20FBF07D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3981E382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3E7067A9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0E280FD2" w14:textId="1931A970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38F45160" w14:textId="31F39ED7" w:rsidTr="00B57DA2">
        <w:tc>
          <w:tcPr>
            <w:tcW w:w="3262" w:type="dxa"/>
            <w:gridSpan w:val="2"/>
          </w:tcPr>
          <w:p w14:paraId="691CD171" w14:textId="2107CC2F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3.18. </w:t>
            </w:r>
            <w:proofErr w:type="spellStart"/>
            <w:r w:rsidRPr="00DA7C20">
              <w:rPr>
                <w:rFonts w:asciiTheme="majorBidi" w:hAnsiTheme="majorBidi" w:cstheme="majorBidi"/>
              </w:rPr>
              <w:t>Hepatita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C</w:t>
            </w:r>
          </w:p>
        </w:tc>
        <w:tc>
          <w:tcPr>
            <w:tcW w:w="2975" w:type="dxa"/>
          </w:tcPr>
          <w:p w14:paraId="119BD3B7" w14:textId="4C5982BD" w:rsidR="00B57DA2" w:rsidRPr="00DA7C20" w:rsidRDefault="00B44C73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B44C73">
              <w:rPr>
                <w:rFonts w:asciiTheme="majorBidi" w:hAnsiTheme="majorBidi" w:cstheme="majorBidi"/>
                <w:color w:val="000000"/>
              </w:rPr>
              <w:t xml:space="preserve">B17.1-B18.2   </w:t>
            </w:r>
            <w:proofErr w:type="spellStart"/>
            <w:r w:rsidRPr="00B44C73">
              <w:rPr>
                <w:rFonts w:asciiTheme="majorBidi" w:hAnsiTheme="majorBidi" w:cstheme="majorBidi"/>
                <w:color w:val="000000"/>
              </w:rPr>
              <w:t>Hepatita</w:t>
            </w:r>
            <w:proofErr w:type="spellEnd"/>
            <w:r w:rsidRPr="00B44C73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B44C73">
              <w:rPr>
                <w:rFonts w:asciiTheme="majorBidi" w:hAnsiTheme="majorBidi" w:cstheme="majorBidi"/>
                <w:color w:val="000000"/>
              </w:rPr>
              <w:t>virală</w:t>
            </w:r>
            <w:proofErr w:type="spellEnd"/>
            <w:r w:rsidRPr="00B44C73">
              <w:rPr>
                <w:rFonts w:asciiTheme="majorBidi" w:hAnsiTheme="majorBidi" w:cstheme="majorBidi"/>
                <w:color w:val="000000"/>
              </w:rPr>
              <w:t xml:space="preserve"> C</w:t>
            </w:r>
          </w:p>
        </w:tc>
        <w:tc>
          <w:tcPr>
            <w:tcW w:w="1871" w:type="dxa"/>
          </w:tcPr>
          <w:p w14:paraId="2215CA08" w14:textId="1A70C826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28217AD4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7C27DBE6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6A2176BE" w14:textId="213DE942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7187C8FC" w14:textId="20D552A8" w:rsidTr="00B57DA2">
        <w:tc>
          <w:tcPr>
            <w:tcW w:w="3262" w:type="dxa"/>
            <w:gridSpan w:val="2"/>
          </w:tcPr>
          <w:p w14:paraId="0FE299C2" w14:textId="5E02E419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3.19. </w:t>
            </w:r>
            <w:proofErr w:type="spellStart"/>
            <w:r w:rsidRPr="00DA7C20">
              <w:rPr>
                <w:rFonts w:asciiTheme="majorBidi" w:hAnsiTheme="majorBidi" w:cstheme="majorBidi"/>
              </w:rPr>
              <w:t>Infecția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cu </w:t>
            </w:r>
            <w:proofErr w:type="spellStart"/>
            <w:r w:rsidRPr="00DA7C20">
              <w:rPr>
                <w:rFonts w:asciiTheme="majorBidi" w:hAnsiTheme="majorBidi" w:cstheme="majorBidi"/>
              </w:rPr>
              <w:t>Virusul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Imunodeficienței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Umane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(HIV) </w:t>
            </w:r>
            <w:proofErr w:type="spellStart"/>
            <w:r w:rsidRPr="00DA7C20">
              <w:rPr>
                <w:rFonts w:asciiTheme="majorBidi" w:hAnsiTheme="majorBidi" w:cstheme="majorBidi"/>
              </w:rPr>
              <w:t>și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Sindromul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Imunodeficienței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Dobândite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(SIDA)</w:t>
            </w:r>
          </w:p>
        </w:tc>
        <w:tc>
          <w:tcPr>
            <w:tcW w:w="2975" w:type="dxa"/>
          </w:tcPr>
          <w:p w14:paraId="2AD1F972" w14:textId="77777777" w:rsidR="00B44C73" w:rsidRPr="00B44C73" w:rsidRDefault="00B44C73" w:rsidP="00B44C73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B44C73">
              <w:rPr>
                <w:rFonts w:asciiTheme="majorBidi" w:hAnsiTheme="majorBidi" w:cstheme="majorBidi"/>
                <w:color w:val="000000"/>
                <w:lang w:val="fr-FR"/>
              </w:rPr>
              <w:t>Z21   INFECȚIA CU VIRUSUL IMUNODEFICIENȚEI UMANE (HIV)</w:t>
            </w:r>
          </w:p>
          <w:p w14:paraId="03315EB4" w14:textId="545B5711" w:rsidR="00B57DA2" w:rsidRPr="00B44C73" w:rsidRDefault="00B44C73" w:rsidP="00B44C73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B44C73">
              <w:rPr>
                <w:rFonts w:asciiTheme="majorBidi" w:hAnsiTheme="majorBidi" w:cstheme="majorBidi"/>
                <w:color w:val="000000"/>
                <w:lang w:val="fr-FR"/>
              </w:rPr>
              <w:t>B20-B24   SINDROMUL IMUNODEFICIENȚEI DOBÂNDITE (SIDA)</w:t>
            </w:r>
          </w:p>
        </w:tc>
        <w:tc>
          <w:tcPr>
            <w:tcW w:w="1871" w:type="dxa"/>
          </w:tcPr>
          <w:p w14:paraId="180ACDD9" w14:textId="6E999F8B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55A29C3A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53D294CF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32D0C5A2" w14:textId="5F2A4BF6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33275570" w14:textId="0E3AA016" w:rsidTr="00B57DA2">
        <w:tc>
          <w:tcPr>
            <w:tcW w:w="3262" w:type="dxa"/>
            <w:gridSpan w:val="2"/>
          </w:tcPr>
          <w:p w14:paraId="01366383" w14:textId="71205EC6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3.20. </w:t>
            </w:r>
            <w:proofErr w:type="spellStart"/>
            <w:r w:rsidRPr="00DA7C20">
              <w:rPr>
                <w:rFonts w:asciiTheme="majorBidi" w:hAnsiTheme="majorBidi" w:cstheme="majorBidi"/>
              </w:rPr>
              <w:t>Gripă</w:t>
            </w:r>
            <w:proofErr w:type="spellEnd"/>
          </w:p>
        </w:tc>
        <w:tc>
          <w:tcPr>
            <w:tcW w:w="2975" w:type="dxa"/>
          </w:tcPr>
          <w:p w14:paraId="1E9444BA" w14:textId="6D53ABE3" w:rsidR="00B57DA2" w:rsidRPr="00DA7C20" w:rsidRDefault="00B44C73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B44C73">
              <w:rPr>
                <w:rFonts w:asciiTheme="majorBidi" w:hAnsiTheme="majorBidi" w:cstheme="majorBidi"/>
                <w:color w:val="000000"/>
              </w:rPr>
              <w:t>J10-J11   GRIPA</w:t>
            </w:r>
          </w:p>
        </w:tc>
        <w:tc>
          <w:tcPr>
            <w:tcW w:w="1871" w:type="dxa"/>
          </w:tcPr>
          <w:p w14:paraId="391D4686" w14:textId="5C63915C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5293B79A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3287133A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7A1C235C" w14:textId="74B1050A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54170203" w14:textId="2485898B" w:rsidTr="00B57DA2">
        <w:tc>
          <w:tcPr>
            <w:tcW w:w="3262" w:type="dxa"/>
            <w:gridSpan w:val="2"/>
          </w:tcPr>
          <w:p w14:paraId="07058840" w14:textId="655AA11C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3.21. </w:t>
            </w:r>
            <w:proofErr w:type="spellStart"/>
            <w:r w:rsidRPr="00DA7C20">
              <w:rPr>
                <w:rFonts w:asciiTheme="majorBidi" w:hAnsiTheme="majorBidi" w:cstheme="majorBidi"/>
              </w:rPr>
              <w:t>Gripa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A/H5N1</w:t>
            </w:r>
          </w:p>
        </w:tc>
        <w:tc>
          <w:tcPr>
            <w:tcW w:w="2975" w:type="dxa"/>
          </w:tcPr>
          <w:p w14:paraId="7A48BB90" w14:textId="0DDF71A7" w:rsidR="00B57DA2" w:rsidRPr="00DA7C20" w:rsidRDefault="00B44C73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B44C73">
              <w:rPr>
                <w:rFonts w:asciiTheme="majorBidi" w:hAnsiTheme="majorBidi" w:cstheme="majorBidi"/>
                <w:color w:val="000000"/>
              </w:rPr>
              <w:t xml:space="preserve">J09 </w:t>
            </w:r>
            <w:proofErr w:type="spellStart"/>
            <w:r w:rsidRPr="00B44C73">
              <w:rPr>
                <w:rFonts w:asciiTheme="majorBidi" w:hAnsiTheme="majorBidi" w:cstheme="majorBidi"/>
                <w:color w:val="000000"/>
              </w:rPr>
              <w:t>Gripa</w:t>
            </w:r>
            <w:proofErr w:type="spellEnd"/>
            <w:r w:rsidRPr="00B44C73">
              <w:rPr>
                <w:rFonts w:asciiTheme="majorBidi" w:hAnsiTheme="majorBidi" w:cstheme="majorBidi"/>
                <w:color w:val="000000"/>
              </w:rPr>
              <w:t xml:space="preserve"> A/H5N1</w:t>
            </w:r>
          </w:p>
        </w:tc>
        <w:tc>
          <w:tcPr>
            <w:tcW w:w="1871" w:type="dxa"/>
          </w:tcPr>
          <w:p w14:paraId="53508BFB" w14:textId="27AAD86A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37F1EA69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33944BD9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31FA5C8F" w14:textId="461B4752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7C562EA2" w14:textId="6CBDA33A" w:rsidTr="00B57DA2">
        <w:tc>
          <w:tcPr>
            <w:tcW w:w="3262" w:type="dxa"/>
            <w:gridSpan w:val="2"/>
          </w:tcPr>
          <w:p w14:paraId="11B5012A" w14:textId="7DAE0668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3.22. </w:t>
            </w:r>
            <w:proofErr w:type="spellStart"/>
            <w:r w:rsidRPr="00DA7C20">
              <w:rPr>
                <w:rFonts w:asciiTheme="majorBidi" w:hAnsiTheme="majorBidi" w:cstheme="majorBidi"/>
              </w:rPr>
              <w:t>Boala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Legionarilor</w:t>
            </w:r>
            <w:proofErr w:type="spellEnd"/>
          </w:p>
        </w:tc>
        <w:tc>
          <w:tcPr>
            <w:tcW w:w="2975" w:type="dxa"/>
          </w:tcPr>
          <w:p w14:paraId="67FA5417" w14:textId="5C998B15" w:rsidR="00B57DA2" w:rsidRPr="00DA7C20" w:rsidRDefault="00EC050B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EC050B">
              <w:rPr>
                <w:rFonts w:asciiTheme="majorBidi" w:hAnsiTheme="majorBidi" w:cstheme="majorBidi"/>
                <w:color w:val="000000"/>
              </w:rPr>
              <w:t>A48.1-2   BOALA LEGIONARILOR</w:t>
            </w:r>
          </w:p>
        </w:tc>
        <w:tc>
          <w:tcPr>
            <w:tcW w:w="1871" w:type="dxa"/>
          </w:tcPr>
          <w:p w14:paraId="0978DA2A" w14:textId="220C05AF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4DB363BF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247DEE04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422BDAA3" w14:textId="1F8BE3D7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08C301A3" w14:textId="276F6EB7" w:rsidTr="00B57DA2">
        <w:tc>
          <w:tcPr>
            <w:tcW w:w="3262" w:type="dxa"/>
            <w:gridSpan w:val="2"/>
          </w:tcPr>
          <w:p w14:paraId="1147F198" w14:textId="4BB91F17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3.23. </w:t>
            </w:r>
            <w:proofErr w:type="spellStart"/>
            <w:r w:rsidRPr="00DA7C20">
              <w:rPr>
                <w:rFonts w:asciiTheme="majorBidi" w:hAnsiTheme="majorBidi" w:cstheme="majorBidi"/>
              </w:rPr>
              <w:t>Leptospiroza</w:t>
            </w:r>
            <w:proofErr w:type="spellEnd"/>
          </w:p>
        </w:tc>
        <w:tc>
          <w:tcPr>
            <w:tcW w:w="2975" w:type="dxa"/>
          </w:tcPr>
          <w:p w14:paraId="100C07B3" w14:textId="3EFD8891" w:rsidR="00B57DA2" w:rsidRPr="00DA7C20" w:rsidRDefault="00EC050B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EC050B">
              <w:rPr>
                <w:rFonts w:asciiTheme="majorBidi" w:hAnsiTheme="majorBidi" w:cstheme="majorBidi"/>
                <w:color w:val="000000"/>
              </w:rPr>
              <w:t>A27   LEPTOSPIROZELE</w:t>
            </w:r>
          </w:p>
        </w:tc>
        <w:tc>
          <w:tcPr>
            <w:tcW w:w="1871" w:type="dxa"/>
          </w:tcPr>
          <w:p w14:paraId="38900956" w14:textId="1AAC0EE8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713FC4E7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1F18BA21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78F7319A" w14:textId="54B07AC8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5ABA68A1" w14:textId="3E36D9F4" w:rsidTr="00B57DA2">
        <w:tc>
          <w:tcPr>
            <w:tcW w:w="3262" w:type="dxa"/>
            <w:gridSpan w:val="2"/>
          </w:tcPr>
          <w:p w14:paraId="3C227214" w14:textId="69A100A8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3.24. </w:t>
            </w:r>
            <w:proofErr w:type="spellStart"/>
            <w:r w:rsidRPr="00DA7C20">
              <w:rPr>
                <w:rFonts w:asciiTheme="majorBidi" w:hAnsiTheme="majorBidi" w:cstheme="majorBidi"/>
              </w:rPr>
              <w:t>Listerioza</w:t>
            </w:r>
            <w:proofErr w:type="spellEnd"/>
          </w:p>
        </w:tc>
        <w:tc>
          <w:tcPr>
            <w:tcW w:w="2975" w:type="dxa"/>
          </w:tcPr>
          <w:p w14:paraId="107F3505" w14:textId="4AC59E7E" w:rsidR="00B57DA2" w:rsidRPr="00DA7C20" w:rsidRDefault="00EC050B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EC050B">
              <w:rPr>
                <w:rFonts w:asciiTheme="majorBidi" w:hAnsiTheme="majorBidi" w:cstheme="majorBidi"/>
                <w:color w:val="000000"/>
              </w:rPr>
              <w:t>A32   LISTERIOZA</w:t>
            </w:r>
          </w:p>
        </w:tc>
        <w:tc>
          <w:tcPr>
            <w:tcW w:w="1871" w:type="dxa"/>
          </w:tcPr>
          <w:p w14:paraId="7B21CCCA" w14:textId="73CC3720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44B12260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01965856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59544CF7" w14:textId="11633608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2FDCB90C" w14:textId="12198C14" w:rsidTr="00B57DA2">
        <w:tc>
          <w:tcPr>
            <w:tcW w:w="3262" w:type="dxa"/>
            <w:gridSpan w:val="2"/>
          </w:tcPr>
          <w:p w14:paraId="3C4CBD15" w14:textId="7AB428B3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3.25. </w:t>
            </w:r>
            <w:proofErr w:type="spellStart"/>
            <w:r w:rsidRPr="00DA7C20">
              <w:rPr>
                <w:rFonts w:asciiTheme="majorBidi" w:hAnsiTheme="majorBidi" w:cstheme="majorBidi"/>
              </w:rPr>
              <w:t>Neuroborelioza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Lyme</w:t>
            </w:r>
          </w:p>
        </w:tc>
        <w:tc>
          <w:tcPr>
            <w:tcW w:w="2975" w:type="dxa"/>
          </w:tcPr>
          <w:p w14:paraId="66FEAB3D" w14:textId="164A4D33" w:rsidR="00B57DA2" w:rsidRPr="00DA7C20" w:rsidRDefault="00EC050B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EC050B">
              <w:rPr>
                <w:rFonts w:asciiTheme="majorBidi" w:hAnsiTheme="majorBidi" w:cstheme="majorBidi"/>
                <w:color w:val="000000"/>
              </w:rPr>
              <w:t>A69.2 NEUROBORELIOZA LYME</w:t>
            </w:r>
          </w:p>
        </w:tc>
        <w:tc>
          <w:tcPr>
            <w:tcW w:w="1871" w:type="dxa"/>
          </w:tcPr>
          <w:p w14:paraId="52FC307B" w14:textId="4A4DAC14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117923C9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25F477EF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791FA7C4" w14:textId="261C8F8C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13EAC1AF" w14:textId="4E73F580" w:rsidTr="00B57DA2">
        <w:tc>
          <w:tcPr>
            <w:tcW w:w="3262" w:type="dxa"/>
            <w:gridSpan w:val="2"/>
          </w:tcPr>
          <w:p w14:paraId="41B3DD72" w14:textId="12705D0B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>3.26. Malaria</w:t>
            </w:r>
          </w:p>
        </w:tc>
        <w:tc>
          <w:tcPr>
            <w:tcW w:w="2975" w:type="dxa"/>
          </w:tcPr>
          <w:p w14:paraId="2C434152" w14:textId="26B2B792" w:rsidR="00B57DA2" w:rsidRPr="00DA7C20" w:rsidRDefault="0097399C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97399C">
              <w:rPr>
                <w:rFonts w:asciiTheme="majorBidi" w:hAnsiTheme="majorBidi" w:cstheme="majorBidi"/>
                <w:color w:val="000000"/>
              </w:rPr>
              <w:t>B50 - B53   MALARIA (PALUDISMUL)</w:t>
            </w:r>
          </w:p>
        </w:tc>
        <w:tc>
          <w:tcPr>
            <w:tcW w:w="1871" w:type="dxa"/>
          </w:tcPr>
          <w:p w14:paraId="2B2DB7A3" w14:textId="4C03C9DC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1AADA937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41EBB555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519E0D89" w14:textId="30BBC201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4EAC2948" w14:textId="377A1909" w:rsidTr="00B57DA2">
        <w:tc>
          <w:tcPr>
            <w:tcW w:w="3262" w:type="dxa"/>
            <w:gridSpan w:val="2"/>
          </w:tcPr>
          <w:p w14:paraId="30150568" w14:textId="645037E6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3.27. </w:t>
            </w:r>
            <w:proofErr w:type="spellStart"/>
            <w:r w:rsidRPr="00DA7C20">
              <w:rPr>
                <w:rFonts w:asciiTheme="majorBidi" w:hAnsiTheme="majorBidi" w:cstheme="majorBidi"/>
              </w:rPr>
              <w:t>Rujeola</w:t>
            </w:r>
            <w:proofErr w:type="spellEnd"/>
          </w:p>
        </w:tc>
        <w:tc>
          <w:tcPr>
            <w:tcW w:w="2975" w:type="dxa"/>
          </w:tcPr>
          <w:p w14:paraId="317D2E6A" w14:textId="345ECAB1" w:rsidR="00B57DA2" w:rsidRPr="00DA7C20" w:rsidRDefault="0097399C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97399C">
              <w:rPr>
                <w:rFonts w:asciiTheme="majorBidi" w:hAnsiTheme="majorBidi" w:cstheme="majorBidi"/>
                <w:color w:val="000000"/>
              </w:rPr>
              <w:t>B05   RUJEOLA</w:t>
            </w:r>
          </w:p>
        </w:tc>
        <w:tc>
          <w:tcPr>
            <w:tcW w:w="1871" w:type="dxa"/>
          </w:tcPr>
          <w:p w14:paraId="2A6A64DD" w14:textId="3BBC6B49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4CE954D0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12DFAEB5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621F470F" w14:textId="2E0E7988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37782251" w14:textId="64F5EDA7" w:rsidTr="00B57DA2">
        <w:tc>
          <w:tcPr>
            <w:tcW w:w="3262" w:type="dxa"/>
            <w:gridSpan w:val="2"/>
          </w:tcPr>
          <w:p w14:paraId="3DB8956F" w14:textId="0B57D1C6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3.28. </w:t>
            </w:r>
            <w:proofErr w:type="spellStart"/>
            <w:r w:rsidRPr="00DA7C20">
              <w:rPr>
                <w:rFonts w:asciiTheme="majorBidi" w:hAnsiTheme="majorBidi" w:cstheme="majorBidi"/>
              </w:rPr>
              <w:t>Infecția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meningococică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DA7C20">
              <w:rPr>
                <w:rFonts w:asciiTheme="majorBidi" w:hAnsiTheme="majorBidi" w:cstheme="majorBidi"/>
              </w:rPr>
              <w:t>boala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invazivă</w:t>
            </w:r>
            <w:proofErr w:type="spellEnd"/>
          </w:p>
        </w:tc>
        <w:tc>
          <w:tcPr>
            <w:tcW w:w="2975" w:type="dxa"/>
          </w:tcPr>
          <w:p w14:paraId="6D499AD7" w14:textId="275D340B" w:rsidR="00B57DA2" w:rsidRPr="00DA7C20" w:rsidRDefault="0097399C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97399C">
              <w:rPr>
                <w:rFonts w:asciiTheme="majorBidi" w:hAnsiTheme="majorBidi" w:cstheme="majorBidi"/>
                <w:color w:val="000000"/>
              </w:rPr>
              <w:t>A39   INFECȚIA MENINGOCOCICĂ, BOALA INVAZIVĂ</w:t>
            </w:r>
          </w:p>
        </w:tc>
        <w:tc>
          <w:tcPr>
            <w:tcW w:w="1871" w:type="dxa"/>
          </w:tcPr>
          <w:p w14:paraId="3BC609F0" w14:textId="5000933C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562E7928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29176C8E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49AB0C63" w14:textId="7C590FB9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65A513ED" w14:textId="4207214F" w:rsidTr="00B57DA2">
        <w:tc>
          <w:tcPr>
            <w:tcW w:w="3262" w:type="dxa"/>
            <w:gridSpan w:val="2"/>
          </w:tcPr>
          <w:p w14:paraId="16C94702" w14:textId="07E1FDFB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3.29. </w:t>
            </w:r>
            <w:proofErr w:type="spellStart"/>
            <w:r w:rsidRPr="00DA7C20">
              <w:rPr>
                <w:rFonts w:asciiTheme="majorBidi" w:hAnsiTheme="majorBidi" w:cstheme="majorBidi"/>
              </w:rPr>
              <w:t>Oreionul</w:t>
            </w:r>
            <w:proofErr w:type="spellEnd"/>
          </w:p>
        </w:tc>
        <w:tc>
          <w:tcPr>
            <w:tcW w:w="2975" w:type="dxa"/>
          </w:tcPr>
          <w:p w14:paraId="42B5D970" w14:textId="1EF2B9D2" w:rsidR="00B57DA2" w:rsidRPr="00DA7C20" w:rsidRDefault="0097399C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97399C">
              <w:rPr>
                <w:rFonts w:asciiTheme="majorBidi" w:hAnsiTheme="majorBidi" w:cstheme="majorBidi"/>
                <w:color w:val="000000"/>
              </w:rPr>
              <w:t>B26   OREIONUL</w:t>
            </w:r>
          </w:p>
        </w:tc>
        <w:tc>
          <w:tcPr>
            <w:tcW w:w="1871" w:type="dxa"/>
          </w:tcPr>
          <w:p w14:paraId="556382FD" w14:textId="19520C64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7F3FB6E3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27CE4430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2695AA65" w14:textId="7FBD2AAF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4018BDAC" w14:textId="56B69E3C" w:rsidTr="00B57DA2">
        <w:tc>
          <w:tcPr>
            <w:tcW w:w="3262" w:type="dxa"/>
            <w:gridSpan w:val="2"/>
          </w:tcPr>
          <w:p w14:paraId="08FA5A25" w14:textId="1E3C8B8B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3.30. </w:t>
            </w:r>
            <w:proofErr w:type="spellStart"/>
            <w:r w:rsidRPr="00DA7C20">
              <w:rPr>
                <w:rFonts w:asciiTheme="majorBidi" w:hAnsiTheme="majorBidi" w:cstheme="majorBidi"/>
              </w:rPr>
              <w:t>Tusea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Convulsivă</w:t>
            </w:r>
            <w:proofErr w:type="spellEnd"/>
          </w:p>
        </w:tc>
        <w:tc>
          <w:tcPr>
            <w:tcW w:w="2975" w:type="dxa"/>
          </w:tcPr>
          <w:p w14:paraId="0760F844" w14:textId="2CC90F7E" w:rsidR="00B57DA2" w:rsidRPr="00DA7C20" w:rsidRDefault="0097399C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97399C">
              <w:rPr>
                <w:rFonts w:asciiTheme="majorBidi" w:hAnsiTheme="majorBidi" w:cstheme="majorBidi"/>
                <w:color w:val="000000"/>
              </w:rPr>
              <w:t>A37   TUSEA CONVULSIVĂ</w:t>
            </w:r>
          </w:p>
        </w:tc>
        <w:tc>
          <w:tcPr>
            <w:tcW w:w="1871" w:type="dxa"/>
          </w:tcPr>
          <w:p w14:paraId="2E20EC5F" w14:textId="79BDA105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2F11F015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2D770E82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36E150D2" w14:textId="171B6CCB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34120E55" w14:textId="7CE646C7" w:rsidTr="00B57DA2">
        <w:tc>
          <w:tcPr>
            <w:tcW w:w="3262" w:type="dxa"/>
            <w:gridSpan w:val="2"/>
          </w:tcPr>
          <w:p w14:paraId="10313C10" w14:textId="640A5DF5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3.31. </w:t>
            </w:r>
            <w:proofErr w:type="spellStart"/>
            <w:r w:rsidRPr="00DA7C20">
              <w:rPr>
                <w:rFonts w:asciiTheme="majorBidi" w:hAnsiTheme="majorBidi" w:cstheme="majorBidi"/>
              </w:rPr>
              <w:t>Pesta</w:t>
            </w:r>
            <w:proofErr w:type="spellEnd"/>
          </w:p>
        </w:tc>
        <w:tc>
          <w:tcPr>
            <w:tcW w:w="2975" w:type="dxa"/>
          </w:tcPr>
          <w:p w14:paraId="4BD9FDB7" w14:textId="57FA5C30" w:rsidR="00B57DA2" w:rsidRPr="00DA7C20" w:rsidRDefault="0097399C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97399C">
              <w:rPr>
                <w:rFonts w:asciiTheme="majorBidi" w:hAnsiTheme="majorBidi" w:cstheme="majorBidi"/>
                <w:color w:val="000000"/>
              </w:rPr>
              <w:t>A20   PESTA</w:t>
            </w:r>
          </w:p>
        </w:tc>
        <w:tc>
          <w:tcPr>
            <w:tcW w:w="1871" w:type="dxa"/>
          </w:tcPr>
          <w:p w14:paraId="04E72F66" w14:textId="2E133D27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0EBB320F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498D3BC2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29362CDE" w14:textId="12296CE8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72453ED3" w14:textId="1E63FBC5" w:rsidTr="00B57DA2">
        <w:tc>
          <w:tcPr>
            <w:tcW w:w="3262" w:type="dxa"/>
            <w:gridSpan w:val="2"/>
          </w:tcPr>
          <w:p w14:paraId="33BCA826" w14:textId="66225847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7C20">
              <w:rPr>
                <w:rFonts w:asciiTheme="majorBidi" w:hAnsiTheme="majorBidi" w:cstheme="majorBidi"/>
                <w:lang w:val="fr-FR"/>
              </w:rPr>
              <w:t xml:space="preserve">3.32.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Infecția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cu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DA7C20">
              <w:rPr>
                <w:rFonts w:asciiTheme="majorBidi" w:hAnsiTheme="majorBidi" w:cstheme="majorBidi"/>
                <w:i/>
                <w:iCs/>
                <w:lang w:val="fr-FR"/>
              </w:rPr>
              <w:t xml:space="preserve">Streptococcus </w:t>
            </w:r>
            <w:proofErr w:type="spellStart"/>
            <w:r w:rsidRPr="00DA7C20">
              <w:rPr>
                <w:rFonts w:asciiTheme="majorBidi" w:hAnsiTheme="majorBidi" w:cstheme="majorBidi"/>
                <w:i/>
                <w:iCs/>
                <w:lang w:val="fr-FR"/>
              </w:rPr>
              <w:lastRenderedPageBreak/>
              <w:t>Pneumoniae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,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boala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invazivă</w:t>
            </w:r>
            <w:proofErr w:type="spellEnd"/>
          </w:p>
        </w:tc>
        <w:tc>
          <w:tcPr>
            <w:tcW w:w="2975" w:type="dxa"/>
          </w:tcPr>
          <w:p w14:paraId="678B8867" w14:textId="5CD897D8" w:rsidR="00B57DA2" w:rsidRPr="00DA7C20" w:rsidRDefault="00C01EEF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C01EEF">
              <w:rPr>
                <w:rFonts w:asciiTheme="majorBidi" w:hAnsiTheme="majorBidi" w:cstheme="majorBidi"/>
                <w:color w:val="000000"/>
                <w:lang w:val="fr-FR"/>
              </w:rPr>
              <w:lastRenderedPageBreak/>
              <w:t xml:space="preserve">GOO.1   INFECŢIA CU </w:t>
            </w:r>
            <w:r w:rsidRPr="00C01EEF">
              <w:rPr>
                <w:rFonts w:asciiTheme="majorBidi" w:hAnsiTheme="majorBidi" w:cstheme="majorBidi"/>
                <w:color w:val="000000"/>
                <w:lang w:val="fr-FR"/>
              </w:rPr>
              <w:lastRenderedPageBreak/>
              <w:t>STREPTOCOCCUS PNEUMONIAE, BOALA INVAZIVĂ</w:t>
            </w:r>
          </w:p>
        </w:tc>
        <w:tc>
          <w:tcPr>
            <w:tcW w:w="1871" w:type="dxa"/>
          </w:tcPr>
          <w:p w14:paraId="6EFCC602" w14:textId="177F5A68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lastRenderedPageBreak/>
              <w:t>Compatibil</w:t>
            </w:r>
          </w:p>
        </w:tc>
        <w:tc>
          <w:tcPr>
            <w:tcW w:w="1843" w:type="dxa"/>
          </w:tcPr>
          <w:p w14:paraId="3C6B4AE1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39DCBA79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7CBE741A" w14:textId="5A43CCDB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 xml:space="preserve">Ministerul </w:t>
            </w:r>
            <w:r w:rsidRPr="00057D42">
              <w:rPr>
                <w:rFonts w:asciiTheme="majorBidi" w:hAnsiTheme="majorBidi" w:cstheme="majorBidi"/>
                <w:lang w:val="ro-MD"/>
              </w:rPr>
              <w:lastRenderedPageBreak/>
              <w:t>Sănătății</w:t>
            </w:r>
          </w:p>
        </w:tc>
      </w:tr>
      <w:tr w:rsidR="00B57DA2" w:rsidRPr="00DA7C20" w14:paraId="348DA649" w14:textId="31790AD9" w:rsidTr="00B57DA2">
        <w:tc>
          <w:tcPr>
            <w:tcW w:w="3262" w:type="dxa"/>
            <w:gridSpan w:val="2"/>
          </w:tcPr>
          <w:p w14:paraId="6588077B" w14:textId="34455C04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lastRenderedPageBreak/>
              <w:t xml:space="preserve">3.33. </w:t>
            </w:r>
            <w:proofErr w:type="spellStart"/>
            <w:r w:rsidRPr="00DA7C20">
              <w:rPr>
                <w:rFonts w:asciiTheme="majorBidi" w:hAnsiTheme="majorBidi" w:cstheme="majorBidi"/>
              </w:rPr>
              <w:t>Poliomielita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acută</w:t>
            </w:r>
            <w:proofErr w:type="spellEnd"/>
          </w:p>
        </w:tc>
        <w:tc>
          <w:tcPr>
            <w:tcW w:w="2975" w:type="dxa"/>
          </w:tcPr>
          <w:p w14:paraId="2E93EA01" w14:textId="484F02D0" w:rsidR="00B57DA2" w:rsidRPr="00DA7C20" w:rsidRDefault="00C01EEF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C01EEF">
              <w:rPr>
                <w:rFonts w:asciiTheme="majorBidi" w:hAnsiTheme="majorBidi" w:cstheme="majorBidi"/>
                <w:color w:val="000000"/>
              </w:rPr>
              <w:t>A80   POLIOMIELITA ACUTĂ</w:t>
            </w:r>
          </w:p>
        </w:tc>
        <w:tc>
          <w:tcPr>
            <w:tcW w:w="1871" w:type="dxa"/>
          </w:tcPr>
          <w:p w14:paraId="7B84E68D" w14:textId="47C50C14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404D681E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35D9191B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0BA1F4FC" w14:textId="7616DFD2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405B0EDF" w14:textId="5F402C54" w:rsidTr="00B57DA2">
        <w:tc>
          <w:tcPr>
            <w:tcW w:w="3262" w:type="dxa"/>
            <w:gridSpan w:val="2"/>
          </w:tcPr>
          <w:p w14:paraId="39310A1F" w14:textId="3A52E159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3.34. </w:t>
            </w:r>
            <w:proofErr w:type="spellStart"/>
            <w:r w:rsidRPr="00DA7C20">
              <w:rPr>
                <w:rFonts w:asciiTheme="majorBidi" w:hAnsiTheme="majorBidi" w:cstheme="majorBidi"/>
              </w:rPr>
              <w:t>Febra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Q</w:t>
            </w:r>
          </w:p>
        </w:tc>
        <w:tc>
          <w:tcPr>
            <w:tcW w:w="2975" w:type="dxa"/>
          </w:tcPr>
          <w:p w14:paraId="295E2BAB" w14:textId="69301CE3" w:rsidR="00B57DA2" w:rsidRPr="00DA7C20" w:rsidRDefault="00E44D74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E44D74">
              <w:rPr>
                <w:rFonts w:asciiTheme="majorBidi" w:hAnsiTheme="majorBidi" w:cstheme="majorBidi"/>
                <w:color w:val="000000"/>
              </w:rPr>
              <w:t>A78   FEBRA Q</w:t>
            </w:r>
          </w:p>
        </w:tc>
        <w:tc>
          <w:tcPr>
            <w:tcW w:w="1871" w:type="dxa"/>
          </w:tcPr>
          <w:p w14:paraId="1CBE01E2" w14:textId="0F2E3A6B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404DEABA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2564C42E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3BF188FA" w14:textId="66957B90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65D947F0" w14:textId="3C20BF54" w:rsidTr="00B57DA2">
        <w:tc>
          <w:tcPr>
            <w:tcW w:w="3262" w:type="dxa"/>
            <w:gridSpan w:val="2"/>
          </w:tcPr>
          <w:p w14:paraId="00565DB4" w14:textId="39E3471E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>3.35. Rabia</w:t>
            </w:r>
          </w:p>
        </w:tc>
        <w:tc>
          <w:tcPr>
            <w:tcW w:w="2975" w:type="dxa"/>
          </w:tcPr>
          <w:p w14:paraId="0C5569F5" w14:textId="73DCEFE5" w:rsidR="00B57DA2" w:rsidRPr="00DA7C20" w:rsidRDefault="00E44D74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E44D74">
              <w:rPr>
                <w:rFonts w:asciiTheme="majorBidi" w:hAnsiTheme="majorBidi" w:cstheme="majorBidi"/>
                <w:color w:val="000000"/>
              </w:rPr>
              <w:t>A82   RABIA</w:t>
            </w:r>
          </w:p>
        </w:tc>
        <w:tc>
          <w:tcPr>
            <w:tcW w:w="1871" w:type="dxa"/>
          </w:tcPr>
          <w:p w14:paraId="43CE8BE2" w14:textId="0BAF7113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1BAE8F71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5ACFCE5A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4F58D18E" w14:textId="0FB24252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28F36038" w14:textId="1D6C1ED6" w:rsidTr="00B57DA2">
        <w:tc>
          <w:tcPr>
            <w:tcW w:w="3262" w:type="dxa"/>
            <w:gridSpan w:val="2"/>
          </w:tcPr>
          <w:p w14:paraId="5BA9B3DA" w14:textId="0A822EA1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>3.36. Rubeola</w:t>
            </w:r>
          </w:p>
        </w:tc>
        <w:tc>
          <w:tcPr>
            <w:tcW w:w="2975" w:type="dxa"/>
          </w:tcPr>
          <w:p w14:paraId="1865A118" w14:textId="00F18C5E" w:rsidR="00B57DA2" w:rsidRPr="00DA7C20" w:rsidRDefault="00E44D74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E44D74">
              <w:rPr>
                <w:rFonts w:asciiTheme="majorBidi" w:hAnsiTheme="majorBidi" w:cstheme="majorBidi"/>
                <w:color w:val="000000"/>
              </w:rPr>
              <w:t>B0.6   RUBEOLA</w:t>
            </w:r>
          </w:p>
        </w:tc>
        <w:tc>
          <w:tcPr>
            <w:tcW w:w="1871" w:type="dxa"/>
          </w:tcPr>
          <w:p w14:paraId="0DE1C29B" w14:textId="4225DF5B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2A32CF74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4986D4FB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57E7C0F2" w14:textId="44A6F2B2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15F8F088" w14:textId="70E1EF82" w:rsidTr="00B57DA2">
        <w:tc>
          <w:tcPr>
            <w:tcW w:w="3262" w:type="dxa"/>
            <w:gridSpan w:val="2"/>
          </w:tcPr>
          <w:p w14:paraId="1BBF08C1" w14:textId="0CAD12D2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3.37. </w:t>
            </w:r>
            <w:proofErr w:type="spellStart"/>
            <w:r w:rsidRPr="00DA7C20">
              <w:rPr>
                <w:rFonts w:asciiTheme="majorBidi" w:hAnsiTheme="majorBidi" w:cstheme="majorBidi"/>
              </w:rPr>
              <w:t>Sindromul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Rubeolei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congenitale</w:t>
            </w:r>
            <w:proofErr w:type="spellEnd"/>
          </w:p>
        </w:tc>
        <w:tc>
          <w:tcPr>
            <w:tcW w:w="2975" w:type="dxa"/>
          </w:tcPr>
          <w:p w14:paraId="0ABFA7BD" w14:textId="48AA0D31" w:rsidR="00B57DA2" w:rsidRPr="00DA7C20" w:rsidRDefault="00E44D74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E44D74">
              <w:rPr>
                <w:rFonts w:asciiTheme="majorBidi" w:hAnsiTheme="majorBidi" w:cstheme="majorBidi"/>
                <w:color w:val="000000"/>
              </w:rPr>
              <w:t>B35.0   SINDROMUL RUBEOLEI CONGENITALE</w:t>
            </w:r>
          </w:p>
        </w:tc>
        <w:tc>
          <w:tcPr>
            <w:tcW w:w="1871" w:type="dxa"/>
          </w:tcPr>
          <w:p w14:paraId="7592A60B" w14:textId="29F41C73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06CCEEB0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6B95A50A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26AE4823" w14:textId="53B96543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648398BB" w14:textId="07122E93" w:rsidTr="00B57DA2">
        <w:tc>
          <w:tcPr>
            <w:tcW w:w="3262" w:type="dxa"/>
            <w:gridSpan w:val="2"/>
          </w:tcPr>
          <w:p w14:paraId="0A3040B1" w14:textId="6C72A649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3.38. </w:t>
            </w:r>
            <w:proofErr w:type="spellStart"/>
            <w:r w:rsidRPr="00DA7C20">
              <w:rPr>
                <w:rFonts w:asciiTheme="majorBidi" w:hAnsiTheme="majorBidi" w:cstheme="majorBidi"/>
              </w:rPr>
              <w:t>Enterita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cauzată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de </w:t>
            </w:r>
            <w:r w:rsidRPr="00DA7C20">
              <w:rPr>
                <w:rFonts w:asciiTheme="majorBidi" w:hAnsiTheme="majorBidi" w:cstheme="majorBidi"/>
                <w:i/>
                <w:iCs/>
              </w:rPr>
              <w:t>Salmonella</w:t>
            </w:r>
          </w:p>
        </w:tc>
        <w:tc>
          <w:tcPr>
            <w:tcW w:w="2975" w:type="dxa"/>
          </w:tcPr>
          <w:p w14:paraId="782E6B03" w14:textId="53136F2F" w:rsidR="00B57DA2" w:rsidRPr="00DA7C20" w:rsidRDefault="00E44D74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E44D74">
              <w:rPr>
                <w:rFonts w:asciiTheme="majorBidi" w:hAnsiTheme="majorBidi" w:cstheme="majorBidi"/>
                <w:color w:val="000000"/>
              </w:rPr>
              <w:t>A01   FEBRA TIFOIDĂ/PARATIFOIDĂ</w:t>
            </w:r>
          </w:p>
        </w:tc>
        <w:tc>
          <w:tcPr>
            <w:tcW w:w="1871" w:type="dxa"/>
          </w:tcPr>
          <w:p w14:paraId="27CC5272" w14:textId="78D9A3D4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7AA36ED5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21A3B5A2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5F91784B" w14:textId="0A6EA9F0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535A959F" w14:textId="6AC0CC9B" w:rsidTr="00B57DA2">
        <w:tc>
          <w:tcPr>
            <w:tcW w:w="3262" w:type="dxa"/>
            <w:gridSpan w:val="2"/>
          </w:tcPr>
          <w:p w14:paraId="27873C6A" w14:textId="1710ECCD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  <w:highlight w:val="yellow"/>
              </w:rPr>
            </w:pPr>
            <w:r w:rsidRPr="00DA7C20">
              <w:rPr>
                <w:rFonts w:asciiTheme="majorBidi" w:hAnsiTheme="majorBidi" w:cstheme="majorBidi"/>
              </w:rPr>
              <w:t xml:space="preserve">3.39. </w:t>
            </w:r>
            <w:proofErr w:type="spellStart"/>
            <w:r w:rsidRPr="00DA7C20">
              <w:rPr>
                <w:rFonts w:asciiTheme="majorBidi" w:hAnsiTheme="majorBidi" w:cstheme="majorBidi"/>
              </w:rPr>
              <w:t>Sindromul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Respirator </w:t>
            </w:r>
            <w:proofErr w:type="spellStart"/>
            <w:r w:rsidRPr="00DA7C20">
              <w:rPr>
                <w:rFonts w:asciiTheme="majorBidi" w:hAnsiTheme="majorBidi" w:cstheme="majorBidi"/>
              </w:rPr>
              <w:t>Acut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Sever [SARS]</w:t>
            </w:r>
          </w:p>
        </w:tc>
        <w:tc>
          <w:tcPr>
            <w:tcW w:w="2975" w:type="dxa"/>
          </w:tcPr>
          <w:p w14:paraId="0A25795D" w14:textId="5E7522A7" w:rsidR="00B57DA2" w:rsidRPr="00DA7C20" w:rsidRDefault="00E44D74" w:rsidP="00C2745A">
            <w:pPr>
              <w:rPr>
                <w:rFonts w:asciiTheme="majorBidi" w:hAnsiTheme="majorBidi" w:cstheme="majorBidi"/>
                <w:color w:val="000000"/>
                <w:highlight w:val="yellow"/>
              </w:rPr>
            </w:pPr>
            <w:r w:rsidRPr="00E44D74">
              <w:rPr>
                <w:rFonts w:asciiTheme="majorBidi" w:hAnsiTheme="majorBidi" w:cstheme="majorBidi"/>
                <w:color w:val="000000"/>
              </w:rPr>
              <w:t>U07.1   COVID-19 (SARS-CoV-2)</w:t>
            </w:r>
          </w:p>
        </w:tc>
        <w:tc>
          <w:tcPr>
            <w:tcW w:w="1871" w:type="dxa"/>
          </w:tcPr>
          <w:p w14:paraId="5AADA9DE" w14:textId="498D2798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  <w:highlight w:val="yellow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26688AB6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48D95424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01763DB7" w14:textId="527A138F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424C8A0C" w14:textId="302A3C12" w:rsidTr="00B57DA2">
        <w:tc>
          <w:tcPr>
            <w:tcW w:w="3262" w:type="dxa"/>
            <w:gridSpan w:val="2"/>
          </w:tcPr>
          <w:p w14:paraId="552AC4C9" w14:textId="1701EA98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3.40. </w:t>
            </w:r>
            <w:proofErr w:type="spellStart"/>
            <w:r w:rsidRPr="00DA7C20">
              <w:rPr>
                <w:rFonts w:asciiTheme="majorBidi" w:hAnsiTheme="majorBidi" w:cstheme="majorBidi"/>
              </w:rPr>
              <w:t>Infecție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cu E. COLI </w:t>
            </w:r>
            <w:proofErr w:type="spellStart"/>
            <w:r w:rsidRPr="00DA7C20">
              <w:rPr>
                <w:rFonts w:asciiTheme="majorBidi" w:hAnsiTheme="majorBidi" w:cstheme="majorBidi"/>
              </w:rPr>
              <w:t>producătoare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de </w:t>
            </w:r>
            <w:proofErr w:type="spellStart"/>
            <w:r w:rsidRPr="00DA7C20">
              <w:rPr>
                <w:rFonts w:asciiTheme="majorBidi" w:hAnsiTheme="majorBidi" w:cstheme="majorBidi"/>
              </w:rPr>
              <w:t>toxină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Shiga/</w:t>
            </w:r>
            <w:proofErr w:type="spellStart"/>
            <w:r w:rsidRPr="00DA7C20">
              <w:rPr>
                <w:rFonts w:asciiTheme="majorBidi" w:hAnsiTheme="majorBidi" w:cstheme="majorBidi"/>
              </w:rPr>
              <w:t>Verocitotoxină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(STEC/VTEC), </w:t>
            </w:r>
            <w:proofErr w:type="spellStart"/>
            <w:r w:rsidRPr="00DA7C20">
              <w:rPr>
                <w:rFonts w:asciiTheme="majorBidi" w:hAnsiTheme="majorBidi" w:cstheme="majorBidi"/>
              </w:rPr>
              <w:t>inclusiv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Sindromul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Hemolitic</w:t>
            </w:r>
            <w:proofErr w:type="spellEnd"/>
            <w:r w:rsidRPr="00DA7C20">
              <w:rPr>
                <w:rFonts w:asciiTheme="majorBidi" w:hAnsiTheme="majorBidi" w:cstheme="majorBidi"/>
              </w:rPr>
              <w:t>-Uremic (HUS)</w:t>
            </w:r>
          </w:p>
        </w:tc>
        <w:tc>
          <w:tcPr>
            <w:tcW w:w="2975" w:type="dxa"/>
          </w:tcPr>
          <w:p w14:paraId="64CC2C8F" w14:textId="60053313" w:rsidR="00B57DA2" w:rsidRPr="00DA7C20" w:rsidRDefault="00572E98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572E98">
              <w:rPr>
                <w:rFonts w:asciiTheme="majorBidi" w:hAnsiTheme="majorBidi" w:cstheme="majorBidi"/>
                <w:color w:val="000000"/>
              </w:rPr>
              <w:t>A04.3   INFECŢIA CU ESCHERICHIA COLI ENTERO-HEMORAGICĂ - EHEC</w:t>
            </w:r>
          </w:p>
        </w:tc>
        <w:tc>
          <w:tcPr>
            <w:tcW w:w="1871" w:type="dxa"/>
          </w:tcPr>
          <w:p w14:paraId="07D6461D" w14:textId="515F77C8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3510D6D2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76F66B30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5F4F46EB" w14:textId="304D37B5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1A2F291D" w14:textId="7F609C8A" w:rsidTr="00B57DA2">
        <w:tc>
          <w:tcPr>
            <w:tcW w:w="3262" w:type="dxa"/>
            <w:gridSpan w:val="2"/>
          </w:tcPr>
          <w:p w14:paraId="0D58BB17" w14:textId="2E620A4C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3.41. </w:t>
            </w:r>
            <w:proofErr w:type="spellStart"/>
            <w:r w:rsidRPr="00DA7C20">
              <w:rPr>
                <w:rFonts w:asciiTheme="majorBidi" w:hAnsiTheme="majorBidi" w:cstheme="majorBidi"/>
              </w:rPr>
              <w:t>Shigeloza</w:t>
            </w:r>
            <w:proofErr w:type="spellEnd"/>
          </w:p>
        </w:tc>
        <w:tc>
          <w:tcPr>
            <w:tcW w:w="2975" w:type="dxa"/>
          </w:tcPr>
          <w:p w14:paraId="200E14D5" w14:textId="48E8CCE2" w:rsidR="00B57DA2" w:rsidRPr="00DA7C20" w:rsidRDefault="00572E98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572E98">
              <w:rPr>
                <w:rFonts w:asciiTheme="majorBidi" w:hAnsiTheme="majorBidi" w:cstheme="majorBidi"/>
                <w:color w:val="000000"/>
              </w:rPr>
              <w:t>A03   SHIGELOZELE</w:t>
            </w:r>
          </w:p>
        </w:tc>
        <w:tc>
          <w:tcPr>
            <w:tcW w:w="1871" w:type="dxa"/>
          </w:tcPr>
          <w:p w14:paraId="5742010D" w14:textId="7E2DA159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4F73E055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18D2E591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386269B2" w14:textId="1D5EDDAB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4CC92132" w14:textId="327DAC67" w:rsidTr="00B57DA2">
        <w:tc>
          <w:tcPr>
            <w:tcW w:w="3262" w:type="dxa"/>
            <w:gridSpan w:val="2"/>
          </w:tcPr>
          <w:p w14:paraId="1E490BC3" w14:textId="6DD061AC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>3.42. Variola</w:t>
            </w:r>
          </w:p>
        </w:tc>
        <w:tc>
          <w:tcPr>
            <w:tcW w:w="2975" w:type="dxa"/>
          </w:tcPr>
          <w:p w14:paraId="73550397" w14:textId="005E7837" w:rsidR="00B57DA2" w:rsidRPr="00DA7C20" w:rsidRDefault="001B1383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1B1383">
              <w:rPr>
                <w:rFonts w:asciiTheme="majorBidi" w:hAnsiTheme="majorBidi" w:cstheme="majorBidi"/>
                <w:color w:val="000000"/>
              </w:rPr>
              <w:t>B03   VARIOLA</w:t>
            </w:r>
          </w:p>
        </w:tc>
        <w:tc>
          <w:tcPr>
            <w:tcW w:w="1871" w:type="dxa"/>
          </w:tcPr>
          <w:p w14:paraId="1F77AA33" w14:textId="3A330274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5109A05F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230A593E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1A4BC3FC" w14:textId="5B6AA477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0EE9B3F1" w14:textId="67AA68D8" w:rsidTr="00B57DA2">
        <w:tc>
          <w:tcPr>
            <w:tcW w:w="3262" w:type="dxa"/>
            <w:gridSpan w:val="2"/>
          </w:tcPr>
          <w:p w14:paraId="5B0B5D9E" w14:textId="54A17A90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3.43. </w:t>
            </w:r>
            <w:proofErr w:type="spellStart"/>
            <w:r w:rsidRPr="00DA7C20">
              <w:rPr>
                <w:rFonts w:asciiTheme="majorBidi" w:hAnsiTheme="majorBidi" w:cstheme="majorBidi"/>
              </w:rPr>
              <w:t>Sifilisul</w:t>
            </w:r>
            <w:proofErr w:type="spellEnd"/>
          </w:p>
        </w:tc>
        <w:tc>
          <w:tcPr>
            <w:tcW w:w="2975" w:type="dxa"/>
          </w:tcPr>
          <w:p w14:paraId="5E136A29" w14:textId="475FC9CC" w:rsidR="00B57DA2" w:rsidRPr="00DA7C20" w:rsidRDefault="001B1383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1B1383">
              <w:rPr>
                <w:rFonts w:asciiTheme="majorBidi" w:hAnsiTheme="majorBidi" w:cstheme="majorBidi"/>
                <w:color w:val="000000"/>
              </w:rPr>
              <w:t>A50-A53   SIFILISUL</w:t>
            </w:r>
          </w:p>
        </w:tc>
        <w:tc>
          <w:tcPr>
            <w:tcW w:w="1871" w:type="dxa"/>
          </w:tcPr>
          <w:p w14:paraId="29DC9916" w14:textId="4BD7FFF3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188182BA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4450B023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0F851F8E" w14:textId="25343DAD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32A423A5" w14:textId="01185272" w:rsidTr="00B57DA2">
        <w:tc>
          <w:tcPr>
            <w:tcW w:w="3262" w:type="dxa"/>
            <w:gridSpan w:val="2"/>
          </w:tcPr>
          <w:p w14:paraId="36A8DAF3" w14:textId="1CD42375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3.44. </w:t>
            </w:r>
            <w:proofErr w:type="spellStart"/>
            <w:r w:rsidRPr="00DA7C20">
              <w:rPr>
                <w:rFonts w:asciiTheme="majorBidi" w:hAnsiTheme="majorBidi" w:cstheme="majorBidi"/>
              </w:rPr>
              <w:t>Sifilisul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Congenital</w:t>
            </w:r>
          </w:p>
        </w:tc>
        <w:tc>
          <w:tcPr>
            <w:tcW w:w="2975" w:type="dxa"/>
          </w:tcPr>
          <w:p w14:paraId="06E4712D" w14:textId="0446252A" w:rsidR="00B57DA2" w:rsidRPr="00DA7C20" w:rsidRDefault="001B1383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1B1383">
              <w:rPr>
                <w:rFonts w:asciiTheme="majorBidi" w:hAnsiTheme="majorBidi" w:cstheme="majorBidi"/>
                <w:color w:val="000000"/>
              </w:rPr>
              <w:t>A50-A64   SIFILISUL CONGENITAL</w:t>
            </w:r>
          </w:p>
        </w:tc>
        <w:tc>
          <w:tcPr>
            <w:tcW w:w="1871" w:type="dxa"/>
          </w:tcPr>
          <w:p w14:paraId="04D6771C" w14:textId="0F9EAA72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59917CA6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24F987FC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1D1F9A4F" w14:textId="602EE485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025766FC" w14:textId="606F99B2" w:rsidTr="00B57DA2">
        <w:tc>
          <w:tcPr>
            <w:tcW w:w="3262" w:type="dxa"/>
            <w:gridSpan w:val="2"/>
          </w:tcPr>
          <w:p w14:paraId="5DF84CCD" w14:textId="1496FBDF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3.45. </w:t>
            </w:r>
            <w:proofErr w:type="spellStart"/>
            <w:r w:rsidRPr="00DA7C20">
              <w:rPr>
                <w:rFonts w:asciiTheme="majorBidi" w:hAnsiTheme="majorBidi" w:cstheme="majorBidi"/>
              </w:rPr>
              <w:t>Tetanos</w:t>
            </w:r>
            <w:proofErr w:type="spellEnd"/>
          </w:p>
        </w:tc>
        <w:tc>
          <w:tcPr>
            <w:tcW w:w="2975" w:type="dxa"/>
          </w:tcPr>
          <w:p w14:paraId="19A748D7" w14:textId="7DD34DA8" w:rsidR="00B57DA2" w:rsidRPr="00DA7C20" w:rsidRDefault="001B1383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1B1383">
              <w:rPr>
                <w:rFonts w:asciiTheme="majorBidi" w:hAnsiTheme="majorBidi" w:cstheme="majorBidi"/>
                <w:color w:val="000000"/>
              </w:rPr>
              <w:t>A34   TETANOS</w:t>
            </w:r>
          </w:p>
        </w:tc>
        <w:tc>
          <w:tcPr>
            <w:tcW w:w="1871" w:type="dxa"/>
          </w:tcPr>
          <w:p w14:paraId="41A216F4" w14:textId="1FBD27DF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51968633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76F00BD4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34683491" w14:textId="0201B7E2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087BBD1D" w14:textId="1CB57A3E" w:rsidTr="00B57DA2">
        <w:tc>
          <w:tcPr>
            <w:tcW w:w="3262" w:type="dxa"/>
            <w:gridSpan w:val="2"/>
          </w:tcPr>
          <w:p w14:paraId="6E168AF1" w14:textId="61479D41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7C20">
              <w:rPr>
                <w:rFonts w:asciiTheme="majorBidi" w:hAnsiTheme="majorBidi" w:cstheme="majorBidi"/>
                <w:lang w:val="fr-FR"/>
              </w:rPr>
              <w:t xml:space="preserve">3.46.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Encefalita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virală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transmisă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căpușe</w:t>
            </w:r>
            <w:proofErr w:type="spellEnd"/>
          </w:p>
        </w:tc>
        <w:tc>
          <w:tcPr>
            <w:tcW w:w="2975" w:type="dxa"/>
          </w:tcPr>
          <w:p w14:paraId="71DD1EA2" w14:textId="075003B0" w:rsidR="00B57DA2" w:rsidRPr="001B1383" w:rsidRDefault="001B1383" w:rsidP="001B1383">
            <w:pPr>
              <w:pStyle w:val="Heading2"/>
              <w:rPr>
                <w:color w:val="000000" w:themeColor="text1"/>
                <w:sz w:val="24"/>
                <w:shd w:val="clear" w:color="auto" w:fill="FFFFFF"/>
                <w:lang w:val="fr-FR"/>
              </w:rPr>
            </w:pPr>
            <w:bookmarkStart w:id="0" w:name="_Toc129265455"/>
            <w:r w:rsidRPr="00A66712">
              <w:rPr>
                <w:color w:val="000000" w:themeColor="text1"/>
                <w:sz w:val="24"/>
                <w:shd w:val="clear" w:color="auto" w:fill="FFFFFF"/>
                <w:lang w:val="fr-FR"/>
              </w:rPr>
              <w:t>A84.1   ENCEFALITA VIRALĂ TRANSMISĂ DE CĂPUȘE</w:t>
            </w:r>
            <w:bookmarkEnd w:id="0"/>
          </w:p>
        </w:tc>
        <w:tc>
          <w:tcPr>
            <w:tcW w:w="1871" w:type="dxa"/>
          </w:tcPr>
          <w:p w14:paraId="4AED30F3" w14:textId="7EB9E589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25D3EA08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6BC49167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791F4EA6" w14:textId="16F80C5B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50EF6178" w14:textId="41192400" w:rsidTr="00B57DA2">
        <w:tc>
          <w:tcPr>
            <w:tcW w:w="3262" w:type="dxa"/>
            <w:gridSpan w:val="2"/>
          </w:tcPr>
          <w:p w14:paraId="0E12A50E" w14:textId="55DDC022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3.47. </w:t>
            </w:r>
            <w:proofErr w:type="spellStart"/>
            <w:r w:rsidRPr="00DA7C20">
              <w:rPr>
                <w:rFonts w:asciiTheme="majorBidi" w:hAnsiTheme="majorBidi" w:cstheme="majorBidi"/>
              </w:rPr>
              <w:t>Toxoplasmoza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Congenitală</w:t>
            </w:r>
            <w:proofErr w:type="spellEnd"/>
          </w:p>
        </w:tc>
        <w:tc>
          <w:tcPr>
            <w:tcW w:w="2975" w:type="dxa"/>
          </w:tcPr>
          <w:p w14:paraId="7C52C14E" w14:textId="60E9F6AB" w:rsidR="00B57DA2" w:rsidRPr="00DA7C20" w:rsidRDefault="001B1383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1B1383">
              <w:rPr>
                <w:rFonts w:asciiTheme="majorBidi" w:hAnsiTheme="majorBidi" w:cstheme="majorBidi"/>
                <w:color w:val="000000"/>
              </w:rPr>
              <w:t>B58   TOXOPLASMOZA CONGENITALĂ</w:t>
            </w:r>
          </w:p>
        </w:tc>
        <w:tc>
          <w:tcPr>
            <w:tcW w:w="1871" w:type="dxa"/>
          </w:tcPr>
          <w:p w14:paraId="0DCEC885" w14:textId="06F4B6DD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3D457FB4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1758DCE4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7C86EAD7" w14:textId="44FEBBD4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4FCA1308" w14:textId="5EEC27F3" w:rsidTr="00B57DA2">
        <w:tc>
          <w:tcPr>
            <w:tcW w:w="3262" w:type="dxa"/>
            <w:gridSpan w:val="2"/>
          </w:tcPr>
          <w:p w14:paraId="0A7B198E" w14:textId="766A93B8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lastRenderedPageBreak/>
              <w:t xml:space="preserve">3.48. </w:t>
            </w:r>
            <w:proofErr w:type="spellStart"/>
            <w:r w:rsidRPr="00DA7C20">
              <w:rPr>
                <w:rFonts w:asciiTheme="majorBidi" w:hAnsiTheme="majorBidi" w:cstheme="majorBidi"/>
              </w:rPr>
              <w:t>Trichineloza</w:t>
            </w:r>
            <w:proofErr w:type="spellEnd"/>
          </w:p>
        </w:tc>
        <w:tc>
          <w:tcPr>
            <w:tcW w:w="2975" w:type="dxa"/>
          </w:tcPr>
          <w:p w14:paraId="2F9011B6" w14:textId="59856C3D" w:rsidR="00B57DA2" w:rsidRPr="00DA7C20" w:rsidRDefault="001B1383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1B1383">
              <w:rPr>
                <w:rFonts w:asciiTheme="majorBidi" w:hAnsiTheme="majorBidi" w:cstheme="majorBidi"/>
                <w:color w:val="000000"/>
              </w:rPr>
              <w:t>B75   TRICHINELOZA (TRICHINOZA)</w:t>
            </w:r>
          </w:p>
        </w:tc>
        <w:tc>
          <w:tcPr>
            <w:tcW w:w="1871" w:type="dxa"/>
          </w:tcPr>
          <w:p w14:paraId="450444A4" w14:textId="32DCF76F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0D6C8486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06DBBAA1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24C57A35" w14:textId="7B788A68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0A0A1D36" w14:textId="46EE106E" w:rsidTr="00B57DA2">
        <w:tc>
          <w:tcPr>
            <w:tcW w:w="3262" w:type="dxa"/>
            <w:gridSpan w:val="2"/>
          </w:tcPr>
          <w:p w14:paraId="1648F060" w14:textId="5EB09BC2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3.49. </w:t>
            </w:r>
            <w:proofErr w:type="spellStart"/>
            <w:r w:rsidRPr="00DA7C20">
              <w:rPr>
                <w:rFonts w:asciiTheme="majorBidi" w:hAnsiTheme="majorBidi" w:cstheme="majorBidi"/>
              </w:rPr>
              <w:t>Tuberculoza</w:t>
            </w:r>
            <w:proofErr w:type="spellEnd"/>
          </w:p>
        </w:tc>
        <w:tc>
          <w:tcPr>
            <w:tcW w:w="2975" w:type="dxa"/>
          </w:tcPr>
          <w:p w14:paraId="073A5DE2" w14:textId="559ED19C" w:rsidR="00B57DA2" w:rsidRPr="00DA7C20" w:rsidRDefault="001B1383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1B1383">
              <w:rPr>
                <w:rFonts w:asciiTheme="majorBidi" w:hAnsiTheme="majorBidi" w:cstheme="majorBidi"/>
                <w:color w:val="000000"/>
              </w:rPr>
              <w:t>A15-19   TUBERCULOZA</w:t>
            </w:r>
          </w:p>
        </w:tc>
        <w:tc>
          <w:tcPr>
            <w:tcW w:w="1871" w:type="dxa"/>
          </w:tcPr>
          <w:p w14:paraId="653053C2" w14:textId="2FB3DBD0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766766CE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4D826002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35F9293F" w14:textId="5A62A22E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75E2B789" w14:textId="32B03532" w:rsidTr="00B57DA2">
        <w:tc>
          <w:tcPr>
            <w:tcW w:w="3262" w:type="dxa"/>
            <w:gridSpan w:val="2"/>
          </w:tcPr>
          <w:p w14:paraId="410F4B07" w14:textId="2647C636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>3.50. Tularemia</w:t>
            </w:r>
          </w:p>
        </w:tc>
        <w:tc>
          <w:tcPr>
            <w:tcW w:w="2975" w:type="dxa"/>
          </w:tcPr>
          <w:p w14:paraId="02BE1E0B" w14:textId="451C1A56" w:rsidR="00B57DA2" w:rsidRPr="00DA7C20" w:rsidRDefault="001B1383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1B1383">
              <w:rPr>
                <w:rFonts w:asciiTheme="majorBidi" w:hAnsiTheme="majorBidi" w:cstheme="majorBidi"/>
                <w:color w:val="000000"/>
              </w:rPr>
              <w:t>A21   TULAREMIA</w:t>
            </w:r>
          </w:p>
        </w:tc>
        <w:tc>
          <w:tcPr>
            <w:tcW w:w="1871" w:type="dxa"/>
          </w:tcPr>
          <w:p w14:paraId="52933EF2" w14:textId="2034B957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636A77D4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20462947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2CF59ACE" w14:textId="14F495DB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24CA6D1E" w14:textId="654089EE" w:rsidTr="00B57DA2">
        <w:tc>
          <w:tcPr>
            <w:tcW w:w="3262" w:type="dxa"/>
            <w:gridSpan w:val="2"/>
          </w:tcPr>
          <w:p w14:paraId="07DC35A9" w14:textId="34F36200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3.51. </w:t>
            </w:r>
            <w:proofErr w:type="spellStart"/>
            <w:r w:rsidRPr="00DA7C20">
              <w:rPr>
                <w:rFonts w:asciiTheme="majorBidi" w:hAnsiTheme="majorBidi" w:cstheme="majorBidi"/>
              </w:rPr>
              <w:t>Febrele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Tifoidă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și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Paratifoidă</w:t>
            </w:r>
            <w:proofErr w:type="spellEnd"/>
          </w:p>
        </w:tc>
        <w:tc>
          <w:tcPr>
            <w:tcW w:w="2975" w:type="dxa"/>
          </w:tcPr>
          <w:p w14:paraId="2603403B" w14:textId="1C096333" w:rsidR="00B57DA2" w:rsidRPr="00DA7C20" w:rsidRDefault="006076DD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6076DD">
              <w:rPr>
                <w:rFonts w:asciiTheme="majorBidi" w:hAnsiTheme="majorBidi" w:cstheme="majorBidi"/>
                <w:color w:val="000000"/>
              </w:rPr>
              <w:t>A01   FEBRA TIFOIDĂ/PARATIFOIDĂ</w:t>
            </w:r>
          </w:p>
        </w:tc>
        <w:tc>
          <w:tcPr>
            <w:tcW w:w="1871" w:type="dxa"/>
          </w:tcPr>
          <w:p w14:paraId="65C3D4DF" w14:textId="04AB07B3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0D436179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287CFF33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77F85908" w14:textId="0625AF8E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0D20AD46" w14:textId="0D7C857D" w:rsidTr="00B57DA2">
        <w:tc>
          <w:tcPr>
            <w:tcW w:w="3262" w:type="dxa"/>
            <w:gridSpan w:val="2"/>
          </w:tcPr>
          <w:p w14:paraId="04C8E647" w14:textId="354558C7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3.52. </w:t>
            </w:r>
            <w:proofErr w:type="spellStart"/>
            <w:r w:rsidRPr="00DA7C20">
              <w:rPr>
                <w:rFonts w:asciiTheme="majorBidi" w:hAnsiTheme="majorBidi" w:cstheme="majorBidi"/>
              </w:rPr>
              <w:t>Febrele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Hemoragice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Virale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(VHF)</w:t>
            </w:r>
          </w:p>
        </w:tc>
        <w:tc>
          <w:tcPr>
            <w:tcW w:w="2975" w:type="dxa"/>
          </w:tcPr>
          <w:p w14:paraId="2A36E51F" w14:textId="4C94C6EE" w:rsidR="00B57DA2" w:rsidRPr="00DA7C20" w:rsidRDefault="006076DD" w:rsidP="006076DD">
            <w:pPr>
              <w:rPr>
                <w:rFonts w:asciiTheme="majorBidi" w:hAnsiTheme="majorBidi" w:cstheme="majorBidi"/>
                <w:color w:val="000000"/>
              </w:rPr>
            </w:pPr>
            <w:r w:rsidRPr="006076DD">
              <w:rPr>
                <w:rFonts w:asciiTheme="majorBidi" w:hAnsiTheme="majorBidi" w:cstheme="majorBidi"/>
                <w:color w:val="000000"/>
              </w:rPr>
              <w:t>A98.8   FEBRELE HEMORAGICE VIRALE (VHF)</w:t>
            </w:r>
          </w:p>
        </w:tc>
        <w:tc>
          <w:tcPr>
            <w:tcW w:w="1871" w:type="dxa"/>
          </w:tcPr>
          <w:p w14:paraId="17009A00" w14:textId="7C356628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10EBB891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4CDF04E5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7D19D05E" w14:textId="6ECC8884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0826FBAE" w14:textId="625B9CAF" w:rsidTr="00B57DA2">
        <w:tc>
          <w:tcPr>
            <w:tcW w:w="3262" w:type="dxa"/>
            <w:gridSpan w:val="2"/>
          </w:tcPr>
          <w:p w14:paraId="39A3FD8B" w14:textId="60F19E7B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3.53. </w:t>
            </w:r>
            <w:proofErr w:type="spellStart"/>
            <w:r w:rsidRPr="00DA7C20">
              <w:rPr>
                <w:rFonts w:asciiTheme="majorBidi" w:hAnsiTheme="majorBidi" w:cstheme="majorBidi"/>
              </w:rPr>
              <w:t>Infecția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cu </w:t>
            </w:r>
            <w:proofErr w:type="spellStart"/>
            <w:r w:rsidRPr="00DA7C20">
              <w:rPr>
                <w:rFonts w:asciiTheme="majorBidi" w:hAnsiTheme="majorBidi" w:cstheme="majorBidi"/>
              </w:rPr>
              <w:t>Virusul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West Nile (WNV)</w:t>
            </w:r>
          </w:p>
        </w:tc>
        <w:tc>
          <w:tcPr>
            <w:tcW w:w="2975" w:type="dxa"/>
          </w:tcPr>
          <w:p w14:paraId="6342904A" w14:textId="02042481" w:rsidR="00B57DA2" w:rsidRPr="00DA7C20" w:rsidRDefault="006076DD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6076DD">
              <w:rPr>
                <w:rFonts w:asciiTheme="majorBidi" w:hAnsiTheme="majorBidi" w:cstheme="majorBidi"/>
                <w:color w:val="000000"/>
              </w:rPr>
              <w:t>A92.3   INFECŢIE CU VIRUSUL WEST NILE</w:t>
            </w:r>
          </w:p>
        </w:tc>
        <w:tc>
          <w:tcPr>
            <w:tcW w:w="1871" w:type="dxa"/>
          </w:tcPr>
          <w:p w14:paraId="0BA65C13" w14:textId="4BDF3DFF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2D917849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767EA026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6F96CD33" w14:textId="379E170E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6E59211F" w14:textId="074AFF63" w:rsidTr="00B57DA2">
        <w:tc>
          <w:tcPr>
            <w:tcW w:w="3262" w:type="dxa"/>
            <w:gridSpan w:val="2"/>
          </w:tcPr>
          <w:p w14:paraId="5A91ED38" w14:textId="13815DEA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3.54. </w:t>
            </w:r>
            <w:proofErr w:type="spellStart"/>
            <w:r w:rsidRPr="00DA7C20">
              <w:rPr>
                <w:rFonts w:asciiTheme="majorBidi" w:hAnsiTheme="majorBidi" w:cstheme="majorBidi"/>
              </w:rPr>
              <w:t>Febra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galbenă</w:t>
            </w:r>
            <w:proofErr w:type="spellEnd"/>
          </w:p>
        </w:tc>
        <w:tc>
          <w:tcPr>
            <w:tcW w:w="2975" w:type="dxa"/>
          </w:tcPr>
          <w:p w14:paraId="2B46613A" w14:textId="27B4F2E5" w:rsidR="00B57DA2" w:rsidRPr="00DA7C20" w:rsidRDefault="006076DD" w:rsidP="006076DD">
            <w:pPr>
              <w:rPr>
                <w:rFonts w:asciiTheme="majorBidi" w:hAnsiTheme="majorBidi" w:cstheme="majorBidi"/>
                <w:color w:val="000000"/>
              </w:rPr>
            </w:pPr>
            <w:r w:rsidRPr="006076DD">
              <w:rPr>
                <w:rFonts w:asciiTheme="majorBidi" w:hAnsiTheme="majorBidi" w:cstheme="majorBidi"/>
                <w:color w:val="000000"/>
              </w:rPr>
              <w:t>A95   FEBRA GALBENĂ</w:t>
            </w:r>
          </w:p>
        </w:tc>
        <w:tc>
          <w:tcPr>
            <w:tcW w:w="1871" w:type="dxa"/>
          </w:tcPr>
          <w:p w14:paraId="460CA66B" w14:textId="768CACCA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2E4283D7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195A104F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63343521" w14:textId="46E74B87" w:rsidR="00B57DA2" w:rsidRPr="00057D42" w:rsidRDefault="003B4A0C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155F0430" w14:textId="64E72DB8" w:rsidTr="00B57DA2">
        <w:tc>
          <w:tcPr>
            <w:tcW w:w="3262" w:type="dxa"/>
            <w:gridSpan w:val="2"/>
          </w:tcPr>
          <w:p w14:paraId="6C58A2B0" w14:textId="45098BD5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7C20">
              <w:rPr>
                <w:rFonts w:asciiTheme="majorBidi" w:hAnsiTheme="majorBidi" w:cstheme="majorBidi"/>
                <w:lang w:val="fr-FR"/>
              </w:rPr>
              <w:t xml:space="preserve">3.55.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Enterita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cauzată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de </w:t>
            </w:r>
            <w:r w:rsidRPr="00DA7C20">
              <w:rPr>
                <w:rFonts w:asciiTheme="majorBidi" w:hAnsiTheme="majorBidi" w:cstheme="majorBidi"/>
                <w:i/>
                <w:iCs/>
                <w:lang w:val="fr-FR"/>
              </w:rPr>
              <w:t xml:space="preserve">Yersinia </w:t>
            </w:r>
            <w:proofErr w:type="spellStart"/>
            <w:r w:rsidRPr="00DA7C20">
              <w:rPr>
                <w:rFonts w:asciiTheme="majorBidi" w:hAnsiTheme="majorBidi" w:cstheme="majorBidi"/>
                <w:i/>
                <w:iCs/>
                <w:lang w:val="fr-FR"/>
              </w:rPr>
              <w:t>enterocolitica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sau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de </w:t>
            </w:r>
            <w:r w:rsidRPr="00DA7C20">
              <w:rPr>
                <w:rFonts w:asciiTheme="majorBidi" w:hAnsiTheme="majorBidi" w:cstheme="majorBidi"/>
                <w:i/>
                <w:iCs/>
                <w:lang w:val="fr-FR"/>
              </w:rPr>
              <w:t xml:space="preserve">Yersinia </w:t>
            </w:r>
            <w:proofErr w:type="spellStart"/>
            <w:r w:rsidRPr="00DA7C20">
              <w:rPr>
                <w:rFonts w:asciiTheme="majorBidi" w:hAnsiTheme="majorBidi" w:cstheme="majorBidi"/>
                <w:i/>
                <w:iCs/>
                <w:lang w:val="fr-FR"/>
              </w:rPr>
              <w:t>pseudotuberculosis</w:t>
            </w:r>
            <w:proofErr w:type="spellEnd"/>
          </w:p>
        </w:tc>
        <w:tc>
          <w:tcPr>
            <w:tcW w:w="2975" w:type="dxa"/>
          </w:tcPr>
          <w:p w14:paraId="1F6620AB" w14:textId="5BFAE9B2" w:rsidR="00B57DA2" w:rsidRPr="00DA7C20" w:rsidRDefault="006076DD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6076DD">
              <w:rPr>
                <w:rFonts w:asciiTheme="majorBidi" w:hAnsiTheme="majorBidi" w:cstheme="majorBidi"/>
                <w:color w:val="000000"/>
                <w:lang w:val="fr-FR"/>
              </w:rPr>
              <w:t xml:space="preserve">A04.6-A28.2   ENTERITA CAUZATĂ DE YERSINIA ENTEROCOLITICA </w:t>
            </w:r>
            <w:proofErr w:type="spellStart"/>
            <w:r w:rsidRPr="006076DD">
              <w:rPr>
                <w:rFonts w:asciiTheme="majorBidi" w:hAnsiTheme="majorBidi" w:cstheme="majorBidi"/>
                <w:color w:val="000000"/>
                <w:lang w:val="fr-FR"/>
              </w:rPr>
              <w:t>sau</w:t>
            </w:r>
            <w:proofErr w:type="spellEnd"/>
            <w:r w:rsidRPr="006076DD">
              <w:rPr>
                <w:rFonts w:asciiTheme="majorBidi" w:hAnsiTheme="majorBidi" w:cstheme="majorBidi"/>
                <w:color w:val="000000"/>
                <w:lang w:val="fr-FR"/>
              </w:rPr>
              <w:t xml:space="preserve"> de YERSINIA PSEUDOTUBERCULOSIS</w:t>
            </w:r>
          </w:p>
        </w:tc>
        <w:tc>
          <w:tcPr>
            <w:tcW w:w="1871" w:type="dxa"/>
          </w:tcPr>
          <w:p w14:paraId="2BFFF4CC" w14:textId="2A76FE95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509F5048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6E7BB0F2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13D1D9EB" w14:textId="15801763" w:rsidR="00B57DA2" w:rsidRPr="00057D42" w:rsidRDefault="00057D42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01970428" w14:textId="74A1B953" w:rsidTr="00B57DA2">
        <w:tc>
          <w:tcPr>
            <w:tcW w:w="3262" w:type="dxa"/>
            <w:gridSpan w:val="2"/>
          </w:tcPr>
          <w:p w14:paraId="79306340" w14:textId="3CEB3269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7C20">
              <w:rPr>
                <w:rFonts w:asciiTheme="majorBidi" w:hAnsiTheme="majorBidi" w:cstheme="majorBidi"/>
                <w:lang w:val="fr-FR"/>
              </w:rPr>
              <w:t xml:space="preserve">3.56. Boala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cauzată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Virusul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Zika</w:t>
            </w:r>
          </w:p>
        </w:tc>
        <w:tc>
          <w:tcPr>
            <w:tcW w:w="2975" w:type="dxa"/>
          </w:tcPr>
          <w:p w14:paraId="505C88D5" w14:textId="14F2B9A7" w:rsidR="00B57DA2" w:rsidRPr="00DA7C20" w:rsidRDefault="006076DD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6076DD">
              <w:rPr>
                <w:rFonts w:asciiTheme="majorBidi" w:hAnsiTheme="majorBidi" w:cstheme="majorBidi"/>
                <w:color w:val="000000"/>
                <w:lang w:val="fr-FR"/>
              </w:rPr>
              <w:t>A92.5   BOALA CAUZATĂ DE VIRUSUL ZIKA</w:t>
            </w:r>
          </w:p>
        </w:tc>
        <w:tc>
          <w:tcPr>
            <w:tcW w:w="1871" w:type="dxa"/>
          </w:tcPr>
          <w:p w14:paraId="08FA3384" w14:textId="5F5C0824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10B0C8D8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2B028152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7B4FA4C0" w14:textId="1C2EFF22" w:rsidR="00B57DA2" w:rsidRPr="00057D42" w:rsidRDefault="00057D42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1D842241" w14:textId="397066D7" w:rsidTr="00B57DA2">
        <w:tc>
          <w:tcPr>
            <w:tcW w:w="3262" w:type="dxa"/>
            <w:gridSpan w:val="2"/>
          </w:tcPr>
          <w:p w14:paraId="198724A9" w14:textId="4E50D581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7C20">
              <w:rPr>
                <w:rFonts w:asciiTheme="majorBidi" w:hAnsiTheme="majorBidi" w:cstheme="majorBidi"/>
                <w:lang w:val="fr-FR"/>
              </w:rPr>
              <w:t xml:space="preserve">3.57. Boala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congenitală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cauzată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Virusul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Zika</w:t>
            </w:r>
          </w:p>
        </w:tc>
        <w:tc>
          <w:tcPr>
            <w:tcW w:w="2975" w:type="dxa"/>
          </w:tcPr>
          <w:p w14:paraId="70962EBA" w14:textId="74B281C8" w:rsidR="00B57DA2" w:rsidRPr="00DA7C20" w:rsidRDefault="006076DD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6076DD">
              <w:rPr>
                <w:rFonts w:asciiTheme="majorBidi" w:hAnsiTheme="majorBidi" w:cstheme="majorBidi"/>
                <w:color w:val="000000"/>
                <w:lang w:val="fr-FR"/>
              </w:rPr>
              <w:t>P35.9   BOALA CONGENITALĂ CAUZATĂ DE VIRUSUL ZIKA</w:t>
            </w:r>
          </w:p>
        </w:tc>
        <w:tc>
          <w:tcPr>
            <w:tcW w:w="1871" w:type="dxa"/>
          </w:tcPr>
          <w:p w14:paraId="4C8B77EA" w14:textId="6F5FB4D8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0517A1B9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09EF6636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28262125" w14:textId="51FE8814" w:rsidR="00B57DA2" w:rsidRPr="00057D42" w:rsidRDefault="00057D42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25EC0205" w14:textId="59D25684" w:rsidTr="00B57DA2">
        <w:tc>
          <w:tcPr>
            <w:tcW w:w="3262" w:type="dxa"/>
            <w:gridSpan w:val="2"/>
          </w:tcPr>
          <w:p w14:paraId="7122CDB5" w14:textId="27BF8453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7C20">
              <w:rPr>
                <w:rFonts w:asciiTheme="majorBidi" w:hAnsiTheme="majorBidi" w:cstheme="majorBidi"/>
                <w:lang w:val="fr-FR"/>
              </w:rPr>
              <w:t xml:space="preserve">4.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Definițiile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caz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pentru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problemele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speciale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sănătate</w:t>
            </w:r>
            <w:proofErr w:type="spellEnd"/>
          </w:p>
        </w:tc>
        <w:tc>
          <w:tcPr>
            <w:tcW w:w="2975" w:type="dxa"/>
          </w:tcPr>
          <w:p w14:paraId="5F3A9E80" w14:textId="30C58FBD" w:rsidR="00B57DA2" w:rsidRPr="00DA7C20" w:rsidRDefault="007101DF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7101DF">
              <w:rPr>
                <w:rFonts w:asciiTheme="majorBidi" w:hAnsiTheme="majorBidi" w:cstheme="majorBidi"/>
                <w:color w:val="000000"/>
                <w:lang w:val="fr-FR"/>
              </w:rPr>
              <w:t>4.DEFINIȚIILE DE CAZ PENTRU PROBLEMELE SPECIALE DE SĂNĂTATE</w:t>
            </w:r>
          </w:p>
        </w:tc>
        <w:tc>
          <w:tcPr>
            <w:tcW w:w="1871" w:type="dxa"/>
          </w:tcPr>
          <w:p w14:paraId="66DF772E" w14:textId="17CCE9CA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0987ED68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2AF17751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754DEA21" w14:textId="2CB7411B" w:rsidR="00B57DA2" w:rsidRPr="00057D42" w:rsidRDefault="00057D42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2481D696" w14:textId="491BEE92" w:rsidTr="00B57DA2">
        <w:tc>
          <w:tcPr>
            <w:tcW w:w="3262" w:type="dxa"/>
            <w:gridSpan w:val="2"/>
          </w:tcPr>
          <w:p w14:paraId="6A163947" w14:textId="7A58A4AC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4.1. </w:t>
            </w:r>
            <w:proofErr w:type="spellStart"/>
            <w:r w:rsidRPr="00DA7C20">
              <w:rPr>
                <w:rFonts w:asciiTheme="majorBidi" w:hAnsiTheme="majorBidi" w:cstheme="majorBidi"/>
              </w:rPr>
              <w:t>Definiția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generală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a </w:t>
            </w:r>
            <w:proofErr w:type="spellStart"/>
            <w:r w:rsidRPr="00DA7C20">
              <w:rPr>
                <w:rFonts w:asciiTheme="majorBidi" w:hAnsiTheme="majorBidi" w:cstheme="majorBidi"/>
              </w:rPr>
              <w:t>unui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caz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de </w:t>
            </w:r>
            <w:proofErr w:type="spellStart"/>
            <w:r w:rsidRPr="00DA7C20">
              <w:rPr>
                <w:rFonts w:asciiTheme="majorBidi" w:hAnsiTheme="majorBidi" w:cstheme="majorBidi"/>
              </w:rPr>
              <w:t>Infecție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Nosocomială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[</w:t>
            </w:r>
            <w:proofErr w:type="spellStart"/>
            <w:r w:rsidRPr="00DA7C20">
              <w:rPr>
                <w:rFonts w:asciiTheme="majorBidi" w:hAnsiTheme="majorBidi" w:cstheme="majorBidi"/>
              </w:rPr>
              <w:t>sau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„</w:t>
            </w:r>
            <w:proofErr w:type="spellStart"/>
            <w:r w:rsidRPr="00DA7C20">
              <w:rPr>
                <w:rFonts w:asciiTheme="majorBidi" w:hAnsiTheme="majorBidi" w:cstheme="majorBidi"/>
              </w:rPr>
              <w:t>Infecție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Asociată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Asistenței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Medicale</w:t>
            </w:r>
            <w:proofErr w:type="spellEnd"/>
            <w:r w:rsidRPr="00DA7C20">
              <w:rPr>
                <w:rFonts w:asciiTheme="majorBidi" w:hAnsiTheme="majorBidi" w:cstheme="majorBidi"/>
              </w:rPr>
              <w:t>” (HAI)]</w:t>
            </w:r>
          </w:p>
        </w:tc>
        <w:tc>
          <w:tcPr>
            <w:tcW w:w="2975" w:type="dxa"/>
          </w:tcPr>
          <w:p w14:paraId="71A05339" w14:textId="5DAA6CC3" w:rsidR="00B57DA2" w:rsidRPr="007101DF" w:rsidRDefault="007101DF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7101DF">
              <w:rPr>
                <w:rFonts w:asciiTheme="majorBidi" w:hAnsiTheme="majorBidi" w:cstheme="majorBidi"/>
                <w:color w:val="000000"/>
                <w:lang w:val="fr-FR"/>
              </w:rPr>
              <w:t>Y95 INFECŢII ASOCIATE ASISTENȚEI MEDICALE SAU INFECȚII NOSOCOMIALE (IAAM)</w:t>
            </w:r>
          </w:p>
        </w:tc>
        <w:tc>
          <w:tcPr>
            <w:tcW w:w="1871" w:type="dxa"/>
          </w:tcPr>
          <w:p w14:paraId="2EA5AA45" w14:textId="2C02D5C1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4DBD687A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6D5E438E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4F9C372C" w14:textId="0D497A7C" w:rsidR="00B57DA2" w:rsidRPr="00057D42" w:rsidRDefault="00057D42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7EA8F49F" w14:textId="36FD6E8C" w:rsidTr="00B57DA2">
        <w:tc>
          <w:tcPr>
            <w:tcW w:w="3262" w:type="dxa"/>
            <w:gridSpan w:val="2"/>
          </w:tcPr>
          <w:p w14:paraId="2411F0D7" w14:textId="6142B3DD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4.1.1. BJ: </w:t>
            </w:r>
            <w:proofErr w:type="spellStart"/>
            <w:r w:rsidRPr="00DA7C20">
              <w:rPr>
                <w:rFonts w:asciiTheme="majorBidi" w:hAnsiTheme="majorBidi" w:cstheme="majorBidi"/>
              </w:rPr>
              <w:t>Infecție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osoasă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și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articulară</w:t>
            </w:r>
            <w:proofErr w:type="spellEnd"/>
          </w:p>
        </w:tc>
        <w:tc>
          <w:tcPr>
            <w:tcW w:w="2975" w:type="dxa"/>
          </w:tcPr>
          <w:p w14:paraId="5F51325C" w14:textId="5037B7C8" w:rsidR="00B57DA2" w:rsidRPr="00DA7C20" w:rsidRDefault="007101DF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7101DF">
              <w:rPr>
                <w:rFonts w:asciiTheme="majorBidi" w:hAnsiTheme="majorBidi" w:cstheme="majorBidi"/>
                <w:color w:val="000000"/>
              </w:rPr>
              <w:t xml:space="preserve">BJ: </w:t>
            </w:r>
            <w:proofErr w:type="spellStart"/>
            <w:r w:rsidRPr="007101DF">
              <w:rPr>
                <w:rFonts w:asciiTheme="majorBidi" w:hAnsiTheme="majorBidi" w:cstheme="majorBidi"/>
                <w:color w:val="000000"/>
              </w:rPr>
              <w:t>Infecție</w:t>
            </w:r>
            <w:proofErr w:type="spellEnd"/>
            <w:r w:rsidRPr="007101D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7101DF">
              <w:rPr>
                <w:rFonts w:asciiTheme="majorBidi" w:hAnsiTheme="majorBidi" w:cstheme="majorBidi"/>
                <w:color w:val="000000"/>
              </w:rPr>
              <w:t>osoasă</w:t>
            </w:r>
            <w:proofErr w:type="spellEnd"/>
            <w:r w:rsidRPr="007101D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7101DF">
              <w:rPr>
                <w:rFonts w:asciiTheme="majorBidi" w:hAnsiTheme="majorBidi" w:cstheme="majorBidi"/>
                <w:color w:val="000000"/>
              </w:rPr>
              <w:t>și</w:t>
            </w:r>
            <w:proofErr w:type="spellEnd"/>
            <w:r w:rsidRPr="007101D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7101DF">
              <w:rPr>
                <w:rFonts w:asciiTheme="majorBidi" w:hAnsiTheme="majorBidi" w:cstheme="majorBidi"/>
                <w:color w:val="000000"/>
              </w:rPr>
              <w:t>articulară</w:t>
            </w:r>
            <w:proofErr w:type="spellEnd"/>
            <w:r w:rsidRPr="007101DF">
              <w:rPr>
                <w:rFonts w:asciiTheme="majorBidi" w:hAnsiTheme="majorBidi" w:cstheme="majorBidi"/>
                <w:color w:val="000000"/>
              </w:rPr>
              <w:t>:</w:t>
            </w:r>
          </w:p>
        </w:tc>
        <w:tc>
          <w:tcPr>
            <w:tcW w:w="1871" w:type="dxa"/>
          </w:tcPr>
          <w:p w14:paraId="4905CD7C" w14:textId="3D470E1D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0F738FF6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7E6C36AE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3386C95A" w14:textId="56EC9A12" w:rsidR="00B57DA2" w:rsidRPr="00057D42" w:rsidRDefault="00057D42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1A34F8C1" w14:textId="54E74907" w:rsidTr="00B57DA2">
        <w:tc>
          <w:tcPr>
            <w:tcW w:w="3262" w:type="dxa"/>
            <w:gridSpan w:val="2"/>
          </w:tcPr>
          <w:p w14:paraId="32BD6B27" w14:textId="2DC5C754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4.1.2. BSI: </w:t>
            </w:r>
            <w:proofErr w:type="spellStart"/>
            <w:r w:rsidRPr="00DA7C20">
              <w:rPr>
                <w:rFonts w:asciiTheme="majorBidi" w:hAnsiTheme="majorBidi" w:cstheme="majorBidi"/>
              </w:rPr>
              <w:t>Infecție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sanguină</w:t>
            </w:r>
            <w:proofErr w:type="spellEnd"/>
          </w:p>
        </w:tc>
        <w:tc>
          <w:tcPr>
            <w:tcW w:w="2975" w:type="dxa"/>
          </w:tcPr>
          <w:p w14:paraId="27C48685" w14:textId="0488B8D9" w:rsidR="00B57DA2" w:rsidRPr="000E392B" w:rsidRDefault="000E392B" w:rsidP="000E392B">
            <w:pPr>
              <w:jc w:val="center"/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0E392B">
              <w:rPr>
                <w:rFonts w:asciiTheme="majorBidi" w:hAnsiTheme="majorBidi" w:cstheme="majorBidi"/>
                <w:color w:val="000000"/>
                <w:lang w:val="fr-FR"/>
              </w:rPr>
              <w:t>INFECȚIE SANGUINĂ CAUZATĂ DE PATOGENI SPECIFICI</w:t>
            </w:r>
          </w:p>
        </w:tc>
        <w:tc>
          <w:tcPr>
            <w:tcW w:w="1871" w:type="dxa"/>
          </w:tcPr>
          <w:p w14:paraId="39695D81" w14:textId="02D4F1D1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7C583611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33294188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47E96862" w14:textId="4DDF9921" w:rsidR="00B57DA2" w:rsidRPr="00057D42" w:rsidRDefault="00057D42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628A9BB0" w14:textId="60566572" w:rsidTr="00B57DA2">
        <w:tc>
          <w:tcPr>
            <w:tcW w:w="3262" w:type="dxa"/>
            <w:gridSpan w:val="2"/>
          </w:tcPr>
          <w:p w14:paraId="7D37C440" w14:textId="01EDFCA1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7C20">
              <w:rPr>
                <w:rFonts w:asciiTheme="majorBidi" w:hAnsiTheme="majorBidi" w:cstheme="majorBidi"/>
                <w:lang w:val="fr-FR"/>
              </w:rPr>
              <w:t xml:space="preserve">4.1.3. </w:t>
            </w:r>
            <w:proofErr w:type="gramStart"/>
            <w:r w:rsidRPr="00DA7C20">
              <w:rPr>
                <w:rFonts w:asciiTheme="majorBidi" w:hAnsiTheme="majorBidi" w:cstheme="majorBidi"/>
                <w:lang w:val="fr-FR"/>
              </w:rPr>
              <w:t>CNS:</w:t>
            </w:r>
            <w:proofErr w:type="gram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Infecție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la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nivelul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sistemului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nervos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centra</w:t>
            </w:r>
          </w:p>
        </w:tc>
        <w:tc>
          <w:tcPr>
            <w:tcW w:w="2975" w:type="dxa"/>
          </w:tcPr>
          <w:p w14:paraId="5F70B7AB" w14:textId="3D2C84A8" w:rsidR="00B57DA2" w:rsidRPr="00DA7C20" w:rsidRDefault="000E392B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0E392B">
              <w:rPr>
                <w:rFonts w:asciiTheme="majorBidi" w:hAnsiTheme="majorBidi" w:cstheme="majorBidi"/>
                <w:color w:val="000000"/>
                <w:lang w:val="fr-FR"/>
              </w:rPr>
              <w:t>CNS-</w:t>
            </w:r>
            <w:proofErr w:type="gramStart"/>
            <w:r w:rsidRPr="000E392B">
              <w:rPr>
                <w:rFonts w:asciiTheme="majorBidi" w:hAnsiTheme="majorBidi" w:cstheme="majorBidi"/>
                <w:color w:val="000000"/>
                <w:lang w:val="fr-FR"/>
              </w:rPr>
              <w:t>IC:</w:t>
            </w:r>
            <w:proofErr w:type="gramEnd"/>
            <w:r w:rsidRPr="000E392B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proofErr w:type="spellStart"/>
            <w:r w:rsidRPr="000E392B">
              <w:rPr>
                <w:rFonts w:asciiTheme="majorBidi" w:hAnsiTheme="majorBidi" w:cstheme="majorBidi"/>
                <w:color w:val="000000"/>
                <w:lang w:val="fr-FR"/>
              </w:rPr>
              <w:t>Infecție</w:t>
            </w:r>
            <w:proofErr w:type="spellEnd"/>
            <w:r w:rsidRPr="000E392B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proofErr w:type="spellStart"/>
            <w:r w:rsidRPr="000E392B">
              <w:rPr>
                <w:rFonts w:asciiTheme="majorBidi" w:hAnsiTheme="majorBidi" w:cstheme="majorBidi"/>
                <w:color w:val="000000"/>
                <w:lang w:val="fr-FR"/>
              </w:rPr>
              <w:t>intracraniană</w:t>
            </w:r>
            <w:proofErr w:type="spellEnd"/>
            <w:r w:rsidRPr="000E392B">
              <w:rPr>
                <w:rFonts w:asciiTheme="majorBidi" w:hAnsiTheme="majorBidi" w:cstheme="majorBidi"/>
                <w:color w:val="000000"/>
                <w:lang w:val="fr-FR"/>
              </w:rPr>
              <w:t xml:space="preserve"> (</w:t>
            </w:r>
            <w:proofErr w:type="spellStart"/>
            <w:r w:rsidRPr="000E392B">
              <w:rPr>
                <w:rFonts w:asciiTheme="majorBidi" w:hAnsiTheme="majorBidi" w:cstheme="majorBidi"/>
                <w:color w:val="000000"/>
                <w:lang w:val="fr-FR"/>
              </w:rPr>
              <w:t>abces</w:t>
            </w:r>
            <w:proofErr w:type="spellEnd"/>
            <w:r w:rsidRPr="000E392B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proofErr w:type="spellStart"/>
            <w:r w:rsidRPr="000E392B">
              <w:rPr>
                <w:rFonts w:asciiTheme="majorBidi" w:hAnsiTheme="majorBidi" w:cstheme="majorBidi"/>
                <w:color w:val="000000"/>
                <w:lang w:val="fr-FR"/>
              </w:rPr>
              <w:t>cerebral</w:t>
            </w:r>
            <w:proofErr w:type="spellEnd"/>
            <w:r w:rsidRPr="000E392B">
              <w:rPr>
                <w:rFonts w:asciiTheme="majorBidi" w:hAnsiTheme="majorBidi" w:cstheme="majorBidi"/>
                <w:color w:val="000000"/>
                <w:lang w:val="fr-FR"/>
              </w:rPr>
              <w:t xml:space="preserve">, </w:t>
            </w:r>
            <w:proofErr w:type="spellStart"/>
            <w:r w:rsidRPr="000E392B">
              <w:rPr>
                <w:rFonts w:asciiTheme="majorBidi" w:hAnsiTheme="majorBidi" w:cstheme="majorBidi"/>
                <w:color w:val="000000"/>
                <w:lang w:val="fr-FR"/>
              </w:rPr>
              <w:t>infecție</w:t>
            </w:r>
            <w:proofErr w:type="spellEnd"/>
            <w:r w:rsidRPr="000E392B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proofErr w:type="spellStart"/>
            <w:r w:rsidRPr="000E392B">
              <w:rPr>
                <w:rFonts w:asciiTheme="majorBidi" w:hAnsiTheme="majorBidi" w:cstheme="majorBidi"/>
                <w:color w:val="000000"/>
                <w:lang w:val="fr-FR"/>
              </w:rPr>
              <w:lastRenderedPageBreak/>
              <w:t>subdurală</w:t>
            </w:r>
            <w:proofErr w:type="spellEnd"/>
            <w:r w:rsidRPr="000E392B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proofErr w:type="spellStart"/>
            <w:r w:rsidRPr="000E392B">
              <w:rPr>
                <w:rFonts w:asciiTheme="majorBidi" w:hAnsiTheme="majorBidi" w:cstheme="majorBidi"/>
                <w:color w:val="000000"/>
                <w:lang w:val="fr-FR"/>
              </w:rPr>
              <w:t>sau</w:t>
            </w:r>
            <w:proofErr w:type="spellEnd"/>
            <w:r w:rsidRPr="000E392B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proofErr w:type="spellStart"/>
            <w:r w:rsidRPr="000E392B">
              <w:rPr>
                <w:rFonts w:asciiTheme="majorBidi" w:hAnsiTheme="majorBidi" w:cstheme="majorBidi"/>
                <w:color w:val="000000"/>
                <w:lang w:val="fr-FR"/>
              </w:rPr>
              <w:t>epidurală</w:t>
            </w:r>
            <w:proofErr w:type="spellEnd"/>
            <w:r w:rsidRPr="000E392B">
              <w:rPr>
                <w:rFonts w:asciiTheme="majorBidi" w:hAnsiTheme="majorBidi" w:cstheme="majorBidi"/>
                <w:color w:val="000000"/>
                <w:lang w:val="fr-FR"/>
              </w:rPr>
              <w:t xml:space="preserve">, </w:t>
            </w:r>
            <w:proofErr w:type="spellStart"/>
            <w:r w:rsidRPr="000E392B">
              <w:rPr>
                <w:rFonts w:asciiTheme="majorBidi" w:hAnsiTheme="majorBidi" w:cstheme="majorBidi"/>
                <w:color w:val="000000"/>
                <w:lang w:val="fr-FR"/>
              </w:rPr>
              <w:t>encefalită</w:t>
            </w:r>
            <w:proofErr w:type="spellEnd"/>
            <w:r w:rsidRPr="000E392B">
              <w:rPr>
                <w:rFonts w:asciiTheme="majorBidi" w:hAnsiTheme="majorBidi" w:cstheme="majorBidi"/>
                <w:color w:val="000000"/>
                <w:lang w:val="fr-FR"/>
              </w:rPr>
              <w:t>)</w:t>
            </w:r>
          </w:p>
        </w:tc>
        <w:tc>
          <w:tcPr>
            <w:tcW w:w="1871" w:type="dxa"/>
          </w:tcPr>
          <w:p w14:paraId="02431509" w14:textId="4160A64F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lastRenderedPageBreak/>
              <w:t>Compatibil</w:t>
            </w:r>
          </w:p>
        </w:tc>
        <w:tc>
          <w:tcPr>
            <w:tcW w:w="1843" w:type="dxa"/>
          </w:tcPr>
          <w:p w14:paraId="488FE9A9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04DE53F8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6D7EAB31" w14:textId="160252BE" w:rsidR="00B57DA2" w:rsidRPr="00057D42" w:rsidRDefault="00057D42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5FDD1D02" w14:textId="2F7A5C68" w:rsidTr="00B57DA2">
        <w:tc>
          <w:tcPr>
            <w:tcW w:w="3262" w:type="dxa"/>
            <w:gridSpan w:val="2"/>
          </w:tcPr>
          <w:p w14:paraId="7A83893A" w14:textId="5FD17931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7C20">
              <w:rPr>
                <w:rFonts w:asciiTheme="majorBidi" w:hAnsiTheme="majorBidi" w:cstheme="majorBidi"/>
                <w:lang w:val="fr-FR"/>
              </w:rPr>
              <w:t xml:space="preserve">4.1.4. </w:t>
            </w:r>
            <w:proofErr w:type="gramStart"/>
            <w:r w:rsidRPr="00DA7C20">
              <w:rPr>
                <w:rFonts w:asciiTheme="majorBidi" w:hAnsiTheme="majorBidi" w:cstheme="majorBidi"/>
                <w:lang w:val="fr-FR"/>
              </w:rPr>
              <w:t>CRI:</w:t>
            </w:r>
            <w:proofErr w:type="gram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Infecție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asociată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unui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cateter</w:t>
            </w:r>
            <w:proofErr w:type="spellEnd"/>
          </w:p>
        </w:tc>
        <w:tc>
          <w:tcPr>
            <w:tcW w:w="2975" w:type="dxa"/>
          </w:tcPr>
          <w:p w14:paraId="324CA896" w14:textId="77777777" w:rsidR="00ED6ED9" w:rsidRPr="00ED6ED9" w:rsidRDefault="00ED6ED9" w:rsidP="00ED6ED9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proofErr w:type="gramStart"/>
            <w:r w:rsidRPr="00ED6ED9">
              <w:rPr>
                <w:rFonts w:asciiTheme="majorBidi" w:hAnsiTheme="majorBidi" w:cstheme="majorBidi"/>
                <w:color w:val="000000"/>
                <w:lang w:val="fr-FR"/>
              </w:rPr>
              <w:t>CRI:</w:t>
            </w:r>
            <w:proofErr w:type="gramEnd"/>
            <w:r w:rsidRPr="00ED6ED9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proofErr w:type="spellStart"/>
            <w:r w:rsidRPr="00ED6ED9">
              <w:rPr>
                <w:rFonts w:asciiTheme="majorBidi" w:hAnsiTheme="majorBidi" w:cstheme="majorBidi"/>
                <w:color w:val="000000"/>
                <w:lang w:val="fr-FR"/>
              </w:rPr>
              <w:t>Infecțiile</w:t>
            </w:r>
            <w:proofErr w:type="spellEnd"/>
            <w:r w:rsidRPr="00ED6ED9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proofErr w:type="spellStart"/>
            <w:r w:rsidRPr="00ED6ED9">
              <w:rPr>
                <w:rFonts w:asciiTheme="majorBidi" w:hAnsiTheme="majorBidi" w:cstheme="majorBidi"/>
                <w:color w:val="000000"/>
                <w:lang w:val="fr-FR"/>
              </w:rPr>
              <w:t>asociate</w:t>
            </w:r>
            <w:proofErr w:type="spellEnd"/>
            <w:r w:rsidRPr="00ED6ED9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proofErr w:type="spellStart"/>
            <w:r w:rsidRPr="00ED6ED9">
              <w:rPr>
                <w:rFonts w:asciiTheme="majorBidi" w:hAnsiTheme="majorBidi" w:cstheme="majorBidi"/>
                <w:color w:val="000000"/>
                <w:lang w:val="fr-FR"/>
              </w:rPr>
              <w:t>cateterului</w:t>
            </w:r>
            <w:proofErr w:type="spellEnd"/>
            <w:r w:rsidRPr="00ED6ED9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</w:p>
          <w:p w14:paraId="23346232" w14:textId="41EC5224" w:rsidR="00B57DA2" w:rsidRPr="00DA7C20" w:rsidRDefault="00ED6ED9" w:rsidP="00ED6ED9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proofErr w:type="spellStart"/>
            <w:r w:rsidRPr="00ED6ED9">
              <w:rPr>
                <w:rFonts w:asciiTheme="majorBidi" w:hAnsiTheme="majorBidi" w:cstheme="majorBidi"/>
                <w:color w:val="000000"/>
                <w:lang w:val="fr-FR"/>
              </w:rPr>
              <w:t>Infecție</w:t>
            </w:r>
            <w:proofErr w:type="spellEnd"/>
            <w:r w:rsidRPr="00ED6ED9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proofErr w:type="spellStart"/>
            <w:r w:rsidRPr="00ED6ED9">
              <w:rPr>
                <w:rFonts w:asciiTheme="majorBidi" w:hAnsiTheme="majorBidi" w:cstheme="majorBidi"/>
                <w:color w:val="000000"/>
                <w:lang w:val="fr-FR"/>
              </w:rPr>
              <w:t>locală</w:t>
            </w:r>
            <w:proofErr w:type="spellEnd"/>
            <w:r w:rsidRPr="00ED6ED9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proofErr w:type="spellStart"/>
            <w:r w:rsidRPr="00ED6ED9">
              <w:rPr>
                <w:rFonts w:asciiTheme="majorBidi" w:hAnsiTheme="majorBidi" w:cstheme="majorBidi"/>
                <w:color w:val="000000"/>
                <w:lang w:val="fr-FR"/>
              </w:rPr>
              <w:t>asociată</w:t>
            </w:r>
            <w:proofErr w:type="spellEnd"/>
            <w:r w:rsidRPr="00ED6ED9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proofErr w:type="spellStart"/>
            <w:r w:rsidRPr="00ED6ED9">
              <w:rPr>
                <w:rFonts w:asciiTheme="majorBidi" w:hAnsiTheme="majorBidi" w:cstheme="majorBidi"/>
                <w:color w:val="000000"/>
                <w:lang w:val="fr-FR"/>
              </w:rPr>
              <w:t>cateterului</w:t>
            </w:r>
            <w:proofErr w:type="spellEnd"/>
            <w:r w:rsidRPr="00ED6ED9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proofErr w:type="spellStart"/>
            <w:r w:rsidRPr="00ED6ED9">
              <w:rPr>
                <w:rFonts w:asciiTheme="majorBidi" w:hAnsiTheme="majorBidi" w:cstheme="majorBidi"/>
                <w:color w:val="000000"/>
                <w:lang w:val="fr-FR"/>
              </w:rPr>
              <w:t>vascular</w:t>
            </w:r>
            <w:proofErr w:type="spellEnd"/>
            <w:r w:rsidRPr="00ED6ED9">
              <w:rPr>
                <w:rFonts w:asciiTheme="majorBidi" w:hAnsiTheme="majorBidi" w:cstheme="majorBidi"/>
                <w:color w:val="000000"/>
                <w:lang w:val="fr-FR"/>
              </w:rPr>
              <w:t xml:space="preserve"> central (CVC) (</w:t>
            </w:r>
            <w:proofErr w:type="spellStart"/>
            <w:r w:rsidRPr="00ED6ED9">
              <w:rPr>
                <w:rFonts w:asciiTheme="majorBidi" w:hAnsiTheme="majorBidi" w:cstheme="majorBidi"/>
                <w:color w:val="000000"/>
                <w:lang w:val="fr-FR"/>
              </w:rPr>
              <w:t>fără</w:t>
            </w:r>
            <w:proofErr w:type="spellEnd"/>
            <w:r w:rsidRPr="00ED6ED9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proofErr w:type="spellStart"/>
            <w:r w:rsidRPr="00ED6ED9">
              <w:rPr>
                <w:rFonts w:asciiTheme="majorBidi" w:hAnsiTheme="majorBidi" w:cstheme="majorBidi"/>
                <w:color w:val="000000"/>
                <w:lang w:val="fr-FR"/>
              </w:rPr>
              <w:t>hemocultură</w:t>
            </w:r>
            <w:proofErr w:type="spellEnd"/>
            <w:r w:rsidRPr="00ED6ED9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proofErr w:type="spellStart"/>
            <w:r w:rsidRPr="00ED6ED9">
              <w:rPr>
                <w:rFonts w:asciiTheme="majorBidi" w:hAnsiTheme="majorBidi" w:cstheme="majorBidi"/>
                <w:color w:val="000000"/>
                <w:lang w:val="fr-FR"/>
              </w:rPr>
              <w:t>pozitivă</w:t>
            </w:r>
            <w:proofErr w:type="spellEnd"/>
            <w:r w:rsidRPr="00ED6ED9">
              <w:rPr>
                <w:rFonts w:asciiTheme="majorBidi" w:hAnsiTheme="majorBidi" w:cstheme="majorBidi"/>
                <w:color w:val="000000"/>
                <w:lang w:val="fr-FR"/>
              </w:rPr>
              <w:t>)</w:t>
            </w:r>
          </w:p>
        </w:tc>
        <w:tc>
          <w:tcPr>
            <w:tcW w:w="1871" w:type="dxa"/>
          </w:tcPr>
          <w:p w14:paraId="2BA7CFD6" w14:textId="24709F6A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2FE78D84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4312A72C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0437C0F3" w14:textId="722D0EFF" w:rsidR="00B57DA2" w:rsidRPr="00057D42" w:rsidRDefault="00057D42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65168E97" w14:textId="69F1E279" w:rsidTr="00B57DA2">
        <w:tc>
          <w:tcPr>
            <w:tcW w:w="3262" w:type="dxa"/>
            <w:gridSpan w:val="2"/>
          </w:tcPr>
          <w:p w14:paraId="40AEAE84" w14:textId="571F2E4D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7C20">
              <w:rPr>
                <w:rFonts w:asciiTheme="majorBidi" w:hAnsiTheme="majorBidi" w:cstheme="majorBidi"/>
                <w:lang w:val="fr-FR"/>
              </w:rPr>
              <w:t xml:space="preserve">4.1.5. </w:t>
            </w:r>
            <w:proofErr w:type="gramStart"/>
            <w:r w:rsidRPr="00DA7C20">
              <w:rPr>
                <w:rFonts w:asciiTheme="majorBidi" w:hAnsiTheme="majorBidi" w:cstheme="majorBidi"/>
                <w:lang w:val="fr-FR"/>
              </w:rPr>
              <w:t>CVS:</w:t>
            </w:r>
            <w:proofErr w:type="gram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Infecție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la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nivelul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sistemului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cardiovascular</w:t>
            </w:r>
            <w:proofErr w:type="spellEnd"/>
          </w:p>
        </w:tc>
        <w:tc>
          <w:tcPr>
            <w:tcW w:w="2975" w:type="dxa"/>
          </w:tcPr>
          <w:p w14:paraId="0869E129" w14:textId="18A36C49" w:rsidR="00B57DA2" w:rsidRPr="00DA7C20" w:rsidRDefault="00A62C5A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bookmarkStart w:id="1" w:name="_Toc129265537"/>
            <w:proofErr w:type="gramStart"/>
            <w:r w:rsidRPr="00A66712">
              <w:rPr>
                <w:color w:val="000000" w:themeColor="text1"/>
                <w:lang w:val="fr-FR"/>
              </w:rPr>
              <w:t>CVS:</w:t>
            </w:r>
            <w:proofErr w:type="gramEnd"/>
            <w:r w:rsidRPr="00A66712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A66712">
              <w:rPr>
                <w:color w:val="000000" w:themeColor="text1"/>
                <w:lang w:val="fr-FR"/>
              </w:rPr>
              <w:t>Infecția</w:t>
            </w:r>
            <w:proofErr w:type="spellEnd"/>
            <w:r w:rsidRPr="00A66712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A66712">
              <w:rPr>
                <w:color w:val="000000" w:themeColor="text1"/>
                <w:lang w:val="fr-FR"/>
              </w:rPr>
              <w:t>sistemului</w:t>
            </w:r>
            <w:proofErr w:type="spellEnd"/>
            <w:r w:rsidRPr="00A66712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A66712">
              <w:rPr>
                <w:color w:val="000000" w:themeColor="text1"/>
                <w:lang w:val="fr-FR"/>
              </w:rPr>
              <w:t>cardiovascular</w:t>
            </w:r>
            <w:bookmarkEnd w:id="1"/>
            <w:proofErr w:type="spellEnd"/>
          </w:p>
        </w:tc>
        <w:tc>
          <w:tcPr>
            <w:tcW w:w="1871" w:type="dxa"/>
          </w:tcPr>
          <w:p w14:paraId="60EFA840" w14:textId="16FDFC27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0EBEA759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5BAABF8E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7F8A1EA2" w14:textId="45A553E2" w:rsidR="00B57DA2" w:rsidRPr="00057D42" w:rsidRDefault="00057D42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7716DE60" w14:textId="70C63585" w:rsidTr="00B57DA2">
        <w:tc>
          <w:tcPr>
            <w:tcW w:w="3262" w:type="dxa"/>
            <w:gridSpan w:val="2"/>
          </w:tcPr>
          <w:p w14:paraId="2D6933EA" w14:textId="2A905064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7C20">
              <w:rPr>
                <w:rFonts w:asciiTheme="majorBidi" w:hAnsiTheme="majorBidi" w:cstheme="majorBidi"/>
                <w:lang w:val="fr-FR"/>
              </w:rPr>
              <w:t xml:space="preserve">4.1.6. </w:t>
            </w:r>
            <w:proofErr w:type="gramStart"/>
            <w:r w:rsidRPr="00DA7C20">
              <w:rPr>
                <w:rFonts w:asciiTheme="majorBidi" w:hAnsiTheme="majorBidi" w:cstheme="majorBidi"/>
                <w:lang w:val="fr-FR"/>
              </w:rPr>
              <w:t>EENT:</w:t>
            </w:r>
            <w:proofErr w:type="gram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Infecție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la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nivelul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ochiului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,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urechii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,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nasului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,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faringelui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sau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cavității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bucale</w:t>
            </w:r>
            <w:proofErr w:type="spellEnd"/>
          </w:p>
        </w:tc>
        <w:tc>
          <w:tcPr>
            <w:tcW w:w="2975" w:type="dxa"/>
          </w:tcPr>
          <w:p w14:paraId="37F9518E" w14:textId="60F7663E" w:rsidR="00B57DA2" w:rsidRPr="00DA7C20" w:rsidRDefault="00A62C5A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proofErr w:type="gramStart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>EENT:</w:t>
            </w:r>
            <w:proofErr w:type="gramEnd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proofErr w:type="spellStart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>Infecție</w:t>
            </w:r>
            <w:proofErr w:type="spellEnd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 xml:space="preserve"> la </w:t>
            </w:r>
            <w:proofErr w:type="spellStart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>nivelul</w:t>
            </w:r>
            <w:proofErr w:type="spellEnd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proofErr w:type="spellStart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>ochiului</w:t>
            </w:r>
            <w:proofErr w:type="spellEnd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 xml:space="preserve">, </w:t>
            </w:r>
            <w:proofErr w:type="spellStart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>urechii</w:t>
            </w:r>
            <w:proofErr w:type="spellEnd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 xml:space="preserve">, </w:t>
            </w:r>
            <w:proofErr w:type="spellStart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>nasului</w:t>
            </w:r>
            <w:proofErr w:type="spellEnd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 xml:space="preserve">, </w:t>
            </w:r>
            <w:proofErr w:type="spellStart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>faringelui</w:t>
            </w:r>
            <w:proofErr w:type="spellEnd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proofErr w:type="spellStart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>sau</w:t>
            </w:r>
            <w:proofErr w:type="spellEnd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proofErr w:type="spellStart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>cavității</w:t>
            </w:r>
            <w:proofErr w:type="spellEnd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proofErr w:type="spellStart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>bucale</w:t>
            </w:r>
            <w:proofErr w:type="spellEnd"/>
          </w:p>
        </w:tc>
        <w:tc>
          <w:tcPr>
            <w:tcW w:w="1871" w:type="dxa"/>
          </w:tcPr>
          <w:p w14:paraId="72BA7B3E" w14:textId="44E1334A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3E27240E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145BCEA8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7F001524" w14:textId="728FD9B1" w:rsidR="00B57DA2" w:rsidRPr="00057D42" w:rsidRDefault="00057D42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1E5BFE2A" w14:textId="41380096" w:rsidTr="00B57DA2">
        <w:tc>
          <w:tcPr>
            <w:tcW w:w="3262" w:type="dxa"/>
            <w:gridSpan w:val="2"/>
          </w:tcPr>
          <w:p w14:paraId="435DF599" w14:textId="3BAD3936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7C20">
              <w:rPr>
                <w:rFonts w:asciiTheme="majorBidi" w:hAnsiTheme="majorBidi" w:cstheme="majorBidi"/>
                <w:lang w:val="fr-FR"/>
              </w:rPr>
              <w:t xml:space="preserve">4.1.7. </w:t>
            </w:r>
            <w:proofErr w:type="gramStart"/>
            <w:r w:rsidRPr="00DA7C20">
              <w:rPr>
                <w:rFonts w:asciiTheme="majorBidi" w:hAnsiTheme="majorBidi" w:cstheme="majorBidi"/>
                <w:lang w:val="fr-FR"/>
              </w:rPr>
              <w:t>GI:</w:t>
            </w:r>
            <w:proofErr w:type="gram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Infecție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la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nivelul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sistemului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gastrointestinal</w:t>
            </w:r>
          </w:p>
        </w:tc>
        <w:tc>
          <w:tcPr>
            <w:tcW w:w="2975" w:type="dxa"/>
          </w:tcPr>
          <w:p w14:paraId="06A3B7A4" w14:textId="55AEB665" w:rsidR="00B57DA2" w:rsidRPr="00DA7C20" w:rsidRDefault="00A62C5A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proofErr w:type="gramStart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>GI:</w:t>
            </w:r>
            <w:proofErr w:type="gramEnd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proofErr w:type="spellStart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>Infecție</w:t>
            </w:r>
            <w:proofErr w:type="spellEnd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 xml:space="preserve"> la </w:t>
            </w:r>
            <w:proofErr w:type="spellStart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>nivelul</w:t>
            </w:r>
            <w:proofErr w:type="spellEnd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proofErr w:type="spellStart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>sistemului</w:t>
            </w:r>
            <w:proofErr w:type="spellEnd"/>
            <w:r w:rsidRPr="00A62C5A">
              <w:rPr>
                <w:rFonts w:asciiTheme="majorBidi" w:hAnsiTheme="majorBidi" w:cstheme="majorBidi"/>
                <w:color w:val="000000"/>
                <w:lang w:val="fr-FR"/>
              </w:rPr>
              <w:t xml:space="preserve"> gastrointestinal</w:t>
            </w:r>
          </w:p>
        </w:tc>
        <w:tc>
          <w:tcPr>
            <w:tcW w:w="1871" w:type="dxa"/>
          </w:tcPr>
          <w:p w14:paraId="51C8C5E0" w14:textId="6229E5F3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33A33D3F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0BE30FB0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1C7B53BC" w14:textId="139F5E47" w:rsidR="00B57DA2" w:rsidRPr="00057D42" w:rsidRDefault="00057D42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629D3831" w14:textId="42481396" w:rsidTr="00B57DA2">
        <w:tc>
          <w:tcPr>
            <w:tcW w:w="3262" w:type="dxa"/>
            <w:gridSpan w:val="2"/>
          </w:tcPr>
          <w:p w14:paraId="4A32584A" w14:textId="010FD1FA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4.1.8. LRI: </w:t>
            </w:r>
            <w:proofErr w:type="spellStart"/>
            <w:r w:rsidRPr="00DA7C20">
              <w:rPr>
                <w:rFonts w:asciiTheme="majorBidi" w:hAnsiTheme="majorBidi" w:cstheme="majorBidi"/>
              </w:rPr>
              <w:t>Infecție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la </w:t>
            </w:r>
            <w:proofErr w:type="spellStart"/>
            <w:r w:rsidRPr="00DA7C20">
              <w:rPr>
                <w:rFonts w:asciiTheme="majorBidi" w:hAnsiTheme="majorBidi" w:cstheme="majorBidi"/>
              </w:rPr>
              <w:t>nivelul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tractului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respirator inferior, </w:t>
            </w:r>
            <w:proofErr w:type="spellStart"/>
            <w:r w:rsidRPr="00DA7C20">
              <w:rPr>
                <w:rFonts w:asciiTheme="majorBidi" w:hAnsiTheme="majorBidi" w:cstheme="majorBidi"/>
              </w:rPr>
              <w:t>alta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decât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pneumonia</w:t>
            </w:r>
          </w:p>
        </w:tc>
        <w:tc>
          <w:tcPr>
            <w:tcW w:w="2975" w:type="dxa"/>
          </w:tcPr>
          <w:p w14:paraId="0871F038" w14:textId="0D38FE3E" w:rsidR="00B57DA2" w:rsidRPr="00DA7C20" w:rsidRDefault="00A62C5A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A62C5A">
              <w:rPr>
                <w:rFonts w:asciiTheme="majorBidi" w:hAnsiTheme="majorBidi" w:cstheme="majorBidi"/>
                <w:color w:val="000000"/>
              </w:rPr>
              <w:t xml:space="preserve">LRI: </w:t>
            </w:r>
            <w:proofErr w:type="spellStart"/>
            <w:r w:rsidRPr="00A62C5A">
              <w:rPr>
                <w:rFonts w:asciiTheme="majorBidi" w:hAnsiTheme="majorBidi" w:cstheme="majorBidi"/>
                <w:color w:val="000000"/>
              </w:rPr>
              <w:t>Infecție</w:t>
            </w:r>
            <w:proofErr w:type="spellEnd"/>
            <w:r w:rsidRPr="00A62C5A">
              <w:rPr>
                <w:rFonts w:asciiTheme="majorBidi" w:hAnsiTheme="majorBidi" w:cstheme="majorBidi"/>
                <w:color w:val="000000"/>
              </w:rPr>
              <w:t xml:space="preserve"> la </w:t>
            </w:r>
            <w:proofErr w:type="spellStart"/>
            <w:r w:rsidRPr="00A62C5A">
              <w:rPr>
                <w:rFonts w:asciiTheme="majorBidi" w:hAnsiTheme="majorBidi" w:cstheme="majorBidi"/>
                <w:color w:val="000000"/>
              </w:rPr>
              <w:t>nivelul</w:t>
            </w:r>
            <w:proofErr w:type="spellEnd"/>
            <w:r w:rsidRPr="00A62C5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A62C5A">
              <w:rPr>
                <w:rFonts w:asciiTheme="majorBidi" w:hAnsiTheme="majorBidi" w:cstheme="majorBidi"/>
                <w:color w:val="000000"/>
              </w:rPr>
              <w:t>tractului</w:t>
            </w:r>
            <w:proofErr w:type="spellEnd"/>
            <w:r w:rsidRPr="00A62C5A">
              <w:rPr>
                <w:rFonts w:asciiTheme="majorBidi" w:hAnsiTheme="majorBidi" w:cstheme="majorBidi"/>
                <w:color w:val="000000"/>
              </w:rPr>
              <w:t xml:space="preserve"> respirator inferior, </w:t>
            </w:r>
            <w:proofErr w:type="spellStart"/>
            <w:r w:rsidRPr="00A62C5A">
              <w:rPr>
                <w:rFonts w:asciiTheme="majorBidi" w:hAnsiTheme="majorBidi" w:cstheme="majorBidi"/>
                <w:color w:val="000000"/>
              </w:rPr>
              <w:t>alta</w:t>
            </w:r>
            <w:proofErr w:type="spellEnd"/>
            <w:r w:rsidRPr="00A62C5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A62C5A">
              <w:rPr>
                <w:rFonts w:asciiTheme="majorBidi" w:hAnsiTheme="majorBidi" w:cstheme="majorBidi"/>
                <w:color w:val="000000"/>
              </w:rPr>
              <w:t>decât</w:t>
            </w:r>
            <w:proofErr w:type="spellEnd"/>
            <w:r w:rsidRPr="00A62C5A">
              <w:rPr>
                <w:rFonts w:asciiTheme="majorBidi" w:hAnsiTheme="majorBidi" w:cstheme="majorBidi"/>
                <w:color w:val="000000"/>
              </w:rPr>
              <w:t xml:space="preserve"> pneumonia</w:t>
            </w:r>
          </w:p>
        </w:tc>
        <w:tc>
          <w:tcPr>
            <w:tcW w:w="1871" w:type="dxa"/>
          </w:tcPr>
          <w:p w14:paraId="161945F3" w14:textId="2BA267EE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5451AE27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6D43C4A2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6224357C" w14:textId="63F090C0" w:rsidR="00B57DA2" w:rsidRPr="00057D42" w:rsidRDefault="00057D42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744121C1" w14:textId="2224C7A4" w:rsidTr="00B57DA2">
        <w:tc>
          <w:tcPr>
            <w:tcW w:w="3262" w:type="dxa"/>
            <w:gridSpan w:val="2"/>
          </w:tcPr>
          <w:p w14:paraId="4481A37D" w14:textId="67C0DE60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4.1.9. NEO: </w:t>
            </w:r>
            <w:proofErr w:type="spellStart"/>
            <w:r w:rsidRPr="00DA7C20">
              <w:rPr>
                <w:rFonts w:asciiTheme="majorBidi" w:hAnsiTheme="majorBidi" w:cstheme="majorBidi"/>
              </w:rPr>
              <w:t>Definiții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de </w:t>
            </w:r>
            <w:proofErr w:type="spellStart"/>
            <w:r w:rsidRPr="00DA7C20">
              <w:rPr>
                <w:rFonts w:asciiTheme="majorBidi" w:hAnsiTheme="majorBidi" w:cstheme="majorBidi"/>
              </w:rPr>
              <w:t>caz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specifice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neonatale</w:t>
            </w:r>
            <w:proofErr w:type="spellEnd"/>
          </w:p>
        </w:tc>
        <w:tc>
          <w:tcPr>
            <w:tcW w:w="2975" w:type="dxa"/>
          </w:tcPr>
          <w:p w14:paraId="3C69DDA2" w14:textId="434EDB65" w:rsidR="00B57DA2" w:rsidRPr="00DA7C20" w:rsidRDefault="00A62C5A" w:rsidP="00A62C5A">
            <w:pPr>
              <w:rPr>
                <w:rFonts w:asciiTheme="majorBidi" w:hAnsiTheme="majorBidi" w:cstheme="majorBidi"/>
                <w:color w:val="000000"/>
              </w:rPr>
            </w:pPr>
            <w:r w:rsidRPr="00A62C5A">
              <w:rPr>
                <w:rFonts w:asciiTheme="majorBidi" w:hAnsiTheme="majorBidi" w:cstheme="majorBidi"/>
                <w:color w:val="000000"/>
              </w:rPr>
              <w:t xml:space="preserve">NEO: </w:t>
            </w:r>
            <w:proofErr w:type="spellStart"/>
            <w:r w:rsidRPr="00A62C5A">
              <w:rPr>
                <w:rFonts w:asciiTheme="majorBidi" w:hAnsiTheme="majorBidi" w:cstheme="majorBidi"/>
                <w:color w:val="000000"/>
              </w:rPr>
              <w:t>Definiții</w:t>
            </w:r>
            <w:proofErr w:type="spellEnd"/>
            <w:r w:rsidRPr="00A62C5A">
              <w:rPr>
                <w:rFonts w:asciiTheme="majorBidi" w:hAnsiTheme="majorBidi" w:cstheme="majorBidi"/>
                <w:color w:val="000000"/>
              </w:rPr>
              <w:t xml:space="preserve"> de </w:t>
            </w:r>
            <w:proofErr w:type="spellStart"/>
            <w:r w:rsidRPr="00A62C5A">
              <w:rPr>
                <w:rFonts w:asciiTheme="majorBidi" w:hAnsiTheme="majorBidi" w:cstheme="majorBidi"/>
                <w:color w:val="000000"/>
              </w:rPr>
              <w:t>caz</w:t>
            </w:r>
            <w:proofErr w:type="spellEnd"/>
            <w:r w:rsidRPr="00A62C5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A62C5A">
              <w:rPr>
                <w:rFonts w:asciiTheme="majorBidi" w:hAnsiTheme="majorBidi" w:cstheme="majorBidi"/>
                <w:color w:val="000000"/>
              </w:rPr>
              <w:t>specifice</w:t>
            </w:r>
            <w:proofErr w:type="spellEnd"/>
            <w:r w:rsidRPr="00A62C5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A62C5A">
              <w:rPr>
                <w:rFonts w:asciiTheme="majorBidi" w:hAnsiTheme="majorBidi" w:cstheme="majorBidi"/>
                <w:color w:val="000000"/>
              </w:rPr>
              <w:t>neonatale</w:t>
            </w:r>
            <w:proofErr w:type="spellEnd"/>
          </w:p>
        </w:tc>
        <w:tc>
          <w:tcPr>
            <w:tcW w:w="1871" w:type="dxa"/>
          </w:tcPr>
          <w:p w14:paraId="446866EB" w14:textId="2D68D67A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0E5C3E0D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0E37B7F9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780BA023" w14:textId="1EEDF01E" w:rsidR="00B57DA2" w:rsidRPr="00057D42" w:rsidRDefault="00057D42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302A3555" w14:textId="710B5C71" w:rsidTr="00B57DA2">
        <w:tc>
          <w:tcPr>
            <w:tcW w:w="3262" w:type="dxa"/>
            <w:gridSpan w:val="2"/>
          </w:tcPr>
          <w:p w14:paraId="01B8E7E5" w14:textId="2908D2A0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4.1.10. PN: </w:t>
            </w:r>
            <w:proofErr w:type="spellStart"/>
            <w:r w:rsidRPr="00DA7C20">
              <w:rPr>
                <w:rFonts w:asciiTheme="majorBidi" w:hAnsiTheme="majorBidi" w:cstheme="majorBidi"/>
              </w:rPr>
              <w:t>Pneumonie</w:t>
            </w:r>
            <w:proofErr w:type="spellEnd"/>
          </w:p>
        </w:tc>
        <w:tc>
          <w:tcPr>
            <w:tcW w:w="2975" w:type="dxa"/>
          </w:tcPr>
          <w:p w14:paraId="2DA4FC8E" w14:textId="3A1E8BE9" w:rsidR="00B57DA2" w:rsidRPr="00DA7C20" w:rsidRDefault="00A62C5A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A62C5A">
              <w:rPr>
                <w:rFonts w:asciiTheme="majorBidi" w:hAnsiTheme="majorBidi" w:cstheme="majorBidi"/>
                <w:color w:val="000000"/>
              </w:rPr>
              <w:t xml:space="preserve">PN: </w:t>
            </w:r>
            <w:proofErr w:type="spellStart"/>
            <w:r w:rsidRPr="00A62C5A">
              <w:rPr>
                <w:rFonts w:asciiTheme="majorBidi" w:hAnsiTheme="majorBidi" w:cstheme="majorBidi"/>
                <w:color w:val="000000"/>
              </w:rPr>
              <w:t>Pneumonie</w:t>
            </w:r>
            <w:proofErr w:type="spellEnd"/>
          </w:p>
        </w:tc>
        <w:tc>
          <w:tcPr>
            <w:tcW w:w="1871" w:type="dxa"/>
          </w:tcPr>
          <w:p w14:paraId="2D79AE8D" w14:textId="4C2991A7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40F512E7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3C2919B2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5BE65376" w14:textId="292164A0" w:rsidR="00B57DA2" w:rsidRPr="00057D42" w:rsidRDefault="00057D42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1053C0CC" w14:textId="2E1CABD0" w:rsidTr="00B57DA2">
        <w:tc>
          <w:tcPr>
            <w:tcW w:w="3262" w:type="dxa"/>
            <w:gridSpan w:val="2"/>
          </w:tcPr>
          <w:p w14:paraId="5E4CDD1C" w14:textId="52D148FB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7C20">
              <w:rPr>
                <w:rFonts w:asciiTheme="majorBidi" w:hAnsiTheme="majorBidi" w:cstheme="majorBidi"/>
                <w:lang w:val="fr-FR"/>
              </w:rPr>
              <w:t xml:space="preserve">4.1.11. </w:t>
            </w:r>
            <w:proofErr w:type="gramStart"/>
            <w:r w:rsidRPr="00DA7C20">
              <w:rPr>
                <w:rFonts w:asciiTheme="majorBidi" w:hAnsiTheme="majorBidi" w:cstheme="majorBidi"/>
                <w:lang w:val="fr-FR"/>
              </w:rPr>
              <w:t>REPR:</w:t>
            </w:r>
            <w:proofErr w:type="gram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Infecții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ale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tractului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reproducător</w:t>
            </w:r>
            <w:proofErr w:type="spellEnd"/>
          </w:p>
        </w:tc>
        <w:tc>
          <w:tcPr>
            <w:tcW w:w="2975" w:type="dxa"/>
          </w:tcPr>
          <w:p w14:paraId="45CB7634" w14:textId="0365E7A4" w:rsidR="00B57DA2" w:rsidRPr="00DA7C20" w:rsidRDefault="000A7A3B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proofErr w:type="gramStart"/>
            <w:r w:rsidRPr="000A7A3B">
              <w:rPr>
                <w:rFonts w:asciiTheme="majorBidi" w:hAnsiTheme="majorBidi" w:cstheme="majorBidi"/>
                <w:color w:val="000000"/>
                <w:lang w:val="fr-FR"/>
              </w:rPr>
              <w:t>REPR:</w:t>
            </w:r>
            <w:proofErr w:type="gramEnd"/>
            <w:r w:rsidRPr="000A7A3B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proofErr w:type="spellStart"/>
            <w:r w:rsidRPr="000A7A3B">
              <w:rPr>
                <w:rFonts w:asciiTheme="majorBidi" w:hAnsiTheme="majorBidi" w:cstheme="majorBidi"/>
                <w:color w:val="000000"/>
                <w:lang w:val="fr-FR"/>
              </w:rPr>
              <w:t>Infecții</w:t>
            </w:r>
            <w:proofErr w:type="spellEnd"/>
            <w:r w:rsidRPr="000A7A3B">
              <w:rPr>
                <w:rFonts w:asciiTheme="majorBidi" w:hAnsiTheme="majorBidi" w:cstheme="majorBidi"/>
                <w:color w:val="000000"/>
                <w:lang w:val="fr-FR"/>
              </w:rPr>
              <w:t xml:space="preserve"> ale </w:t>
            </w:r>
            <w:proofErr w:type="spellStart"/>
            <w:r w:rsidRPr="000A7A3B">
              <w:rPr>
                <w:rFonts w:asciiTheme="majorBidi" w:hAnsiTheme="majorBidi" w:cstheme="majorBidi"/>
                <w:color w:val="000000"/>
                <w:lang w:val="fr-FR"/>
              </w:rPr>
              <w:t>tractului</w:t>
            </w:r>
            <w:proofErr w:type="spellEnd"/>
            <w:r w:rsidRPr="000A7A3B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proofErr w:type="spellStart"/>
            <w:r w:rsidRPr="000A7A3B">
              <w:rPr>
                <w:rFonts w:asciiTheme="majorBidi" w:hAnsiTheme="majorBidi" w:cstheme="majorBidi"/>
                <w:color w:val="000000"/>
                <w:lang w:val="fr-FR"/>
              </w:rPr>
              <w:t>reproducător</w:t>
            </w:r>
            <w:proofErr w:type="spellEnd"/>
          </w:p>
        </w:tc>
        <w:tc>
          <w:tcPr>
            <w:tcW w:w="1871" w:type="dxa"/>
          </w:tcPr>
          <w:p w14:paraId="29828C79" w14:textId="42488C1B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63BBC1AA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12AEC34E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1CF80B27" w14:textId="011E0AAC" w:rsidR="00B57DA2" w:rsidRPr="00057D42" w:rsidRDefault="00057D42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3D3E09B4" w14:textId="72D0A0AB" w:rsidTr="00B57DA2">
        <w:tc>
          <w:tcPr>
            <w:tcW w:w="3262" w:type="dxa"/>
            <w:gridSpan w:val="2"/>
          </w:tcPr>
          <w:p w14:paraId="7818067B" w14:textId="06EA7B3A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7C20">
              <w:rPr>
                <w:rFonts w:asciiTheme="majorBidi" w:hAnsiTheme="majorBidi" w:cstheme="majorBidi"/>
                <w:lang w:val="fr-FR"/>
              </w:rPr>
              <w:t xml:space="preserve">4.1.12. </w:t>
            </w:r>
            <w:proofErr w:type="gramStart"/>
            <w:r w:rsidRPr="00DA7C20">
              <w:rPr>
                <w:rFonts w:asciiTheme="majorBidi" w:hAnsiTheme="majorBidi" w:cstheme="majorBidi"/>
                <w:lang w:val="fr-FR"/>
              </w:rPr>
              <w:t>SSI:</w:t>
            </w:r>
            <w:proofErr w:type="gram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Infecție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la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nivelul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intervenției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chirurgicale</w:t>
            </w:r>
          </w:p>
        </w:tc>
        <w:tc>
          <w:tcPr>
            <w:tcW w:w="2975" w:type="dxa"/>
          </w:tcPr>
          <w:p w14:paraId="4CBD9B9D" w14:textId="5123EDEE" w:rsidR="00B57DA2" w:rsidRPr="00DA7C20" w:rsidRDefault="000A7A3B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proofErr w:type="gramStart"/>
            <w:r w:rsidRPr="000A7A3B">
              <w:rPr>
                <w:rFonts w:asciiTheme="majorBidi" w:hAnsiTheme="majorBidi" w:cstheme="majorBidi"/>
                <w:color w:val="000000"/>
                <w:lang w:val="fr-FR"/>
              </w:rPr>
              <w:t>SSI:</w:t>
            </w:r>
            <w:proofErr w:type="gramEnd"/>
            <w:r w:rsidRPr="000A7A3B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proofErr w:type="spellStart"/>
            <w:r w:rsidRPr="000A7A3B">
              <w:rPr>
                <w:rFonts w:asciiTheme="majorBidi" w:hAnsiTheme="majorBidi" w:cstheme="majorBidi"/>
                <w:color w:val="000000"/>
                <w:lang w:val="fr-FR"/>
              </w:rPr>
              <w:t>Infecție</w:t>
            </w:r>
            <w:proofErr w:type="spellEnd"/>
            <w:r w:rsidRPr="000A7A3B">
              <w:rPr>
                <w:rFonts w:asciiTheme="majorBidi" w:hAnsiTheme="majorBidi" w:cstheme="majorBidi"/>
                <w:color w:val="000000"/>
                <w:lang w:val="fr-FR"/>
              </w:rPr>
              <w:t xml:space="preserve"> de </w:t>
            </w:r>
            <w:proofErr w:type="spellStart"/>
            <w:r w:rsidRPr="000A7A3B">
              <w:rPr>
                <w:rFonts w:asciiTheme="majorBidi" w:hAnsiTheme="majorBidi" w:cstheme="majorBidi"/>
                <w:color w:val="000000"/>
                <w:lang w:val="fr-FR"/>
              </w:rPr>
              <w:t>situs</w:t>
            </w:r>
            <w:proofErr w:type="spellEnd"/>
            <w:r w:rsidRPr="000A7A3B">
              <w:rPr>
                <w:rFonts w:asciiTheme="majorBidi" w:hAnsiTheme="majorBidi" w:cstheme="majorBidi"/>
                <w:color w:val="000000"/>
                <w:lang w:val="fr-FR"/>
              </w:rPr>
              <w:t xml:space="preserve"> chirurgical</w:t>
            </w:r>
          </w:p>
        </w:tc>
        <w:tc>
          <w:tcPr>
            <w:tcW w:w="1871" w:type="dxa"/>
          </w:tcPr>
          <w:p w14:paraId="2107A47D" w14:textId="01734527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15B09395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3EFF39B6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48B0C797" w14:textId="788C12F7" w:rsidR="00B57DA2" w:rsidRPr="00057D42" w:rsidRDefault="00057D42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042A8DAE" w14:textId="40E5D548" w:rsidTr="00B57DA2">
        <w:tc>
          <w:tcPr>
            <w:tcW w:w="3262" w:type="dxa"/>
            <w:gridSpan w:val="2"/>
          </w:tcPr>
          <w:p w14:paraId="1007245F" w14:textId="4D539728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7C20">
              <w:rPr>
                <w:rFonts w:asciiTheme="majorBidi" w:hAnsiTheme="majorBidi" w:cstheme="majorBidi"/>
                <w:lang w:val="fr-FR"/>
              </w:rPr>
              <w:t xml:space="preserve">4.1.13. </w:t>
            </w:r>
            <w:proofErr w:type="gramStart"/>
            <w:r w:rsidRPr="00DA7C20">
              <w:rPr>
                <w:rFonts w:asciiTheme="majorBidi" w:hAnsiTheme="majorBidi" w:cstheme="majorBidi"/>
                <w:lang w:val="fr-FR"/>
              </w:rPr>
              <w:t>SST:</w:t>
            </w:r>
            <w:proofErr w:type="gram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Infecție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la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nivelul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tegumentului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sau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al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țesuturilor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moi</w:t>
            </w:r>
          </w:p>
        </w:tc>
        <w:tc>
          <w:tcPr>
            <w:tcW w:w="2975" w:type="dxa"/>
          </w:tcPr>
          <w:p w14:paraId="7D0B0C27" w14:textId="3768EE15" w:rsidR="00B57DA2" w:rsidRPr="000A7A3B" w:rsidRDefault="000A7A3B" w:rsidP="00C2745A">
            <w:pPr>
              <w:rPr>
                <w:rFonts w:asciiTheme="majorBidi" w:hAnsiTheme="majorBidi" w:cstheme="majorBidi"/>
                <w:color w:val="000000"/>
                <w:lang w:val="ro-RO"/>
              </w:rPr>
            </w:pPr>
            <w:r w:rsidRPr="000A7A3B">
              <w:rPr>
                <w:rFonts w:asciiTheme="majorBidi" w:hAnsiTheme="majorBidi" w:cstheme="majorBidi"/>
                <w:color w:val="000000"/>
                <w:lang w:val="ro-RO"/>
              </w:rPr>
              <w:t>SST: Infecția superficială a plăgii operatorii</w:t>
            </w:r>
          </w:p>
        </w:tc>
        <w:tc>
          <w:tcPr>
            <w:tcW w:w="1871" w:type="dxa"/>
          </w:tcPr>
          <w:p w14:paraId="2BDE247D" w14:textId="68F942FE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3B1201FB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560E813D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4C33F470" w14:textId="30C08D90" w:rsidR="00B57DA2" w:rsidRPr="00057D42" w:rsidRDefault="00057D42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720E8406" w14:textId="003538E5" w:rsidTr="00B57DA2">
        <w:tc>
          <w:tcPr>
            <w:tcW w:w="3262" w:type="dxa"/>
            <w:gridSpan w:val="2"/>
          </w:tcPr>
          <w:p w14:paraId="6F89FD83" w14:textId="0B094C58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4.1.14. SYS: </w:t>
            </w:r>
            <w:proofErr w:type="spellStart"/>
            <w:r w:rsidRPr="00DA7C20">
              <w:rPr>
                <w:rFonts w:asciiTheme="majorBidi" w:hAnsiTheme="majorBidi" w:cstheme="majorBidi"/>
              </w:rPr>
              <w:t>Infecție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sistemică</w:t>
            </w:r>
            <w:proofErr w:type="spellEnd"/>
          </w:p>
        </w:tc>
        <w:tc>
          <w:tcPr>
            <w:tcW w:w="2975" w:type="dxa"/>
          </w:tcPr>
          <w:p w14:paraId="1BCF785D" w14:textId="1FD4973C" w:rsidR="00B57DA2" w:rsidRPr="00DA7C20" w:rsidRDefault="000A7A3B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0A7A3B">
              <w:rPr>
                <w:rFonts w:asciiTheme="majorBidi" w:hAnsiTheme="majorBidi" w:cstheme="majorBidi"/>
                <w:color w:val="000000"/>
              </w:rPr>
              <w:t xml:space="preserve">SYS: </w:t>
            </w:r>
            <w:proofErr w:type="spellStart"/>
            <w:r w:rsidRPr="000A7A3B">
              <w:rPr>
                <w:rFonts w:asciiTheme="majorBidi" w:hAnsiTheme="majorBidi" w:cstheme="majorBidi"/>
                <w:color w:val="000000"/>
              </w:rPr>
              <w:t>Infecție</w:t>
            </w:r>
            <w:proofErr w:type="spellEnd"/>
            <w:r w:rsidRPr="000A7A3B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A7A3B">
              <w:rPr>
                <w:rFonts w:asciiTheme="majorBidi" w:hAnsiTheme="majorBidi" w:cstheme="majorBidi"/>
                <w:color w:val="000000"/>
              </w:rPr>
              <w:t>sistemică</w:t>
            </w:r>
            <w:proofErr w:type="spellEnd"/>
          </w:p>
        </w:tc>
        <w:tc>
          <w:tcPr>
            <w:tcW w:w="1871" w:type="dxa"/>
          </w:tcPr>
          <w:p w14:paraId="01493F50" w14:textId="3EFC6D31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64DB7CA0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3BC2FC25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14D45241" w14:textId="660387AE" w:rsidR="00B57DA2" w:rsidRPr="00057D42" w:rsidRDefault="00057D42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2A6B4009" w14:textId="30644FC6" w:rsidTr="00B57DA2">
        <w:tc>
          <w:tcPr>
            <w:tcW w:w="3262" w:type="dxa"/>
            <w:gridSpan w:val="2"/>
          </w:tcPr>
          <w:p w14:paraId="31EBE194" w14:textId="77C9FDB4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</w:rPr>
              <w:t xml:space="preserve">4.1.15. UTI: </w:t>
            </w:r>
            <w:proofErr w:type="spellStart"/>
            <w:r w:rsidRPr="00DA7C20">
              <w:rPr>
                <w:rFonts w:asciiTheme="majorBidi" w:hAnsiTheme="majorBidi" w:cstheme="majorBidi"/>
              </w:rPr>
              <w:t>Infecția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tractului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urinar</w:t>
            </w:r>
            <w:proofErr w:type="spellEnd"/>
          </w:p>
        </w:tc>
        <w:tc>
          <w:tcPr>
            <w:tcW w:w="2975" w:type="dxa"/>
          </w:tcPr>
          <w:p w14:paraId="4139B279" w14:textId="5FE48B6D" w:rsidR="00B57DA2" w:rsidRPr="00DA7C20" w:rsidRDefault="00CF2B5E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CF2B5E">
              <w:rPr>
                <w:rFonts w:asciiTheme="majorBidi" w:hAnsiTheme="majorBidi" w:cstheme="majorBidi"/>
                <w:color w:val="000000"/>
              </w:rPr>
              <w:t xml:space="preserve">UTI-A: </w:t>
            </w:r>
            <w:proofErr w:type="spellStart"/>
            <w:r w:rsidRPr="00CF2B5E">
              <w:rPr>
                <w:rFonts w:asciiTheme="majorBidi" w:hAnsiTheme="majorBidi" w:cstheme="majorBidi"/>
                <w:color w:val="000000"/>
              </w:rPr>
              <w:t>Infecția</w:t>
            </w:r>
            <w:proofErr w:type="spellEnd"/>
            <w:r w:rsidRPr="00CF2B5E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CF2B5E">
              <w:rPr>
                <w:rFonts w:asciiTheme="majorBidi" w:hAnsiTheme="majorBidi" w:cstheme="majorBidi"/>
                <w:color w:val="000000"/>
              </w:rPr>
              <w:t>tractului</w:t>
            </w:r>
            <w:proofErr w:type="spellEnd"/>
            <w:r w:rsidRPr="00CF2B5E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CF2B5E">
              <w:rPr>
                <w:rFonts w:asciiTheme="majorBidi" w:hAnsiTheme="majorBidi" w:cstheme="majorBidi"/>
                <w:color w:val="000000"/>
              </w:rPr>
              <w:t>urinar</w:t>
            </w:r>
            <w:proofErr w:type="spellEnd"/>
            <w:r w:rsidRPr="00CF2B5E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CF2B5E">
              <w:rPr>
                <w:rFonts w:asciiTheme="majorBidi" w:hAnsiTheme="majorBidi" w:cstheme="majorBidi"/>
                <w:color w:val="000000"/>
              </w:rPr>
              <w:t>simptomatică</w:t>
            </w:r>
            <w:proofErr w:type="spellEnd"/>
            <w:r w:rsidRPr="00CF2B5E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CF2B5E">
              <w:rPr>
                <w:rFonts w:asciiTheme="majorBidi" w:hAnsiTheme="majorBidi" w:cstheme="majorBidi"/>
                <w:color w:val="000000"/>
              </w:rPr>
              <w:t>confirmată</w:t>
            </w:r>
            <w:proofErr w:type="spellEnd"/>
            <w:r w:rsidRPr="00CF2B5E">
              <w:rPr>
                <w:rFonts w:asciiTheme="majorBidi" w:hAnsiTheme="majorBidi" w:cstheme="majorBidi"/>
                <w:color w:val="000000"/>
              </w:rPr>
              <w:t xml:space="preserve"> microbiologic</w:t>
            </w:r>
          </w:p>
        </w:tc>
        <w:tc>
          <w:tcPr>
            <w:tcW w:w="1871" w:type="dxa"/>
          </w:tcPr>
          <w:p w14:paraId="5D809F47" w14:textId="16011505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31682E80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113879B3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13551DB4" w14:textId="30790B28" w:rsidR="00B57DA2" w:rsidRPr="00057D42" w:rsidRDefault="00057D42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492165E0" w14:textId="436145FA" w:rsidTr="00B57DA2">
        <w:tc>
          <w:tcPr>
            <w:tcW w:w="3262" w:type="dxa"/>
            <w:gridSpan w:val="2"/>
          </w:tcPr>
          <w:p w14:paraId="6F84598E" w14:textId="1FA66FBB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7C20">
              <w:rPr>
                <w:rFonts w:asciiTheme="majorBidi" w:hAnsiTheme="majorBidi" w:cstheme="majorBidi"/>
                <w:lang w:val="fr-FR"/>
              </w:rPr>
              <w:t xml:space="preserve">4.2.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Definiția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generală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a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unui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caz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infecție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sanguină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cauzată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patogeni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specifici</w:t>
            </w:r>
            <w:proofErr w:type="spellEnd"/>
          </w:p>
        </w:tc>
        <w:tc>
          <w:tcPr>
            <w:tcW w:w="2975" w:type="dxa"/>
          </w:tcPr>
          <w:p w14:paraId="436C96F2" w14:textId="6A2F01AF" w:rsidR="00B57DA2" w:rsidRPr="00DA7C20" w:rsidRDefault="00CF2B5E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CF2B5E">
              <w:rPr>
                <w:rFonts w:asciiTheme="majorBidi" w:hAnsiTheme="majorBidi" w:cstheme="majorBidi"/>
                <w:color w:val="000000"/>
                <w:lang w:val="fr-FR"/>
              </w:rPr>
              <w:t>INFECȚIE SANGUINĂ CAUZATĂ DE PATOGENI SPECIFICI</w:t>
            </w:r>
          </w:p>
        </w:tc>
        <w:tc>
          <w:tcPr>
            <w:tcW w:w="1871" w:type="dxa"/>
          </w:tcPr>
          <w:p w14:paraId="37E78D38" w14:textId="2B815D44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3EBD151F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5675D9BB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05C65B85" w14:textId="2EADDB6B" w:rsidR="00B57DA2" w:rsidRPr="00057D42" w:rsidRDefault="00057D42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35D82ED5" w14:textId="25B1ACAC" w:rsidTr="00B57DA2">
        <w:tc>
          <w:tcPr>
            <w:tcW w:w="3262" w:type="dxa"/>
            <w:gridSpan w:val="2"/>
          </w:tcPr>
          <w:p w14:paraId="214E159F" w14:textId="70B4F99D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DA7C20">
              <w:rPr>
                <w:rFonts w:asciiTheme="majorBidi" w:hAnsiTheme="majorBidi" w:cstheme="majorBidi"/>
              </w:rPr>
              <w:t>Rezistență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la </w:t>
            </w:r>
            <w:proofErr w:type="spellStart"/>
            <w:r w:rsidRPr="00DA7C20">
              <w:rPr>
                <w:rFonts w:asciiTheme="majorBidi" w:hAnsiTheme="majorBidi" w:cstheme="majorBidi"/>
              </w:rPr>
              <w:t>antimicrobiene</w:t>
            </w:r>
            <w:proofErr w:type="spellEnd"/>
          </w:p>
        </w:tc>
        <w:tc>
          <w:tcPr>
            <w:tcW w:w="2975" w:type="dxa"/>
          </w:tcPr>
          <w:p w14:paraId="4BA04708" w14:textId="77777777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71" w:type="dxa"/>
          </w:tcPr>
          <w:p w14:paraId="5ED1E8AD" w14:textId="68D028D7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0E9B5E5D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543BC8B7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2C3A1488" w14:textId="5EC76233" w:rsidR="00B57DA2" w:rsidRPr="00057D42" w:rsidRDefault="00057D42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4D2A05AF" w14:textId="4B327B46" w:rsidTr="00B57DA2">
        <w:tc>
          <w:tcPr>
            <w:tcW w:w="3262" w:type="dxa"/>
            <w:gridSpan w:val="2"/>
          </w:tcPr>
          <w:p w14:paraId="41897021" w14:textId="0E32C38D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7C20">
              <w:rPr>
                <w:rFonts w:asciiTheme="majorBidi" w:hAnsiTheme="majorBidi" w:cstheme="majorBidi"/>
                <w:lang w:val="fr-FR"/>
              </w:rPr>
              <w:lastRenderedPageBreak/>
              <w:t xml:space="preserve">4.3.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Definiția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unui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caz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generic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și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clasificarea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rezistenței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antimicrobiene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la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agenți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antimicrobieni</w:t>
            </w:r>
            <w:proofErr w:type="spellEnd"/>
          </w:p>
        </w:tc>
        <w:tc>
          <w:tcPr>
            <w:tcW w:w="2975" w:type="dxa"/>
          </w:tcPr>
          <w:p w14:paraId="509F7828" w14:textId="21B9202F" w:rsidR="00B57DA2" w:rsidRPr="00DA7C20" w:rsidRDefault="00CF2B5E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CF2B5E">
              <w:rPr>
                <w:rFonts w:asciiTheme="majorBidi" w:hAnsiTheme="majorBidi" w:cstheme="majorBidi"/>
                <w:color w:val="000000"/>
                <w:lang w:val="fr-FR"/>
              </w:rPr>
              <w:t>II. PROBLEME DE SĂNĂTATE SPECIALE</w:t>
            </w:r>
          </w:p>
        </w:tc>
        <w:tc>
          <w:tcPr>
            <w:tcW w:w="1871" w:type="dxa"/>
          </w:tcPr>
          <w:p w14:paraId="10D16C07" w14:textId="01AAE9ED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3664607F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701E4F51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6AB00C69" w14:textId="220F1F90" w:rsidR="00B57DA2" w:rsidRPr="00057D42" w:rsidRDefault="00057D42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562D9861" w14:textId="7ED90C21" w:rsidTr="00B57DA2">
        <w:tc>
          <w:tcPr>
            <w:tcW w:w="3262" w:type="dxa"/>
            <w:gridSpan w:val="2"/>
          </w:tcPr>
          <w:p w14:paraId="6028ECCE" w14:textId="34D59C69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Rezistența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clinică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la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agenți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antimicrobieni</w:t>
            </w:r>
            <w:proofErr w:type="spellEnd"/>
          </w:p>
        </w:tc>
        <w:tc>
          <w:tcPr>
            <w:tcW w:w="2975" w:type="dxa"/>
          </w:tcPr>
          <w:p w14:paraId="1D1179B3" w14:textId="68290B16" w:rsidR="00B57DA2" w:rsidRPr="00DA7C20" w:rsidRDefault="009D7FDE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9D7FDE">
              <w:rPr>
                <w:rFonts w:asciiTheme="majorBidi" w:hAnsiTheme="majorBidi" w:cstheme="majorBidi"/>
                <w:color w:val="000000"/>
                <w:lang w:val="fr-FR"/>
              </w:rPr>
              <w:t xml:space="preserve">2. </w:t>
            </w:r>
            <w:proofErr w:type="spellStart"/>
            <w:r w:rsidRPr="009D7FDE">
              <w:rPr>
                <w:rFonts w:asciiTheme="majorBidi" w:hAnsiTheme="majorBidi" w:cstheme="majorBidi"/>
                <w:color w:val="000000"/>
                <w:lang w:val="fr-FR"/>
              </w:rPr>
              <w:t>Rezistență</w:t>
            </w:r>
            <w:proofErr w:type="spellEnd"/>
            <w:r w:rsidRPr="009D7FDE">
              <w:rPr>
                <w:rFonts w:asciiTheme="majorBidi" w:hAnsiTheme="majorBidi" w:cstheme="majorBidi"/>
                <w:color w:val="000000"/>
                <w:lang w:val="fr-FR"/>
              </w:rPr>
              <w:t xml:space="preserve"> la </w:t>
            </w:r>
            <w:proofErr w:type="spellStart"/>
            <w:r w:rsidRPr="009D7FDE">
              <w:rPr>
                <w:rFonts w:asciiTheme="majorBidi" w:hAnsiTheme="majorBidi" w:cstheme="majorBidi"/>
                <w:color w:val="000000"/>
                <w:lang w:val="fr-FR"/>
              </w:rPr>
              <w:t>antimicrobiene</w:t>
            </w:r>
            <w:proofErr w:type="spellEnd"/>
          </w:p>
        </w:tc>
        <w:tc>
          <w:tcPr>
            <w:tcW w:w="1871" w:type="dxa"/>
          </w:tcPr>
          <w:p w14:paraId="427679DB" w14:textId="799EF2B6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1E588277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046754F8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67B35515" w14:textId="393A9368" w:rsidR="00B57DA2" w:rsidRPr="00057D42" w:rsidRDefault="00057D42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3A52B644" w14:textId="65D3F3A6" w:rsidTr="00B57DA2">
        <w:tc>
          <w:tcPr>
            <w:tcW w:w="3262" w:type="dxa"/>
            <w:gridSpan w:val="2"/>
          </w:tcPr>
          <w:p w14:paraId="0E2280ED" w14:textId="10089BCE" w:rsidR="00B57DA2" w:rsidRPr="00DA7C20" w:rsidRDefault="00B57DA2" w:rsidP="00C2745A">
            <w:pPr>
              <w:rPr>
                <w:rFonts w:asciiTheme="majorBidi" w:hAnsiTheme="majorBidi" w:cstheme="majorBidi"/>
              </w:rPr>
            </w:pPr>
            <w:proofErr w:type="spellStart"/>
            <w:r w:rsidRPr="00DA7C20">
              <w:rPr>
                <w:rFonts w:asciiTheme="majorBidi" w:hAnsiTheme="majorBidi" w:cstheme="majorBidi"/>
              </w:rPr>
              <w:t>Rezistență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</w:rPr>
              <w:t>panmedicamentoasă</w:t>
            </w:r>
            <w:proofErr w:type="spellEnd"/>
            <w:r w:rsidRPr="00DA7C20">
              <w:rPr>
                <w:rFonts w:asciiTheme="majorBidi" w:hAnsiTheme="majorBidi" w:cstheme="majorBidi"/>
              </w:rPr>
              <w:t xml:space="preserve"> (RPM)</w:t>
            </w:r>
          </w:p>
        </w:tc>
        <w:tc>
          <w:tcPr>
            <w:tcW w:w="2975" w:type="dxa"/>
          </w:tcPr>
          <w:p w14:paraId="5CB8BFD0" w14:textId="6A418D30" w:rsidR="00B57DA2" w:rsidRPr="00DA7C20" w:rsidRDefault="009D7FDE" w:rsidP="00C2745A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9D7FDE">
              <w:rPr>
                <w:rFonts w:asciiTheme="majorBidi" w:hAnsiTheme="majorBidi" w:cstheme="majorBidi"/>
                <w:color w:val="000000"/>
              </w:rPr>
              <w:t>Rezistență</w:t>
            </w:r>
            <w:proofErr w:type="spellEnd"/>
            <w:r w:rsidRPr="009D7FDE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9D7FDE">
              <w:rPr>
                <w:rFonts w:asciiTheme="majorBidi" w:hAnsiTheme="majorBidi" w:cstheme="majorBidi"/>
                <w:color w:val="000000"/>
              </w:rPr>
              <w:t>panmedicamentoasă</w:t>
            </w:r>
            <w:proofErr w:type="spellEnd"/>
            <w:r w:rsidRPr="009D7FDE">
              <w:rPr>
                <w:rFonts w:asciiTheme="majorBidi" w:hAnsiTheme="majorBidi" w:cstheme="majorBidi"/>
                <w:color w:val="000000"/>
              </w:rPr>
              <w:t xml:space="preserve"> (PDR)</w:t>
            </w:r>
          </w:p>
        </w:tc>
        <w:tc>
          <w:tcPr>
            <w:tcW w:w="1871" w:type="dxa"/>
          </w:tcPr>
          <w:p w14:paraId="36A385D9" w14:textId="53C057B6" w:rsidR="00B57DA2" w:rsidRPr="00DA7C20" w:rsidRDefault="00DA7C20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27322811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4B58A50D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0F370C29" w14:textId="1735CA2F" w:rsidR="00B57DA2" w:rsidRPr="00057D42" w:rsidRDefault="00057D42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  <w:tr w:rsidR="00B57DA2" w:rsidRPr="00DA7C20" w14:paraId="61A3477D" w14:textId="4DDA471A" w:rsidTr="00B57DA2">
        <w:tc>
          <w:tcPr>
            <w:tcW w:w="3262" w:type="dxa"/>
            <w:gridSpan w:val="2"/>
          </w:tcPr>
          <w:p w14:paraId="2E3BA891" w14:textId="741947E5" w:rsidR="00B57DA2" w:rsidRPr="00DA7C20" w:rsidRDefault="00B57DA2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Rezistența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microbiologică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la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agenți</w:t>
            </w:r>
            <w:proofErr w:type="spellEnd"/>
            <w:r w:rsidRPr="00DA7C20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DA7C20">
              <w:rPr>
                <w:rFonts w:asciiTheme="majorBidi" w:hAnsiTheme="majorBidi" w:cstheme="majorBidi"/>
                <w:lang w:val="fr-FR"/>
              </w:rPr>
              <w:t>antimicrobieni</w:t>
            </w:r>
            <w:proofErr w:type="spellEnd"/>
          </w:p>
        </w:tc>
        <w:tc>
          <w:tcPr>
            <w:tcW w:w="2975" w:type="dxa"/>
          </w:tcPr>
          <w:p w14:paraId="41BE88A9" w14:textId="5421FCD1" w:rsidR="00B57DA2" w:rsidRPr="00DA7C20" w:rsidRDefault="009D7FDE" w:rsidP="00C2745A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proofErr w:type="spellStart"/>
            <w:r w:rsidRPr="009D7FDE">
              <w:rPr>
                <w:rFonts w:asciiTheme="majorBidi" w:hAnsiTheme="majorBidi" w:cstheme="majorBidi"/>
                <w:color w:val="000000"/>
                <w:lang w:val="fr-FR"/>
              </w:rPr>
              <w:t>Rezistența</w:t>
            </w:r>
            <w:proofErr w:type="spellEnd"/>
            <w:r w:rsidRPr="009D7FDE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proofErr w:type="spellStart"/>
            <w:r w:rsidRPr="009D7FDE">
              <w:rPr>
                <w:rFonts w:asciiTheme="majorBidi" w:hAnsiTheme="majorBidi" w:cstheme="majorBidi"/>
                <w:color w:val="000000"/>
                <w:lang w:val="fr-FR"/>
              </w:rPr>
              <w:t>microbiologică</w:t>
            </w:r>
            <w:proofErr w:type="spellEnd"/>
            <w:r w:rsidRPr="009D7FDE">
              <w:rPr>
                <w:rFonts w:asciiTheme="majorBidi" w:hAnsiTheme="majorBidi" w:cstheme="majorBidi"/>
                <w:color w:val="000000"/>
                <w:lang w:val="fr-FR"/>
              </w:rPr>
              <w:t xml:space="preserve"> la </w:t>
            </w:r>
            <w:proofErr w:type="spellStart"/>
            <w:r w:rsidRPr="009D7FDE">
              <w:rPr>
                <w:rFonts w:asciiTheme="majorBidi" w:hAnsiTheme="majorBidi" w:cstheme="majorBidi"/>
                <w:color w:val="000000"/>
                <w:lang w:val="fr-FR"/>
              </w:rPr>
              <w:t>antimicrobiene</w:t>
            </w:r>
            <w:proofErr w:type="spellEnd"/>
          </w:p>
        </w:tc>
        <w:tc>
          <w:tcPr>
            <w:tcW w:w="1871" w:type="dxa"/>
          </w:tcPr>
          <w:p w14:paraId="458D87E5" w14:textId="18843BD8" w:rsidR="00B57DA2" w:rsidRPr="00DA7C20" w:rsidRDefault="00DA7C20" w:rsidP="00C2745A">
            <w:pPr>
              <w:rPr>
                <w:rFonts w:asciiTheme="majorBidi" w:hAnsiTheme="majorBidi" w:cstheme="majorBidi"/>
                <w:color w:val="000000"/>
              </w:rPr>
            </w:pPr>
            <w:r w:rsidRPr="00DA7C20">
              <w:rPr>
                <w:rFonts w:asciiTheme="majorBidi" w:hAnsiTheme="majorBidi" w:cstheme="majorBidi"/>
                <w:b/>
                <w:bCs/>
                <w:lang w:val="ro-MD"/>
              </w:rPr>
              <w:t>Compatibil</w:t>
            </w:r>
          </w:p>
        </w:tc>
        <w:tc>
          <w:tcPr>
            <w:tcW w:w="1843" w:type="dxa"/>
          </w:tcPr>
          <w:p w14:paraId="5A129668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2126" w:type="dxa"/>
          </w:tcPr>
          <w:p w14:paraId="558E81FF" w14:textId="77777777" w:rsidR="00B57DA2" w:rsidRPr="00DA7C20" w:rsidRDefault="00B57DA2" w:rsidP="00C2745A">
            <w:pPr>
              <w:rPr>
                <w:rFonts w:asciiTheme="majorBidi" w:hAnsiTheme="majorBidi" w:cstheme="majorBidi"/>
                <w:b/>
                <w:bCs/>
                <w:lang w:val="ro-MD"/>
              </w:rPr>
            </w:pPr>
          </w:p>
        </w:tc>
        <w:tc>
          <w:tcPr>
            <w:tcW w:w="1559" w:type="dxa"/>
          </w:tcPr>
          <w:p w14:paraId="49E691DA" w14:textId="059A38E8" w:rsidR="00B57DA2" w:rsidRPr="00057D42" w:rsidRDefault="00057D42" w:rsidP="00C2745A">
            <w:pPr>
              <w:rPr>
                <w:rFonts w:asciiTheme="majorBidi" w:hAnsiTheme="majorBidi" w:cstheme="majorBidi"/>
                <w:lang w:val="ro-MD"/>
              </w:rPr>
            </w:pPr>
            <w:r w:rsidRPr="00057D42">
              <w:rPr>
                <w:rFonts w:asciiTheme="majorBidi" w:hAnsiTheme="majorBidi" w:cstheme="majorBidi"/>
                <w:lang w:val="ro-MD"/>
              </w:rPr>
              <w:t>Ministerul Sănătății</w:t>
            </w:r>
          </w:p>
        </w:tc>
      </w:tr>
    </w:tbl>
    <w:p w14:paraId="61340CF2" w14:textId="77777777" w:rsidR="00FA08DD" w:rsidRPr="00DA7C20" w:rsidRDefault="00FA08DD" w:rsidP="00C2745A">
      <w:pPr>
        <w:rPr>
          <w:rFonts w:asciiTheme="majorBidi" w:hAnsiTheme="majorBidi" w:cstheme="majorBidi"/>
          <w:color w:val="000000"/>
        </w:rPr>
      </w:pPr>
    </w:p>
    <w:p w14:paraId="2BDFEC13" w14:textId="00EBEE4D" w:rsidR="00391983" w:rsidRPr="00DA7C20" w:rsidRDefault="003A7A20" w:rsidP="00135CCF">
      <w:pPr>
        <w:rPr>
          <w:rFonts w:asciiTheme="majorBidi" w:hAnsiTheme="majorBidi" w:cstheme="majorBidi"/>
          <w:color w:val="000000"/>
          <w:lang w:val="fr-FR"/>
        </w:rPr>
      </w:pPr>
      <w:proofErr w:type="spellStart"/>
      <w:r w:rsidRPr="00DA7C20">
        <w:rPr>
          <w:rFonts w:asciiTheme="majorBidi" w:hAnsiTheme="majorBidi" w:cstheme="majorBidi"/>
          <w:color w:val="000000"/>
          <w:lang w:val="fr-FR"/>
        </w:rPr>
        <w:t>Suplimentar</w:t>
      </w:r>
      <w:proofErr w:type="spellEnd"/>
      <w:r w:rsidRPr="00DA7C20">
        <w:rPr>
          <w:rFonts w:asciiTheme="majorBidi" w:hAnsiTheme="majorBidi" w:cstheme="majorBidi"/>
          <w:color w:val="000000"/>
          <w:lang w:val="fr-FR"/>
        </w:rPr>
        <w:t xml:space="preserve">, au </w:t>
      </w:r>
      <w:proofErr w:type="spellStart"/>
      <w:r w:rsidRPr="00DA7C20">
        <w:rPr>
          <w:rFonts w:asciiTheme="majorBidi" w:hAnsiTheme="majorBidi" w:cstheme="majorBidi"/>
          <w:color w:val="000000"/>
          <w:lang w:val="fr-FR"/>
        </w:rPr>
        <w:t>fost</w:t>
      </w:r>
      <w:proofErr w:type="spellEnd"/>
      <w:r w:rsidRPr="00DA7C20">
        <w:rPr>
          <w:rFonts w:asciiTheme="majorBidi" w:hAnsiTheme="majorBidi" w:cstheme="majorBidi"/>
          <w:color w:val="000000"/>
          <w:lang w:val="fr-FR"/>
        </w:rPr>
        <w:t xml:space="preserve"> </w:t>
      </w:r>
      <w:proofErr w:type="spellStart"/>
      <w:r w:rsidRPr="00DA7C20">
        <w:rPr>
          <w:rFonts w:asciiTheme="majorBidi" w:hAnsiTheme="majorBidi" w:cstheme="majorBidi"/>
          <w:color w:val="000000"/>
          <w:lang w:val="fr-FR"/>
        </w:rPr>
        <w:t>adăugate</w:t>
      </w:r>
      <w:proofErr w:type="spellEnd"/>
      <w:r w:rsidRPr="00DA7C20">
        <w:rPr>
          <w:rFonts w:asciiTheme="majorBidi" w:hAnsiTheme="majorBidi" w:cstheme="majorBidi"/>
          <w:color w:val="000000"/>
          <w:lang w:val="fr-FR"/>
        </w:rPr>
        <w:t xml:space="preserve"> </w:t>
      </w:r>
      <w:proofErr w:type="spellStart"/>
      <w:r w:rsidRPr="00DA7C20">
        <w:rPr>
          <w:rFonts w:asciiTheme="majorBidi" w:hAnsiTheme="majorBidi" w:cstheme="majorBidi"/>
          <w:color w:val="000000"/>
          <w:lang w:val="fr-FR"/>
        </w:rPr>
        <w:t>suplimentar</w:t>
      </w:r>
      <w:proofErr w:type="spellEnd"/>
      <w:r w:rsidRPr="00DA7C20">
        <w:rPr>
          <w:rFonts w:asciiTheme="majorBidi" w:hAnsiTheme="majorBidi" w:cstheme="majorBidi"/>
          <w:color w:val="000000"/>
          <w:lang w:val="fr-FR"/>
        </w:rPr>
        <w:t xml:space="preserve"> </w:t>
      </w:r>
      <w:proofErr w:type="spellStart"/>
      <w:r w:rsidRPr="00DA7C20">
        <w:rPr>
          <w:rFonts w:asciiTheme="majorBidi" w:hAnsiTheme="majorBidi" w:cstheme="majorBidi"/>
          <w:color w:val="000000"/>
          <w:lang w:val="fr-FR"/>
        </w:rPr>
        <w:t>următoarele</w:t>
      </w:r>
      <w:proofErr w:type="spellEnd"/>
      <w:r w:rsidRPr="00DA7C20">
        <w:rPr>
          <w:rFonts w:asciiTheme="majorBidi" w:hAnsiTheme="majorBidi" w:cstheme="majorBidi"/>
          <w:color w:val="000000"/>
          <w:lang w:val="fr-FR"/>
        </w:rPr>
        <w:t xml:space="preserve"> </w:t>
      </w:r>
      <w:proofErr w:type="spellStart"/>
      <w:r w:rsidRPr="00DA7C20">
        <w:rPr>
          <w:rFonts w:asciiTheme="majorBidi" w:hAnsiTheme="majorBidi" w:cstheme="majorBidi"/>
          <w:color w:val="000000"/>
          <w:lang w:val="fr-FR"/>
        </w:rPr>
        <w:t>Definiții</w:t>
      </w:r>
      <w:proofErr w:type="spellEnd"/>
      <w:r w:rsidRPr="00DA7C20">
        <w:rPr>
          <w:rFonts w:asciiTheme="majorBidi" w:hAnsiTheme="majorBidi" w:cstheme="majorBidi"/>
          <w:color w:val="000000"/>
          <w:lang w:val="fr-FR"/>
        </w:rPr>
        <w:t xml:space="preserve"> de </w:t>
      </w:r>
      <w:proofErr w:type="spellStart"/>
      <w:proofErr w:type="gramStart"/>
      <w:r w:rsidRPr="00DA7C20">
        <w:rPr>
          <w:rFonts w:asciiTheme="majorBidi" w:hAnsiTheme="majorBidi" w:cstheme="majorBidi"/>
          <w:color w:val="000000"/>
          <w:lang w:val="fr-FR"/>
        </w:rPr>
        <w:t>caz</w:t>
      </w:r>
      <w:proofErr w:type="spellEnd"/>
      <w:r w:rsidRPr="00DA7C20">
        <w:rPr>
          <w:rFonts w:asciiTheme="majorBidi" w:hAnsiTheme="majorBidi" w:cstheme="majorBidi"/>
          <w:color w:val="000000"/>
          <w:lang w:val="fr-FR"/>
        </w:rPr>
        <w:t>:</w:t>
      </w:r>
      <w:proofErr w:type="gramEnd"/>
    </w:p>
    <w:p w14:paraId="7621B3AC" w14:textId="79F3BF33" w:rsidR="003A7A20" w:rsidRPr="00DA7C20" w:rsidRDefault="003A7A20" w:rsidP="007878F8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bCs/>
          <w:sz w:val="24"/>
          <w:szCs w:val="24"/>
          <w:lang w:val="ro-RO"/>
        </w:rPr>
      </w:pPr>
      <w:proofErr w:type="spellStart"/>
      <w:r w:rsidRPr="00DA7C20">
        <w:rPr>
          <w:rFonts w:asciiTheme="majorBidi" w:hAnsiTheme="majorBidi" w:cstheme="majorBidi"/>
          <w:bCs/>
          <w:sz w:val="24"/>
          <w:szCs w:val="24"/>
          <w:lang w:val="ro-RO"/>
        </w:rPr>
        <w:t>Ascaridoza</w:t>
      </w:r>
      <w:proofErr w:type="spellEnd"/>
    </w:p>
    <w:p w14:paraId="54EDD42F" w14:textId="71C5FCA4" w:rsidR="009A2020" w:rsidRPr="00DA7C20" w:rsidRDefault="009A2020" w:rsidP="007878F8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DA7C20">
        <w:rPr>
          <w:rFonts w:asciiTheme="majorBidi" w:hAnsiTheme="majorBidi" w:cstheme="majorBidi"/>
          <w:bCs/>
          <w:sz w:val="24"/>
          <w:szCs w:val="24"/>
          <w:lang w:val="ro-RO"/>
        </w:rPr>
        <w:t>Bolile diareice acute</w:t>
      </w:r>
    </w:p>
    <w:p w14:paraId="6C9317BE" w14:textId="77777777" w:rsidR="003A7A20" w:rsidRPr="00DA7C20" w:rsidRDefault="003A7A20" w:rsidP="007878F8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color w:val="000000"/>
          <w:sz w:val="24"/>
          <w:szCs w:val="24"/>
          <w:lang w:eastAsia="ru-MD"/>
        </w:rPr>
      </w:pPr>
      <w:r w:rsidRPr="00DA7C20">
        <w:rPr>
          <w:rFonts w:asciiTheme="majorBidi" w:hAnsiTheme="majorBidi" w:cstheme="majorBidi"/>
          <w:color w:val="000000"/>
          <w:sz w:val="24"/>
          <w:szCs w:val="24"/>
          <w:lang w:eastAsia="ru-MD"/>
        </w:rPr>
        <w:t>COVID-19 (SARS-CoV-2)</w:t>
      </w:r>
    </w:p>
    <w:p w14:paraId="5FBFDA1E" w14:textId="47D5B525" w:rsidR="003A7A20" w:rsidRPr="00DA7C20" w:rsidRDefault="003A7A20" w:rsidP="007878F8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color w:val="000000"/>
          <w:sz w:val="24"/>
          <w:szCs w:val="24"/>
          <w:lang w:eastAsia="ru-MD"/>
        </w:rPr>
      </w:pPr>
      <w:r w:rsidRPr="00DA7C20">
        <w:rPr>
          <w:rFonts w:asciiTheme="majorBidi" w:hAnsiTheme="majorBidi" w:cstheme="majorBidi"/>
          <w:color w:val="000000"/>
          <w:sz w:val="24"/>
          <w:szCs w:val="24"/>
          <w:lang w:eastAsia="ru-MD"/>
        </w:rPr>
        <w:t>Enterobioza</w:t>
      </w:r>
    </w:p>
    <w:p w14:paraId="45DFE11B" w14:textId="697F9D3B" w:rsidR="003A7A20" w:rsidRPr="00DA7C20" w:rsidRDefault="003A7A20" w:rsidP="007878F8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color w:val="000000"/>
          <w:sz w:val="24"/>
          <w:szCs w:val="24"/>
          <w:lang w:val="en-US" w:eastAsia="ru-MD"/>
        </w:rPr>
      </w:pPr>
      <w:r w:rsidRPr="00DA7C20">
        <w:rPr>
          <w:rFonts w:asciiTheme="majorBidi" w:hAnsiTheme="majorBidi" w:cstheme="majorBidi"/>
          <w:bCs/>
          <w:sz w:val="24"/>
          <w:szCs w:val="24"/>
          <w:lang w:val="ro-RO"/>
        </w:rPr>
        <w:t xml:space="preserve">Hepatita virală d </w:t>
      </w:r>
      <w:proofErr w:type="spellStart"/>
      <w:r w:rsidRPr="00DA7C20">
        <w:rPr>
          <w:rFonts w:asciiTheme="majorBidi" w:hAnsiTheme="majorBidi" w:cstheme="majorBidi"/>
          <w:bCs/>
          <w:sz w:val="24"/>
          <w:szCs w:val="24"/>
          <w:lang w:val="ro-RO"/>
        </w:rPr>
        <w:t>co</w:t>
      </w:r>
      <w:proofErr w:type="spellEnd"/>
      <w:r w:rsidRPr="00DA7C20">
        <w:rPr>
          <w:rFonts w:asciiTheme="majorBidi" w:hAnsiTheme="majorBidi" w:cstheme="majorBidi"/>
          <w:bCs/>
          <w:sz w:val="24"/>
          <w:szCs w:val="24"/>
          <w:lang w:val="ro-RO"/>
        </w:rPr>
        <w:t>-infecție</w:t>
      </w:r>
    </w:p>
    <w:p w14:paraId="38CBA007" w14:textId="77777777" w:rsidR="003A7A20" w:rsidRPr="00DA7C20" w:rsidRDefault="003A7A20" w:rsidP="007878F8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DA7C20">
        <w:rPr>
          <w:rFonts w:asciiTheme="majorBidi" w:hAnsiTheme="majorBidi" w:cstheme="majorBidi"/>
          <w:bCs/>
          <w:sz w:val="24"/>
          <w:szCs w:val="24"/>
          <w:lang w:val="ro-RO"/>
        </w:rPr>
        <w:t>Hepatita virală d, suprainfecție</w:t>
      </w:r>
    </w:p>
    <w:p w14:paraId="76C6F080" w14:textId="1EFC849E" w:rsidR="003A7A20" w:rsidRPr="00DA7C20" w:rsidRDefault="003A7A20" w:rsidP="007878F8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DA7C20">
        <w:rPr>
          <w:rFonts w:asciiTheme="majorBidi" w:hAnsiTheme="majorBidi" w:cstheme="majorBidi"/>
          <w:bCs/>
          <w:sz w:val="24"/>
          <w:szCs w:val="24"/>
          <w:lang w:val="ro-RO"/>
        </w:rPr>
        <w:t>Hepatita virală E</w:t>
      </w:r>
    </w:p>
    <w:p w14:paraId="6F8472ED" w14:textId="77777777" w:rsidR="003A7A20" w:rsidRPr="00DA7C20" w:rsidRDefault="003A7A20" w:rsidP="007878F8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DA7C20">
        <w:rPr>
          <w:rFonts w:asciiTheme="majorBidi" w:hAnsiTheme="majorBidi" w:cstheme="majorBidi"/>
          <w:bCs/>
          <w:sz w:val="24"/>
          <w:szCs w:val="24"/>
          <w:lang w:val="ro-RO"/>
        </w:rPr>
        <w:t>Infecția cu virusul hepatitei E cronică</w:t>
      </w:r>
    </w:p>
    <w:p w14:paraId="7990C908" w14:textId="37E1EF13" w:rsidR="003A7A20" w:rsidRPr="00DA7C20" w:rsidRDefault="003A7A20" w:rsidP="007878F8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bCs/>
          <w:sz w:val="24"/>
          <w:szCs w:val="24"/>
          <w:lang w:val="ro-RO"/>
        </w:rPr>
      </w:pPr>
      <w:proofErr w:type="spellStart"/>
      <w:r w:rsidRPr="00DA7C20">
        <w:rPr>
          <w:rFonts w:asciiTheme="majorBidi" w:hAnsiTheme="majorBidi" w:cstheme="majorBidi"/>
          <w:bCs/>
          <w:sz w:val="24"/>
          <w:szCs w:val="24"/>
          <w:lang w:val="ro-RO"/>
        </w:rPr>
        <w:t>Infecţia</w:t>
      </w:r>
      <w:proofErr w:type="spellEnd"/>
      <w:r w:rsidRPr="00DA7C20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  <w:proofErr w:type="spellStart"/>
      <w:r w:rsidRPr="00DA7C20">
        <w:rPr>
          <w:rFonts w:asciiTheme="majorBidi" w:hAnsiTheme="majorBidi" w:cstheme="majorBidi"/>
          <w:bCs/>
          <w:sz w:val="24"/>
          <w:szCs w:val="24"/>
          <w:lang w:val="ro-RO"/>
        </w:rPr>
        <w:t>enterovirală</w:t>
      </w:r>
      <w:proofErr w:type="spellEnd"/>
    </w:p>
    <w:p w14:paraId="31F4D13F" w14:textId="77777777" w:rsidR="003A7A20" w:rsidRPr="00DA7C20" w:rsidRDefault="003A7A20" w:rsidP="007878F8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bCs/>
          <w:sz w:val="24"/>
          <w:szCs w:val="24"/>
          <w:lang w:val="ro-RO"/>
        </w:rPr>
      </w:pPr>
      <w:proofErr w:type="spellStart"/>
      <w:r w:rsidRPr="00DA7C20">
        <w:rPr>
          <w:rFonts w:asciiTheme="majorBidi" w:hAnsiTheme="majorBidi" w:cstheme="majorBidi"/>
          <w:bCs/>
          <w:sz w:val="24"/>
          <w:szCs w:val="24"/>
          <w:lang w:val="ro-RO"/>
        </w:rPr>
        <w:t>Infecţia</w:t>
      </w:r>
      <w:proofErr w:type="spellEnd"/>
      <w:r w:rsidRPr="00DA7C20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  <w:proofErr w:type="spellStart"/>
      <w:r w:rsidRPr="00DA7C20">
        <w:rPr>
          <w:rFonts w:asciiTheme="majorBidi" w:hAnsiTheme="majorBidi" w:cstheme="majorBidi"/>
          <w:bCs/>
          <w:sz w:val="24"/>
          <w:szCs w:val="24"/>
          <w:lang w:val="ro-RO"/>
        </w:rPr>
        <w:t>rotavirală</w:t>
      </w:r>
      <w:proofErr w:type="spellEnd"/>
    </w:p>
    <w:p w14:paraId="180C2419" w14:textId="20278D1C" w:rsidR="003A7A20" w:rsidRPr="00DA7C20" w:rsidRDefault="003A7A20" w:rsidP="007878F8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bCs/>
          <w:sz w:val="24"/>
          <w:szCs w:val="24"/>
          <w:lang w:val="ro-RO"/>
        </w:rPr>
      </w:pPr>
      <w:proofErr w:type="spellStart"/>
      <w:r w:rsidRPr="00DA7C20">
        <w:rPr>
          <w:rFonts w:asciiTheme="majorBidi" w:hAnsiTheme="majorBidi" w:cstheme="majorBidi"/>
          <w:bCs/>
          <w:sz w:val="24"/>
          <w:szCs w:val="24"/>
          <w:lang w:val="ro-RO"/>
        </w:rPr>
        <w:t>Infecţii</w:t>
      </w:r>
      <w:proofErr w:type="spellEnd"/>
      <w:r w:rsidRPr="00DA7C20">
        <w:rPr>
          <w:rFonts w:asciiTheme="majorBidi" w:hAnsiTheme="majorBidi" w:cstheme="majorBidi"/>
          <w:bCs/>
          <w:sz w:val="24"/>
          <w:szCs w:val="24"/>
          <w:lang w:val="ro-RO"/>
        </w:rPr>
        <w:t xml:space="preserve"> acute ale căilor respiratorii superioare (IACRS/ ARI - Acute Respiratory Infection)</w:t>
      </w:r>
    </w:p>
    <w:p w14:paraId="16F82F7A" w14:textId="77777777" w:rsidR="00135CCF" w:rsidRPr="00DA7C20" w:rsidRDefault="00135CCF" w:rsidP="007878F8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DA7C20">
        <w:rPr>
          <w:rFonts w:asciiTheme="majorBidi" w:hAnsiTheme="majorBidi" w:cstheme="majorBidi"/>
          <w:bCs/>
          <w:sz w:val="24"/>
          <w:szCs w:val="24"/>
          <w:lang w:val="ro-RO"/>
        </w:rPr>
        <w:t xml:space="preserve">Infecția cu </w:t>
      </w:r>
      <w:proofErr w:type="spellStart"/>
      <w:r w:rsidRPr="00DA7C20">
        <w:rPr>
          <w:rFonts w:asciiTheme="majorBidi" w:hAnsiTheme="majorBidi" w:cstheme="majorBidi"/>
          <w:bCs/>
          <w:sz w:val="24"/>
          <w:szCs w:val="24"/>
          <w:lang w:val="ro-RO"/>
        </w:rPr>
        <w:t>Parvovirus</w:t>
      </w:r>
      <w:proofErr w:type="spellEnd"/>
    </w:p>
    <w:p w14:paraId="4EA64048" w14:textId="77777777" w:rsidR="00135CCF" w:rsidRPr="00DA7C20" w:rsidRDefault="00135CCF" w:rsidP="007878F8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DA7C20">
        <w:rPr>
          <w:rFonts w:asciiTheme="majorBidi" w:hAnsiTheme="majorBidi" w:cstheme="majorBidi"/>
          <w:bCs/>
          <w:sz w:val="24"/>
          <w:szCs w:val="24"/>
          <w:lang w:val="ro-RO"/>
        </w:rPr>
        <w:t>Mononucleoza infecțioasă</w:t>
      </w:r>
    </w:p>
    <w:p w14:paraId="73F7C753" w14:textId="77777777" w:rsidR="00135CCF" w:rsidRPr="00DA7C20" w:rsidRDefault="00135CCF" w:rsidP="007878F8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DA7C20">
        <w:rPr>
          <w:rFonts w:asciiTheme="majorBidi" w:hAnsiTheme="majorBidi" w:cstheme="majorBidi"/>
          <w:bCs/>
          <w:sz w:val="24"/>
          <w:szCs w:val="24"/>
          <w:lang w:val="ro-RO"/>
        </w:rPr>
        <w:t>Scarlatina</w:t>
      </w:r>
    </w:p>
    <w:p w14:paraId="2D6EC38A" w14:textId="77777777" w:rsidR="00135CCF" w:rsidRPr="00DA7C20" w:rsidRDefault="00135CCF" w:rsidP="007878F8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DA7C20">
        <w:rPr>
          <w:rFonts w:asciiTheme="majorBidi" w:hAnsiTheme="majorBidi" w:cstheme="majorBidi"/>
          <w:bCs/>
          <w:sz w:val="24"/>
          <w:szCs w:val="24"/>
          <w:lang w:val="ro-RO"/>
        </w:rPr>
        <w:t xml:space="preserve">Tetanosul neonatal </w:t>
      </w:r>
    </w:p>
    <w:p w14:paraId="0C6D4CA6" w14:textId="0F639D01" w:rsidR="009A2020" w:rsidRPr="00DA7C20" w:rsidRDefault="009A2020" w:rsidP="007878F8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DA7C20">
        <w:rPr>
          <w:rFonts w:asciiTheme="majorBidi" w:hAnsiTheme="majorBidi" w:cstheme="majorBidi"/>
          <w:bCs/>
          <w:sz w:val="24"/>
          <w:szCs w:val="24"/>
          <w:lang w:val="ro-RO"/>
        </w:rPr>
        <w:t>Toxiinfecțiile alimentare</w:t>
      </w:r>
    </w:p>
    <w:p w14:paraId="7CCDAECD" w14:textId="77777777" w:rsidR="00135CCF" w:rsidRPr="00DA7C20" w:rsidRDefault="00135CCF" w:rsidP="007878F8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DA7C20">
        <w:rPr>
          <w:rFonts w:asciiTheme="majorBidi" w:hAnsiTheme="majorBidi" w:cstheme="majorBidi"/>
          <w:bCs/>
          <w:sz w:val="24"/>
          <w:szCs w:val="24"/>
          <w:lang w:val="ro-RO"/>
        </w:rPr>
        <w:t>Varicela</w:t>
      </w:r>
    </w:p>
    <w:p w14:paraId="0DE7B194" w14:textId="2CDFF9FB" w:rsidR="009A2020" w:rsidRPr="00DA7C20" w:rsidRDefault="009A2020" w:rsidP="007878F8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DA7C20">
        <w:rPr>
          <w:rFonts w:asciiTheme="majorBidi" w:hAnsiTheme="majorBidi" w:cstheme="majorBidi"/>
          <w:bCs/>
          <w:sz w:val="24"/>
          <w:szCs w:val="24"/>
          <w:lang w:val="ro-RO"/>
        </w:rPr>
        <w:t>Variola Maimuței (</w:t>
      </w:r>
      <w:proofErr w:type="spellStart"/>
      <w:r w:rsidRPr="00DA7C20">
        <w:rPr>
          <w:rFonts w:asciiTheme="majorBidi" w:hAnsiTheme="majorBidi" w:cstheme="majorBidi"/>
          <w:bCs/>
          <w:sz w:val="24"/>
          <w:szCs w:val="24"/>
          <w:lang w:val="ro-RO"/>
        </w:rPr>
        <w:t>Monkeypox</w:t>
      </w:r>
      <w:proofErr w:type="spellEnd"/>
      <w:r w:rsidRPr="00DA7C20">
        <w:rPr>
          <w:rFonts w:asciiTheme="majorBidi" w:hAnsiTheme="majorBidi" w:cstheme="majorBidi"/>
          <w:bCs/>
          <w:sz w:val="24"/>
          <w:szCs w:val="24"/>
          <w:lang w:val="ro-RO"/>
        </w:rPr>
        <w:t>)</w:t>
      </w:r>
    </w:p>
    <w:p w14:paraId="0434D5B1" w14:textId="77777777" w:rsidR="00135CCF" w:rsidRPr="00DA7C20" w:rsidRDefault="00135CCF" w:rsidP="00135CCF">
      <w:pPr>
        <w:rPr>
          <w:rFonts w:asciiTheme="majorBidi" w:hAnsiTheme="majorBidi" w:cstheme="majorBidi"/>
          <w:bCs/>
        </w:rPr>
      </w:pPr>
    </w:p>
    <w:sectPr w:rsidR="00135CCF" w:rsidRPr="00DA7C20" w:rsidSect="00BB4C24">
      <w:footerReference w:type="default" r:id="rId8"/>
      <w:pgSz w:w="16838" w:h="11906" w:orient="landscape"/>
      <w:pgMar w:top="850" w:right="1134" w:bottom="851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8DF4" w14:textId="77777777" w:rsidR="00E717A7" w:rsidRDefault="00E717A7" w:rsidP="007D1268">
      <w:r>
        <w:separator/>
      </w:r>
    </w:p>
  </w:endnote>
  <w:endnote w:type="continuationSeparator" w:id="0">
    <w:p w14:paraId="354C7D82" w14:textId="77777777" w:rsidR="00E717A7" w:rsidRDefault="00E717A7" w:rsidP="007D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961052"/>
      <w:docPartObj>
        <w:docPartGallery w:val="Page Numbers (Bottom of Page)"/>
        <w:docPartUnique/>
      </w:docPartObj>
    </w:sdtPr>
    <w:sdtContent>
      <w:p w14:paraId="4AD68391" w14:textId="77777777" w:rsidR="000352DE" w:rsidRDefault="000352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822A65" w14:textId="77777777" w:rsidR="000352DE" w:rsidRDefault="00035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CF600" w14:textId="77777777" w:rsidR="00E717A7" w:rsidRDefault="00E717A7" w:rsidP="007D1268">
      <w:r>
        <w:separator/>
      </w:r>
    </w:p>
  </w:footnote>
  <w:footnote w:type="continuationSeparator" w:id="0">
    <w:p w14:paraId="5FC795CA" w14:textId="77777777" w:rsidR="00E717A7" w:rsidRDefault="00E717A7" w:rsidP="007D1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D6C5F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5218E83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0" w:firstLine="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12E6FE5"/>
    <w:multiLevelType w:val="hybridMultilevel"/>
    <w:tmpl w:val="FE247616"/>
    <w:lvl w:ilvl="0" w:tplc="C2AE4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E358D"/>
    <w:multiLevelType w:val="multilevel"/>
    <w:tmpl w:val="FF74AB70"/>
    <w:lvl w:ilvl="0">
      <w:start w:val="1"/>
      <w:numFmt w:val="decimal"/>
      <w:lvlText w:val="%1."/>
      <w:lvlJc w:val="left"/>
      <w:pPr>
        <w:ind w:left="1200" w:hanging="390"/>
      </w:pPr>
      <w:rPr>
        <w:rFonts w:eastAsia="Times New Roman" w:hint="default"/>
        <w:b/>
        <w:bCs w:val="0"/>
        <w:color w:val="202124"/>
      </w:rPr>
    </w:lvl>
    <w:lvl w:ilvl="1">
      <w:start w:val="1"/>
      <w:numFmt w:val="decimal"/>
      <w:lvlText w:val="%2)"/>
      <w:lvlJc w:val="left"/>
      <w:pPr>
        <w:ind w:left="1560" w:hanging="360"/>
      </w:pPr>
    </w:lvl>
    <w:lvl w:ilvl="2">
      <w:start w:val="1"/>
      <w:numFmt w:val="decimal"/>
      <w:isLgl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0" w:hanging="2160"/>
      </w:pPr>
      <w:rPr>
        <w:rFonts w:hint="default"/>
      </w:rPr>
    </w:lvl>
  </w:abstractNum>
  <w:abstractNum w:abstractNumId="5" w15:restartNumberingAfterBreak="0">
    <w:nsid w:val="2C696310"/>
    <w:multiLevelType w:val="multilevel"/>
    <w:tmpl w:val="2A380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 w16cid:durableId="1569995190">
    <w:abstractNumId w:val="1"/>
  </w:num>
  <w:num w:numId="2" w16cid:durableId="1298603465">
    <w:abstractNumId w:val="0"/>
  </w:num>
  <w:num w:numId="3" w16cid:durableId="673260653">
    <w:abstractNumId w:val="3"/>
  </w:num>
  <w:num w:numId="4" w16cid:durableId="201283575">
    <w:abstractNumId w:val="5"/>
  </w:num>
  <w:num w:numId="5" w16cid:durableId="85087912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83"/>
    <w:rsid w:val="00015549"/>
    <w:rsid w:val="00031521"/>
    <w:rsid w:val="000333D0"/>
    <w:rsid w:val="000352DE"/>
    <w:rsid w:val="0004173D"/>
    <w:rsid w:val="000509D9"/>
    <w:rsid w:val="00051DF7"/>
    <w:rsid w:val="0005441B"/>
    <w:rsid w:val="00057D42"/>
    <w:rsid w:val="0006391A"/>
    <w:rsid w:val="00070F8E"/>
    <w:rsid w:val="000717EE"/>
    <w:rsid w:val="00071D0A"/>
    <w:rsid w:val="00075936"/>
    <w:rsid w:val="00076B28"/>
    <w:rsid w:val="00080B94"/>
    <w:rsid w:val="00090263"/>
    <w:rsid w:val="00090901"/>
    <w:rsid w:val="00094409"/>
    <w:rsid w:val="00094449"/>
    <w:rsid w:val="00097DAF"/>
    <w:rsid w:val="000A1088"/>
    <w:rsid w:val="000A7A3B"/>
    <w:rsid w:val="000A7C1F"/>
    <w:rsid w:val="000C1926"/>
    <w:rsid w:val="000E392B"/>
    <w:rsid w:val="0010232E"/>
    <w:rsid w:val="00102E1C"/>
    <w:rsid w:val="0011252E"/>
    <w:rsid w:val="00113CCC"/>
    <w:rsid w:val="001148DC"/>
    <w:rsid w:val="00117575"/>
    <w:rsid w:val="00135CCF"/>
    <w:rsid w:val="0013666B"/>
    <w:rsid w:val="001537C0"/>
    <w:rsid w:val="001635D7"/>
    <w:rsid w:val="00180F07"/>
    <w:rsid w:val="00183D19"/>
    <w:rsid w:val="00194EDA"/>
    <w:rsid w:val="001A659C"/>
    <w:rsid w:val="001B1383"/>
    <w:rsid w:val="001B24AA"/>
    <w:rsid w:val="001C365A"/>
    <w:rsid w:val="001D64EE"/>
    <w:rsid w:val="001E11C3"/>
    <w:rsid w:val="001E2DED"/>
    <w:rsid w:val="001E7AF6"/>
    <w:rsid w:val="001F7077"/>
    <w:rsid w:val="00200E0D"/>
    <w:rsid w:val="00207096"/>
    <w:rsid w:val="002216B5"/>
    <w:rsid w:val="00225B78"/>
    <w:rsid w:val="002265A1"/>
    <w:rsid w:val="00231071"/>
    <w:rsid w:val="002348F5"/>
    <w:rsid w:val="00235A89"/>
    <w:rsid w:val="00236F30"/>
    <w:rsid w:val="00251420"/>
    <w:rsid w:val="002537A8"/>
    <w:rsid w:val="002551A7"/>
    <w:rsid w:val="002551D0"/>
    <w:rsid w:val="00260D63"/>
    <w:rsid w:val="002636A6"/>
    <w:rsid w:val="00263EE5"/>
    <w:rsid w:val="00267654"/>
    <w:rsid w:val="002760E8"/>
    <w:rsid w:val="00282445"/>
    <w:rsid w:val="002936C0"/>
    <w:rsid w:val="002A65CC"/>
    <w:rsid w:val="002B1BD3"/>
    <w:rsid w:val="002C2A20"/>
    <w:rsid w:val="002C3179"/>
    <w:rsid w:val="002D0330"/>
    <w:rsid w:val="002D24A9"/>
    <w:rsid w:val="002D4E75"/>
    <w:rsid w:val="002D78E9"/>
    <w:rsid w:val="002E11D7"/>
    <w:rsid w:val="002E1720"/>
    <w:rsid w:val="002E689E"/>
    <w:rsid w:val="002F5664"/>
    <w:rsid w:val="00310EBF"/>
    <w:rsid w:val="00314C44"/>
    <w:rsid w:val="00324FBD"/>
    <w:rsid w:val="00326338"/>
    <w:rsid w:val="003313B0"/>
    <w:rsid w:val="00365248"/>
    <w:rsid w:val="00365E9E"/>
    <w:rsid w:val="0037055B"/>
    <w:rsid w:val="0037666D"/>
    <w:rsid w:val="00383DBC"/>
    <w:rsid w:val="003875D2"/>
    <w:rsid w:val="00391983"/>
    <w:rsid w:val="003A6A06"/>
    <w:rsid w:val="003A7A20"/>
    <w:rsid w:val="003B3EF2"/>
    <w:rsid w:val="003B4A0C"/>
    <w:rsid w:val="003C11D7"/>
    <w:rsid w:val="003D150A"/>
    <w:rsid w:val="003E77D1"/>
    <w:rsid w:val="003F1E74"/>
    <w:rsid w:val="004031D4"/>
    <w:rsid w:val="00412706"/>
    <w:rsid w:val="0041403E"/>
    <w:rsid w:val="00414A51"/>
    <w:rsid w:val="004163C9"/>
    <w:rsid w:val="00420902"/>
    <w:rsid w:val="00424C98"/>
    <w:rsid w:val="004305A4"/>
    <w:rsid w:val="00435982"/>
    <w:rsid w:val="00435A9A"/>
    <w:rsid w:val="00440E7E"/>
    <w:rsid w:val="00445DF7"/>
    <w:rsid w:val="00451E8A"/>
    <w:rsid w:val="00470947"/>
    <w:rsid w:val="00484656"/>
    <w:rsid w:val="00485CCD"/>
    <w:rsid w:val="004A325C"/>
    <w:rsid w:val="004B056A"/>
    <w:rsid w:val="004C0ADA"/>
    <w:rsid w:val="004C31E2"/>
    <w:rsid w:val="004D7433"/>
    <w:rsid w:val="004E0808"/>
    <w:rsid w:val="004E3652"/>
    <w:rsid w:val="004E504A"/>
    <w:rsid w:val="004E7884"/>
    <w:rsid w:val="004F341D"/>
    <w:rsid w:val="00504461"/>
    <w:rsid w:val="00505CA9"/>
    <w:rsid w:val="00517CC3"/>
    <w:rsid w:val="00522D01"/>
    <w:rsid w:val="005355C2"/>
    <w:rsid w:val="00547B81"/>
    <w:rsid w:val="00547C03"/>
    <w:rsid w:val="00556EA8"/>
    <w:rsid w:val="005576AF"/>
    <w:rsid w:val="005605CC"/>
    <w:rsid w:val="005649ED"/>
    <w:rsid w:val="00572E98"/>
    <w:rsid w:val="00580055"/>
    <w:rsid w:val="00590EC9"/>
    <w:rsid w:val="00593F37"/>
    <w:rsid w:val="005A3012"/>
    <w:rsid w:val="005A35A6"/>
    <w:rsid w:val="005B749E"/>
    <w:rsid w:val="005C4C42"/>
    <w:rsid w:val="005C55BF"/>
    <w:rsid w:val="005D74FC"/>
    <w:rsid w:val="005E335F"/>
    <w:rsid w:val="005F11CE"/>
    <w:rsid w:val="005F3B0A"/>
    <w:rsid w:val="005F76F6"/>
    <w:rsid w:val="006076DD"/>
    <w:rsid w:val="00613128"/>
    <w:rsid w:val="0061666E"/>
    <w:rsid w:val="00616731"/>
    <w:rsid w:val="00620E34"/>
    <w:rsid w:val="006211B2"/>
    <w:rsid w:val="006305D7"/>
    <w:rsid w:val="00642B42"/>
    <w:rsid w:val="00647D91"/>
    <w:rsid w:val="006511B7"/>
    <w:rsid w:val="00651EB6"/>
    <w:rsid w:val="00654348"/>
    <w:rsid w:val="006627C4"/>
    <w:rsid w:val="00665355"/>
    <w:rsid w:val="0067258E"/>
    <w:rsid w:val="006729C2"/>
    <w:rsid w:val="00684DCA"/>
    <w:rsid w:val="00686439"/>
    <w:rsid w:val="00686D87"/>
    <w:rsid w:val="00686DC4"/>
    <w:rsid w:val="0069391F"/>
    <w:rsid w:val="0069773B"/>
    <w:rsid w:val="006A33C1"/>
    <w:rsid w:val="006A5E58"/>
    <w:rsid w:val="006C2F96"/>
    <w:rsid w:val="006C5535"/>
    <w:rsid w:val="006D6470"/>
    <w:rsid w:val="006D6983"/>
    <w:rsid w:val="006E03F6"/>
    <w:rsid w:val="006E6E08"/>
    <w:rsid w:val="006F0208"/>
    <w:rsid w:val="006F1FCC"/>
    <w:rsid w:val="006F4D9D"/>
    <w:rsid w:val="006F5958"/>
    <w:rsid w:val="00703A94"/>
    <w:rsid w:val="00707CF8"/>
    <w:rsid w:val="007101DF"/>
    <w:rsid w:val="0071128A"/>
    <w:rsid w:val="007123BD"/>
    <w:rsid w:val="00715D68"/>
    <w:rsid w:val="0071607E"/>
    <w:rsid w:val="007268FE"/>
    <w:rsid w:val="007271BB"/>
    <w:rsid w:val="00730D06"/>
    <w:rsid w:val="00740B62"/>
    <w:rsid w:val="00744C21"/>
    <w:rsid w:val="0075001E"/>
    <w:rsid w:val="00756A00"/>
    <w:rsid w:val="007643C2"/>
    <w:rsid w:val="0077565D"/>
    <w:rsid w:val="00784DF4"/>
    <w:rsid w:val="007878F8"/>
    <w:rsid w:val="00792A03"/>
    <w:rsid w:val="007B1040"/>
    <w:rsid w:val="007B5CFF"/>
    <w:rsid w:val="007B5D54"/>
    <w:rsid w:val="007D0801"/>
    <w:rsid w:val="007D1268"/>
    <w:rsid w:val="007D30B5"/>
    <w:rsid w:val="007D4CC5"/>
    <w:rsid w:val="007E1AC0"/>
    <w:rsid w:val="007E4A3D"/>
    <w:rsid w:val="00800EBD"/>
    <w:rsid w:val="00804408"/>
    <w:rsid w:val="00806748"/>
    <w:rsid w:val="00814FDC"/>
    <w:rsid w:val="0082765F"/>
    <w:rsid w:val="0082798B"/>
    <w:rsid w:val="008306D0"/>
    <w:rsid w:val="008329DD"/>
    <w:rsid w:val="00840F7A"/>
    <w:rsid w:val="00846F3C"/>
    <w:rsid w:val="00851C69"/>
    <w:rsid w:val="008533D2"/>
    <w:rsid w:val="0086493C"/>
    <w:rsid w:val="00866E86"/>
    <w:rsid w:val="008747F8"/>
    <w:rsid w:val="0088616F"/>
    <w:rsid w:val="0088638A"/>
    <w:rsid w:val="00887FE0"/>
    <w:rsid w:val="00892D52"/>
    <w:rsid w:val="00892ECE"/>
    <w:rsid w:val="008931EA"/>
    <w:rsid w:val="00893347"/>
    <w:rsid w:val="008B22AB"/>
    <w:rsid w:val="008B5D2F"/>
    <w:rsid w:val="008C5867"/>
    <w:rsid w:val="008D1000"/>
    <w:rsid w:val="008D2E87"/>
    <w:rsid w:val="008D4A1F"/>
    <w:rsid w:val="008D797B"/>
    <w:rsid w:val="008E18BF"/>
    <w:rsid w:val="008E1A1F"/>
    <w:rsid w:val="008E554D"/>
    <w:rsid w:val="009059B4"/>
    <w:rsid w:val="00907C27"/>
    <w:rsid w:val="0091143E"/>
    <w:rsid w:val="00913DB8"/>
    <w:rsid w:val="00920D8B"/>
    <w:rsid w:val="00924057"/>
    <w:rsid w:val="009249D2"/>
    <w:rsid w:val="00931B5A"/>
    <w:rsid w:val="00936FE7"/>
    <w:rsid w:val="00942A7B"/>
    <w:rsid w:val="00945B88"/>
    <w:rsid w:val="009476BB"/>
    <w:rsid w:val="009503B1"/>
    <w:rsid w:val="00954A63"/>
    <w:rsid w:val="0095724C"/>
    <w:rsid w:val="00961908"/>
    <w:rsid w:val="00962D56"/>
    <w:rsid w:val="00965558"/>
    <w:rsid w:val="0097399C"/>
    <w:rsid w:val="00973FA0"/>
    <w:rsid w:val="0099633C"/>
    <w:rsid w:val="00996F3A"/>
    <w:rsid w:val="009A2020"/>
    <w:rsid w:val="009A6C31"/>
    <w:rsid w:val="009A7809"/>
    <w:rsid w:val="009B2A9E"/>
    <w:rsid w:val="009C22E2"/>
    <w:rsid w:val="009C3874"/>
    <w:rsid w:val="009D3FE9"/>
    <w:rsid w:val="009D7FDE"/>
    <w:rsid w:val="009E70CE"/>
    <w:rsid w:val="009E7C6E"/>
    <w:rsid w:val="009F5146"/>
    <w:rsid w:val="00A04FB6"/>
    <w:rsid w:val="00A06C1E"/>
    <w:rsid w:val="00A14D63"/>
    <w:rsid w:val="00A21EFB"/>
    <w:rsid w:val="00A21F14"/>
    <w:rsid w:val="00A278FD"/>
    <w:rsid w:val="00A33629"/>
    <w:rsid w:val="00A41367"/>
    <w:rsid w:val="00A43DBE"/>
    <w:rsid w:val="00A55E97"/>
    <w:rsid w:val="00A5671B"/>
    <w:rsid w:val="00A6135B"/>
    <w:rsid w:val="00A62C5A"/>
    <w:rsid w:val="00A75847"/>
    <w:rsid w:val="00A8239A"/>
    <w:rsid w:val="00A823BF"/>
    <w:rsid w:val="00A8283A"/>
    <w:rsid w:val="00A918DA"/>
    <w:rsid w:val="00A962A8"/>
    <w:rsid w:val="00AA0050"/>
    <w:rsid w:val="00AA0F76"/>
    <w:rsid w:val="00AA2967"/>
    <w:rsid w:val="00AA6476"/>
    <w:rsid w:val="00AB4E6E"/>
    <w:rsid w:val="00AC1EAE"/>
    <w:rsid w:val="00AC7AE2"/>
    <w:rsid w:val="00AC7D6D"/>
    <w:rsid w:val="00AD5999"/>
    <w:rsid w:val="00AD61CF"/>
    <w:rsid w:val="00AE300B"/>
    <w:rsid w:val="00AE5C31"/>
    <w:rsid w:val="00AE7D79"/>
    <w:rsid w:val="00B04E97"/>
    <w:rsid w:val="00B05C4E"/>
    <w:rsid w:val="00B07290"/>
    <w:rsid w:val="00B24B58"/>
    <w:rsid w:val="00B3734B"/>
    <w:rsid w:val="00B40AAA"/>
    <w:rsid w:val="00B43850"/>
    <w:rsid w:val="00B44C73"/>
    <w:rsid w:val="00B469B1"/>
    <w:rsid w:val="00B46D55"/>
    <w:rsid w:val="00B57DA2"/>
    <w:rsid w:val="00B6157A"/>
    <w:rsid w:val="00B928C3"/>
    <w:rsid w:val="00B92B06"/>
    <w:rsid w:val="00B96087"/>
    <w:rsid w:val="00B967D1"/>
    <w:rsid w:val="00B96E28"/>
    <w:rsid w:val="00BB4C24"/>
    <w:rsid w:val="00BC1EE0"/>
    <w:rsid w:val="00BD218B"/>
    <w:rsid w:val="00BD7A79"/>
    <w:rsid w:val="00BE74D2"/>
    <w:rsid w:val="00BE7AD0"/>
    <w:rsid w:val="00BF4B84"/>
    <w:rsid w:val="00BF5C36"/>
    <w:rsid w:val="00C01EEF"/>
    <w:rsid w:val="00C0430E"/>
    <w:rsid w:val="00C05009"/>
    <w:rsid w:val="00C20C76"/>
    <w:rsid w:val="00C24287"/>
    <w:rsid w:val="00C2745A"/>
    <w:rsid w:val="00C41B67"/>
    <w:rsid w:val="00C477D6"/>
    <w:rsid w:val="00C47D12"/>
    <w:rsid w:val="00C75B2C"/>
    <w:rsid w:val="00C76B07"/>
    <w:rsid w:val="00C916B4"/>
    <w:rsid w:val="00C937ED"/>
    <w:rsid w:val="00C9727F"/>
    <w:rsid w:val="00C97F99"/>
    <w:rsid w:val="00CA6C80"/>
    <w:rsid w:val="00CA7382"/>
    <w:rsid w:val="00CB34D9"/>
    <w:rsid w:val="00CC0BF3"/>
    <w:rsid w:val="00CC6D9F"/>
    <w:rsid w:val="00CE0BE4"/>
    <w:rsid w:val="00CE43C5"/>
    <w:rsid w:val="00CE5BBC"/>
    <w:rsid w:val="00CF127E"/>
    <w:rsid w:val="00CF14BA"/>
    <w:rsid w:val="00CF163D"/>
    <w:rsid w:val="00CF2B5E"/>
    <w:rsid w:val="00D01EBD"/>
    <w:rsid w:val="00D03C34"/>
    <w:rsid w:val="00D33C88"/>
    <w:rsid w:val="00D345ED"/>
    <w:rsid w:val="00D45E0D"/>
    <w:rsid w:val="00D50CA6"/>
    <w:rsid w:val="00D63831"/>
    <w:rsid w:val="00D65215"/>
    <w:rsid w:val="00D7093E"/>
    <w:rsid w:val="00D8160C"/>
    <w:rsid w:val="00D837A4"/>
    <w:rsid w:val="00D90EF4"/>
    <w:rsid w:val="00D91157"/>
    <w:rsid w:val="00D91265"/>
    <w:rsid w:val="00D96CEC"/>
    <w:rsid w:val="00D9754D"/>
    <w:rsid w:val="00DA7C20"/>
    <w:rsid w:val="00DB0E9A"/>
    <w:rsid w:val="00DB6833"/>
    <w:rsid w:val="00DC1D8E"/>
    <w:rsid w:val="00DC742B"/>
    <w:rsid w:val="00DD5C5C"/>
    <w:rsid w:val="00DD6BE1"/>
    <w:rsid w:val="00DF58C8"/>
    <w:rsid w:val="00DF749F"/>
    <w:rsid w:val="00E10BDB"/>
    <w:rsid w:val="00E15104"/>
    <w:rsid w:val="00E3775D"/>
    <w:rsid w:val="00E40306"/>
    <w:rsid w:val="00E44D74"/>
    <w:rsid w:val="00E6224F"/>
    <w:rsid w:val="00E71324"/>
    <w:rsid w:val="00E717A7"/>
    <w:rsid w:val="00E768A7"/>
    <w:rsid w:val="00E77403"/>
    <w:rsid w:val="00E81E55"/>
    <w:rsid w:val="00E856C8"/>
    <w:rsid w:val="00E958D1"/>
    <w:rsid w:val="00E95D94"/>
    <w:rsid w:val="00EA2525"/>
    <w:rsid w:val="00EB4EAB"/>
    <w:rsid w:val="00EC050B"/>
    <w:rsid w:val="00ED442F"/>
    <w:rsid w:val="00ED6ED9"/>
    <w:rsid w:val="00ED7420"/>
    <w:rsid w:val="00EF7902"/>
    <w:rsid w:val="00F008E7"/>
    <w:rsid w:val="00F05AF6"/>
    <w:rsid w:val="00F07F92"/>
    <w:rsid w:val="00F11141"/>
    <w:rsid w:val="00F143F9"/>
    <w:rsid w:val="00F25327"/>
    <w:rsid w:val="00F36C1D"/>
    <w:rsid w:val="00F41E0F"/>
    <w:rsid w:val="00F41F5B"/>
    <w:rsid w:val="00F45CE2"/>
    <w:rsid w:val="00F52404"/>
    <w:rsid w:val="00F548C9"/>
    <w:rsid w:val="00F55EED"/>
    <w:rsid w:val="00F62589"/>
    <w:rsid w:val="00F62EB1"/>
    <w:rsid w:val="00F671A5"/>
    <w:rsid w:val="00F67EEA"/>
    <w:rsid w:val="00F73272"/>
    <w:rsid w:val="00F84CF1"/>
    <w:rsid w:val="00F9128F"/>
    <w:rsid w:val="00F960C2"/>
    <w:rsid w:val="00F9787C"/>
    <w:rsid w:val="00FA08DD"/>
    <w:rsid w:val="00FB37C1"/>
    <w:rsid w:val="00FB47DE"/>
    <w:rsid w:val="00FB56B3"/>
    <w:rsid w:val="00FB69DB"/>
    <w:rsid w:val="00FC15FD"/>
    <w:rsid w:val="00FC3DA1"/>
    <w:rsid w:val="00FC68A9"/>
    <w:rsid w:val="00FD774C"/>
    <w:rsid w:val="00FE4E7F"/>
    <w:rsid w:val="00FE7D08"/>
    <w:rsid w:val="00FF0BCD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512AB"/>
  <w15:docId w15:val="{44892051-F5AE-40CA-844E-C8643111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91983"/>
    <w:pPr>
      <w:keepNext/>
      <w:numPr>
        <w:numId w:val="1"/>
      </w:numPr>
      <w:suppressAutoHyphens/>
      <w:outlineLvl w:val="0"/>
    </w:pPr>
    <w:rPr>
      <w:b/>
      <w:bCs/>
      <w:sz w:val="28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91983"/>
    <w:pPr>
      <w:keepNext/>
      <w:numPr>
        <w:ilvl w:val="1"/>
        <w:numId w:val="1"/>
      </w:numPr>
      <w:suppressAutoHyphens/>
      <w:jc w:val="both"/>
      <w:outlineLvl w:val="1"/>
    </w:pPr>
    <w:rPr>
      <w:i/>
      <w:iCs/>
      <w:sz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391983"/>
    <w:pPr>
      <w:keepNext/>
      <w:numPr>
        <w:ilvl w:val="2"/>
        <w:numId w:val="1"/>
      </w:numPr>
      <w:suppressAutoHyphens/>
      <w:jc w:val="center"/>
      <w:outlineLvl w:val="2"/>
    </w:pPr>
    <w:rPr>
      <w:caps/>
      <w:sz w:val="28"/>
      <w:szCs w:val="28"/>
      <w:lang w:val="ro-RO" w:eastAsia="ar-SA"/>
    </w:rPr>
  </w:style>
  <w:style w:type="paragraph" w:styleId="Heading4">
    <w:name w:val="heading 4"/>
    <w:basedOn w:val="Normal"/>
    <w:next w:val="Normal"/>
    <w:link w:val="Heading4Char"/>
    <w:qFormat/>
    <w:rsid w:val="00391983"/>
    <w:pPr>
      <w:keepNext/>
      <w:numPr>
        <w:ilvl w:val="3"/>
        <w:numId w:val="1"/>
      </w:numPr>
      <w:suppressAutoHyphens/>
      <w:ind w:firstLine="708"/>
      <w:jc w:val="center"/>
      <w:outlineLvl w:val="3"/>
    </w:pPr>
    <w:rPr>
      <w:sz w:val="28"/>
      <w:szCs w:val="28"/>
      <w:lang w:val="ro-RO" w:eastAsia="ar-SA"/>
    </w:rPr>
  </w:style>
  <w:style w:type="paragraph" w:styleId="Heading5">
    <w:name w:val="heading 5"/>
    <w:basedOn w:val="Normal"/>
    <w:next w:val="Normal"/>
    <w:link w:val="Heading5Char"/>
    <w:qFormat/>
    <w:rsid w:val="00391983"/>
    <w:pPr>
      <w:keepNext/>
      <w:numPr>
        <w:ilvl w:val="4"/>
        <w:numId w:val="1"/>
      </w:numPr>
      <w:suppressAutoHyphens/>
      <w:jc w:val="center"/>
      <w:outlineLvl w:val="4"/>
    </w:pPr>
    <w:rPr>
      <w:sz w:val="28"/>
      <w:szCs w:val="28"/>
      <w:lang w:val="ro-RO" w:eastAsia="ar-SA"/>
    </w:rPr>
  </w:style>
  <w:style w:type="paragraph" w:styleId="Heading6">
    <w:name w:val="heading 6"/>
    <w:basedOn w:val="Normal"/>
    <w:next w:val="Normal"/>
    <w:link w:val="Heading6Char"/>
    <w:qFormat/>
    <w:rsid w:val="00391983"/>
    <w:pPr>
      <w:keepNext/>
      <w:numPr>
        <w:ilvl w:val="5"/>
        <w:numId w:val="1"/>
      </w:numPr>
      <w:suppressAutoHyphens/>
      <w:jc w:val="center"/>
      <w:outlineLvl w:val="5"/>
    </w:pPr>
    <w:rPr>
      <w:caps/>
      <w:sz w:val="28"/>
      <w:szCs w:val="28"/>
      <w:lang w:val="ro-RO" w:eastAsia="ar-SA"/>
    </w:rPr>
  </w:style>
  <w:style w:type="paragraph" w:styleId="Heading7">
    <w:name w:val="heading 7"/>
    <w:basedOn w:val="Normal"/>
    <w:next w:val="Normal"/>
    <w:link w:val="Heading7Char"/>
    <w:qFormat/>
    <w:rsid w:val="00391983"/>
    <w:pPr>
      <w:keepNext/>
      <w:numPr>
        <w:ilvl w:val="6"/>
        <w:numId w:val="1"/>
      </w:numPr>
      <w:suppressAutoHyphens/>
      <w:jc w:val="center"/>
      <w:outlineLvl w:val="6"/>
    </w:pPr>
    <w:rPr>
      <w:caps/>
      <w:sz w:val="28"/>
      <w:szCs w:val="28"/>
      <w:lang w:val="ro-RO" w:eastAsia="ar-SA"/>
    </w:rPr>
  </w:style>
  <w:style w:type="paragraph" w:styleId="Heading8">
    <w:name w:val="heading 8"/>
    <w:basedOn w:val="Normal"/>
    <w:next w:val="Normal"/>
    <w:link w:val="Heading8Char"/>
    <w:qFormat/>
    <w:rsid w:val="00391983"/>
    <w:pPr>
      <w:keepNext/>
      <w:numPr>
        <w:ilvl w:val="7"/>
        <w:numId w:val="1"/>
      </w:numPr>
      <w:suppressAutoHyphens/>
      <w:jc w:val="center"/>
      <w:outlineLvl w:val="7"/>
    </w:pPr>
    <w:rPr>
      <w:b/>
      <w:bCs/>
      <w:sz w:val="28"/>
      <w:szCs w:val="28"/>
      <w:lang w:val="ro-RO" w:eastAsia="ar-SA"/>
    </w:rPr>
  </w:style>
  <w:style w:type="paragraph" w:styleId="Heading9">
    <w:name w:val="heading 9"/>
    <w:basedOn w:val="Normal"/>
    <w:next w:val="Normal"/>
    <w:link w:val="Heading9Char"/>
    <w:qFormat/>
    <w:rsid w:val="00391983"/>
    <w:pPr>
      <w:keepNext/>
      <w:numPr>
        <w:ilvl w:val="8"/>
        <w:numId w:val="1"/>
      </w:numPr>
      <w:suppressAutoHyphens/>
      <w:jc w:val="both"/>
      <w:outlineLvl w:val="8"/>
    </w:pPr>
    <w:rPr>
      <w:i/>
      <w:iCs/>
      <w:spacing w:val="10"/>
      <w:sz w:val="16"/>
      <w:szCs w:val="16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1983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391983"/>
    <w:rPr>
      <w:rFonts w:ascii="Times New Roman" w:eastAsia="Times New Roman" w:hAnsi="Times New Roman" w:cs="Times New Roman"/>
      <w:i/>
      <w:iCs/>
      <w:sz w:val="28"/>
      <w:szCs w:val="24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391983"/>
    <w:rPr>
      <w:rFonts w:ascii="Times New Roman" w:eastAsia="Times New Roman" w:hAnsi="Times New Roman" w:cs="Times New Roman"/>
      <w:caps/>
      <w:sz w:val="28"/>
      <w:szCs w:val="28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391983"/>
    <w:rPr>
      <w:rFonts w:ascii="Times New Roman" w:eastAsia="Times New Roman" w:hAnsi="Times New Roman" w:cs="Times New Roman"/>
      <w:sz w:val="28"/>
      <w:szCs w:val="28"/>
      <w:lang w:val="ro-RO" w:eastAsia="ar-SA"/>
    </w:rPr>
  </w:style>
  <w:style w:type="character" w:customStyle="1" w:styleId="Heading5Char">
    <w:name w:val="Heading 5 Char"/>
    <w:basedOn w:val="DefaultParagraphFont"/>
    <w:link w:val="Heading5"/>
    <w:rsid w:val="00391983"/>
    <w:rPr>
      <w:rFonts w:ascii="Times New Roman" w:eastAsia="Times New Roman" w:hAnsi="Times New Roman" w:cs="Times New Roman"/>
      <w:sz w:val="28"/>
      <w:szCs w:val="28"/>
      <w:lang w:val="ro-RO" w:eastAsia="ar-SA"/>
    </w:rPr>
  </w:style>
  <w:style w:type="character" w:customStyle="1" w:styleId="Heading6Char">
    <w:name w:val="Heading 6 Char"/>
    <w:basedOn w:val="DefaultParagraphFont"/>
    <w:link w:val="Heading6"/>
    <w:rsid w:val="00391983"/>
    <w:rPr>
      <w:rFonts w:ascii="Times New Roman" w:eastAsia="Times New Roman" w:hAnsi="Times New Roman" w:cs="Times New Roman"/>
      <w:caps/>
      <w:sz w:val="28"/>
      <w:szCs w:val="28"/>
      <w:lang w:val="ro-RO" w:eastAsia="ar-SA"/>
    </w:rPr>
  </w:style>
  <w:style w:type="character" w:customStyle="1" w:styleId="Heading7Char">
    <w:name w:val="Heading 7 Char"/>
    <w:basedOn w:val="DefaultParagraphFont"/>
    <w:link w:val="Heading7"/>
    <w:rsid w:val="00391983"/>
    <w:rPr>
      <w:rFonts w:ascii="Times New Roman" w:eastAsia="Times New Roman" w:hAnsi="Times New Roman" w:cs="Times New Roman"/>
      <w:caps/>
      <w:sz w:val="28"/>
      <w:szCs w:val="28"/>
      <w:lang w:val="ro-RO" w:eastAsia="ar-SA"/>
    </w:rPr>
  </w:style>
  <w:style w:type="character" w:customStyle="1" w:styleId="Heading8Char">
    <w:name w:val="Heading 8 Char"/>
    <w:basedOn w:val="DefaultParagraphFont"/>
    <w:link w:val="Heading8"/>
    <w:rsid w:val="00391983"/>
    <w:rPr>
      <w:rFonts w:ascii="Times New Roman" w:eastAsia="Times New Roman" w:hAnsi="Times New Roman" w:cs="Times New Roman"/>
      <w:b/>
      <w:bCs/>
      <w:sz w:val="28"/>
      <w:szCs w:val="28"/>
      <w:lang w:val="ro-RO" w:eastAsia="ar-SA"/>
    </w:rPr>
  </w:style>
  <w:style w:type="character" w:customStyle="1" w:styleId="Heading9Char">
    <w:name w:val="Heading 9 Char"/>
    <w:basedOn w:val="DefaultParagraphFont"/>
    <w:link w:val="Heading9"/>
    <w:rsid w:val="00391983"/>
    <w:rPr>
      <w:rFonts w:ascii="Times New Roman" w:eastAsia="Times New Roman" w:hAnsi="Times New Roman" w:cs="Times New Roman"/>
      <w:i/>
      <w:iCs/>
      <w:spacing w:val="10"/>
      <w:sz w:val="16"/>
      <w:szCs w:val="16"/>
      <w:lang w:val="ro-RO" w:eastAsia="ar-SA"/>
    </w:rPr>
  </w:style>
  <w:style w:type="character" w:customStyle="1" w:styleId="WW8Num2z0">
    <w:name w:val="WW8Num2z0"/>
    <w:rsid w:val="00391983"/>
    <w:rPr>
      <w:b w:val="0"/>
    </w:rPr>
  </w:style>
  <w:style w:type="character" w:customStyle="1" w:styleId="WW8Num3z2">
    <w:name w:val="WW8Num3z2"/>
    <w:rsid w:val="00391983"/>
    <w:rPr>
      <w:sz w:val="28"/>
      <w:szCs w:val="28"/>
      <w:lang w:val="ro-RO"/>
    </w:rPr>
  </w:style>
  <w:style w:type="character" w:customStyle="1" w:styleId="WW8Num4z2">
    <w:name w:val="WW8Num4z2"/>
    <w:rsid w:val="00391983"/>
    <w:rPr>
      <w:sz w:val="28"/>
      <w:szCs w:val="28"/>
      <w:lang w:val="ro-RO"/>
    </w:rPr>
  </w:style>
  <w:style w:type="character" w:customStyle="1" w:styleId="WW8Num5z2">
    <w:name w:val="WW8Num5z2"/>
    <w:rsid w:val="00391983"/>
    <w:rPr>
      <w:sz w:val="28"/>
      <w:szCs w:val="28"/>
    </w:rPr>
  </w:style>
  <w:style w:type="character" w:customStyle="1" w:styleId="WW8Num6z2">
    <w:name w:val="WW8Num6z2"/>
    <w:rsid w:val="00391983"/>
    <w:rPr>
      <w:sz w:val="28"/>
      <w:szCs w:val="28"/>
    </w:rPr>
  </w:style>
  <w:style w:type="character" w:customStyle="1" w:styleId="WW8Num7z2">
    <w:name w:val="WW8Num7z2"/>
    <w:rsid w:val="00391983"/>
    <w:rPr>
      <w:sz w:val="28"/>
      <w:szCs w:val="28"/>
      <w:lang w:val="ro-RO"/>
    </w:rPr>
  </w:style>
  <w:style w:type="character" w:customStyle="1" w:styleId="WW8Num9z2">
    <w:name w:val="WW8Num9z2"/>
    <w:rsid w:val="00391983"/>
    <w:rPr>
      <w:sz w:val="28"/>
      <w:szCs w:val="28"/>
    </w:rPr>
  </w:style>
  <w:style w:type="character" w:customStyle="1" w:styleId="WW8Num10z2">
    <w:name w:val="WW8Num10z2"/>
    <w:rsid w:val="00391983"/>
    <w:rPr>
      <w:sz w:val="28"/>
      <w:szCs w:val="28"/>
    </w:rPr>
  </w:style>
  <w:style w:type="character" w:customStyle="1" w:styleId="WW8Num11z2">
    <w:name w:val="WW8Num11z2"/>
    <w:rsid w:val="00391983"/>
    <w:rPr>
      <w:sz w:val="28"/>
      <w:szCs w:val="28"/>
    </w:rPr>
  </w:style>
  <w:style w:type="character" w:customStyle="1" w:styleId="WW8Num12z2">
    <w:name w:val="WW8Num12z2"/>
    <w:rsid w:val="00391983"/>
    <w:rPr>
      <w:sz w:val="28"/>
      <w:szCs w:val="28"/>
    </w:rPr>
  </w:style>
  <w:style w:type="character" w:customStyle="1" w:styleId="WW8Num13z2">
    <w:name w:val="WW8Num13z2"/>
    <w:rsid w:val="00391983"/>
    <w:rPr>
      <w:sz w:val="28"/>
      <w:szCs w:val="28"/>
    </w:rPr>
  </w:style>
  <w:style w:type="character" w:customStyle="1" w:styleId="WW8Num14z2">
    <w:name w:val="WW8Num14z2"/>
    <w:rsid w:val="00391983"/>
    <w:rPr>
      <w:sz w:val="28"/>
      <w:szCs w:val="28"/>
    </w:rPr>
  </w:style>
  <w:style w:type="character" w:customStyle="1" w:styleId="Absatz-Standardschriftart">
    <w:name w:val="Absatz-Standardschriftart"/>
    <w:rsid w:val="00391983"/>
  </w:style>
  <w:style w:type="character" w:customStyle="1" w:styleId="WW-Absatz-Standardschriftart">
    <w:name w:val="WW-Absatz-Standardschriftart"/>
    <w:rsid w:val="00391983"/>
  </w:style>
  <w:style w:type="character" w:customStyle="1" w:styleId="WW-Absatz-Standardschriftart1">
    <w:name w:val="WW-Absatz-Standardschriftart1"/>
    <w:rsid w:val="00391983"/>
  </w:style>
  <w:style w:type="character" w:customStyle="1" w:styleId="WW8Num12z1">
    <w:name w:val="WW8Num12z1"/>
    <w:rsid w:val="00391983"/>
    <w:rPr>
      <w:sz w:val="28"/>
      <w:szCs w:val="28"/>
    </w:rPr>
  </w:style>
  <w:style w:type="character" w:customStyle="1" w:styleId="WW-Absatz-Standardschriftart11">
    <w:name w:val="WW-Absatz-Standardschriftart11"/>
    <w:rsid w:val="00391983"/>
  </w:style>
  <w:style w:type="character" w:customStyle="1" w:styleId="WW-Absatz-Standardschriftart111">
    <w:name w:val="WW-Absatz-Standardschriftart111"/>
    <w:rsid w:val="00391983"/>
  </w:style>
  <w:style w:type="character" w:customStyle="1" w:styleId="WW-Absatz-Standardschriftart1111">
    <w:name w:val="WW-Absatz-Standardschriftart1111"/>
    <w:rsid w:val="00391983"/>
  </w:style>
  <w:style w:type="character" w:customStyle="1" w:styleId="WW-Absatz-Standardschriftart11111">
    <w:name w:val="WW-Absatz-Standardschriftart11111"/>
    <w:rsid w:val="00391983"/>
  </w:style>
  <w:style w:type="character" w:customStyle="1" w:styleId="WW-Absatz-Standardschriftart111111">
    <w:name w:val="WW-Absatz-Standardschriftart111111"/>
    <w:rsid w:val="00391983"/>
  </w:style>
  <w:style w:type="character" w:customStyle="1" w:styleId="WW8Num3z0">
    <w:name w:val="WW8Num3z0"/>
    <w:rsid w:val="00391983"/>
    <w:rPr>
      <w:b w:val="0"/>
    </w:rPr>
  </w:style>
  <w:style w:type="character" w:customStyle="1" w:styleId="WW8Num8z2">
    <w:name w:val="WW8Num8z2"/>
    <w:rsid w:val="00391983"/>
    <w:rPr>
      <w:sz w:val="28"/>
      <w:szCs w:val="28"/>
    </w:rPr>
  </w:style>
  <w:style w:type="character" w:customStyle="1" w:styleId="4">
    <w:name w:val="Основной шрифт абзаца4"/>
    <w:rsid w:val="00391983"/>
  </w:style>
  <w:style w:type="character" w:customStyle="1" w:styleId="WW-Absatz-Standardschriftart1111111">
    <w:name w:val="WW-Absatz-Standardschriftart1111111"/>
    <w:rsid w:val="00391983"/>
  </w:style>
  <w:style w:type="character" w:customStyle="1" w:styleId="WW-Absatz-Standardschriftart11111111">
    <w:name w:val="WW-Absatz-Standardschriftart11111111"/>
    <w:rsid w:val="00391983"/>
  </w:style>
  <w:style w:type="character" w:customStyle="1" w:styleId="WW-Absatz-Standardschriftart111111111">
    <w:name w:val="WW-Absatz-Standardschriftart111111111"/>
    <w:rsid w:val="00391983"/>
  </w:style>
  <w:style w:type="character" w:customStyle="1" w:styleId="WW-Absatz-Standardschriftart1111111111">
    <w:name w:val="WW-Absatz-Standardschriftart1111111111"/>
    <w:rsid w:val="00391983"/>
  </w:style>
  <w:style w:type="character" w:customStyle="1" w:styleId="WW-Absatz-Standardschriftart11111111111">
    <w:name w:val="WW-Absatz-Standardschriftart11111111111"/>
    <w:rsid w:val="00391983"/>
  </w:style>
  <w:style w:type="character" w:customStyle="1" w:styleId="WW-Absatz-Standardschriftart111111111111">
    <w:name w:val="WW-Absatz-Standardschriftart111111111111"/>
    <w:rsid w:val="00391983"/>
  </w:style>
  <w:style w:type="character" w:customStyle="1" w:styleId="WW-Absatz-Standardschriftart1111111111111">
    <w:name w:val="WW-Absatz-Standardschriftart1111111111111"/>
    <w:rsid w:val="00391983"/>
  </w:style>
  <w:style w:type="character" w:customStyle="1" w:styleId="WW-Absatz-Standardschriftart11111111111111">
    <w:name w:val="WW-Absatz-Standardschriftart11111111111111"/>
    <w:rsid w:val="00391983"/>
  </w:style>
  <w:style w:type="character" w:customStyle="1" w:styleId="WW-Absatz-Standardschriftart111111111111111">
    <w:name w:val="WW-Absatz-Standardschriftart111111111111111"/>
    <w:rsid w:val="00391983"/>
  </w:style>
  <w:style w:type="character" w:customStyle="1" w:styleId="WW-Absatz-Standardschriftart1111111111111111">
    <w:name w:val="WW-Absatz-Standardschriftart1111111111111111"/>
    <w:rsid w:val="00391983"/>
  </w:style>
  <w:style w:type="character" w:customStyle="1" w:styleId="WW-Absatz-Standardschriftart11111111111111111">
    <w:name w:val="WW-Absatz-Standardschriftart11111111111111111"/>
    <w:rsid w:val="00391983"/>
  </w:style>
  <w:style w:type="character" w:customStyle="1" w:styleId="WW-Absatz-Standardschriftart111111111111111111">
    <w:name w:val="WW-Absatz-Standardschriftart111111111111111111"/>
    <w:rsid w:val="00391983"/>
  </w:style>
  <w:style w:type="character" w:customStyle="1" w:styleId="WW-Absatz-Standardschriftart1111111111111111111">
    <w:name w:val="WW-Absatz-Standardschriftart1111111111111111111"/>
    <w:rsid w:val="00391983"/>
  </w:style>
  <w:style w:type="character" w:customStyle="1" w:styleId="WW-Absatz-Standardschriftart11111111111111111111">
    <w:name w:val="WW-Absatz-Standardschriftart11111111111111111111"/>
    <w:rsid w:val="00391983"/>
  </w:style>
  <w:style w:type="character" w:customStyle="1" w:styleId="WW-Absatz-Standardschriftart111111111111111111111">
    <w:name w:val="WW-Absatz-Standardschriftart111111111111111111111"/>
    <w:rsid w:val="00391983"/>
  </w:style>
  <w:style w:type="character" w:customStyle="1" w:styleId="WW-Absatz-Standardschriftart1111111111111111111111">
    <w:name w:val="WW-Absatz-Standardschriftart1111111111111111111111"/>
    <w:rsid w:val="00391983"/>
  </w:style>
  <w:style w:type="character" w:customStyle="1" w:styleId="WW-Absatz-Standardschriftart11111111111111111111111">
    <w:name w:val="WW-Absatz-Standardschriftart11111111111111111111111"/>
    <w:rsid w:val="00391983"/>
  </w:style>
  <w:style w:type="character" w:customStyle="1" w:styleId="WW-Absatz-Standardschriftart111111111111111111111111">
    <w:name w:val="WW-Absatz-Standardschriftart111111111111111111111111"/>
    <w:rsid w:val="00391983"/>
  </w:style>
  <w:style w:type="character" w:customStyle="1" w:styleId="WW-Absatz-Standardschriftart1111111111111111111111111">
    <w:name w:val="WW-Absatz-Standardschriftart1111111111111111111111111"/>
    <w:rsid w:val="00391983"/>
  </w:style>
  <w:style w:type="character" w:customStyle="1" w:styleId="WW-Absatz-Standardschriftart11111111111111111111111111">
    <w:name w:val="WW-Absatz-Standardschriftart11111111111111111111111111"/>
    <w:rsid w:val="00391983"/>
  </w:style>
  <w:style w:type="character" w:customStyle="1" w:styleId="WW-Absatz-Standardschriftart111111111111111111111111111">
    <w:name w:val="WW-Absatz-Standardschriftart111111111111111111111111111"/>
    <w:rsid w:val="00391983"/>
  </w:style>
  <w:style w:type="character" w:customStyle="1" w:styleId="WW8Num6z1">
    <w:name w:val="WW8Num6z1"/>
    <w:rsid w:val="00391983"/>
    <w:rPr>
      <w:sz w:val="28"/>
      <w:szCs w:val="28"/>
    </w:rPr>
  </w:style>
  <w:style w:type="character" w:customStyle="1" w:styleId="WW-Absatz-Standardschriftart1111111111111111111111111111">
    <w:name w:val="WW-Absatz-Standardschriftart1111111111111111111111111111"/>
    <w:rsid w:val="00391983"/>
  </w:style>
  <w:style w:type="character" w:customStyle="1" w:styleId="WW-Absatz-Standardschriftart11111111111111111111111111111">
    <w:name w:val="WW-Absatz-Standardschriftart11111111111111111111111111111"/>
    <w:rsid w:val="00391983"/>
  </w:style>
  <w:style w:type="character" w:customStyle="1" w:styleId="WW-Absatz-Standardschriftart111111111111111111111111111111">
    <w:name w:val="WW-Absatz-Standardschriftart111111111111111111111111111111"/>
    <w:rsid w:val="00391983"/>
  </w:style>
  <w:style w:type="character" w:customStyle="1" w:styleId="WW-Absatz-Standardschriftart1111111111111111111111111111111">
    <w:name w:val="WW-Absatz-Standardschriftart1111111111111111111111111111111"/>
    <w:rsid w:val="00391983"/>
  </w:style>
  <w:style w:type="character" w:customStyle="1" w:styleId="WW-Absatz-Standardschriftart11111111111111111111111111111111">
    <w:name w:val="WW-Absatz-Standardschriftart11111111111111111111111111111111"/>
    <w:rsid w:val="00391983"/>
  </w:style>
  <w:style w:type="character" w:customStyle="1" w:styleId="WW-Absatz-Standardschriftart111111111111111111111111111111111">
    <w:name w:val="WW-Absatz-Standardschriftart111111111111111111111111111111111"/>
    <w:rsid w:val="00391983"/>
  </w:style>
  <w:style w:type="character" w:customStyle="1" w:styleId="WW-Absatz-Standardschriftart1111111111111111111111111111111111">
    <w:name w:val="WW-Absatz-Standardschriftart1111111111111111111111111111111111"/>
    <w:rsid w:val="00391983"/>
  </w:style>
  <w:style w:type="character" w:customStyle="1" w:styleId="WW-Absatz-Standardschriftart11111111111111111111111111111111111">
    <w:name w:val="WW-Absatz-Standardschriftart11111111111111111111111111111111111"/>
    <w:rsid w:val="00391983"/>
  </w:style>
  <w:style w:type="character" w:customStyle="1" w:styleId="WW-Absatz-Standardschriftart111111111111111111111111111111111111">
    <w:name w:val="WW-Absatz-Standardschriftart111111111111111111111111111111111111"/>
    <w:rsid w:val="00391983"/>
  </w:style>
  <w:style w:type="character" w:customStyle="1" w:styleId="WW-Absatz-Standardschriftart1111111111111111111111111111111111111">
    <w:name w:val="WW-Absatz-Standardschriftart1111111111111111111111111111111111111"/>
    <w:rsid w:val="00391983"/>
  </w:style>
  <w:style w:type="character" w:customStyle="1" w:styleId="WW-Absatz-Standardschriftart11111111111111111111111111111111111111">
    <w:name w:val="WW-Absatz-Standardschriftart11111111111111111111111111111111111111"/>
    <w:rsid w:val="00391983"/>
  </w:style>
  <w:style w:type="character" w:customStyle="1" w:styleId="WW-Absatz-Standardschriftart111111111111111111111111111111111111111">
    <w:name w:val="WW-Absatz-Standardschriftart111111111111111111111111111111111111111"/>
    <w:rsid w:val="00391983"/>
  </w:style>
  <w:style w:type="character" w:customStyle="1" w:styleId="WW-Absatz-Standardschriftart1111111111111111111111111111111111111111">
    <w:name w:val="WW-Absatz-Standardschriftart1111111111111111111111111111111111111111"/>
    <w:rsid w:val="00391983"/>
  </w:style>
  <w:style w:type="character" w:customStyle="1" w:styleId="WW8Num7z1">
    <w:name w:val="WW8Num7z1"/>
    <w:rsid w:val="00391983"/>
    <w:rPr>
      <w:sz w:val="28"/>
      <w:szCs w:val="28"/>
    </w:rPr>
  </w:style>
  <w:style w:type="character" w:customStyle="1" w:styleId="WW-Absatz-Standardschriftart11111111111111111111111111111111111111111">
    <w:name w:val="WW-Absatz-Standardschriftart11111111111111111111111111111111111111111"/>
    <w:rsid w:val="00391983"/>
  </w:style>
  <w:style w:type="character" w:customStyle="1" w:styleId="WW8Num9z1">
    <w:name w:val="WW8Num9z1"/>
    <w:rsid w:val="00391983"/>
    <w:rPr>
      <w:sz w:val="28"/>
      <w:szCs w:val="28"/>
    </w:rPr>
  </w:style>
  <w:style w:type="character" w:customStyle="1" w:styleId="WW8Num10z0">
    <w:name w:val="WW8Num10z0"/>
    <w:rsid w:val="00391983"/>
    <w:rPr>
      <w:rFonts w:ascii="Symbol" w:hAnsi="Symbol"/>
      <w:sz w:val="28"/>
      <w:szCs w:val="28"/>
    </w:rPr>
  </w:style>
  <w:style w:type="character" w:customStyle="1" w:styleId="WW-Absatz-Standardschriftart111111111111111111111111111111111111111111">
    <w:name w:val="WW-Absatz-Standardschriftart111111111111111111111111111111111111111111"/>
    <w:rsid w:val="00391983"/>
  </w:style>
  <w:style w:type="character" w:customStyle="1" w:styleId="WW8Num13z0">
    <w:name w:val="WW8Num13z0"/>
    <w:rsid w:val="00391983"/>
    <w:rPr>
      <w:sz w:val="28"/>
      <w:szCs w:val="28"/>
    </w:rPr>
  </w:style>
  <w:style w:type="character" w:customStyle="1" w:styleId="WW8Num14z0">
    <w:name w:val="WW8Num14z0"/>
    <w:rsid w:val="00391983"/>
    <w:rPr>
      <w:sz w:val="28"/>
      <w:szCs w:val="28"/>
    </w:rPr>
  </w:style>
  <w:style w:type="character" w:customStyle="1" w:styleId="WW-Absatz-Standardschriftart1111111111111111111111111111111111111111111">
    <w:name w:val="WW-Absatz-Standardschriftart1111111111111111111111111111111111111111111"/>
    <w:rsid w:val="00391983"/>
  </w:style>
  <w:style w:type="character" w:customStyle="1" w:styleId="WW-Absatz-Standardschriftart11111111111111111111111111111111111111111111">
    <w:name w:val="WW-Absatz-Standardschriftart11111111111111111111111111111111111111111111"/>
    <w:rsid w:val="00391983"/>
  </w:style>
  <w:style w:type="character" w:customStyle="1" w:styleId="WW-Absatz-Standardschriftart111111111111111111111111111111111111111111111">
    <w:name w:val="WW-Absatz-Standardschriftart111111111111111111111111111111111111111111111"/>
    <w:rsid w:val="00391983"/>
  </w:style>
  <w:style w:type="character" w:customStyle="1" w:styleId="WW-Absatz-Standardschriftart1111111111111111111111111111111111111111111111">
    <w:name w:val="WW-Absatz-Standardschriftart1111111111111111111111111111111111111111111111"/>
    <w:rsid w:val="00391983"/>
  </w:style>
  <w:style w:type="character" w:customStyle="1" w:styleId="WW-Absatz-Standardschriftart11111111111111111111111111111111111111111111111">
    <w:name w:val="WW-Absatz-Standardschriftart11111111111111111111111111111111111111111111111"/>
    <w:rsid w:val="00391983"/>
  </w:style>
  <w:style w:type="character" w:customStyle="1" w:styleId="WW-Absatz-Standardschriftart111111111111111111111111111111111111111111111111">
    <w:name w:val="WW-Absatz-Standardschriftart111111111111111111111111111111111111111111111111"/>
    <w:rsid w:val="00391983"/>
  </w:style>
  <w:style w:type="character" w:customStyle="1" w:styleId="WW-Absatz-Standardschriftart1111111111111111111111111111111111111111111111111">
    <w:name w:val="WW-Absatz-Standardschriftart1111111111111111111111111111111111111111111111111"/>
    <w:rsid w:val="0039198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9198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9198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9198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9198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9198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9198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9198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9198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9198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91983"/>
  </w:style>
  <w:style w:type="character" w:customStyle="1" w:styleId="WW8Num8z1">
    <w:name w:val="WW8Num8z1"/>
    <w:rsid w:val="00391983"/>
    <w:rPr>
      <w:sz w:val="28"/>
      <w:szCs w:val="2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9198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91983"/>
  </w:style>
  <w:style w:type="character" w:customStyle="1" w:styleId="WW8Num11z0">
    <w:name w:val="WW8Num11z0"/>
    <w:rsid w:val="00391983"/>
    <w:rPr>
      <w:sz w:val="28"/>
      <w:szCs w:val="2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91983"/>
  </w:style>
  <w:style w:type="character" w:customStyle="1" w:styleId="WW8Num10z1">
    <w:name w:val="WW8Num10z1"/>
    <w:rsid w:val="00391983"/>
    <w:rPr>
      <w:sz w:val="28"/>
      <w:szCs w:val="2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91983"/>
  </w:style>
  <w:style w:type="character" w:customStyle="1" w:styleId="WW8Num13z1">
    <w:name w:val="WW8Num13z1"/>
    <w:rsid w:val="00391983"/>
    <w:rPr>
      <w:sz w:val="28"/>
      <w:szCs w:val="28"/>
    </w:rPr>
  </w:style>
  <w:style w:type="character" w:customStyle="1" w:styleId="WW8Num15z1">
    <w:name w:val="WW8Num15z1"/>
    <w:rsid w:val="00391983"/>
    <w:rPr>
      <w:sz w:val="28"/>
      <w:szCs w:val="28"/>
    </w:rPr>
  </w:style>
  <w:style w:type="character" w:customStyle="1" w:styleId="WW8Num16z0">
    <w:name w:val="WW8Num16z0"/>
    <w:rsid w:val="00391983"/>
    <w:rPr>
      <w:sz w:val="28"/>
      <w:szCs w:val="2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91983"/>
  </w:style>
  <w:style w:type="character" w:customStyle="1" w:styleId="WW8Num14z1">
    <w:name w:val="WW8Num14z1"/>
    <w:rsid w:val="00391983"/>
    <w:rPr>
      <w:sz w:val="28"/>
      <w:szCs w:val="28"/>
    </w:rPr>
  </w:style>
  <w:style w:type="character" w:customStyle="1" w:styleId="WW8Num15z2">
    <w:name w:val="WW8Num15z2"/>
    <w:rsid w:val="00391983"/>
    <w:rPr>
      <w:sz w:val="28"/>
      <w:szCs w:val="28"/>
    </w:rPr>
  </w:style>
  <w:style w:type="character" w:customStyle="1" w:styleId="WW8Num16z1">
    <w:name w:val="WW8Num16z1"/>
    <w:rsid w:val="00391983"/>
    <w:rPr>
      <w:sz w:val="28"/>
      <w:szCs w:val="28"/>
    </w:rPr>
  </w:style>
  <w:style w:type="character" w:customStyle="1" w:styleId="WW8Num17z0">
    <w:name w:val="WW8Num17z0"/>
    <w:rsid w:val="00391983"/>
    <w:rPr>
      <w:sz w:val="28"/>
      <w:szCs w:val="2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91983"/>
  </w:style>
  <w:style w:type="character" w:customStyle="1" w:styleId="WW8Num16z2">
    <w:name w:val="WW8Num16z2"/>
    <w:rsid w:val="00391983"/>
    <w:rPr>
      <w:sz w:val="28"/>
      <w:szCs w:val="28"/>
    </w:rPr>
  </w:style>
  <w:style w:type="character" w:customStyle="1" w:styleId="WW8Num17z1">
    <w:name w:val="WW8Num17z1"/>
    <w:rsid w:val="00391983"/>
    <w:rPr>
      <w:sz w:val="28"/>
      <w:szCs w:val="2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91983"/>
  </w:style>
  <w:style w:type="character" w:customStyle="1" w:styleId="WW8Num17z2">
    <w:name w:val="WW8Num17z2"/>
    <w:rsid w:val="00391983"/>
    <w:rPr>
      <w:sz w:val="28"/>
      <w:szCs w:val="2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91983"/>
  </w:style>
  <w:style w:type="character" w:customStyle="1" w:styleId="3">
    <w:name w:val="Основной шрифт абзаца3"/>
    <w:rsid w:val="00391983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91983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91983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91983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9198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391983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391983"/>
  </w:style>
  <w:style w:type="character" w:customStyle="1" w:styleId="WW8Num4z0">
    <w:name w:val="WW8Num4z0"/>
    <w:rsid w:val="00391983"/>
    <w:rPr>
      <w:b w:val="0"/>
    </w:rPr>
  </w:style>
  <w:style w:type="character" w:customStyle="1" w:styleId="WW8Num5z0">
    <w:name w:val="WW8Num5z0"/>
    <w:rsid w:val="00391983"/>
    <w:rPr>
      <w:b/>
    </w:rPr>
  </w:style>
  <w:style w:type="character" w:customStyle="1" w:styleId="2">
    <w:name w:val="Основной шрифт абзаца2"/>
    <w:rsid w:val="00391983"/>
  </w:style>
  <w:style w:type="character" w:customStyle="1" w:styleId="do1">
    <w:name w:val="do1"/>
    <w:rsid w:val="00391983"/>
    <w:rPr>
      <w:b/>
      <w:bCs/>
      <w:sz w:val="26"/>
      <w:szCs w:val="26"/>
    </w:rPr>
  </w:style>
  <w:style w:type="character" w:customStyle="1" w:styleId="tpa1">
    <w:name w:val="tpa1"/>
    <w:basedOn w:val="2"/>
    <w:rsid w:val="00391983"/>
  </w:style>
  <w:style w:type="character" w:customStyle="1" w:styleId="tal1">
    <w:name w:val="tal1"/>
    <w:basedOn w:val="2"/>
    <w:rsid w:val="00391983"/>
  </w:style>
  <w:style w:type="character" w:customStyle="1" w:styleId="ax1">
    <w:name w:val="ax1"/>
    <w:rsid w:val="00391983"/>
    <w:rPr>
      <w:b/>
      <w:bCs/>
      <w:sz w:val="26"/>
      <w:szCs w:val="26"/>
    </w:rPr>
  </w:style>
  <w:style w:type="character" w:customStyle="1" w:styleId="li1">
    <w:name w:val="li1"/>
    <w:rsid w:val="00391983"/>
    <w:rPr>
      <w:b/>
      <w:bCs/>
      <w:color w:val="8F0000"/>
    </w:rPr>
  </w:style>
  <w:style w:type="character" w:customStyle="1" w:styleId="tli1">
    <w:name w:val="tli1"/>
    <w:basedOn w:val="2"/>
    <w:rsid w:val="00391983"/>
  </w:style>
  <w:style w:type="character" w:customStyle="1" w:styleId="ar1">
    <w:name w:val="ar1"/>
    <w:rsid w:val="00391983"/>
    <w:rPr>
      <w:b/>
      <w:bCs/>
      <w:color w:val="0000AF"/>
      <w:sz w:val="22"/>
      <w:szCs w:val="22"/>
    </w:rPr>
  </w:style>
  <w:style w:type="character" w:customStyle="1" w:styleId="ca1">
    <w:name w:val="ca1"/>
    <w:rsid w:val="00391983"/>
    <w:rPr>
      <w:b/>
      <w:bCs/>
      <w:color w:val="005F00"/>
      <w:sz w:val="24"/>
      <w:szCs w:val="24"/>
    </w:rPr>
  </w:style>
  <w:style w:type="character" w:customStyle="1" w:styleId="ttt1">
    <w:name w:val="ttt1"/>
    <w:rsid w:val="00391983"/>
    <w:rPr>
      <w:b/>
      <w:bCs/>
      <w:sz w:val="26"/>
      <w:szCs w:val="26"/>
    </w:rPr>
  </w:style>
  <w:style w:type="character" w:customStyle="1" w:styleId="tca1">
    <w:name w:val="tca1"/>
    <w:rsid w:val="00391983"/>
    <w:rPr>
      <w:b/>
      <w:bCs/>
      <w:sz w:val="24"/>
      <w:szCs w:val="24"/>
    </w:rPr>
  </w:style>
  <w:style w:type="character" w:customStyle="1" w:styleId="al1">
    <w:name w:val="al1"/>
    <w:rsid w:val="00391983"/>
    <w:rPr>
      <w:b/>
      <w:bCs/>
      <w:color w:val="008F00"/>
    </w:rPr>
  </w:style>
  <w:style w:type="character" w:customStyle="1" w:styleId="tar1">
    <w:name w:val="tar1"/>
    <w:rsid w:val="00391983"/>
    <w:rPr>
      <w:b/>
      <w:bCs/>
      <w:sz w:val="22"/>
      <w:szCs w:val="22"/>
    </w:rPr>
  </w:style>
  <w:style w:type="character" w:customStyle="1" w:styleId="tt1">
    <w:name w:val="tt1"/>
    <w:rsid w:val="00391983"/>
    <w:rPr>
      <w:b/>
      <w:bCs/>
      <w:sz w:val="26"/>
      <w:szCs w:val="26"/>
    </w:rPr>
  </w:style>
  <w:style w:type="character" w:customStyle="1" w:styleId="tax1">
    <w:name w:val="tax1"/>
    <w:rsid w:val="00391983"/>
    <w:rPr>
      <w:b/>
      <w:bCs/>
      <w:sz w:val="26"/>
      <w:szCs w:val="26"/>
    </w:rPr>
  </w:style>
  <w:style w:type="character" w:customStyle="1" w:styleId="pt1">
    <w:name w:val="pt1"/>
    <w:rsid w:val="00391983"/>
    <w:rPr>
      <w:b/>
      <w:bCs/>
      <w:color w:val="8F0000"/>
    </w:rPr>
  </w:style>
  <w:style w:type="character" w:customStyle="1" w:styleId="tpt1">
    <w:name w:val="tpt1"/>
    <w:basedOn w:val="2"/>
    <w:rsid w:val="00391983"/>
  </w:style>
  <w:style w:type="character" w:styleId="PageNumber">
    <w:name w:val="page number"/>
    <w:basedOn w:val="2"/>
    <w:rsid w:val="00391983"/>
  </w:style>
  <w:style w:type="character" w:styleId="Hyperlink">
    <w:name w:val="Hyperlink"/>
    <w:uiPriority w:val="99"/>
    <w:rsid w:val="00391983"/>
    <w:rPr>
      <w:color w:val="000080"/>
      <w:u w:val="single"/>
    </w:rPr>
  </w:style>
  <w:style w:type="character" w:customStyle="1" w:styleId="a">
    <w:name w:val="Символ нумерации"/>
    <w:rsid w:val="00391983"/>
    <w:rPr>
      <w:sz w:val="28"/>
      <w:szCs w:val="28"/>
    </w:rPr>
  </w:style>
  <w:style w:type="character" w:customStyle="1" w:styleId="start1">
    <w:name w:val="st_art1"/>
    <w:rsid w:val="00391983"/>
    <w:rPr>
      <w:b/>
      <w:bCs/>
      <w:color w:val="0000AF"/>
    </w:rPr>
  </w:style>
  <w:style w:type="character" w:customStyle="1" w:styleId="sttart1">
    <w:name w:val="st_tart1"/>
    <w:rsid w:val="00391983"/>
    <w:rPr>
      <w:color w:val="000000"/>
    </w:rPr>
  </w:style>
  <w:style w:type="character" w:customStyle="1" w:styleId="stalineat1">
    <w:name w:val="st_alineat1"/>
    <w:rsid w:val="00391983"/>
    <w:rPr>
      <w:b/>
      <w:bCs/>
      <w:color w:val="74929F"/>
    </w:rPr>
  </w:style>
  <w:style w:type="character" w:customStyle="1" w:styleId="sttalineat1">
    <w:name w:val="st_talineat1"/>
    <w:rsid w:val="00391983"/>
    <w:rPr>
      <w:color w:val="000000"/>
    </w:rPr>
  </w:style>
  <w:style w:type="character" w:customStyle="1" w:styleId="stlitera1">
    <w:name w:val="st_litera1"/>
    <w:rsid w:val="00391983"/>
    <w:rPr>
      <w:b/>
      <w:bCs/>
      <w:color w:val="00008F"/>
    </w:rPr>
  </w:style>
  <w:style w:type="character" w:customStyle="1" w:styleId="sttlitera1">
    <w:name w:val="st_tlitera1"/>
    <w:rsid w:val="00391983"/>
    <w:rPr>
      <w:color w:val="000000"/>
    </w:rPr>
  </w:style>
  <w:style w:type="character" w:customStyle="1" w:styleId="1">
    <w:name w:val="Основной шрифт абзаца1"/>
    <w:rsid w:val="00391983"/>
  </w:style>
  <w:style w:type="character" w:styleId="Emphasis">
    <w:name w:val="Emphasis"/>
    <w:qFormat/>
    <w:rsid w:val="00391983"/>
    <w:rPr>
      <w:i/>
      <w:iCs/>
    </w:rPr>
  </w:style>
  <w:style w:type="character" w:customStyle="1" w:styleId="a0">
    <w:name w:val="Маркеры списка"/>
    <w:rsid w:val="00391983"/>
    <w:rPr>
      <w:rFonts w:ascii="OpenSymbol" w:eastAsia="OpenSymbol" w:hAnsi="OpenSymbol" w:cs="OpenSymbol"/>
    </w:rPr>
  </w:style>
  <w:style w:type="character" w:customStyle="1" w:styleId="FontStyle79">
    <w:name w:val="Font Style79"/>
    <w:rsid w:val="00391983"/>
    <w:rPr>
      <w:rFonts w:ascii="Times New Roman" w:eastAsia="Times New Roman" w:hAnsi="Times New Roman" w:cs="Times New Roman"/>
      <w:sz w:val="18"/>
      <w:szCs w:val="18"/>
    </w:rPr>
  </w:style>
  <w:style w:type="character" w:customStyle="1" w:styleId="FontStyle80">
    <w:name w:val="Font Style80"/>
    <w:rsid w:val="00391983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FontStyle72">
    <w:name w:val="Font Style72"/>
    <w:rsid w:val="00391983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FontStyle22">
    <w:name w:val="Font Style22"/>
    <w:rsid w:val="00391983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rsid w:val="00391983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391983"/>
    <w:rPr>
      <w:rFonts w:ascii="Segoe UI" w:eastAsia="Segoe UI" w:hAnsi="Segoe UI" w:cs="Segoe UI"/>
      <w:i/>
      <w:iCs/>
      <w:spacing w:val="-20"/>
      <w:sz w:val="24"/>
      <w:szCs w:val="24"/>
    </w:rPr>
  </w:style>
  <w:style w:type="character" w:customStyle="1" w:styleId="FontStyle29">
    <w:name w:val="Font Style29"/>
    <w:rsid w:val="00391983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8">
    <w:name w:val="Font Style58"/>
    <w:rsid w:val="00391983"/>
    <w:rPr>
      <w:rFonts w:ascii="Times New Roman" w:eastAsia="Times New Roman" w:hAnsi="Times New Roman" w:cs="Times New Roman"/>
      <w:sz w:val="20"/>
      <w:szCs w:val="20"/>
    </w:rPr>
  </w:style>
  <w:style w:type="character" w:customStyle="1" w:styleId="si1">
    <w:name w:val="si1"/>
    <w:rsid w:val="00391983"/>
    <w:rPr>
      <w:b/>
      <w:bCs/>
      <w:sz w:val="24"/>
      <w:szCs w:val="24"/>
    </w:rPr>
  </w:style>
  <w:style w:type="paragraph" w:customStyle="1" w:styleId="10">
    <w:name w:val="Заголовок1"/>
    <w:basedOn w:val="Normal"/>
    <w:next w:val="BodyText"/>
    <w:rsid w:val="00391983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391983"/>
    <w:pPr>
      <w:suppressAutoHyphens/>
      <w:jc w:val="both"/>
    </w:pPr>
    <w:rPr>
      <w:sz w:val="28"/>
      <w:szCs w:val="28"/>
      <w:lang w:val="ro-RO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391983"/>
    <w:rPr>
      <w:rFonts w:ascii="Times New Roman" w:eastAsia="Times New Roman" w:hAnsi="Times New Roman" w:cs="Times New Roman"/>
      <w:sz w:val="28"/>
      <w:szCs w:val="28"/>
      <w:lang w:val="ro-RO" w:eastAsia="ar-SA"/>
    </w:rPr>
  </w:style>
  <w:style w:type="paragraph" w:styleId="List">
    <w:name w:val="List"/>
    <w:basedOn w:val="BodyText"/>
    <w:rsid w:val="00391983"/>
    <w:rPr>
      <w:rFonts w:cs="Tahoma"/>
    </w:rPr>
  </w:style>
  <w:style w:type="paragraph" w:customStyle="1" w:styleId="30">
    <w:name w:val="Название3"/>
    <w:basedOn w:val="Normal"/>
    <w:rsid w:val="00391983"/>
    <w:pPr>
      <w:suppressLineNumbers/>
      <w:suppressAutoHyphens/>
      <w:spacing w:before="120" w:after="120"/>
    </w:pPr>
    <w:rPr>
      <w:rFonts w:cs="Tahoma"/>
      <w:i/>
      <w:iCs/>
      <w:lang w:val="ro-RO" w:eastAsia="ar-SA"/>
    </w:rPr>
  </w:style>
  <w:style w:type="paragraph" w:customStyle="1" w:styleId="31">
    <w:name w:val="Указатель3"/>
    <w:basedOn w:val="Normal"/>
    <w:rsid w:val="00391983"/>
    <w:pPr>
      <w:suppressLineNumbers/>
      <w:suppressAutoHyphens/>
    </w:pPr>
    <w:rPr>
      <w:rFonts w:cs="Tahoma"/>
      <w:lang w:val="ro-RO" w:eastAsia="ar-SA"/>
    </w:rPr>
  </w:style>
  <w:style w:type="paragraph" w:customStyle="1" w:styleId="20">
    <w:name w:val="Название2"/>
    <w:basedOn w:val="Normal"/>
    <w:rsid w:val="00391983"/>
    <w:pPr>
      <w:suppressLineNumbers/>
      <w:suppressAutoHyphens/>
      <w:spacing w:before="120" w:after="120"/>
    </w:pPr>
    <w:rPr>
      <w:rFonts w:cs="Tahoma"/>
      <w:i/>
      <w:iCs/>
      <w:lang w:val="ro-RO" w:eastAsia="ar-SA"/>
    </w:rPr>
  </w:style>
  <w:style w:type="paragraph" w:customStyle="1" w:styleId="21">
    <w:name w:val="Указатель2"/>
    <w:basedOn w:val="Normal"/>
    <w:rsid w:val="00391983"/>
    <w:pPr>
      <w:suppressLineNumbers/>
      <w:suppressAutoHyphens/>
    </w:pPr>
    <w:rPr>
      <w:rFonts w:cs="Tahoma"/>
      <w:lang w:val="ro-RO" w:eastAsia="ar-SA"/>
    </w:rPr>
  </w:style>
  <w:style w:type="paragraph" w:styleId="Title">
    <w:name w:val="Title"/>
    <w:basedOn w:val="10"/>
    <w:next w:val="Subtitle"/>
    <w:link w:val="TitleChar"/>
    <w:qFormat/>
    <w:rsid w:val="00391983"/>
  </w:style>
  <w:style w:type="character" w:customStyle="1" w:styleId="TitleChar">
    <w:name w:val="Title Char"/>
    <w:basedOn w:val="DefaultParagraphFont"/>
    <w:link w:val="Title"/>
    <w:rsid w:val="00391983"/>
    <w:rPr>
      <w:rFonts w:ascii="Arial" w:eastAsia="MS Mincho" w:hAnsi="Arial" w:cs="Tahoma"/>
      <w:sz w:val="28"/>
      <w:szCs w:val="28"/>
      <w:lang w:val="ro-RO" w:eastAsia="ar-SA"/>
    </w:rPr>
  </w:style>
  <w:style w:type="paragraph" w:styleId="Subtitle">
    <w:name w:val="Subtitle"/>
    <w:basedOn w:val="10"/>
    <w:next w:val="BodyText"/>
    <w:link w:val="SubtitleChar"/>
    <w:qFormat/>
    <w:rsid w:val="00391983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391983"/>
    <w:rPr>
      <w:rFonts w:ascii="Arial" w:eastAsia="MS Mincho" w:hAnsi="Arial" w:cs="Tahoma"/>
      <w:i/>
      <w:iCs/>
      <w:sz w:val="28"/>
      <w:szCs w:val="28"/>
      <w:lang w:val="ro-RO" w:eastAsia="ar-SA"/>
    </w:rPr>
  </w:style>
  <w:style w:type="paragraph" w:customStyle="1" w:styleId="11">
    <w:name w:val="Название1"/>
    <w:basedOn w:val="Normal"/>
    <w:rsid w:val="00391983"/>
    <w:pPr>
      <w:suppressLineNumbers/>
      <w:suppressAutoHyphens/>
      <w:spacing w:before="120" w:after="120"/>
    </w:pPr>
    <w:rPr>
      <w:rFonts w:cs="Tahoma"/>
      <w:i/>
      <w:iCs/>
      <w:lang w:val="ro-RO" w:eastAsia="ar-SA"/>
    </w:rPr>
  </w:style>
  <w:style w:type="paragraph" w:customStyle="1" w:styleId="12">
    <w:name w:val="Указатель1"/>
    <w:basedOn w:val="Normal"/>
    <w:rsid w:val="00391983"/>
    <w:pPr>
      <w:suppressLineNumbers/>
      <w:suppressAutoHyphens/>
    </w:pPr>
    <w:rPr>
      <w:rFonts w:cs="Tahoma"/>
      <w:lang w:val="ro-RO" w:eastAsia="ar-SA"/>
    </w:rPr>
  </w:style>
  <w:style w:type="paragraph" w:customStyle="1" w:styleId="cp">
    <w:name w:val="cp"/>
    <w:basedOn w:val="Normal"/>
    <w:rsid w:val="00391983"/>
    <w:pPr>
      <w:suppressAutoHyphens/>
      <w:jc w:val="center"/>
    </w:pPr>
    <w:rPr>
      <w:b/>
      <w:bCs/>
      <w:lang w:val="ru-RU" w:eastAsia="ar-SA"/>
    </w:rPr>
  </w:style>
  <w:style w:type="paragraph" w:styleId="BodyTextIndent">
    <w:name w:val="Body Text Indent"/>
    <w:basedOn w:val="Normal"/>
    <w:link w:val="BodyTextIndentChar"/>
    <w:rsid w:val="00391983"/>
    <w:pPr>
      <w:suppressAutoHyphens/>
      <w:ind w:firstLine="708"/>
      <w:jc w:val="center"/>
    </w:pPr>
    <w:rPr>
      <w:sz w:val="28"/>
      <w:szCs w:val="28"/>
      <w:lang w:val="ro-RO" w:eastAsia="ar-SA"/>
    </w:rPr>
  </w:style>
  <w:style w:type="character" w:customStyle="1" w:styleId="BodyTextIndentChar">
    <w:name w:val="Body Text Indent Char"/>
    <w:basedOn w:val="DefaultParagraphFont"/>
    <w:link w:val="BodyTextIndent"/>
    <w:rsid w:val="00391983"/>
    <w:rPr>
      <w:rFonts w:ascii="Times New Roman" w:eastAsia="Times New Roman" w:hAnsi="Times New Roman" w:cs="Times New Roman"/>
      <w:sz w:val="28"/>
      <w:szCs w:val="28"/>
      <w:lang w:val="ro-RO" w:eastAsia="ar-SA"/>
    </w:rPr>
  </w:style>
  <w:style w:type="paragraph" w:customStyle="1" w:styleId="210">
    <w:name w:val="Основной текст с отступом 21"/>
    <w:basedOn w:val="Normal"/>
    <w:rsid w:val="00391983"/>
    <w:pPr>
      <w:suppressAutoHyphens/>
      <w:ind w:firstLine="708"/>
      <w:jc w:val="both"/>
    </w:pPr>
    <w:rPr>
      <w:sz w:val="28"/>
      <w:szCs w:val="28"/>
      <w:lang w:val="ro-RO" w:eastAsia="ar-SA"/>
    </w:rPr>
  </w:style>
  <w:style w:type="paragraph" w:customStyle="1" w:styleId="310">
    <w:name w:val="Основной текст с отступом 31"/>
    <w:basedOn w:val="Normal"/>
    <w:rsid w:val="00391983"/>
    <w:pPr>
      <w:shd w:val="clear" w:color="auto" w:fill="FFFF99"/>
      <w:suppressAutoHyphens/>
      <w:ind w:firstLine="708"/>
      <w:jc w:val="both"/>
    </w:pPr>
    <w:rPr>
      <w:sz w:val="28"/>
      <w:szCs w:val="28"/>
      <w:lang w:val="ro-RO" w:eastAsia="ar-SA"/>
    </w:rPr>
  </w:style>
  <w:style w:type="paragraph" w:styleId="Header">
    <w:name w:val="header"/>
    <w:basedOn w:val="Normal"/>
    <w:link w:val="HeaderChar"/>
    <w:rsid w:val="00391983"/>
    <w:pPr>
      <w:tabs>
        <w:tab w:val="center" w:pos="4677"/>
        <w:tab w:val="right" w:pos="9355"/>
      </w:tabs>
      <w:suppressAutoHyphens/>
    </w:pPr>
    <w:rPr>
      <w:lang w:val="ro-RO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391983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Footer">
    <w:name w:val="footer"/>
    <w:basedOn w:val="Normal"/>
    <w:link w:val="FooterChar"/>
    <w:uiPriority w:val="99"/>
    <w:rsid w:val="00391983"/>
    <w:pPr>
      <w:tabs>
        <w:tab w:val="center" w:pos="4677"/>
        <w:tab w:val="right" w:pos="9355"/>
      </w:tabs>
      <w:suppressAutoHyphens/>
    </w:pPr>
    <w:rPr>
      <w:lang w:val="ro-RO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391983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CharCharChar">
    <w:name w:val="Char Char Char"/>
    <w:basedOn w:val="Normal"/>
    <w:rsid w:val="00391983"/>
    <w:pPr>
      <w:suppressAutoHyphens/>
      <w:spacing w:after="160" w:line="240" w:lineRule="exact"/>
    </w:pPr>
    <w:rPr>
      <w:rFonts w:ascii="Arial" w:eastAsia="Batang" w:hAnsi="Arial" w:cs="Arial"/>
      <w:sz w:val="20"/>
      <w:szCs w:val="20"/>
      <w:lang w:val="ro-MD" w:eastAsia="ar-SA"/>
    </w:rPr>
  </w:style>
  <w:style w:type="paragraph" w:customStyle="1" w:styleId="Style52">
    <w:name w:val="Style52"/>
    <w:basedOn w:val="Normal"/>
    <w:next w:val="Normal"/>
    <w:rsid w:val="00391983"/>
    <w:pPr>
      <w:suppressAutoHyphens/>
    </w:pPr>
    <w:rPr>
      <w:lang w:val="ro-RO" w:eastAsia="ar-SA"/>
    </w:rPr>
  </w:style>
  <w:style w:type="paragraph" w:customStyle="1" w:styleId="Style37">
    <w:name w:val="Style37"/>
    <w:basedOn w:val="Normal"/>
    <w:next w:val="Normal"/>
    <w:rsid w:val="00391983"/>
    <w:pPr>
      <w:suppressAutoHyphens/>
    </w:pPr>
    <w:rPr>
      <w:lang w:val="ro-RO" w:eastAsia="ar-SA"/>
    </w:rPr>
  </w:style>
  <w:style w:type="paragraph" w:customStyle="1" w:styleId="Style12">
    <w:name w:val="Style12"/>
    <w:basedOn w:val="Normal"/>
    <w:next w:val="Normal"/>
    <w:rsid w:val="00391983"/>
    <w:pPr>
      <w:suppressAutoHyphens/>
    </w:pPr>
    <w:rPr>
      <w:lang w:val="ro-RO" w:eastAsia="ar-SA"/>
    </w:rPr>
  </w:style>
  <w:style w:type="paragraph" w:customStyle="1" w:styleId="a1">
    <w:name w:val="Содержимое таблицы"/>
    <w:basedOn w:val="Normal"/>
    <w:rsid w:val="00391983"/>
    <w:pPr>
      <w:suppressLineNumbers/>
      <w:suppressAutoHyphens/>
    </w:pPr>
    <w:rPr>
      <w:lang w:val="ro-RO" w:eastAsia="ar-SA"/>
    </w:rPr>
  </w:style>
  <w:style w:type="paragraph" w:customStyle="1" w:styleId="a2">
    <w:name w:val="Заголовок таблицы"/>
    <w:basedOn w:val="a1"/>
    <w:rsid w:val="00391983"/>
    <w:pPr>
      <w:jc w:val="center"/>
    </w:pPr>
    <w:rPr>
      <w:b/>
      <w:bCs/>
    </w:rPr>
  </w:style>
  <w:style w:type="paragraph" w:customStyle="1" w:styleId="Style10">
    <w:name w:val="Style10"/>
    <w:basedOn w:val="Normal"/>
    <w:next w:val="Normal"/>
    <w:rsid w:val="00391983"/>
    <w:pPr>
      <w:suppressAutoHyphens/>
    </w:pPr>
    <w:rPr>
      <w:lang w:val="ro-RO" w:eastAsia="ar-SA"/>
    </w:rPr>
  </w:style>
  <w:style w:type="paragraph" w:customStyle="1" w:styleId="Style39">
    <w:name w:val="Style39"/>
    <w:basedOn w:val="Normal"/>
    <w:next w:val="Normal"/>
    <w:rsid w:val="00391983"/>
    <w:pPr>
      <w:suppressAutoHyphens/>
    </w:pPr>
    <w:rPr>
      <w:lang w:val="ro-RO" w:eastAsia="ar-SA"/>
    </w:rPr>
  </w:style>
  <w:style w:type="paragraph" w:customStyle="1" w:styleId="Style23">
    <w:name w:val="Style23"/>
    <w:basedOn w:val="Normal"/>
    <w:next w:val="Normal"/>
    <w:rsid w:val="00391983"/>
    <w:pPr>
      <w:suppressAutoHyphens/>
    </w:pPr>
    <w:rPr>
      <w:lang w:val="ro-RO" w:eastAsia="ar-SA"/>
    </w:rPr>
  </w:style>
  <w:style w:type="paragraph" w:customStyle="1" w:styleId="Style7">
    <w:name w:val="Style7"/>
    <w:basedOn w:val="Normal"/>
    <w:next w:val="Normal"/>
    <w:rsid w:val="00391983"/>
    <w:pPr>
      <w:suppressAutoHyphens/>
    </w:pPr>
    <w:rPr>
      <w:lang w:val="ro-RO" w:eastAsia="ar-SA"/>
    </w:rPr>
  </w:style>
  <w:style w:type="paragraph" w:customStyle="1" w:styleId="Style4">
    <w:name w:val="Style4"/>
    <w:basedOn w:val="Normal"/>
    <w:next w:val="Normal"/>
    <w:rsid w:val="00391983"/>
    <w:pPr>
      <w:suppressAutoHyphens/>
    </w:pPr>
    <w:rPr>
      <w:lang w:val="ro-RO" w:eastAsia="ar-SA"/>
    </w:rPr>
  </w:style>
  <w:style w:type="paragraph" w:customStyle="1" w:styleId="Style28">
    <w:name w:val="Style28"/>
    <w:basedOn w:val="Normal"/>
    <w:next w:val="Normal"/>
    <w:rsid w:val="00391983"/>
    <w:pPr>
      <w:suppressAutoHyphens/>
    </w:pPr>
    <w:rPr>
      <w:lang w:val="ro-RO" w:eastAsia="ar-SA"/>
    </w:rPr>
  </w:style>
  <w:style w:type="paragraph" w:customStyle="1" w:styleId="Style9">
    <w:name w:val="Style9"/>
    <w:basedOn w:val="Normal"/>
    <w:next w:val="Normal"/>
    <w:rsid w:val="00391983"/>
    <w:pPr>
      <w:widowControl w:val="0"/>
      <w:suppressAutoHyphens/>
      <w:autoSpaceDE w:val="0"/>
    </w:pPr>
    <w:rPr>
      <w:lang w:val="ru-RU" w:eastAsia="ar-SA"/>
    </w:rPr>
  </w:style>
  <w:style w:type="paragraph" w:customStyle="1" w:styleId="Style16">
    <w:name w:val="Style16"/>
    <w:basedOn w:val="Normal"/>
    <w:next w:val="Normal"/>
    <w:rsid w:val="00391983"/>
    <w:pPr>
      <w:widowControl w:val="0"/>
      <w:suppressAutoHyphens/>
      <w:autoSpaceDE w:val="0"/>
    </w:pPr>
    <w:rPr>
      <w:lang w:val="ru-RU" w:eastAsia="ar-SA"/>
    </w:rPr>
  </w:style>
  <w:style w:type="numbering" w:customStyle="1" w:styleId="13">
    <w:name w:val="Нет списка1"/>
    <w:next w:val="NoList"/>
    <w:semiHidden/>
    <w:rsid w:val="00391983"/>
  </w:style>
  <w:style w:type="paragraph" w:styleId="NormalWeb">
    <w:name w:val="Normal (Web)"/>
    <w:basedOn w:val="Normal"/>
    <w:uiPriority w:val="99"/>
    <w:unhideWhenUsed/>
    <w:rsid w:val="00391983"/>
    <w:pPr>
      <w:ind w:firstLine="567"/>
      <w:jc w:val="both"/>
    </w:pPr>
    <w:rPr>
      <w:lang w:val="ru-RU" w:eastAsia="ru-RU"/>
    </w:rPr>
  </w:style>
  <w:style w:type="character" w:customStyle="1" w:styleId="boldface">
    <w:name w:val="boldface"/>
    <w:basedOn w:val="DefaultParagraphFont"/>
    <w:rsid w:val="00391983"/>
  </w:style>
  <w:style w:type="paragraph" w:styleId="ListParagraph">
    <w:name w:val="List Paragraph"/>
    <w:basedOn w:val="Normal"/>
    <w:uiPriority w:val="34"/>
    <w:qFormat/>
    <w:rsid w:val="003919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title-gr-seq-level-1">
    <w:name w:val="title-gr-seq-level-1"/>
    <w:basedOn w:val="Normal"/>
    <w:rsid w:val="00391983"/>
    <w:pPr>
      <w:spacing w:before="100" w:beforeAutospacing="1" w:after="100" w:afterAutospacing="1"/>
    </w:pPr>
    <w:rPr>
      <w:lang w:val="ru-RU" w:eastAsia="ru-RU"/>
    </w:rPr>
  </w:style>
  <w:style w:type="paragraph" w:customStyle="1" w:styleId="norm">
    <w:name w:val="norm"/>
    <w:basedOn w:val="Normal"/>
    <w:rsid w:val="00391983"/>
    <w:pPr>
      <w:spacing w:before="100" w:beforeAutospacing="1" w:after="100" w:afterAutospacing="1"/>
    </w:pPr>
    <w:rPr>
      <w:lang w:val="ru-RU" w:eastAsia="ru-RU"/>
    </w:rPr>
  </w:style>
  <w:style w:type="character" w:customStyle="1" w:styleId="superscript">
    <w:name w:val="superscript"/>
    <w:basedOn w:val="DefaultParagraphFont"/>
    <w:rsid w:val="00391983"/>
  </w:style>
  <w:style w:type="paragraph" w:customStyle="1" w:styleId="title-annex-1">
    <w:name w:val="title-annex-1"/>
    <w:basedOn w:val="Normal"/>
    <w:rsid w:val="00391983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DefaultParagraphFont"/>
    <w:rsid w:val="00391983"/>
  </w:style>
  <w:style w:type="table" w:styleId="TableGrid">
    <w:name w:val="Table Grid"/>
    <w:basedOn w:val="TableNormal"/>
    <w:rsid w:val="003919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писок1"/>
    <w:basedOn w:val="Normal"/>
    <w:rsid w:val="00391983"/>
    <w:pPr>
      <w:spacing w:before="100" w:beforeAutospacing="1" w:after="100" w:afterAutospacing="1"/>
    </w:pPr>
    <w:rPr>
      <w:lang w:val="ru-RU" w:eastAsia="ru-RU"/>
    </w:rPr>
  </w:style>
  <w:style w:type="paragraph" w:customStyle="1" w:styleId="title-table">
    <w:name w:val="title-table"/>
    <w:basedOn w:val="Normal"/>
    <w:rsid w:val="00391983"/>
    <w:pPr>
      <w:spacing w:before="100" w:beforeAutospacing="1" w:after="100" w:afterAutospacing="1"/>
    </w:pPr>
    <w:rPr>
      <w:lang w:val="ru-RU" w:eastAsia="ru-RU"/>
    </w:rPr>
  </w:style>
  <w:style w:type="paragraph" w:customStyle="1" w:styleId="pb">
    <w:name w:val="pb"/>
    <w:basedOn w:val="Normal"/>
    <w:rsid w:val="00391983"/>
    <w:pPr>
      <w:jc w:val="center"/>
    </w:pPr>
    <w:rPr>
      <w:i/>
      <w:iCs/>
      <w:color w:val="663300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semiHidden/>
    <w:unhideWhenUsed/>
    <w:rsid w:val="00C41B67"/>
    <w:rPr>
      <w:rFonts w:ascii="Tahoma" w:eastAsiaTheme="minorHAnsi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semiHidden/>
    <w:rsid w:val="00C41B67"/>
    <w:rPr>
      <w:rFonts w:ascii="Tahoma" w:hAnsi="Tahoma" w:cs="Tahoma"/>
      <w:sz w:val="16"/>
      <w:szCs w:val="16"/>
    </w:rPr>
  </w:style>
  <w:style w:type="paragraph" w:customStyle="1" w:styleId="doc-ti">
    <w:name w:val="doc-ti"/>
    <w:basedOn w:val="Normal"/>
    <w:rsid w:val="00C41B67"/>
    <w:pPr>
      <w:spacing w:before="100" w:beforeAutospacing="1" w:after="100" w:afterAutospacing="1"/>
    </w:pPr>
    <w:rPr>
      <w:lang w:val="ru-RU" w:eastAsia="ru-RU"/>
    </w:rPr>
  </w:style>
  <w:style w:type="paragraph" w:customStyle="1" w:styleId="15">
    <w:name w:val="Обычный1"/>
    <w:basedOn w:val="Normal"/>
    <w:rsid w:val="00C41B67"/>
    <w:pPr>
      <w:spacing w:before="100" w:beforeAutospacing="1" w:after="100" w:afterAutospacing="1"/>
    </w:pPr>
    <w:rPr>
      <w:lang w:val="ru-RU" w:eastAsia="ru-RU"/>
    </w:rPr>
  </w:style>
  <w:style w:type="character" w:customStyle="1" w:styleId="super">
    <w:name w:val="super"/>
    <w:basedOn w:val="DefaultParagraphFont"/>
    <w:rsid w:val="00C41B67"/>
  </w:style>
  <w:style w:type="paragraph" w:customStyle="1" w:styleId="ti-art">
    <w:name w:val="ti-art"/>
    <w:basedOn w:val="Normal"/>
    <w:rsid w:val="00C41B67"/>
    <w:pPr>
      <w:spacing w:before="100" w:beforeAutospacing="1" w:after="100" w:afterAutospacing="1"/>
    </w:pPr>
    <w:rPr>
      <w:lang w:val="ru-RU" w:eastAsia="ru-RU"/>
    </w:rPr>
  </w:style>
  <w:style w:type="paragraph" w:customStyle="1" w:styleId="signatory">
    <w:name w:val="signatory"/>
    <w:basedOn w:val="Normal"/>
    <w:rsid w:val="00C41B67"/>
    <w:pPr>
      <w:spacing w:before="100" w:beforeAutospacing="1" w:after="100" w:afterAutospacing="1"/>
    </w:pPr>
    <w:rPr>
      <w:lang w:val="ru-RU" w:eastAsia="ru-RU"/>
    </w:rPr>
  </w:style>
  <w:style w:type="character" w:customStyle="1" w:styleId="italic">
    <w:name w:val="italic"/>
    <w:basedOn w:val="DefaultParagraphFont"/>
    <w:rsid w:val="00C41B67"/>
  </w:style>
  <w:style w:type="paragraph" w:customStyle="1" w:styleId="note">
    <w:name w:val="note"/>
    <w:basedOn w:val="Normal"/>
    <w:rsid w:val="00C41B67"/>
    <w:pPr>
      <w:spacing w:before="100" w:beforeAutospacing="1" w:after="100" w:afterAutospacing="1"/>
    </w:pPr>
    <w:rPr>
      <w:lang w:val="ru-RU" w:eastAsia="ru-RU"/>
    </w:rPr>
  </w:style>
  <w:style w:type="paragraph" w:customStyle="1" w:styleId="Default">
    <w:name w:val="Default"/>
    <w:rsid w:val="00C41B67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41B67"/>
    <w:rPr>
      <w:b/>
      <w:bCs/>
    </w:rPr>
  </w:style>
  <w:style w:type="paragraph" w:customStyle="1" w:styleId="tbl-norm">
    <w:name w:val="tbl-norm"/>
    <w:basedOn w:val="Normal"/>
    <w:rsid w:val="00C41B67"/>
    <w:pPr>
      <w:spacing w:before="100" w:beforeAutospacing="1" w:after="100" w:afterAutospacing="1"/>
    </w:pPr>
    <w:rPr>
      <w:lang w:val="ru-RU" w:eastAsia="ru-RU"/>
    </w:rPr>
  </w:style>
  <w:style w:type="paragraph" w:customStyle="1" w:styleId="tbl-left">
    <w:name w:val="tbl-left"/>
    <w:basedOn w:val="Normal"/>
    <w:rsid w:val="00C41B67"/>
    <w:pPr>
      <w:spacing w:before="100" w:beforeAutospacing="1" w:after="100" w:afterAutospacing="1"/>
    </w:pPr>
    <w:rPr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C41B67"/>
    <w:rPr>
      <w:color w:val="808080"/>
    </w:rPr>
  </w:style>
  <w:style w:type="character" w:styleId="FootnoteReference">
    <w:name w:val="footnote reference"/>
    <w:basedOn w:val="DefaultParagraphFont"/>
    <w:semiHidden/>
    <w:rsid w:val="00C41B6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41B67"/>
    <w:rPr>
      <w:rFonts w:ascii="Arial" w:hAnsi="Arial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C41B67"/>
    <w:rPr>
      <w:rFonts w:ascii="Arial" w:eastAsia="Times New Roman" w:hAnsi="Arial" w:cs="Times New Roman"/>
      <w:sz w:val="20"/>
      <w:szCs w:val="20"/>
      <w:lang w:val="ro-RO" w:eastAsia="ro-RO"/>
    </w:rPr>
  </w:style>
  <w:style w:type="paragraph" w:styleId="DocumentMap">
    <w:name w:val="Document Map"/>
    <w:basedOn w:val="Normal"/>
    <w:link w:val="DocumentMapChar"/>
    <w:semiHidden/>
    <w:rsid w:val="00C41B67"/>
    <w:pPr>
      <w:shd w:val="clear" w:color="auto" w:fill="000080"/>
    </w:pPr>
    <w:rPr>
      <w:rFonts w:ascii="Tahoma" w:hAnsi="Tahoma" w:cs="Tahoma"/>
      <w:sz w:val="20"/>
      <w:szCs w:val="20"/>
      <w:lang w:val="ro-RO" w:eastAsia="ro-RO"/>
    </w:rPr>
  </w:style>
  <w:style w:type="character" w:customStyle="1" w:styleId="DocumentMapChar">
    <w:name w:val="Document Map Char"/>
    <w:basedOn w:val="DefaultParagraphFont"/>
    <w:link w:val="DocumentMap"/>
    <w:semiHidden/>
    <w:rsid w:val="00C41B67"/>
    <w:rPr>
      <w:rFonts w:ascii="Tahoma" w:eastAsia="Times New Roman" w:hAnsi="Tahoma" w:cs="Tahoma"/>
      <w:sz w:val="20"/>
      <w:szCs w:val="20"/>
      <w:shd w:val="clear" w:color="auto" w:fill="000080"/>
      <w:lang w:val="ro-RO" w:eastAsia="ro-RO"/>
    </w:rPr>
  </w:style>
  <w:style w:type="paragraph" w:customStyle="1" w:styleId="ti-tbl">
    <w:name w:val="ti-tbl"/>
    <w:basedOn w:val="Normal"/>
    <w:rsid w:val="00C41B67"/>
    <w:pPr>
      <w:spacing w:before="100" w:beforeAutospacing="1" w:after="100" w:afterAutospacing="1"/>
    </w:pPr>
    <w:rPr>
      <w:lang w:val="ru-RU" w:eastAsia="ru-RU"/>
    </w:rPr>
  </w:style>
  <w:style w:type="paragraph" w:customStyle="1" w:styleId="tbl-txt">
    <w:name w:val="tbl-txt"/>
    <w:basedOn w:val="Normal"/>
    <w:rsid w:val="00C41B67"/>
    <w:pPr>
      <w:spacing w:before="100" w:beforeAutospacing="1" w:after="100" w:afterAutospacing="1"/>
    </w:pPr>
    <w:rPr>
      <w:lang w:val="ru-RU" w:eastAsia="ru-RU"/>
    </w:rPr>
  </w:style>
  <w:style w:type="paragraph" w:customStyle="1" w:styleId="tbl-num">
    <w:name w:val="tbl-num"/>
    <w:basedOn w:val="Normal"/>
    <w:rsid w:val="00C41B67"/>
    <w:pPr>
      <w:spacing w:before="100" w:beforeAutospacing="1" w:after="100" w:afterAutospacing="1"/>
    </w:pPr>
    <w:rPr>
      <w:lang w:val="ru-RU" w:eastAsia="ru-RU"/>
    </w:rPr>
  </w:style>
  <w:style w:type="paragraph" w:customStyle="1" w:styleId="ti-grseq-1">
    <w:name w:val="ti-grseq-1"/>
    <w:basedOn w:val="Normal"/>
    <w:rsid w:val="00C41B67"/>
    <w:pPr>
      <w:spacing w:before="100" w:beforeAutospacing="1" w:after="100" w:afterAutospacing="1"/>
    </w:pPr>
    <w:rPr>
      <w:lang w:val="ru-RU" w:eastAsia="ru-RU"/>
    </w:rPr>
  </w:style>
  <w:style w:type="character" w:customStyle="1" w:styleId="notranslate">
    <w:name w:val="notranslate"/>
    <w:basedOn w:val="DefaultParagraphFont"/>
    <w:rsid w:val="00C41B67"/>
  </w:style>
  <w:style w:type="paragraph" w:customStyle="1" w:styleId="cb">
    <w:name w:val="cb"/>
    <w:basedOn w:val="Normal"/>
    <w:rsid w:val="00C41B67"/>
    <w:pPr>
      <w:jc w:val="center"/>
    </w:pPr>
    <w:rPr>
      <w:b/>
      <w:bCs/>
    </w:rPr>
  </w:style>
  <w:style w:type="paragraph" w:customStyle="1" w:styleId="sti-art">
    <w:name w:val="sti-art"/>
    <w:basedOn w:val="Normal"/>
    <w:rsid w:val="00C41B67"/>
    <w:pPr>
      <w:spacing w:before="100" w:beforeAutospacing="1" w:after="100" w:afterAutospacing="1"/>
    </w:pPr>
    <w:rPr>
      <w:lang w:val="ru-RU" w:eastAsia="ru-RU"/>
    </w:rPr>
  </w:style>
  <w:style w:type="paragraph" w:customStyle="1" w:styleId="ti-section-1">
    <w:name w:val="ti-section-1"/>
    <w:basedOn w:val="Normal"/>
    <w:rsid w:val="00C41B67"/>
    <w:pPr>
      <w:spacing w:before="100" w:beforeAutospacing="1" w:after="100" w:afterAutospacing="1"/>
    </w:pPr>
    <w:rPr>
      <w:lang w:val="ru-RU" w:eastAsia="ru-RU"/>
    </w:rPr>
  </w:style>
  <w:style w:type="paragraph" w:customStyle="1" w:styleId="ti-section-2">
    <w:name w:val="ti-section-2"/>
    <w:basedOn w:val="Normal"/>
    <w:rsid w:val="00C41B67"/>
    <w:pPr>
      <w:spacing w:before="100" w:beforeAutospacing="1" w:after="100" w:afterAutospacing="1"/>
    </w:pPr>
    <w:rPr>
      <w:lang w:val="ru-RU" w:eastAsia="ru-RU"/>
    </w:rPr>
  </w:style>
  <w:style w:type="paragraph" w:customStyle="1" w:styleId="Textodstavce">
    <w:name w:val="Text odstavce"/>
    <w:basedOn w:val="Normal"/>
    <w:rsid w:val="00C41B67"/>
    <w:pPr>
      <w:tabs>
        <w:tab w:val="num" w:pos="785"/>
        <w:tab w:val="left" w:pos="851"/>
      </w:tabs>
      <w:spacing w:before="120" w:after="120"/>
      <w:ind w:firstLine="425"/>
      <w:outlineLvl w:val="6"/>
    </w:pPr>
    <w:rPr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41B6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41B67"/>
  </w:style>
  <w:style w:type="paragraph" w:customStyle="1" w:styleId="Rdka3">
    <w:name w:val="Rádka 3"/>
    <w:basedOn w:val="Normal"/>
    <w:rsid w:val="00C41B67"/>
    <w:pPr>
      <w:overflowPunct w:val="0"/>
      <w:autoSpaceDE w:val="0"/>
      <w:autoSpaceDN w:val="0"/>
      <w:adjustRightInd w:val="0"/>
      <w:spacing w:before="120"/>
    </w:pPr>
    <w:rPr>
      <w:lang w:val="ru-RU" w:eastAsia="ru-RU"/>
    </w:rPr>
  </w:style>
  <w:style w:type="paragraph" w:customStyle="1" w:styleId="tucnestred9">
    <w:name w:val="tucne stred 9"/>
    <w:basedOn w:val="Normal"/>
    <w:rsid w:val="00C41B67"/>
    <w:pPr>
      <w:overflowPunct w:val="0"/>
      <w:autoSpaceDE w:val="0"/>
      <w:autoSpaceDN w:val="0"/>
      <w:adjustRightInd w:val="0"/>
      <w:spacing w:before="120"/>
      <w:jc w:val="center"/>
    </w:pPr>
    <w:rPr>
      <w:b/>
      <w:bCs/>
      <w:lang w:val="ru-RU" w:eastAsia="ru-RU"/>
    </w:rPr>
  </w:style>
  <w:style w:type="paragraph" w:customStyle="1" w:styleId="title-article-norm">
    <w:name w:val="title-article-norm"/>
    <w:basedOn w:val="Normal"/>
    <w:rsid w:val="00C41B67"/>
    <w:pPr>
      <w:spacing w:before="100" w:beforeAutospacing="1" w:after="100" w:afterAutospacing="1"/>
    </w:pPr>
    <w:rPr>
      <w:lang w:val="ru-RU" w:eastAsia="ru-RU"/>
    </w:rPr>
  </w:style>
  <w:style w:type="paragraph" w:customStyle="1" w:styleId="stitle-article-norm">
    <w:name w:val="stitle-article-norm"/>
    <w:basedOn w:val="Normal"/>
    <w:rsid w:val="00C41B67"/>
    <w:pPr>
      <w:spacing w:before="100" w:beforeAutospacing="1" w:after="100" w:afterAutospacing="1"/>
    </w:pPr>
    <w:rPr>
      <w:lang w:val="ru-RU" w:eastAsia="ru-RU"/>
    </w:rPr>
  </w:style>
  <w:style w:type="paragraph" w:customStyle="1" w:styleId="title-division-1">
    <w:name w:val="title-division-1"/>
    <w:basedOn w:val="Normal"/>
    <w:rsid w:val="00A06C1E"/>
    <w:pPr>
      <w:spacing w:before="100" w:beforeAutospacing="1" w:after="100" w:afterAutospacing="1"/>
    </w:pPr>
    <w:rPr>
      <w:lang w:val="ru-RU" w:eastAsia="ru-RU"/>
    </w:rPr>
  </w:style>
  <w:style w:type="paragraph" w:customStyle="1" w:styleId="title-division-2">
    <w:name w:val="title-division-2"/>
    <w:basedOn w:val="Normal"/>
    <w:rsid w:val="00A06C1E"/>
    <w:pPr>
      <w:spacing w:before="100" w:beforeAutospacing="1" w:after="100" w:afterAutospacing="1"/>
    </w:pPr>
    <w:rPr>
      <w:lang w:val="ru-RU" w:eastAsia="ru-RU"/>
    </w:rPr>
  </w:style>
  <w:style w:type="paragraph" w:customStyle="1" w:styleId="modref">
    <w:name w:val="modref"/>
    <w:basedOn w:val="Normal"/>
    <w:rsid w:val="00A06C1E"/>
    <w:pPr>
      <w:spacing w:before="100" w:beforeAutospacing="1" w:after="100" w:afterAutospacing="1"/>
    </w:pPr>
    <w:rPr>
      <w:lang w:val="ru-RU" w:eastAsia="ru-RU"/>
    </w:rPr>
  </w:style>
  <w:style w:type="character" w:customStyle="1" w:styleId="italics">
    <w:name w:val="italics"/>
    <w:basedOn w:val="DefaultParagraphFont"/>
    <w:rsid w:val="00A06C1E"/>
  </w:style>
  <w:style w:type="paragraph" w:customStyle="1" w:styleId="title-annex-2">
    <w:name w:val="title-annex-2"/>
    <w:basedOn w:val="Normal"/>
    <w:rsid w:val="00A06C1E"/>
    <w:pPr>
      <w:spacing w:before="100" w:beforeAutospacing="1" w:after="100" w:afterAutospacing="1"/>
    </w:pPr>
    <w:rPr>
      <w:lang w:val="ru-RU" w:eastAsia="ru-RU"/>
    </w:rPr>
  </w:style>
  <w:style w:type="paragraph" w:customStyle="1" w:styleId="title-gr-seq-level-3">
    <w:name w:val="title-gr-seq-level-3"/>
    <w:basedOn w:val="Normal"/>
    <w:rsid w:val="00A06C1E"/>
    <w:pPr>
      <w:spacing w:before="100" w:beforeAutospacing="1" w:after="100" w:afterAutospacing="1"/>
    </w:pPr>
    <w:rPr>
      <w:lang w:val="ru-RU" w:eastAsia="ru-RU"/>
    </w:rPr>
  </w:style>
  <w:style w:type="paragraph" w:styleId="ListBullet">
    <w:name w:val="List Bullet"/>
    <w:basedOn w:val="Normal"/>
    <w:uiPriority w:val="99"/>
    <w:unhideWhenUsed/>
    <w:rsid w:val="004A325C"/>
    <w:pPr>
      <w:numPr>
        <w:numId w:val="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110">
    <w:name w:val="Обычный11"/>
    <w:basedOn w:val="Normal"/>
    <w:rsid w:val="00A21EFB"/>
    <w:pPr>
      <w:spacing w:before="100" w:beforeAutospacing="1" w:after="100" w:afterAutospacing="1"/>
    </w:pPr>
    <w:rPr>
      <w:lang w:val="ru-RU" w:eastAsia="ru-RU"/>
    </w:rPr>
  </w:style>
  <w:style w:type="paragraph" w:customStyle="1" w:styleId="32">
    <w:name w:val="Обычный3"/>
    <w:basedOn w:val="Normal"/>
    <w:rsid w:val="00D9754D"/>
    <w:pPr>
      <w:spacing w:before="100" w:beforeAutospacing="1" w:after="100" w:afterAutospacing="1"/>
    </w:pPr>
    <w:rPr>
      <w:lang w:val="ru-RU" w:eastAsia="ru-RU"/>
    </w:rPr>
  </w:style>
  <w:style w:type="paragraph" w:customStyle="1" w:styleId="title-doc-oj-reference">
    <w:name w:val="title-doc-oj-reference"/>
    <w:basedOn w:val="Normal"/>
    <w:rsid w:val="006F4D9D"/>
    <w:pPr>
      <w:spacing w:before="100" w:beforeAutospacing="1" w:after="100" w:afterAutospacing="1"/>
    </w:pPr>
    <w:rPr>
      <w:lang w:val="ru-RU" w:eastAsia="ru-RU"/>
    </w:rPr>
  </w:style>
  <w:style w:type="character" w:customStyle="1" w:styleId="object">
    <w:name w:val="object"/>
    <w:basedOn w:val="DefaultParagraphFont"/>
    <w:rsid w:val="00A6135B"/>
  </w:style>
  <w:style w:type="paragraph" w:customStyle="1" w:styleId="cn">
    <w:name w:val="cn"/>
    <w:basedOn w:val="Normal"/>
    <w:rsid w:val="00A6135B"/>
    <w:pPr>
      <w:jc w:val="center"/>
    </w:pPr>
    <w:rPr>
      <w:rFonts w:eastAsia="Calibri"/>
      <w:lang w:val="ru-RU" w:eastAsia="ru-RU"/>
    </w:rPr>
  </w:style>
  <w:style w:type="paragraph" w:customStyle="1" w:styleId="oj-ti-art">
    <w:name w:val="oj-ti-art"/>
    <w:basedOn w:val="Normal"/>
    <w:rsid w:val="0099633C"/>
    <w:pPr>
      <w:spacing w:before="100" w:beforeAutospacing="1" w:after="100" w:afterAutospacing="1"/>
    </w:pPr>
    <w:rPr>
      <w:lang w:val="ru-RU" w:eastAsia="ru-RU"/>
    </w:rPr>
  </w:style>
  <w:style w:type="paragraph" w:customStyle="1" w:styleId="oj-normal">
    <w:name w:val="oj-normal"/>
    <w:basedOn w:val="Normal"/>
    <w:rsid w:val="0099633C"/>
    <w:pPr>
      <w:spacing w:before="100" w:beforeAutospacing="1" w:after="100" w:afterAutospacing="1"/>
    </w:pPr>
    <w:rPr>
      <w:lang w:val="ru-RU" w:eastAsia="ru-RU"/>
    </w:rPr>
  </w:style>
  <w:style w:type="paragraph" w:customStyle="1" w:styleId="oj-tbl-hdr">
    <w:name w:val="oj-tbl-hdr"/>
    <w:basedOn w:val="Normal"/>
    <w:rsid w:val="0099633C"/>
    <w:pPr>
      <w:spacing w:before="100" w:beforeAutospacing="1" w:after="100" w:afterAutospacing="1"/>
    </w:pPr>
    <w:rPr>
      <w:lang w:val="ru-RU" w:eastAsia="ru-RU"/>
    </w:rPr>
  </w:style>
  <w:style w:type="paragraph" w:customStyle="1" w:styleId="oj-tbl-txt">
    <w:name w:val="oj-tbl-txt"/>
    <w:basedOn w:val="Normal"/>
    <w:rsid w:val="0099633C"/>
    <w:pPr>
      <w:spacing w:before="100" w:beforeAutospacing="1" w:after="100" w:afterAutospacing="1"/>
    </w:pPr>
    <w:rPr>
      <w:lang w:val="ru-RU" w:eastAsia="ru-RU"/>
    </w:rPr>
  </w:style>
  <w:style w:type="character" w:customStyle="1" w:styleId="oj-italic">
    <w:name w:val="oj-italic"/>
    <w:basedOn w:val="DefaultParagraphFont"/>
    <w:rsid w:val="0099633C"/>
  </w:style>
  <w:style w:type="paragraph" w:customStyle="1" w:styleId="22">
    <w:name w:val="Обычный2"/>
    <w:basedOn w:val="Normal"/>
    <w:rsid w:val="0099633C"/>
    <w:pPr>
      <w:spacing w:before="100" w:beforeAutospacing="1" w:after="100" w:afterAutospacing="1"/>
    </w:pPr>
    <w:rPr>
      <w:lang w:val="ru-RU" w:eastAsia="ru-RU"/>
    </w:rPr>
  </w:style>
  <w:style w:type="character" w:customStyle="1" w:styleId="bold">
    <w:name w:val="bold"/>
    <w:basedOn w:val="DefaultParagraphFont"/>
    <w:rsid w:val="0099633C"/>
  </w:style>
  <w:style w:type="paragraph" w:customStyle="1" w:styleId="tbl-hdr">
    <w:name w:val="tbl-hdr"/>
    <w:basedOn w:val="Normal"/>
    <w:rsid w:val="0099633C"/>
    <w:pPr>
      <w:spacing w:before="100" w:beforeAutospacing="1" w:after="100" w:afterAutospacing="1"/>
    </w:pPr>
    <w:rPr>
      <w:lang w:val="ru-RU" w:eastAsia="ru-RU"/>
    </w:rPr>
  </w:style>
  <w:style w:type="character" w:customStyle="1" w:styleId="no-parag">
    <w:name w:val="no-parag"/>
    <w:basedOn w:val="DefaultParagraphFont"/>
    <w:rsid w:val="00DF749F"/>
  </w:style>
  <w:style w:type="paragraph" w:customStyle="1" w:styleId="List1">
    <w:name w:val="List1"/>
    <w:basedOn w:val="Normal"/>
    <w:rsid w:val="00DF749F"/>
    <w:pPr>
      <w:spacing w:before="100" w:beforeAutospacing="1" w:after="100" w:afterAutospacing="1"/>
    </w:pPr>
  </w:style>
  <w:style w:type="paragraph" w:customStyle="1" w:styleId="title-gr-seq-level-2">
    <w:name w:val="title-gr-seq-level-2"/>
    <w:basedOn w:val="Normal"/>
    <w:rsid w:val="00CC0BF3"/>
    <w:pPr>
      <w:spacing w:before="100" w:beforeAutospacing="1" w:after="100" w:afterAutospacing="1"/>
    </w:pPr>
  </w:style>
  <w:style w:type="paragraph" w:customStyle="1" w:styleId="inline-element">
    <w:name w:val="inline-element"/>
    <w:basedOn w:val="Normal"/>
    <w:rsid w:val="00CC0BF3"/>
    <w:pPr>
      <w:spacing w:before="100" w:beforeAutospacing="1" w:after="100" w:afterAutospacing="1"/>
    </w:pPr>
  </w:style>
  <w:style w:type="paragraph" w:customStyle="1" w:styleId="footnote">
    <w:name w:val="footnote"/>
    <w:basedOn w:val="Normal"/>
    <w:rsid w:val="00AA2967"/>
    <w:pPr>
      <w:spacing w:before="100" w:beforeAutospacing="1" w:after="100" w:afterAutospacing="1"/>
    </w:pPr>
    <w:rPr>
      <w:lang w:val="ro-RO" w:eastAsia="zh-CN"/>
    </w:rPr>
  </w:style>
  <w:style w:type="paragraph" w:styleId="Revision">
    <w:name w:val="Revision"/>
    <w:hidden/>
    <w:uiPriority w:val="99"/>
    <w:semiHidden/>
    <w:rsid w:val="00FB4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5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8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71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2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57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5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7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68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51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18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83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81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53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77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67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5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5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02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5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9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11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2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36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4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07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905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69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09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13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1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71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4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36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1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607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2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79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2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22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8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2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316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822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3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1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44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6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16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9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027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1127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3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1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82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3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8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08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09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9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17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589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80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061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2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59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3814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42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70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1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4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6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17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2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96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49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66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6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65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9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6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56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50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5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095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089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7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8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2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3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81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00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5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5360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067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222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51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4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5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2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805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007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152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8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0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3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8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470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5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62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817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706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3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9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959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2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4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2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2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5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74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7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8009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4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34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9363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4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99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7654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52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6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9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6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49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3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872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22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990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6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52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2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898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52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9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66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0772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7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7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46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1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0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5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2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32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4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40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27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968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623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0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7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155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00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256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59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88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4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21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2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81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8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34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0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9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1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0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8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71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8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10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2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9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318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1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3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8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292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7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90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0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2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2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801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927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9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862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55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0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47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60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411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16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2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23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5667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6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8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5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08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1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09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2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91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64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57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7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9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0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11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52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6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8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8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51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66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5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985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8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4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27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1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8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228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70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AF9D7-3E92-4300-BEA2-3B276E70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1971</Words>
  <Characters>11241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Serviciul Programe Nationale</cp:lastModifiedBy>
  <cp:revision>2</cp:revision>
  <cp:lastPrinted>2023-05-10T05:47:00Z</cp:lastPrinted>
  <dcterms:created xsi:type="dcterms:W3CDTF">2023-05-10T06:03:00Z</dcterms:created>
  <dcterms:modified xsi:type="dcterms:W3CDTF">2023-05-10T06:03:00Z</dcterms:modified>
</cp:coreProperties>
</file>