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850A0" w14:textId="7AED4444" w:rsidR="00027364" w:rsidRDefault="005528A0" w:rsidP="005528A0">
      <w:pPr>
        <w:spacing w:before="100" w:beforeAutospacing="1" w:after="100" w:afterAutospacing="1"/>
        <w:ind w:left="-288"/>
        <w:rPr>
          <w:rFonts w:asciiTheme="majorBidi" w:hAnsiTheme="majorBidi" w:cstheme="majorBidi"/>
          <w:sz w:val="24"/>
          <w:szCs w:val="24"/>
        </w:rPr>
      </w:pPr>
      <w:r w:rsidRPr="005528A0">
        <w:rPr>
          <w:rFonts w:asciiTheme="majorBidi" w:hAnsiTheme="majorBidi" w:cstheme="majorBidi"/>
          <w:noProof/>
        </w:rPr>
        <w:drawing>
          <wp:anchor distT="0" distB="0" distL="114300" distR="114300" simplePos="0" relativeHeight="251658240" behindDoc="1" locked="0" layoutInCell="1" allowOverlap="1" wp14:anchorId="2652256A" wp14:editId="588412EE">
            <wp:simplePos x="0" y="0"/>
            <wp:positionH relativeFrom="column">
              <wp:posOffset>-184150</wp:posOffset>
            </wp:positionH>
            <wp:positionV relativeFrom="page">
              <wp:posOffset>342900</wp:posOffset>
            </wp:positionV>
            <wp:extent cx="827405" cy="958850"/>
            <wp:effectExtent l="0" t="0" r="0" b="0"/>
            <wp:wrapNone/>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7405" cy="958850"/>
                    </a:xfrm>
                    <a:prstGeom prst="rect">
                      <a:avLst/>
                    </a:prstGeom>
                    <a:noFill/>
                    <a:ln>
                      <a:noFill/>
                    </a:ln>
                  </pic:spPr>
                </pic:pic>
              </a:graphicData>
            </a:graphic>
          </wp:anchor>
        </w:drawing>
      </w:r>
      <w:r>
        <w:rPr>
          <w:rFonts w:asciiTheme="majorBidi" w:hAnsiTheme="majorBidi" w:cstheme="majorBidi"/>
          <w:sz w:val="24"/>
          <w:szCs w:val="24"/>
        </w:rPr>
        <w:t xml:space="preserve">             </w:t>
      </w:r>
    </w:p>
    <w:p w14:paraId="38F534C5" w14:textId="484D23E8" w:rsidR="005528A0" w:rsidRDefault="001E3563" w:rsidP="001E3563">
      <w:pPr>
        <w:spacing w:before="100" w:beforeAutospacing="1" w:after="100" w:afterAutospacing="1" w:line="360" w:lineRule="auto"/>
        <w:ind w:left="-288"/>
        <w:jc w:val="center"/>
        <w:rPr>
          <w:rFonts w:asciiTheme="majorBidi" w:hAnsiTheme="majorBidi" w:cstheme="majorBidi"/>
          <w:b/>
          <w:bCs/>
          <w:sz w:val="28"/>
          <w:szCs w:val="28"/>
        </w:rPr>
      </w:pPr>
      <w:r>
        <w:rPr>
          <w:rFonts w:asciiTheme="majorBidi" w:hAnsiTheme="majorBidi" w:cstheme="majorBidi"/>
          <w:sz w:val="28"/>
          <w:szCs w:val="28"/>
        </w:rPr>
        <w:t xml:space="preserve">                      </w:t>
      </w:r>
      <w:r w:rsidR="005528A0" w:rsidRPr="001E3563">
        <w:rPr>
          <w:rFonts w:asciiTheme="majorBidi" w:hAnsiTheme="majorBidi" w:cstheme="majorBidi"/>
          <w:b/>
          <w:bCs/>
          <w:sz w:val="28"/>
          <w:szCs w:val="28"/>
        </w:rPr>
        <w:t>MINISTERUL SĂNĂTĂȚII AL REPUBLICII MOLDOVA</w:t>
      </w:r>
    </w:p>
    <w:p w14:paraId="28EBCF6B" w14:textId="2F55177F" w:rsidR="00A47CF2" w:rsidRDefault="001E3563" w:rsidP="00D92DD9">
      <w:pPr>
        <w:spacing w:before="100" w:beforeAutospacing="1" w:after="100" w:afterAutospacing="1" w:line="600" w:lineRule="auto"/>
        <w:ind w:left="-288"/>
        <w:jc w:val="center"/>
        <w:rPr>
          <w:rFonts w:asciiTheme="majorBidi" w:hAnsiTheme="majorBidi" w:cstheme="majorBidi"/>
          <w:b/>
          <w:bCs/>
          <w:sz w:val="28"/>
          <w:szCs w:val="28"/>
        </w:rPr>
      </w:pPr>
      <w:r>
        <w:rPr>
          <w:rFonts w:asciiTheme="majorBidi" w:hAnsiTheme="majorBidi" w:cstheme="majorBidi"/>
          <w:b/>
          <w:bCs/>
          <w:sz w:val="28"/>
          <w:szCs w:val="28"/>
        </w:rPr>
        <w:t>_______________</w:t>
      </w:r>
      <w:r w:rsidR="003971CF">
        <w:rPr>
          <w:rFonts w:asciiTheme="majorBidi" w:hAnsiTheme="majorBidi" w:cstheme="majorBidi"/>
          <w:b/>
          <w:bCs/>
          <w:sz w:val="28"/>
          <w:szCs w:val="28"/>
        </w:rPr>
        <w:t>__</w:t>
      </w:r>
      <w:r>
        <w:rPr>
          <w:rFonts w:asciiTheme="majorBidi" w:hAnsiTheme="majorBidi" w:cstheme="majorBidi"/>
          <w:b/>
          <w:bCs/>
          <w:sz w:val="28"/>
          <w:szCs w:val="28"/>
        </w:rPr>
        <w:t>___________________________________________________</w:t>
      </w:r>
    </w:p>
    <w:p w14:paraId="19DAEF90" w14:textId="52674C81" w:rsidR="001E3563" w:rsidRDefault="001E3563" w:rsidP="001D2498">
      <w:pPr>
        <w:spacing w:after="0" w:line="240" w:lineRule="auto"/>
        <w:ind w:left="-288"/>
        <w:jc w:val="center"/>
        <w:rPr>
          <w:rFonts w:asciiTheme="majorBidi" w:hAnsiTheme="majorBidi" w:cstheme="majorBidi"/>
          <w:b/>
          <w:bCs/>
          <w:sz w:val="28"/>
          <w:szCs w:val="28"/>
        </w:rPr>
      </w:pPr>
      <w:r>
        <w:rPr>
          <w:rFonts w:asciiTheme="majorBidi" w:hAnsiTheme="majorBidi" w:cstheme="majorBidi"/>
          <w:b/>
          <w:bCs/>
          <w:sz w:val="28"/>
          <w:szCs w:val="28"/>
        </w:rPr>
        <w:t>ORDIN</w:t>
      </w:r>
    </w:p>
    <w:p w14:paraId="5FEEC6CE" w14:textId="529353D1" w:rsidR="001D2498" w:rsidRPr="001D2498" w:rsidRDefault="001D2498" w:rsidP="001D2498">
      <w:pPr>
        <w:spacing w:after="0" w:line="240" w:lineRule="auto"/>
        <w:ind w:left="-288"/>
        <w:jc w:val="center"/>
        <w:rPr>
          <w:rFonts w:asciiTheme="majorBidi" w:hAnsiTheme="majorBidi" w:cstheme="majorBidi"/>
          <w:sz w:val="24"/>
          <w:szCs w:val="24"/>
        </w:rPr>
      </w:pPr>
      <w:r w:rsidRPr="001D2498">
        <w:rPr>
          <w:rFonts w:asciiTheme="majorBidi" w:hAnsiTheme="majorBidi" w:cstheme="majorBidi"/>
          <w:sz w:val="24"/>
          <w:szCs w:val="24"/>
        </w:rPr>
        <w:t>mun.</w:t>
      </w:r>
      <w:r w:rsidR="00A47CF2">
        <w:rPr>
          <w:rFonts w:asciiTheme="majorBidi" w:hAnsiTheme="majorBidi" w:cstheme="majorBidi"/>
          <w:sz w:val="24"/>
          <w:szCs w:val="24"/>
        </w:rPr>
        <w:t xml:space="preserve"> </w:t>
      </w:r>
      <w:r w:rsidRPr="001D2498">
        <w:rPr>
          <w:rFonts w:asciiTheme="majorBidi" w:hAnsiTheme="majorBidi" w:cstheme="majorBidi"/>
          <w:sz w:val="24"/>
          <w:szCs w:val="24"/>
        </w:rPr>
        <w:t>Chișinău</w:t>
      </w:r>
    </w:p>
    <w:p w14:paraId="45790952" w14:textId="4E424D5B" w:rsidR="00D92DD9" w:rsidRDefault="00CD0340" w:rsidP="00D92DD9">
      <w:pPr>
        <w:spacing w:before="100" w:beforeAutospacing="1" w:after="100" w:afterAutospacing="1" w:line="360" w:lineRule="auto"/>
        <w:ind w:left="-288"/>
        <w:jc w:val="center"/>
        <w:rPr>
          <w:rFonts w:asciiTheme="majorBidi" w:hAnsiTheme="majorBidi" w:cstheme="majorBidi"/>
          <w:sz w:val="26"/>
          <w:szCs w:val="26"/>
        </w:rPr>
      </w:pPr>
      <w:permStart w:id="1989351658" w:edGrp="everyone"/>
      <w:r w:rsidRPr="00F45F47">
        <w:rPr>
          <w:rFonts w:asciiTheme="majorBidi" w:hAnsiTheme="majorBidi" w:cstheme="majorBidi"/>
          <w:sz w:val="26"/>
          <w:szCs w:val="26"/>
        </w:rPr>
        <w:t>____ _____________ 2023</w:t>
      </w:r>
      <w:permEnd w:id="1989351658"/>
      <w:r w:rsidRPr="00F45F47">
        <w:rPr>
          <w:rFonts w:asciiTheme="majorBidi" w:hAnsiTheme="majorBidi" w:cstheme="majorBidi"/>
          <w:sz w:val="26"/>
          <w:szCs w:val="26"/>
        </w:rPr>
        <w:t xml:space="preserve">                                 </w:t>
      </w:r>
      <w:r w:rsidR="00F45F47">
        <w:rPr>
          <w:rFonts w:asciiTheme="majorBidi" w:hAnsiTheme="majorBidi" w:cstheme="majorBidi"/>
          <w:sz w:val="26"/>
          <w:szCs w:val="26"/>
        </w:rPr>
        <w:t xml:space="preserve">                    </w:t>
      </w:r>
      <w:r w:rsidRPr="00F45F47">
        <w:rPr>
          <w:rFonts w:asciiTheme="majorBidi" w:hAnsiTheme="majorBidi" w:cstheme="majorBidi"/>
          <w:sz w:val="26"/>
          <w:szCs w:val="26"/>
        </w:rPr>
        <w:t xml:space="preserve">                            </w:t>
      </w:r>
      <w:permStart w:id="1771579380" w:edGrp="everyone"/>
      <w:r w:rsidRPr="00F45F47">
        <w:rPr>
          <w:rFonts w:asciiTheme="majorBidi" w:hAnsiTheme="majorBidi" w:cstheme="majorBidi"/>
          <w:sz w:val="26"/>
          <w:szCs w:val="26"/>
        </w:rPr>
        <w:t>Nr._________</w:t>
      </w:r>
      <w:permEnd w:id="1771579380"/>
    </w:p>
    <w:p w14:paraId="6A8B89D4" w14:textId="1EE35556" w:rsidR="00092B6B" w:rsidRPr="00630605" w:rsidRDefault="00092B6B" w:rsidP="00092B6B">
      <w:pPr>
        <w:shd w:val="clear" w:color="auto" w:fill="FFFFFF"/>
        <w:spacing w:before="240" w:line="240" w:lineRule="auto"/>
        <w:ind w:right="5375"/>
        <w:rPr>
          <w:rFonts w:ascii="Times New Roman" w:hAnsi="Times New Roman" w:cs="Times New Roman"/>
          <w:b/>
          <w:sz w:val="24"/>
          <w:szCs w:val="24"/>
        </w:rPr>
      </w:pPr>
      <w:permStart w:id="1013414527" w:edGrp="everyone"/>
      <w:r w:rsidRPr="00630605">
        <w:rPr>
          <w:rFonts w:ascii="Times New Roman" w:hAnsi="Times New Roman" w:cs="Times New Roman"/>
          <w:b/>
          <w:bCs/>
          <w:spacing w:val="-2"/>
          <w:sz w:val="24"/>
          <w:szCs w:val="24"/>
        </w:rPr>
        <w:t>Cu privire la revizuirea și aprobarea</w:t>
      </w:r>
      <w:r w:rsidRPr="00630605">
        <w:rPr>
          <w:rFonts w:ascii="Times New Roman" w:hAnsi="Times New Roman" w:cs="Times New Roman"/>
          <w:b/>
          <w:bCs/>
          <w:sz w:val="24"/>
          <w:szCs w:val="24"/>
        </w:rPr>
        <w:t xml:space="preserve"> definițiilor de caz pentru diagnosticul, evidența și raportarea bolilor transmisibile în Republica Moldova</w:t>
      </w:r>
      <w:r w:rsidRPr="00630605">
        <w:rPr>
          <w:rFonts w:ascii="Times New Roman" w:hAnsi="Times New Roman" w:cs="Times New Roman"/>
          <w:b/>
          <w:bCs/>
          <w:spacing w:val="-2"/>
          <w:sz w:val="24"/>
          <w:szCs w:val="24"/>
        </w:rPr>
        <w:t xml:space="preserve"> </w:t>
      </w:r>
    </w:p>
    <w:p w14:paraId="0633856D" w14:textId="1303FDD5" w:rsidR="00092B6B" w:rsidRPr="00630605" w:rsidRDefault="00A50534" w:rsidP="00092B6B">
      <w:pPr>
        <w:spacing w:line="240" w:lineRule="auto"/>
        <w:ind w:firstLine="708"/>
        <w:jc w:val="both"/>
        <w:rPr>
          <w:rFonts w:ascii="Times New Roman" w:hAnsi="Times New Roman" w:cs="Times New Roman"/>
          <w:sz w:val="24"/>
          <w:szCs w:val="24"/>
        </w:rPr>
      </w:pPr>
      <w:r w:rsidRPr="00630605">
        <w:rPr>
          <w:rFonts w:ascii="Times New Roman" w:hAnsi="Times New Roman" w:cs="Times New Roman"/>
          <w:sz w:val="24"/>
          <w:szCs w:val="24"/>
        </w:rPr>
        <w:t>În scopul ajustării sistemului național de supraveghere epidemiologică a bolilor transmisibile la rigorile sistemului Comunitar European, stabilite prin Deciziile Parlamentului European și Consiliului Uniunii Europene nr. 1082/2013 și 2018/945 și actualizării definițiilor de caz în conformitate cu Anexa 2 al  Deciziei de punere în aplicare (UE) 2018/945 privind bolile transmisibile și problemele de sănătate speciale conexe care trebuie să facă obiectul supravegherii epidemiologice și definițiile de caz relevante</w:t>
      </w:r>
      <w:r>
        <w:rPr>
          <w:rFonts w:ascii="Times New Roman" w:hAnsi="Times New Roman" w:cs="Times New Roman"/>
          <w:sz w:val="24"/>
          <w:szCs w:val="24"/>
        </w:rPr>
        <w:t xml:space="preserve">, în temeiul </w:t>
      </w:r>
      <w:r w:rsidR="00092B6B" w:rsidRPr="00630605">
        <w:rPr>
          <w:rFonts w:ascii="Times New Roman" w:hAnsi="Times New Roman" w:cs="Times New Roman"/>
          <w:sz w:val="24"/>
          <w:szCs w:val="24"/>
        </w:rPr>
        <w:t>Leg</w:t>
      </w:r>
      <w:r>
        <w:rPr>
          <w:rFonts w:ascii="Times New Roman" w:hAnsi="Times New Roman" w:cs="Times New Roman"/>
          <w:sz w:val="24"/>
          <w:szCs w:val="24"/>
        </w:rPr>
        <w:t>ii</w:t>
      </w:r>
      <w:r w:rsidR="00092B6B" w:rsidRPr="00630605">
        <w:rPr>
          <w:rFonts w:ascii="Times New Roman" w:hAnsi="Times New Roman" w:cs="Times New Roman"/>
          <w:sz w:val="24"/>
          <w:szCs w:val="24"/>
        </w:rPr>
        <w:t xml:space="preserve"> privind supravegherea de stat a sănătății publice nr. 10</w:t>
      </w:r>
      <w:r>
        <w:rPr>
          <w:rFonts w:ascii="Times New Roman" w:hAnsi="Times New Roman" w:cs="Times New Roman"/>
          <w:sz w:val="24"/>
          <w:szCs w:val="24"/>
        </w:rPr>
        <w:t>/</w:t>
      </w:r>
      <w:r w:rsidR="00092B6B" w:rsidRPr="00630605">
        <w:rPr>
          <w:rFonts w:ascii="Times New Roman" w:hAnsi="Times New Roman" w:cs="Times New Roman"/>
          <w:sz w:val="24"/>
          <w:szCs w:val="24"/>
        </w:rPr>
        <w:t xml:space="preserve">2009, </w:t>
      </w:r>
      <w:r w:rsidR="00092B6B" w:rsidRPr="00630605">
        <w:rPr>
          <w:rFonts w:ascii="Times New Roman" w:hAnsi="Times New Roman" w:cs="Times New Roman"/>
          <w:sz w:val="24"/>
          <w:szCs w:val="24"/>
          <w:lang w:val="ro-MD"/>
        </w:rPr>
        <w:t>și î</w:t>
      </w:r>
      <w:r w:rsidR="00092B6B" w:rsidRPr="00630605">
        <w:rPr>
          <w:rFonts w:ascii="Times New Roman" w:eastAsia="Times New Roman" w:hAnsi="Times New Roman" w:cs="Times New Roman"/>
          <w:sz w:val="24"/>
          <w:szCs w:val="24"/>
          <w:lang w:val="ro-MD" w:eastAsia="ru-RU"/>
        </w:rPr>
        <w:t>n temeiul Regulamentului privind organizarea și funcționarea Ministerului Sănătății, aprobat prin Hotărârea Guvernului nr. 148/2021,</w:t>
      </w:r>
    </w:p>
    <w:p w14:paraId="0192604C" w14:textId="77777777" w:rsidR="00092B6B" w:rsidRPr="00630605" w:rsidRDefault="00092B6B" w:rsidP="00092B6B">
      <w:pPr>
        <w:spacing w:line="240" w:lineRule="auto"/>
        <w:jc w:val="center"/>
        <w:rPr>
          <w:rFonts w:ascii="Times New Roman" w:hAnsi="Times New Roman" w:cs="Times New Roman"/>
          <w:b/>
          <w:sz w:val="24"/>
          <w:szCs w:val="24"/>
        </w:rPr>
      </w:pPr>
      <w:r w:rsidRPr="00630605">
        <w:rPr>
          <w:rFonts w:ascii="Times New Roman" w:hAnsi="Times New Roman" w:cs="Times New Roman"/>
          <w:b/>
          <w:sz w:val="24"/>
          <w:szCs w:val="24"/>
        </w:rPr>
        <w:t>A P R O B:</w:t>
      </w:r>
    </w:p>
    <w:p w14:paraId="6784F1D7" w14:textId="77777777" w:rsidR="00092B6B" w:rsidRPr="00630605" w:rsidRDefault="00092B6B" w:rsidP="00092B6B">
      <w:pPr>
        <w:pStyle w:val="ListParagraph"/>
        <w:numPr>
          <w:ilvl w:val="0"/>
          <w:numId w:val="200"/>
        </w:numPr>
        <w:tabs>
          <w:tab w:val="left" w:pos="2835"/>
        </w:tabs>
        <w:spacing w:before="240" w:after="240"/>
        <w:ind w:left="357" w:hanging="357"/>
        <w:outlineLvl w:val="0"/>
        <w:rPr>
          <w:b/>
          <w:bCs/>
        </w:rPr>
      </w:pPr>
      <w:r w:rsidRPr="00630605">
        <w:rPr>
          <w:lang w:val="ro-RO"/>
        </w:rPr>
        <w:t xml:space="preserve">Lista bolilor transmisibile </w:t>
      </w:r>
      <w:proofErr w:type="spellStart"/>
      <w:r w:rsidRPr="00630605">
        <w:rPr>
          <w:lang w:val="ro-RO"/>
        </w:rPr>
        <w:t>şi</w:t>
      </w:r>
      <w:proofErr w:type="spellEnd"/>
      <w:r w:rsidRPr="00630605">
        <w:rPr>
          <w:lang w:val="ro-RO"/>
        </w:rPr>
        <w:t xml:space="preserve"> problemelor de sănătate </w:t>
      </w:r>
      <w:r w:rsidRPr="00630605">
        <w:rPr>
          <w:b/>
          <w:bCs/>
        </w:rPr>
        <w:t>s</w:t>
      </w:r>
      <w:r w:rsidRPr="00630605">
        <w:rPr>
          <w:bCs/>
        </w:rPr>
        <w:t>peciale conexe care prezintă obiectul rețelei de supraveghere epidemiologică</w:t>
      </w:r>
      <w:r w:rsidRPr="00630605">
        <w:t xml:space="preserve"> </w:t>
      </w:r>
      <w:proofErr w:type="spellStart"/>
      <w:r w:rsidRPr="00630605">
        <w:t>şi</w:t>
      </w:r>
      <w:proofErr w:type="spellEnd"/>
      <w:r w:rsidRPr="00630605">
        <w:t xml:space="preserve"> raportare în Republica Moldova și s</w:t>
      </w:r>
      <w:proofErr w:type="spellStart"/>
      <w:r w:rsidRPr="00630605">
        <w:rPr>
          <w:color w:val="000000" w:themeColor="text1"/>
          <w:lang w:val="ro-RO"/>
        </w:rPr>
        <w:t>ecțiunile</w:t>
      </w:r>
      <w:proofErr w:type="spellEnd"/>
      <w:r w:rsidRPr="00630605">
        <w:rPr>
          <w:color w:val="000000" w:themeColor="text1"/>
          <w:lang w:val="ro-RO"/>
        </w:rPr>
        <w:t xml:space="preserve"> utilizate în definiția și clasificarea cazurilor</w:t>
      </w:r>
      <w:r w:rsidRPr="00630605">
        <w:t>, conform anexei 1.</w:t>
      </w:r>
      <w:r w:rsidRPr="00630605">
        <w:rPr>
          <w:b/>
          <w:bCs/>
        </w:rPr>
        <w:t xml:space="preserve"> </w:t>
      </w:r>
    </w:p>
    <w:p w14:paraId="723EA1B7" w14:textId="54901F4B" w:rsidR="00092B6B" w:rsidRPr="00630605" w:rsidRDefault="006617A1" w:rsidP="00092B6B">
      <w:pPr>
        <w:pStyle w:val="ListParagraph"/>
        <w:numPr>
          <w:ilvl w:val="0"/>
          <w:numId w:val="200"/>
        </w:numPr>
        <w:tabs>
          <w:tab w:val="left" w:pos="2835"/>
        </w:tabs>
        <w:spacing w:before="240" w:after="240"/>
        <w:ind w:left="357" w:hanging="357"/>
        <w:outlineLvl w:val="0"/>
        <w:rPr>
          <w:b/>
          <w:bCs/>
        </w:rPr>
      </w:pPr>
      <w:r w:rsidRPr="00630605">
        <w:rPr>
          <w:lang w:val="ro-RO"/>
        </w:rPr>
        <w:t>Definițiile</w:t>
      </w:r>
      <w:r w:rsidR="00092B6B" w:rsidRPr="00630605">
        <w:rPr>
          <w:lang w:val="ro-RO"/>
        </w:rPr>
        <w:t xml:space="preserve"> de caz pentru bolile transmisibile </w:t>
      </w:r>
      <w:proofErr w:type="spellStart"/>
      <w:r w:rsidR="00092B6B" w:rsidRPr="00630605">
        <w:rPr>
          <w:lang w:val="ro-RO"/>
        </w:rPr>
        <w:t>şi</w:t>
      </w:r>
      <w:proofErr w:type="spellEnd"/>
      <w:r w:rsidR="00092B6B" w:rsidRPr="00630605">
        <w:rPr>
          <w:lang w:val="ro-RO"/>
        </w:rPr>
        <w:t xml:space="preserve"> problemele speciale de sănătate aflate sub supraveghere epidemiologică </w:t>
      </w:r>
      <w:proofErr w:type="spellStart"/>
      <w:r w:rsidR="00092B6B" w:rsidRPr="00630605">
        <w:rPr>
          <w:lang w:val="ro-RO"/>
        </w:rPr>
        <w:t>şi</w:t>
      </w:r>
      <w:proofErr w:type="spellEnd"/>
      <w:r w:rsidR="00092B6B" w:rsidRPr="00630605">
        <w:rPr>
          <w:lang w:val="ro-RO"/>
        </w:rPr>
        <w:t xml:space="preserve"> raportare în Republica Moldova conform anexei 2.</w:t>
      </w:r>
    </w:p>
    <w:p w14:paraId="67CEE243" w14:textId="77777777" w:rsidR="00092B6B" w:rsidRPr="00630605" w:rsidRDefault="00092B6B" w:rsidP="00092B6B">
      <w:pPr>
        <w:spacing w:after="120" w:line="240" w:lineRule="auto"/>
        <w:jc w:val="center"/>
        <w:rPr>
          <w:rFonts w:ascii="Times New Roman" w:hAnsi="Times New Roman" w:cs="Times New Roman"/>
          <w:b/>
          <w:sz w:val="24"/>
          <w:szCs w:val="24"/>
        </w:rPr>
      </w:pPr>
      <w:r w:rsidRPr="00630605">
        <w:rPr>
          <w:rFonts w:ascii="Times New Roman" w:hAnsi="Times New Roman" w:cs="Times New Roman"/>
          <w:b/>
          <w:sz w:val="24"/>
          <w:szCs w:val="24"/>
        </w:rPr>
        <w:t>O R D O N:</w:t>
      </w:r>
    </w:p>
    <w:p w14:paraId="06CB1D0E" w14:textId="5501541A" w:rsidR="00092B6B" w:rsidRPr="00630605" w:rsidRDefault="00092B6B" w:rsidP="00092B6B">
      <w:pPr>
        <w:numPr>
          <w:ilvl w:val="0"/>
          <w:numId w:val="199"/>
        </w:numPr>
        <w:spacing w:after="120" w:line="240" w:lineRule="auto"/>
        <w:ind w:left="0" w:firstLine="360"/>
        <w:jc w:val="both"/>
        <w:rPr>
          <w:rFonts w:ascii="Times New Roman" w:hAnsi="Times New Roman" w:cs="Times New Roman"/>
          <w:sz w:val="24"/>
          <w:szCs w:val="24"/>
        </w:rPr>
      </w:pPr>
      <w:r w:rsidRPr="00630605">
        <w:rPr>
          <w:rFonts w:ascii="Times New Roman" w:hAnsi="Times New Roman" w:cs="Times New Roman"/>
          <w:sz w:val="24"/>
          <w:szCs w:val="24"/>
        </w:rPr>
        <w:t xml:space="preserve">A pune în aplicare definițiile de caz pentru diagnosticul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raportarea bolilor transmisibile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problemelor speciale de sănătate supuse supravegherii epidemiologice în Republica Moldova de la data publicării prezentului ordin în monitorul oficial al Republicii Moldova.</w:t>
      </w:r>
    </w:p>
    <w:p w14:paraId="3926471A" w14:textId="1CE37D5E" w:rsidR="00092B6B" w:rsidRPr="00630605" w:rsidRDefault="00092B6B" w:rsidP="00092B6B">
      <w:pPr>
        <w:numPr>
          <w:ilvl w:val="0"/>
          <w:numId w:val="199"/>
        </w:numPr>
        <w:spacing w:after="120" w:line="240" w:lineRule="auto"/>
        <w:ind w:left="0" w:firstLine="360"/>
        <w:jc w:val="both"/>
        <w:rPr>
          <w:rFonts w:ascii="Times New Roman" w:hAnsi="Times New Roman" w:cs="Times New Roman"/>
          <w:sz w:val="24"/>
          <w:szCs w:val="24"/>
        </w:rPr>
      </w:pPr>
      <w:r w:rsidRPr="00630605">
        <w:rPr>
          <w:rFonts w:ascii="Times New Roman" w:hAnsi="Times New Roman" w:cs="Times New Roman"/>
          <w:sz w:val="24"/>
          <w:szCs w:val="24"/>
        </w:rPr>
        <w:t xml:space="preserve">Conducătorilor direcțiilor Ministerului Sănătății, Agenției Naționale pentru Sănătate Publică, </w:t>
      </w:r>
      <w:r w:rsidR="006617A1" w:rsidRPr="00630605">
        <w:rPr>
          <w:rFonts w:ascii="Times New Roman" w:hAnsi="Times New Roman" w:cs="Times New Roman"/>
          <w:sz w:val="24"/>
          <w:szCs w:val="24"/>
        </w:rPr>
        <w:t>instituțiilor</w:t>
      </w:r>
      <w:r w:rsidRPr="00630605">
        <w:rPr>
          <w:rFonts w:ascii="Times New Roman" w:hAnsi="Times New Roman" w:cs="Times New Roman"/>
          <w:sz w:val="24"/>
          <w:szCs w:val="24"/>
        </w:rPr>
        <w:t xml:space="preserve"> medico-sanitare publice republicane și raionale, conducătorilor serviciilor medico-sanitare ale ministerelor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departamentelor </w:t>
      </w:r>
      <w:r w:rsidR="006617A1" w:rsidRPr="00630605">
        <w:rPr>
          <w:rFonts w:ascii="Times New Roman" w:hAnsi="Times New Roman" w:cs="Times New Roman"/>
          <w:sz w:val="24"/>
          <w:szCs w:val="24"/>
        </w:rPr>
        <w:t>și</w:t>
      </w:r>
      <w:r w:rsidRPr="00630605">
        <w:rPr>
          <w:rFonts w:ascii="Times New Roman" w:hAnsi="Times New Roman" w:cs="Times New Roman"/>
          <w:sz w:val="24"/>
          <w:szCs w:val="24"/>
        </w:rPr>
        <w:t xml:space="preserve"> </w:t>
      </w:r>
      <w:r w:rsidR="006617A1" w:rsidRPr="00630605">
        <w:rPr>
          <w:rFonts w:ascii="Times New Roman" w:hAnsi="Times New Roman" w:cs="Times New Roman"/>
          <w:sz w:val="24"/>
          <w:szCs w:val="24"/>
        </w:rPr>
        <w:t>instituțiilor</w:t>
      </w:r>
      <w:r w:rsidRPr="00630605">
        <w:rPr>
          <w:rFonts w:ascii="Times New Roman" w:hAnsi="Times New Roman" w:cs="Times New Roman"/>
          <w:sz w:val="24"/>
          <w:szCs w:val="24"/>
        </w:rPr>
        <w:t xml:space="preserve"> medicale private, conducătorilor organelor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w:t>
      </w:r>
      <w:r w:rsidR="006617A1" w:rsidRPr="00630605">
        <w:rPr>
          <w:rFonts w:ascii="Times New Roman" w:hAnsi="Times New Roman" w:cs="Times New Roman"/>
          <w:sz w:val="24"/>
          <w:szCs w:val="24"/>
        </w:rPr>
        <w:t>instituțiilor</w:t>
      </w:r>
      <w:r w:rsidRPr="00630605">
        <w:rPr>
          <w:rFonts w:ascii="Times New Roman" w:hAnsi="Times New Roman" w:cs="Times New Roman"/>
          <w:sz w:val="24"/>
          <w:szCs w:val="24"/>
        </w:rPr>
        <w:t xml:space="preserve">, </w:t>
      </w:r>
      <w:r w:rsidR="006617A1" w:rsidRPr="00630605">
        <w:rPr>
          <w:rFonts w:ascii="Times New Roman" w:hAnsi="Times New Roman" w:cs="Times New Roman"/>
          <w:sz w:val="24"/>
          <w:szCs w:val="24"/>
        </w:rPr>
        <w:t>șefilor</w:t>
      </w:r>
      <w:r w:rsidRPr="00630605">
        <w:rPr>
          <w:rFonts w:ascii="Times New Roman" w:hAnsi="Times New Roman" w:cs="Times New Roman"/>
          <w:sz w:val="24"/>
          <w:szCs w:val="24"/>
        </w:rPr>
        <w:t xml:space="preserve"> </w:t>
      </w:r>
      <w:r w:rsidR="006617A1" w:rsidRPr="00630605">
        <w:rPr>
          <w:rFonts w:ascii="Times New Roman" w:hAnsi="Times New Roman" w:cs="Times New Roman"/>
          <w:sz w:val="24"/>
          <w:szCs w:val="24"/>
        </w:rPr>
        <w:t>Direcției</w:t>
      </w:r>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Sănătăţii</w:t>
      </w:r>
      <w:proofErr w:type="spellEnd"/>
      <w:r w:rsidRPr="00630605">
        <w:rPr>
          <w:rFonts w:ascii="Times New Roman" w:hAnsi="Times New Roman" w:cs="Times New Roman"/>
          <w:sz w:val="24"/>
          <w:szCs w:val="24"/>
        </w:rPr>
        <w:t xml:space="preserve"> a Consiliului municipal </w:t>
      </w:r>
      <w:r w:rsidR="006617A1" w:rsidRPr="00630605">
        <w:rPr>
          <w:rFonts w:ascii="Times New Roman" w:hAnsi="Times New Roman" w:cs="Times New Roman"/>
          <w:sz w:val="24"/>
          <w:szCs w:val="24"/>
        </w:rPr>
        <w:t>Chișinău</w:t>
      </w:r>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Direcţiei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Sănătăţii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Protecţiei</w:t>
      </w:r>
      <w:proofErr w:type="spellEnd"/>
      <w:r w:rsidRPr="00630605">
        <w:rPr>
          <w:rFonts w:ascii="Times New Roman" w:hAnsi="Times New Roman" w:cs="Times New Roman"/>
          <w:sz w:val="24"/>
          <w:szCs w:val="24"/>
        </w:rPr>
        <w:t xml:space="preserve"> Sociale a </w:t>
      </w:r>
      <w:proofErr w:type="spellStart"/>
      <w:r w:rsidRPr="00630605">
        <w:rPr>
          <w:rFonts w:ascii="Times New Roman" w:hAnsi="Times New Roman" w:cs="Times New Roman"/>
          <w:sz w:val="24"/>
          <w:szCs w:val="24"/>
        </w:rPr>
        <w:t>Populaţiei</w:t>
      </w:r>
      <w:proofErr w:type="spellEnd"/>
      <w:r w:rsidRPr="00630605">
        <w:rPr>
          <w:rFonts w:ascii="Times New Roman" w:hAnsi="Times New Roman" w:cs="Times New Roman"/>
          <w:sz w:val="24"/>
          <w:szCs w:val="24"/>
        </w:rPr>
        <w:t xml:space="preserve"> UTA </w:t>
      </w:r>
      <w:proofErr w:type="spellStart"/>
      <w:r w:rsidRPr="00630605">
        <w:rPr>
          <w:rFonts w:ascii="Times New Roman" w:hAnsi="Times New Roman" w:cs="Times New Roman"/>
          <w:sz w:val="24"/>
          <w:szCs w:val="24"/>
        </w:rPr>
        <w:t>Gagauzia</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Secţiei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Sănătăţii</w:t>
      </w:r>
      <w:proofErr w:type="spellEnd"/>
      <w:r w:rsidRPr="00630605">
        <w:rPr>
          <w:rFonts w:ascii="Times New Roman" w:hAnsi="Times New Roman" w:cs="Times New Roman"/>
          <w:sz w:val="24"/>
          <w:szCs w:val="24"/>
        </w:rPr>
        <w:t xml:space="preserve"> a Primăriei mun. </w:t>
      </w:r>
      <w:proofErr w:type="spellStart"/>
      <w:r w:rsidRPr="00630605">
        <w:rPr>
          <w:rFonts w:ascii="Times New Roman" w:hAnsi="Times New Roman" w:cs="Times New Roman"/>
          <w:sz w:val="24"/>
          <w:szCs w:val="24"/>
        </w:rPr>
        <w:t>Bălţi</w:t>
      </w:r>
      <w:proofErr w:type="spellEnd"/>
      <w:r w:rsidRPr="00630605">
        <w:rPr>
          <w:rFonts w:ascii="Times New Roman" w:hAnsi="Times New Roman" w:cs="Times New Roman"/>
          <w:sz w:val="24"/>
          <w:szCs w:val="24"/>
        </w:rPr>
        <w:t xml:space="preserve">, instituțiilor ocrotirii </w:t>
      </w:r>
      <w:proofErr w:type="spellStart"/>
      <w:r w:rsidRPr="00630605">
        <w:rPr>
          <w:rFonts w:ascii="Times New Roman" w:hAnsi="Times New Roman" w:cs="Times New Roman"/>
          <w:sz w:val="24"/>
          <w:szCs w:val="24"/>
        </w:rPr>
        <w:t>sănătăţii</w:t>
      </w:r>
      <w:proofErr w:type="spellEnd"/>
      <w:r w:rsidRPr="00630605">
        <w:rPr>
          <w:rFonts w:ascii="Times New Roman" w:hAnsi="Times New Roman" w:cs="Times New Roman"/>
          <w:sz w:val="24"/>
          <w:szCs w:val="24"/>
        </w:rPr>
        <w:t xml:space="preserve"> din municipiile Tiraspol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Bender, raioanele Camenca, Dubăsari, Grigoriopol, </w:t>
      </w:r>
      <w:proofErr w:type="spellStart"/>
      <w:r w:rsidRPr="00630605">
        <w:rPr>
          <w:rFonts w:ascii="Times New Roman" w:hAnsi="Times New Roman" w:cs="Times New Roman"/>
          <w:sz w:val="24"/>
          <w:szCs w:val="24"/>
        </w:rPr>
        <w:t>Rîbniţa</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Slobozia, medicilor </w:t>
      </w:r>
      <w:proofErr w:type="spellStart"/>
      <w:r w:rsidRPr="00630605">
        <w:rPr>
          <w:rFonts w:ascii="Times New Roman" w:hAnsi="Times New Roman" w:cs="Times New Roman"/>
          <w:sz w:val="24"/>
          <w:szCs w:val="24"/>
        </w:rPr>
        <w:t>şefi</w:t>
      </w:r>
      <w:proofErr w:type="spellEnd"/>
      <w:r w:rsidRPr="00630605">
        <w:rPr>
          <w:rFonts w:ascii="Times New Roman" w:hAnsi="Times New Roman" w:cs="Times New Roman"/>
          <w:sz w:val="24"/>
          <w:szCs w:val="24"/>
        </w:rPr>
        <w:t xml:space="preserve"> a Centrelor de Igienă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Epidemiologie: </w:t>
      </w:r>
    </w:p>
    <w:p w14:paraId="0C827FF3" w14:textId="77777777" w:rsidR="00092B6B" w:rsidRPr="00630605" w:rsidRDefault="00092B6B" w:rsidP="00092B6B">
      <w:pPr>
        <w:numPr>
          <w:ilvl w:val="1"/>
          <w:numId w:val="199"/>
        </w:numPr>
        <w:spacing w:after="120" w:line="240" w:lineRule="auto"/>
        <w:jc w:val="both"/>
        <w:rPr>
          <w:rFonts w:ascii="Times New Roman" w:hAnsi="Times New Roman" w:cs="Times New Roman"/>
          <w:sz w:val="24"/>
          <w:szCs w:val="24"/>
        </w:rPr>
      </w:pPr>
      <w:r w:rsidRPr="00630605">
        <w:rPr>
          <w:rFonts w:ascii="Times New Roman" w:hAnsi="Times New Roman" w:cs="Times New Roman"/>
          <w:sz w:val="24"/>
          <w:szCs w:val="24"/>
        </w:rPr>
        <w:lastRenderedPageBreak/>
        <w:t xml:space="preserve">A </w:t>
      </w:r>
      <w:proofErr w:type="spellStart"/>
      <w:r w:rsidRPr="00630605">
        <w:rPr>
          <w:rFonts w:ascii="Times New Roman" w:hAnsi="Times New Roman" w:cs="Times New Roman"/>
          <w:sz w:val="24"/>
          <w:szCs w:val="24"/>
        </w:rPr>
        <w:t>desfăşura</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activităţile</w:t>
      </w:r>
      <w:proofErr w:type="spellEnd"/>
      <w:r w:rsidRPr="00630605">
        <w:rPr>
          <w:rFonts w:ascii="Times New Roman" w:hAnsi="Times New Roman" w:cs="Times New Roman"/>
          <w:sz w:val="24"/>
          <w:szCs w:val="24"/>
        </w:rPr>
        <w:t xml:space="preserve"> de implementare în practică a </w:t>
      </w:r>
      <w:proofErr w:type="spellStart"/>
      <w:r w:rsidRPr="00630605">
        <w:rPr>
          <w:rFonts w:ascii="Times New Roman" w:hAnsi="Times New Roman" w:cs="Times New Roman"/>
          <w:sz w:val="24"/>
          <w:szCs w:val="24"/>
        </w:rPr>
        <w:t>definiţiilor</w:t>
      </w:r>
      <w:proofErr w:type="spellEnd"/>
      <w:r w:rsidRPr="00630605">
        <w:rPr>
          <w:rFonts w:ascii="Times New Roman" w:hAnsi="Times New Roman" w:cs="Times New Roman"/>
          <w:sz w:val="24"/>
          <w:szCs w:val="24"/>
        </w:rPr>
        <w:t xml:space="preserve"> de caz de boală transmisibilă, ajustate la </w:t>
      </w:r>
      <w:proofErr w:type="spellStart"/>
      <w:r w:rsidRPr="00630605">
        <w:rPr>
          <w:rFonts w:ascii="Times New Roman" w:hAnsi="Times New Roman" w:cs="Times New Roman"/>
          <w:sz w:val="24"/>
          <w:szCs w:val="24"/>
        </w:rPr>
        <w:t>capacităţile</w:t>
      </w:r>
      <w:proofErr w:type="spellEnd"/>
      <w:r w:rsidRPr="00630605">
        <w:rPr>
          <w:rFonts w:ascii="Times New Roman" w:hAnsi="Times New Roman" w:cs="Times New Roman"/>
          <w:sz w:val="24"/>
          <w:szCs w:val="24"/>
        </w:rPr>
        <w:t xml:space="preserve"> existente ale sistemului de sănătate pentru depistarea precoce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raportarea lor;</w:t>
      </w:r>
    </w:p>
    <w:p w14:paraId="0573360B" w14:textId="77777777" w:rsidR="00092B6B" w:rsidRPr="00630605" w:rsidRDefault="00092B6B" w:rsidP="00092B6B">
      <w:pPr>
        <w:numPr>
          <w:ilvl w:val="1"/>
          <w:numId w:val="199"/>
        </w:numPr>
        <w:spacing w:after="120" w:line="240" w:lineRule="auto"/>
        <w:jc w:val="both"/>
        <w:rPr>
          <w:rFonts w:ascii="Times New Roman" w:hAnsi="Times New Roman" w:cs="Times New Roman"/>
          <w:sz w:val="24"/>
          <w:szCs w:val="24"/>
        </w:rPr>
      </w:pPr>
      <w:r w:rsidRPr="00630605">
        <w:rPr>
          <w:rFonts w:ascii="Times New Roman" w:hAnsi="Times New Roman" w:cs="Times New Roman"/>
          <w:sz w:val="24"/>
          <w:szCs w:val="24"/>
        </w:rPr>
        <w:t xml:space="preserve">A prevedea în Programele </w:t>
      </w:r>
      <w:proofErr w:type="spellStart"/>
      <w:r w:rsidRPr="00630605">
        <w:rPr>
          <w:rFonts w:ascii="Times New Roman" w:hAnsi="Times New Roman" w:cs="Times New Roman"/>
          <w:sz w:val="24"/>
          <w:szCs w:val="24"/>
        </w:rPr>
        <w:t>Naţionale</w:t>
      </w:r>
      <w:proofErr w:type="spellEnd"/>
      <w:r w:rsidRPr="00630605">
        <w:rPr>
          <w:rFonts w:ascii="Times New Roman" w:hAnsi="Times New Roman" w:cs="Times New Roman"/>
          <w:sz w:val="24"/>
          <w:szCs w:val="24"/>
        </w:rPr>
        <w:t xml:space="preserve">, planurile complexe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programele teritoriale de control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profilaxie, </w:t>
      </w:r>
      <w:proofErr w:type="spellStart"/>
      <w:r w:rsidRPr="00630605">
        <w:rPr>
          <w:rFonts w:ascii="Times New Roman" w:hAnsi="Times New Roman" w:cs="Times New Roman"/>
          <w:sz w:val="24"/>
          <w:szCs w:val="24"/>
        </w:rPr>
        <w:t>finanţarea</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activităţilor</w:t>
      </w:r>
      <w:proofErr w:type="spellEnd"/>
      <w:r w:rsidRPr="00630605">
        <w:rPr>
          <w:rFonts w:ascii="Times New Roman" w:hAnsi="Times New Roman" w:cs="Times New Roman"/>
          <w:sz w:val="24"/>
          <w:szCs w:val="24"/>
        </w:rPr>
        <w:t xml:space="preserve"> ce </w:t>
      </w:r>
      <w:proofErr w:type="spellStart"/>
      <w:r w:rsidRPr="00630605">
        <w:rPr>
          <w:rFonts w:ascii="Times New Roman" w:hAnsi="Times New Roman" w:cs="Times New Roman"/>
          <w:sz w:val="24"/>
          <w:szCs w:val="24"/>
        </w:rPr>
        <w:t>ţin</w:t>
      </w:r>
      <w:proofErr w:type="spellEnd"/>
      <w:r w:rsidRPr="00630605">
        <w:rPr>
          <w:rFonts w:ascii="Times New Roman" w:hAnsi="Times New Roman" w:cs="Times New Roman"/>
          <w:sz w:val="24"/>
          <w:szCs w:val="24"/>
        </w:rPr>
        <w:t xml:space="preserve"> de supravegherea epidemiologică a bolilor transmisibile;</w:t>
      </w:r>
    </w:p>
    <w:p w14:paraId="2FECF048" w14:textId="77777777" w:rsidR="00092B6B" w:rsidRPr="00630605" w:rsidRDefault="00092B6B" w:rsidP="00092B6B">
      <w:pPr>
        <w:numPr>
          <w:ilvl w:val="1"/>
          <w:numId w:val="199"/>
        </w:numPr>
        <w:spacing w:after="120" w:line="240" w:lineRule="auto"/>
        <w:jc w:val="both"/>
        <w:rPr>
          <w:rFonts w:ascii="Times New Roman" w:hAnsi="Times New Roman" w:cs="Times New Roman"/>
          <w:sz w:val="24"/>
          <w:szCs w:val="24"/>
        </w:rPr>
      </w:pPr>
      <w:r w:rsidRPr="00630605">
        <w:rPr>
          <w:rFonts w:ascii="Times New Roman" w:hAnsi="Times New Roman" w:cs="Times New Roman"/>
          <w:sz w:val="24"/>
          <w:szCs w:val="24"/>
        </w:rPr>
        <w:t xml:space="preserve">A organiza colectarea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transmiterea datelor despre cazurile de boli transmisibile în adresa Centrelor de sănătate publică teritoriale/Centrelor de Igienă Epidemiologie din Transnistria, în scopul asigurării </w:t>
      </w:r>
      <w:proofErr w:type="spellStart"/>
      <w:r w:rsidRPr="00630605">
        <w:rPr>
          <w:rFonts w:ascii="Times New Roman" w:hAnsi="Times New Roman" w:cs="Times New Roman"/>
          <w:sz w:val="24"/>
          <w:szCs w:val="24"/>
        </w:rPr>
        <w:t>sensibilităţii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specificităţii</w:t>
      </w:r>
      <w:proofErr w:type="spellEnd"/>
      <w:r w:rsidRPr="00630605">
        <w:rPr>
          <w:rFonts w:ascii="Times New Roman" w:hAnsi="Times New Roman" w:cs="Times New Roman"/>
          <w:sz w:val="24"/>
          <w:szCs w:val="24"/>
        </w:rPr>
        <w:t xml:space="preserve"> înalte a </w:t>
      </w:r>
      <w:proofErr w:type="spellStart"/>
      <w:r w:rsidRPr="00630605">
        <w:rPr>
          <w:rFonts w:ascii="Times New Roman" w:hAnsi="Times New Roman" w:cs="Times New Roman"/>
          <w:sz w:val="24"/>
          <w:szCs w:val="24"/>
        </w:rPr>
        <w:t>funcţionării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activităţilor</w:t>
      </w:r>
      <w:proofErr w:type="spellEnd"/>
      <w:r w:rsidRPr="00630605">
        <w:rPr>
          <w:rFonts w:ascii="Times New Roman" w:hAnsi="Times New Roman" w:cs="Times New Roman"/>
          <w:sz w:val="24"/>
          <w:szCs w:val="24"/>
        </w:rPr>
        <w:t xml:space="preserve"> de supraveghere epidemiologică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raportare.</w:t>
      </w:r>
    </w:p>
    <w:p w14:paraId="2FCABB0C" w14:textId="77777777" w:rsidR="00092B6B" w:rsidRPr="00630605" w:rsidRDefault="00092B6B" w:rsidP="00092B6B">
      <w:pPr>
        <w:numPr>
          <w:ilvl w:val="0"/>
          <w:numId w:val="199"/>
        </w:numPr>
        <w:spacing w:after="120" w:line="240" w:lineRule="auto"/>
        <w:ind w:left="0" w:firstLine="360"/>
        <w:jc w:val="both"/>
        <w:rPr>
          <w:rFonts w:ascii="Times New Roman" w:hAnsi="Times New Roman" w:cs="Times New Roman"/>
          <w:sz w:val="24"/>
          <w:szCs w:val="24"/>
        </w:rPr>
      </w:pPr>
      <w:r w:rsidRPr="00630605">
        <w:rPr>
          <w:rFonts w:ascii="Times New Roman" w:hAnsi="Times New Roman" w:cs="Times New Roman"/>
          <w:sz w:val="24"/>
          <w:szCs w:val="24"/>
        </w:rPr>
        <w:t xml:space="preserve">Rectorul USMF „Nicolae </w:t>
      </w:r>
      <w:proofErr w:type="spellStart"/>
      <w:r w:rsidRPr="00630605">
        <w:rPr>
          <w:rFonts w:ascii="Times New Roman" w:hAnsi="Times New Roman" w:cs="Times New Roman"/>
          <w:sz w:val="24"/>
          <w:szCs w:val="24"/>
        </w:rPr>
        <w:t>Testemiţanu</w:t>
      </w:r>
      <w:proofErr w:type="spellEnd"/>
      <w:r w:rsidRPr="00630605">
        <w:rPr>
          <w:rFonts w:ascii="Times New Roman" w:hAnsi="Times New Roman" w:cs="Times New Roman"/>
          <w:sz w:val="24"/>
          <w:szCs w:val="24"/>
        </w:rPr>
        <w:t xml:space="preserve">”, conducătorii Centrelor de excelență și colegiilor medicale, vor introduce în planurile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programele de studii universitare,  postuniversitare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educație medicală continuă </w:t>
      </w:r>
      <w:proofErr w:type="spellStart"/>
      <w:r w:rsidRPr="00630605">
        <w:rPr>
          <w:rFonts w:ascii="Times New Roman" w:hAnsi="Times New Roman" w:cs="Times New Roman"/>
          <w:sz w:val="24"/>
          <w:szCs w:val="24"/>
        </w:rPr>
        <w:t>definiţiile</w:t>
      </w:r>
      <w:proofErr w:type="spellEnd"/>
      <w:r w:rsidRPr="00630605">
        <w:rPr>
          <w:rFonts w:ascii="Times New Roman" w:hAnsi="Times New Roman" w:cs="Times New Roman"/>
          <w:sz w:val="24"/>
          <w:szCs w:val="24"/>
        </w:rPr>
        <w:t xml:space="preserve"> de caz revizuite pentru bolile transmisibile aflate sub supraveghere epidemiologică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raportare în Republica Moldova.</w:t>
      </w:r>
    </w:p>
    <w:p w14:paraId="0F767A61" w14:textId="77777777" w:rsidR="00092B6B" w:rsidRPr="00630605" w:rsidRDefault="00092B6B" w:rsidP="00092B6B">
      <w:pPr>
        <w:numPr>
          <w:ilvl w:val="0"/>
          <w:numId w:val="199"/>
        </w:numPr>
        <w:spacing w:after="120" w:line="240" w:lineRule="auto"/>
        <w:ind w:left="0" w:firstLine="360"/>
        <w:jc w:val="both"/>
        <w:rPr>
          <w:rFonts w:ascii="Times New Roman" w:hAnsi="Times New Roman" w:cs="Times New Roman"/>
          <w:sz w:val="24"/>
          <w:szCs w:val="24"/>
          <w:lang w:val="ro-MD"/>
        </w:rPr>
      </w:pPr>
      <w:proofErr w:type="spellStart"/>
      <w:r w:rsidRPr="00630605">
        <w:rPr>
          <w:rFonts w:ascii="Times New Roman" w:hAnsi="Times New Roman" w:cs="Times New Roman"/>
          <w:sz w:val="24"/>
          <w:szCs w:val="24"/>
        </w:rPr>
        <w:t>Coducătorii</w:t>
      </w:r>
      <w:proofErr w:type="spellEnd"/>
      <w:r w:rsidRPr="00630605">
        <w:rPr>
          <w:rFonts w:ascii="Times New Roman" w:hAnsi="Times New Roman" w:cs="Times New Roman"/>
          <w:sz w:val="24"/>
          <w:szCs w:val="24"/>
        </w:rPr>
        <w:t xml:space="preserve"> Agenției Naționale pentru Sănătate Publică, Universității de Stat de Medicină și Farmacie „Nicolae </w:t>
      </w:r>
      <w:proofErr w:type="spellStart"/>
      <w:r w:rsidRPr="00630605">
        <w:rPr>
          <w:rFonts w:ascii="Times New Roman" w:hAnsi="Times New Roman" w:cs="Times New Roman"/>
          <w:sz w:val="24"/>
          <w:szCs w:val="24"/>
        </w:rPr>
        <w:t>Testemiţanu</w:t>
      </w:r>
      <w:proofErr w:type="spellEnd"/>
      <w:r w:rsidRPr="00630605">
        <w:rPr>
          <w:rFonts w:ascii="Times New Roman" w:hAnsi="Times New Roman" w:cs="Times New Roman"/>
          <w:sz w:val="24"/>
          <w:szCs w:val="24"/>
        </w:rPr>
        <w:t xml:space="preserve">”, Institutului de </w:t>
      </w:r>
      <w:proofErr w:type="spellStart"/>
      <w:r w:rsidRPr="00630605">
        <w:rPr>
          <w:rFonts w:ascii="Times New Roman" w:hAnsi="Times New Roman" w:cs="Times New Roman"/>
          <w:sz w:val="24"/>
          <w:szCs w:val="24"/>
        </w:rPr>
        <w:t>Ftiziopneumologie</w:t>
      </w:r>
      <w:proofErr w:type="spellEnd"/>
      <w:r w:rsidRPr="00630605">
        <w:rPr>
          <w:rFonts w:ascii="Times New Roman" w:hAnsi="Times New Roman" w:cs="Times New Roman"/>
          <w:sz w:val="24"/>
          <w:szCs w:val="24"/>
        </w:rPr>
        <w:t xml:space="preserve"> „Chiril </w:t>
      </w:r>
      <w:proofErr w:type="spellStart"/>
      <w:r w:rsidRPr="00630605">
        <w:rPr>
          <w:rFonts w:ascii="Times New Roman" w:hAnsi="Times New Roman" w:cs="Times New Roman"/>
          <w:sz w:val="24"/>
          <w:szCs w:val="24"/>
        </w:rPr>
        <w:t>Draganiuc</w:t>
      </w:r>
      <w:proofErr w:type="spellEnd"/>
      <w:r w:rsidRPr="00630605">
        <w:rPr>
          <w:rFonts w:ascii="Times New Roman" w:hAnsi="Times New Roman" w:cs="Times New Roman"/>
          <w:sz w:val="24"/>
          <w:szCs w:val="24"/>
        </w:rPr>
        <w:t xml:space="preserve">”, Spitalului Clinic de Boli </w:t>
      </w:r>
      <w:proofErr w:type="spellStart"/>
      <w:r w:rsidRPr="00630605">
        <w:rPr>
          <w:rFonts w:ascii="Times New Roman" w:hAnsi="Times New Roman" w:cs="Times New Roman"/>
          <w:sz w:val="24"/>
          <w:szCs w:val="24"/>
        </w:rPr>
        <w:t>Infecţioase</w:t>
      </w:r>
      <w:proofErr w:type="spellEnd"/>
      <w:r w:rsidRPr="00630605">
        <w:rPr>
          <w:rFonts w:ascii="Times New Roman" w:hAnsi="Times New Roman" w:cs="Times New Roman"/>
          <w:sz w:val="24"/>
          <w:szCs w:val="24"/>
        </w:rPr>
        <w:t xml:space="preserve"> „Toma </w:t>
      </w:r>
      <w:r w:rsidRPr="00630605">
        <w:rPr>
          <w:rFonts w:ascii="Times New Roman" w:hAnsi="Times New Roman" w:cs="Times New Roman"/>
          <w:sz w:val="24"/>
          <w:szCs w:val="24"/>
          <w:lang w:val="ro-MD"/>
        </w:rPr>
        <w:t xml:space="preserve">Ciorbă”, </w:t>
      </w:r>
      <w:proofErr w:type="spellStart"/>
      <w:r w:rsidRPr="00630605">
        <w:rPr>
          <w:rFonts w:ascii="Times New Roman" w:hAnsi="Times New Roman" w:cs="Times New Roman"/>
          <w:sz w:val="24"/>
          <w:szCs w:val="24"/>
          <w:lang w:val="ro-MD"/>
        </w:rPr>
        <w:t>specialiştii</w:t>
      </w:r>
      <w:proofErr w:type="spellEnd"/>
      <w:r w:rsidRPr="00630605">
        <w:rPr>
          <w:rFonts w:ascii="Times New Roman" w:hAnsi="Times New Roman" w:cs="Times New Roman"/>
          <w:sz w:val="24"/>
          <w:szCs w:val="24"/>
          <w:lang w:val="ro-MD"/>
        </w:rPr>
        <w:t xml:space="preserve"> principali de profil:</w:t>
      </w:r>
    </w:p>
    <w:p w14:paraId="4F41857F" w14:textId="77777777" w:rsidR="00092B6B" w:rsidRPr="00630605" w:rsidRDefault="00092B6B" w:rsidP="00092B6B">
      <w:pPr>
        <w:numPr>
          <w:ilvl w:val="1"/>
          <w:numId w:val="199"/>
        </w:numPr>
        <w:spacing w:after="120" w:line="240" w:lineRule="auto"/>
        <w:jc w:val="both"/>
        <w:rPr>
          <w:rFonts w:ascii="Times New Roman" w:hAnsi="Times New Roman" w:cs="Times New Roman"/>
          <w:sz w:val="24"/>
          <w:szCs w:val="24"/>
        </w:rPr>
      </w:pPr>
      <w:r w:rsidRPr="00630605">
        <w:rPr>
          <w:rFonts w:ascii="Times New Roman" w:hAnsi="Times New Roman" w:cs="Times New Roman"/>
          <w:sz w:val="24"/>
          <w:szCs w:val="24"/>
        </w:rPr>
        <w:t xml:space="preserve">vor asigura organizarea periodică (o dată în 3-4 ani) a seminarelor </w:t>
      </w:r>
      <w:proofErr w:type="spellStart"/>
      <w:r w:rsidRPr="00630605">
        <w:rPr>
          <w:rFonts w:ascii="Times New Roman" w:hAnsi="Times New Roman" w:cs="Times New Roman"/>
          <w:sz w:val="24"/>
          <w:szCs w:val="24"/>
        </w:rPr>
        <w:t>naţionale</w:t>
      </w:r>
      <w:proofErr w:type="spellEnd"/>
      <w:r w:rsidRPr="00630605">
        <w:rPr>
          <w:rFonts w:ascii="Times New Roman" w:hAnsi="Times New Roman" w:cs="Times New Roman"/>
          <w:sz w:val="24"/>
          <w:szCs w:val="24"/>
        </w:rPr>
        <w:t xml:space="preserve"> privind bolile transmisibile pentru sistemul de supraveghere, în scopul reactualizării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perfecţionării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definiţiilor</w:t>
      </w:r>
      <w:proofErr w:type="spellEnd"/>
      <w:r w:rsidRPr="00630605">
        <w:rPr>
          <w:rFonts w:ascii="Times New Roman" w:hAnsi="Times New Roman" w:cs="Times New Roman"/>
          <w:sz w:val="24"/>
          <w:szCs w:val="24"/>
        </w:rPr>
        <w:t xml:space="preserve"> de caz de boală transmisibilă în conformitate cu noile (abordări) realizări ale </w:t>
      </w:r>
      <w:proofErr w:type="spellStart"/>
      <w:r w:rsidRPr="00630605">
        <w:rPr>
          <w:rFonts w:ascii="Times New Roman" w:hAnsi="Times New Roman" w:cs="Times New Roman"/>
          <w:sz w:val="24"/>
          <w:szCs w:val="24"/>
        </w:rPr>
        <w:t>ştiinţei</w:t>
      </w:r>
      <w:proofErr w:type="spellEnd"/>
      <w:r w:rsidRPr="00630605">
        <w:rPr>
          <w:rFonts w:ascii="Times New Roman" w:hAnsi="Times New Roman" w:cs="Times New Roman"/>
          <w:sz w:val="24"/>
          <w:szCs w:val="24"/>
        </w:rPr>
        <w:t xml:space="preserv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practicii medicale, deciziilor UE, recomandărilor OMS, CDC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altor organisme </w:t>
      </w:r>
      <w:proofErr w:type="spellStart"/>
      <w:r w:rsidRPr="00630605">
        <w:rPr>
          <w:rFonts w:ascii="Times New Roman" w:hAnsi="Times New Roman" w:cs="Times New Roman"/>
          <w:sz w:val="24"/>
          <w:szCs w:val="24"/>
        </w:rPr>
        <w:t>internaţionale</w:t>
      </w:r>
      <w:proofErr w:type="spellEnd"/>
      <w:r w:rsidRPr="00630605">
        <w:rPr>
          <w:rFonts w:ascii="Times New Roman" w:hAnsi="Times New Roman" w:cs="Times New Roman"/>
          <w:sz w:val="24"/>
          <w:szCs w:val="24"/>
        </w:rPr>
        <w:t>;</w:t>
      </w:r>
    </w:p>
    <w:p w14:paraId="1FAB4410" w14:textId="086346CF" w:rsidR="00092B6B" w:rsidRPr="00630605" w:rsidRDefault="00092B6B" w:rsidP="00092B6B">
      <w:pPr>
        <w:numPr>
          <w:ilvl w:val="1"/>
          <w:numId w:val="199"/>
        </w:numPr>
        <w:spacing w:after="120" w:line="240" w:lineRule="auto"/>
        <w:jc w:val="both"/>
        <w:rPr>
          <w:rFonts w:ascii="Times New Roman" w:hAnsi="Times New Roman" w:cs="Times New Roman"/>
          <w:sz w:val="24"/>
          <w:szCs w:val="24"/>
        </w:rPr>
      </w:pPr>
      <w:r w:rsidRPr="00630605">
        <w:rPr>
          <w:rFonts w:ascii="Times New Roman" w:hAnsi="Times New Roman" w:cs="Times New Roman"/>
          <w:sz w:val="24"/>
          <w:szCs w:val="24"/>
        </w:rPr>
        <w:t xml:space="preserve">vor acorda ajutor consultativ-metodic </w:t>
      </w:r>
      <w:proofErr w:type="spellStart"/>
      <w:r w:rsidRPr="00630605">
        <w:rPr>
          <w:rFonts w:ascii="Times New Roman" w:hAnsi="Times New Roman" w:cs="Times New Roman"/>
          <w:sz w:val="24"/>
          <w:szCs w:val="24"/>
        </w:rPr>
        <w:t>instituţiilor</w:t>
      </w:r>
      <w:proofErr w:type="spellEnd"/>
      <w:r w:rsidRPr="00630605">
        <w:rPr>
          <w:rFonts w:ascii="Times New Roman" w:hAnsi="Times New Roman" w:cs="Times New Roman"/>
          <w:sz w:val="24"/>
          <w:szCs w:val="24"/>
        </w:rPr>
        <w:t xml:space="preserve"> medico-sanitare în optimizarea implementării definițiilor de caz pentru sistemul de supraveghere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raportare. </w:t>
      </w:r>
    </w:p>
    <w:p w14:paraId="085ED502" w14:textId="17081C64" w:rsidR="00092B6B" w:rsidRPr="00630605" w:rsidRDefault="00092B6B" w:rsidP="00092B6B">
      <w:pPr>
        <w:numPr>
          <w:ilvl w:val="0"/>
          <w:numId w:val="199"/>
        </w:numPr>
        <w:spacing w:after="120" w:line="240" w:lineRule="auto"/>
        <w:ind w:left="0" w:firstLine="360"/>
        <w:jc w:val="both"/>
        <w:rPr>
          <w:rFonts w:ascii="Times New Roman" w:hAnsi="Times New Roman" w:cs="Times New Roman"/>
          <w:sz w:val="24"/>
          <w:szCs w:val="24"/>
        </w:rPr>
      </w:pPr>
      <w:r w:rsidRPr="00630605">
        <w:rPr>
          <w:rFonts w:ascii="Times New Roman" w:hAnsi="Times New Roman" w:cs="Times New Roman"/>
          <w:sz w:val="24"/>
          <w:szCs w:val="24"/>
        </w:rPr>
        <w:t xml:space="preserve">Președinții comisiilor de specialitate ale Ministerului Sănătății vor reactualiza materialele pentru evaluarea </w:t>
      </w:r>
      <w:proofErr w:type="spellStart"/>
      <w:r w:rsidRPr="00630605">
        <w:rPr>
          <w:rFonts w:ascii="Times New Roman" w:hAnsi="Times New Roman" w:cs="Times New Roman"/>
          <w:sz w:val="24"/>
          <w:szCs w:val="24"/>
        </w:rPr>
        <w:t>cunoştinţelor</w:t>
      </w:r>
      <w:proofErr w:type="spellEnd"/>
      <w:r w:rsidRPr="00630605">
        <w:rPr>
          <w:rFonts w:ascii="Times New Roman" w:hAnsi="Times New Roman" w:cs="Times New Roman"/>
          <w:sz w:val="24"/>
          <w:szCs w:val="24"/>
        </w:rPr>
        <w:t xml:space="preserve"> practice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teoretice cu privire la bolile transmisibile </w:t>
      </w:r>
      <w:proofErr w:type="spellStart"/>
      <w:r w:rsidRPr="00630605">
        <w:rPr>
          <w:rFonts w:ascii="Times New Roman" w:hAnsi="Times New Roman" w:cs="Times New Roman"/>
          <w:sz w:val="24"/>
          <w:szCs w:val="24"/>
        </w:rPr>
        <w:t>şi</w:t>
      </w:r>
      <w:proofErr w:type="spellEnd"/>
      <w:r w:rsidRPr="00630605">
        <w:rPr>
          <w:rFonts w:ascii="Times New Roman" w:hAnsi="Times New Roman" w:cs="Times New Roman"/>
          <w:sz w:val="24"/>
          <w:szCs w:val="24"/>
        </w:rPr>
        <w:t xml:space="preserve"> definițiile de caz în varianta revizuită.</w:t>
      </w:r>
    </w:p>
    <w:p w14:paraId="391E743C" w14:textId="77777777" w:rsidR="00092B6B" w:rsidRPr="00630605" w:rsidRDefault="00092B6B" w:rsidP="00092B6B">
      <w:pPr>
        <w:numPr>
          <w:ilvl w:val="0"/>
          <w:numId w:val="199"/>
        </w:numPr>
        <w:spacing w:after="120" w:line="240" w:lineRule="auto"/>
        <w:ind w:left="0" w:firstLine="360"/>
        <w:jc w:val="both"/>
        <w:rPr>
          <w:rFonts w:ascii="Times New Roman" w:hAnsi="Times New Roman" w:cs="Times New Roman"/>
          <w:sz w:val="24"/>
          <w:szCs w:val="24"/>
        </w:rPr>
      </w:pPr>
      <w:r w:rsidRPr="00630605">
        <w:rPr>
          <w:rFonts w:ascii="Times New Roman" w:hAnsi="Times New Roman" w:cs="Times New Roman"/>
          <w:sz w:val="24"/>
          <w:szCs w:val="24"/>
        </w:rPr>
        <w:t xml:space="preserve">Se abrogă ordinul Ministerului </w:t>
      </w:r>
      <w:proofErr w:type="spellStart"/>
      <w:r w:rsidRPr="00630605">
        <w:rPr>
          <w:rFonts w:ascii="Times New Roman" w:hAnsi="Times New Roman" w:cs="Times New Roman"/>
          <w:sz w:val="24"/>
          <w:szCs w:val="24"/>
        </w:rPr>
        <w:t>Sănătăţii</w:t>
      </w:r>
      <w:proofErr w:type="spellEnd"/>
      <w:r w:rsidRPr="00630605">
        <w:rPr>
          <w:rFonts w:ascii="Times New Roman" w:hAnsi="Times New Roman" w:cs="Times New Roman"/>
          <w:sz w:val="24"/>
          <w:szCs w:val="24"/>
        </w:rPr>
        <w:t xml:space="preserve"> nr. 385 din 12.10.2007 „Cu privire la aprobarea definițiilor de caz pentru diagnosticul, evidența și raportarea bolilor transmisibile în Republica </w:t>
      </w:r>
      <w:proofErr w:type="spellStart"/>
      <w:r w:rsidRPr="00630605">
        <w:rPr>
          <w:rFonts w:ascii="Times New Roman" w:hAnsi="Times New Roman" w:cs="Times New Roman"/>
          <w:sz w:val="24"/>
          <w:szCs w:val="24"/>
        </w:rPr>
        <w:t>Moldovaˮ</w:t>
      </w:r>
      <w:proofErr w:type="spellEnd"/>
      <w:r w:rsidRPr="00630605">
        <w:rPr>
          <w:rFonts w:ascii="Times New Roman" w:hAnsi="Times New Roman" w:cs="Times New Roman"/>
          <w:sz w:val="24"/>
          <w:szCs w:val="24"/>
        </w:rPr>
        <w:t>.</w:t>
      </w:r>
    </w:p>
    <w:p w14:paraId="605DF8B6" w14:textId="77777777" w:rsidR="00092B6B" w:rsidRPr="00630605" w:rsidRDefault="00092B6B" w:rsidP="00092B6B">
      <w:pPr>
        <w:numPr>
          <w:ilvl w:val="0"/>
          <w:numId w:val="199"/>
        </w:numPr>
        <w:spacing w:after="120" w:line="240" w:lineRule="auto"/>
        <w:ind w:left="0" w:firstLine="360"/>
        <w:jc w:val="both"/>
        <w:rPr>
          <w:rFonts w:ascii="Times New Roman" w:hAnsi="Times New Roman" w:cs="Times New Roman"/>
          <w:sz w:val="24"/>
          <w:szCs w:val="24"/>
        </w:rPr>
      </w:pPr>
      <w:r w:rsidRPr="00630605">
        <w:rPr>
          <w:rFonts w:ascii="Times New Roman" w:hAnsi="Times New Roman" w:cs="Times New Roman"/>
          <w:sz w:val="24"/>
          <w:szCs w:val="24"/>
        </w:rPr>
        <w:t>A plasa prezentul ordin pe pagina web a Ministerului Sănătății și Agenției Naționale pentru Sănătate Publică.</w:t>
      </w:r>
    </w:p>
    <w:p w14:paraId="101B52EF" w14:textId="77777777" w:rsidR="00092B6B" w:rsidRPr="00630605" w:rsidRDefault="00092B6B" w:rsidP="00092B6B">
      <w:pPr>
        <w:numPr>
          <w:ilvl w:val="0"/>
          <w:numId w:val="199"/>
        </w:numPr>
        <w:spacing w:after="120" w:line="240" w:lineRule="auto"/>
        <w:ind w:left="0" w:firstLine="360"/>
        <w:jc w:val="both"/>
        <w:rPr>
          <w:rFonts w:ascii="Times New Roman" w:hAnsi="Times New Roman" w:cs="Times New Roman"/>
          <w:sz w:val="24"/>
          <w:szCs w:val="24"/>
        </w:rPr>
      </w:pPr>
      <w:r w:rsidRPr="00630605">
        <w:rPr>
          <w:rFonts w:ascii="Times New Roman" w:hAnsi="Times New Roman" w:cs="Times New Roman"/>
          <w:sz w:val="24"/>
          <w:szCs w:val="24"/>
        </w:rPr>
        <w:t xml:space="preserve">A publica prezentul ordin în Monitorul Oficial al Republicii Moldova. </w:t>
      </w:r>
    </w:p>
    <w:p w14:paraId="0349551F" w14:textId="77777777" w:rsidR="00092B6B" w:rsidRPr="00630605" w:rsidRDefault="00092B6B" w:rsidP="00092B6B">
      <w:pPr>
        <w:numPr>
          <w:ilvl w:val="0"/>
          <w:numId w:val="199"/>
        </w:numPr>
        <w:spacing w:after="120" w:line="240" w:lineRule="auto"/>
        <w:ind w:left="0" w:firstLine="360"/>
        <w:jc w:val="both"/>
        <w:rPr>
          <w:rFonts w:ascii="Times New Roman" w:hAnsi="Times New Roman" w:cs="Times New Roman"/>
          <w:sz w:val="24"/>
          <w:szCs w:val="24"/>
        </w:rPr>
      </w:pPr>
      <w:r w:rsidRPr="00630605">
        <w:rPr>
          <w:rFonts w:ascii="Times New Roman" w:hAnsi="Times New Roman" w:cs="Times New Roman"/>
          <w:sz w:val="24"/>
          <w:szCs w:val="24"/>
        </w:rPr>
        <w:t>Controlul executării prezentului ordin mi-l asum.</w:t>
      </w:r>
    </w:p>
    <w:p w14:paraId="2F5345E1" w14:textId="77777777" w:rsidR="00092B6B" w:rsidRPr="00630605" w:rsidRDefault="00092B6B" w:rsidP="006617A1">
      <w:pPr>
        <w:spacing w:after="120" w:line="240" w:lineRule="auto"/>
        <w:jc w:val="center"/>
        <w:rPr>
          <w:rFonts w:ascii="Times New Roman" w:hAnsi="Times New Roman" w:cs="Times New Roman"/>
          <w:sz w:val="24"/>
          <w:szCs w:val="24"/>
        </w:rPr>
      </w:pPr>
    </w:p>
    <w:p w14:paraId="1A7C764F" w14:textId="77777777" w:rsidR="006617A1" w:rsidRPr="00630605" w:rsidRDefault="006617A1" w:rsidP="006617A1">
      <w:pPr>
        <w:spacing w:after="120" w:line="240" w:lineRule="auto"/>
        <w:jc w:val="center"/>
        <w:rPr>
          <w:rFonts w:ascii="Times New Roman" w:hAnsi="Times New Roman" w:cs="Times New Roman"/>
          <w:sz w:val="24"/>
          <w:szCs w:val="24"/>
        </w:rPr>
      </w:pPr>
    </w:p>
    <w:p w14:paraId="54442A7F" w14:textId="77777777" w:rsidR="006617A1" w:rsidRPr="00630605" w:rsidRDefault="006617A1" w:rsidP="006617A1">
      <w:pPr>
        <w:spacing w:after="120" w:line="240" w:lineRule="auto"/>
        <w:jc w:val="center"/>
        <w:rPr>
          <w:rFonts w:ascii="Times New Roman" w:hAnsi="Times New Roman" w:cs="Times New Roman"/>
          <w:sz w:val="24"/>
          <w:szCs w:val="24"/>
        </w:rPr>
      </w:pPr>
    </w:p>
    <w:p w14:paraId="04B6B3DB" w14:textId="77777777" w:rsidR="006617A1" w:rsidRPr="00630605" w:rsidRDefault="006617A1" w:rsidP="006617A1">
      <w:pPr>
        <w:spacing w:after="120" w:line="240" w:lineRule="auto"/>
        <w:jc w:val="center"/>
        <w:rPr>
          <w:rFonts w:ascii="Times New Roman" w:hAnsi="Times New Roman" w:cs="Times New Roman"/>
          <w:sz w:val="24"/>
          <w:szCs w:val="24"/>
        </w:rPr>
      </w:pPr>
    </w:p>
    <w:p w14:paraId="0B97970E" w14:textId="3805FB29" w:rsidR="00092B6B" w:rsidRDefault="00092B6B" w:rsidP="006617A1">
      <w:pPr>
        <w:spacing w:after="120" w:line="240" w:lineRule="auto"/>
        <w:ind w:left="360"/>
        <w:jc w:val="center"/>
        <w:rPr>
          <w:rFonts w:ascii="Times New Roman" w:hAnsi="Times New Roman" w:cs="Times New Roman"/>
          <w:b/>
          <w:sz w:val="24"/>
          <w:szCs w:val="24"/>
        </w:rPr>
      </w:pPr>
      <w:r w:rsidRPr="00630605">
        <w:rPr>
          <w:rFonts w:ascii="Times New Roman" w:hAnsi="Times New Roman" w:cs="Times New Roman"/>
          <w:b/>
          <w:sz w:val="24"/>
          <w:szCs w:val="24"/>
        </w:rPr>
        <w:t xml:space="preserve">Ministru                                     </w:t>
      </w:r>
      <w:r w:rsidR="006617A1" w:rsidRPr="00630605">
        <w:rPr>
          <w:rFonts w:ascii="Times New Roman" w:hAnsi="Times New Roman" w:cs="Times New Roman"/>
          <w:b/>
          <w:sz w:val="24"/>
          <w:szCs w:val="24"/>
        </w:rPr>
        <w:t xml:space="preserve">                   </w:t>
      </w:r>
      <w:r w:rsidRPr="00630605">
        <w:rPr>
          <w:rFonts w:ascii="Times New Roman" w:hAnsi="Times New Roman" w:cs="Times New Roman"/>
          <w:b/>
          <w:sz w:val="24"/>
          <w:szCs w:val="24"/>
        </w:rPr>
        <w:t xml:space="preserve">            Ala NEMERENC</w:t>
      </w:r>
      <w:r w:rsidR="006617A1" w:rsidRPr="00630605">
        <w:rPr>
          <w:rFonts w:ascii="Times New Roman" w:hAnsi="Times New Roman" w:cs="Times New Roman"/>
          <w:b/>
          <w:sz w:val="24"/>
          <w:szCs w:val="24"/>
        </w:rPr>
        <w:t>O</w:t>
      </w:r>
    </w:p>
    <w:p w14:paraId="6CD30D57" w14:textId="77777777" w:rsidR="006617A1" w:rsidRDefault="006617A1" w:rsidP="006617A1">
      <w:pPr>
        <w:spacing w:after="120" w:line="240" w:lineRule="auto"/>
        <w:ind w:left="360"/>
        <w:jc w:val="center"/>
        <w:rPr>
          <w:rFonts w:ascii="Times New Roman" w:hAnsi="Times New Roman" w:cs="Times New Roman"/>
          <w:b/>
          <w:sz w:val="24"/>
          <w:szCs w:val="24"/>
        </w:rPr>
      </w:pPr>
    </w:p>
    <w:p w14:paraId="43CFCD32" w14:textId="77777777" w:rsidR="006617A1" w:rsidRPr="006617A1" w:rsidRDefault="006617A1" w:rsidP="006617A1">
      <w:pPr>
        <w:spacing w:after="120" w:line="240" w:lineRule="auto"/>
        <w:ind w:left="360"/>
        <w:jc w:val="center"/>
        <w:rPr>
          <w:rFonts w:ascii="Times New Roman" w:hAnsi="Times New Roman" w:cs="Times New Roman"/>
          <w:b/>
          <w:sz w:val="24"/>
          <w:szCs w:val="24"/>
        </w:rPr>
      </w:pPr>
    </w:p>
    <w:p w14:paraId="495884E6" w14:textId="038EA376" w:rsidR="00092B6B" w:rsidRPr="00A87442" w:rsidRDefault="00092B6B" w:rsidP="00092B6B">
      <w:pPr>
        <w:spacing w:after="0" w:line="240" w:lineRule="auto"/>
        <w:jc w:val="right"/>
        <w:rPr>
          <w:rFonts w:ascii="Times New Roman" w:eastAsia="Times New Roman" w:hAnsi="Times New Roman" w:cs="Times New Roman"/>
          <w:b/>
          <w:color w:val="000000" w:themeColor="text1"/>
          <w:sz w:val="24"/>
          <w:szCs w:val="24"/>
        </w:rPr>
      </w:pPr>
      <w:r w:rsidRPr="00A87442">
        <w:rPr>
          <w:rFonts w:ascii="Times New Roman" w:eastAsia="Times New Roman" w:hAnsi="Times New Roman" w:cs="Times New Roman"/>
          <w:b/>
          <w:color w:val="000000" w:themeColor="text1"/>
          <w:sz w:val="24"/>
          <w:szCs w:val="24"/>
        </w:rPr>
        <w:lastRenderedPageBreak/>
        <w:t>Anexa</w:t>
      </w:r>
      <w:r w:rsidR="00EE439A">
        <w:rPr>
          <w:rFonts w:ascii="Times New Roman" w:eastAsia="Times New Roman" w:hAnsi="Times New Roman" w:cs="Times New Roman"/>
          <w:b/>
          <w:color w:val="000000" w:themeColor="text1"/>
          <w:sz w:val="24"/>
          <w:szCs w:val="24"/>
        </w:rPr>
        <w:t xml:space="preserve"> nr.</w:t>
      </w:r>
      <w:r w:rsidRPr="00A87442">
        <w:rPr>
          <w:rFonts w:ascii="Times New Roman" w:eastAsia="Times New Roman" w:hAnsi="Times New Roman" w:cs="Times New Roman"/>
          <w:b/>
          <w:color w:val="000000" w:themeColor="text1"/>
          <w:sz w:val="24"/>
          <w:szCs w:val="24"/>
        </w:rPr>
        <w:t xml:space="preserve"> 1</w:t>
      </w:r>
    </w:p>
    <w:p w14:paraId="63EF36EE" w14:textId="77777777" w:rsidR="00092B6B" w:rsidRPr="002F42AF" w:rsidRDefault="00092B6B" w:rsidP="00092B6B">
      <w:pPr>
        <w:spacing w:after="0" w:line="240" w:lineRule="auto"/>
        <w:jc w:val="right"/>
        <w:rPr>
          <w:rFonts w:ascii="Times New Roman" w:eastAsia="Times New Roman" w:hAnsi="Times New Roman" w:cs="Times New Roman"/>
          <w:b/>
          <w:color w:val="000000" w:themeColor="text1"/>
          <w:sz w:val="24"/>
          <w:szCs w:val="24"/>
        </w:rPr>
      </w:pPr>
      <w:r w:rsidRPr="00A87442">
        <w:rPr>
          <w:rFonts w:ascii="Times New Roman" w:eastAsia="Times New Roman" w:hAnsi="Times New Roman" w:cs="Times New Roman"/>
          <w:b/>
          <w:color w:val="000000" w:themeColor="text1"/>
          <w:sz w:val="24"/>
          <w:szCs w:val="24"/>
        </w:rPr>
        <w:t>La ordinul Ministerului S</w:t>
      </w:r>
      <w:r w:rsidRPr="002F42AF">
        <w:rPr>
          <w:rFonts w:ascii="Times New Roman" w:eastAsia="Times New Roman" w:hAnsi="Times New Roman" w:cs="Times New Roman"/>
          <w:b/>
          <w:color w:val="000000" w:themeColor="text1"/>
          <w:sz w:val="24"/>
          <w:szCs w:val="24"/>
        </w:rPr>
        <w:t>ănătății</w:t>
      </w:r>
    </w:p>
    <w:p w14:paraId="6B1B3E52" w14:textId="77777777" w:rsidR="00092B6B" w:rsidRPr="002F42AF" w:rsidRDefault="00092B6B" w:rsidP="00092B6B">
      <w:pPr>
        <w:spacing w:after="0" w:line="240" w:lineRule="auto"/>
        <w:jc w:val="right"/>
        <w:rPr>
          <w:rFonts w:ascii="Times New Roman" w:eastAsia="Times New Roman" w:hAnsi="Times New Roman" w:cs="Times New Roman"/>
          <w:b/>
          <w:color w:val="000000" w:themeColor="text1"/>
          <w:sz w:val="24"/>
          <w:szCs w:val="24"/>
        </w:rPr>
      </w:pPr>
      <w:r w:rsidRPr="002F42AF">
        <w:rPr>
          <w:rFonts w:ascii="Times New Roman" w:eastAsia="Times New Roman" w:hAnsi="Times New Roman" w:cs="Times New Roman"/>
          <w:b/>
          <w:color w:val="000000" w:themeColor="text1"/>
          <w:sz w:val="24"/>
          <w:szCs w:val="24"/>
        </w:rPr>
        <w:t>Nr. ____din ___ aprilie 2023</w:t>
      </w:r>
    </w:p>
    <w:p w14:paraId="0F32C548" w14:textId="77777777" w:rsidR="00092B6B" w:rsidRPr="00A87442" w:rsidRDefault="00092B6B" w:rsidP="00092B6B">
      <w:pPr>
        <w:spacing w:after="0" w:line="240" w:lineRule="auto"/>
        <w:jc w:val="both"/>
        <w:rPr>
          <w:rFonts w:ascii="Times New Roman" w:eastAsia="Times New Roman" w:hAnsi="Times New Roman" w:cs="Times New Roman"/>
          <w:b/>
          <w:color w:val="000000" w:themeColor="text1"/>
          <w:sz w:val="24"/>
          <w:szCs w:val="24"/>
        </w:rPr>
      </w:pPr>
    </w:p>
    <w:p w14:paraId="29C70771" w14:textId="77777777" w:rsidR="00092B6B" w:rsidRPr="00A87442" w:rsidRDefault="00092B6B" w:rsidP="00092B6B">
      <w:pPr>
        <w:spacing w:after="0" w:line="240" w:lineRule="auto"/>
        <w:jc w:val="both"/>
        <w:rPr>
          <w:rFonts w:ascii="Times New Roman" w:eastAsia="Times New Roman" w:hAnsi="Times New Roman" w:cs="Times New Roman"/>
          <w:b/>
          <w:color w:val="000000" w:themeColor="text1"/>
          <w:sz w:val="24"/>
          <w:szCs w:val="24"/>
        </w:rPr>
      </w:pPr>
    </w:p>
    <w:p w14:paraId="53753AF0" w14:textId="77777777" w:rsidR="00092B6B" w:rsidRPr="00A87442" w:rsidRDefault="00092B6B" w:rsidP="00092B6B">
      <w:pPr>
        <w:spacing w:after="0" w:line="240" w:lineRule="auto"/>
        <w:jc w:val="center"/>
        <w:rPr>
          <w:rFonts w:ascii="Times New Roman" w:hAnsi="Times New Roman" w:cs="Times New Roman"/>
          <w:b/>
          <w:color w:val="000000" w:themeColor="text1"/>
          <w:sz w:val="24"/>
          <w:szCs w:val="24"/>
        </w:rPr>
      </w:pPr>
      <w:r w:rsidRPr="00A87442">
        <w:rPr>
          <w:rFonts w:ascii="Times New Roman" w:hAnsi="Times New Roman" w:cs="Times New Roman"/>
          <w:b/>
          <w:color w:val="000000" w:themeColor="text1"/>
          <w:sz w:val="24"/>
          <w:szCs w:val="24"/>
        </w:rPr>
        <w:t xml:space="preserve">Lista bolilor transmisibile și problemele de sănătate speciale conexe </w:t>
      </w:r>
    </w:p>
    <w:p w14:paraId="5362EE91" w14:textId="77777777" w:rsidR="00092B6B" w:rsidRPr="00A66712" w:rsidRDefault="00092B6B" w:rsidP="00092B6B">
      <w:pPr>
        <w:spacing w:after="0" w:line="240" w:lineRule="auto"/>
        <w:jc w:val="center"/>
        <w:rPr>
          <w:rFonts w:ascii="Times New Roman" w:hAnsi="Times New Roman" w:cs="Times New Roman"/>
          <w:b/>
          <w:color w:val="000000" w:themeColor="text1"/>
          <w:sz w:val="24"/>
          <w:szCs w:val="24"/>
          <w:lang w:val="fr-FR"/>
        </w:rPr>
      </w:pPr>
      <w:proofErr w:type="gramStart"/>
      <w:r w:rsidRPr="00A66712">
        <w:rPr>
          <w:rFonts w:ascii="Times New Roman" w:hAnsi="Times New Roman" w:cs="Times New Roman"/>
          <w:b/>
          <w:color w:val="000000" w:themeColor="text1"/>
          <w:sz w:val="24"/>
          <w:szCs w:val="24"/>
          <w:lang w:val="fr-FR"/>
        </w:rPr>
        <w:t>care</w:t>
      </w:r>
      <w:proofErr w:type="gramEnd"/>
      <w:r w:rsidRPr="00A66712">
        <w:rPr>
          <w:rFonts w:ascii="Times New Roman" w:hAnsi="Times New Roman" w:cs="Times New Roman"/>
          <w:b/>
          <w:color w:val="000000" w:themeColor="text1"/>
          <w:sz w:val="24"/>
          <w:szCs w:val="24"/>
          <w:lang w:val="fr-FR"/>
        </w:rPr>
        <w:t xml:space="preserve"> </w:t>
      </w:r>
      <w:proofErr w:type="spellStart"/>
      <w:r w:rsidRPr="00A66712">
        <w:rPr>
          <w:rFonts w:ascii="Times New Roman" w:hAnsi="Times New Roman" w:cs="Times New Roman"/>
          <w:b/>
          <w:color w:val="000000" w:themeColor="text1"/>
          <w:sz w:val="24"/>
          <w:szCs w:val="24"/>
          <w:lang w:val="fr-FR"/>
        </w:rPr>
        <w:t>prezintă</w:t>
      </w:r>
      <w:proofErr w:type="spellEnd"/>
      <w:r w:rsidRPr="00A66712">
        <w:rPr>
          <w:rFonts w:ascii="Times New Roman" w:hAnsi="Times New Roman" w:cs="Times New Roman"/>
          <w:b/>
          <w:color w:val="000000" w:themeColor="text1"/>
          <w:sz w:val="24"/>
          <w:szCs w:val="24"/>
          <w:lang w:val="fr-FR"/>
        </w:rPr>
        <w:t xml:space="preserve"> </w:t>
      </w:r>
      <w:proofErr w:type="spellStart"/>
      <w:r w:rsidRPr="00A66712">
        <w:rPr>
          <w:rFonts w:ascii="Times New Roman" w:hAnsi="Times New Roman" w:cs="Times New Roman"/>
          <w:b/>
          <w:color w:val="000000" w:themeColor="text1"/>
          <w:sz w:val="24"/>
          <w:szCs w:val="24"/>
          <w:lang w:val="fr-FR"/>
        </w:rPr>
        <w:t>obiectul</w:t>
      </w:r>
      <w:proofErr w:type="spellEnd"/>
      <w:r w:rsidRPr="00A66712">
        <w:rPr>
          <w:rFonts w:ascii="Times New Roman" w:hAnsi="Times New Roman" w:cs="Times New Roman"/>
          <w:b/>
          <w:color w:val="000000" w:themeColor="text1"/>
          <w:sz w:val="24"/>
          <w:szCs w:val="24"/>
          <w:lang w:val="fr-FR"/>
        </w:rPr>
        <w:t xml:space="preserve"> </w:t>
      </w:r>
      <w:proofErr w:type="spellStart"/>
      <w:r w:rsidRPr="00A66712">
        <w:rPr>
          <w:rFonts w:ascii="Times New Roman" w:hAnsi="Times New Roman" w:cs="Times New Roman"/>
          <w:b/>
          <w:color w:val="000000" w:themeColor="text1"/>
          <w:sz w:val="24"/>
          <w:szCs w:val="24"/>
          <w:lang w:val="fr-FR"/>
        </w:rPr>
        <w:t>rețelei</w:t>
      </w:r>
      <w:proofErr w:type="spellEnd"/>
      <w:r w:rsidRPr="00A66712">
        <w:rPr>
          <w:rFonts w:ascii="Times New Roman" w:hAnsi="Times New Roman" w:cs="Times New Roman"/>
          <w:b/>
          <w:color w:val="000000" w:themeColor="text1"/>
          <w:sz w:val="24"/>
          <w:szCs w:val="24"/>
          <w:lang w:val="fr-FR"/>
        </w:rPr>
        <w:t xml:space="preserve"> de </w:t>
      </w:r>
      <w:proofErr w:type="spellStart"/>
      <w:r w:rsidRPr="00A66712">
        <w:rPr>
          <w:rFonts w:ascii="Times New Roman" w:hAnsi="Times New Roman" w:cs="Times New Roman"/>
          <w:b/>
          <w:color w:val="000000" w:themeColor="text1"/>
          <w:sz w:val="24"/>
          <w:szCs w:val="24"/>
          <w:lang w:val="fr-FR"/>
        </w:rPr>
        <w:t>supraveghere</w:t>
      </w:r>
      <w:proofErr w:type="spellEnd"/>
      <w:r w:rsidRPr="00A66712">
        <w:rPr>
          <w:rFonts w:ascii="Times New Roman" w:hAnsi="Times New Roman" w:cs="Times New Roman"/>
          <w:b/>
          <w:color w:val="000000" w:themeColor="text1"/>
          <w:sz w:val="24"/>
          <w:szCs w:val="24"/>
          <w:lang w:val="fr-FR"/>
        </w:rPr>
        <w:t xml:space="preserve"> </w:t>
      </w:r>
      <w:proofErr w:type="spellStart"/>
      <w:r w:rsidRPr="00A66712">
        <w:rPr>
          <w:rFonts w:ascii="Times New Roman" w:hAnsi="Times New Roman" w:cs="Times New Roman"/>
          <w:b/>
          <w:color w:val="000000" w:themeColor="text1"/>
          <w:sz w:val="24"/>
          <w:szCs w:val="24"/>
          <w:lang w:val="fr-FR"/>
        </w:rPr>
        <w:t>epidemiologică</w:t>
      </w:r>
      <w:proofErr w:type="spellEnd"/>
    </w:p>
    <w:p w14:paraId="1567014D" w14:textId="77777777" w:rsidR="00092B6B" w:rsidRPr="00A66712" w:rsidRDefault="00092B6B" w:rsidP="00092B6B">
      <w:pPr>
        <w:spacing w:after="0" w:line="240" w:lineRule="auto"/>
        <w:jc w:val="center"/>
        <w:rPr>
          <w:rFonts w:ascii="Times New Roman" w:hAnsi="Times New Roman" w:cs="Times New Roman"/>
          <w:b/>
          <w:color w:val="000000" w:themeColor="text1"/>
          <w:sz w:val="24"/>
          <w:szCs w:val="24"/>
          <w:lang w:val="fr-FR"/>
        </w:rPr>
      </w:pPr>
    </w:p>
    <w:p w14:paraId="2BA9AB89" w14:textId="77777777" w:rsidR="00092B6B" w:rsidRPr="004002A5" w:rsidRDefault="00092B6B" w:rsidP="00092B6B">
      <w:pPr>
        <w:pStyle w:val="ListParagraph"/>
        <w:numPr>
          <w:ilvl w:val="0"/>
          <w:numId w:val="201"/>
        </w:numPr>
        <w:rPr>
          <w:b/>
          <w:color w:val="000000" w:themeColor="text1"/>
          <w:lang w:val="en-US"/>
        </w:rPr>
      </w:pPr>
      <w:r w:rsidRPr="004002A5">
        <w:rPr>
          <w:b/>
          <w:color w:val="000000" w:themeColor="text1"/>
          <w:lang w:val="en-US"/>
        </w:rPr>
        <w:t>BOLILE TRANSMISIBILE</w:t>
      </w:r>
    </w:p>
    <w:p w14:paraId="272661F7" w14:textId="77777777" w:rsidR="00092B6B" w:rsidRPr="002F42AF" w:rsidRDefault="00092B6B" w:rsidP="00092B6B">
      <w:pPr>
        <w:pStyle w:val="ListParagraph"/>
        <w:numPr>
          <w:ilvl w:val="0"/>
          <w:numId w:val="82"/>
        </w:numPr>
        <w:rPr>
          <w:color w:val="000000" w:themeColor="text1"/>
        </w:rPr>
      </w:pPr>
      <w:r w:rsidRPr="002F42AF">
        <w:rPr>
          <w:color w:val="000000" w:themeColor="text1"/>
        </w:rPr>
        <w:t>Antraxul</w:t>
      </w:r>
    </w:p>
    <w:p w14:paraId="0689073E" w14:textId="77777777" w:rsidR="00092B6B" w:rsidRPr="002F42AF" w:rsidRDefault="00092B6B" w:rsidP="00092B6B">
      <w:pPr>
        <w:pStyle w:val="ListParagraph"/>
        <w:numPr>
          <w:ilvl w:val="0"/>
          <w:numId w:val="82"/>
        </w:numPr>
        <w:rPr>
          <w:color w:val="000000" w:themeColor="text1"/>
        </w:rPr>
      </w:pPr>
      <w:proofErr w:type="spellStart"/>
      <w:r w:rsidRPr="002F42AF">
        <w:rPr>
          <w:color w:val="000000" w:themeColor="text1"/>
        </w:rPr>
        <w:t>Ascaridoza</w:t>
      </w:r>
      <w:proofErr w:type="spellEnd"/>
    </w:p>
    <w:p w14:paraId="51E78614" w14:textId="77777777" w:rsidR="00092B6B" w:rsidRPr="002F42AF" w:rsidRDefault="00092B6B" w:rsidP="00092B6B">
      <w:pPr>
        <w:pStyle w:val="ListParagraph"/>
        <w:numPr>
          <w:ilvl w:val="0"/>
          <w:numId w:val="82"/>
        </w:numPr>
        <w:shd w:val="clear" w:color="auto" w:fill="FFFFFF"/>
        <w:rPr>
          <w:bCs/>
          <w:color w:val="000000" w:themeColor="text1"/>
          <w:lang w:eastAsia="ru-RU"/>
        </w:rPr>
      </w:pPr>
      <w:r w:rsidRPr="002F42AF">
        <w:rPr>
          <w:bCs/>
          <w:color w:val="000000" w:themeColor="text1"/>
          <w:lang w:eastAsia="ru-RU"/>
        </w:rPr>
        <w:t xml:space="preserve">Boala </w:t>
      </w:r>
      <w:proofErr w:type="spellStart"/>
      <w:r w:rsidRPr="002F42AF">
        <w:rPr>
          <w:bCs/>
          <w:color w:val="000000" w:themeColor="text1"/>
          <w:lang w:eastAsia="ru-RU"/>
        </w:rPr>
        <w:t>Creutzfeldt</w:t>
      </w:r>
      <w:proofErr w:type="spellEnd"/>
      <w:r w:rsidRPr="002F42AF">
        <w:rPr>
          <w:bCs/>
          <w:color w:val="000000" w:themeColor="text1"/>
          <w:lang w:eastAsia="ru-RU"/>
        </w:rPr>
        <w:t>-Jakob (CJD)</w:t>
      </w:r>
    </w:p>
    <w:p w14:paraId="3A0F7BB7" w14:textId="77777777" w:rsidR="00092B6B" w:rsidRPr="002F42AF" w:rsidRDefault="00092B6B" w:rsidP="00092B6B">
      <w:pPr>
        <w:pStyle w:val="ListParagraph"/>
        <w:numPr>
          <w:ilvl w:val="0"/>
          <w:numId w:val="82"/>
        </w:numPr>
        <w:rPr>
          <w:color w:val="000000" w:themeColor="text1"/>
        </w:rPr>
      </w:pPr>
      <w:r w:rsidRPr="002F42AF">
        <w:rPr>
          <w:bCs/>
          <w:color w:val="000000" w:themeColor="text1"/>
          <w:lang w:eastAsia="ru-RU"/>
        </w:rPr>
        <w:t xml:space="preserve">Boala cauzată de virusul </w:t>
      </w:r>
      <w:proofErr w:type="spellStart"/>
      <w:r w:rsidRPr="002F42AF">
        <w:rPr>
          <w:bCs/>
          <w:color w:val="000000" w:themeColor="text1"/>
          <w:lang w:eastAsia="ru-RU"/>
        </w:rPr>
        <w:t>Chikungunya</w:t>
      </w:r>
      <w:proofErr w:type="spellEnd"/>
    </w:p>
    <w:p w14:paraId="7F09FC22" w14:textId="77777777" w:rsidR="00092B6B" w:rsidRPr="002F42AF" w:rsidRDefault="00092B6B" w:rsidP="00092B6B">
      <w:pPr>
        <w:pStyle w:val="ListParagraph"/>
        <w:numPr>
          <w:ilvl w:val="0"/>
          <w:numId w:val="82"/>
        </w:numPr>
        <w:rPr>
          <w:color w:val="000000" w:themeColor="text1"/>
        </w:rPr>
      </w:pPr>
      <w:r w:rsidRPr="002F42AF">
        <w:rPr>
          <w:bCs/>
          <w:color w:val="000000" w:themeColor="text1"/>
          <w:lang w:eastAsia="ru-RU"/>
        </w:rPr>
        <w:t>Boala legionarilor</w:t>
      </w:r>
    </w:p>
    <w:p w14:paraId="3D1AB0B1" w14:textId="77777777" w:rsidR="00092B6B" w:rsidRPr="00A66712" w:rsidRDefault="00092B6B" w:rsidP="00092B6B">
      <w:pPr>
        <w:pStyle w:val="ListParagraph"/>
        <w:numPr>
          <w:ilvl w:val="0"/>
          <w:numId w:val="82"/>
        </w:numPr>
        <w:shd w:val="clear" w:color="auto" w:fill="FFFFFF"/>
        <w:tabs>
          <w:tab w:val="left" w:pos="426"/>
        </w:tabs>
        <w:rPr>
          <w:bCs/>
          <w:color w:val="000000" w:themeColor="text1"/>
          <w:lang w:val="fr-FR" w:eastAsia="ru-RU"/>
        </w:rPr>
      </w:pPr>
      <w:r w:rsidRPr="00A66712">
        <w:rPr>
          <w:bCs/>
          <w:color w:val="000000" w:themeColor="text1"/>
          <w:lang w:val="fr-FR" w:eastAsia="ru-RU"/>
        </w:rPr>
        <w:t xml:space="preserve">Boala </w:t>
      </w:r>
      <w:proofErr w:type="spellStart"/>
      <w:r w:rsidRPr="00A66712">
        <w:rPr>
          <w:bCs/>
          <w:color w:val="000000" w:themeColor="text1"/>
          <w:lang w:val="fr-FR" w:eastAsia="ru-RU"/>
        </w:rPr>
        <w:t>cauzată</w:t>
      </w:r>
      <w:proofErr w:type="spellEnd"/>
      <w:r w:rsidRPr="00A66712">
        <w:rPr>
          <w:bCs/>
          <w:color w:val="000000" w:themeColor="text1"/>
          <w:lang w:val="fr-FR" w:eastAsia="ru-RU"/>
        </w:rPr>
        <w:t xml:space="preserve"> de </w:t>
      </w:r>
      <w:proofErr w:type="spellStart"/>
      <w:r w:rsidRPr="00A66712">
        <w:rPr>
          <w:bCs/>
          <w:color w:val="000000" w:themeColor="text1"/>
          <w:lang w:val="fr-FR" w:eastAsia="ru-RU"/>
        </w:rPr>
        <w:t>virusul</w:t>
      </w:r>
      <w:proofErr w:type="spellEnd"/>
      <w:r w:rsidRPr="00A66712">
        <w:rPr>
          <w:bCs/>
          <w:color w:val="000000" w:themeColor="text1"/>
          <w:lang w:val="fr-FR" w:eastAsia="ru-RU"/>
        </w:rPr>
        <w:t xml:space="preserve"> Zika </w:t>
      </w:r>
      <w:proofErr w:type="spellStart"/>
      <w:r w:rsidRPr="00A66712">
        <w:rPr>
          <w:bCs/>
          <w:color w:val="000000" w:themeColor="text1"/>
          <w:lang w:val="fr-FR" w:eastAsia="ru-RU"/>
        </w:rPr>
        <w:t>și</w:t>
      </w:r>
      <w:proofErr w:type="spellEnd"/>
      <w:r w:rsidRPr="00A66712">
        <w:rPr>
          <w:bCs/>
          <w:color w:val="000000" w:themeColor="text1"/>
          <w:lang w:val="fr-FR" w:eastAsia="ru-RU"/>
        </w:rPr>
        <w:t xml:space="preserve"> </w:t>
      </w:r>
      <w:proofErr w:type="spellStart"/>
      <w:r w:rsidRPr="00A66712">
        <w:rPr>
          <w:bCs/>
          <w:color w:val="000000" w:themeColor="text1"/>
          <w:lang w:val="fr-FR" w:eastAsia="ru-RU"/>
        </w:rPr>
        <w:t>boala</w:t>
      </w:r>
      <w:proofErr w:type="spellEnd"/>
      <w:r w:rsidRPr="00A66712">
        <w:rPr>
          <w:bCs/>
          <w:color w:val="000000" w:themeColor="text1"/>
          <w:lang w:val="fr-FR" w:eastAsia="ru-RU"/>
        </w:rPr>
        <w:t xml:space="preserve"> </w:t>
      </w:r>
      <w:proofErr w:type="spellStart"/>
      <w:r w:rsidRPr="00A66712">
        <w:rPr>
          <w:bCs/>
          <w:color w:val="000000" w:themeColor="text1"/>
          <w:lang w:val="fr-FR" w:eastAsia="ru-RU"/>
        </w:rPr>
        <w:t>congenitală</w:t>
      </w:r>
      <w:proofErr w:type="spellEnd"/>
      <w:r w:rsidRPr="00A66712">
        <w:rPr>
          <w:bCs/>
          <w:color w:val="000000" w:themeColor="text1"/>
          <w:lang w:val="fr-FR" w:eastAsia="ru-RU"/>
        </w:rPr>
        <w:t xml:space="preserve"> </w:t>
      </w:r>
      <w:proofErr w:type="spellStart"/>
      <w:r w:rsidRPr="00A66712">
        <w:rPr>
          <w:bCs/>
          <w:color w:val="000000" w:themeColor="text1"/>
          <w:lang w:val="fr-FR" w:eastAsia="ru-RU"/>
        </w:rPr>
        <w:t>cauzată</w:t>
      </w:r>
      <w:proofErr w:type="spellEnd"/>
      <w:r w:rsidRPr="00A66712">
        <w:rPr>
          <w:bCs/>
          <w:color w:val="000000" w:themeColor="text1"/>
          <w:lang w:val="fr-FR" w:eastAsia="ru-RU"/>
        </w:rPr>
        <w:t xml:space="preserve"> de </w:t>
      </w:r>
      <w:proofErr w:type="spellStart"/>
      <w:r w:rsidRPr="00A66712">
        <w:rPr>
          <w:bCs/>
          <w:color w:val="000000" w:themeColor="text1"/>
          <w:lang w:val="fr-FR" w:eastAsia="ru-RU"/>
        </w:rPr>
        <w:t>virusul</w:t>
      </w:r>
      <w:proofErr w:type="spellEnd"/>
      <w:r w:rsidRPr="00A66712">
        <w:rPr>
          <w:bCs/>
          <w:color w:val="000000" w:themeColor="text1"/>
          <w:lang w:val="fr-FR" w:eastAsia="ru-RU"/>
        </w:rPr>
        <w:t xml:space="preserve"> Zika</w:t>
      </w:r>
    </w:p>
    <w:p w14:paraId="43F95862" w14:textId="77777777" w:rsidR="00092B6B" w:rsidRPr="002F42AF" w:rsidRDefault="00092B6B" w:rsidP="00092B6B">
      <w:pPr>
        <w:pStyle w:val="ListParagraph"/>
        <w:numPr>
          <w:ilvl w:val="0"/>
          <w:numId w:val="82"/>
        </w:numPr>
        <w:rPr>
          <w:color w:val="000000" w:themeColor="text1"/>
        </w:rPr>
      </w:pPr>
      <w:r w:rsidRPr="002F42AF">
        <w:rPr>
          <w:color w:val="000000" w:themeColor="text1"/>
        </w:rPr>
        <w:t>Botulismul</w:t>
      </w:r>
    </w:p>
    <w:p w14:paraId="4FC07886" w14:textId="77777777" w:rsidR="00092B6B" w:rsidRPr="002F42AF" w:rsidRDefault="00092B6B" w:rsidP="00092B6B">
      <w:pPr>
        <w:pStyle w:val="ListParagraph"/>
        <w:numPr>
          <w:ilvl w:val="0"/>
          <w:numId w:val="82"/>
        </w:numPr>
        <w:rPr>
          <w:b/>
          <w:color w:val="000000" w:themeColor="text1"/>
        </w:rPr>
      </w:pPr>
      <w:r w:rsidRPr="002F42AF">
        <w:rPr>
          <w:bCs/>
          <w:color w:val="000000" w:themeColor="text1"/>
          <w:lang w:eastAsia="ru-RU"/>
        </w:rPr>
        <w:t>Bruceloza</w:t>
      </w:r>
    </w:p>
    <w:p w14:paraId="25DC8D1D" w14:textId="77777777" w:rsidR="00092B6B" w:rsidRPr="002F42AF" w:rsidRDefault="00092B6B" w:rsidP="00092B6B">
      <w:pPr>
        <w:pStyle w:val="ListParagraph"/>
        <w:numPr>
          <w:ilvl w:val="0"/>
          <w:numId w:val="82"/>
        </w:numPr>
        <w:rPr>
          <w:b/>
          <w:color w:val="000000" w:themeColor="text1"/>
        </w:rPr>
      </w:pPr>
      <w:proofErr w:type="spellStart"/>
      <w:r w:rsidRPr="002F42AF">
        <w:rPr>
          <w:b/>
          <w:color w:val="000000" w:themeColor="text1"/>
        </w:rPr>
        <w:t>C</w:t>
      </w:r>
      <w:r w:rsidRPr="002F42AF">
        <w:rPr>
          <w:color w:val="000000" w:themeColor="text1"/>
        </w:rPr>
        <w:t>riptosporidioza</w:t>
      </w:r>
      <w:proofErr w:type="spellEnd"/>
    </w:p>
    <w:p w14:paraId="191E629C" w14:textId="77777777" w:rsidR="00092B6B" w:rsidRPr="002F42AF" w:rsidRDefault="00092B6B" w:rsidP="00092B6B">
      <w:pPr>
        <w:pStyle w:val="ListParagraph"/>
        <w:numPr>
          <w:ilvl w:val="0"/>
          <w:numId w:val="82"/>
        </w:numPr>
        <w:rPr>
          <w:b/>
          <w:color w:val="000000" w:themeColor="text1"/>
        </w:rPr>
      </w:pPr>
      <w:r w:rsidRPr="002F42AF">
        <w:rPr>
          <w:color w:val="000000" w:themeColor="text1"/>
          <w:lang w:val="ro-RO"/>
        </w:rPr>
        <w:t>COVID-19</w:t>
      </w:r>
    </w:p>
    <w:p w14:paraId="3DB9C2AE" w14:textId="77777777" w:rsidR="00092B6B" w:rsidRPr="002F42AF" w:rsidRDefault="00092B6B" w:rsidP="00092B6B">
      <w:pPr>
        <w:pStyle w:val="ListParagraph"/>
        <w:numPr>
          <w:ilvl w:val="0"/>
          <w:numId w:val="82"/>
        </w:numPr>
        <w:rPr>
          <w:color w:val="000000" w:themeColor="text1"/>
        </w:rPr>
      </w:pPr>
      <w:r w:rsidRPr="002F42AF">
        <w:rPr>
          <w:color w:val="000000" w:themeColor="text1"/>
        </w:rPr>
        <w:t>Difteria</w:t>
      </w:r>
    </w:p>
    <w:p w14:paraId="1A6E560B" w14:textId="77777777" w:rsidR="00092B6B" w:rsidRPr="002F42AF" w:rsidRDefault="00092B6B" w:rsidP="00092B6B">
      <w:pPr>
        <w:pStyle w:val="ListParagraph"/>
        <w:numPr>
          <w:ilvl w:val="0"/>
          <w:numId w:val="82"/>
        </w:numPr>
        <w:rPr>
          <w:bCs/>
          <w:color w:val="000000" w:themeColor="text1"/>
          <w:shd w:val="clear" w:color="auto" w:fill="FFFFFF"/>
        </w:rPr>
      </w:pPr>
      <w:r w:rsidRPr="002F42AF">
        <w:rPr>
          <w:color w:val="000000" w:themeColor="text1"/>
        </w:rPr>
        <w:t>Echinococoza</w:t>
      </w:r>
    </w:p>
    <w:p w14:paraId="15E7ACC1" w14:textId="77777777" w:rsidR="00092B6B" w:rsidRPr="002F42AF" w:rsidRDefault="00092B6B" w:rsidP="00092B6B">
      <w:pPr>
        <w:pStyle w:val="ListParagraph"/>
        <w:numPr>
          <w:ilvl w:val="0"/>
          <w:numId w:val="82"/>
        </w:numPr>
        <w:rPr>
          <w:bCs/>
          <w:color w:val="000000" w:themeColor="text1"/>
          <w:shd w:val="clear" w:color="auto" w:fill="FFFFFF"/>
        </w:rPr>
      </w:pPr>
      <w:r w:rsidRPr="002F42AF">
        <w:rPr>
          <w:bCs/>
          <w:color w:val="000000" w:themeColor="text1"/>
          <w:shd w:val="clear" w:color="auto" w:fill="FFFFFF"/>
        </w:rPr>
        <w:t>Encefalita virală transmisă de căpușe</w:t>
      </w:r>
    </w:p>
    <w:p w14:paraId="73DB29E6" w14:textId="77777777" w:rsidR="00092B6B" w:rsidRPr="002F42AF" w:rsidRDefault="00092B6B" w:rsidP="00092B6B">
      <w:pPr>
        <w:pStyle w:val="ListParagraph"/>
        <w:numPr>
          <w:ilvl w:val="0"/>
          <w:numId w:val="82"/>
        </w:numPr>
        <w:rPr>
          <w:color w:val="000000" w:themeColor="text1"/>
        </w:rPr>
      </w:pPr>
      <w:proofErr w:type="spellStart"/>
      <w:r w:rsidRPr="002F42AF">
        <w:rPr>
          <w:color w:val="000000" w:themeColor="text1"/>
        </w:rPr>
        <w:t>Enterobioza</w:t>
      </w:r>
      <w:proofErr w:type="spellEnd"/>
    </w:p>
    <w:p w14:paraId="39E348D4" w14:textId="77777777" w:rsidR="00092B6B" w:rsidRPr="00A66712" w:rsidRDefault="00092B6B" w:rsidP="00092B6B">
      <w:pPr>
        <w:pStyle w:val="ListParagraph"/>
        <w:numPr>
          <w:ilvl w:val="0"/>
          <w:numId w:val="82"/>
        </w:numPr>
        <w:rPr>
          <w:color w:val="000000" w:themeColor="text1"/>
          <w:lang w:val="fr-FR"/>
        </w:rPr>
      </w:pPr>
      <w:proofErr w:type="spellStart"/>
      <w:r w:rsidRPr="00A66712">
        <w:rPr>
          <w:color w:val="000000" w:themeColor="text1"/>
          <w:lang w:val="fr-FR"/>
        </w:rPr>
        <w:t>Enterita</w:t>
      </w:r>
      <w:proofErr w:type="spellEnd"/>
      <w:r w:rsidRPr="00A66712">
        <w:rPr>
          <w:color w:val="000000" w:themeColor="text1"/>
          <w:lang w:val="fr-FR"/>
        </w:rPr>
        <w:t xml:space="preserve"> </w:t>
      </w:r>
      <w:proofErr w:type="spellStart"/>
      <w:r w:rsidRPr="00A66712">
        <w:rPr>
          <w:color w:val="000000" w:themeColor="text1"/>
          <w:lang w:val="fr-FR"/>
        </w:rPr>
        <w:t>cauzată</w:t>
      </w:r>
      <w:proofErr w:type="spellEnd"/>
      <w:r w:rsidRPr="00A66712">
        <w:rPr>
          <w:color w:val="000000" w:themeColor="text1"/>
          <w:lang w:val="fr-FR"/>
        </w:rPr>
        <w:t xml:space="preserve"> de </w:t>
      </w:r>
      <w:r w:rsidRPr="00A66712">
        <w:rPr>
          <w:i/>
          <w:color w:val="000000" w:themeColor="text1"/>
          <w:lang w:val="fr-FR"/>
        </w:rPr>
        <w:t xml:space="preserve">Yersinia </w:t>
      </w:r>
      <w:proofErr w:type="spellStart"/>
      <w:r w:rsidRPr="00A66712">
        <w:rPr>
          <w:i/>
          <w:color w:val="000000" w:themeColor="text1"/>
          <w:lang w:val="fr-FR"/>
        </w:rPr>
        <w:t>enterocolitica</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de </w:t>
      </w:r>
      <w:r w:rsidRPr="00A66712">
        <w:rPr>
          <w:i/>
          <w:color w:val="000000" w:themeColor="text1"/>
          <w:lang w:val="fr-FR"/>
        </w:rPr>
        <w:t xml:space="preserve">Yersinia </w:t>
      </w:r>
      <w:proofErr w:type="spellStart"/>
      <w:r w:rsidRPr="00A66712">
        <w:rPr>
          <w:i/>
          <w:color w:val="000000" w:themeColor="text1"/>
          <w:lang w:val="fr-FR"/>
        </w:rPr>
        <w:t>pseudotuberculosis</w:t>
      </w:r>
      <w:proofErr w:type="spellEnd"/>
    </w:p>
    <w:p w14:paraId="5F6DB29F" w14:textId="77777777" w:rsidR="00092B6B" w:rsidRPr="002F42AF" w:rsidRDefault="00092B6B" w:rsidP="00092B6B">
      <w:pPr>
        <w:pStyle w:val="ListParagraph"/>
        <w:numPr>
          <w:ilvl w:val="0"/>
          <w:numId w:val="82"/>
        </w:numPr>
        <w:rPr>
          <w:color w:val="000000" w:themeColor="text1"/>
        </w:rPr>
      </w:pPr>
      <w:r w:rsidRPr="002F42AF">
        <w:rPr>
          <w:color w:val="000000" w:themeColor="text1"/>
        </w:rPr>
        <w:t xml:space="preserve">Febra </w:t>
      </w:r>
      <w:proofErr w:type="spellStart"/>
      <w:r w:rsidRPr="002F42AF">
        <w:rPr>
          <w:color w:val="000000" w:themeColor="text1"/>
        </w:rPr>
        <w:t>Denge</w:t>
      </w:r>
      <w:proofErr w:type="spellEnd"/>
    </w:p>
    <w:p w14:paraId="0E6A7427" w14:textId="77777777" w:rsidR="00092B6B" w:rsidRPr="002F42AF" w:rsidRDefault="00092B6B" w:rsidP="00092B6B">
      <w:pPr>
        <w:pStyle w:val="ListParagraph"/>
        <w:numPr>
          <w:ilvl w:val="0"/>
          <w:numId w:val="82"/>
        </w:numPr>
        <w:rPr>
          <w:color w:val="000000" w:themeColor="text1"/>
        </w:rPr>
      </w:pPr>
      <w:r w:rsidRPr="002F42AF">
        <w:rPr>
          <w:color w:val="000000" w:themeColor="text1"/>
        </w:rPr>
        <w:t>Febra Q</w:t>
      </w:r>
    </w:p>
    <w:p w14:paraId="24F6AF59" w14:textId="77777777" w:rsidR="00092B6B" w:rsidRPr="002F42AF" w:rsidRDefault="00092B6B" w:rsidP="00092B6B">
      <w:pPr>
        <w:pStyle w:val="ListParagraph"/>
        <w:numPr>
          <w:ilvl w:val="0"/>
          <w:numId w:val="82"/>
        </w:numPr>
        <w:rPr>
          <w:color w:val="000000" w:themeColor="text1"/>
        </w:rPr>
      </w:pPr>
      <w:r w:rsidRPr="002F42AF">
        <w:rPr>
          <w:color w:val="000000" w:themeColor="text1"/>
        </w:rPr>
        <w:t>Febra tifoidă/paratifoidă</w:t>
      </w:r>
    </w:p>
    <w:p w14:paraId="26B19F22" w14:textId="77777777" w:rsidR="00092B6B" w:rsidRPr="002F42AF" w:rsidRDefault="00092B6B" w:rsidP="00092B6B">
      <w:pPr>
        <w:pStyle w:val="ListParagraph"/>
        <w:numPr>
          <w:ilvl w:val="0"/>
          <w:numId w:val="82"/>
        </w:numPr>
        <w:shd w:val="clear" w:color="auto" w:fill="FFFFFF"/>
        <w:rPr>
          <w:bCs/>
          <w:color w:val="000000" w:themeColor="text1"/>
          <w:lang w:eastAsia="ru-RU"/>
        </w:rPr>
      </w:pPr>
      <w:r w:rsidRPr="002F42AF">
        <w:rPr>
          <w:bCs/>
          <w:color w:val="000000" w:themeColor="text1"/>
          <w:lang w:eastAsia="ru-RU"/>
        </w:rPr>
        <w:t>Febrele hemoragice virale (VHF)</w:t>
      </w:r>
    </w:p>
    <w:p w14:paraId="07329EDE" w14:textId="77777777" w:rsidR="00092B6B" w:rsidRPr="002F42AF" w:rsidRDefault="00092B6B" w:rsidP="00092B6B">
      <w:pPr>
        <w:pStyle w:val="ListParagraph"/>
        <w:numPr>
          <w:ilvl w:val="0"/>
          <w:numId w:val="82"/>
        </w:numPr>
        <w:shd w:val="clear" w:color="auto" w:fill="FFFFFF"/>
        <w:rPr>
          <w:bCs/>
          <w:color w:val="000000" w:themeColor="text1"/>
          <w:lang w:eastAsia="ru-RU"/>
        </w:rPr>
      </w:pPr>
      <w:r w:rsidRPr="002F42AF">
        <w:rPr>
          <w:color w:val="000000" w:themeColor="text1"/>
        </w:rPr>
        <w:t>Febra galbenă</w:t>
      </w:r>
    </w:p>
    <w:p w14:paraId="3C055103" w14:textId="77777777" w:rsidR="00092B6B" w:rsidRPr="002F42AF" w:rsidRDefault="00092B6B" w:rsidP="00092B6B">
      <w:pPr>
        <w:pStyle w:val="ListParagraph"/>
        <w:numPr>
          <w:ilvl w:val="0"/>
          <w:numId w:val="82"/>
        </w:numPr>
        <w:rPr>
          <w:color w:val="000000" w:themeColor="text1"/>
        </w:rPr>
      </w:pPr>
      <w:r w:rsidRPr="002F42AF">
        <w:rPr>
          <w:color w:val="000000" w:themeColor="text1"/>
        </w:rPr>
        <w:t>Gripa</w:t>
      </w:r>
    </w:p>
    <w:p w14:paraId="3301B9EE" w14:textId="77777777" w:rsidR="00092B6B" w:rsidRPr="002F42AF" w:rsidRDefault="00092B6B" w:rsidP="00092B6B">
      <w:pPr>
        <w:pStyle w:val="ListParagraph"/>
        <w:numPr>
          <w:ilvl w:val="0"/>
          <w:numId w:val="82"/>
        </w:numPr>
        <w:rPr>
          <w:color w:val="000000" w:themeColor="text1"/>
        </w:rPr>
      </w:pPr>
      <w:r w:rsidRPr="002F42AF">
        <w:rPr>
          <w:color w:val="000000" w:themeColor="text1"/>
        </w:rPr>
        <w:t>Gripa A/H5N1</w:t>
      </w:r>
    </w:p>
    <w:p w14:paraId="6446B122" w14:textId="77777777" w:rsidR="00092B6B" w:rsidRPr="002F42AF" w:rsidRDefault="00092B6B" w:rsidP="00092B6B">
      <w:pPr>
        <w:pStyle w:val="ListParagraph"/>
        <w:numPr>
          <w:ilvl w:val="0"/>
          <w:numId w:val="82"/>
        </w:numPr>
        <w:rPr>
          <w:color w:val="000000" w:themeColor="text1"/>
        </w:rPr>
      </w:pPr>
      <w:r w:rsidRPr="002F42AF">
        <w:rPr>
          <w:color w:val="000000" w:themeColor="text1"/>
        </w:rPr>
        <w:t>Hepatita virală A</w:t>
      </w:r>
    </w:p>
    <w:p w14:paraId="07063EBF" w14:textId="77777777" w:rsidR="00092B6B" w:rsidRPr="002F42AF" w:rsidRDefault="00092B6B" w:rsidP="00092B6B">
      <w:pPr>
        <w:pStyle w:val="ListParagraph"/>
        <w:numPr>
          <w:ilvl w:val="0"/>
          <w:numId w:val="82"/>
        </w:numPr>
        <w:rPr>
          <w:color w:val="000000" w:themeColor="text1"/>
        </w:rPr>
      </w:pPr>
      <w:r w:rsidRPr="002F42AF">
        <w:rPr>
          <w:color w:val="000000" w:themeColor="text1"/>
        </w:rPr>
        <w:t>Hepatita virală B</w:t>
      </w:r>
    </w:p>
    <w:p w14:paraId="15A1CD40" w14:textId="77777777" w:rsidR="00092B6B" w:rsidRPr="002F42AF" w:rsidRDefault="00092B6B" w:rsidP="00092B6B">
      <w:pPr>
        <w:pStyle w:val="ListParagraph"/>
        <w:numPr>
          <w:ilvl w:val="0"/>
          <w:numId w:val="82"/>
        </w:numPr>
        <w:rPr>
          <w:color w:val="000000" w:themeColor="text1"/>
        </w:rPr>
      </w:pPr>
      <w:r w:rsidRPr="002F42AF">
        <w:rPr>
          <w:color w:val="000000" w:themeColor="text1"/>
        </w:rPr>
        <w:t>Hepatita virală C</w:t>
      </w:r>
    </w:p>
    <w:p w14:paraId="7B4BDC00" w14:textId="77777777" w:rsidR="00092B6B" w:rsidRPr="00A711A3" w:rsidRDefault="00092B6B" w:rsidP="00092B6B">
      <w:pPr>
        <w:pStyle w:val="ListParagraph"/>
        <w:numPr>
          <w:ilvl w:val="0"/>
          <w:numId w:val="82"/>
        </w:numPr>
        <w:rPr>
          <w:color w:val="000000" w:themeColor="text1"/>
          <w:lang w:val="en-US"/>
        </w:rPr>
      </w:pPr>
      <w:proofErr w:type="spellStart"/>
      <w:r w:rsidRPr="00A711A3">
        <w:rPr>
          <w:color w:val="000000" w:themeColor="text1"/>
          <w:lang w:val="en-US"/>
        </w:rPr>
        <w:t>Hepatita</w:t>
      </w:r>
      <w:proofErr w:type="spellEnd"/>
      <w:r w:rsidRPr="00A711A3">
        <w:rPr>
          <w:color w:val="000000" w:themeColor="text1"/>
          <w:lang w:val="en-US"/>
        </w:rPr>
        <w:t xml:space="preserve"> </w:t>
      </w:r>
      <w:proofErr w:type="spellStart"/>
      <w:r w:rsidRPr="00A711A3">
        <w:rPr>
          <w:color w:val="000000" w:themeColor="text1"/>
          <w:lang w:val="en-US"/>
        </w:rPr>
        <w:t>virală</w:t>
      </w:r>
      <w:proofErr w:type="spellEnd"/>
      <w:r w:rsidRPr="00A711A3">
        <w:rPr>
          <w:color w:val="000000" w:themeColor="text1"/>
          <w:lang w:val="en-US"/>
        </w:rPr>
        <w:t xml:space="preserve"> D co-</w:t>
      </w:r>
      <w:proofErr w:type="spellStart"/>
      <w:r w:rsidRPr="00A711A3">
        <w:rPr>
          <w:color w:val="000000" w:themeColor="text1"/>
          <w:lang w:val="en-US"/>
        </w:rPr>
        <w:t>infecție</w:t>
      </w:r>
      <w:proofErr w:type="spellEnd"/>
    </w:p>
    <w:p w14:paraId="2843DE58" w14:textId="77777777" w:rsidR="00092B6B" w:rsidRPr="002F42AF" w:rsidRDefault="00092B6B" w:rsidP="00092B6B">
      <w:pPr>
        <w:pStyle w:val="ListParagraph"/>
        <w:numPr>
          <w:ilvl w:val="0"/>
          <w:numId w:val="82"/>
        </w:numPr>
        <w:rPr>
          <w:color w:val="000000" w:themeColor="text1"/>
        </w:rPr>
      </w:pPr>
      <w:r w:rsidRPr="002F42AF">
        <w:rPr>
          <w:color w:val="000000" w:themeColor="text1"/>
        </w:rPr>
        <w:t>Hepatita virală D, suprainfecție</w:t>
      </w:r>
    </w:p>
    <w:p w14:paraId="4EB590A3" w14:textId="77777777" w:rsidR="00092B6B" w:rsidRPr="002F42AF" w:rsidRDefault="00092B6B" w:rsidP="00092B6B">
      <w:pPr>
        <w:pStyle w:val="ListParagraph"/>
        <w:numPr>
          <w:ilvl w:val="0"/>
          <w:numId w:val="82"/>
        </w:numPr>
        <w:rPr>
          <w:color w:val="000000" w:themeColor="text1"/>
        </w:rPr>
      </w:pPr>
      <w:r w:rsidRPr="002F42AF">
        <w:rPr>
          <w:color w:val="000000" w:themeColor="text1"/>
        </w:rPr>
        <w:t xml:space="preserve">Hepatita virală E  </w:t>
      </w:r>
    </w:p>
    <w:p w14:paraId="267A9FAC" w14:textId="77777777" w:rsidR="00092B6B" w:rsidRPr="00A66712" w:rsidRDefault="00092B6B" w:rsidP="00092B6B">
      <w:pPr>
        <w:pStyle w:val="ListParagraph"/>
        <w:numPr>
          <w:ilvl w:val="0"/>
          <w:numId w:val="82"/>
        </w:numPr>
        <w:rPr>
          <w:color w:val="000000" w:themeColor="text1"/>
          <w:lang w:val="fr-FR"/>
        </w:rPr>
      </w:pPr>
      <w:proofErr w:type="spellStart"/>
      <w:r w:rsidRPr="00A66712">
        <w:rPr>
          <w:color w:val="000000" w:themeColor="text1"/>
          <w:lang w:val="fr-FR"/>
        </w:rPr>
        <w:t>Infecția</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w:t>
      </w:r>
      <w:proofErr w:type="spellStart"/>
      <w:r w:rsidRPr="00A66712">
        <w:rPr>
          <w:color w:val="000000" w:themeColor="text1"/>
          <w:lang w:val="fr-FR"/>
        </w:rPr>
        <w:t>virusul</w:t>
      </w:r>
      <w:proofErr w:type="spellEnd"/>
      <w:r w:rsidRPr="00A66712">
        <w:rPr>
          <w:color w:val="000000" w:themeColor="text1"/>
          <w:lang w:val="fr-FR"/>
        </w:rPr>
        <w:t xml:space="preserve"> </w:t>
      </w:r>
      <w:proofErr w:type="spellStart"/>
      <w:r w:rsidRPr="00A66712">
        <w:rPr>
          <w:color w:val="000000" w:themeColor="text1"/>
          <w:lang w:val="fr-FR"/>
        </w:rPr>
        <w:t>hepatitei</w:t>
      </w:r>
      <w:proofErr w:type="spellEnd"/>
      <w:r w:rsidRPr="00A66712">
        <w:rPr>
          <w:color w:val="000000" w:themeColor="text1"/>
          <w:lang w:val="fr-FR"/>
        </w:rPr>
        <w:t xml:space="preserve"> E </w:t>
      </w:r>
      <w:proofErr w:type="spellStart"/>
      <w:r w:rsidRPr="00A66712">
        <w:rPr>
          <w:color w:val="000000" w:themeColor="text1"/>
          <w:lang w:val="fr-FR"/>
        </w:rPr>
        <w:t>cronică</w:t>
      </w:r>
      <w:proofErr w:type="spellEnd"/>
    </w:p>
    <w:p w14:paraId="494C56E3" w14:textId="77777777" w:rsidR="00092B6B" w:rsidRPr="002F42AF" w:rsidRDefault="00092B6B" w:rsidP="00092B6B">
      <w:pPr>
        <w:pStyle w:val="ListParagraph"/>
        <w:numPr>
          <w:ilvl w:val="0"/>
          <w:numId w:val="82"/>
        </w:numPr>
        <w:rPr>
          <w:color w:val="000000" w:themeColor="text1"/>
        </w:rPr>
      </w:pPr>
      <w:r w:rsidRPr="002F42AF">
        <w:rPr>
          <w:color w:val="000000" w:themeColor="text1"/>
        </w:rPr>
        <w:t>Holera</w:t>
      </w:r>
    </w:p>
    <w:p w14:paraId="10AE0E4C" w14:textId="77777777" w:rsidR="00092B6B" w:rsidRPr="002F42AF" w:rsidRDefault="00092B6B" w:rsidP="00092B6B">
      <w:pPr>
        <w:pStyle w:val="ListParagraph"/>
        <w:numPr>
          <w:ilvl w:val="0"/>
          <w:numId w:val="82"/>
        </w:numPr>
        <w:rPr>
          <w:color w:val="000000" w:themeColor="text1"/>
        </w:rPr>
      </w:pPr>
      <w:proofErr w:type="spellStart"/>
      <w:r w:rsidRPr="002F42AF">
        <w:rPr>
          <w:color w:val="000000" w:themeColor="text1"/>
        </w:rPr>
        <w:t>Infecţia</w:t>
      </w:r>
      <w:proofErr w:type="spellEnd"/>
      <w:r w:rsidRPr="002F42AF">
        <w:rPr>
          <w:color w:val="000000" w:themeColor="text1"/>
        </w:rPr>
        <w:t xml:space="preserve"> cu </w:t>
      </w:r>
      <w:proofErr w:type="spellStart"/>
      <w:r w:rsidRPr="002F42AF">
        <w:rPr>
          <w:i/>
          <w:iCs/>
          <w:color w:val="000000" w:themeColor="text1"/>
        </w:rPr>
        <w:t>Campylobacter</w:t>
      </w:r>
      <w:proofErr w:type="spellEnd"/>
    </w:p>
    <w:p w14:paraId="00672632" w14:textId="77777777" w:rsidR="00092B6B" w:rsidRPr="002F42AF" w:rsidRDefault="00092B6B" w:rsidP="00092B6B">
      <w:pPr>
        <w:pStyle w:val="ListParagraph"/>
        <w:numPr>
          <w:ilvl w:val="0"/>
          <w:numId w:val="82"/>
        </w:numPr>
        <w:rPr>
          <w:color w:val="000000" w:themeColor="text1"/>
        </w:rPr>
      </w:pPr>
      <w:r w:rsidRPr="002F42AF">
        <w:rPr>
          <w:color w:val="000000" w:themeColor="text1"/>
        </w:rPr>
        <w:t>Infecția gonococică</w:t>
      </w:r>
    </w:p>
    <w:p w14:paraId="10310291" w14:textId="77777777" w:rsidR="00092B6B" w:rsidRPr="002F42AF" w:rsidRDefault="00092B6B" w:rsidP="00092B6B">
      <w:pPr>
        <w:pStyle w:val="ListParagraph"/>
        <w:numPr>
          <w:ilvl w:val="0"/>
          <w:numId w:val="82"/>
        </w:numPr>
        <w:rPr>
          <w:color w:val="000000" w:themeColor="text1"/>
          <w:lang w:val="en-US"/>
        </w:rPr>
      </w:pPr>
      <w:proofErr w:type="spellStart"/>
      <w:r w:rsidRPr="002F42AF">
        <w:rPr>
          <w:color w:val="000000" w:themeColor="text1"/>
          <w:lang w:val="en-US"/>
        </w:rPr>
        <w:t>Infecţia</w:t>
      </w:r>
      <w:proofErr w:type="spellEnd"/>
      <w:r w:rsidRPr="002F42AF">
        <w:rPr>
          <w:color w:val="000000" w:themeColor="text1"/>
          <w:lang w:val="en-US"/>
        </w:rPr>
        <w:t xml:space="preserve"> cu </w:t>
      </w:r>
      <w:proofErr w:type="spellStart"/>
      <w:r w:rsidRPr="002F42AF">
        <w:rPr>
          <w:i/>
          <w:color w:val="000000" w:themeColor="text1"/>
          <w:lang w:val="en-US"/>
        </w:rPr>
        <w:t>Haemophilus</w:t>
      </w:r>
      <w:proofErr w:type="spellEnd"/>
      <w:r w:rsidRPr="002F42AF">
        <w:rPr>
          <w:i/>
          <w:color w:val="000000" w:themeColor="text1"/>
          <w:lang w:val="en-US"/>
        </w:rPr>
        <w:t xml:space="preserve"> influenzae</w:t>
      </w:r>
      <w:r w:rsidRPr="002F42AF">
        <w:rPr>
          <w:color w:val="000000" w:themeColor="text1"/>
          <w:lang w:val="en-US"/>
        </w:rPr>
        <w:t xml:space="preserve">, </w:t>
      </w:r>
      <w:proofErr w:type="spellStart"/>
      <w:r w:rsidRPr="002F42AF">
        <w:rPr>
          <w:color w:val="000000" w:themeColor="text1"/>
          <w:lang w:val="en-US"/>
        </w:rPr>
        <w:t>boala</w:t>
      </w:r>
      <w:proofErr w:type="spellEnd"/>
      <w:r w:rsidRPr="002F42AF">
        <w:rPr>
          <w:color w:val="000000" w:themeColor="text1"/>
          <w:lang w:val="en-US"/>
        </w:rPr>
        <w:t xml:space="preserve"> </w:t>
      </w:r>
      <w:proofErr w:type="spellStart"/>
      <w:r w:rsidRPr="002F42AF">
        <w:rPr>
          <w:color w:val="000000" w:themeColor="text1"/>
          <w:lang w:val="en-US"/>
        </w:rPr>
        <w:t>invazivă</w:t>
      </w:r>
      <w:proofErr w:type="spellEnd"/>
    </w:p>
    <w:p w14:paraId="433C2335" w14:textId="77777777" w:rsidR="00092B6B" w:rsidRPr="002F42AF" w:rsidRDefault="00092B6B" w:rsidP="00092B6B">
      <w:pPr>
        <w:pStyle w:val="ListParagraph"/>
        <w:numPr>
          <w:ilvl w:val="0"/>
          <w:numId w:val="82"/>
        </w:numPr>
        <w:rPr>
          <w:color w:val="000000" w:themeColor="text1"/>
        </w:rPr>
      </w:pPr>
      <w:proofErr w:type="spellStart"/>
      <w:r w:rsidRPr="002F42AF">
        <w:rPr>
          <w:color w:val="000000" w:themeColor="text1"/>
        </w:rPr>
        <w:t>Infecţia</w:t>
      </w:r>
      <w:proofErr w:type="spellEnd"/>
      <w:r w:rsidRPr="002F42AF">
        <w:rPr>
          <w:color w:val="000000" w:themeColor="text1"/>
        </w:rPr>
        <w:t xml:space="preserve"> </w:t>
      </w:r>
      <w:proofErr w:type="spellStart"/>
      <w:r w:rsidRPr="002F42AF">
        <w:rPr>
          <w:color w:val="000000" w:themeColor="text1"/>
        </w:rPr>
        <w:t>enterovirală</w:t>
      </w:r>
      <w:proofErr w:type="spellEnd"/>
    </w:p>
    <w:p w14:paraId="751F88BD" w14:textId="77777777" w:rsidR="00092B6B" w:rsidRPr="002F42AF" w:rsidRDefault="00092B6B" w:rsidP="00092B6B">
      <w:pPr>
        <w:pStyle w:val="ListParagraph"/>
        <w:numPr>
          <w:ilvl w:val="0"/>
          <w:numId w:val="82"/>
        </w:numPr>
        <w:rPr>
          <w:color w:val="000000" w:themeColor="text1"/>
          <w:lang w:val="en-US"/>
        </w:rPr>
      </w:pPr>
      <w:proofErr w:type="spellStart"/>
      <w:r w:rsidRPr="002F42AF">
        <w:rPr>
          <w:color w:val="000000" w:themeColor="text1"/>
          <w:lang w:val="en-US"/>
        </w:rPr>
        <w:t>Infecția</w:t>
      </w:r>
      <w:proofErr w:type="spellEnd"/>
      <w:r w:rsidRPr="002F42AF">
        <w:rPr>
          <w:color w:val="000000" w:themeColor="text1"/>
          <w:lang w:val="en-US"/>
        </w:rPr>
        <w:t xml:space="preserve"> </w:t>
      </w:r>
      <w:proofErr w:type="spellStart"/>
      <w:r w:rsidRPr="002F42AF">
        <w:rPr>
          <w:color w:val="000000" w:themeColor="text1"/>
          <w:lang w:val="en-US"/>
        </w:rPr>
        <w:t>cauzată</w:t>
      </w:r>
      <w:proofErr w:type="spellEnd"/>
      <w:r w:rsidRPr="002F42AF">
        <w:rPr>
          <w:color w:val="000000" w:themeColor="text1"/>
          <w:lang w:val="en-US"/>
        </w:rPr>
        <w:t xml:space="preserve"> de </w:t>
      </w:r>
      <w:r w:rsidRPr="002F42AF">
        <w:rPr>
          <w:i/>
          <w:color w:val="000000" w:themeColor="text1"/>
          <w:lang w:val="en-US"/>
        </w:rPr>
        <w:t>Chlamydia,</w:t>
      </w:r>
      <w:r w:rsidRPr="002F42AF">
        <w:rPr>
          <w:color w:val="000000" w:themeColor="text1"/>
          <w:lang w:val="en-US"/>
        </w:rPr>
        <w:t xml:space="preserve"> </w:t>
      </w:r>
      <w:proofErr w:type="spellStart"/>
      <w:r w:rsidRPr="002F42AF">
        <w:rPr>
          <w:color w:val="000000" w:themeColor="text1"/>
          <w:lang w:val="en-US"/>
        </w:rPr>
        <w:t>inclusiv</w:t>
      </w:r>
      <w:proofErr w:type="spellEnd"/>
      <w:r w:rsidRPr="002F42AF">
        <w:rPr>
          <w:color w:val="000000" w:themeColor="text1"/>
          <w:lang w:val="en-US"/>
        </w:rPr>
        <w:t xml:space="preserve"> </w:t>
      </w:r>
      <w:proofErr w:type="spellStart"/>
      <w:r w:rsidRPr="002F42AF">
        <w:rPr>
          <w:color w:val="000000" w:themeColor="text1"/>
          <w:lang w:val="en-US"/>
        </w:rPr>
        <w:t>limfogranulomul</w:t>
      </w:r>
      <w:proofErr w:type="spellEnd"/>
      <w:r w:rsidRPr="002F42AF">
        <w:rPr>
          <w:color w:val="000000" w:themeColor="text1"/>
          <w:lang w:val="en-US"/>
        </w:rPr>
        <w:t xml:space="preserve"> </w:t>
      </w:r>
      <w:proofErr w:type="spellStart"/>
      <w:r w:rsidRPr="002F42AF">
        <w:rPr>
          <w:color w:val="000000" w:themeColor="text1"/>
          <w:lang w:val="en-US"/>
        </w:rPr>
        <w:t>cauzat</w:t>
      </w:r>
      <w:proofErr w:type="spellEnd"/>
      <w:r w:rsidRPr="002F42AF">
        <w:rPr>
          <w:color w:val="000000" w:themeColor="text1"/>
          <w:lang w:val="en-US"/>
        </w:rPr>
        <w:t xml:space="preserve"> de </w:t>
      </w:r>
      <w:r w:rsidRPr="002F42AF">
        <w:rPr>
          <w:i/>
          <w:color w:val="000000" w:themeColor="text1"/>
          <w:lang w:val="en-US"/>
        </w:rPr>
        <w:t>Chlamydia</w:t>
      </w:r>
      <w:r w:rsidRPr="002F42AF">
        <w:rPr>
          <w:color w:val="000000" w:themeColor="text1"/>
          <w:lang w:val="en-US"/>
        </w:rPr>
        <w:t xml:space="preserve"> (</w:t>
      </w:r>
      <w:proofErr w:type="spellStart"/>
      <w:r w:rsidRPr="002F42AF">
        <w:rPr>
          <w:color w:val="000000" w:themeColor="text1"/>
          <w:lang w:val="en-US"/>
        </w:rPr>
        <w:t>veneric</w:t>
      </w:r>
      <w:proofErr w:type="spellEnd"/>
      <w:r w:rsidRPr="002F42AF">
        <w:rPr>
          <w:color w:val="000000" w:themeColor="text1"/>
          <w:lang w:val="en-US"/>
        </w:rPr>
        <w:t>) (LGV)</w:t>
      </w:r>
    </w:p>
    <w:p w14:paraId="55CDC0EE" w14:textId="77777777" w:rsidR="00092B6B" w:rsidRPr="002F42AF" w:rsidRDefault="00092B6B" w:rsidP="00092B6B">
      <w:pPr>
        <w:pStyle w:val="ListParagraph"/>
        <w:numPr>
          <w:ilvl w:val="0"/>
          <w:numId w:val="82"/>
        </w:numPr>
        <w:rPr>
          <w:color w:val="000000" w:themeColor="text1"/>
          <w:lang w:val="en-US"/>
        </w:rPr>
      </w:pPr>
      <w:proofErr w:type="spellStart"/>
      <w:r w:rsidRPr="002F42AF">
        <w:rPr>
          <w:color w:val="000000" w:themeColor="text1"/>
          <w:lang w:val="en-US"/>
        </w:rPr>
        <w:t>Infecţia</w:t>
      </w:r>
      <w:proofErr w:type="spellEnd"/>
      <w:r w:rsidRPr="002F42AF">
        <w:rPr>
          <w:color w:val="000000" w:themeColor="text1"/>
          <w:lang w:val="en-US"/>
        </w:rPr>
        <w:t xml:space="preserve"> cu </w:t>
      </w:r>
      <w:r w:rsidRPr="002F42AF">
        <w:rPr>
          <w:i/>
          <w:iCs/>
          <w:color w:val="000000" w:themeColor="text1"/>
          <w:lang w:val="en-US"/>
        </w:rPr>
        <w:t>Escherichia coli</w:t>
      </w:r>
      <w:r w:rsidRPr="002F42AF">
        <w:rPr>
          <w:color w:val="000000" w:themeColor="text1"/>
          <w:lang w:val="en-US"/>
        </w:rPr>
        <w:t xml:space="preserve"> entero-</w:t>
      </w:r>
      <w:proofErr w:type="spellStart"/>
      <w:r w:rsidRPr="002F42AF">
        <w:rPr>
          <w:color w:val="000000" w:themeColor="text1"/>
          <w:lang w:val="en-US"/>
        </w:rPr>
        <w:t>hemoragică</w:t>
      </w:r>
      <w:proofErr w:type="spellEnd"/>
      <w:r w:rsidRPr="002F42AF">
        <w:rPr>
          <w:color w:val="000000" w:themeColor="text1"/>
          <w:lang w:val="en-US"/>
        </w:rPr>
        <w:t xml:space="preserve"> - EHEC </w:t>
      </w:r>
    </w:p>
    <w:p w14:paraId="516F577B" w14:textId="77777777" w:rsidR="00092B6B" w:rsidRPr="002F42AF" w:rsidRDefault="00092B6B" w:rsidP="00092B6B">
      <w:pPr>
        <w:pStyle w:val="ListParagraph"/>
        <w:numPr>
          <w:ilvl w:val="0"/>
          <w:numId w:val="82"/>
        </w:numPr>
        <w:rPr>
          <w:color w:val="000000" w:themeColor="text1"/>
        </w:rPr>
      </w:pPr>
      <w:r w:rsidRPr="002F42AF">
        <w:rPr>
          <w:color w:val="000000" w:themeColor="text1"/>
        </w:rPr>
        <w:t xml:space="preserve">Infecția </w:t>
      </w:r>
      <w:proofErr w:type="spellStart"/>
      <w:r w:rsidRPr="002F42AF">
        <w:rPr>
          <w:color w:val="000000" w:themeColor="text1"/>
        </w:rPr>
        <w:t>meningococică</w:t>
      </w:r>
      <w:proofErr w:type="spellEnd"/>
      <w:r w:rsidRPr="002F42AF">
        <w:rPr>
          <w:color w:val="000000" w:themeColor="text1"/>
        </w:rPr>
        <w:t>, boala invazivă</w:t>
      </w:r>
    </w:p>
    <w:p w14:paraId="377BEE8A" w14:textId="77777777" w:rsidR="00092B6B" w:rsidRPr="002F42AF" w:rsidRDefault="00092B6B" w:rsidP="00092B6B">
      <w:pPr>
        <w:pStyle w:val="ListParagraph"/>
        <w:numPr>
          <w:ilvl w:val="0"/>
          <w:numId w:val="82"/>
        </w:numPr>
        <w:rPr>
          <w:color w:val="000000" w:themeColor="text1"/>
          <w:lang w:val="en-US"/>
        </w:rPr>
      </w:pPr>
      <w:proofErr w:type="spellStart"/>
      <w:r w:rsidRPr="002F42AF">
        <w:rPr>
          <w:color w:val="000000" w:themeColor="text1"/>
          <w:lang w:val="en-US"/>
        </w:rPr>
        <w:t>Infecţia</w:t>
      </w:r>
      <w:proofErr w:type="spellEnd"/>
      <w:r w:rsidRPr="002F42AF">
        <w:rPr>
          <w:color w:val="000000" w:themeColor="text1"/>
          <w:lang w:val="en-US"/>
        </w:rPr>
        <w:t xml:space="preserve"> </w:t>
      </w:r>
      <w:proofErr w:type="spellStart"/>
      <w:r w:rsidRPr="002F42AF">
        <w:rPr>
          <w:color w:val="000000" w:themeColor="text1"/>
          <w:lang w:val="en-US"/>
        </w:rPr>
        <w:t>rotavirală</w:t>
      </w:r>
      <w:proofErr w:type="spellEnd"/>
    </w:p>
    <w:p w14:paraId="287AEA58" w14:textId="77777777" w:rsidR="00092B6B" w:rsidRPr="002F42AF" w:rsidRDefault="00092B6B" w:rsidP="00092B6B">
      <w:pPr>
        <w:pStyle w:val="ListParagraph"/>
        <w:numPr>
          <w:ilvl w:val="0"/>
          <w:numId w:val="82"/>
        </w:numPr>
        <w:rPr>
          <w:color w:val="000000" w:themeColor="text1"/>
          <w:lang w:val="en-US"/>
        </w:rPr>
      </w:pPr>
      <w:proofErr w:type="spellStart"/>
      <w:r w:rsidRPr="002F42AF">
        <w:rPr>
          <w:color w:val="000000" w:themeColor="text1"/>
          <w:lang w:val="en-US"/>
        </w:rPr>
        <w:t>Infecţii</w:t>
      </w:r>
      <w:proofErr w:type="spellEnd"/>
      <w:r w:rsidRPr="002F42AF">
        <w:rPr>
          <w:color w:val="000000" w:themeColor="text1"/>
          <w:lang w:val="en-US"/>
        </w:rPr>
        <w:t xml:space="preserve"> acute ale </w:t>
      </w:r>
      <w:proofErr w:type="spellStart"/>
      <w:r w:rsidRPr="002F42AF">
        <w:rPr>
          <w:color w:val="000000" w:themeColor="text1"/>
          <w:lang w:val="en-US"/>
        </w:rPr>
        <w:t>căilor</w:t>
      </w:r>
      <w:proofErr w:type="spellEnd"/>
      <w:r w:rsidRPr="002F42AF">
        <w:rPr>
          <w:color w:val="000000" w:themeColor="text1"/>
          <w:lang w:val="en-US"/>
        </w:rPr>
        <w:t xml:space="preserve"> </w:t>
      </w:r>
      <w:proofErr w:type="spellStart"/>
      <w:r w:rsidRPr="002F42AF">
        <w:rPr>
          <w:color w:val="000000" w:themeColor="text1"/>
          <w:lang w:val="en-US"/>
        </w:rPr>
        <w:t>respiratorii</w:t>
      </w:r>
      <w:proofErr w:type="spellEnd"/>
      <w:r w:rsidRPr="002F42AF">
        <w:rPr>
          <w:color w:val="000000" w:themeColor="text1"/>
          <w:lang w:val="en-US"/>
        </w:rPr>
        <w:t xml:space="preserve"> </w:t>
      </w:r>
      <w:proofErr w:type="spellStart"/>
      <w:r w:rsidRPr="002F42AF">
        <w:rPr>
          <w:color w:val="000000" w:themeColor="text1"/>
          <w:lang w:val="en-US"/>
        </w:rPr>
        <w:t>superioare</w:t>
      </w:r>
      <w:proofErr w:type="spellEnd"/>
      <w:r w:rsidRPr="002F42AF">
        <w:rPr>
          <w:color w:val="000000" w:themeColor="text1"/>
          <w:lang w:val="en-US"/>
        </w:rPr>
        <w:t xml:space="preserve"> (IACRS/ ARI - Acute Respiratory Infection)</w:t>
      </w:r>
    </w:p>
    <w:p w14:paraId="0E7CED04" w14:textId="77777777" w:rsidR="00092B6B" w:rsidRPr="002F42AF" w:rsidRDefault="00092B6B" w:rsidP="00092B6B">
      <w:pPr>
        <w:pStyle w:val="ListParagraph"/>
        <w:numPr>
          <w:ilvl w:val="0"/>
          <w:numId w:val="82"/>
        </w:numPr>
        <w:rPr>
          <w:b/>
          <w:color w:val="000000" w:themeColor="text1"/>
          <w:lang w:val="en-US"/>
        </w:rPr>
      </w:pPr>
      <w:proofErr w:type="spellStart"/>
      <w:r w:rsidRPr="002F42AF">
        <w:rPr>
          <w:color w:val="000000" w:themeColor="text1"/>
          <w:lang w:val="en-US"/>
        </w:rPr>
        <w:lastRenderedPageBreak/>
        <w:t>Infecția</w:t>
      </w:r>
      <w:proofErr w:type="spellEnd"/>
      <w:r w:rsidRPr="002F42AF">
        <w:rPr>
          <w:color w:val="000000" w:themeColor="text1"/>
          <w:lang w:val="en-US"/>
        </w:rPr>
        <w:t xml:space="preserve"> cu </w:t>
      </w:r>
      <w:proofErr w:type="spellStart"/>
      <w:r w:rsidRPr="002F42AF">
        <w:rPr>
          <w:color w:val="000000" w:themeColor="text1"/>
          <w:lang w:val="en-US"/>
        </w:rPr>
        <w:t>virusul</w:t>
      </w:r>
      <w:proofErr w:type="spellEnd"/>
      <w:r w:rsidRPr="002F42AF">
        <w:rPr>
          <w:color w:val="000000" w:themeColor="text1"/>
          <w:lang w:val="en-US"/>
        </w:rPr>
        <w:t xml:space="preserve"> </w:t>
      </w:r>
      <w:proofErr w:type="spellStart"/>
      <w:r w:rsidRPr="002F42AF">
        <w:rPr>
          <w:color w:val="000000" w:themeColor="text1"/>
          <w:lang w:val="en-US"/>
        </w:rPr>
        <w:t>imunodeficienței</w:t>
      </w:r>
      <w:proofErr w:type="spellEnd"/>
      <w:r w:rsidRPr="002F42AF">
        <w:rPr>
          <w:color w:val="000000" w:themeColor="text1"/>
          <w:lang w:val="en-US"/>
        </w:rPr>
        <w:t xml:space="preserve"> </w:t>
      </w:r>
      <w:proofErr w:type="spellStart"/>
      <w:r w:rsidRPr="002F42AF">
        <w:rPr>
          <w:color w:val="000000" w:themeColor="text1"/>
          <w:lang w:val="en-US"/>
        </w:rPr>
        <w:t>umane</w:t>
      </w:r>
      <w:proofErr w:type="spellEnd"/>
      <w:r w:rsidRPr="002F42AF">
        <w:rPr>
          <w:color w:val="000000" w:themeColor="text1"/>
          <w:lang w:val="en-US"/>
        </w:rPr>
        <w:t xml:space="preserve"> (HIV) </w:t>
      </w:r>
      <w:proofErr w:type="spellStart"/>
      <w:r w:rsidRPr="002F42AF">
        <w:rPr>
          <w:color w:val="000000" w:themeColor="text1"/>
          <w:lang w:val="en-US"/>
        </w:rPr>
        <w:t>și</w:t>
      </w:r>
      <w:proofErr w:type="spellEnd"/>
      <w:r w:rsidRPr="002F42AF">
        <w:rPr>
          <w:color w:val="000000" w:themeColor="text1"/>
          <w:lang w:val="en-US"/>
        </w:rPr>
        <w:t xml:space="preserve"> </w:t>
      </w:r>
      <w:proofErr w:type="spellStart"/>
      <w:r w:rsidRPr="002F42AF">
        <w:rPr>
          <w:color w:val="000000" w:themeColor="text1"/>
          <w:lang w:val="en-US"/>
        </w:rPr>
        <w:t>sindromul</w:t>
      </w:r>
      <w:proofErr w:type="spellEnd"/>
      <w:r w:rsidRPr="002F42AF">
        <w:rPr>
          <w:color w:val="000000" w:themeColor="text1"/>
          <w:lang w:val="en-US"/>
        </w:rPr>
        <w:t xml:space="preserve"> </w:t>
      </w:r>
      <w:proofErr w:type="spellStart"/>
      <w:r w:rsidRPr="002F42AF">
        <w:rPr>
          <w:color w:val="000000" w:themeColor="text1"/>
          <w:lang w:val="en-US"/>
        </w:rPr>
        <w:t>imunodeficienței</w:t>
      </w:r>
      <w:proofErr w:type="spellEnd"/>
      <w:r w:rsidRPr="002F42AF">
        <w:rPr>
          <w:color w:val="000000" w:themeColor="text1"/>
          <w:lang w:val="en-US"/>
        </w:rPr>
        <w:t xml:space="preserve"> </w:t>
      </w:r>
      <w:proofErr w:type="spellStart"/>
      <w:r w:rsidRPr="002F42AF">
        <w:rPr>
          <w:color w:val="000000" w:themeColor="text1"/>
          <w:lang w:val="en-US"/>
        </w:rPr>
        <w:t>dobândite</w:t>
      </w:r>
      <w:proofErr w:type="spellEnd"/>
      <w:r w:rsidRPr="002F42AF">
        <w:rPr>
          <w:color w:val="000000" w:themeColor="text1"/>
          <w:lang w:val="en-US"/>
        </w:rPr>
        <w:t xml:space="preserve"> (SIDA)</w:t>
      </w:r>
    </w:p>
    <w:p w14:paraId="699D6B06" w14:textId="77777777" w:rsidR="00092B6B" w:rsidRPr="00A66712" w:rsidRDefault="00092B6B" w:rsidP="00092B6B">
      <w:pPr>
        <w:pStyle w:val="ListParagraph"/>
        <w:numPr>
          <w:ilvl w:val="0"/>
          <w:numId w:val="82"/>
        </w:numPr>
        <w:rPr>
          <w:color w:val="000000" w:themeColor="text1"/>
          <w:lang w:val="fr-FR"/>
        </w:rPr>
      </w:pPr>
      <w:proofErr w:type="spellStart"/>
      <w:r w:rsidRPr="00A66712">
        <w:rPr>
          <w:color w:val="000000" w:themeColor="text1"/>
          <w:lang w:val="fr-FR"/>
        </w:rPr>
        <w:t>Infecţia</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w:t>
      </w:r>
      <w:r w:rsidRPr="00A66712">
        <w:rPr>
          <w:i/>
          <w:color w:val="000000" w:themeColor="text1"/>
          <w:lang w:val="fr-FR"/>
        </w:rPr>
        <w:t xml:space="preserve">Streptococcus </w:t>
      </w:r>
      <w:proofErr w:type="spellStart"/>
      <w:r w:rsidRPr="00A66712">
        <w:rPr>
          <w:i/>
          <w:color w:val="000000" w:themeColor="text1"/>
          <w:lang w:val="fr-FR"/>
        </w:rPr>
        <w:t>pneumoniae</w:t>
      </w:r>
      <w:proofErr w:type="spellEnd"/>
      <w:r w:rsidRPr="00A66712">
        <w:rPr>
          <w:color w:val="000000" w:themeColor="text1"/>
          <w:lang w:val="fr-FR"/>
        </w:rPr>
        <w:t xml:space="preserve">, </w:t>
      </w:r>
      <w:proofErr w:type="spellStart"/>
      <w:r w:rsidRPr="00A66712">
        <w:rPr>
          <w:color w:val="000000" w:themeColor="text1"/>
          <w:lang w:val="fr-FR"/>
        </w:rPr>
        <w:t>boala</w:t>
      </w:r>
      <w:proofErr w:type="spellEnd"/>
      <w:r w:rsidRPr="00A66712">
        <w:rPr>
          <w:color w:val="000000" w:themeColor="text1"/>
          <w:lang w:val="fr-FR"/>
        </w:rPr>
        <w:t xml:space="preserve"> </w:t>
      </w:r>
      <w:proofErr w:type="spellStart"/>
      <w:r w:rsidRPr="00A66712">
        <w:rPr>
          <w:color w:val="000000" w:themeColor="text1"/>
          <w:lang w:val="fr-FR"/>
        </w:rPr>
        <w:t>invazivă</w:t>
      </w:r>
      <w:proofErr w:type="spellEnd"/>
    </w:p>
    <w:p w14:paraId="571FA456" w14:textId="77777777" w:rsidR="00092B6B" w:rsidRPr="002F42AF" w:rsidRDefault="00092B6B" w:rsidP="00092B6B">
      <w:pPr>
        <w:pStyle w:val="ListParagraph"/>
        <w:numPr>
          <w:ilvl w:val="0"/>
          <w:numId w:val="82"/>
        </w:numPr>
        <w:rPr>
          <w:color w:val="000000" w:themeColor="text1"/>
        </w:rPr>
      </w:pPr>
      <w:proofErr w:type="spellStart"/>
      <w:r w:rsidRPr="002F42AF">
        <w:rPr>
          <w:rFonts w:eastAsia="TimesNewRoman"/>
          <w:color w:val="000000" w:themeColor="text1"/>
        </w:rPr>
        <w:t>Infecţie</w:t>
      </w:r>
      <w:proofErr w:type="spellEnd"/>
      <w:r w:rsidRPr="002F42AF">
        <w:rPr>
          <w:rFonts w:eastAsia="TimesNewRoman"/>
          <w:color w:val="000000" w:themeColor="text1"/>
        </w:rPr>
        <w:t xml:space="preserve"> cu virusul </w:t>
      </w:r>
      <w:r w:rsidRPr="002F42AF">
        <w:rPr>
          <w:rFonts w:eastAsia="TimesNewRoman"/>
          <w:i/>
          <w:color w:val="000000" w:themeColor="text1"/>
        </w:rPr>
        <w:t>West Nile</w:t>
      </w:r>
    </w:p>
    <w:p w14:paraId="73F06B4E" w14:textId="77777777" w:rsidR="00092B6B" w:rsidRPr="002F42AF" w:rsidRDefault="00092B6B" w:rsidP="00092B6B">
      <w:pPr>
        <w:pStyle w:val="ListParagraph"/>
        <w:numPr>
          <w:ilvl w:val="0"/>
          <w:numId w:val="82"/>
        </w:numPr>
        <w:rPr>
          <w:iCs/>
          <w:color w:val="000000" w:themeColor="text1"/>
        </w:rPr>
      </w:pPr>
      <w:r w:rsidRPr="002F42AF">
        <w:rPr>
          <w:rFonts w:eastAsia="TimesNewRoman"/>
          <w:iCs/>
          <w:color w:val="000000" w:themeColor="text1"/>
        </w:rPr>
        <w:t xml:space="preserve">Infecția cu </w:t>
      </w:r>
      <w:proofErr w:type="spellStart"/>
      <w:r w:rsidRPr="002F42AF">
        <w:rPr>
          <w:rFonts w:eastAsia="TimesNewRoman"/>
          <w:i/>
          <w:iCs/>
          <w:color w:val="000000" w:themeColor="text1"/>
        </w:rPr>
        <w:t>Parvovirus</w:t>
      </w:r>
      <w:proofErr w:type="spellEnd"/>
    </w:p>
    <w:p w14:paraId="69517709" w14:textId="77777777" w:rsidR="00092B6B" w:rsidRPr="002F42AF" w:rsidRDefault="00092B6B" w:rsidP="00092B6B">
      <w:pPr>
        <w:pStyle w:val="ListParagraph"/>
        <w:numPr>
          <w:ilvl w:val="0"/>
          <w:numId w:val="82"/>
        </w:numPr>
        <w:rPr>
          <w:color w:val="000000" w:themeColor="text1"/>
        </w:rPr>
      </w:pPr>
      <w:r w:rsidRPr="002F42AF">
        <w:rPr>
          <w:color w:val="000000" w:themeColor="text1"/>
        </w:rPr>
        <w:t>Lambliaza</w:t>
      </w:r>
    </w:p>
    <w:p w14:paraId="75507D17" w14:textId="77777777" w:rsidR="00092B6B" w:rsidRPr="002F42AF" w:rsidRDefault="00092B6B" w:rsidP="00092B6B">
      <w:pPr>
        <w:pStyle w:val="ListParagraph"/>
        <w:numPr>
          <w:ilvl w:val="0"/>
          <w:numId w:val="82"/>
        </w:numPr>
        <w:rPr>
          <w:color w:val="000000" w:themeColor="text1"/>
        </w:rPr>
      </w:pPr>
      <w:r w:rsidRPr="002F42AF">
        <w:rPr>
          <w:color w:val="000000" w:themeColor="text1"/>
        </w:rPr>
        <w:t>Leptospirozele</w:t>
      </w:r>
    </w:p>
    <w:p w14:paraId="2BDBDFFB" w14:textId="77777777" w:rsidR="00092B6B" w:rsidRPr="002F42AF" w:rsidRDefault="00092B6B" w:rsidP="00092B6B">
      <w:pPr>
        <w:pStyle w:val="ListParagraph"/>
        <w:numPr>
          <w:ilvl w:val="0"/>
          <w:numId w:val="82"/>
        </w:numPr>
        <w:rPr>
          <w:color w:val="000000" w:themeColor="text1"/>
        </w:rPr>
      </w:pPr>
      <w:proofErr w:type="spellStart"/>
      <w:r w:rsidRPr="002F42AF">
        <w:rPr>
          <w:color w:val="000000" w:themeColor="text1"/>
        </w:rPr>
        <w:t>Listerioza</w:t>
      </w:r>
      <w:proofErr w:type="spellEnd"/>
    </w:p>
    <w:p w14:paraId="2D2C6724" w14:textId="77777777" w:rsidR="00092B6B" w:rsidRPr="002F42AF" w:rsidRDefault="00092B6B" w:rsidP="00092B6B">
      <w:pPr>
        <w:pStyle w:val="ListParagraph"/>
        <w:numPr>
          <w:ilvl w:val="0"/>
          <w:numId w:val="82"/>
        </w:numPr>
        <w:rPr>
          <w:color w:val="000000" w:themeColor="text1"/>
        </w:rPr>
      </w:pPr>
      <w:r w:rsidRPr="002F42AF">
        <w:rPr>
          <w:color w:val="000000" w:themeColor="text1"/>
        </w:rPr>
        <w:t>Malaria</w:t>
      </w:r>
    </w:p>
    <w:p w14:paraId="1B7DAA72" w14:textId="77777777" w:rsidR="00092B6B" w:rsidRPr="002F42AF" w:rsidRDefault="00092B6B" w:rsidP="00092B6B">
      <w:pPr>
        <w:pStyle w:val="ListParagraph"/>
        <w:numPr>
          <w:ilvl w:val="0"/>
          <w:numId w:val="82"/>
        </w:numPr>
        <w:rPr>
          <w:color w:val="000000" w:themeColor="text1"/>
        </w:rPr>
      </w:pPr>
      <w:proofErr w:type="spellStart"/>
      <w:r w:rsidRPr="002F42AF">
        <w:rPr>
          <w:color w:val="000000" w:themeColor="text1"/>
        </w:rPr>
        <w:t>Mononuleoza</w:t>
      </w:r>
      <w:proofErr w:type="spellEnd"/>
      <w:r w:rsidRPr="002F42AF">
        <w:rPr>
          <w:color w:val="000000" w:themeColor="text1"/>
        </w:rPr>
        <w:t xml:space="preserve"> infecțioasă</w:t>
      </w:r>
    </w:p>
    <w:p w14:paraId="3F008D23" w14:textId="77777777" w:rsidR="00092B6B" w:rsidRPr="002F42AF" w:rsidRDefault="00092B6B" w:rsidP="00092B6B">
      <w:pPr>
        <w:pStyle w:val="ListParagraph"/>
        <w:numPr>
          <w:ilvl w:val="0"/>
          <w:numId w:val="82"/>
        </w:numPr>
        <w:rPr>
          <w:color w:val="000000" w:themeColor="text1"/>
        </w:rPr>
      </w:pPr>
      <w:proofErr w:type="spellStart"/>
      <w:r w:rsidRPr="002F42AF">
        <w:rPr>
          <w:color w:val="000000" w:themeColor="text1"/>
        </w:rPr>
        <w:t>Neuroborelioza</w:t>
      </w:r>
      <w:proofErr w:type="spellEnd"/>
      <w:r w:rsidRPr="002F42AF">
        <w:rPr>
          <w:color w:val="000000" w:themeColor="text1"/>
        </w:rPr>
        <w:t xml:space="preserve"> </w:t>
      </w:r>
      <w:proofErr w:type="spellStart"/>
      <w:r w:rsidRPr="002F42AF">
        <w:rPr>
          <w:color w:val="000000" w:themeColor="text1"/>
        </w:rPr>
        <w:t>Lyme</w:t>
      </w:r>
      <w:proofErr w:type="spellEnd"/>
    </w:p>
    <w:p w14:paraId="13335AA0" w14:textId="77777777" w:rsidR="00092B6B" w:rsidRPr="002F42AF" w:rsidRDefault="00092B6B" w:rsidP="00092B6B">
      <w:pPr>
        <w:pStyle w:val="ListParagraph"/>
        <w:numPr>
          <w:ilvl w:val="0"/>
          <w:numId w:val="82"/>
        </w:numPr>
        <w:rPr>
          <w:color w:val="000000" w:themeColor="text1"/>
        </w:rPr>
      </w:pPr>
      <w:r w:rsidRPr="002F42AF">
        <w:rPr>
          <w:color w:val="000000" w:themeColor="text1"/>
        </w:rPr>
        <w:t>Oreionul</w:t>
      </w:r>
    </w:p>
    <w:p w14:paraId="3428569C" w14:textId="77777777" w:rsidR="00092B6B" w:rsidRPr="002F42AF" w:rsidRDefault="00092B6B" w:rsidP="00092B6B">
      <w:pPr>
        <w:pStyle w:val="ListParagraph"/>
        <w:numPr>
          <w:ilvl w:val="0"/>
          <w:numId w:val="82"/>
        </w:numPr>
        <w:rPr>
          <w:color w:val="000000" w:themeColor="text1"/>
        </w:rPr>
      </w:pPr>
      <w:r w:rsidRPr="002F42AF">
        <w:rPr>
          <w:bCs/>
          <w:color w:val="000000" w:themeColor="text1"/>
          <w:lang w:eastAsia="ru-RU"/>
        </w:rPr>
        <w:t>Pesta</w:t>
      </w:r>
    </w:p>
    <w:p w14:paraId="0A8F7824" w14:textId="77777777" w:rsidR="00092B6B" w:rsidRPr="002F42AF" w:rsidRDefault="00092B6B" w:rsidP="00092B6B">
      <w:pPr>
        <w:pStyle w:val="ListParagraph"/>
        <w:numPr>
          <w:ilvl w:val="0"/>
          <w:numId w:val="82"/>
        </w:numPr>
        <w:rPr>
          <w:color w:val="000000" w:themeColor="text1"/>
        </w:rPr>
      </w:pPr>
      <w:r w:rsidRPr="002F42AF">
        <w:rPr>
          <w:color w:val="000000" w:themeColor="text1"/>
        </w:rPr>
        <w:t>Poliomielita acută</w:t>
      </w:r>
    </w:p>
    <w:p w14:paraId="3D00ABE9" w14:textId="77777777" w:rsidR="00092B6B" w:rsidRPr="002F42AF" w:rsidRDefault="00092B6B" w:rsidP="00092B6B">
      <w:pPr>
        <w:pStyle w:val="ListParagraph"/>
        <w:numPr>
          <w:ilvl w:val="0"/>
          <w:numId w:val="82"/>
        </w:numPr>
        <w:rPr>
          <w:color w:val="000000" w:themeColor="text1"/>
        </w:rPr>
      </w:pPr>
      <w:r w:rsidRPr="002F42AF">
        <w:rPr>
          <w:color w:val="000000" w:themeColor="text1"/>
        </w:rPr>
        <w:t>Rabia</w:t>
      </w:r>
    </w:p>
    <w:p w14:paraId="5DCFD146" w14:textId="77777777" w:rsidR="00092B6B" w:rsidRPr="002F42AF" w:rsidRDefault="00092B6B" w:rsidP="00092B6B">
      <w:pPr>
        <w:pStyle w:val="ListParagraph"/>
        <w:numPr>
          <w:ilvl w:val="0"/>
          <w:numId w:val="82"/>
        </w:numPr>
        <w:rPr>
          <w:color w:val="000000" w:themeColor="text1"/>
        </w:rPr>
      </w:pPr>
      <w:r w:rsidRPr="002F42AF">
        <w:rPr>
          <w:color w:val="000000" w:themeColor="text1"/>
        </w:rPr>
        <w:t>Rubeola</w:t>
      </w:r>
    </w:p>
    <w:p w14:paraId="089C5D26" w14:textId="77777777" w:rsidR="00092B6B" w:rsidRPr="002F42AF" w:rsidRDefault="00092B6B" w:rsidP="00092B6B">
      <w:pPr>
        <w:pStyle w:val="ListParagraph"/>
        <w:numPr>
          <w:ilvl w:val="0"/>
          <w:numId w:val="82"/>
        </w:numPr>
        <w:rPr>
          <w:color w:val="000000" w:themeColor="text1"/>
        </w:rPr>
      </w:pPr>
      <w:r w:rsidRPr="002F42AF">
        <w:rPr>
          <w:color w:val="000000" w:themeColor="text1"/>
        </w:rPr>
        <w:t>Sindromul rubeolei congenitale</w:t>
      </w:r>
    </w:p>
    <w:p w14:paraId="71AE31CD" w14:textId="77777777" w:rsidR="00092B6B" w:rsidRPr="002F42AF" w:rsidRDefault="00092B6B" w:rsidP="00092B6B">
      <w:pPr>
        <w:pStyle w:val="ListParagraph"/>
        <w:numPr>
          <w:ilvl w:val="0"/>
          <w:numId w:val="82"/>
        </w:numPr>
        <w:rPr>
          <w:color w:val="000000" w:themeColor="text1"/>
        </w:rPr>
      </w:pPr>
      <w:r w:rsidRPr="002F42AF">
        <w:rPr>
          <w:color w:val="000000" w:themeColor="text1"/>
        </w:rPr>
        <w:t>Rujeola</w:t>
      </w:r>
    </w:p>
    <w:p w14:paraId="42B96BC0" w14:textId="77777777" w:rsidR="00092B6B" w:rsidRPr="00A66712" w:rsidRDefault="00092B6B" w:rsidP="00092B6B">
      <w:pPr>
        <w:pStyle w:val="ListParagraph"/>
        <w:numPr>
          <w:ilvl w:val="0"/>
          <w:numId w:val="82"/>
        </w:numPr>
        <w:rPr>
          <w:color w:val="000000" w:themeColor="text1"/>
          <w:lang w:val="fr-FR"/>
        </w:rPr>
      </w:pPr>
      <w:proofErr w:type="spellStart"/>
      <w:r w:rsidRPr="00A66712">
        <w:rPr>
          <w:color w:val="000000" w:themeColor="text1"/>
          <w:lang w:val="fr-FR"/>
        </w:rPr>
        <w:t>Salmonelozele</w:t>
      </w:r>
      <w:proofErr w:type="spellEnd"/>
      <w:r w:rsidRPr="00A66712">
        <w:rPr>
          <w:color w:val="000000" w:themeColor="text1"/>
          <w:lang w:val="fr-FR"/>
        </w:rPr>
        <w:t xml:space="preserve"> (non-Typhi, non-</w:t>
      </w:r>
      <w:proofErr w:type="spellStart"/>
      <w:r w:rsidRPr="00A66712">
        <w:rPr>
          <w:color w:val="000000" w:themeColor="text1"/>
          <w:lang w:val="fr-FR"/>
        </w:rPr>
        <w:t>Paratyphi</w:t>
      </w:r>
      <w:proofErr w:type="spellEnd"/>
      <w:r w:rsidRPr="00A66712">
        <w:rPr>
          <w:color w:val="000000" w:themeColor="text1"/>
          <w:lang w:val="fr-FR"/>
        </w:rPr>
        <w:t>)</w:t>
      </w:r>
    </w:p>
    <w:p w14:paraId="5E677C57" w14:textId="77777777" w:rsidR="00092B6B" w:rsidRPr="002F42AF" w:rsidRDefault="00092B6B" w:rsidP="00092B6B">
      <w:pPr>
        <w:pStyle w:val="ListParagraph"/>
        <w:numPr>
          <w:ilvl w:val="0"/>
          <w:numId w:val="82"/>
        </w:numPr>
        <w:autoSpaceDE w:val="0"/>
        <w:autoSpaceDN w:val="0"/>
        <w:adjustRightInd w:val="0"/>
        <w:rPr>
          <w:bCs/>
          <w:color w:val="000000" w:themeColor="text1"/>
        </w:rPr>
      </w:pPr>
      <w:r w:rsidRPr="002F42AF">
        <w:rPr>
          <w:color w:val="000000" w:themeColor="text1"/>
        </w:rPr>
        <w:t>SARS</w:t>
      </w:r>
    </w:p>
    <w:p w14:paraId="4319FC68" w14:textId="77777777" w:rsidR="00092B6B" w:rsidRPr="002F42AF" w:rsidRDefault="00092B6B" w:rsidP="00092B6B">
      <w:pPr>
        <w:pStyle w:val="ListParagraph"/>
        <w:numPr>
          <w:ilvl w:val="0"/>
          <w:numId w:val="82"/>
        </w:numPr>
        <w:rPr>
          <w:color w:val="000000" w:themeColor="text1"/>
        </w:rPr>
      </w:pPr>
      <w:proofErr w:type="spellStart"/>
      <w:r w:rsidRPr="002F42AF">
        <w:rPr>
          <w:color w:val="000000" w:themeColor="text1"/>
        </w:rPr>
        <w:t>Shigelozele</w:t>
      </w:r>
      <w:proofErr w:type="spellEnd"/>
    </w:p>
    <w:p w14:paraId="56F503B6" w14:textId="77777777" w:rsidR="00092B6B" w:rsidRPr="002F42AF" w:rsidRDefault="00092B6B" w:rsidP="00092B6B">
      <w:pPr>
        <w:pStyle w:val="ListParagraph"/>
        <w:numPr>
          <w:ilvl w:val="0"/>
          <w:numId w:val="82"/>
        </w:numPr>
        <w:rPr>
          <w:color w:val="000000" w:themeColor="text1"/>
        </w:rPr>
      </w:pPr>
      <w:r w:rsidRPr="002F42AF">
        <w:rPr>
          <w:color w:val="000000" w:themeColor="text1"/>
        </w:rPr>
        <w:t>Sifilisul</w:t>
      </w:r>
    </w:p>
    <w:p w14:paraId="109C4678" w14:textId="77777777" w:rsidR="00092B6B" w:rsidRPr="002F42AF" w:rsidRDefault="00092B6B" w:rsidP="00092B6B">
      <w:pPr>
        <w:pStyle w:val="ListParagraph"/>
        <w:numPr>
          <w:ilvl w:val="0"/>
          <w:numId w:val="82"/>
        </w:numPr>
        <w:rPr>
          <w:color w:val="000000" w:themeColor="text1"/>
          <w:lang w:val="en-US"/>
        </w:rPr>
      </w:pPr>
      <w:proofErr w:type="spellStart"/>
      <w:r w:rsidRPr="002F42AF">
        <w:rPr>
          <w:color w:val="000000" w:themeColor="text1"/>
          <w:lang w:val="en-US"/>
        </w:rPr>
        <w:t>Sifilisul</w:t>
      </w:r>
      <w:proofErr w:type="spellEnd"/>
      <w:r w:rsidRPr="002F42AF">
        <w:rPr>
          <w:color w:val="000000" w:themeColor="text1"/>
          <w:lang w:val="en-US"/>
        </w:rPr>
        <w:t xml:space="preserve"> congenital</w:t>
      </w:r>
    </w:p>
    <w:p w14:paraId="56482BE7" w14:textId="77777777" w:rsidR="00092B6B" w:rsidRPr="002F42AF" w:rsidRDefault="00092B6B" w:rsidP="00092B6B">
      <w:pPr>
        <w:pStyle w:val="ListParagraph"/>
        <w:numPr>
          <w:ilvl w:val="0"/>
          <w:numId w:val="82"/>
        </w:numPr>
        <w:rPr>
          <w:color w:val="000000" w:themeColor="text1"/>
        </w:rPr>
      </w:pPr>
      <w:r w:rsidRPr="002F42AF">
        <w:rPr>
          <w:color w:val="000000" w:themeColor="text1"/>
        </w:rPr>
        <w:t>Tetanosul</w:t>
      </w:r>
    </w:p>
    <w:p w14:paraId="29C9339B" w14:textId="77777777" w:rsidR="00092B6B" w:rsidRPr="002F42AF" w:rsidRDefault="00092B6B" w:rsidP="00092B6B">
      <w:pPr>
        <w:pStyle w:val="ListParagraph"/>
        <w:numPr>
          <w:ilvl w:val="0"/>
          <w:numId w:val="82"/>
        </w:numPr>
        <w:rPr>
          <w:color w:val="000000" w:themeColor="text1"/>
        </w:rPr>
      </w:pPr>
      <w:r w:rsidRPr="002F42AF">
        <w:rPr>
          <w:color w:val="000000" w:themeColor="text1"/>
        </w:rPr>
        <w:t xml:space="preserve">Toxoplasmoza </w:t>
      </w:r>
      <w:r w:rsidRPr="002F42AF">
        <w:rPr>
          <w:color w:val="000000" w:themeColor="text1"/>
          <w:lang w:eastAsia="ru-RU"/>
        </w:rPr>
        <w:t>congenitală</w:t>
      </w:r>
    </w:p>
    <w:p w14:paraId="26CD905C" w14:textId="77777777" w:rsidR="00092B6B" w:rsidRPr="001D0FEC" w:rsidRDefault="00092B6B" w:rsidP="00092B6B">
      <w:pPr>
        <w:pStyle w:val="ListParagraph"/>
        <w:numPr>
          <w:ilvl w:val="0"/>
          <w:numId w:val="82"/>
        </w:numPr>
        <w:rPr>
          <w:color w:val="000000" w:themeColor="text1"/>
        </w:rPr>
      </w:pPr>
      <w:proofErr w:type="spellStart"/>
      <w:r w:rsidRPr="002F42AF">
        <w:rPr>
          <w:color w:val="000000" w:themeColor="text1"/>
        </w:rPr>
        <w:t>Trichineloza</w:t>
      </w:r>
      <w:proofErr w:type="spellEnd"/>
    </w:p>
    <w:p w14:paraId="3727E51A" w14:textId="77777777" w:rsidR="00092B6B" w:rsidRPr="002F42AF" w:rsidRDefault="00092B6B" w:rsidP="00092B6B">
      <w:pPr>
        <w:pStyle w:val="ListParagraph"/>
        <w:numPr>
          <w:ilvl w:val="0"/>
          <w:numId w:val="82"/>
        </w:numPr>
        <w:rPr>
          <w:color w:val="000000" w:themeColor="text1"/>
        </w:rPr>
      </w:pPr>
      <w:r w:rsidRPr="002F42AF">
        <w:rPr>
          <w:color w:val="000000" w:themeColor="text1"/>
        </w:rPr>
        <w:t>Tuberculoza</w:t>
      </w:r>
    </w:p>
    <w:p w14:paraId="108CDB75" w14:textId="77777777" w:rsidR="00092B6B" w:rsidRPr="002F42AF" w:rsidRDefault="00092B6B" w:rsidP="00092B6B">
      <w:pPr>
        <w:pStyle w:val="ListParagraph"/>
        <w:numPr>
          <w:ilvl w:val="0"/>
          <w:numId w:val="82"/>
        </w:numPr>
        <w:rPr>
          <w:bCs/>
          <w:color w:val="000000" w:themeColor="text1"/>
        </w:rPr>
      </w:pPr>
      <w:r w:rsidRPr="002F42AF">
        <w:rPr>
          <w:bCs/>
          <w:color w:val="000000" w:themeColor="text1"/>
        </w:rPr>
        <w:t>Tularemia</w:t>
      </w:r>
    </w:p>
    <w:p w14:paraId="06CBD626" w14:textId="77777777" w:rsidR="00092B6B" w:rsidRPr="002F42AF" w:rsidRDefault="00092B6B" w:rsidP="00092B6B">
      <w:pPr>
        <w:pStyle w:val="ListParagraph"/>
        <w:numPr>
          <w:ilvl w:val="0"/>
          <w:numId w:val="82"/>
        </w:numPr>
        <w:rPr>
          <w:bCs/>
          <w:color w:val="000000" w:themeColor="text1"/>
        </w:rPr>
      </w:pPr>
      <w:r w:rsidRPr="002F42AF">
        <w:rPr>
          <w:bCs/>
          <w:color w:val="000000" w:themeColor="text1"/>
        </w:rPr>
        <w:t>Tusea convulsivă</w:t>
      </w:r>
    </w:p>
    <w:p w14:paraId="54E31D96" w14:textId="77777777" w:rsidR="00092B6B" w:rsidRPr="002F42AF" w:rsidRDefault="00092B6B" w:rsidP="00092B6B">
      <w:pPr>
        <w:pStyle w:val="ListParagraph"/>
        <w:numPr>
          <w:ilvl w:val="0"/>
          <w:numId w:val="82"/>
        </w:numPr>
        <w:rPr>
          <w:bCs/>
          <w:color w:val="000000" w:themeColor="text1"/>
        </w:rPr>
      </w:pPr>
      <w:r w:rsidRPr="002F42AF">
        <w:rPr>
          <w:bCs/>
          <w:color w:val="000000" w:themeColor="text1"/>
        </w:rPr>
        <w:t xml:space="preserve">Varicela </w:t>
      </w:r>
    </w:p>
    <w:p w14:paraId="27F2DCA9" w14:textId="77777777" w:rsidR="00092B6B" w:rsidRPr="002F42AF" w:rsidRDefault="00092B6B" w:rsidP="00092B6B">
      <w:pPr>
        <w:pStyle w:val="ListParagraph"/>
        <w:numPr>
          <w:ilvl w:val="0"/>
          <w:numId w:val="82"/>
        </w:numPr>
        <w:rPr>
          <w:bCs/>
          <w:color w:val="000000" w:themeColor="text1"/>
        </w:rPr>
      </w:pPr>
      <w:r w:rsidRPr="002F42AF">
        <w:rPr>
          <w:bCs/>
          <w:color w:val="000000" w:themeColor="text1"/>
        </w:rPr>
        <w:t>Variola</w:t>
      </w:r>
    </w:p>
    <w:p w14:paraId="2B07F8B7" w14:textId="77777777" w:rsidR="00092B6B" w:rsidRPr="00EB0BD8" w:rsidRDefault="00092B6B" w:rsidP="00092B6B">
      <w:pPr>
        <w:pStyle w:val="ListParagraph"/>
        <w:numPr>
          <w:ilvl w:val="0"/>
          <w:numId w:val="82"/>
        </w:numPr>
        <w:rPr>
          <w:bCs/>
          <w:color w:val="000000" w:themeColor="text1"/>
        </w:rPr>
      </w:pPr>
      <w:r w:rsidRPr="002F42AF">
        <w:rPr>
          <w:rFonts w:eastAsia="Calibri"/>
          <w:bCs/>
          <w:color w:val="000000" w:themeColor="text1"/>
        </w:rPr>
        <w:t>Variola maimuței (</w:t>
      </w:r>
      <w:proofErr w:type="spellStart"/>
      <w:r w:rsidRPr="002F42AF">
        <w:rPr>
          <w:rFonts w:eastAsia="Calibri"/>
          <w:bCs/>
          <w:color w:val="000000" w:themeColor="text1"/>
        </w:rPr>
        <w:t>mpox</w:t>
      </w:r>
      <w:proofErr w:type="spellEnd"/>
      <w:r w:rsidRPr="002F42AF">
        <w:rPr>
          <w:rFonts w:eastAsia="Calibri"/>
          <w:bCs/>
          <w:color w:val="000000" w:themeColor="text1"/>
        </w:rPr>
        <w:t>)</w:t>
      </w:r>
    </w:p>
    <w:p w14:paraId="2E09C767" w14:textId="77777777" w:rsidR="00EB0BD8" w:rsidRDefault="00EB0BD8" w:rsidP="00EB0BD8">
      <w:pPr>
        <w:rPr>
          <w:bCs/>
          <w:color w:val="000000" w:themeColor="text1"/>
        </w:rPr>
      </w:pPr>
    </w:p>
    <w:p w14:paraId="74894BD1" w14:textId="77777777" w:rsidR="00EB0BD8" w:rsidRDefault="00EB0BD8" w:rsidP="00EB0BD8">
      <w:pPr>
        <w:rPr>
          <w:bCs/>
          <w:color w:val="000000" w:themeColor="text1"/>
        </w:rPr>
      </w:pPr>
    </w:p>
    <w:p w14:paraId="5F2F148F" w14:textId="77777777" w:rsidR="00EB0BD8" w:rsidRDefault="00EB0BD8" w:rsidP="00EB0BD8">
      <w:pPr>
        <w:rPr>
          <w:bCs/>
          <w:color w:val="000000" w:themeColor="text1"/>
        </w:rPr>
      </w:pPr>
    </w:p>
    <w:p w14:paraId="79929725" w14:textId="77777777" w:rsidR="00EB0BD8" w:rsidRDefault="00EB0BD8" w:rsidP="00EB0BD8">
      <w:pPr>
        <w:rPr>
          <w:bCs/>
          <w:color w:val="000000" w:themeColor="text1"/>
        </w:rPr>
      </w:pPr>
    </w:p>
    <w:p w14:paraId="0426A703" w14:textId="77777777" w:rsidR="00EB0BD8" w:rsidRDefault="00EB0BD8" w:rsidP="00EB0BD8">
      <w:pPr>
        <w:rPr>
          <w:bCs/>
          <w:color w:val="000000" w:themeColor="text1"/>
        </w:rPr>
      </w:pPr>
    </w:p>
    <w:p w14:paraId="456E2DA7" w14:textId="77777777" w:rsidR="00EB0BD8" w:rsidRDefault="00EB0BD8" w:rsidP="00EB0BD8">
      <w:pPr>
        <w:rPr>
          <w:bCs/>
          <w:color w:val="000000" w:themeColor="text1"/>
        </w:rPr>
      </w:pPr>
    </w:p>
    <w:p w14:paraId="04056B9A" w14:textId="77777777" w:rsidR="00EB0BD8" w:rsidRDefault="00EB0BD8" w:rsidP="00EB0BD8">
      <w:pPr>
        <w:rPr>
          <w:bCs/>
          <w:color w:val="000000" w:themeColor="text1"/>
        </w:rPr>
      </w:pPr>
    </w:p>
    <w:p w14:paraId="44286BEF" w14:textId="77777777" w:rsidR="00EB0BD8" w:rsidRDefault="00EB0BD8" w:rsidP="00EB0BD8">
      <w:pPr>
        <w:rPr>
          <w:bCs/>
          <w:color w:val="000000" w:themeColor="text1"/>
        </w:rPr>
      </w:pPr>
    </w:p>
    <w:p w14:paraId="6205105F" w14:textId="77777777" w:rsidR="00EB0BD8" w:rsidRDefault="00EB0BD8" w:rsidP="00EB0BD8">
      <w:pPr>
        <w:rPr>
          <w:bCs/>
          <w:color w:val="000000" w:themeColor="text1"/>
        </w:rPr>
      </w:pPr>
    </w:p>
    <w:p w14:paraId="1EFE59D7" w14:textId="77777777" w:rsidR="00EB0BD8" w:rsidRPr="00EB0BD8" w:rsidRDefault="00EB0BD8" w:rsidP="00EB0BD8">
      <w:pPr>
        <w:rPr>
          <w:bCs/>
          <w:color w:val="000000" w:themeColor="text1"/>
        </w:rPr>
      </w:pPr>
    </w:p>
    <w:p w14:paraId="6BDD5C98" w14:textId="77777777" w:rsidR="00092B6B" w:rsidRPr="002F42AF" w:rsidRDefault="00092B6B" w:rsidP="00092B6B">
      <w:pPr>
        <w:spacing w:after="0" w:line="240" w:lineRule="auto"/>
        <w:jc w:val="both"/>
        <w:rPr>
          <w:rFonts w:ascii="Times New Roman" w:hAnsi="Times New Roman" w:cs="Times New Roman"/>
          <w:bCs/>
          <w:color w:val="000000" w:themeColor="text1"/>
          <w:sz w:val="24"/>
          <w:szCs w:val="24"/>
        </w:rPr>
      </w:pPr>
    </w:p>
    <w:p w14:paraId="26362470" w14:textId="77777777" w:rsidR="00092B6B" w:rsidRPr="002F42AF" w:rsidRDefault="00092B6B" w:rsidP="00092B6B">
      <w:pPr>
        <w:spacing w:after="0" w:line="240" w:lineRule="auto"/>
        <w:jc w:val="both"/>
        <w:outlineLvl w:val="0"/>
        <w:rPr>
          <w:rFonts w:ascii="Times New Roman" w:hAnsi="Times New Roman" w:cs="Times New Roman"/>
          <w:b/>
          <w:color w:val="000000" w:themeColor="text1"/>
          <w:sz w:val="24"/>
          <w:szCs w:val="24"/>
        </w:rPr>
      </w:pPr>
      <w:bookmarkStart w:id="0" w:name="_Toc129265438"/>
      <w:r>
        <w:rPr>
          <w:rFonts w:ascii="Times New Roman" w:hAnsi="Times New Roman" w:cs="Times New Roman"/>
          <w:b/>
          <w:color w:val="000000" w:themeColor="text1"/>
          <w:sz w:val="24"/>
          <w:szCs w:val="24"/>
          <w:lang w:val="ro-MD"/>
        </w:rPr>
        <w:lastRenderedPageBreak/>
        <w:t xml:space="preserve">II. </w:t>
      </w:r>
      <w:r w:rsidRPr="002F42AF">
        <w:rPr>
          <w:rFonts w:ascii="Times New Roman" w:hAnsi="Times New Roman" w:cs="Times New Roman"/>
          <w:b/>
          <w:color w:val="000000" w:themeColor="text1"/>
          <w:sz w:val="24"/>
          <w:szCs w:val="24"/>
        </w:rPr>
        <w:t>PROBLEME DE SĂNĂTATE SPECIALE</w:t>
      </w:r>
      <w:bookmarkEnd w:id="0"/>
    </w:p>
    <w:p w14:paraId="0620A1DA" w14:textId="77777777" w:rsidR="00092B6B" w:rsidRPr="002F42AF" w:rsidRDefault="00092B6B" w:rsidP="00092B6B">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1. </w:t>
      </w:r>
      <w:proofErr w:type="spellStart"/>
      <w:r w:rsidRPr="002F42AF">
        <w:rPr>
          <w:rFonts w:ascii="Times New Roman" w:hAnsi="Times New Roman" w:cs="Times New Roman"/>
          <w:color w:val="000000" w:themeColor="text1"/>
          <w:sz w:val="24"/>
          <w:szCs w:val="24"/>
          <w:lang w:val="en-US"/>
        </w:rPr>
        <w:t>Infecții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nosocomiale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infecții</w:t>
      </w:r>
      <w:proofErr w:type="spellEnd"/>
      <w:r w:rsidRPr="002F42AF">
        <w:rPr>
          <w:rFonts w:ascii="Times New Roman" w:hAnsi="Times New Roman" w:cs="Times New Roman"/>
          <w:color w:val="000000" w:themeColor="text1"/>
          <w:sz w:val="24"/>
          <w:szCs w:val="24"/>
          <w:lang w:val="en-US"/>
        </w:rPr>
        <w:t xml:space="preserve"> associate </w:t>
      </w:r>
      <w:proofErr w:type="spellStart"/>
      <w:r w:rsidRPr="002F42AF">
        <w:rPr>
          <w:rFonts w:ascii="Times New Roman" w:hAnsi="Times New Roman" w:cs="Times New Roman"/>
          <w:color w:val="000000" w:themeColor="text1"/>
          <w:sz w:val="24"/>
          <w:szCs w:val="24"/>
          <w:lang w:val="en-US"/>
        </w:rPr>
        <w:t>asistenței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medicale</w:t>
      </w:r>
      <w:proofErr w:type="spellEnd"/>
      <w:r w:rsidRPr="002F42AF">
        <w:rPr>
          <w:rFonts w:ascii="Times New Roman" w:hAnsi="Times New Roman" w:cs="Times New Roman"/>
          <w:color w:val="000000" w:themeColor="text1"/>
          <w:sz w:val="24"/>
          <w:szCs w:val="24"/>
          <w:lang w:val="en-US"/>
        </w:rPr>
        <w:t>)</w:t>
      </w:r>
    </w:p>
    <w:p w14:paraId="2CEDCE69" w14:textId="77777777" w:rsidR="00092B6B" w:rsidRPr="002F42AF" w:rsidRDefault="00092B6B" w:rsidP="00092B6B">
      <w:pPr>
        <w:spacing w:after="0" w:line="240" w:lineRule="auto"/>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2. </w:t>
      </w:r>
      <w:proofErr w:type="spellStart"/>
      <w:r w:rsidRPr="002F42AF">
        <w:rPr>
          <w:rFonts w:ascii="Times New Roman" w:hAnsi="Times New Roman" w:cs="Times New Roman"/>
          <w:color w:val="000000" w:themeColor="text1"/>
          <w:sz w:val="24"/>
          <w:szCs w:val="24"/>
          <w:lang w:val="en-US"/>
        </w:rPr>
        <w:t>Rezistență</w:t>
      </w:r>
      <w:proofErr w:type="spellEnd"/>
      <w:r w:rsidRPr="002F42AF">
        <w:rPr>
          <w:rFonts w:ascii="Times New Roman" w:hAnsi="Times New Roman" w:cs="Times New Roman"/>
          <w:color w:val="000000" w:themeColor="text1"/>
          <w:sz w:val="24"/>
          <w:szCs w:val="24"/>
          <w:lang w:val="en-US"/>
        </w:rPr>
        <w:t xml:space="preserve"> la </w:t>
      </w:r>
      <w:proofErr w:type="spellStart"/>
      <w:r w:rsidRPr="002F42AF">
        <w:rPr>
          <w:rFonts w:ascii="Times New Roman" w:hAnsi="Times New Roman" w:cs="Times New Roman"/>
          <w:color w:val="000000" w:themeColor="text1"/>
          <w:sz w:val="24"/>
          <w:szCs w:val="24"/>
          <w:lang w:val="en-US"/>
        </w:rPr>
        <w:t>antimicrobiene</w:t>
      </w:r>
      <w:proofErr w:type="spellEnd"/>
    </w:p>
    <w:p w14:paraId="2B85915E" w14:textId="77777777" w:rsidR="00EB0BD8" w:rsidRDefault="00EB0BD8" w:rsidP="00092B6B">
      <w:pPr>
        <w:pStyle w:val="Heading2"/>
        <w:spacing w:before="0" w:line="240" w:lineRule="auto"/>
        <w:jc w:val="both"/>
        <w:rPr>
          <w:rFonts w:ascii="Times New Roman" w:hAnsi="Times New Roman" w:cs="Times New Roman"/>
          <w:b/>
          <w:color w:val="000000" w:themeColor="text1"/>
          <w:sz w:val="24"/>
          <w:szCs w:val="24"/>
          <w:lang w:val="en-US"/>
        </w:rPr>
      </w:pPr>
      <w:bookmarkStart w:id="1" w:name="_Toc129265439"/>
      <w:bookmarkStart w:id="2" w:name="_Hlk131679313"/>
    </w:p>
    <w:p w14:paraId="3461F1D6" w14:textId="2802E7A5" w:rsidR="00092B6B" w:rsidRPr="00B66BC1" w:rsidRDefault="00092B6B" w:rsidP="00092B6B">
      <w:pPr>
        <w:pStyle w:val="Heading2"/>
        <w:spacing w:before="0" w:line="240" w:lineRule="auto"/>
        <w:jc w:val="both"/>
        <w:rPr>
          <w:rFonts w:ascii="Times New Roman" w:hAnsi="Times New Roman" w:cs="Times New Roman"/>
          <w:b/>
          <w:bCs/>
          <w:color w:val="000000" w:themeColor="text1"/>
          <w:sz w:val="24"/>
          <w:szCs w:val="24"/>
          <w:lang w:val="en-US"/>
        </w:rPr>
      </w:pPr>
      <w:r w:rsidRPr="00B66BC1">
        <w:rPr>
          <w:rFonts w:ascii="Times New Roman" w:hAnsi="Times New Roman" w:cs="Times New Roman"/>
          <w:b/>
          <w:color w:val="000000" w:themeColor="text1"/>
          <w:sz w:val="24"/>
          <w:szCs w:val="24"/>
          <w:lang w:val="en-US"/>
        </w:rPr>
        <w:t>EXPLICAREA SECȚIUNILOR UTILIZATE ÎN DEFINIȚIA ȘI CLASIFICAREA CAZURILOR</w:t>
      </w:r>
      <w:bookmarkEnd w:id="1"/>
      <w:bookmarkEnd w:id="2"/>
    </w:p>
    <w:p w14:paraId="2C876E2B" w14:textId="77777777" w:rsidR="00092B6B" w:rsidRPr="00B66BC1" w:rsidRDefault="00092B6B" w:rsidP="00092B6B">
      <w:pPr>
        <w:spacing w:after="0" w:line="240" w:lineRule="auto"/>
        <w:jc w:val="both"/>
        <w:rPr>
          <w:rFonts w:ascii="Times New Roman" w:hAnsi="Times New Roman" w:cs="Times New Roman"/>
          <w:bCs/>
          <w:i/>
          <w:iCs/>
          <w:color w:val="000000" w:themeColor="text1"/>
          <w:sz w:val="24"/>
          <w:szCs w:val="24"/>
          <w:lang w:val="en-US"/>
        </w:rPr>
      </w:pPr>
      <w:r w:rsidRPr="00B66BC1">
        <w:rPr>
          <w:rFonts w:ascii="Times New Roman" w:hAnsi="Times New Roman" w:cs="Times New Roman"/>
          <w:bCs/>
          <w:i/>
          <w:iCs/>
          <w:color w:val="000000" w:themeColor="text1"/>
          <w:sz w:val="24"/>
          <w:szCs w:val="24"/>
          <w:lang w:val="en-US"/>
        </w:rPr>
        <w:t>CRITERII CLINICE</w:t>
      </w:r>
    </w:p>
    <w:p w14:paraId="629A2FC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includ</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semne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simptome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frecvent</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întâlnite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relevante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boală</w:t>
      </w:r>
      <w:proofErr w:type="spellEnd"/>
      <w:r w:rsidRPr="002F42AF">
        <w:rPr>
          <w:rFonts w:ascii="Times New Roman" w:hAnsi="Times New Roman" w:cs="Times New Roman"/>
          <w:color w:val="000000" w:themeColor="text1"/>
          <w:sz w:val="24"/>
          <w:szCs w:val="24"/>
          <w:lang w:val="en-US"/>
        </w:rPr>
        <w:t xml:space="preserve">, care, fie individual, fie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combinație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constituie</w:t>
      </w:r>
      <w:proofErr w:type="spellEnd"/>
      <w:r w:rsidRPr="002F42AF">
        <w:rPr>
          <w:rFonts w:ascii="Times New Roman" w:hAnsi="Times New Roman" w:cs="Times New Roman"/>
          <w:color w:val="000000" w:themeColor="text1"/>
          <w:sz w:val="24"/>
          <w:szCs w:val="24"/>
          <w:lang w:val="en-US"/>
        </w:rPr>
        <w:t xml:space="preserve"> un </w:t>
      </w:r>
      <w:proofErr w:type="spellStart"/>
      <w:r w:rsidRPr="002F42AF">
        <w:rPr>
          <w:rFonts w:ascii="Times New Roman" w:hAnsi="Times New Roman" w:cs="Times New Roman"/>
          <w:color w:val="000000" w:themeColor="text1"/>
          <w:sz w:val="24"/>
          <w:szCs w:val="24"/>
          <w:lang w:val="en-US"/>
        </w:rPr>
        <w:t>tablou</w:t>
      </w:r>
      <w:proofErr w:type="spellEnd"/>
      <w:r w:rsidRPr="002F42AF">
        <w:rPr>
          <w:rFonts w:ascii="Times New Roman" w:hAnsi="Times New Roman" w:cs="Times New Roman"/>
          <w:color w:val="000000" w:themeColor="text1"/>
          <w:sz w:val="24"/>
          <w:szCs w:val="24"/>
          <w:lang w:val="en-US"/>
        </w:rPr>
        <w:t xml:space="preserve"> clinic </w:t>
      </w:r>
      <w:proofErr w:type="spellStart"/>
      <w:r w:rsidRPr="002F42AF">
        <w:rPr>
          <w:rFonts w:ascii="Times New Roman" w:hAnsi="Times New Roman" w:cs="Times New Roman"/>
          <w:color w:val="000000" w:themeColor="text1"/>
          <w:sz w:val="24"/>
          <w:szCs w:val="24"/>
          <w:lang w:val="en-US"/>
        </w:rPr>
        <w:t>clar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sugestiv</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respectiva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boală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redau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cadrul</w:t>
      </w:r>
      <w:proofErr w:type="spellEnd"/>
      <w:r w:rsidRPr="002F42AF">
        <w:rPr>
          <w:rFonts w:ascii="Times New Roman" w:hAnsi="Times New Roman" w:cs="Times New Roman"/>
          <w:color w:val="000000" w:themeColor="text1"/>
          <w:sz w:val="24"/>
          <w:szCs w:val="24"/>
          <w:lang w:val="en-US"/>
        </w:rPr>
        <w:t xml:space="preserve"> general al </w:t>
      </w:r>
      <w:proofErr w:type="spellStart"/>
      <w:r w:rsidRPr="002F42AF">
        <w:rPr>
          <w:rFonts w:ascii="Times New Roman" w:hAnsi="Times New Roman" w:cs="Times New Roman"/>
          <w:color w:val="000000" w:themeColor="text1"/>
          <w:sz w:val="24"/>
          <w:szCs w:val="24"/>
          <w:lang w:val="en-US"/>
        </w:rPr>
        <w:t>bolii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nu </w:t>
      </w:r>
      <w:proofErr w:type="spellStart"/>
      <w:r w:rsidRPr="002F42AF">
        <w:rPr>
          <w:rFonts w:ascii="Times New Roman" w:hAnsi="Times New Roman" w:cs="Times New Roman"/>
          <w:color w:val="000000" w:themeColor="text1"/>
          <w:sz w:val="24"/>
          <w:szCs w:val="24"/>
          <w:lang w:val="en-US"/>
        </w:rPr>
        <w:t>indică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neapărat</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toate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trăsăturile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necesare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stabilirea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diagnosticului</w:t>
      </w:r>
      <w:proofErr w:type="spellEnd"/>
      <w:r w:rsidRPr="002F42AF">
        <w:rPr>
          <w:rFonts w:ascii="Times New Roman" w:hAnsi="Times New Roman" w:cs="Times New Roman"/>
          <w:color w:val="000000" w:themeColor="text1"/>
          <w:sz w:val="24"/>
          <w:szCs w:val="24"/>
          <w:lang w:val="en-US"/>
        </w:rPr>
        <w:t xml:space="preserve"> clinic individual. </w:t>
      </w:r>
    </w:p>
    <w:p w14:paraId="5027BC0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1F667254" w14:textId="77777777" w:rsidR="00092B6B" w:rsidRPr="00B66BC1" w:rsidRDefault="00092B6B" w:rsidP="00092B6B">
      <w:pPr>
        <w:spacing w:after="0" w:line="240" w:lineRule="auto"/>
        <w:jc w:val="both"/>
        <w:rPr>
          <w:rFonts w:ascii="Times New Roman" w:hAnsi="Times New Roman" w:cs="Times New Roman"/>
          <w:bCs/>
          <w:i/>
          <w:iCs/>
          <w:color w:val="000000" w:themeColor="text1"/>
          <w:sz w:val="24"/>
          <w:szCs w:val="24"/>
          <w:lang w:val="en-US"/>
        </w:rPr>
      </w:pPr>
      <w:r w:rsidRPr="00B66BC1">
        <w:rPr>
          <w:rFonts w:ascii="Times New Roman" w:hAnsi="Times New Roman" w:cs="Times New Roman"/>
          <w:bCs/>
          <w:i/>
          <w:iCs/>
          <w:color w:val="000000" w:themeColor="text1"/>
          <w:sz w:val="24"/>
          <w:szCs w:val="24"/>
          <w:lang w:val="en-US"/>
        </w:rPr>
        <w:t xml:space="preserve">CRITERII DE LABORATOR </w:t>
      </w:r>
    </w:p>
    <w:p w14:paraId="383CC30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630605">
        <w:rPr>
          <w:rFonts w:ascii="Times New Roman" w:hAnsi="Times New Roman" w:cs="Times New Roman"/>
          <w:color w:val="000000" w:themeColor="text1"/>
          <w:sz w:val="24"/>
          <w:szCs w:val="24"/>
          <w:lang w:val="fr-FR"/>
        </w:rPr>
        <w:t>Criteriile</w:t>
      </w:r>
      <w:proofErr w:type="spellEnd"/>
      <w:r w:rsidRPr="00630605">
        <w:rPr>
          <w:rFonts w:ascii="Times New Roman" w:hAnsi="Times New Roman" w:cs="Times New Roman"/>
          <w:color w:val="000000" w:themeColor="text1"/>
          <w:sz w:val="24"/>
          <w:szCs w:val="24"/>
          <w:lang w:val="fr-FR"/>
        </w:rPr>
        <w:t xml:space="preserve"> de </w:t>
      </w:r>
      <w:proofErr w:type="spellStart"/>
      <w:r w:rsidRPr="00630605">
        <w:rPr>
          <w:rFonts w:ascii="Times New Roman" w:hAnsi="Times New Roman" w:cs="Times New Roman"/>
          <w:color w:val="000000" w:themeColor="text1"/>
          <w:sz w:val="24"/>
          <w:szCs w:val="24"/>
          <w:lang w:val="fr-FR"/>
        </w:rPr>
        <w:t>laborator</w:t>
      </w:r>
      <w:proofErr w:type="spellEnd"/>
      <w:r w:rsidRPr="00630605">
        <w:rPr>
          <w:rFonts w:ascii="Times New Roman" w:hAnsi="Times New Roman" w:cs="Times New Roman"/>
          <w:color w:val="000000" w:themeColor="text1"/>
          <w:sz w:val="24"/>
          <w:szCs w:val="24"/>
          <w:lang w:val="fr-FR"/>
        </w:rPr>
        <w:t xml:space="preserve"> </w:t>
      </w:r>
      <w:proofErr w:type="spellStart"/>
      <w:r w:rsidRPr="00630605">
        <w:rPr>
          <w:rFonts w:ascii="Times New Roman" w:hAnsi="Times New Roman" w:cs="Times New Roman"/>
          <w:color w:val="000000" w:themeColor="text1"/>
          <w:sz w:val="24"/>
          <w:szCs w:val="24"/>
          <w:lang w:val="fr-FR"/>
        </w:rPr>
        <w:t>sunt</w:t>
      </w:r>
      <w:proofErr w:type="spellEnd"/>
      <w:r w:rsidRPr="00630605">
        <w:rPr>
          <w:rFonts w:ascii="Times New Roman" w:hAnsi="Times New Roman" w:cs="Times New Roman"/>
          <w:color w:val="000000" w:themeColor="text1"/>
          <w:sz w:val="24"/>
          <w:szCs w:val="24"/>
          <w:lang w:val="fr-FR"/>
        </w:rPr>
        <w:t xml:space="preserve"> o </w:t>
      </w:r>
      <w:proofErr w:type="spellStart"/>
      <w:r w:rsidRPr="00630605">
        <w:rPr>
          <w:rFonts w:ascii="Times New Roman" w:hAnsi="Times New Roman" w:cs="Times New Roman"/>
          <w:color w:val="000000" w:themeColor="text1"/>
          <w:sz w:val="24"/>
          <w:szCs w:val="24"/>
          <w:lang w:val="fr-FR"/>
        </w:rPr>
        <w:t>listă</w:t>
      </w:r>
      <w:proofErr w:type="spellEnd"/>
      <w:r w:rsidRPr="00630605">
        <w:rPr>
          <w:rFonts w:ascii="Times New Roman" w:hAnsi="Times New Roman" w:cs="Times New Roman"/>
          <w:color w:val="000000" w:themeColor="text1"/>
          <w:sz w:val="24"/>
          <w:szCs w:val="24"/>
          <w:lang w:val="fr-FR"/>
        </w:rPr>
        <w:t xml:space="preserve"> </w:t>
      </w:r>
      <w:proofErr w:type="spellStart"/>
      <w:r w:rsidRPr="00630605">
        <w:rPr>
          <w:rFonts w:ascii="Times New Roman" w:hAnsi="Times New Roman" w:cs="Times New Roman"/>
          <w:color w:val="000000" w:themeColor="text1"/>
          <w:sz w:val="24"/>
          <w:szCs w:val="24"/>
          <w:lang w:val="fr-FR"/>
        </w:rPr>
        <w:t>cu</w:t>
      </w:r>
      <w:proofErr w:type="spellEnd"/>
      <w:r w:rsidRPr="00630605">
        <w:rPr>
          <w:rFonts w:ascii="Times New Roman" w:hAnsi="Times New Roman" w:cs="Times New Roman"/>
          <w:color w:val="000000" w:themeColor="text1"/>
          <w:sz w:val="24"/>
          <w:szCs w:val="24"/>
          <w:lang w:val="fr-FR"/>
        </w:rPr>
        <w:t xml:space="preserve"> </w:t>
      </w:r>
      <w:proofErr w:type="spellStart"/>
      <w:r w:rsidRPr="00630605">
        <w:rPr>
          <w:rFonts w:ascii="Times New Roman" w:hAnsi="Times New Roman" w:cs="Times New Roman"/>
          <w:color w:val="000000" w:themeColor="text1"/>
          <w:sz w:val="24"/>
          <w:szCs w:val="24"/>
          <w:lang w:val="fr-FR"/>
        </w:rPr>
        <w:t>metodele</w:t>
      </w:r>
      <w:proofErr w:type="spellEnd"/>
      <w:r w:rsidRPr="00630605">
        <w:rPr>
          <w:rFonts w:ascii="Times New Roman" w:hAnsi="Times New Roman" w:cs="Times New Roman"/>
          <w:color w:val="000000" w:themeColor="text1"/>
          <w:sz w:val="24"/>
          <w:szCs w:val="24"/>
          <w:lang w:val="fr-FR"/>
        </w:rPr>
        <w:t xml:space="preserve"> de </w:t>
      </w:r>
      <w:proofErr w:type="spellStart"/>
      <w:r w:rsidRPr="00630605">
        <w:rPr>
          <w:rFonts w:ascii="Times New Roman" w:hAnsi="Times New Roman" w:cs="Times New Roman"/>
          <w:color w:val="000000" w:themeColor="text1"/>
          <w:sz w:val="24"/>
          <w:szCs w:val="24"/>
          <w:lang w:val="fr-FR"/>
        </w:rPr>
        <w:t>laborator</w:t>
      </w:r>
      <w:proofErr w:type="spellEnd"/>
      <w:r w:rsidRPr="00630605">
        <w:rPr>
          <w:rFonts w:ascii="Times New Roman" w:hAnsi="Times New Roman" w:cs="Times New Roman"/>
          <w:color w:val="000000" w:themeColor="text1"/>
          <w:sz w:val="24"/>
          <w:szCs w:val="24"/>
          <w:lang w:val="fr-FR"/>
        </w:rPr>
        <w:t xml:space="preserve"> care </w:t>
      </w:r>
      <w:proofErr w:type="spellStart"/>
      <w:r w:rsidRPr="00630605">
        <w:rPr>
          <w:rFonts w:ascii="Times New Roman" w:hAnsi="Times New Roman" w:cs="Times New Roman"/>
          <w:color w:val="000000" w:themeColor="text1"/>
          <w:sz w:val="24"/>
          <w:szCs w:val="24"/>
          <w:lang w:val="fr-FR"/>
        </w:rPr>
        <w:t>sunt</w:t>
      </w:r>
      <w:proofErr w:type="spellEnd"/>
      <w:r w:rsidRPr="00630605">
        <w:rPr>
          <w:rFonts w:ascii="Times New Roman" w:hAnsi="Times New Roman" w:cs="Times New Roman"/>
          <w:color w:val="000000" w:themeColor="text1"/>
          <w:sz w:val="24"/>
          <w:szCs w:val="24"/>
          <w:lang w:val="fr-FR"/>
        </w:rPr>
        <w:t xml:space="preserve"> </w:t>
      </w:r>
      <w:proofErr w:type="spellStart"/>
      <w:r w:rsidRPr="00630605">
        <w:rPr>
          <w:rFonts w:ascii="Times New Roman" w:hAnsi="Times New Roman" w:cs="Times New Roman"/>
          <w:color w:val="000000" w:themeColor="text1"/>
          <w:sz w:val="24"/>
          <w:szCs w:val="24"/>
          <w:lang w:val="fr-FR"/>
        </w:rPr>
        <w:t>utilizate</w:t>
      </w:r>
      <w:proofErr w:type="spellEnd"/>
      <w:r w:rsidRPr="00630605">
        <w:rPr>
          <w:rFonts w:ascii="Times New Roman" w:hAnsi="Times New Roman" w:cs="Times New Roman"/>
          <w:color w:val="000000" w:themeColor="text1"/>
          <w:sz w:val="24"/>
          <w:szCs w:val="24"/>
          <w:lang w:val="fr-FR"/>
        </w:rPr>
        <w:t xml:space="preserve"> </w:t>
      </w:r>
      <w:proofErr w:type="spellStart"/>
      <w:r w:rsidRPr="00630605">
        <w:rPr>
          <w:rFonts w:ascii="Times New Roman" w:hAnsi="Times New Roman" w:cs="Times New Roman"/>
          <w:color w:val="000000" w:themeColor="text1"/>
          <w:sz w:val="24"/>
          <w:szCs w:val="24"/>
          <w:lang w:val="fr-FR"/>
        </w:rPr>
        <w:t>pentru</w:t>
      </w:r>
      <w:proofErr w:type="spellEnd"/>
      <w:r w:rsidRPr="00630605">
        <w:rPr>
          <w:rFonts w:ascii="Times New Roman" w:hAnsi="Times New Roman" w:cs="Times New Roman"/>
          <w:color w:val="000000" w:themeColor="text1"/>
          <w:sz w:val="24"/>
          <w:szCs w:val="24"/>
          <w:lang w:val="fr-FR"/>
        </w:rPr>
        <w:t xml:space="preserve"> </w:t>
      </w:r>
      <w:proofErr w:type="spellStart"/>
      <w:r w:rsidRPr="00630605">
        <w:rPr>
          <w:rFonts w:ascii="Times New Roman" w:hAnsi="Times New Roman" w:cs="Times New Roman"/>
          <w:color w:val="000000" w:themeColor="text1"/>
          <w:sz w:val="24"/>
          <w:szCs w:val="24"/>
          <w:lang w:val="fr-FR"/>
        </w:rPr>
        <w:t>confirmarea</w:t>
      </w:r>
      <w:proofErr w:type="spellEnd"/>
      <w:r w:rsidRPr="00630605">
        <w:rPr>
          <w:rFonts w:ascii="Times New Roman" w:hAnsi="Times New Roman" w:cs="Times New Roman"/>
          <w:color w:val="000000" w:themeColor="text1"/>
          <w:sz w:val="24"/>
          <w:szCs w:val="24"/>
          <w:lang w:val="fr-FR"/>
        </w:rPr>
        <w:t xml:space="preserve"> </w:t>
      </w:r>
      <w:proofErr w:type="spellStart"/>
      <w:r w:rsidRPr="00630605">
        <w:rPr>
          <w:rFonts w:ascii="Times New Roman" w:hAnsi="Times New Roman" w:cs="Times New Roman"/>
          <w:color w:val="000000" w:themeColor="text1"/>
          <w:sz w:val="24"/>
          <w:szCs w:val="24"/>
          <w:lang w:val="fr-FR"/>
        </w:rPr>
        <w:t>unui</w:t>
      </w:r>
      <w:proofErr w:type="spellEnd"/>
      <w:r w:rsidRPr="00630605">
        <w:rPr>
          <w:rFonts w:ascii="Times New Roman" w:hAnsi="Times New Roman" w:cs="Times New Roman"/>
          <w:color w:val="000000" w:themeColor="text1"/>
          <w:sz w:val="24"/>
          <w:szCs w:val="24"/>
          <w:lang w:val="fr-FR"/>
        </w:rPr>
        <w:t xml:space="preserve"> </w:t>
      </w:r>
      <w:proofErr w:type="spellStart"/>
      <w:r w:rsidRPr="00630605">
        <w:rPr>
          <w:rFonts w:ascii="Times New Roman" w:hAnsi="Times New Roman" w:cs="Times New Roman"/>
          <w:color w:val="000000" w:themeColor="text1"/>
          <w:sz w:val="24"/>
          <w:szCs w:val="24"/>
          <w:lang w:val="fr-FR"/>
        </w:rPr>
        <w:t>caz</w:t>
      </w:r>
      <w:proofErr w:type="spellEnd"/>
      <w:r w:rsidRPr="00630605">
        <w:rPr>
          <w:rFonts w:ascii="Times New Roman" w:hAnsi="Times New Roman" w:cs="Times New Roman"/>
          <w:color w:val="000000" w:themeColor="text1"/>
          <w:sz w:val="24"/>
          <w:szCs w:val="24"/>
          <w:lang w:val="fr-FR"/>
        </w:rPr>
        <w:t xml:space="preserve">. </w:t>
      </w:r>
      <w:r w:rsidRPr="00A66712">
        <w:rPr>
          <w:rFonts w:ascii="Times New Roman" w:hAnsi="Times New Roman" w:cs="Times New Roman"/>
          <w:color w:val="000000" w:themeColor="text1"/>
          <w:sz w:val="24"/>
          <w:szCs w:val="24"/>
          <w:lang w:val="fr-FR"/>
        </w:rPr>
        <w:t xml:space="preserve">De </w:t>
      </w:r>
      <w:proofErr w:type="spellStart"/>
      <w:r w:rsidRPr="00A66712">
        <w:rPr>
          <w:rFonts w:ascii="Times New Roman" w:hAnsi="Times New Roman" w:cs="Times New Roman"/>
          <w:color w:val="000000" w:themeColor="text1"/>
          <w:sz w:val="24"/>
          <w:szCs w:val="24"/>
          <w:lang w:val="fr-FR"/>
        </w:rPr>
        <w:t>obicei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a confirma </w:t>
      </w: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suficient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testele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cuprinse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a se confirma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metode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nevoie</w:t>
      </w:r>
      <w:proofErr w:type="spellEnd"/>
      <w:r w:rsidRPr="00A66712">
        <w:rPr>
          <w:rFonts w:ascii="Times New Roman" w:hAnsi="Times New Roman" w:cs="Times New Roman"/>
          <w:color w:val="000000" w:themeColor="text1"/>
          <w:sz w:val="24"/>
          <w:szCs w:val="24"/>
          <w:lang w:val="fr-FR"/>
        </w:rPr>
        <w:t xml:space="preserve"> de o </w:t>
      </w:r>
      <w:proofErr w:type="spellStart"/>
      <w:r w:rsidRPr="00A66712">
        <w:rPr>
          <w:rFonts w:ascii="Times New Roman" w:hAnsi="Times New Roman" w:cs="Times New Roman"/>
          <w:color w:val="000000" w:themeColor="text1"/>
          <w:sz w:val="24"/>
          <w:szCs w:val="24"/>
          <w:lang w:val="fr-FR"/>
        </w:rPr>
        <w:t>combinație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metode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acest</w:t>
      </w:r>
      <w:proofErr w:type="spellEnd"/>
      <w:r w:rsidRPr="00A66712">
        <w:rPr>
          <w:rFonts w:ascii="Times New Roman" w:hAnsi="Times New Roman" w:cs="Times New Roman"/>
          <w:color w:val="000000" w:themeColor="text1"/>
          <w:sz w:val="24"/>
          <w:szCs w:val="24"/>
          <w:lang w:val="fr-FR"/>
        </w:rPr>
        <w:t xml:space="preserve"> aspect este </w:t>
      </w:r>
      <w:proofErr w:type="spellStart"/>
      <w:r w:rsidRPr="00A66712">
        <w:rPr>
          <w:rFonts w:ascii="Times New Roman" w:hAnsi="Times New Roman" w:cs="Times New Roman"/>
          <w:color w:val="000000" w:themeColor="text1"/>
          <w:sz w:val="24"/>
          <w:szCs w:val="24"/>
          <w:lang w:val="fr-FR"/>
        </w:rPr>
        <w:t>precizat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Tipul</w:t>
      </w:r>
      <w:proofErr w:type="spellEnd"/>
      <w:r w:rsidRPr="00A66712">
        <w:rPr>
          <w:rFonts w:ascii="Times New Roman" w:hAnsi="Times New Roman" w:cs="Times New Roman"/>
          <w:color w:val="000000" w:themeColor="text1"/>
          <w:sz w:val="24"/>
          <w:szCs w:val="24"/>
          <w:lang w:val="fr-FR"/>
        </w:rPr>
        <w:t xml:space="preserve"> de probe care se </w:t>
      </w:r>
      <w:proofErr w:type="spellStart"/>
      <w:r w:rsidRPr="00A66712">
        <w:rPr>
          <w:rFonts w:ascii="Times New Roman" w:hAnsi="Times New Roman" w:cs="Times New Roman"/>
          <w:color w:val="000000" w:themeColor="text1"/>
          <w:sz w:val="24"/>
          <w:szCs w:val="24"/>
          <w:lang w:val="fr-FR"/>
        </w:rPr>
        <w:t>recoltează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testele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specifică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numai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atunci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diagnostic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considerate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relevante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anumite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tipuri</w:t>
      </w:r>
      <w:proofErr w:type="spellEnd"/>
      <w:r w:rsidRPr="00A66712">
        <w:rPr>
          <w:rFonts w:ascii="Times New Roman" w:hAnsi="Times New Roman" w:cs="Times New Roman"/>
          <w:color w:val="000000" w:themeColor="text1"/>
          <w:sz w:val="24"/>
          <w:szCs w:val="24"/>
          <w:lang w:val="fr-FR"/>
        </w:rPr>
        <w:t xml:space="preserve"> de probe.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incluse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convenite</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excepționale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Respectivele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constituie</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listă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metodele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care pot fi </w:t>
      </w:r>
      <w:proofErr w:type="spellStart"/>
      <w:r w:rsidRPr="00A66712">
        <w:rPr>
          <w:rFonts w:ascii="Times New Roman" w:hAnsi="Times New Roman" w:cs="Times New Roman"/>
          <w:color w:val="000000" w:themeColor="text1"/>
          <w:sz w:val="24"/>
          <w:szCs w:val="24"/>
          <w:lang w:val="fr-FR"/>
        </w:rPr>
        <w:t>utilizate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susține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diagnosticul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anumit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dar </w:t>
      </w:r>
      <w:proofErr w:type="spellStart"/>
      <w:r w:rsidRPr="00A66712">
        <w:rPr>
          <w:rFonts w:ascii="Times New Roman" w:hAnsi="Times New Roman" w:cs="Times New Roman"/>
          <w:color w:val="000000" w:themeColor="text1"/>
          <w:sz w:val="24"/>
          <w:szCs w:val="24"/>
          <w:lang w:val="fr-FR"/>
        </w:rPr>
        <w:t>ele</w:t>
      </w:r>
      <w:proofErr w:type="spellEnd"/>
      <w:r w:rsidRPr="00A66712">
        <w:rPr>
          <w:rFonts w:ascii="Times New Roman" w:hAnsi="Times New Roman" w:cs="Times New Roman"/>
          <w:color w:val="000000" w:themeColor="text1"/>
          <w:sz w:val="24"/>
          <w:szCs w:val="24"/>
          <w:lang w:val="fr-FR"/>
        </w:rPr>
        <w:t xml:space="preserve"> nu </w:t>
      </w:r>
      <w:proofErr w:type="spellStart"/>
      <w:r w:rsidRPr="00A66712">
        <w:rPr>
          <w:rFonts w:ascii="Times New Roman" w:hAnsi="Times New Roman" w:cs="Times New Roman"/>
          <w:color w:val="000000" w:themeColor="text1"/>
          <w:sz w:val="24"/>
          <w:szCs w:val="24"/>
          <w:lang w:val="fr-FR"/>
        </w:rPr>
        <w:t>confirmă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w:t>
      </w:r>
    </w:p>
    <w:p w14:paraId="0E13AEF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242B8954" w14:textId="77777777" w:rsidR="00092B6B" w:rsidRPr="00A66712" w:rsidRDefault="00092B6B" w:rsidP="00092B6B">
      <w:pPr>
        <w:spacing w:after="0" w:line="240" w:lineRule="auto"/>
        <w:jc w:val="both"/>
        <w:rPr>
          <w:rFonts w:ascii="Times New Roman" w:hAnsi="Times New Roman" w:cs="Times New Roman"/>
          <w:bCs/>
          <w:i/>
          <w:iCs/>
          <w:color w:val="000000" w:themeColor="text1"/>
          <w:sz w:val="24"/>
          <w:szCs w:val="24"/>
          <w:lang w:val="fr-FR"/>
        </w:rPr>
      </w:pPr>
      <w:r w:rsidRPr="00A66712">
        <w:rPr>
          <w:rFonts w:ascii="Times New Roman" w:hAnsi="Times New Roman" w:cs="Times New Roman"/>
          <w:bCs/>
          <w:i/>
          <w:iCs/>
          <w:color w:val="000000" w:themeColor="text1"/>
          <w:sz w:val="24"/>
          <w:szCs w:val="24"/>
          <w:lang w:val="fr-FR"/>
        </w:rPr>
        <w:t>CRITERIILE EPIDEMIOLOGICE ȘI LEGĂTURA EPIDEMIOLOGICĂ</w:t>
      </w:r>
    </w:p>
    <w:p w14:paraId="3540285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considerate</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atunci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poate</w:t>
      </w:r>
      <w:proofErr w:type="spellEnd"/>
      <w:r w:rsidRPr="00A66712">
        <w:rPr>
          <w:rFonts w:ascii="Times New Roman" w:hAnsi="Times New Roman" w:cs="Times New Roman"/>
          <w:color w:val="000000" w:themeColor="text1"/>
          <w:sz w:val="24"/>
          <w:szCs w:val="24"/>
          <w:lang w:val="fr-FR"/>
        </w:rPr>
        <w:t xml:space="preserve"> fi </w:t>
      </w:r>
      <w:proofErr w:type="spellStart"/>
      <w:r w:rsidRPr="00A66712">
        <w:rPr>
          <w:rFonts w:ascii="Times New Roman" w:hAnsi="Times New Roman" w:cs="Times New Roman"/>
          <w:color w:val="000000" w:themeColor="text1"/>
          <w:sz w:val="24"/>
          <w:szCs w:val="24"/>
          <w:lang w:val="fr-FR"/>
        </w:rPr>
        <w:t>stabilită</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perioada</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incubație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înseamnă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șase</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79578C3B" w14:textId="77777777" w:rsidR="00092B6B" w:rsidRPr="00A66712" w:rsidRDefault="00092B6B" w:rsidP="00092B6B">
      <w:pPr>
        <w:pStyle w:val="ListParagraph"/>
        <w:numPr>
          <w:ilvl w:val="0"/>
          <w:numId w:val="202"/>
        </w:numPr>
        <w:rPr>
          <w:color w:val="000000" w:themeColor="text1"/>
          <w:lang w:val="fr-FR"/>
        </w:rPr>
      </w:pPr>
      <w:proofErr w:type="spellStart"/>
      <w:proofErr w:type="gramStart"/>
      <w:r w:rsidRPr="00A66712">
        <w:rPr>
          <w:color w:val="000000" w:themeColor="text1"/>
          <w:lang w:val="fr-FR"/>
        </w:rPr>
        <w:t>transmiterea</w:t>
      </w:r>
      <w:proofErr w:type="spellEnd"/>
      <w:proofErr w:type="gramEnd"/>
      <w:r w:rsidRPr="00A66712">
        <w:rPr>
          <w:color w:val="000000" w:themeColor="text1"/>
          <w:lang w:val="fr-FR"/>
        </w:rPr>
        <w:t xml:space="preserve"> de la om la om: </w:t>
      </w:r>
      <w:proofErr w:type="spellStart"/>
      <w:r w:rsidRPr="00A66712">
        <w:rPr>
          <w:color w:val="000000" w:themeColor="text1"/>
          <w:lang w:val="fr-FR"/>
        </w:rPr>
        <w:t>faptul</w:t>
      </w:r>
      <w:proofErr w:type="spellEnd"/>
      <w:r w:rsidRPr="00A66712">
        <w:rPr>
          <w:color w:val="000000" w:themeColor="text1"/>
          <w:lang w:val="fr-FR"/>
        </w:rPr>
        <w:t xml:space="preserve"> </w:t>
      </w:r>
      <w:proofErr w:type="spellStart"/>
      <w:r w:rsidRPr="00A66712">
        <w:rPr>
          <w:color w:val="000000" w:themeColor="text1"/>
          <w:lang w:val="fr-FR"/>
        </w:rPr>
        <w:t>că</w:t>
      </w:r>
      <w:proofErr w:type="spellEnd"/>
      <w:r w:rsidRPr="00A66712">
        <w:rPr>
          <w:color w:val="000000" w:themeColor="text1"/>
          <w:lang w:val="fr-FR"/>
        </w:rPr>
        <w:t xml:space="preserve"> o </w:t>
      </w:r>
      <w:proofErr w:type="spellStart"/>
      <w:r w:rsidRPr="00A66712">
        <w:rPr>
          <w:color w:val="000000" w:themeColor="text1"/>
          <w:lang w:val="fr-FR"/>
        </w:rPr>
        <w:t>persoană</w:t>
      </w:r>
      <w:proofErr w:type="spellEnd"/>
      <w:r w:rsidRPr="00A66712">
        <w:rPr>
          <w:color w:val="000000" w:themeColor="text1"/>
          <w:lang w:val="fr-FR"/>
        </w:rPr>
        <w:t xml:space="preserve"> a </w:t>
      </w:r>
      <w:proofErr w:type="spellStart"/>
      <w:r w:rsidRPr="00A66712">
        <w:rPr>
          <w:color w:val="000000" w:themeColor="text1"/>
          <w:lang w:val="fr-FR"/>
        </w:rPr>
        <w:t>avut</w:t>
      </w:r>
      <w:proofErr w:type="spellEnd"/>
      <w:r w:rsidRPr="00A66712">
        <w:rPr>
          <w:color w:val="000000" w:themeColor="text1"/>
          <w:lang w:val="fr-FR"/>
        </w:rPr>
        <w:t xml:space="preserve"> contact </w:t>
      </w:r>
      <w:proofErr w:type="spellStart"/>
      <w:r w:rsidRPr="00A66712">
        <w:rPr>
          <w:color w:val="000000" w:themeColor="text1"/>
          <w:lang w:val="fr-FR"/>
        </w:rPr>
        <w:t>cu</w:t>
      </w:r>
      <w:proofErr w:type="spellEnd"/>
      <w:r w:rsidRPr="00A66712">
        <w:rPr>
          <w:color w:val="000000" w:themeColor="text1"/>
          <w:lang w:val="fr-FR"/>
        </w:rPr>
        <w:t xml:space="preserve"> un </w:t>
      </w:r>
      <w:proofErr w:type="spellStart"/>
      <w:r w:rsidRPr="00A66712">
        <w:rPr>
          <w:color w:val="000000" w:themeColor="text1"/>
          <w:lang w:val="fr-FR"/>
        </w:rPr>
        <w:t>caz</w:t>
      </w:r>
      <w:proofErr w:type="spellEnd"/>
      <w:r w:rsidRPr="00A66712">
        <w:rPr>
          <w:color w:val="000000" w:themeColor="text1"/>
          <w:lang w:val="fr-FR"/>
        </w:rPr>
        <w:t xml:space="preserve"> </w:t>
      </w:r>
      <w:proofErr w:type="spellStart"/>
      <w:r w:rsidRPr="00A66712">
        <w:rPr>
          <w:color w:val="000000" w:themeColor="text1"/>
          <w:lang w:val="fr-FR"/>
        </w:rPr>
        <w:t>uman</w:t>
      </w:r>
      <w:proofErr w:type="spellEnd"/>
      <w:r w:rsidRPr="00A66712">
        <w:rPr>
          <w:color w:val="000000" w:themeColor="text1"/>
          <w:lang w:val="fr-FR"/>
        </w:rPr>
        <w:t xml:space="preserve"> </w:t>
      </w:r>
      <w:proofErr w:type="spellStart"/>
      <w:r w:rsidRPr="00A66712">
        <w:rPr>
          <w:color w:val="000000" w:themeColor="text1"/>
          <w:lang w:val="fr-FR"/>
        </w:rPr>
        <w:t>confirmat</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teste de </w:t>
      </w:r>
      <w:proofErr w:type="spellStart"/>
      <w:r w:rsidRPr="00A66712">
        <w:rPr>
          <w:color w:val="000000" w:themeColor="text1"/>
          <w:lang w:val="fr-FR"/>
        </w:rPr>
        <w:t>laborator</w:t>
      </w:r>
      <w:proofErr w:type="spellEnd"/>
      <w:r w:rsidRPr="00A66712">
        <w:rPr>
          <w:color w:val="000000" w:themeColor="text1"/>
          <w:lang w:val="fr-FR"/>
        </w:rPr>
        <w:t xml:space="preserve"> </w:t>
      </w:r>
      <w:proofErr w:type="spellStart"/>
      <w:r w:rsidRPr="00A66712">
        <w:rPr>
          <w:color w:val="000000" w:themeColor="text1"/>
          <w:lang w:val="fr-FR"/>
        </w:rPr>
        <w:t>astfel</w:t>
      </w:r>
      <w:proofErr w:type="spellEnd"/>
      <w:r w:rsidRPr="00A66712">
        <w:rPr>
          <w:color w:val="000000" w:themeColor="text1"/>
          <w:lang w:val="fr-FR"/>
        </w:rPr>
        <w:t xml:space="preserve"> </w:t>
      </w:r>
      <w:proofErr w:type="spellStart"/>
      <w:r w:rsidRPr="00A66712">
        <w:rPr>
          <w:color w:val="000000" w:themeColor="text1"/>
          <w:lang w:val="fr-FR"/>
        </w:rPr>
        <w:t>încât</w:t>
      </w:r>
      <w:proofErr w:type="spellEnd"/>
      <w:r w:rsidRPr="00A66712">
        <w:rPr>
          <w:color w:val="000000" w:themeColor="text1"/>
          <w:lang w:val="fr-FR"/>
        </w:rPr>
        <w:t xml:space="preserve"> </w:t>
      </w:r>
      <w:proofErr w:type="spellStart"/>
      <w:r w:rsidRPr="00A66712">
        <w:rPr>
          <w:color w:val="000000" w:themeColor="text1"/>
          <w:lang w:val="fr-FR"/>
        </w:rPr>
        <w:t>să</w:t>
      </w:r>
      <w:proofErr w:type="spellEnd"/>
      <w:r w:rsidRPr="00A66712">
        <w:rPr>
          <w:color w:val="000000" w:themeColor="text1"/>
          <w:lang w:val="fr-FR"/>
        </w:rPr>
        <w:t xml:space="preserve"> fi </w:t>
      </w:r>
      <w:proofErr w:type="spellStart"/>
      <w:r w:rsidRPr="00A66712">
        <w:rPr>
          <w:color w:val="000000" w:themeColor="text1"/>
          <w:lang w:val="fr-FR"/>
        </w:rPr>
        <w:t>putut</w:t>
      </w:r>
      <w:proofErr w:type="spellEnd"/>
      <w:r w:rsidRPr="00A66712">
        <w:rPr>
          <w:color w:val="000000" w:themeColor="text1"/>
          <w:lang w:val="fr-FR"/>
        </w:rPr>
        <w:t xml:space="preserve"> </w:t>
      </w:r>
      <w:proofErr w:type="spellStart"/>
      <w:r w:rsidRPr="00A66712">
        <w:rPr>
          <w:color w:val="000000" w:themeColor="text1"/>
          <w:lang w:val="fr-FR"/>
        </w:rPr>
        <w:t>dobândi</w:t>
      </w:r>
      <w:proofErr w:type="spellEnd"/>
      <w:r w:rsidRPr="00A66712">
        <w:rPr>
          <w:color w:val="000000" w:themeColor="text1"/>
          <w:lang w:val="fr-FR"/>
        </w:rPr>
        <w:t xml:space="preserve"> </w:t>
      </w:r>
      <w:proofErr w:type="spellStart"/>
      <w:r w:rsidRPr="00A66712">
        <w:rPr>
          <w:color w:val="000000" w:themeColor="text1"/>
          <w:lang w:val="fr-FR"/>
        </w:rPr>
        <w:t>infecția</w:t>
      </w:r>
      <w:proofErr w:type="spellEnd"/>
      <w:r w:rsidRPr="00A66712">
        <w:rPr>
          <w:color w:val="000000" w:themeColor="text1"/>
          <w:lang w:val="fr-FR"/>
        </w:rPr>
        <w:t xml:space="preserve">; </w:t>
      </w:r>
    </w:p>
    <w:p w14:paraId="2EABA759" w14:textId="77777777" w:rsidR="00092B6B" w:rsidRPr="00A66712" w:rsidRDefault="00092B6B" w:rsidP="00092B6B">
      <w:pPr>
        <w:pStyle w:val="ListParagraph"/>
        <w:numPr>
          <w:ilvl w:val="0"/>
          <w:numId w:val="202"/>
        </w:numPr>
        <w:rPr>
          <w:color w:val="000000" w:themeColor="text1"/>
          <w:lang w:val="fr-FR"/>
        </w:rPr>
      </w:pPr>
      <w:proofErr w:type="spellStart"/>
      <w:proofErr w:type="gramStart"/>
      <w:r w:rsidRPr="00A66712">
        <w:rPr>
          <w:color w:val="000000" w:themeColor="text1"/>
          <w:lang w:val="fr-FR"/>
        </w:rPr>
        <w:t>transmiterea</w:t>
      </w:r>
      <w:proofErr w:type="spellEnd"/>
      <w:proofErr w:type="gramEnd"/>
      <w:r w:rsidRPr="00A66712">
        <w:rPr>
          <w:color w:val="000000" w:themeColor="text1"/>
          <w:lang w:val="fr-FR"/>
        </w:rPr>
        <w:t xml:space="preserve"> de la animal la om: </w:t>
      </w:r>
      <w:proofErr w:type="spellStart"/>
      <w:r w:rsidRPr="00A66712">
        <w:rPr>
          <w:color w:val="000000" w:themeColor="text1"/>
          <w:lang w:val="fr-FR"/>
        </w:rPr>
        <w:t>faptul</w:t>
      </w:r>
      <w:proofErr w:type="spellEnd"/>
      <w:r w:rsidRPr="00A66712">
        <w:rPr>
          <w:color w:val="000000" w:themeColor="text1"/>
          <w:lang w:val="fr-FR"/>
        </w:rPr>
        <w:t xml:space="preserve"> </w:t>
      </w:r>
      <w:proofErr w:type="spellStart"/>
      <w:r w:rsidRPr="00A66712">
        <w:rPr>
          <w:color w:val="000000" w:themeColor="text1"/>
          <w:lang w:val="fr-FR"/>
        </w:rPr>
        <w:t>că</w:t>
      </w:r>
      <w:proofErr w:type="spellEnd"/>
      <w:r w:rsidRPr="00A66712">
        <w:rPr>
          <w:color w:val="000000" w:themeColor="text1"/>
          <w:lang w:val="fr-FR"/>
        </w:rPr>
        <w:t xml:space="preserve"> o </w:t>
      </w:r>
      <w:proofErr w:type="spellStart"/>
      <w:r w:rsidRPr="00A66712">
        <w:rPr>
          <w:color w:val="000000" w:themeColor="text1"/>
          <w:lang w:val="fr-FR"/>
        </w:rPr>
        <w:t>persoană</w:t>
      </w:r>
      <w:proofErr w:type="spellEnd"/>
      <w:r w:rsidRPr="00A66712">
        <w:rPr>
          <w:color w:val="000000" w:themeColor="text1"/>
          <w:lang w:val="fr-FR"/>
        </w:rPr>
        <w:t xml:space="preserve"> a </w:t>
      </w:r>
      <w:proofErr w:type="spellStart"/>
      <w:r w:rsidRPr="00A66712">
        <w:rPr>
          <w:color w:val="000000" w:themeColor="text1"/>
          <w:lang w:val="fr-FR"/>
        </w:rPr>
        <w:t>avut</w:t>
      </w:r>
      <w:proofErr w:type="spellEnd"/>
      <w:r w:rsidRPr="00A66712">
        <w:rPr>
          <w:color w:val="000000" w:themeColor="text1"/>
          <w:lang w:val="fr-FR"/>
        </w:rPr>
        <w:t xml:space="preserve"> contact </w:t>
      </w:r>
      <w:proofErr w:type="spellStart"/>
      <w:r w:rsidRPr="00A66712">
        <w:rPr>
          <w:color w:val="000000" w:themeColor="text1"/>
          <w:lang w:val="fr-FR"/>
        </w:rPr>
        <w:t>cu</w:t>
      </w:r>
      <w:proofErr w:type="spellEnd"/>
      <w:r w:rsidRPr="00A66712">
        <w:rPr>
          <w:color w:val="000000" w:themeColor="text1"/>
          <w:lang w:val="fr-FR"/>
        </w:rPr>
        <w:t xml:space="preserve"> un animal care a </w:t>
      </w:r>
      <w:proofErr w:type="spellStart"/>
      <w:r w:rsidRPr="00A66712">
        <w:rPr>
          <w:color w:val="000000" w:themeColor="text1"/>
          <w:lang w:val="fr-FR"/>
        </w:rPr>
        <w:t>fost</w:t>
      </w:r>
      <w:proofErr w:type="spellEnd"/>
      <w:r w:rsidRPr="00A66712">
        <w:rPr>
          <w:color w:val="000000" w:themeColor="text1"/>
          <w:lang w:val="fr-FR"/>
        </w:rPr>
        <w:t xml:space="preserve"> </w:t>
      </w:r>
      <w:proofErr w:type="spellStart"/>
      <w:r w:rsidRPr="00A66712">
        <w:rPr>
          <w:color w:val="000000" w:themeColor="text1"/>
          <w:lang w:val="fr-FR"/>
        </w:rPr>
        <w:t>confirmat</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teste de </w:t>
      </w:r>
      <w:proofErr w:type="spellStart"/>
      <w:r w:rsidRPr="00A66712">
        <w:rPr>
          <w:color w:val="000000" w:themeColor="text1"/>
          <w:lang w:val="fr-FR"/>
        </w:rPr>
        <w:t>laborator</w:t>
      </w:r>
      <w:proofErr w:type="spellEnd"/>
      <w:r w:rsidRPr="00A66712">
        <w:rPr>
          <w:color w:val="000000" w:themeColor="text1"/>
          <w:lang w:val="fr-FR"/>
        </w:rPr>
        <w:t xml:space="preserve"> ca </w:t>
      </w:r>
      <w:proofErr w:type="spellStart"/>
      <w:r w:rsidRPr="00A66712">
        <w:rPr>
          <w:color w:val="000000" w:themeColor="text1"/>
          <w:lang w:val="fr-FR"/>
        </w:rPr>
        <w:t>fiind</w:t>
      </w:r>
      <w:proofErr w:type="spellEnd"/>
      <w:r w:rsidRPr="00A66712">
        <w:rPr>
          <w:color w:val="000000" w:themeColor="text1"/>
          <w:lang w:val="fr-FR"/>
        </w:rPr>
        <w:t xml:space="preserve"> </w:t>
      </w:r>
      <w:proofErr w:type="spellStart"/>
      <w:r w:rsidRPr="00A66712">
        <w:rPr>
          <w:color w:val="000000" w:themeColor="text1"/>
          <w:lang w:val="fr-FR"/>
        </w:rPr>
        <w:t>infectat</w:t>
      </w:r>
      <w:proofErr w:type="spellEnd"/>
      <w:r w:rsidRPr="00A66712">
        <w:rPr>
          <w:color w:val="000000" w:themeColor="text1"/>
          <w:lang w:val="fr-FR"/>
        </w:rPr>
        <w:t>/</w:t>
      </w:r>
      <w:proofErr w:type="spellStart"/>
      <w:r w:rsidRPr="00A66712">
        <w:rPr>
          <w:color w:val="000000" w:themeColor="text1"/>
          <w:lang w:val="fr-FR"/>
        </w:rPr>
        <w:t>colonizat</w:t>
      </w:r>
      <w:proofErr w:type="spellEnd"/>
      <w:r w:rsidRPr="00A66712">
        <w:rPr>
          <w:color w:val="000000" w:themeColor="text1"/>
          <w:lang w:val="fr-FR"/>
        </w:rPr>
        <w:t xml:space="preserve">, </w:t>
      </w:r>
      <w:proofErr w:type="spellStart"/>
      <w:r w:rsidRPr="00A66712">
        <w:rPr>
          <w:color w:val="000000" w:themeColor="text1"/>
          <w:lang w:val="fr-FR"/>
        </w:rPr>
        <w:t>astfel</w:t>
      </w:r>
      <w:proofErr w:type="spellEnd"/>
      <w:r w:rsidRPr="00A66712">
        <w:rPr>
          <w:color w:val="000000" w:themeColor="text1"/>
          <w:lang w:val="fr-FR"/>
        </w:rPr>
        <w:t xml:space="preserve"> </w:t>
      </w:r>
      <w:proofErr w:type="spellStart"/>
      <w:r w:rsidRPr="00A66712">
        <w:rPr>
          <w:color w:val="000000" w:themeColor="text1"/>
          <w:lang w:val="fr-FR"/>
        </w:rPr>
        <w:t>încât</w:t>
      </w:r>
      <w:proofErr w:type="spellEnd"/>
      <w:r w:rsidRPr="00A66712">
        <w:rPr>
          <w:color w:val="000000" w:themeColor="text1"/>
          <w:lang w:val="fr-FR"/>
        </w:rPr>
        <w:t xml:space="preserve"> </w:t>
      </w:r>
      <w:proofErr w:type="spellStart"/>
      <w:r w:rsidRPr="00A66712">
        <w:rPr>
          <w:color w:val="000000" w:themeColor="text1"/>
          <w:lang w:val="fr-FR"/>
        </w:rPr>
        <w:t>să</w:t>
      </w:r>
      <w:proofErr w:type="spellEnd"/>
      <w:r w:rsidRPr="00A66712">
        <w:rPr>
          <w:color w:val="000000" w:themeColor="text1"/>
          <w:lang w:val="fr-FR"/>
        </w:rPr>
        <w:t xml:space="preserve"> fi </w:t>
      </w:r>
      <w:proofErr w:type="spellStart"/>
      <w:r w:rsidRPr="00A66712">
        <w:rPr>
          <w:color w:val="000000" w:themeColor="text1"/>
          <w:lang w:val="fr-FR"/>
        </w:rPr>
        <w:t>putut</w:t>
      </w:r>
      <w:proofErr w:type="spellEnd"/>
      <w:r w:rsidRPr="00A66712">
        <w:rPr>
          <w:color w:val="000000" w:themeColor="text1"/>
          <w:lang w:val="fr-FR"/>
        </w:rPr>
        <w:t xml:space="preserve"> </w:t>
      </w:r>
      <w:proofErr w:type="spellStart"/>
      <w:r w:rsidRPr="00A66712">
        <w:rPr>
          <w:color w:val="000000" w:themeColor="text1"/>
          <w:lang w:val="fr-FR"/>
        </w:rPr>
        <w:t>dobândi</w:t>
      </w:r>
      <w:proofErr w:type="spellEnd"/>
      <w:r w:rsidRPr="00A66712">
        <w:rPr>
          <w:color w:val="000000" w:themeColor="text1"/>
          <w:lang w:val="fr-FR"/>
        </w:rPr>
        <w:t xml:space="preserve"> </w:t>
      </w:r>
      <w:proofErr w:type="spellStart"/>
      <w:r w:rsidRPr="00A66712">
        <w:rPr>
          <w:color w:val="000000" w:themeColor="text1"/>
          <w:lang w:val="fr-FR"/>
        </w:rPr>
        <w:t>infecția</w:t>
      </w:r>
      <w:proofErr w:type="spellEnd"/>
      <w:r w:rsidRPr="00A66712">
        <w:rPr>
          <w:color w:val="000000" w:themeColor="text1"/>
          <w:lang w:val="fr-FR"/>
        </w:rPr>
        <w:t xml:space="preserve">; </w:t>
      </w:r>
    </w:p>
    <w:p w14:paraId="0A3FDB2D" w14:textId="77777777" w:rsidR="00092B6B" w:rsidRPr="00A66712" w:rsidRDefault="00092B6B" w:rsidP="00092B6B">
      <w:pPr>
        <w:pStyle w:val="ListParagraph"/>
        <w:numPr>
          <w:ilvl w:val="0"/>
          <w:numId w:val="202"/>
        </w:numPr>
        <w:rPr>
          <w:color w:val="000000" w:themeColor="text1"/>
          <w:lang w:val="fr-FR"/>
        </w:rPr>
      </w:pPr>
      <w:proofErr w:type="spellStart"/>
      <w:proofErr w:type="gramStart"/>
      <w:r w:rsidRPr="00A66712">
        <w:rPr>
          <w:color w:val="000000" w:themeColor="text1"/>
          <w:lang w:val="fr-FR"/>
        </w:rPr>
        <w:t>expunerea</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 xml:space="preserve">: </w:t>
      </w:r>
      <w:proofErr w:type="spellStart"/>
      <w:r w:rsidRPr="00A66712">
        <w:rPr>
          <w:color w:val="000000" w:themeColor="text1"/>
          <w:lang w:val="fr-FR"/>
        </w:rPr>
        <w:t>faptul</w:t>
      </w:r>
      <w:proofErr w:type="spellEnd"/>
      <w:r w:rsidRPr="00A66712">
        <w:rPr>
          <w:color w:val="000000" w:themeColor="text1"/>
          <w:lang w:val="fr-FR"/>
        </w:rPr>
        <w:t xml:space="preserve"> </w:t>
      </w:r>
      <w:proofErr w:type="spellStart"/>
      <w:r w:rsidRPr="00A66712">
        <w:rPr>
          <w:color w:val="000000" w:themeColor="text1"/>
          <w:lang w:val="fr-FR"/>
        </w:rPr>
        <w:t>că</w:t>
      </w:r>
      <w:proofErr w:type="spellEnd"/>
      <w:r w:rsidRPr="00A66712">
        <w:rPr>
          <w:color w:val="000000" w:themeColor="text1"/>
          <w:lang w:val="fr-FR"/>
        </w:rPr>
        <w:t xml:space="preserve"> o </w:t>
      </w:r>
      <w:proofErr w:type="spellStart"/>
      <w:r w:rsidRPr="00A66712">
        <w:rPr>
          <w:color w:val="000000" w:themeColor="text1"/>
          <w:lang w:val="fr-FR"/>
        </w:rPr>
        <w:t>persoană</w:t>
      </w:r>
      <w:proofErr w:type="spellEnd"/>
      <w:r w:rsidRPr="00A66712">
        <w:rPr>
          <w:color w:val="000000" w:themeColor="text1"/>
          <w:lang w:val="fr-FR"/>
        </w:rPr>
        <w:t xml:space="preserve"> a </w:t>
      </w:r>
      <w:proofErr w:type="spellStart"/>
      <w:r w:rsidRPr="00A66712">
        <w:rPr>
          <w:color w:val="000000" w:themeColor="text1"/>
          <w:lang w:val="fr-FR"/>
        </w:rPr>
        <w:t>fost</w:t>
      </w:r>
      <w:proofErr w:type="spellEnd"/>
      <w:r w:rsidRPr="00A66712">
        <w:rPr>
          <w:color w:val="000000" w:themeColor="text1"/>
          <w:lang w:val="fr-FR"/>
        </w:rPr>
        <w:t xml:space="preserve"> </w:t>
      </w:r>
      <w:proofErr w:type="spellStart"/>
      <w:r w:rsidRPr="00A66712">
        <w:rPr>
          <w:color w:val="000000" w:themeColor="text1"/>
          <w:lang w:val="fr-FR"/>
        </w:rPr>
        <w:t>expusă</w:t>
      </w:r>
      <w:proofErr w:type="spellEnd"/>
      <w:r w:rsidRPr="00A66712">
        <w:rPr>
          <w:color w:val="000000" w:themeColor="text1"/>
          <w:lang w:val="fr-FR"/>
        </w:rPr>
        <w:t xml:space="preserve"> la </w:t>
      </w:r>
      <w:proofErr w:type="spellStart"/>
      <w:r w:rsidRPr="00A66712">
        <w:rPr>
          <w:color w:val="000000" w:themeColor="text1"/>
          <w:lang w:val="fr-FR"/>
        </w:rPr>
        <w:t>aceeași</w:t>
      </w:r>
      <w:proofErr w:type="spellEnd"/>
      <w:r w:rsidRPr="00A66712">
        <w:rPr>
          <w:color w:val="000000" w:themeColor="text1"/>
          <w:lang w:val="fr-FR"/>
        </w:rPr>
        <w:t xml:space="preserve">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vector</w:t>
      </w:r>
      <w:proofErr w:type="spellEnd"/>
      <w:r w:rsidRPr="00A66712">
        <w:rPr>
          <w:color w:val="000000" w:themeColor="text1"/>
          <w:lang w:val="fr-FR"/>
        </w:rPr>
        <w:t xml:space="preserve"> de </w:t>
      </w:r>
      <w:proofErr w:type="spellStart"/>
      <w:r w:rsidRPr="00A66712">
        <w:rPr>
          <w:color w:val="000000" w:themeColor="text1"/>
          <w:lang w:val="fr-FR"/>
        </w:rPr>
        <w:t>infecție</w:t>
      </w:r>
      <w:proofErr w:type="spellEnd"/>
      <w:r w:rsidRPr="00A66712">
        <w:rPr>
          <w:color w:val="000000" w:themeColor="text1"/>
          <w:lang w:val="fr-FR"/>
        </w:rPr>
        <w:t xml:space="preserve"> </w:t>
      </w:r>
      <w:proofErr w:type="spellStart"/>
      <w:r w:rsidRPr="00A66712">
        <w:rPr>
          <w:color w:val="000000" w:themeColor="text1"/>
          <w:lang w:val="fr-FR"/>
        </w:rPr>
        <w:t>comune</w:t>
      </w:r>
      <w:proofErr w:type="spellEnd"/>
      <w:r w:rsidRPr="00A66712">
        <w:rPr>
          <w:color w:val="000000" w:themeColor="text1"/>
          <w:lang w:val="fr-FR"/>
        </w:rPr>
        <w:t xml:space="preserve"> ca </w:t>
      </w:r>
      <w:proofErr w:type="spellStart"/>
      <w:r w:rsidRPr="00A66712">
        <w:rPr>
          <w:color w:val="000000" w:themeColor="text1"/>
          <w:lang w:val="fr-FR"/>
        </w:rPr>
        <w:t>și</w:t>
      </w:r>
      <w:proofErr w:type="spellEnd"/>
      <w:r w:rsidRPr="00A66712">
        <w:rPr>
          <w:color w:val="000000" w:themeColor="text1"/>
          <w:lang w:val="fr-FR"/>
        </w:rPr>
        <w:t xml:space="preserve"> un </w:t>
      </w:r>
      <w:proofErr w:type="spellStart"/>
      <w:r w:rsidRPr="00A66712">
        <w:rPr>
          <w:color w:val="000000" w:themeColor="text1"/>
          <w:lang w:val="fr-FR"/>
        </w:rPr>
        <w:t>caz</w:t>
      </w:r>
      <w:proofErr w:type="spellEnd"/>
      <w:r w:rsidRPr="00A66712">
        <w:rPr>
          <w:color w:val="000000" w:themeColor="text1"/>
          <w:lang w:val="fr-FR"/>
        </w:rPr>
        <w:t xml:space="preserve"> </w:t>
      </w:r>
      <w:proofErr w:type="spellStart"/>
      <w:r w:rsidRPr="00A66712">
        <w:rPr>
          <w:color w:val="000000" w:themeColor="text1"/>
          <w:lang w:val="fr-FR"/>
        </w:rPr>
        <w:t>uman</w:t>
      </w:r>
      <w:proofErr w:type="spellEnd"/>
      <w:r w:rsidRPr="00A66712">
        <w:rPr>
          <w:color w:val="000000" w:themeColor="text1"/>
          <w:lang w:val="fr-FR"/>
        </w:rPr>
        <w:t xml:space="preserve"> </w:t>
      </w:r>
      <w:proofErr w:type="spellStart"/>
      <w:r w:rsidRPr="00A66712">
        <w:rPr>
          <w:color w:val="000000" w:themeColor="text1"/>
          <w:lang w:val="fr-FR"/>
        </w:rPr>
        <w:t>confirmat</w:t>
      </w:r>
      <w:proofErr w:type="spellEnd"/>
      <w:r w:rsidRPr="00A66712">
        <w:rPr>
          <w:color w:val="000000" w:themeColor="text1"/>
          <w:lang w:val="fr-FR"/>
        </w:rPr>
        <w:t xml:space="preserve">; </w:t>
      </w:r>
    </w:p>
    <w:p w14:paraId="4EC7F8A8" w14:textId="77777777" w:rsidR="00092B6B" w:rsidRPr="00A66712" w:rsidRDefault="00092B6B" w:rsidP="00092B6B">
      <w:pPr>
        <w:pStyle w:val="ListParagraph"/>
        <w:numPr>
          <w:ilvl w:val="0"/>
          <w:numId w:val="202"/>
        </w:numPr>
        <w:rPr>
          <w:color w:val="000000" w:themeColor="text1"/>
          <w:lang w:val="fr-FR"/>
        </w:rPr>
      </w:pPr>
      <w:proofErr w:type="spellStart"/>
      <w:proofErr w:type="gramStart"/>
      <w:r w:rsidRPr="00A66712">
        <w:rPr>
          <w:color w:val="000000" w:themeColor="text1"/>
          <w:lang w:val="fr-FR"/>
        </w:rPr>
        <w:t>expunerea</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 xml:space="preserve">: </w:t>
      </w:r>
      <w:proofErr w:type="spellStart"/>
      <w:r w:rsidRPr="00A66712">
        <w:rPr>
          <w:color w:val="000000" w:themeColor="text1"/>
          <w:lang w:val="fr-FR"/>
        </w:rPr>
        <w:t>faptul</w:t>
      </w:r>
      <w:proofErr w:type="spellEnd"/>
      <w:r w:rsidRPr="00A66712">
        <w:rPr>
          <w:color w:val="000000" w:themeColor="text1"/>
          <w:lang w:val="fr-FR"/>
        </w:rPr>
        <w:t xml:space="preserve"> </w:t>
      </w:r>
      <w:proofErr w:type="spellStart"/>
      <w:r w:rsidRPr="00A66712">
        <w:rPr>
          <w:color w:val="000000" w:themeColor="text1"/>
          <w:lang w:val="fr-FR"/>
        </w:rPr>
        <w:t>că</w:t>
      </w:r>
      <w:proofErr w:type="spellEnd"/>
      <w:r w:rsidRPr="00A66712">
        <w:rPr>
          <w:color w:val="000000" w:themeColor="text1"/>
          <w:lang w:val="fr-FR"/>
        </w:rPr>
        <w:t xml:space="preserve"> o </w:t>
      </w:r>
      <w:proofErr w:type="spellStart"/>
      <w:r w:rsidRPr="00A66712">
        <w:rPr>
          <w:color w:val="000000" w:themeColor="text1"/>
          <w:lang w:val="fr-FR"/>
        </w:rPr>
        <w:t>persoană</w:t>
      </w:r>
      <w:proofErr w:type="spellEnd"/>
      <w:r w:rsidRPr="00A66712">
        <w:rPr>
          <w:color w:val="000000" w:themeColor="text1"/>
          <w:lang w:val="fr-FR"/>
        </w:rPr>
        <w:t xml:space="preserve"> a </w:t>
      </w:r>
      <w:proofErr w:type="spellStart"/>
      <w:r w:rsidRPr="00A66712">
        <w:rPr>
          <w:color w:val="000000" w:themeColor="text1"/>
          <w:lang w:val="fr-FR"/>
        </w:rPr>
        <w:t>consumat</w:t>
      </w:r>
      <w:proofErr w:type="spellEnd"/>
      <w:r w:rsidRPr="00A66712">
        <w:rPr>
          <w:color w:val="000000" w:themeColor="text1"/>
          <w:lang w:val="fr-FR"/>
        </w:rPr>
        <w:t xml:space="preserve"> alimente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care au </w:t>
      </w:r>
      <w:proofErr w:type="spellStart"/>
      <w:r w:rsidRPr="00A66712">
        <w:rPr>
          <w:color w:val="000000" w:themeColor="text1"/>
          <w:lang w:val="fr-FR"/>
        </w:rPr>
        <w:t>fost</w:t>
      </w:r>
      <w:proofErr w:type="spellEnd"/>
      <w:r w:rsidRPr="00A66712">
        <w:rPr>
          <w:color w:val="000000" w:themeColor="text1"/>
          <w:lang w:val="fr-FR"/>
        </w:rPr>
        <w:t xml:space="preserve"> </w:t>
      </w:r>
      <w:proofErr w:type="spellStart"/>
      <w:r w:rsidRPr="00A66712">
        <w:rPr>
          <w:color w:val="000000" w:themeColor="text1"/>
          <w:lang w:val="fr-FR"/>
        </w:rPr>
        <w:t>confirmate</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teste de </w:t>
      </w:r>
      <w:proofErr w:type="spellStart"/>
      <w:r w:rsidRPr="00A66712">
        <w:rPr>
          <w:color w:val="000000" w:themeColor="text1"/>
          <w:lang w:val="fr-FR"/>
        </w:rPr>
        <w:t>laborator</w:t>
      </w:r>
      <w:proofErr w:type="spellEnd"/>
      <w:r w:rsidRPr="00A66712">
        <w:rPr>
          <w:color w:val="000000" w:themeColor="text1"/>
          <w:lang w:val="fr-FR"/>
        </w:rPr>
        <w:t xml:space="preserve"> ca </w:t>
      </w:r>
      <w:proofErr w:type="spellStart"/>
      <w:r w:rsidRPr="00A66712">
        <w:rPr>
          <w:color w:val="000000" w:themeColor="text1"/>
          <w:lang w:val="fr-FR"/>
        </w:rPr>
        <w:t>fiind</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a </w:t>
      </w:r>
      <w:proofErr w:type="spellStart"/>
      <w:r w:rsidRPr="00A66712">
        <w:rPr>
          <w:color w:val="000000" w:themeColor="text1"/>
          <w:lang w:val="fr-FR"/>
        </w:rPr>
        <w:t>consumat</w:t>
      </w:r>
      <w:proofErr w:type="spellEnd"/>
      <w:r w:rsidRPr="00A66712">
        <w:rPr>
          <w:color w:val="000000" w:themeColor="text1"/>
          <w:lang w:val="fr-FR"/>
        </w:rPr>
        <w:t xml:space="preserve"> </w:t>
      </w:r>
      <w:proofErr w:type="spellStart"/>
      <w:r w:rsidRPr="00A66712">
        <w:rPr>
          <w:color w:val="000000" w:themeColor="text1"/>
          <w:lang w:val="fr-FR"/>
        </w:rPr>
        <w:t>produse</w:t>
      </w:r>
      <w:proofErr w:type="spellEnd"/>
      <w:r w:rsidRPr="00A66712">
        <w:rPr>
          <w:color w:val="000000" w:themeColor="text1"/>
          <w:lang w:val="fr-FR"/>
        </w:rPr>
        <w:t xml:space="preserve"> </w:t>
      </w:r>
      <w:proofErr w:type="spellStart"/>
      <w:r w:rsidRPr="00A66712">
        <w:rPr>
          <w:color w:val="000000" w:themeColor="text1"/>
          <w:lang w:val="fr-FR"/>
        </w:rPr>
        <w:t>potențial</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 xml:space="preserve"> </w:t>
      </w:r>
      <w:proofErr w:type="spellStart"/>
      <w:r w:rsidRPr="00A66712">
        <w:rPr>
          <w:color w:val="000000" w:themeColor="text1"/>
          <w:lang w:val="fr-FR"/>
        </w:rPr>
        <w:t>provenite</w:t>
      </w:r>
      <w:proofErr w:type="spellEnd"/>
      <w:r w:rsidRPr="00A66712">
        <w:rPr>
          <w:color w:val="000000" w:themeColor="text1"/>
          <w:lang w:val="fr-FR"/>
        </w:rPr>
        <w:t xml:space="preserve"> de la un animal care a </w:t>
      </w:r>
      <w:proofErr w:type="spellStart"/>
      <w:r w:rsidRPr="00A66712">
        <w:rPr>
          <w:color w:val="000000" w:themeColor="text1"/>
          <w:lang w:val="fr-FR"/>
        </w:rPr>
        <w:t>fost</w:t>
      </w:r>
      <w:proofErr w:type="spellEnd"/>
      <w:r w:rsidRPr="00A66712">
        <w:rPr>
          <w:color w:val="000000" w:themeColor="text1"/>
          <w:lang w:val="fr-FR"/>
        </w:rPr>
        <w:t xml:space="preserve"> </w:t>
      </w:r>
      <w:proofErr w:type="spellStart"/>
      <w:r w:rsidRPr="00A66712">
        <w:rPr>
          <w:color w:val="000000" w:themeColor="text1"/>
          <w:lang w:val="fr-FR"/>
        </w:rPr>
        <w:t>confirmat</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teste de </w:t>
      </w:r>
      <w:proofErr w:type="spellStart"/>
      <w:r w:rsidRPr="00A66712">
        <w:rPr>
          <w:color w:val="000000" w:themeColor="text1"/>
          <w:lang w:val="fr-FR"/>
        </w:rPr>
        <w:t>laborator</w:t>
      </w:r>
      <w:proofErr w:type="spellEnd"/>
      <w:r w:rsidRPr="00A66712">
        <w:rPr>
          <w:color w:val="000000" w:themeColor="text1"/>
          <w:lang w:val="fr-FR"/>
        </w:rPr>
        <w:t xml:space="preserve"> ca </w:t>
      </w:r>
      <w:proofErr w:type="spellStart"/>
      <w:r w:rsidRPr="00A66712">
        <w:rPr>
          <w:color w:val="000000" w:themeColor="text1"/>
          <w:lang w:val="fr-FR"/>
        </w:rPr>
        <w:t>fiind</w:t>
      </w:r>
      <w:proofErr w:type="spellEnd"/>
      <w:r w:rsidRPr="00A66712">
        <w:rPr>
          <w:color w:val="000000" w:themeColor="text1"/>
          <w:lang w:val="fr-FR"/>
        </w:rPr>
        <w:t xml:space="preserve"> </w:t>
      </w:r>
      <w:proofErr w:type="spellStart"/>
      <w:r w:rsidRPr="00A66712">
        <w:rPr>
          <w:color w:val="000000" w:themeColor="text1"/>
          <w:lang w:val="fr-FR"/>
        </w:rPr>
        <w:t>infectat</w:t>
      </w:r>
      <w:proofErr w:type="spellEnd"/>
      <w:r w:rsidRPr="00A66712">
        <w:rPr>
          <w:color w:val="000000" w:themeColor="text1"/>
          <w:lang w:val="fr-FR"/>
        </w:rPr>
        <w:t>/</w:t>
      </w:r>
      <w:proofErr w:type="spellStart"/>
      <w:r w:rsidRPr="00A66712">
        <w:rPr>
          <w:color w:val="000000" w:themeColor="text1"/>
          <w:lang w:val="fr-FR"/>
        </w:rPr>
        <w:t>colonizat</w:t>
      </w:r>
      <w:proofErr w:type="spellEnd"/>
      <w:r w:rsidRPr="00A66712">
        <w:rPr>
          <w:color w:val="000000" w:themeColor="text1"/>
          <w:lang w:val="fr-FR"/>
        </w:rPr>
        <w:t xml:space="preserve">; </w:t>
      </w:r>
    </w:p>
    <w:p w14:paraId="689B1E6B" w14:textId="77777777" w:rsidR="00092B6B" w:rsidRPr="00092B6B" w:rsidRDefault="00092B6B" w:rsidP="00092B6B">
      <w:pPr>
        <w:pStyle w:val="ListParagraph"/>
        <w:numPr>
          <w:ilvl w:val="0"/>
          <w:numId w:val="202"/>
        </w:numPr>
        <w:rPr>
          <w:color w:val="000000" w:themeColor="text1"/>
          <w:lang w:val="fr-FR"/>
        </w:rPr>
      </w:pPr>
      <w:proofErr w:type="spellStart"/>
      <w:proofErr w:type="gramStart"/>
      <w:r w:rsidRPr="00092B6B">
        <w:rPr>
          <w:color w:val="000000" w:themeColor="text1"/>
          <w:lang w:val="fr-FR"/>
        </w:rPr>
        <w:t>expunerea</w:t>
      </w:r>
      <w:proofErr w:type="spellEnd"/>
      <w:proofErr w:type="gramEnd"/>
      <w:r w:rsidRPr="00092B6B">
        <w:rPr>
          <w:color w:val="000000" w:themeColor="text1"/>
          <w:lang w:val="fr-FR"/>
        </w:rPr>
        <w:t xml:space="preserve"> la </w:t>
      </w:r>
      <w:proofErr w:type="spellStart"/>
      <w:r w:rsidRPr="00092B6B">
        <w:rPr>
          <w:color w:val="000000" w:themeColor="text1"/>
          <w:lang w:val="fr-FR"/>
        </w:rPr>
        <w:t>mediu</w:t>
      </w:r>
      <w:proofErr w:type="spellEnd"/>
      <w:r w:rsidRPr="00092B6B">
        <w:rPr>
          <w:color w:val="000000" w:themeColor="text1"/>
          <w:lang w:val="fr-FR"/>
        </w:rPr>
        <w:t xml:space="preserve">: </w:t>
      </w:r>
      <w:proofErr w:type="spellStart"/>
      <w:r w:rsidRPr="00092B6B">
        <w:rPr>
          <w:color w:val="000000" w:themeColor="text1"/>
          <w:lang w:val="fr-FR"/>
        </w:rPr>
        <w:t>faptul</w:t>
      </w:r>
      <w:proofErr w:type="spellEnd"/>
      <w:r w:rsidRPr="00092B6B">
        <w:rPr>
          <w:color w:val="000000" w:themeColor="text1"/>
          <w:lang w:val="fr-FR"/>
        </w:rPr>
        <w:t xml:space="preserve"> </w:t>
      </w:r>
      <w:proofErr w:type="spellStart"/>
      <w:r w:rsidRPr="00092B6B">
        <w:rPr>
          <w:color w:val="000000" w:themeColor="text1"/>
          <w:lang w:val="fr-FR"/>
        </w:rPr>
        <w:t>că</w:t>
      </w:r>
      <w:proofErr w:type="spellEnd"/>
      <w:r w:rsidRPr="00092B6B">
        <w:rPr>
          <w:color w:val="000000" w:themeColor="text1"/>
          <w:lang w:val="fr-FR"/>
        </w:rPr>
        <w:t xml:space="preserve"> o </w:t>
      </w:r>
      <w:proofErr w:type="spellStart"/>
      <w:r w:rsidRPr="00092B6B">
        <w:rPr>
          <w:color w:val="000000" w:themeColor="text1"/>
          <w:lang w:val="fr-FR"/>
        </w:rPr>
        <w:t>persoană</w:t>
      </w:r>
      <w:proofErr w:type="spellEnd"/>
      <w:r w:rsidRPr="00092B6B">
        <w:rPr>
          <w:color w:val="000000" w:themeColor="text1"/>
          <w:lang w:val="fr-FR"/>
        </w:rPr>
        <w:t xml:space="preserve"> s-a </w:t>
      </w:r>
      <w:proofErr w:type="spellStart"/>
      <w:r w:rsidRPr="00092B6B">
        <w:rPr>
          <w:color w:val="000000" w:themeColor="text1"/>
          <w:lang w:val="fr-FR"/>
        </w:rPr>
        <w:t>scăldat</w:t>
      </w:r>
      <w:proofErr w:type="spellEnd"/>
      <w:r w:rsidRPr="00092B6B">
        <w:rPr>
          <w:color w:val="000000" w:themeColor="text1"/>
          <w:lang w:val="fr-FR"/>
        </w:rPr>
        <w:t xml:space="preserve"> </w:t>
      </w:r>
      <w:proofErr w:type="spellStart"/>
      <w:r w:rsidRPr="00092B6B">
        <w:rPr>
          <w:color w:val="000000" w:themeColor="text1"/>
          <w:lang w:val="fr-FR"/>
        </w:rPr>
        <w:t>în</w:t>
      </w:r>
      <w:proofErr w:type="spellEnd"/>
      <w:r w:rsidRPr="00092B6B">
        <w:rPr>
          <w:color w:val="000000" w:themeColor="text1"/>
          <w:lang w:val="fr-FR"/>
        </w:rPr>
        <w:t xml:space="preserve"> </w:t>
      </w:r>
      <w:proofErr w:type="spellStart"/>
      <w:r w:rsidRPr="00092B6B">
        <w:rPr>
          <w:color w:val="000000" w:themeColor="text1"/>
          <w:lang w:val="fr-FR"/>
        </w:rPr>
        <w:t>apă</w:t>
      </w:r>
      <w:proofErr w:type="spellEnd"/>
      <w:r w:rsidRPr="00092B6B">
        <w:rPr>
          <w:color w:val="000000" w:themeColor="text1"/>
          <w:lang w:val="fr-FR"/>
        </w:rPr>
        <w:t xml:space="preserve"> </w:t>
      </w:r>
      <w:proofErr w:type="spellStart"/>
      <w:r w:rsidRPr="00092B6B">
        <w:rPr>
          <w:color w:val="000000" w:themeColor="text1"/>
          <w:lang w:val="fr-FR"/>
        </w:rPr>
        <w:t>sau</w:t>
      </w:r>
      <w:proofErr w:type="spellEnd"/>
      <w:r w:rsidRPr="00092B6B">
        <w:rPr>
          <w:color w:val="000000" w:themeColor="text1"/>
          <w:lang w:val="fr-FR"/>
        </w:rPr>
        <w:t xml:space="preserve"> a </w:t>
      </w:r>
      <w:proofErr w:type="spellStart"/>
      <w:r w:rsidRPr="00092B6B">
        <w:rPr>
          <w:color w:val="000000" w:themeColor="text1"/>
          <w:lang w:val="fr-FR"/>
        </w:rPr>
        <w:t>avut</w:t>
      </w:r>
      <w:proofErr w:type="spellEnd"/>
      <w:r w:rsidRPr="00092B6B">
        <w:rPr>
          <w:color w:val="000000" w:themeColor="text1"/>
          <w:lang w:val="fr-FR"/>
        </w:rPr>
        <w:t xml:space="preserve"> contact </w:t>
      </w:r>
      <w:proofErr w:type="spellStart"/>
      <w:r w:rsidRPr="00092B6B">
        <w:rPr>
          <w:color w:val="000000" w:themeColor="text1"/>
          <w:lang w:val="fr-FR"/>
        </w:rPr>
        <w:t>cu</w:t>
      </w:r>
      <w:proofErr w:type="spellEnd"/>
      <w:r w:rsidRPr="00092B6B">
        <w:rPr>
          <w:color w:val="000000" w:themeColor="text1"/>
          <w:lang w:val="fr-FR"/>
        </w:rPr>
        <w:t xml:space="preserve"> o </w:t>
      </w:r>
      <w:proofErr w:type="spellStart"/>
      <w:r w:rsidRPr="00092B6B">
        <w:rPr>
          <w:color w:val="000000" w:themeColor="text1"/>
          <w:lang w:val="fr-FR"/>
        </w:rPr>
        <w:t>sursă</w:t>
      </w:r>
      <w:proofErr w:type="spellEnd"/>
      <w:r w:rsidRPr="00092B6B">
        <w:rPr>
          <w:color w:val="000000" w:themeColor="text1"/>
          <w:lang w:val="fr-FR"/>
        </w:rPr>
        <w:t xml:space="preserve"> </w:t>
      </w:r>
      <w:proofErr w:type="spellStart"/>
      <w:r w:rsidRPr="00092B6B">
        <w:rPr>
          <w:color w:val="000000" w:themeColor="text1"/>
          <w:lang w:val="fr-FR"/>
        </w:rPr>
        <w:t>din</w:t>
      </w:r>
      <w:proofErr w:type="spellEnd"/>
      <w:r w:rsidRPr="00092B6B">
        <w:rPr>
          <w:color w:val="000000" w:themeColor="text1"/>
          <w:lang w:val="fr-FR"/>
        </w:rPr>
        <w:t xml:space="preserve"> </w:t>
      </w:r>
      <w:proofErr w:type="spellStart"/>
      <w:r w:rsidRPr="00092B6B">
        <w:rPr>
          <w:color w:val="000000" w:themeColor="text1"/>
          <w:lang w:val="fr-FR"/>
        </w:rPr>
        <w:t>mediu</w:t>
      </w:r>
      <w:proofErr w:type="spellEnd"/>
      <w:r w:rsidRPr="00092B6B">
        <w:rPr>
          <w:color w:val="000000" w:themeColor="text1"/>
          <w:lang w:val="fr-FR"/>
        </w:rPr>
        <w:t xml:space="preserve"> care a </w:t>
      </w:r>
      <w:proofErr w:type="spellStart"/>
      <w:r w:rsidRPr="00092B6B">
        <w:rPr>
          <w:color w:val="000000" w:themeColor="text1"/>
          <w:lang w:val="fr-FR"/>
        </w:rPr>
        <w:t>fost</w:t>
      </w:r>
      <w:proofErr w:type="spellEnd"/>
      <w:r w:rsidRPr="00092B6B">
        <w:rPr>
          <w:color w:val="000000" w:themeColor="text1"/>
          <w:lang w:val="fr-FR"/>
        </w:rPr>
        <w:t xml:space="preserve"> </w:t>
      </w:r>
      <w:proofErr w:type="spellStart"/>
      <w:r w:rsidRPr="00092B6B">
        <w:rPr>
          <w:color w:val="000000" w:themeColor="text1"/>
          <w:lang w:val="fr-FR"/>
        </w:rPr>
        <w:t>confirmată</w:t>
      </w:r>
      <w:proofErr w:type="spellEnd"/>
      <w:r w:rsidRPr="00092B6B">
        <w:rPr>
          <w:color w:val="000000" w:themeColor="text1"/>
          <w:lang w:val="fr-FR"/>
        </w:rPr>
        <w:t xml:space="preserve"> </w:t>
      </w:r>
      <w:proofErr w:type="spellStart"/>
      <w:r w:rsidRPr="00092B6B">
        <w:rPr>
          <w:color w:val="000000" w:themeColor="text1"/>
          <w:lang w:val="fr-FR"/>
        </w:rPr>
        <w:t>prin</w:t>
      </w:r>
      <w:proofErr w:type="spellEnd"/>
      <w:r w:rsidRPr="00092B6B">
        <w:rPr>
          <w:color w:val="000000" w:themeColor="text1"/>
          <w:lang w:val="fr-FR"/>
        </w:rPr>
        <w:t xml:space="preserve"> teste de </w:t>
      </w:r>
      <w:proofErr w:type="spellStart"/>
      <w:r w:rsidRPr="00092B6B">
        <w:rPr>
          <w:color w:val="000000" w:themeColor="text1"/>
          <w:lang w:val="fr-FR"/>
        </w:rPr>
        <w:t>laborator</w:t>
      </w:r>
      <w:proofErr w:type="spellEnd"/>
      <w:r w:rsidRPr="00092B6B">
        <w:rPr>
          <w:color w:val="000000" w:themeColor="text1"/>
          <w:lang w:val="fr-FR"/>
        </w:rPr>
        <w:t xml:space="preserve"> ca </w:t>
      </w:r>
      <w:proofErr w:type="spellStart"/>
      <w:r w:rsidRPr="00092B6B">
        <w:rPr>
          <w:color w:val="000000" w:themeColor="text1"/>
          <w:lang w:val="fr-FR"/>
        </w:rPr>
        <w:t>fiind</w:t>
      </w:r>
      <w:proofErr w:type="spellEnd"/>
      <w:r w:rsidRPr="00092B6B">
        <w:rPr>
          <w:color w:val="000000" w:themeColor="text1"/>
          <w:lang w:val="fr-FR"/>
        </w:rPr>
        <w:t xml:space="preserve"> </w:t>
      </w:r>
      <w:proofErr w:type="spellStart"/>
      <w:r w:rsidRPr="00092B6B">
        <w:rPr>
          <w:color w:val="000000" w:themeColor="text1"/>
          <w:lang w:val="fr-FR"/>
        </w:rPr>
        <w:t>contaminată</w:t>
      </w:r>
      <w:proofErr w:type="spellEnd"/>
      <w:r w:rsidRPr="00092B6B">
        <w:rPr>
          <w:color w:val="000000" w:themeColor="text1"/>
          <w:lang w:val="fr-FR"/>
        </w:rPr>
        <w:t xml:space="preserve">; </w:t>
      </w:r>
    </w:p>
    <w:p w14:paraId="21EAE376" w14:textId="77777777" w:rsidR="00092B6B" w:rsidRPr="00A66712" w:rsidRDefault="00092B6B" w:rsidP="00092B6B">
      <w:pPr>
        <w:pStyle w:val="ListParagraph"/>
        <w:numPr>
          <w:ilvl w:val="0"/>
          <w:numId w:val="202"/>
        </w:numPr>
        <w:rPr>
          <w:color w:val="000000" w:themeColor="text1"/>
          <w:lang w:val="fr-FR"/>
        </w:rPr>
      </w:pPr>
      <w:proofErr w:type="spellStart"/>
      <w:proofErr w:type="gramStart"/>
      <w:r w:rsidRPr="00A66712">
        <w:rPr>
          <w:color w:val="000000" w:themeColor="text1"/>
          <w:lang w:val="fr-FR"/>
        </w:rPr>
        <w:t>expunerea</w:t>
      </w:r>
      <w:proofErr w:type="spellEnd"/>
      <w:proofErr w:type="gram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laborator</w:t>
      </w:r>
      <w:proofErr w:type="spellEnd"/>
      <w:r w:rsidRPr="00A66712">
        <w:rPr>
          <w:color w:val="000000" w:themeColor="text1"/>
          <w:lang w:val="fr-FR"/>
        </w:rPr>
        <w:t xml:space="preserve">: </w:t>
      </w:r>
      <w:proofErr w:type="spellStart"/>
      <w:r w:rsidRPr="00A66712">
        <w:rPr>
          <w:color w:val="000000" w:themeColor="text1"/>
          <w:lang w:val="fr-FR"/>
        </w:rPr>
        <w:t>faptul</w:t>
      </w:r>
      <w:proofErr w:type="spellEnd"/>
      <w:r w:rsidRPr="00A66712">
        <w:rPr>
          <w:color w:val="000000" w:themeColor="text1"/>
          <w:lang w:val="fr-FR"/>
        </w:rPr>
        <w:t xml:space="preserve"> </w:t>
      </w:r>
      <w:proofErr w:type="spellStart"/>
      <w:r w:rsidRPr="00A66712">
        <w:rPr>
          <w:color w:val="000000" w:themeColor="text1"/>
          <w:lang w:val="fr-FR"/>
        </w:rPr>
        <w:t>că</w:t>
      </w:r>
      <w:proofErr w:type="spellEnd"/>
      <w:r w:rsidRPr="00A66712">
        <w:rPr>
          <w:color w:val="000000" w:themeColor="text1"/>
          <w:lang w:val="fr-FR"/>
        </w:rPr>
        <w:t xml:space="preserve"> o </w:t>
      </w:r>
      <w:proofErr w:type="spellStart"/>
      <w:r w:rsidRPr="00A66712">
        <w:rPr>
          <w:color w:val="000000" w:themeColor="text1"/>
          <w:lang w:val="fr-FR"/>
        </w:rPr>
        <w:t>persoană</w:t>
      </w:r>
      <w:proofErr w:type="spellEnd"/>
      <w:r w:rsidRPr="00A66712">
        <w:rPr>
          <w:color w:val="000000" w:themeColor="text1"/>
          <w:lang w:val="fr-FR"/>
        </w:rPr>
        <w:t xml:space="preserve"> a </w:t>
      </w:r>
      <w:proofErr w:type="spellStart"/>
      <w:r w:rsidRPr="00A66712">
        <w:rPr>
          <w:color w:val="000000" w:themeColor="text1"/>
          <w:lang w:val="fr-FR"/>
        </w:rPr>
        <w:t>lucrat</w:t>
      </w:r>
      <w:proofErr w:type="spellEnd"/>
      <w:r w:rsidRPr="00A66712">
        <w:rPr>
          <w:color w:val="000000" w:themeColor="text1"/>
          <w:lang w:val="fr-FR"/>
        </w:rPr>
        <w:t xml:space="preserve"> </w:t>
      </w:r>
      <w:proofErr w:type="spellStart"/>
      <w:r w:rsidRPr="00A66712">
        <w:rPr>
          <w:color w:val="000000" w:themeColor="text1"/>
          <w:lang w:val="fr-FR"/>
        </w:rPr>
        <w:t>într</w:t>
      </w:r>
      <w:proofErr w:type="spellEnd"/>
      <w:r w:rsidRPr="00A66712">
        <w:rPr>
          <w:color w:val="000000" w:themeColor="text1"/>
          <w:lang w:val="fr-FR"/>
        </w:rPr>
        <w:t xml:space="preserve">-un </w:t>
      </w:r>
      <w:proofErr w:type="spellStart"/>
      <w:r w:rsidRPr="00A66712">
        <w:rPr>
          <w:color w:val="000000" w:themeColor="text1"/>
          <w:lang w:val="fr-FR"/>
        </w:rPr>
        <w:t>laborator</w:t>
      </w:r>
      <w:proofErr w:type="spellEnd"/>
      <w:r w:rsidRPr="00A66712">
        <w:rPr>
          <w:color w:val="000000" w:themeColor="text1"/>
          <w:lang w:val="fr-FR"/>
        </w:rPr>
        <w:t xml:space="preserve"> </w:t>
      </w:r>
      <w:proofErr w:type="spellStart"/>
      <w:r w:rsidRPr="00A66712">
        <w:rPr>
          <w:color w:val="000000" w:themeColor="text1"/>
          <w:lang w:val="fr-FR"/>
        </w:rPr>
        <w:t>unde</w:t>
      </w:r>
      <w:proofErr w:type="spellEnd"/>
      <w:r w:rsidRPr="00A66712">
        <w:rPr>
          <w:color w:val="000000" w:themeColor="text1"/>
          <w:lang w:val="fr-FR"/>
        </w:rPr>
        <w:t xml:space="preserve"> </w:t>
      </w:r>
      <w:proofErr w:type="spellStart"/>
      <w:r w:rsidRPr="00A66712">
        <w:rPr>
          <w:color w:val="000000" w:themeColor="text1"/>
          <w:lang w:val="fr-FR"/>
        </w:rPr>
        <w:t>există</w:t>
      </w:r>
      <w:proofErr w:type="spellEnd"/>
      <w:r w:rsidRPr="00A66712">
        <w:rPr>
          <w:color w:val="000000" w:themeColor="text1"/>
          <w:lang w:val="fr-FR"/>
        </w:rPr>
        <w:t xml:space="preserve"> un </w:t>
      </w:r>
      <w:proofErr w:type="spellStart"/>
      <w:r w:rsidRPr="00A66712">
        <w:rPr>
          <w:color w:val="000000" w:themeColor="text1"/>
          <w:lang w:val="fr-FR"/>
        </w:rPr>
        <w:t>potențial</w:t>
      </w:r>
      <w:proofErr w:type="spellEnd"/>
      <w:r w:rsidRPr="00A66712">
        <w:rPr>
          <w:color w:val="000000" w:themeColor="text1"/>
          <w:lang w:val="fr-FR"/>
        </w:rPr>
        <w:t xml:space="preserve"> de </w:t>
      </w:r>
      <w:proofErr w:type="spellStart"/>
      <w:r w:rsidRPr="00A66712">
        <w:rPr>
          <w:color w:val="000000" w:themeColor="text1"/>
          <w:lang w:val="fr-FR"/>
        </w:rPr>
        <w:t>expunere</w:t>
      </w:r>
      <w:proofErr w:type="spellEnd"/>
      <w:r w:rsidRPr="00A66712">
        <w:rPr>
          <w:color w:val="000000" w:themeColor="text1"/>
          <w:lang w:val="fr-FR"/>
        </w:rPr>
        <w:t>.</w:t>
      </w:r>
    </w:p>
    <w:p w14:paraId="4B24F19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poate</w:t>
      </w:r>
      <w:proofErr w:type="spellEnd"/>
      <w:r w:rsidRPr="00A66712">
        <w:rPr>
          <w:rFonts w:ascii="Times New Roman" w:hAnsi="Times New Roman" w:cs="Times New Roman"/>
          <w:color w:val="000000" w:themeColor="text1"/>
          <w:sz w:val="24"/>
          <w:szCs w:val="24"/>
          <w:lang w:val="fr-FR"/>
        </w:rPr>
        <w:t xml:space="preserve"> fi </w:t>
      </w:r>
      <w:proofErr w:type="spellStart"/>
      <w:r w:rsidRPr="00A66712">
        <w:rPr>
          <w:rFonts w:ascii="Times New Roman" w:hAnsi="Times New Roman" w:cs="Times New Roman"/>
          <w:color w:val="000000" w:themeColor="text1"/>
          <w:sz w:val="24"/>
          <w:szCs w:val="24"/>
          <w:lang w:val="fr-FR"/>
        </w:rPr>
        <w:t>considerată</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având</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dacă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lanțul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teste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focar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epidemic</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infecții</w:t>
      </w:r>
      <w:proofErr w:type="spellEnd"/>
      <w:r w:rsidRPr="00A66712">
        <w:rPr>
          <w:rFonts w:ascii="Times New Roman" w:hAnsi="Times New Roman" w:cs="Times New Roman"/>
          <w:color w:val="000000" w:themeColor="text1"/>
          <w:sz w:val="24"/>
          <w:szCs w:val="24"/>
          <w:lang w:val="fr-FR"/>
        </w:rPr>
        <w:t xml:space="preserve"> transmise </w:t>
      </w:r>
      <w:proofErr w:type="spellStart"/>
      <w:r w:rsidRPr="00A66712">
        <w:rPr>
          <w:rFonts w:ascii="Times New Roman" w:hAnsi="Times New Roman" w:cs="Times New Roman"/>
          <w:color w:val="000000" w:themeColor="text1"/>
          <w:sz w:val="24"/>
          <w:szCs w:val="24"/>
          <w:lang w:val="fr-FR"/>
        </w:rPr>
        <w:t>pe</w:t>
      </w:r>
      <w:proofErr w:type="spellEnd"/>
      <w:r w:rsidRPr="00A66712">
        <w:rPr>
          <w:rFonts w:ascii="Times New Roman" w:hAnsi="Times New Roman" w:cs="Times New Roman"/>
          <w:color w:val="000000" w:themeColor="text1"/>
          <w:sz w:val="24"/>
          <w:szCs w:val="24"/>
          <w:lang w:val="fr-FR"/>
        </w:rPr>
        <w:t xml:space="preserve"> cale </w:t>
      </w:r>
      <w:proofErr w:type="spellStart"/>
      <w:r w:rsidRPr="00A66712">
        <w:rPr>
          <w:rFonts w:ascii="Times New Roman" w:hAnsi="Times New Roman" w:cs="Times New Roman"/>
          <w:color w:val="000000" w:themeColor="text1"/>
          <w:sz w:val="24"/>
          <w:szCs w:val="24"/>
          <w:lang w:val="fr-FR"/>
        </w:rPr>
        <w:t>fecal-orală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aeriană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lanțul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nu </w:t>
      </w:r>
      <w:proofErr w:type="spellStart"/>
      <w:r w:rsidRPr="00A66712">
        <w:rPr>
          <w:rFonts w:ascii="Times New Roman" w:hAnsi="Times New Roman" w:cs="Times New Roman"/>
          <w:color w:val="000000" w:themeColor="text1"/>
          <w:sz w:val="24"/>
          <w:szCs w:val="24"/>
          <w:lang w:val="fr-FR"/>
        </w:rPr>
        <w:t>trebuie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w:t>
      </w:r>
      <w:proofErr w:type="spellEnd"/>
      <w:r w:rsidRPr="00A66712">
        <w:rPr>
          <w:rFonts w:ascii="Times New Roman" w:hAnsi="Times New Roman" w:cs="Times New Roman"/>
          <w:color w:val="000000" w:themeColor="text1"/>
          <w:sz w:val="24"/>
          <w:szCs w:val="24"/>
          <w:lang w:val="fr-FR"/>
        </w:rPr>
        <w:t xml:space="preserve"> fie </w:t>
      </w:r>
      <w:proofErr w:type="spellStart"/>
      <w:r w:rsidRPr="00A66712">
        <w:rPr>
          <w:rFonts w:ascii="Times New Roman" w:hAnsi="Times New Roman" w:cs="Times New Roman"/>
          <w:color w:val="000000" w:themeColor="text1"/>
          <w:sz w:val="24"/>
          <w:szCs w:val="24"/>
          <w:lang w:val="fr-FR"/>
        </w:rPr>
        <w:t>neapărat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stabilit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considera</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având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w:t>
      </w:r>
    </w:p>
    <w:p w14:paraId="63562CB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BFF2F8A"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Transmiterea</w:t>
      </w:r>
      <w:proofErr w:type="spellEnd"/>
      <w:r w:rsidRPr="00A66712">
        <w:rPr>
          <w:rFonts w:ascii="Times New Roman" w:hAnsi="Times New Roman" w:cs="Times New Roman"/>
          <w:b/>
          <w:bCs/>
          <w:color w:val="000000" w:themeColor="text1"/>
          <w:sz w:val="24"/>
          <w:szCs w:val="24"/>
          <w:lang w:val="fr-FR"/>
        </w:rPr>
        <w:t xml:space="preserve"> se </w:t>
      </w:r>
      <w:proofErr w:type="spellStart"/>
      <w:r w:rsidRPr="00A66712">
        <w:rPr>
          <w:rFonts w:ascii="Times New Roman" w:hAnsi="Times New Roman" w:cs="Times New Roman"/>
          <w:b/>
          <w:bCs/>
          <w:color w:val="000000" w:themeColor="text1"/>
          <w:sz w:val="24"/>
          <w:szCs w:val="24"/>
          <w:lang w:val="fr-FR"/>
        </w:rPr>
        <w:t>poate</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realiza</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printr-una</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sau</w:t>
      </w:r>
      <w:proofErr w:type="spellEnd"/>
      <w:r w:rsidRPr="00A66712">
        <w:rPr>
          <w:rFonts w:ascii="Times New Roman" w:hAnsi="Times New Roman" w:cs="Times New Roman"/>
          <w:b/>
          <w:bCs/>
          <w:color w:val="000000" w:themeColor="text1"/>
          <w:sz w:val="24"/>
          <w:szCs w:val="24"/>
          <w:lang w:val="fr-FR"/>
        </w:rPr>
        <w:t xml:space="preserve"> mai </w:t>
      </w:r>
      <w:proofErr w:type="spellStart"/>
      <w:r w:rsidRPr="00A66712">
        <w:rPr>
          <w:rFonts w:ascii="Times New Roman" w:hAnsi="Times New Roman" w:cs="Times New Roman"/>
          <w:b/>
          <w:bCs/>
          <w:color w:val="000000" w:themeColor="text1"/>
          <w:sz w:val="24"/>
          <w:szCs w:val="24"/>
          <w:lang w:val="fr-FR"/>
        </w:rPr>
        <w:t>multe</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dintre</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următoarele</w:t>
      </w:r>
      <w:proofErr w:type="spellEnd"/>
      <w:r w:rsidRPr="00A66712">
        <w:rPr>
          <w:rFonts w:ascii="Times New Roman" w:hAnsi="Times New Roman" w:cs="Times New Roman"/>
          <w:b/>
          <w:bCs/>
          <w:color w:val="000000" w:themeColor="text1"/>
          <w:sz w:val="24"/>
          <w:szCs w:val="24"/>
          <w:lang w:val="fr-FR"/>
        </w:rPr>
        <w:t xml:space="preserve"> </w:t>
      </w:r>
      <w:proofErr w:type="spellStart"/>
      <w:proofErr w:type="gramStart"/>
      <w:r w:rsidRPr="00A66712">
        <w:rPr>
          <w:rFonts w:ascii="Times New Roman" w:hAnsi="Times New Roman" w:cs="Times New Roman"/>
          <w:b/>
          <w:bCs/>
          <w:color w:val="000000" w:themeColor="text1"/>
          <w:sz w:val="24"/>
          <w:szCs w:val="24"/>
          <w:lang w:val="fr-FR"/>
        </w:rPr>
        <w:t>căi</w:t>
      </w:r>
      <w:proofErr w:type="spellEnd"/>
      <w:r w:rsidRPr="00A66712">
        <w:rPr>
          <w:rFonts w:ascii="Times New Roman" w:hAnsi="Times New Roman" w:cs="Times New Roman"/>
          <w:b/>
          <w:bCs/>
          <w:color w:val="000000" w:themeColor="text1"/>
          <w:sz w:val="24"/>
          <w:szCs w:val="24"/>
          <w:lang w:val="fr-FR"/>
        </w:rPr>
        <w:t>:</w:t>
      </w:r>
      <w:proofErr w:type="gramEnd"/>
      <w:r w:rsidRPr="00A66712">
        <w:rPr>
          <w:rFonts w:ascii="Times New Roman" w:hAnsi="Times New Roman" w:cs="Times New Roman"/>
          <w:b/>
          <w:bCs/>
          <w:color w:val="000000" w:themeColor="text1"/>
          <w:sz w:val="24"/>
          <w:szCs w:val="24"/>
          <w:lang w:val="fr-FR"/>
        </w:rPr>
        <w:t xml:space="preserve"> </w:t>
      </w:r>
    </w:p>
    <w:p w14:paraId="07CFBC05"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i/>
          <w:iCs/>
          <w:color w:val="000000" w:themeColor="text1"/>
          <w:sz w:val="24"/>
          <w:szCs w:val="24"/>
          <w:lang w:val="fr-FR"/>
        </w:rPr>
        <w:lastRenderedPageBreak/>
        <w:t>aeriană</w:t>
      </w:r>
      <w:proofErr w:type="spellEnd"/>
      <w:r w:rsidRPr="00A66712">
        <w:rPr>
          <w:rFonts w:ascii="Times New Roman" w:hAnsi="Times New Roman" w:cs="Times New Roman"/>
          <w:i/>
          <w:iCs/>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proiectarea</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aerosoli</w:t>
      </w:r>
      <w:proofErr w:type="spellEnd"/>
      <w:r w:rsidRPr="00A66712">
        <w:rPr>
          <w:rFonts w:ascii="Times New Roman" w:hAnsi="Times New Roman" w:cs="Times New Roman"/>
          <w:color w:val="000000" w:themeColor="text1"/>
          <w:sz w:val="24"/>
          <w:szCs w:val="24"/>
          <w:lang w:val="fr-FR"/>
        </w:rPr>
        <w:t xml:space="preserve"> de la o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infectată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mucoasele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atunci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infectată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tușește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scuipă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vorbește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atunci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aerosolii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microbieni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dispersați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atmosferă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inhalați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alte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persoane</w:t>
      </w:r>
      <w:proofErr w:type="spellEnd"/>
      <w:r w:rsidRPr="00A66712">
        <w:rPr>
          <w:rFonts w:ascii="Times New Roman" w:hAnsi="Times New Roman" w:cs="Times New Roman"/>
          <w:color w:val="000000" w:themeColor="text1"/>
          <w:sz w:val="24"/>
          <w:szCs w:val="24"/>
          <w:lang w:val="fr-FR"/>
        </w:rPr>
        <w:t>;</w:t>
      </w:r>
    </w:p>
    <w:p w14:paraId="476CBB19"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hAnsi="Times New Roman" w:cs="Times New Roman"/>
          <w:i/>
          <w:iCs/>
          <w:color w:val="000000" w:themeColor="text1"/>
          <w:sz w:val="24"/>
          <w:szCs w:val="24"/>
          <w:lang w:val="fr-FR"/>
        </w:rPr>
        <w:t>contact:</w:t>
      </w:r>
      <w:proofErr w:type="gramEnd"/>
      <w:r w:rsidRPr="00A66712">
        <w:rPr>
          <w:rFonts w:ascii="Times New Roman" w:hAnsi="Times New Roman" w:cs="Times New Roman"/>
          <w:color w:val="000000" w:themeColor="text1"/>
          <w:sz w:val="24"/>
          <w:szCs w:val="24"/>
          <w:lang w:val="fr-FR"/>
        </w:rPr>
        <w:t xml:space="preserve"> contact direct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infectată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fecal</w:t>
      </w:r>
      <w:proofErr w:type="spellEnd"/>
      <w:r w:rsidRPr="00A66712">
        <w:rPr>
          <w:rFonts w:ascii="Times New Roman" w:hAnsi="Times New Roman" w:cs="Times New Roman"/>
          <w:color w:val="000000" w:themeColor="text1"/>
          <w:sz w:val="24"/>
          <w:szCs w:val="24"/>
          <w:lang w:val="fr-FR"/>
        </w:rPr>
        <w:t xml:space="preserve">-oral, </w:t>
      </w:r>
      <w:proofErr w:type="spellStart"/>
      <w:r w:rsidRPr="00A66712">
        <w:rPr>
          <w:rFonts w:ascii="Times New Roman" w:hAnsi="Times New Roman" w:cs="Times New Roman"/>
          <w:color w:val="000000" w:themeColor="text1"/>
          <w:sz w:val="24"/>
          <w:szCs w:val="24"/>
          <w:lang w:val="fr-FR"/>
        </w:rPr>
        <w:t>picături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secreții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respiratorii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tegumentar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sexual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un animal </w:t>
      </w:r>
      <w:proofErr w:type="spellStart"/>
      <w:r w:rsidRPr="00A66712">
        <w:rPr>
          <w:rFonts w:ascii="Times New Roman" w:hAnsi="Times New Roman" w:cs="Times New Roman"/>
          <w:color w:val="000000" w:themeColor="text1"/>
          <w:sz w:val="24"/>
          <w:szCs w:val="24"/>
          <w:lang w:val="fr-FR"/>
        </w:rPr>
        <w:t>infectat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exemplu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mușcătură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atingere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contact indirect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materiale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obiecte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contaminate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vectori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neanimați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infectați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lichide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corporale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sânge</w:t>
      </w:r>
      <w:proofErr w:type="spellEnd"/>
      <w:r w:rsidRPr="00A66712">
        <w:rPr>
          <w:rFonts w:ascii="Times New Roman" w:hAnsi="Times New Roman" w:cs="Times New Roman"/>
          <w:color w:val="000000" w:themeColor="text1"/>
          <w:sz w:val="24"/>
          <w:szCs w:val="24"/>
          <w:lang w:val="fr-FR"/>
        </w:rPr>
        <w:t>);</w:t>
      </w:r>
    </w:p>
    <w:p w14:paraId="31527929"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i/>
          <w:iCs/>
          <w:color w:val="000000" w:themeColor="text1"/>
          <w:sz w:val="24"/>
          <w:szCs w:val="24"/>
          <w:lang w:val="fr-FR"/>
        </w:rPr>
        <w:t>verticală</w:t>
      </w:r>
      <w:proofErr w:type="spellEnd"/>
      <w:r w:rsidRPr="00A66712">
        <w:rPr>
          <w:rFonts w:ascii="Times New Roman" w:hAnsi="Times New Roman" w:cs="Times New Roman"/>
          <w:i/>
          <w:iCs/>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mamă</w:t>
      </w:r>
      <w:proofErr w:type="spellEnd"/>
      <w:r w:rsidRPr="00A66712">
        <w:rPr>
          <w:rFonts w:ascii="Times New Roman" w:hAnsi="Times New Roman" w:cs="Times New Roman"/>
          <w:color w:val="000000" w:themeColor="text1"/>
          <w:sz w:val="24"/>
          <w:szCs w:val="24"/>
          <w:lang w:val="fr-FR"/>
        </w:rPr>
        <w:t xml:space="preserve"> la descendent, </w:t>
      </w:r>
      <w:proofErr w:type="spellStart"/>
      <w:r w:rsidRPr="00A66712">
        <w:rPr>
          <w:rFonts w:ascii="Times New Roman" w:hAnsi="Times New Roman" w:cs="Times New Roman"/>
          <w:color w:val="000000" w:themeColor="text1"/>
          <w:sz w:val="24"/>
          <w:szCs w:val="24"/>
          <w:lang w:val="fr-FR"/>
        </w:rPr>
        <w:t>adesea</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in utero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schimb</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accidental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lichide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corporale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obicei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perioada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perinatală</w:t>
      </w:r>
      <w:proofErr w:type="spellEnd"/>
      <w:r w:rsidRPr="00A66712">
        <w:rPr>
          <w:rFonts w:ascii="Times New Roman" w:hAnsi="Times New Roman" w:cs="Times New Roman"/>
          <w:color w:val="000000" w:themeColor="text1"/>
          <w:sz w:val="24"/>
          <w:szCs w:val="24"/>
          <w:lang w:val="fr-FR"/>
        </w:rPr>
        <w:t xml:space="preserve">; </w:t>
      </w:r>
    </w:p>
    <w:p w14:paraId="43FEF3E2"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r w:rsidRPr="00A66712">
        <w:rPr>
          <w:rFonts w:ascii="Times New Roman" w:hAnsi="Times New Roman" w:cs="Times New Roman"/>
          <w:color w:val="000000" w:themeColor="text1"/>
          <w:sz w:val="24"/>
          <w:szCs w:val="24"/>
          <w:lang w:val="fr-FR"/>
        </w:rPr>
        <w:t xml:space="preserve"> </w:t>
      </w:r>
      <w:r w:rsidRPr="002F42AF">
        <w:rPr>
          <w:rFonts w:ascii="Times New Roman" w:hAnsi="Times New Roman" w:cs="Times New Roman"/>
          <w:color w:val="000000" w:themeColor="text1"/>
          <w:sz w:val="24"/>
          <w:szCs w:val="24"/>
          <w:lang w:val="en-US"/>
        </w:rPr>
        <w:t xml:space="preserve">vector: </w:t>
      </w:r>
      <w:proofErr w:type="spellStart"/>
      <w:r w:rsidRPr="002F42AF">
        <w:rPr>
          <w:rFonts w:ascii="Times New Roman" w:hAnsi="Times New Roman" w:cs="Times New Roman"/>
          <w:color w:val="000000" w:themeColor="text1"/>
          <w:sz w:val="24"/>
          <w:szCs w:val="24"/>
          <w:lang w:val="en-US"/>
        </w:rPr>
        <w:t>transmitere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intermediul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țânțarilor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căpușelor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acarienilor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muștelor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al </w:t>
      </w:r>
      <w:proofErr w:type="spellStart"/>
      <w:r w:rsidRPr="002F42AF">
        <w:rPr>
          <w:rFonts w:ascii="Times New Roman" w:hAnsi="Times New Roman" w:cs="Times New Roman"/>
          <w:color w:val="000000" w:themeColor="text1"/>
          <w:sz w:val="24"/>
          <w:szCs w:val="24"/>
          <w:lang w:val="en-US"/>
        </w:rPr>
        <w:t>altor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insecte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infectate</w:t>
      </w:r>
      <w:proofErr w:type="spellEnd"/>
      <w:r w:rsidRPr="002F42AF">
        <w:rPr>
          <w:rFonts w:ascii="Times New Roman" w:hAnsi="Times New Roman" w:cs="Times New Roman"/>
          <w:color w:val="000000" w:themeColor="text1"/>
          <w:sz w:val="24"/>
          <w:szCs w:val="24"/>
          <w:lang w:val="en-US"/>
        </w:rPr>
        <w:t xml:space="preserve"> care transmit </w:t>
      </w:r>
      <w:proofErr w:type="spellStart"/>
      <w:r w:rsidRPr="002F42AF">
        <w:rPr>
          <w:rFonts w:ascii="Times New Roman" w:hAnsi="Times New Roman" w:cs="Times New Roman"/>
          <w:color w:val="000000" w:themeColor="text1"/>
          <w:sz w:val="24"/>
          <w:szCs w:val="24"/>
          <w:lang w:val="en-US"/>
        </w:rPr>
        <w:t>boala</w:t>
      </w:r>
      <w:proofErr w:type="spellEnd"/>
      <w:r w:rsidRPr="002F42AF">
        <w:rPr>
          <w:rFonts w:ascii="Times New Roman" w:hAnsi="Times New Roman" w:cs="Times New Roman"/>
          <w:color w:val="000000" w:themeColor="text1"/>
          <w:sz w:val="24"/>
          <w:szCs w:val="24"/>
          <w:lang w:val="en-US"/>
        </w:rPr>
        <w:t xml:space="preserve"> la </w:t>
      </w:r>
      <w:proofErr w:type="spellStart"/>
      <w:r w:rsidRPr="002F42AF">
        <w:rPr>
          <w:rFonts w:ascii="Times New Roman" w:hAnsi="Times New Roman" w:cs="Times New Roman"/>
          <w:color w:val="000000" w:themeColor="text1"/>
          <w:sz w:val="24"/>
          <w:szCs w:val="24"/>
          <w:lang w:val="en-US"/>
        </w:rPr>
        <w:t>oameni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mușcătura</w:t>
      </w:r>
      <w:proofErr w:type="spellEnd"/>
      <w:r w:rsidRPr="002F42AF">
        <w:rPr>
          <w:rFonts w:ascii="Times New Roman" w:hAnsi="Times New Roman" w:cs="Times New Roman"/>
          <w:color w:val="000000" w:themeColor="text1"/>
          <w:sz w:val="24"/>
          <w:szCs w:val="24"/>
          <w:lang w:val="en-US"/>
        </w:rPr>
        <w:t xml:space="preserve"> </w:t>
      </w:r>
      <w:proofErr w:type="gramStart"/>
      <w:r w:rsidRPr="002F42AF">
        <w:rPr>
          <w:rFonts w:ascii="Times New Roman" w:hAnsi="Times New Roman" w:cs="Times New Roman"/>
          <w:color w:val="000000" w:themeColor="text1"/>
          <w:sz w:val="24"/>
          <w:szCs w:val="24"/>
          <w:lang w:val="en-US"/>
        </w:rPr>
        <w:t>lor;</w:t>
      </w:r>
      <w:proofErr w:type="gramEnd"/>
      <w:r w:rsidRPr="002F42AF">
        <w:rPr>
          <w:rFonts w:ascii="Times New Roman" w:hAnsi="Times New Roman" w:cs="Times New Roman"/>
          <w:color w:val="000000" w:themeColor="text1"/>
          <w:sz w:val="24"/>
          <w:szCs w:val="24"/>
          <w:lang w:val="en-US"/>
        </w:rPr>
        <w:t xml:space="preserve"> </w:t>
      </w:r>
    </w:p>
    <w:p w14:paraId="26DF04B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i/>
          <w:iCs/>
          <w:color w:val="000000" w:themeColor="text1"/>
          <w:sz w:val="24"/>
          <w:szCs w:val="24"/>
          <w:lang w:val="fr-FR"/>
        </w:rPr>
        <w:t>alimente</w:t>
      </w:r>
      <w:proofErr w:type="gram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sau</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apă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consum</w:t>
      </w:r>
      <w:proofErr w:type="spellEnd"/>
      <w:r w:rsidRPr="00A66712">
        <w:rPr>
          <w:rFonts w:ascii="Times New Roman" w:hAnsi="Times New Roman" w:cs="Times New Roman"/>
          <w:color w:val="000000" w:themeColor="text1"/>
          <w:sz w:val="24"/>
          <w:szCs w:val="24"/>
          <w:lang w:val="fr-FR"/>
        </w:rPr>
        <w:t xml:space="preserve"> de alimente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apă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potabilă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potențial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contaminate</w:t>
      </w:r>
      <w:proofErr w:type="spellEnd"/>
      <w:r w:rsidRPr="00A66712">
        <w:rPr>
          <w:rFonts w:ascii="Times New Roman" w:hAnsi="Times New Roman" w:cs="Times New Roman"/>
          <w:color w:val="000000" w:themeColor="text1"/>
          <w:sz w:val="24"/>
          <w:szCs w:val="24"/>
          <w:lang w:val="fr-FR"/>
        </w:rPr>
        <w:t>.</w:t>
      </w:r>
    </w:p>
    <w:p w14:paraId="54C48B43"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
    <w:p w14:paraId="131F7EAE" w14:textId="77777777" w:rsidR="00092B6B" w:rsidRPr="00A66712" w:rsidRDefault="00092B6B" w:rsidP="00092B6B">
      <w:pPr>
        <w:pStyle w:val="Heading2"/>
        <w:spacing w:before="0" w:line="240" w:lineRule="auto"/>
        <w:jc w:val="both"/>
        <w:rPr>
          <w:rFonts w:ascii="Times New Roman" w:hAnsi="Times New Roman" w:cs="Times New Roman"/>
          <w:b/>
          <w:color w:val="000000" w:themeColor="text1"/>
          <w:sz w:val="24"/>
          <w:szCs w:val="24"/>
          <w:lang w:val="fr-FR"/>
        </w:rPr>
      </w:pPr>
      <w:bookmarkStart w:id="3" w:name="_Toc129265440"/>
      <w:r w:rsidRPr="00A66712">
        <w:rPr>
          <w:rFonts w:ascii="Times New Roman" w:hAnsi="Times New Roman" w:cs="Times New Roman"/>
          <w:b/>
          <w:color w:val="000000" w:themeColor="text1"/>
          <w:sz w:val="24"/>
          <w:szCs w:val="24"/>
          <w:lang w:val="fr-FR"/>
        </w:rPr>
        <w:t>CLASIFICAREA CAZURILOR</w:t>
      </w:r>
      <w:bookmarkEnd w:id="3"/>
    </w:p>
    <w:p w14:paraId="3A4B9DE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Cazurile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clasificate</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posibil</w:t>
      </w:r>
      <w:proofErr w:type="spellEnd"/>
      <w:r w:rsidRPr="00A66712">
        <w:rPr>
          <w:rFonts w:ascii="Times New Roman" w:hAnsi="Times New Roman" w:cs="Times New Roman"/>
          <w:color w:val="000000" w:themeColor="text1"/>
          <w:sz w:val="24"/>
          <w:szCs w:val="24"/>
          <w:lang w:val="fr-FR"/>
        </w:rPr>
        <w:t>”,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Perioadele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incubație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boli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redate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informațiile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suplimentare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a facilita </w:t>
      </w:r>
      <w:proofErr w:type="spellStart"/>
      <w:r w:rsidRPr="00A66712">
        <w:rPr>
          <w:rFonts w:ascii="Times New Roman" w:hAnsi="Times New Roman" w:cs="Times New Roman"/>
          <w:color w:val="000000" w:themeColor="text1"/>
          <w:sz w:val="24"/>
          <w:szCs w:val="24"/>
          <w:lang w:val="fr-FR"/>
        </w:rPr>
        <w:t>evaluarea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epidemiologice</w:t>
      </w:r>
      <w:proofErr w:type="spellEnd"/>
      <w:r w:rsidRPr="00A66712">
        <w:rPr>
          <w:rFonts w:ascii="Times New Roman" w:hAnsi="Times New Roman" w:cs="Times New Roman"/>
          <w:color w:val="000000" w:themeColor="text1"/>
          <w:sz w:val="24"/>
          <w:szCs w:val="24"/>
          <w:lang w:val="fr-FR"/>
        </w:rPr>
        <w:t>.</w:t>
      </w:r>
    </w:p>
    <w:p w14:paraId="01F62FD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5C9715EA"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A66712">
        <w:rPr>
          <w:rFonts w:ascii="Times New Roman" w:hAnsi="Times New Roman" w:cs="Times New Roman"/>
          <w:i/>
          <w:color w:val="000000" w:themeColor="text1"/>
          <w:sz w:val="24"/>
          <w:szCs w:val="24"/>
          <w:lang w:val="fr-FR"/>
        </w:rPr>
        <w:t>CAZ POSIBIL</w:t>
      </w:r>
    </w:p>
    <w:p w14:paraId="2B3089A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posibil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înseamnă</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clasificat</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posibil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scopul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raportării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obicei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este</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astfel</w:t>
      </w:r>
      <w:proofErr w:type="spellEnd"/>
      <w:r w:rsidRPr="00A66712">
        <w:rPr>
          <w:rFonts w:ascii="Times New Roman" w:hAnsi="Times New Roman" w:cs="Times New Roman"/>
          <w:color w:val="000000" w:themeColor="text1"/>
          <w:sz w:val="24"/>
          <w:szCs w:val="24"/>
          <w:lang w:val="fr-FR"/>
        </w:rPr>
        <w:t xml:space="preserve"> cum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descrise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w:t>
      </w:r>
      <w:proofErr w:type="spellEnd"/>
      <w:r w:rsidRPr="00A66712">
        <w:rPr>
          <w:rFonts w:ascii="Times New Roman" w:hAnsi="Times New Roman" w:cs="Times New Roman"/>
          <w:color w:val="000000" w:themeColor="text1"/>
          <w:sz w:val="24"/>
          <w:szCs w:val="24"/>
          <w:lang w:val="fr-FR"/>
        </w:rPr>
        <w:t xml:space="preserve"> existe </w:t>
      </w:r>
      <w:proofErr w:type="spellStart"/>
      <w:r w:rsidRPr="00A66712">
        <w:rPr>
          <w:rFonts w:ascii="Times New Roman" w:hAnsi="Times New Roman" w:cs="Times New Roman"/>
          <w:color w:val="000000" w:themeColor="text1"/>
          <w:sz w:val="24"/>
          <w:szCs w:val="24"/>
          <w:lang w:val="fr-FR"/>
        </w:rPr>
        <w:t>dovezi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boala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cauză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posibil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comportă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sensibilitate</w:t>
      </w:r>
      <w:proofErr w:type="spellEnd"/>
      <w:r w:rsidRPr="00A66712">
        <w:rPr>
          <w:rFonts w:ascii="Times New Roman" w:hAnsi="Times New Roman" w:cs="Times New Roman"/>
          <w:color w:val="000000" w:themeColor="text1"/>
          <w:sz w:val="24"/>
          <w:szCs w:val="24"/>
          <w:lang w:val="fr-FR"/>
        </w:rPr>
        <w:t xml:space="preserve"> mare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specificitate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permite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descoperirea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majorității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cazurilor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această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categorie</w:t>
      </w:r>
      <w:proofErr w:type="spellEnd"/>
      <w:r w:rsidRPr="00A66712">
        <w:rPr>
          <w:rFonts w:ascii="Times New Roman" w:hAnsi="Times New Roman" w:cs="Times New Roman"/>
          <w:color w:val="000000" w:themeColor="text1"/>
          <w:sz w:val="24"/>
          <w:szCs w:val="24"/>
          <w:lang w:val="fr-FR"/>
        </w:rPr>
        <w:t xml:space="preserve"> vor fi incluse </w:t>
      </w:r>
      <w:proofErr w:type="spellStart"/>
      <w:r w:rsidRPr="00A66712">
        <w:rPr>
          <w:rFonts w:ascii="Times New Roman" w:hAnsi="Times New Roman" w:cs="Times New Roman"/>
          <w:color w:val="000000" w:themeColor="text1"/>
          <w:sz w:val="24"/>
          <w:szCs w:val="24"/>
          <w:lang w:val="fr-FR"/>
        </w:rPr>
        <w:t>câteva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fals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pozitive</w:t>
      </w:r>
      <w:proofErr w:type="spellEnd"/>
      <w:r w:rsidRPr="00A66712">
        <w:rPr>
          <w:rFonts w:ascii="Times New Roman" w:hAnsi="Times New Roman" w:cs="Times New Roman"/>
          <w:color w:val="000000" w:themeColor="text1"/>
          <w:sz w:val="24"/>
          <w:szCs w:val="24"/>
          <w:lang w:val="fr-FR"/>
        </w:rPr>
        <w:t xml:space="preserve">. </w:t>
      </w:r>
    </w:p>
    <w:p w14:paraId="001E904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2F9108B9"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A66712">
        <w:rPr>
          <w:rFonts w:ascii="Times New Roman" w:hAnsi="Times New Roman" w:cs="Times New Roman"/>
          <w:i/>
          <w:color w:val="000000" w:themeColor="text1"/>
          <w:sz w:val="24"/>
          <w:szCs w:val="24"/>
          <w:lang w:val="fr-FR"/>
        </w:rPr>
        <w:t>CAZ PROBABIL</w:t>
      </w:r>
    </w:p>
    <w:p w14:paraId="6A08656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înseamnă</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clasificat</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scopul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raportării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obicei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este</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are 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astfel</w:t>
      </w:r>
      <w:proofErr w:type="spellEnd"/>
      <w:r w:rsidRPr="00A66712">
        <w:rPr>
          <w:rFonts w:ascii="Times New Roman" w:hAnsi="Times New Roman" w:cs="Times New Roman"/>
          <w:color w:val="000000" w:themeColor="text1"/>
          <w:sz w:val="24"/>
          <w:szCs w:val="24"/>
          <w:lang w:val="fr-FR"/>
        </w:rPr>
        <w:t xml:space="preserve"> cum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descrise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Testele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cazurile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numai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anumite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boli</w:t>
      </w:r>
      <w:proofErr w:type="spellEnd"/>
      <w:r w:rsidRPr="00A66712">
        <w:rPr>
          <w:rFonts w:ascii="Times New Roman" w:hAnsi="Times New Roman" w:cs="Times New Roman"/>
          <w:color w:val="000000" w:themeColor="text1"/>
          <w:sz w:val="24"/>
          <w:szCs w:val="24"/>
          <w:lang w:val="fr-FR"/>
        </w:rPr>
        <w:t>.</w:t>
      </w:r>
    </w:p>
    <w:p w14:paraId="5F26A0C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67F36210"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A66712">
        <w:rPr>
          <w:rFonts w:ascii="Times New Roman" w:hAnsi="Times New Roman" w:cs="Times New Roman"/>
          <w:i/>
          <w:color w:val="000000" w:themeColor="text1"/>
          <w:sz w:val="24"/>
          <w:szCs w:val="24"/>
          <w:lang w:val="fr-FR"/>
        </w:rPr>
        <w:t>CAZ CONFIRMAT</w:t>
      </w:r>
    </w:p>
    <w:p w14:paraId="7F05E33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înseamnă</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clasificat</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scopul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raportării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Cazurile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teste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pot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nu </w:t>
      </w:r>
      <w:proofErr w:type="spellStart"/>
      <w:r w:rsidRPr="00A66712">
        <w:rPr>
          <w:rFonts w:ascii="Times New Roman" w:hAnsi="Times New Roman" w:cs="Times New Roman"/>
          <w:color w:val="000000" w:themeColor="text1"/>
          <w:sz w:val="24"/>
          <w:szCs w:val="24"/>
          <w:lang w:val="fr-FR"/>
        </w:rPr>
        <w:t>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îndeplinească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astfel</w:t>
      </w:r>
      <w:proofErr w:type="spellEnd"/>
      <w:r w:rsidRPr="00A66712">
        <w:rPr>
          <w:rFonts w:ascii="Times New Roman" w:hAnsi="Times New Roman" w:cs="Times New Roman"/>
          <w:color w:val="000000" w:themeColor="text1"/>
          <w:sz w:val="24"/>
          <w:szCs w:val="24"/>
          <w:lang w:val="fr-FR"/>
        </w:rPr>
        <w:t xml:space="preserve"> cum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descrise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w:t>
      </w:r>
    </w:p>
    <w:p w14:paraId="1FEB9CC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Definirea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comportă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specificitate</w:t>
      </w:r>
      <w:proofErr w:type="spellEnd"/>
      <w:r w:rsidRPr="00A66712">
        <w:rPr>
          <w:rFonts w:ascii="Times New Roman" w:hAnsi="Times New Roman" w:cs="Times New Roman"/>
          <w:color w:val="000000" w:themeColor="text1"/>
          <w:sz w:val="24"/>
          <w:szCs w:val="24"/>
          <w:lang w:val="fr-FR"/>
        </w:rPr>
        <w:t xml:space="preserve"> mare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redusă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majoritatea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cazurilor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înregistrate</w:t>
      </w:r>
      <w:proofErr w:type="spellEnd"/>
      <w:r w:rsidRPr="00A66712">
        <w:rPr>
          <w:rFonts w:ascii="Times New Roman" w:hAnsi="Times New Roman" w:cs="Times New Roman"/>
          <w:color w:val="000000" w:themeColor="text1"/>
          <w:sz w:val="24"/>
          <w:szCs w:val="24"/>
          <w:lang w:val="fr-FR"/>
        </w:rPr>
        <w:t xml:space="preserve"> vor fi </w:t>
      </w:r>
      <w:proofErr w:type="spellStart"/>
      <w:r w:rsidRPr="00A66712">
        <w:rPr>
          <w:rFonts w:ascii="Times New Roman" w:hAnsi="Times New Roman" w:cs="Times New Roman"/>
          <w:color w:val="000000" w:themeColor="text1"/>
          <w:sz w:val="24"/>
          <w:szCs w:val="24"/>
          <w:lang w:val="fr-FR"/>
        </w:rPr>
        <w:t>cazuri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veritabile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unele</w:t>
      </w:r>
      <w:proofErr w:type="spellEnd"/>
      <w:r w:rsidRPr="00A66712">
        <w:rPr>
          <w:rFonts w:ascii="Times New Roman" w:hAnsi="Times New Roman" w:cs="Times New Roman"/>
          <w:color w:val="000000" w:themeColor="text1"/>
          <w:sz w:val="24"/>
          <w:szCs w:val="24"/>
          <w:lang w:val="fr-FR"/>
        </w:rPr>
        <w:t xml:space="preserve"> nu vor fi </w:t>
      </w:r>
      <w:proofErr w:type="spellStart"/>
      <w:r w:rsidRPr="00A66712">
        <w:rPr>
          <w:rFonts w:ascii="Times New Roman" w:hAnsi="Times New Roman" w:cs="Times New Roman"/>
          <w:color w:val="000000" w:themeColor="text1"/>
          <w:sz w:val="24"/>
          <w:szCs w:val="24"/>
          <w:lang w:val="fr-FR"/>
        </w:rPr>
        <w:t>identificate</w:t>
      </w:r>
      <w:proofErr w:type="spellEnd"/>
      <w:r w:rsidRPr="00A66712">
        <w:rPr>
          <w:rFonts w:ascii="Times New Roman" w:hAnsi="Times New Roman" w:cs="Times New Roman"/>
          <w:color w:val="000000" w:themeColor="text1"/>
          <w:sz w:val="24"/>
          <w:szCs w:val="24"/>
          <w:lang w:val="fr-FR"/>
        </w:rPr>
        <w:t>.</w:t>
      </w:r>
    </w:p>
    <w:p w14:paraId="2CEAAE2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anumite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boli</w:t>
      </w:r>
      <w:proofErr w:type="spellEnd"/>
      <w:r w:rsidRPr="00A66712">
        <w:rPr>
          <w:rFonts w:ascii="Times New Roman" w:hAnsi="Times New Roman" w:cs="Times New Roman"/>
          <w:color w:val="000000" w:themeColor="text1"/>
          <w:sz w:val="24"/>
          <w:szCs w:val="24"/>
          <w:lang w:val="fr-FR"/>
        </w:rPr>
        <w:t xml:space="preserve"> nu </w:t>
      </w:r>
      <w:proofErr w:type="spellStart"/>
      <w:r w:rsidRPr="00A66712">
        <w:rPr>
          <w:rFonts w:ascii="Times New Roman" w:hAnsi="Times New Roman" w:cs="Times New Roman"/>
          <w:color w:val="000000" w:themeColor="text1"/>
          <w:sz w:val="24"/>
          <w:szCs w:val="24"/>
          <w:lang w:val="fr-FR"/>
        </w:rPr>
        <w:t>surprind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faptul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multe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cazuri</w:t>
      </w:r>
      <w:proofErr w:type="spellEnd"/>
      <w:r w:rsidRPr="00A66712">
        <w:rPr>
          <w:rFonts w:ascii="Times New Roman" w:hAnsi="Times New Roman" w:cs="Times New Roman"/>
          <w:color w:val="000000" w:themeColor="text1"/>
          <w:sz w:val="24"/>
          <w:szCs w:val="24"/>
          <w:lang w:val="fr-FR"/>
        </w:rPr>
        <w:t xml:space="preserve"> acute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asimptomatice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exemplu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hepatitele</w:t>
      </w:r>
      <w:proofErr w:type="spellEnd"/>
      <w:r w:rsidRPr="00A66712">
        <w:rPr>
          <w:rFonts w:ascii="Times New Roman" w:hAnsi="Times New Roman" w:cs="Times New Roman"/>
          <w:color w:val="000000" w:themeColor="text1"/>
          <w:sz w:val="24"/>
          <w:szCs w:val="24"/>
          <w:lang w:val="fr-FR"/>
        </w:rPr>
        <w:t xml:space="preserve"> A, B, C, </w:t>
      </w:r>
      <w:proofErr w:type="spellStart"/>
      <w:r w:rsidRPr="00A66712">
        <w:rPr>
          <w:rFonts w:ascii="Times New Roman" w:hAnsi="Times New Roman" w:cs="Times New Roman"/>
          <w:color w:val="000000" w:themeColor="text1"/>
          <w:sz w:val="24"/>
          <w:szCs w:val="24"/>
          <w:lang w:val="fr-FR"/>
        </w:rPr>
        <w:t>campilobacterioza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salmoneloza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aceste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cazuri</w:t>
      </w:r>
      <w:proofErr w:type="spellEnd"/>
      <w:r w:rsidRPr="00A66712">
        <w:rPr>
          <w:rFonts w:ascii="Times New Roman" w:hAnsi="Times New Roman" w:cs="Times New Roman"/>
          <w:color w:val="000000" w:themeColor="text1"/>
          <w:sz w:val="24"/>
          <w:szCs w:val="24"/>
          <w:lang w:val="fr-FR"/>
        </w:rPr>
        <w:t xml:space="preserve"> pot </w:t>
      </w:r>
      <w:proofErr w:type="spellStart"/>
      <w:r w:rsidRPr="00A66712">
        <w:rPr>
          <w:rFonts w:ascii="Times New Roman" w:hAnsi="Times New Roman" w:cs="Times New Roman"/>
          <w:color w:val="000000" w:themeColor="text1"/>
          <w:sz w:val="24"/>
          <w:szCs w:val="24"/>
          <w:lang w:val="fr-FR"/>
        </w:rPr>
        <w:t>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prezinte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importanță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perspectiva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sănătății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publice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național</w:t>
      </w:r>
      <w:proofErr w:type="spellEnd"/>
      <w:r w:rsidRPr="00A66712">
        <w:rPr>
          <w:rFonts w:ascii="Times New Roman" w:hAnsi="Times New Roman" w:cs="Times New Roman"/>
          <w:color w:val="000000" w:themeColor="text1"/>
          <w:sz w:val="24"/>
          <w:szCs w:val="24"/>
          <w:lang w:val="fr-FR"/>
        </w:rPr>
        <w:t>.</w:t>
      </w:r>
    </w:p>
    <w:p w14:paraId="4227CD8F"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Cazurile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confirmate</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încadrează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subcategorii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menționate</w:t>
      </w:r>
      <w:proofErr w:type="spellEnd"/>
      <w:r w:rsidRPr="00A66712">
        <w:rPr>
          <w:rFonts w:ascii="Times New Roman" w:hAnsi="Times New Roman" w:cs="Times New Roman"/>
          <w:color w:val="000000" w:themeColor="text1"/>
          <w:sz w:val="24"/>
          <w:szCs w:val="24"/>
          <w:lang w:val="fr-FR"/>
        </w:rPr>
        <w:t xml:space="preserve"> mai </w:t>
      </w:r>
      <w:proofErr w:type="spellStart"/>
      <w:r w:rsidRPr="00A66712">
        <w:rPr>
          <w:rFonts w:ascii="Times New Roman" w:hAnsi="Times New Roman" w:cs="Times New Roman"/>
          <w:color w:val="000000" w:themeColor="text1"/>
          <w:sz w:val="24"/>
          <w:szCs w:val="24"/>
          <w:lang w:val="fr-FR"/>
        </w:rPr>
        <w:t>jos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Ele</w:t>
      </w:r>
      <w:proofErr w:type="spellEnd"/>
      <w:r w:rsidRPr="00A66712">
        <w:rPr>
          <w:rFonts w:ascii="Times New Roman" w:hAnsi="Times New Roman" w:cs="Times New Roman"/>
          <w:color w:val="000000" w:themeColor="text1"/>
          <w:sz w:val="24"/>
          <w:szCs w:val="24"/>
          <w:lang w:val="fr-FR"/>
        </w:rPr>
        <w:t xml:space="preserve"> vor fi </w:t>
      </w:r>
      <w:proofErr w:type="spellStart"/>
      <w:r w:rsidRPr="00A66712">
        <w:rPr>
          <w:rFonts w:ascii="Times New Roman" w:hAnsi="Times New Roman" w:cs="Times New Roman"/>
          <w:color w:val="000000" w:themeColor="text1"/>
          <w:sz w:val="24"/>
          <w:szCs w:val="24"/>
          <w:lang w:val="fr-FR"/>
        </w:rPr>
        <w:t>alocate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uneia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respectivele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subcategorii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cursul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analizei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datelor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utilizându</w:t>
      </w:r>
      <w:proofErr w:type="spellEnd"/>
      <w:r w:rsidRPr="00A66712">
        <w:rPr>
          <w:rFonts w:ascii="Times New Roman" w:hAnsi="Times New Roman" w:cs="Times New Roman"/>
          <w:color w:val="000000" w:themeColor="text1"/>
          <w:sz w:val="24"/>
          <w:szCs w:val="24"/>
          <w:lang w:val="fr-FR"/>
        </w:rPr>
        <w:t xml:space="preserve">-se </w:t>
      </w:r>
      <w:proofErr w:type="spellStart"/>
      <w:r w:rsidRPr="00A66712">
        <w:rPr>
          <w:rFonts w:ascii="Times New Roman" w:hAnsi="Times New Roman" w:cs="Times New Roman"/>
          <w:color w:val="000000" w:themeColor="text1"/>
          <w:sz w:val="24"/>
          <w:szCs w:val="24"/>
          <w:lang w:val="fr-FR"/>
        </w:rPr>
        <w:t>variabilele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colectate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contextul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culegerii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informațiilor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privire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w:t>
      </w:r>
    </w:p>
    <w:p w14:paraId="0C05B40E"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
    <w:p w14:paraId="51D92D0A"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A66712">
        <w:rPr>
          <w:rFonts w:ascii="Times New Roman" w:hAnsi="Times New Roman" w:cs="Times New Roman"/>
          <w:i/>
          <w:color w:val="000000" w:themeColor="text1"/>
          <w:sz w:val="24"/>
          <w:szCs w:val="24"/>
          <w:lang w:val="fr-FR"/>
        </w:rPr>
        <w:t>CAZ CONFIRMAT PRIN TESTE DE LABORATOR CARE ÎNDEPLINEȘTE CRITERIILE CLINICE</w:t>
      </w:r>
    </w:p>
    <w:p w14:paraId="13A1BC1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incluse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w:t>
      </w:r>
    </w:p>
    <w:p w14:paraId="3EB88D1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4908F4E2"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A66712">
        <w:rPr>
          <w:rFonts w:ascii="Times New Roman" w:hAnsi="Times New Roman" w:cs="Times New Roman"/>
          <w:i/>
          <w:color w:val="000000" w:themeColor="text1"/>
          <w:sz w:val="24"/>
          <w:szCs w:val="24"/>
          <w:lang w:val="fr-FR"/>
        </w:rPr>
        <w:t>CAZ CONFIRMAT PRIN TESTE DE LABORATOR CU ÎNDEPLINIREA CRITERIILOR CLINICE NECUNOSCUTĂ</w:t>
      </w:r>
    </w:p>
    <w:p w14:paraId="77A759E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lastRenderedPageBreak/>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cazului</w:t>
      </w:r>
      <w:proofErr w:type="spellEnd"/>
      <w:r w:rsidRPr="00A66712">
        <w:rPr>
          <w:rFonts w:ascii="Times New Roman" w:hAnsi="Times New Roman" w:cs="Times New Roman"/>
          <w:color w:val="000000" w:themeColor="text1"/>
          <w:sz w:val="24"/>
          <w:szCs w:val="24"/>
          <w:lang w:val="fr-FR"/>
        </w:rPr>
        <w:t xml:space="preserve">, dar nu </w:t>
      </w:r>
      <w:proofErr w:type="spellStart"/>
      <w:r w:rsidRPr="00A66712">
        <w:rPr>
          <w:rFonts w:ascii="Times New Roman" w:hAnsi="Times New Roman" w:cs="Times New Roman"/>
          <w:color w:val="000000" w:themeColor="text1"/>
          <w:sz w:val="24"/>
          <w:szCs w:val="24"/>
          <w:lang w:val="fr-FR"/>
        </w:rPr>
        <w:t>există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nicio</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informație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disponibilă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privind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îndeplinirea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exemplu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raportul</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p w14:paraId="6A3161B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037E7F21"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A66712">
        <w:rPr>
          <w:rFonts w:ascii="Times New Roman" w:hAnsi="Times New Roman" w:cs="Times New Roman"/>
          <w:i/>
          <w:color w:val="000000" w:themeColor="text1"/>
          <w:sz w:val="24"/>
          <w:szCs w:val="24"/>
          <w:lang w:val="fr-FR"/>
        </w:rPr>
        <w:t xml:space="preserve">CAZ CONFIRMAT PRIN TESTE DE LABORATOR CARE NU ÎNDEPLINEȘTE CRITERIILE CLINICE </w:t>
      </w:r>
    </w:p>
    <w:p w14:paraId="26DFB9B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cazului</w:t>
      </w:r>
      <w:proofErr w:type="spellEnd"/>
      <w:r w:rsidRPr="00A66712">
        <w:rPr>
          <w:rFonts w:ascii="Times New Roman" w:hAnsi="Times New Roman" w:cs="Times New Roman"/>
          <w:color w:val="000000" w:themeColor="text1"/>
          <w:sz w:val="24"/>
          <w:szCs w:val="24"/>
          <w:lang w:val="fr-FR"/>
        </w:rPr>
        <w:t xml:space="preserve">, dar nu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asimptomatic</w:t>
      </w:r>
      <w:proofErr w:type="spellEnd"/>
      <w:r w:rsidRPr="00A66712">
        <w:rPr>
          <w:rFonts w:ascii="Times New Roman" w:hAnsi="Times New Roman" w:cs="Times New Roman"/>
          <w:color w:val="000000" w:themeColor="text1"/>
          <w:sz w:val="24"/>
          <w:szCs w:val="24"/>
          <w:lang w:val="fr-FR"/>
        </w:rPr>
        <w:t xml:space="preserve">. </w:t>
      </w:r>
    </w:p>
    <w:p w14:paraId="6FE40860"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proofErr w:type="spellStart"/>
      <w:proofErr w:type="gramStart"/>
      <w:r w:rsidRPr="00A66712">
        <w:rPr>
          <w:rFonts w:ascii="Times New Roman" w:hAnsi="Times New Roman" w:cs="Times New Roman"/>
          <w:i/>
          <w:iCs/>
          <w:color w:val="000000" w:themeColor="text1"/>
          <w:sz w:val="24"/>
          <w:szCs w:val="24"/>
          <w:lang w:val="fr-FR"/>
        </w:rPr>
        <w:t>Notă</w:t>
      </w:r>
      <w:proofErr w:type="spellEnd"/>
      <w:r w:rsidRPr="00A66712">
        <w:rPr>
          <w:rFonts w:ascii="Times New Roman" w:hAnsi="Times New Roman" w:cs="Times New Roman"/>
          <w:i/>
          <w:iCs/>
          <w:color w:val="000000" w:themeColor="text1"/>
          <w:sz w:val="24"/>
          <w:szCs w:val="24"/>
          <w:lang w:val="fr-FR"/>
        </w:rPr>
        <w:t>:</w:t>
      </w:r>
      <w:proofErr w:type="gram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Pentru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unele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dintre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afecțiunile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aflate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sub</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supraveghere</w:t>
      </w:r>
      <w:proofErr w:type="spellEnd"/>
      <w:r w:rsidRPr="00A66712">
        <w:rPr>
          <w:rFonts w:ascii="Times New Roman" w:hAnsi="Times New Roman" w:cs="Times New Roman"/>
          <w:i/>
          <w:color w:val="000000" w:themeColor="text1"/>
          <w:sz w:val="24"/>
          <w:szCs w:val="24"/>
          <w:lang w:val="fr-FR"/>
        </w:rPr>
        <w:t xml:space="preserve">, structura </w:t>
      </w:r>
      <w:proofErr w:type="spellStart"/>
      <w:r w:rsidRPr="00A66712">
        <w:rPr>
          <w:rFonts w:ascii="Times New Roman" w:hAnsi="Times New Roman" w:cs="Times New Roman"/>
          <w:i/>
          <w:color w:val="000000" w:themeColor="text1"/>
          <w:sz w:val="24"/>
          <w:szCs w:val="24"/>
          <w:lang w:val="fr-FR"/>
        </w:rPr>
        <w:t>definițiilor</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caz</w:t>
      </w:r>
      <w:proofErr w:type="spellEnd"/>
      <w:r w:rsidRPr="00A66712">
        <w:rPr>
          <w:rFonts w:ascii="Times New Roman" w:hAnsi="Times New Roman" w:cs="Times New Roman"/>
          <w:i/>
          <w:color w:val="000000" w:themeColor="text1"/>
          <w:sz w:val="24"/>
          <w:szCs w:val="24"/>
          <w:lang w:val="fr-FR"/>
        </w:rPr>
        <w:t xml:space="preserve"> nu </w:t>
      </w:r>
      <w:proofErr w:type="spellStart"/>
      <w:r w:rsidRPr="00A66712">
        <w:rPr>
          <w:rFonts w:ascii="Times New Roman" w:hAnsi="Times New Roman" w:cs="Times New Roman"/>
          <w:i/>
          <w:color w:val="000000" w:themeColor="text1"/>
          <w:sz w:val="24"/>
          <w:szCs w:val="24"/>
          <w:lang w:val="fr-FR"/>
        </w:rPr>
        <w:t>urmează</w:t>
      </w:r>
      <w:proofErr w:type="spellEnd"/>
      <w:r w:rsidRPr="00A66712">
        <w:rPr>
          <w:rFonts w:ascii="Times New Roman" w:hAnsi="Times New Roman" w:cs="Times New Roman"/>
          <w:i/>
          <w:color w:val="000000" w:themeColor="text1"/>
          <w:sz w:val="24"/>
          <w:szCs w:val="24"/>
          <w:lang w:val="fr-FR"/>
        </w:rPr>
        <w:t xml:space="preserve"> structura </w:t>
      </w:r>
      <w:proofErr w:type="spellStart"/>
      <w:r w:rsidRPr="00A66712">
        <w:rPr>
          <w:rFonts w:ascii="Times New Roman" w:hAnsi="Times New Roman" w:cs="Times New Roman"/>
          <w:i/>
          <w:color w:val="000000" w:themeColor="text1"/>
          <w:sz w:val="24"/>
          <w:szCs w:val="24"/>
          <w:lang w:val="fr-FR"/>
        </w:rPr>
        <w:t>tipică</w:t>
      </w:r>
      <w:proofErr w:type="spellEnd"/>
      <w:r w:rsidRPr="00A66712">
        <w:rPr>
          <w:rFonts w:ascii="Times New Roman" w:hAnsi="Times New Roman" w:cs="Times New Roman"/>
          <w:i/>
          <w:color w:val="000000" w:themeColor="text1"/>
          <w:sz w:val="24"/>
          <w:szCs w:val="24"/>
          <w:lang w:val="fr-FR"/>
        </w:rPr>
        <w:t xml:space="preserve"> a </w:t>
      </w:r>
      <w:proofErr w:type="spellStart"/>
      <w:r w:rsidRPr="00A66712">
        <w:rPr>
          <w:rFonts w:ascii="Times New Roman" w:hAnsi="Times New Roman" w:cs="Times New Roman"/>
          <w:i/>
          <w:color w:val="000000" w:themeColor="text1"/>
          <w:sz w:val="24"/>
          <w:szCs w:val="24"/>
          <w:lang w:val="fr-FR"/>
        </w:rPr>
        <w:t>definiției</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caz</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precum</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cazurile</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boală</w:t>
      </w:r>
      <w:proofErr w:type="spellEnd"/>
      <w:r w:rsidRPr="00A66712">
        <w:rPr>
          <w:rFonts w:ascii="Times New Roman" w:hAnsi="Times New Roman" w:cs="Times New Roman"/>
          <w:i/>
          <w:color w:val="000000" w:themeColor="text1"/>
          <w:sz w:val="24"/>
          <w:szCs w:val="24"/>
          <w:lang w:val="fr-FR"/>
        </w:rPr>
        <w:t xml:space="preserve"> Creutzfeldt-Jakob (CJD), de </w:t>
      </w:r>
      <w:proofErr w:type="spellStart"/>
      <w:r w:rsidRPr="00A66712">
        <w:rPr>
          <w:rFonts w:ascii="Times New Roman" w:hAnsi="Times New Roman" w:cs="Times New Roman"/>
          <w:i/>
          <w:color w:val="000000" w:themeColor="text1"/>
          <w:sz w:val="24"/>
          <w:szCs w:val="24"/>
          <w:lang w:val="fr-FR"/>
        </w:rPr>
        <w:t>infecții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asociate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asistenței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medicale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și</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rezistență</w:t>
      </w:r>
      <w:proofErr w:type="spellEnd"/>
      <w:r w:rsidRPr="00A66712">
        <w:rPr>
          <w:rFonts w:ascii="Times New Roman" w:hAnsi="Times New Roman" w:cs="Times New Roman"/>
          <w:i/>
          <w:color w:val="000000" w:themeColor="text1"/>
          <w:sz w:val="24"/>
          <w:szCs w:val="24"/>
          <w:lang w:val="fr-FR"/>
        </w:rPr>
        <w:t xml:space="preserve"> la </w:t>
      </w:r>
      <w:proofErr w:type="spellStart"/>
      <w:r w:rsidRPr="00A66712">
        <w:rPr>
          <w:rFonts w:ascii="Times New Roman" w:hAnsi="Times New Roman" w:cs="Times New Roman"/>
          <w:i/>
          <w:color w:val="000000" w:themeColor="text1"/>
          <w:sz w:val="24"/>
          <w:szCs w:val="24"/>
          <w:lang w:val="fr-FR"/>
        </w:rPr>
        <w:t>antimicrobiene</w:t>
      </w:r>
      <w:proofErr w:type="spellEnd"/>
    </w:p>
    <w:p w14:paraId="1A2250D9"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p>
    <w:p w14:paraId="318465FB"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
    <w:p w14:paraId="3F491D29" w14:textId="77777777" w:rsidR="00092B6B" w:rsidRPr="00A66712" w:rsidRDefault="00092B6B" w:rsidP="00092B6B">
      <w:pPr>
        <w:pStyle w:val="Heading2"/>
        <w:spacing w:before="0" w:line="240" w:lineRule="auto"/>
        <w:jc w:val="both"/>
        <w:rPr>
          <w:rFonts w:ascii="Times New Roman" w:hAnsi="Times New Roman" w:cs="Times New Roman"/>
          <w:b/>
          <w:color w:val="000000" w:themeColor="text1"/>
          <w:sz w:val="24"/>
          <w:szCs w:val="24"/>
          <w:lang w:val="fr-FR"/>
        </w:rPr>
      </w:pPr>
      <w:bookmarkStart w:id="4" w:name="_Toc129265441"/>
      <w:r w:rsidRPr="00A66712">
        <w:rPr>
          <w:rFonts w:ascii="Times New Roman" w:hAnsi="Times New Roman" w:cs="Times New Roman"/>
          <w:b/>
          <w:color w:val="000000" w:themeColor="text1"/>
          <w:sz w:val="24"/>
          <w:szCs w:val="24"/>
          <w:lang w:val="fr-FR"/>
        </w:rPr>
        <w:t>LISTA DE ABREVIERI</w:t>
      </w:r>
      <w:bookmarkEnd w:id="4"/>
    </w:p>
    <w:p w14:paraId="72F0729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1. </w:t>
      </w:r>
      <w:proofErr w:type="gramStart"/>
      <w:r w:rsidRPr="00A66712">
        <w:rPr>
          <w:rFonts w:ascii="Times New Roman" w:hAnsi="Times New Roman" w:cs="Times New Roman"/>
          <w:color w:val="000000" w:themeColor="text1"/>
          <w:sz w:val="24"/>
          <w:szCs w:val="24"/>
          <w:lang w:val="fr-FR"/>
        </w:rPr>
        <w:t>AFP:</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paralizie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flască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acută</w:t>
      </w:r>
      <w:proofErr w:type="spellEnd"/>
    </w:p>
    <w:p w14:paraId="0D696D7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2. </w:t>
      </w:r>
      <w:proofErr w:type="gramStart"/>
      <w:r w:rsidRPr="00A66712">
        <w:rPr>
          <w:rFonts w:ascii="Times New Roman" w:hAnsi="Times New Roman" w:cs="Times New Roman"/>
          <w:color w:val="000000" w:themeColor="text1"/>
          <w:sz w:val="24"/>
          <w:szCs w:val="24"/>
          <w:lang w:val="fr-FR"/>
        </w:rPr>
        <w:t>SIDA: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sindromul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imunodeficienței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dobândite</w:t>
      </w:r>
      <w:proofErr w:type="spellEnd"/>
    </w:p>
    <w:p w14:paraId="2098465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3. </w:t>
      </w:r>
      <w:proofErr w:type="gramStart"/>
      <w:r w:rsidRPr="00A66712">
        <w:rPr>
          <w:rFonts w:ascii="Times New Roman" w:hAnsi="Times New Roman" w:cs="Times New Roman"/>
          <w:color w:val="000000" w:themeColor="text1"/>
          <w:sz w:val="24"/>
          <w:szCs w:val="24"/>
          <w:lang w:val="fr-FR"/>
        </w:rPr>
        <w:t>RAM:</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rezistență</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antimicrobiene</w:t>
      </w:r>
      <w:proofErr w:type="spellEnd"/>
    </w:p>
    <w:p w14:paraId="0CCE691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4. Anti-</w:t>
      </w:r>
      <w:proofErr w:type="spellStart"/>
      <w:proofErr w:type="gramStart"/>
      <w:r w:rsidRPr="00A66712">
        <w:rPr>
          <w:rFonts w:ascii="Times New Roman" w:hAnsi="Times New Roman" w:cs="Times New Roman"/>
          <w:color w:val="000000" w:themeColor="text1"/>
          <w:sz w:val="24"/>
          <w:szCs w:val="24"/>
          <w:lang w:val="fr-FR"/>
        </w:rPr>
        <w:t>HBc</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anticorp</w:t>
      </w:r>
      <w:proofErr w:type="spellEnd"/>
      <w:r w:rsidRPr="00A66712">
        <w:rPr>
          <w:rFonts w:ascii="Times New Roman" w:hAnsi="Times New Roman" w:cs="Times New Roman"/>
          <w:color w:val="000000" w:themeColor="text1"/>
          <w:sz w:val="24"/>
          <w:szCs w:val="24"/>
          <w:lang w:val="fr-FR"/>
        </w:rPr>
        <w:t xml:space="preserve"> anti-</w:t>
      </w:r>
      <w:proofErr w:type="spellStart"/>
      <w:r w:rsidRPr="00A66712">
        <w:rPr>
          <w:rFonts w:ascii="Times New Roman" w:hAnsi="Times New Roman" w:cs="Times New Roman"/>
          <w:color w:val="000000" w:themeColor="text1"/>
          <w:sz w:val="24"/>
          <w:szCs w:val="24"/>
          <w:lang w:val="fr-FR"/>
        </w:rPr>
        <w:t>miez</w:t>
      </w:r>
      <w:proofErr w:type="spellEnd"/>
      <w:r w:rsidRPr="00A66712">
        <w:rPr>
          <w:rFonts w:ascii="Times New Roman" w:hAnsi="Times New Roman" w:cs="Times New Roman"/>
          <w:color w:val="000000" w:themeColor="text1"/>
          <w:sz w:val="24"/>
          <w:szCs w:val="24"/>
          <w:lang w:val="fr-FR"/>
        </w:rPr>
        <w:t xml:space="preserve"> de virus </w:t>
      </w:r>
      <w:proofErr w:type="spellStart"/>
      <w:r w:rsidRPr="00A66712">
        <w:rPr>
          <w:rFonts w:ascii="Times New Roman" w:hAnsi="Times New Roman" w:cs="Times New Roman"/>
          <w:color w:val="000000" w:themeColor="text1"/>
          <w:sz w:val="24"/>
          <w:szCs w:val="24"/>
          <w:lang w:val="fr-FR"/>
        </w:rPr>
        <w:t>hepatitic</w:t>
      </w:r>
      <w:proofErr w:type="spellEnd"/>
      <w:r w:rsidRPr="00A66712">
        <w:rPr>
          <w:rFonts w:ascii="Times New Roman" w:hAnsi="Times New Roman" w:cs="Times New Roman"/>
          <w:color w:val="000000" w:themeColor="text1"/>
          <w:sz w:val="24"/>
          <w:szCs w:val="24"/>
          <w:lang w:val="fr-FR"/>
        </w:rPr>
        <w:t xml:space="preserve"> B</w:t>
      </w:r>
    </w:p>
    <w:p w14:paraId="65A28520"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lang w:val="en-US"/>
        </w:rPr>
      </w:pPr>
      <w:r w:rsidRPr="00630605">
        <w:rPr>
          <w:rFonts w:ascii="Times New Roman" w:hAnsi="Times New Roman" w:cs="Times New Roman"/>
          <w:color w:val="000000" w:themeColor="text1"/>
          <w:sz w:val="24"/>
          <w:szCs w:val="24"/>
          <w:lang w:val="en-US"/>
        </w:rPr>
        <w:t>5. anti-HCV:  anticorp specific virusului hepatitei C</w:t>
      </w:r>
    </w:p>
    <w:p w14:paraId="26D9FA7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6. </w:t>
      </w:r>
      <w:proofErr w:type="gramStart"/>
      <w:r w:rsidRPr="00A66712">
        <w:rPr>
          <w:rFonts w:ascii="Times New Roman" w:hAnsi="Times New Roman" w:cs="Times New Roman"/>
          <w:color w:val="000000" w:themeColor="text1"/>
          <w:sz w:val="24"/>
          <w:szCs w:val="24"/>
          <w:lang w:val="fr-FR"/>
        </w:rPr>
        <w:t>ARI: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respiratorie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acută</w:t>
      </w:r>
      <w:proofErr w:type="spellEnd"/>
    </w:p>
    <w:p w14:paraId="13695E0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7. </w:t>
      </w:r>
      <w:proofErr w:type="gramStart"/>
      <w:r w:rsidRPr="00A66712">
        <w:rPr>
          <w:rFonts w:ascii="Times New Roman" w:hAnsi="Times New Roman" w:cs="Times New Roman"/>
          <w:color w:val="000000" w:themeColor="text1"/>
          <w:sz w:val="24"/>
          <w:szCs w:val="24"/>
          <w:lang w:val="fr-FR"/>
        </w:rPr>
        <w:t>BAL:</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lavaj</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bronhoalveolar</w:t>
      </w:r>
      <w:proofErr w:type="spellEnd"/>
    </w:p>
    <w:p w14:paraId="4C49D78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8. </w:t>
      </w:r>
      <w:proofErr w:type="gramStart"/>
      <w:r w:rsidRPr="00A66712">
        <w:rPr>
          <w:rFonts w:ascii="Times New Roman" w:hAnsi="Times New Roman" w:cs="Times New Roman"/>
          <w:color w:val="000000" w:themeColor="text1"/>
          <w:sz w:val="24"/>
          <w:szCs w:val="24"/>
          <w:lang w:val="fr-FR"/>
        </w:rPr>
        <w:t>BCG:</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bacil</w:t>
      </w:r>
      <w:proofErr w:type="spellEnd"/>
      <w:r w:rsidRPr="00A66712">
        <w:rPr>
          <w:rFonts w:ascii="Times New Roman" w:hAnsi="Times New Roman" w:cs="Times New Roman"/>
          <w:color w:val="000000" w:themeColor="text1"/>
          <w:sz w:val="24"/>
          <w:szCs w:val="24"/>
          <w:lang w:val="fr-FR"/>
        </w:rPr>
        <w:t xml:space="preserve"> Calmette et Guérin</w:t>
      </w:r>
    </w:p>
    <w:p w14:paraId="47DD9EA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9. </w:t>
      </w:r>
      <w:proofErr w:type="gramStart"/>
      <w:r w:rsidRPr="00A66712">
        <w:rPr>
          <w:rFonts w:ascii="Times New Roman" w:hAnsi="Times New Roman" w:cs="Times New Roman"/>
          <w:color w:val="000000" w:themeColor="text1"/>
          <w:sz w:val="24"/>
          <w:szCs w:val="24"/>
          <w:lang w:val="fr-FR"/>
        </w:rPr>
        <w:t>BJ:</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osoasă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articulară</w:t>
      </w:r>
      <w:proofErr w:type="spellEnd"/>
    </w:p>
    <w:p w14:paraId="1C1CFD6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10. BJ-</w:t>
      </w:r>
      <w:proofErr w:type="gramStart"/>
      <w:r w:rsidRPr="00A66712">
        <w:rPr>
          <w:rFonts w:ascii="Times New Roman" w:hAnsi="Times New Roman" w:cs="Times New Roman"/>
          <w:color w:val="000000" w:themeColor="text1"/>
          <w:sz w:val="24"/>
          <w:szCs w:val="24"/>
          <w:lang w:val="fr-FR"/>
        </w:rPr>
        <w:t>BONE:</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osteomielită</w:t>
      </w:r>
      <w:proofErr w:type="spellEnd"/>
    </w:p>
    <w:p w14:paraId="1F325F3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11.BJ-</w:t>
      </w:r>
      <w:proofErr w:type="gramStart"/>
      <w:r w:rsidRPr="00A66712">
        <w:rPr>
          <w:rFonts w:ascii="Times New Roman" w:hAnsi="Times New Roman" w:cs="Times New Roman"/>
          <w:color w:val="000000" w:themeColor="text1"/>
          <w:sz w:val="24"/>
          <w:szCs w:val="24"/>
          <w:lang w:val="fr-FR"/>
        </w:rPr>
        <w:t>DISC: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spațiului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discului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vertebral</w:t>
      </w:r>
      <w:proofErr w:type="spellEnd"/>
    </w:p>
    <w:p w14:paraId="6A7B920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12. BJ-</w:t>
      </w:r>
      <w:proofErr w:type="gramStart"/>
      <w:r w:rsidRPr="00A66712">
        <w:rPr>
          <w:rFonts w:ascii="Times New Roman" w:hAnsi="Times New Roman" w:cs="Times New Roman"/>
          <w:color w:val="000000" w:themeColor="text1"/>
          <w:sz w:val="24"/>
          <w:szCs w:val="24"/>
          <w:lang w:val="fr-FR"/>
        </w:rPr>
        <w:t>JNT: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articulații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burse</w:t>
      </w:r>
      <w:proofErr w:type="spellEnd"/>
    </w:p>
    <w:p w14:paraId="219EEB1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13. </w:t>
      </w:r>
      <w:proofErr w:type="spellStart"/>
      <w:proofErr w:type="gramStart"/>
      <w:r w:rsidRPr="00A66712">
        <w:rPr>
          <w:rFonts w:ascii="Times New Roman" w:hAnsi="Times New Roman" w:cs="Times New Roman"/>
          <w:color w:val="000000" w:themeColor="text1"/>
          <w:sz w:val="24"/>
          <w:szCs w:val="24"/>
          <w:lang w:val="fr-FR"/>
        </w:rPr>
        <w:t>BoNT</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neurotoxină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botulinică</w:t>
      </w:r>
      <w:proofErr w:type="spellEnd"/>
    </w:p>
    <w:p w14:paraId="68ADC08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14. </w:t>
      </w:r>
      <w:proofErr w:type="gramStart"/>
      <w:r w:rsidRPr="00A66712">
        <w:rPr>
          <w:rFonts w:ascii="Times New Roman" w:hAnsi="Times New Roman" w:cs="Times New Roman"/>
          <w:color w:val="000000" w:themeColor="text1"/>
          <w:sz w:val="24"/>
          <w:szCs w:val="24"/>
          <w:lang w:val="fr-FR"/>
        </w:rPr>
        <w:t>BSI: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sanguină</w:t>
      </w:r>
      <w:proofErr w:type="spellEnd"/>
      <w:r w:rsidRPr="00A66712">
        <w:rPr>
          <w:rFonts w:ascii="Times New Roman" w:hAnsi="Times New Roman" w:cs="Times New Roman"/>
          <w:color w:val="000000" w:themeColor="text1"/>
          <w:sz w:val="24"/>
          <w:szCs w:val="24"/>
          <w:lang w:val="fr-FR"/>
        </w:rPr>
        <w:t xml:space="preserve"> </w:t>
      </w:r>
    </w:p>
    <w:p w14:paraId="6CC0A9F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15. C-</w:t>
      </w:r>
      <w:proofErr w:type="gramStart"/>
      <w:r w:rsidRPr="00A66712">
        <w:rPr>
          <w:rFonts w:ascii="Times New Roman" w:hAnsi="Times New Roman" w:cs="Times New Roman"/>
          <w:color w:val="000000" w:themeColor="text1"/>
          <w:sz w:val="24"/>
          <w:szCs w:val="24"/>
          <w:lang w:val="fr-FR"/>
        </w:rPr>
        <w:t>CVC: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cateter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venos</w:t>
      </w:r>
      <w:proofErr w:type="spellEnd"/>
      <w:r w:rsidRPr="00A66712">
        <w:rPr>
          <w:rFonts w:ascii="Times New Roman" w:hAnsi="Times New Roman" w:cs="Times New Roman"/>
          <w:color w:val="000000" w:themeColor="text1"/>
          <w:sz w:val="24"/>
          <w:szCs w:val="24"/>
          <w:lang w:val="fr-FR"/>
        </w:rPr>
        <w:t xml:space="preserve"> central</w:t>
      </w:r>
    </w:p>
    <w:p w14:paraId="3645C3F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16. </w:t>
      </w:r>
      <w:proofErr w:type="gramStart"/>
      <w:r w:rsidRPr="00A66712">
        <w:rPr>
          <w:rFonts w:ascii="Times New Roman" w:hAnsi="Times New Roman" w:cs="Times New Roman"/>
          <w:color w:val="000000" w:themeColor="text1"/>
          <w:sz w:val="24"/>
          <w:szCs w:val="24"/>
          <w:lang w:val="fr-FR"/>
        </w:rPr>
        <w:t>CDAD:</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diaree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Clostridioides</w:t>
      </w:r>
      <w:proofErr w:type="spellEnd"/>
      <w:r w:rsidRPr="00A66712">
        <w:rPr>
          <w:rFonts w:ascii="Times New Roman" w:hAnsi="Times New Roman" w:cs="Times New Roman"/>
          <w:i/>
          <w:color w:val="000000" w:themeColor="text1"/>
          <w:sz w:val="24"/>
          <w:szCs w:val="24"/>
          <w:lang w:val="fr-FR"/>
        </w:rPr>
        <w:t xml:space="preserve"> difficile</w:t>
      </w:r>
    </w:p>
    <w:p w14:paraId="2D7BED8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17. </w:t>
      </w:r>
      <w:proofErr w:type="gramStart"/>
      <w:r w:rsidRPr="00A66712">
        <w:rPr>
          <w:rFonts w:ascii="Times New Roman" w:hAnsi="Times New Roman" w:cs="Times New Roman"/>
          <w:color w:val="000000" w:themeColor="text1"/>
          <w:sz w:val="24"/>
          <w:szCs w:val="24"/>
          <w:lang w:val="fr-FR"/>
        </w:rPr>
        <w:t>UFC: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unitate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formatoare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colonii</w:t>
      </w:r>
      <w:proofErr w:type="spellEnd"/>
    </w:p>
    <w:p w14:paraId="0653B46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18. </w:t>
      </w:r>
      <w:proofErr w:type="gramStart"/>
      <w:r w:rsidRPr="00A66712">
        <w:rPr>
          <w:rFonts w:ascii="Times New Roman" w:hAnsi="Times New Roman" w:cs="Times New Roman"/>
          <w:color w:val="000000" w:themeColor="text1"/>
          <w:sz w:val="24"/>
          <w:szCs w:val="24"/>
          <w:lang w:val="fr-FR"/>
        </w:rPr>
        <w:t>CJD:</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boala</w:t>
      </w:r>
      <w:proofErr w:type="spellEnd"/>
      <w:r w:rsidRPr="00A66712">
        <w:rPr>
          <w:rFonts w:ascii="Times New Roman" w:hAnsi="Times New Roman" w:cs="Times New Roman"/>
          <w:color w:val="000000" w:themeColor="text1"/>
          <w:sz w:val="24"/>
          <w:szCs w:val="24"/>
          <w:lang w:val="fr-FR"/>
        </w:rPr>
        <w:t xml:space="preserve"> Creutzfeldt-Jakob</w:t>
      </w:r>
    </w:p>
    <w:p w14:paraId="543D7A6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19. </w:t>
      </w:r>
      <w:proofErr w:type="gramStart"/>
      <w:r w:rsidRPr="00A66712">
        <w:rPr>
          <w:rFonts w:ascii="Times New Roman" w:hAnsi="Times New Roman" w:cs="Times New Roman"/>
          <w:color w:val="000000" w:themeColor="text1"/>
          <w:sz w:val="24"/>
          <w:szCs w:val="24"/>
          <w:lang w:val="fr-FR"/>
        </w:rPr>
        <w:t>CMV:</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cytomegalovirus</w:t>
      </w:r>
      <w:proofErr w:type="spellEnd"/>
    </w:p>
    <w:p w14:paraId="558DEC8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20. </w:t>
      </w:r>
      <w:proofErr w:type="gramStart"/>
      <w:r w:rsidRPr="00A66712">
        <w:rPr>
          <w:rFonts w:ascii="Times New Roman" w:hAnsi="Times New Roman" w:cs="Times New Roman"/>
          <w:color w:val="000000" w:themeColor="text1"/>
          <w:sz w:val="24"/>
          <w:szCs w:val="24"/>
          <w:lang w:val="fr-FR"/>
        </w:rPr>
        <w:t>CNRL:</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Rețeaua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comunitară</w:t>
      </w:r>
      <w:proofErr w:type="spellEnd"/>
      <w:r w:rsidRPr="00A66712">
        <w:rPr>
          <w:rFonts w:ascii="Times New Roman" w:hAnsi="Times New Roman" w:cs="Times New Roman"/>
          <w:color w:val="000000" w:themeColor="text1"/>
          <w:sz w:val="24"/>
          <w:szCs w:val="24"/>
          <w:lang w:val="fr-FR"/>
        </w:rPr>
        <w:t xml:space="preserve"> UE a </w:t>
      </w:r>
      <w:proofErr w:type="spellStart"/>
      <w:r w:rsidRPr="00A66712">
        <w:rPr>
          <w:rFonts w:ascii="Times New Roman" w:hAnsi="Times New Roman" w:cs="Times New Roman"/>
          <w:color w:val="000000" w:themeColor="text1"/>
          <w:sz w:val="24"/>
          <w:szCs w:val="24"/>
          <w:lang w:val="fr-FR"/>
        </w:rPr>
        <w:t>laboratoarelor</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referință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gripa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umană</w:t>
      </w:r>
      <w:proofErr w:type="spellEnd"/>
    </w:p>
    <w:p w14:paraId="40B8D85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21. </w:t>
      </w:r>
      <w:proofErr w:type="gramStart"/>
      <w:r w:rsidRPr="00A66712">
        <w:rPr>
          <w:rFonts w:ascii="Times New Roman" w:hAnsi="Times New Roman" w:cs="Times New Roman"/>
          <w:color w:val="000000" w:themeColor="text1"/>
          <w:sz w:val="24"/>
          <w:szCs w:val="24"/>
          <w:lang w:val="fr-FR"/>
        </w:rPr>
        <w:t>CNS: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nervos</w:t>
      </w:r>
      <w:proofErr w:type="spellEnd"/>
      <w:r w:rsidRPr="00A66712">
        <w:rPr>
          <w:rFonts w:ascii="Times New Roman" w:hAnsi="Times New Roman" w:cs="Times New Roman"/>
          <w:color w:val="000000" w:themeColor="text1"/>
          <w:sz w:val="24"/>
          <w:szCs w:val="24"/>
          <w:lang w:val="fr-FR"/>
        </w:rPr>
        <w:t xml:space="preserve"> central</w:t>
      </w:r>
    </w:p>
    <w:p w14:paraId="0E4FF91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22. CNS-</w:t>
      </w:r>
      <w:proofErr w:type="gramStart"/>
      <w:r w:rsidRPr="00A66712">
        <w:rPr>
          <w:rFonts w:ascii="Times New Roman" w:hAnsi="Times New Roman" w:cs="Times New Roman"/>
          <w:color w:val="000000" w:themeColor="text1"/>
          <w:sz w:val="24"/>
          <w:szCs w:val="24"/>
          <w:lang w:val="fr-FR"/>
        </w:rPr>
        <w:t>IC: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nervos</w:t>
      </w:r>
      <w:proofErr w:type="spellEnd"/>
      <w:r w:rsidRPr="00A66712">
        <w:rPr>
          <w:rFonts w:ascii="Times New Roman" w:hAnsi="Times New Roman" w:cs="Times New Roman"/>
          <w:color w:val="000000" w:themeColor="text1"/>
          <w:sz w:val="24"/>
          <w:szCs w:val="24"/>
          <w:lang w:val="fr-FR"/>
        </w:rPr>
        <w:t xml:space="preserve"> central –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intracraniană</w:t>
      </w:r>
      <w:proofErr w:type="spellEnd"/>
    </w:p>
    <w:p w14:paraId="2D12BFE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23. CNS-</w:t>
      </w:r>
      <w:proofErr w:type="gramStart"/>
      <w:r w:rsidRPr="00A66712">
        <w:rPr>
          <w:rFonts w:ascii="Times New Roman" w:hAnsi="Times New Roman" w:cs="Times New Roman"/>
          <w:color w:val="000000" w:themeColor="text1"/>
          <w:sz w:val="24"/>
          <w:szCs w:val="24"/>
          <w:lang w:val="fr-FR"/>
        </w:rPr>
        <w:t>MEN: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nervos</w:t>
      </w:r>
      <w:proofErr w:type="spellEnd"/>
      <w:r w:rsidRPr="00A66712">
        <w:rPr>
          <w:rFonts w:ascii="Times New Roman" w:hAnsi="Times New Roman" w:cs="Times New Roman"/>
          <w:color w:val="000000" w:themeColor="text1"/>
          <w:sz w:val="24"/>
          <w:szCs w:val="24"/>
          <w:lang w:val="fr-FR"/>
        </w:rPr>
        <w:t xml:space="preserve"> central – </w:t>
      </w:r>
      <w:proofErr w:type="spellStart"/>
      <w:r w:rsidRPr="00A66712">
        <w:rPr>
          <w:rFonts w:ascii="Times New Roman" w:hAnsi="Times New Roman" w:cs="Times New Roman"/>
          <w:color w:val="000000" w:themeColor="text1"/>
          <w:sz w:val="24"/>
          <w:szCs w:val="24"/>
          <w:lang w:val="fr-FR"/>
        </w:rPr>
        <w:t>meningită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ventriculită</w:t>
      </w:r>
      <w:proofErr w:type="spellEnd"/>
    </w:p>
    <w:p w14:paraId="435868F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24. CNS-</w:t>
      </w:r>
      <w:proofErr w:type="gramStart"/>
      <w:r w:rsidRPr="00A66712">
        <w:rPr>
          <w:rFonts w:ascii="Times New Roman" w:hAnsi="Times New Roman" w:cs="Times New Roman"/>
          <w:color w:val="000000" w:themeColor="text1"/>
          <w:sz w:val="24"/>
          <w:szCs w:val="24"/>
          <w:lang w:val="fr-FR"/>
        </w:rPr>
        <w:t>SA: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nervos</w:t>
      </w:r>
      <w:proofErr w:type="spellEnd"/>
      <w:r w:rsidRPr="00A66712">
        <w:rPr>
          <w:rFonts w:ascii="Times New Roman" w:hAnsi="Times New Roman" w:cs="Times New Roman"/>
          <w:color w:val="000000" w:themeColor="text1"/>
          <w:sz w:val="24"/>
          <w:szCs w:val="24"/>
          <w:lang w:val="fr-FR"/>
        </w:rPr>
        <w:t xml:space="preserve"> central –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spinal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meningită</w:t>
      </w:r>
      <w:proofErr w:type="spellEnd"/>
    </w:p>
    <w:p w14:paraId="31BEBA9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25. C-</w:t>
      </w:r>
      <w:proofErr w:type="gramStart"/>
      <w:r w:rsidRPr="00A66712">
        <w:rPr>
          <w:rFonts w:ascii="Times New Roman" w:hAnsi="Times New Roman" w:cs="Times New Roman"/>
          <w:color w:val="000000" w:themeColor="text1"/>
          <w:sz w:val="24"/>
          <w:szCs w:val="24"/>
          <w:lang w:val="fr-FR"/>
        </w:rPr>
        <w:t>PVC: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cateter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venos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periferic</w:t>
      </w:r>
      <w:proofErr w:type="spellEnd"/>
    </w:p>
    <w:p w14:paraId="7D09394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26. </w:t>
      </w:r>
      <w:proofErr w:type="gramStart"/>
      <w:r w:rsidRPr="00A66712">
        <w:rPr>
          <w:rFonts w:ascii="Times New Roman" w:hAnsi="Times New Roman" w:cs="Times New Roman"/>
          <w:color w:val="000000" w:themeColor="text1"/>
          <w:sz w:val="24"/>
          <w:szCs w:val="24"/>
          <w:lang w:val="fr-FR"/>
        </w:rPr>
        <w:t>CRI: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w:t>
      </w:r>
      <w:proofErr w:type="spellEnd"/>
    </w:p>
    <w:p w14:paraId="65E72D6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27. </w:t>
      </w:r>
      <w:proofErr w:type="gramStart"/>
      <w:r w:rsidRPr="00A66712">
        <w:rPr>
          <w:rFonts w:ascii="Times New Roman" w:hAnsi="Times New Roman" w:cs="Times New Roman"/>
          <w:color w:val="000000" w:themeColor="text1"/>
          <w:sz w:val="24"/>
          <w:szCs w:val="24"/>
          <w:lang w:val="fr-FR"/>
        </w:rPr>
        <w:t>CRS: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sindromul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rubeolei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congenitale</w:t>
      </w:r>
      <w:proofErr w:type="spellEnd"/>
    </w:p>
    <w:p w14:paraId="70C50BA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28. </w:t>
      </w:r>
      <w:proofErr w:type="gramStart"/>
      <w:r w:rsidRPr="00A66712">
        <w:rPr>
          <w:rFonts w:ascii="Times New Roman" w:hAnsi="Times New Roman" w:cs="Times New Roman"/>
          <w:color w:val="000000" w:themeColor="text1"/>
          <w:sz w:val="24"/>
          <w:szCs w:val="24"/>
          <w:lang w:val="fr-FR"/>
        </w:rPr>
        <w:t>CRT: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timp</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reumplere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capilară</w:t>
      </w:r>
      <w:proofErr w:type="spellEnd"/>
    </w:p>
    <w:p w14:paraId="525CD39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29. </w:t>
      </w:r>
      <w:proofErr w:type="gramStart"/>
      <w:r w:rsidRPr="00A66712">
        <w:rPr>
          <w:rFonts w:ascii="Times New Roman" w:hAnsi="Times New Roman" w:cs="Times New Roman"/>
          <w:color w:val="000000" w:themeColor="text1"/>
          <w:sz w:val="24"/>
          <w:szCs w:val="24"/>
          <w:lang w:val="fr-FR"/>
        </w:rPr>
        <w:t>LCR:</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lichid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cefalorahidian</w:t>
      </w:r>
      <w:proofErr w:type="spellEnd"/>
    </w:p>
    <w:p w14:paraId="4E2E447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30. </w:t>
      </w:r>
      <w:proofErr w:type="spellStart"/>
      <w:r w:rsidRPr="002F42AF">
        <w:rPr>
          <w:rFonts w:ascii="Times New Roman" w:hAnsi="Times New Roman" w:cs="Times New Roman"/>
          <w:color w:val="000000" w:themeColor="text1"/>
          <w:sz w:val="24"/>
          <w:szCs w:val="24"/>
          <w:lang w:val="en-US"/>
        </w:rPr>
        <w:t>Examinare</w:t>
      </w:r>
      <w:proofErr w:type="spellEnd"/>
      <w:r w:rsidRPr="002F42AF">
        <w:rPr>
          <w:rFonts w:ascii="Times New Roman" w:hAnsi="Times New Roman" w:cs="Times New Roman"/>
          <w:color w:val="000000" w:themeColor="text1"/>
          <w:sz w:val="24"/>
          <w:szCs w:val="24"/>
          <w:lang w:val="en-US"/>
        </w:rPr>
        <w:t xml:space="preserve"> TC:  </w:t>
      </w:r>
      <w:proofErr w:type="spellStart"/>
      <w:r w:rsidRPr="002F42AF">
        <w:rPr>
          <w:rFonts w:ascii="Times New Roman" w:hAnsi="Times New Roman" w:cs="Times New Roman"/>
          <w:color w:val="000000" w:themeColor="text1"/>
          <w:sz w:val="24"/>
          <w:szCs w:val="24"/>
          <w:lang w:val="en-US"/>
        </w:rPr>
        <w:t>examinarea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tomografie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computerizată</w:t>
      </w:r>
      <w:proofErr w:type="spellEnd"/>
    </w:p>
    <w:p w14:paraId="60053F5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31. </w:t>
      </w:r>
      <w:proofErr w:type="gramStart"/>
      <w:r w:rsidRPr="00A66712">
        <w:rPr>
          <w:rFonts w:ascii="Times New Roman" w:hAnsi="Times New Roman" w:cs="Times New Roman"/>
          <w:color w:val="000000" w:themeColor="text1"/>
          <w:sz w:val="24"/>
          <w:szCs w:val="24"/>
          <w:lang w:val="fr-FR"/>
        </w:rPr>
        <w:t>CVS: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cardiovascular</w:t>
      </w:r>
      <w:proofErr w:type="spellEnd"/>
    </w:p>
    <w:p w14:paraId="445B58E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32. CVS-</w:t>
      </w:r>
      <w:proofErr w:type="gramStart"/>
      <w:r w:rsidRPr="00A66712">
        <w:rPr>
          <w:rFonts w:ascii="Times New Roman" w:hAnsi="Times New Roman" w:cs="Times New Roman"/>
          <w:color w:val="000000" w:themeColor="text1"/>
          <w:sz w:val="24"/>
          <w:szCs w:val="24"/>
          <w:lang w:val="fr-FR"/>
        </w:rPr>
        <w:t>CARD:</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cardiovascular</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miocardită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pericardită</w:t>
      </w:r>
      <w:proofErr w:type="spellEnd"/>
    </w:p>
    <w:p w14:paraId="7F6E522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33. CVS-</w:t>
      </w:r>
      <w:proofErr w:type="gramStart"/>
      <w:r w:rsidRPr="00A66712">
        <w:rPr>
          <w:rFonts w:ascii="Times New Roman" w:hAnsi="Times New Roman" w:cs="Times New Roman"/>
          <w:color w:val="000000" w:themeColor="text1"/>
          <w:sz w:val="24"/>
          <w:szCs w:val="24"/>
          <w:lang w:val="fr-FR"/>
        </w:rPr>
        <w:t>ENDO:</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cardiovascular</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endocardită</w:t>
      </w:r>
      <w:proofErr w:type="spellEnd"/>
    </w:p>
    <w:p w14:paraId="4652CA3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34. CVS-</w:t>
      </w:r>
      <w:proofErr w:type="gramStart"/>
      <w:r w:rsidRPr="00A66712">
        <w:rPr>
          <w:rFonts w:ascii="Times New Roman" w:hAnsi="Times New Roman" w:cs="Times New Roman"/>
          <w:color w:val="000000" w:themeColor="text1"/>
          <w:sz w:val="24"/>
          <w:szCs w:val="24"/>
          <w:lang w:val="fr-FR"/>
        </w:rPr>
        <w:t>MED:</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cardiovascular</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mediastinită</w:t>
      </w:r>
      <w:proofErr w:type="spellEnd"/>
    </w:p>
    <w:p w14:paraId="7125237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35. CVS-</w:t>
      </w:r>
      <w:proofErr w:type="gramStart"/>
      <w:r w:rsidRPr="00A66712">
        <w:rPr>
          <w:rFonts w:ascii="Times New Roman" w:hAnsi="Times New Roman" w:cs="Times New Roman"/>
          <w:color w:val="000000" w:themeColor="text1"/>
          <w:sz w:val="24"/>
          <w:szCs w:val="24"/>
          <w:lang w:val="fr-FR"/>
        </w:rPr>
        <w:t>VASC: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cardiovascular</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arterială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venoasă</w:t>
      </w:r>
      <w:proofErr w:type="spellEnd"/>
      <w:r w:rsidRPr="00A66712">
        <w:rPr>
          <w:rFonts w:ascii="Times New Roman" w:hAnsi="Times New Roman" w:cs="Times New Roman"/>
          <w:color w:val="000000" w:themeColor="text1"/>
          <w:sz w:val="24"/>
          <w:szCs w:val="24"/>
          <w:lang w:val="fr-FR"/>
        </w:rPr>
        <w:t xml:space="preserve"> 36. </w:t>
      </w:r>
      <w:proofErr w:type="gramStart"/>
      <w:r w:rsidRPr="00A66712">
        <w:rPr>
          <w:rFonts w:ascii="Times New Roman" w:hAnsi="Times New Roman" w:cs="Times New Roman"/>
          <w:color w:val="000000" w:themeColor="text1"/>
          <w:sz w:val="24"/>
          <w:szCs w:val="24"/>
          <w:lang w:val="fr-FR"/>
        </w:rPr>
        <w:t>DFA:</w:t>
      </w:r>
      <w:proofErr w:type="gramEnd"/>
      <w:r w:rsidRPr="00A66712">
        <w:rPr>
          <w:rFonts w:ascii="Times New Roman" w:hAnsi="Times New Roman" w:cs="Times New Roman"/>
          <w:color w:val="000000" w:themeColor="text1"/>
          <w:sz w:val="24"/>
          <w:szCs w:val="24"/>
          <w:lang w:val="fr-FR"/>
        </w:rPr>
        <w:t xml:space="preserve">  test de </w:t>
      </w:r>
      <w:proofErr w:type="spellStart"/>
      <w:r w:rsidRPr="00A66712">
        <w:rPr>
          <w:rFonts w:ascii="Times New Roman" w:hAnsi="Times New Roman" w:cs="Times New Roman"/>
          <w:color w:val="000000" w:themeColor="text1"/>
          <w:sz w:val="24"/>
          <w:szCs w:val="24"/>
          <w:lang w:val="fr-FR"/>
        </w:rPr>
        <w:t>imunofluorescență</w:t>
      </w:r>
      <w:proofErr w:type="spellEnd"/>
      <w:r w:rsidRPr="00A66712">
        <w:rPr>
          <w:rFonts w:ascii="Times New Roman" w:hAnsi="Times New Roman" w:cs="Times New Roman"/>
          <w:color w:val="000000" w:themeColor="text1"/>
          <w:sz w:val="24"/>
          <w:szCs w:val="24"/>
          <w:lang w:val="fr-FR"/>
        </w:rPr>
        <w:t xml:space="preserve"> direct</w:t>
      </w:r>
    </w:p>
    <w:p w14:paraId="38CE1A2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37. DFA-</w:t>
      </w:r>
      <w:proofErr w:type="gramStart"/>
      <w:r w:rsidRPr="00A66712">
        <w:rPr>
          <w:rFonts w:ascii="Times New Roman" w:hAnsi="Times New Roman" w:cs="Times New Roman"/>
          <w:color w:val="000000" w:themeColor="text1"/>
          <w:sz w:val="24"/>
          <w:szCs w:val="24"/>
          <w:lang w:val="fr-FR"/>
        </w:rPr>
        <w:t>TP:</w:t>
      </w:r>
      <w:proofErr w:type="gramEnd"/>
      <w:r w:rsidRPr="00A66712">
        <w:rPr>
          <w:rFonts w:ascii="Times New Roman" w:hAnsi="Times New Roman" w:cs="Times New Roman"/>
          <w:color w:val="000000" w:themeColor="text1"/>
          <w:sz w:val="24"/>
          <w:szCs w:val="24"/>
          <w:lang w:val="fr-FR"/>
        </w:rPr>
        <w:t xml:space="preserve">  test de </w:t>
      </w:r>
      <w:proofErr w:type="spellStart"/>
      <w:r w:rsidRPr="00A66712">
        <w:rPr>
          <w:rFonts w:ascii="Times New Roman" w:hAnsi="Times New Roman" w:cs="Times New Roman"/>
          <w:color w:val="000000" w:themeColor="text1"/>
          <w:sz w:val="24"/>
          <w:szCs w:val="24"/>
          <w:lang w:val="fr-FR"/>
        </w:rPr>
        <w:t>imunofluorescență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directă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color w:val="000000" w:themeColor="text1"/>
          <w:sz w:val="24"/>
          <w:szCs w:val="24"/>
          <w:lang w:val="fr-FR"/>
        </w:rPr>
        <w:t>Treponema pallidum</w:t>
      </w:r>
      <w:r w:rsidRPr="00A66712">
        <w:rPr>
          <w:rFonts w:ascii="Times New Roman" w:hAnsi="Times New Roman" w:cs="Times New Roman"/>
          <w:color w:val="000000" w:themeColor="text1"/>
          <w:sz w:val="24"/>
          <w:szCs w:val="24"/>
          <w:lang w:val="fr-FR"/>
        </w:rPr>
        <w:t xml:space="preserve"> </w:t>
      </w:r>
    </w:p>
    <w:p w14:paraId="55CEB55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lastRenderedPageBreak/>
        <w:t xml:space="preserve">38. </w:t>
      </w:r>
      <w:proofErr w:type="gramStart"/>
      <w:r w:rsidRPr="00A66712">
        <w:rPr>
          <w:rFonts w:ascii="Times New Roman" w:hAnsi="Times New Roman" w:cs="Times New Roman"/>
          <w:color w:val="000000" w:themeColor="text1"/>
          <w:sz w:val="24"/>
          <w:szCs w:val="24"/>
          <w:lang w:val="fr-FR"/>
        </w:rPr>
        <w:t>DNA: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acid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dezoxiribonucleic</w:t>
      </w:r>
      <w:proofErr w:type="spellEnd"/>
    </w:p>
    <w:p w14:paraId="7610B78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39. </w:t>
      </w:r>
      <w:proofErr w:type="gramStart"/>
      <w:r w:rsidRPr="00A66712">
        <w:rPr>
          <w:rFonts w:ascii="Times New Roman" w:hAnsi="Times New Roman" w:cs="Times New Roman"/>
          <w:color w:val="000000" w:themeColor="text1"/>
          <w:sz w:val="24"/>
          <w:szCs w:val="24"/>
          <w:lang w:val="fr-FR"/>
        </w:rPr>
        <w:t>DPA: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aspirat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protejat</w:t>
      </w:r>
      <w:proofErr w:type="spellEnd"/>
      <w:r w:rsidRPr="00A66712">
        <w:rPr>
          <w:rFonts w:ascii="Times New Roman" w:hAnsi="Times New Roman" w:cs="Times New Roman"/>
          <w:color w:val="000000" w:themeColor="text1"/>
          <w:sz w:val="24"/>
          <w:szCs w:val="24"/>
          <w:lang w:val="fr-FR"/>
        </w:rPr>
        <w:t xml:space="preserve"> distal</w:t>
      </w:r>
    </w:p>
    <w:p w14:paraId="7A5CC05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40. EARS-</w:t>
      </w:r>
      <w:proofErr w:type="gramStart"/>
      <w:r w:rsidRPr="00A66712">
        <w:rPr>
          <w:rFonts w:ascii="Times New Roman" w:hAnsi="Times New Roman" w:cs="Times New Roman"/>
          <w:color w:val="000000" w:themeColor="text1"/>
          <w:sz w:val="24"/>
          <w:szCs w:val="24"/>
          <w:lang w:val="fr-FR"/>
        </w:rPr>
        <w:t>Net: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Rețeaua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europeană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supraveghere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rezistenței</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antimicrobiene</w:t>
      </w:r>
      <w:proofErr w:type="spellEnd"/>
    </w:p>
    <w:p w14:paraId="534B491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41. </w:t>
      </w:r>
      <w:proofErr w:type="gramStart"/>
      <w:r w:rsidRPr="00A66712">
        <w:rPr>
          <w:rFonts w:ascii="Times New Roman" w:hAnsi="Times New Roman" w:cs="Times New Roman"/>
          <w:color w:val="000000" w:themeColor="text1"/>
          <w:sz w:val="24"/>
          <w:szCs w:val="24"/>
          <w:lang w:val="fr-FR"/>
        </w:rPr>
        <w:t>ECDC: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Centrul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European</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Prevenire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Control al </w:t>
      </w:r>
      <w:proofErr w:type="spellStart"/>
      <w:r w:rsidRPr="00A66712">
        <w:rPr>
          <w:rFonts w:ascii="Times New Roman" w:hAnsi="Times New Roman" w:cs="Times New Roman"/>
          <w:color w:val="000000" w:themeColor="text1"/>
          <w:sz w:val="24"/>
          <w:szCs w:val="24"/>
          <w:lang w:val="fr-FR"/>
        </w:rPr>
        <w:t>Bolilor</w:t>
      </w:r>
      <w:proofErr w:type="spellEnd"/>
    </w:p>
    <w:p w14:paraId="0A3F7A2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42. </w:t>
      </w:r>
      <w:proofErr w:type="gramStart"/>
      <w:r w:rsidRPr="00A66712">
        <w:rPr>
          <w:rFonts w:ascii="Times New Roman" w:hAnsi="Times New Roman" w:cs="Times New Roman"/>
          <w:color w:val="000000" w:themeColor="text1"/>
          <w:sz w:val="24"/>
          <w:szCs w:val="24"/>
          <w:lang w:val="fr-FR"/>
        </w:rPr>
        <w:t>ECOFF:</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valori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departajare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scop</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w:t>
      </w:r>
      <w:proofErr w:type="spellEnd"/>
    </w:p>
    <w:p w14:paraId="403D131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43. </w:t>
      </w:r>
      <w:proofErr w:type="gramStart"/>
      <w:r w:rsidRPr="00A66712">
        <w:rPr>
          <w:rFonts w:ascii="Times New Roman" w:hAnsi="Times New Roman" w:cs="Times New Roman"/>
          <w:color w:val="000000" w:themeColor="text1"/>
          <w:sz w:val="24"/>
          <w:szCs w:val="24"/>
          <w:lang w:val="fr-FR"/>
        </w:rPr>
        <w:t>EEG:</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electroencefalografie</w:t>
      </w:r>
      <w:proofErr w:type="spellEnd"/>
    </w:p>
    <w:p w14:paraId="0213122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44. </w:t>
      </w:r>
      <w:proofErr w:type="gramStart"/>
      <w:r w:rsidRPr="00A66712">
        <w:rPr>
          <w:rFonts w:ascii="Times New Roman" w:hAnsi="Times New Roman" w:cs="Times New Roman"/>
          <w:color w:val="000000" w:themeColor="text1"/>
          <w:sz w:val="24"/>
          <w:szCs w:val="24"/>
          <w:lang w:val="fr-FR"/>
        </w:rPr>
        <w:t>EENT: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urechilor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gâtului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cavității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bucale</w:t>
      </w:r>
      <w:proofErr w:type="spellEnd"/>
    </w:p>
    <w:p w14:paraId="30AD55F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45. EENT-</w:t>
      </w:r>
      <w:proofErr w:type="gramStart"/>
      <w:r w:rsidRPr="00A66712">
        <w:rPr>
          <w:rFonts w:ascii="Times New Roman" w:hAnsi="Times New Roman" w:cs="Times New Roman"/>
          <w:color w:val="000000" w:themeColor="text1"/>
          <w:sz w:val="24"/>
          <w:szCs w:val="24"/>
          <w:lang w:val="fr-FR"/>
        </w:rPr>
        <w:t>CONJ:</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urechilor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gâtului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cavității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bucale</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conjunctivită</w:t>
      </w:r>
      <w:proofErr w:type="spellEnd"/>
    </w:p>
    <w:p w14:paraId="04C7A3C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46. EENT-</w:t>
      </w:r>
      <w:proofErr w:type="gramStart"/>
      <w:r w:rsidRPr="00A66712">
        <w:rPr>
          <w:rFonts w:ascii="Times New Roman" w:hAnsi="Times New Roman" w:cs="Times New Roman"/>
          <w:color w:val="000000" w:themeColor="text1"/>
          <w:sz w:val="24"/>
          <w:szCs w:val="24"/>
          <w:lang w:val="fr-FR"/>
        </w:rPr>
        <w:t>EAR:</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urechilor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gâtului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cavității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bucale</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ureche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mastoid</w:t>
      </w:r>
      <w:proofErr w:type="spellEnd"/>
    </w:p>
    <w:p w14:paraId="79E1BE0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47. EENT-</w:t>
      </w:r>
      <w:proofErr w:type="gramStart"/>
      <w:r w:rsidRPr="00A66712">
        <w:rPr>
          <w:rFonts w:ascii="Times New Roman" w:hAnsi="Times New Roman" w:cs="Times New Roman"/>
          <w:color w:val="000000" w:themeColor="text1"/>
          <w:sz w:val="24"/>
          <w:szCs w:val="24"/>
          <w:lang w:val="fr-FR"/>
        </w:rPr>
        <w:t>EYE:</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urechilor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gâtului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cavității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bucale</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ochi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decât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conjunctivită</w:t>
      </w:r>
      <w:proofErr w:type="spellEnd"/>
    </w:p>
    <w:p w14:paraId="64435AF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48. EENT-</w:t>
      </w:r>
      <w:proofErr w:type="gramStart"/>
      <w:r w:rsidRPr="00A66712">
        <w:rPr>
          <w:rFonts w:ascii="Times New Roman" w:hAnsi="Times New Roman" w:cs="Times New Roman"/>
          <w:color w:val="000000" w:themeColor="text1"/>
          <w:sz w:val="24"/>
          <w:szCs w:val="24"/>
          <w:lang w:val="fr-FR"/>
        </w:rPr>
        <w:t>ORAL:</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urechilor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gâtului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cavității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bucale</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cavitatea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orală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cavitatea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bucală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limbă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gingii</w:t>
      </w:r>
      <w:proofErr w:type="spellEnd"/>
      <w:r w:rsidRPr="00A66712">
        <w:rPr>
          <w:rFonts w:ascii="Times New Roman" w:hAnsi="Times New Roman" w:cs="Times New Roman"/>
          <w:color w:val="000000" w:themeColor="text1"/>
          <w:sz w:val="24"/>
          <w:szCs w:val="24"/>
          <w:lang w:val="fr-FR"/>
        </w:rPr>
        <w:t>)</w:t>
      </w:r>
    </w:p>
    <w:p w14:paraId="0704D87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49. EENT-</w:t>
      </w:r>
      <w:proofErr w:type="gramStart"/>
      <w:r w:rsidRPr="00A66712">
        <w:rPr>
          <w:rFonts w:ascii="Times New Roman" w:hAnsi="Times New Roman" w:cs="Times New Roman"/>
          <w:color w:val="000000" w:themeColor="text1"/>
          <w:sz w:val="24"/>
          <w:szCs w:val="24"/>
          <w:lang w:val="fr-FR"/>
        </w:rPr>
        <w:t>SINU:</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urechilor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gâtului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cavității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bucale</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sinuzită</w:t>
      </w:r>
      <w:proofErr w:type="spellEnd"/>
    </w:p>
    <w:p w14:paraId="5FF061C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50. EENT-</w:t>
      </w:r>
      <w:proofErr w:type="gramStart"/>
      <w:r w:rsidRPr="00A66712">
        <w:rPr>
          <w:rFonts w:ascii="Times New Roman" w:hAnsi="Times New Roman" w:cs="Times New Roman"/>
          <w:color w:val="000000" w:themeColor="text1"/>
          <w:sz w:val="24"/>
          <w:szCs w:val="24"/>
          <w:lang w:val="fr-FR"/>
        </w:rPr>
        <w:t>UR:</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urechilor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gâtului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cavității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bucale</w:t>
      </w:r>
      <w:proofErr w:type="spellEnd"/>
      <w:r w:rsidRPr="00A66712">
        <w:rPr>
          <w:rFonts w:ascii="Times New Roman" w:hAnsi="Times New Roman" w:cs="Times New Roman"/>
          <w:color w:val="000000" w:themeColor="text1"/>
          <w:sz w:val="24"/>
          <w:szCs w:val="24"/>
          <w:lang w:val="fr-FR"/>
        </w:rPr>
        <w:t xml:space="preserve"> – tract </w:t>
      </w:r>
      <w:proofErr w:type="spellStart"/>
      <w:r w:rsidRPr="00A66712">
        <w:rPr>
          <w:rFonts w:ascii="Times New Roman" w:hAnsi="Times New Roman" w:cs="Times New Roman"/>
          <w:color w:val="000000" w:themeColor="text1"/>
          <w:sz w:val="24"/>
          <w:szCs w:val="24"/>
          <w:lang w:val="fr-FR"/>
        </w:rPr>
        <w:t>respirator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superior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faringită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laringită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epiglotită</w:t>
      </w:r>
      <w:proofErr w:type="spellEnd"/>
    </w:p>
    <w:p w14:paraId="23E423B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51. </w:t>
      </w:r>
      <w:proofErr w:type="gramStart"/>
      <w:r w:rsidRPr="00A66712">
        <w:rPr>
          <w:rFonts w:ascii="Times New Roman" w:hAnsi="Times New Roman" w:cs="Times New Roman"/>
          <w:color w:val="000000" w:themeColor="text1"/>
          <w:sz w:val="24"/>
          <w:szCs w:val="24"/>
          <w:lang w:val="fr-FR"/>
        </w:rPr>
        <w:t>EFNS: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Federația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Europeană</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Societăților</w:t>
      </w:r>
      <w:proofErr w:type="spellEnd"/>
      <w:r w:rsidRPr="00A66712">
        <w:rPr>
          <w:rFonts w:ascii="Times New Roman" w:hAnsi="Times New Roman" w:cs="Times New Roman"/>
          <w:color w:val="000000" w:themeColor="text1"/>
          <w:sz w:val="24"/>
          <w:szCs w:val="24"/>
          <w:lang w:val="fr-FR"/>
        </w:rPr>
        <w:t xml:space="preserve"> de Neurologie</w:t>
      </w:r>
    </w:p>
    <w:p w14:paraId="023B69E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52. </w:t>
      </w:r>
      <w:proofErr w:type="gramStart"/>
      <w:r w:rsidRPr="00A66712">
        <w:rPr>
          <w:rFonts w:ascii="Times New Roman" w:hAnsi="Times New Roman" w:cs="Times New Roman"/>
          <w:color w:val="000000" w:themeColor="text1"/>
          <w:sz w:val="24"/>
          <w:szCs w:val="24"/>
          <w:lang w:val="fr-FR"/>
        </w:rPr>
        <w:t>EIA:</w:t>
      </w:r>
      <w:proofErr w:type="gramEnd"/>
      <w:r w:rsidRPr="00A66712">
        <w:rPr>
          <w:rFonts w:ascii="Times New Roman" w:hAnsi="Times New Roman" w:cs="Times New Roman"/>
          <w:color w:val="000000" w:themeColor="text1"/>
          <w:sz w:val="24"/>
          <w:szCs w:val="24"/>
          <w:lang w:val="fr-FR"/>
        </w:rPr>
        <w:t xml:space="preserve">  test </w:t>
      </w:r>
      <w:proofErr w:type="spellStart"/>
      <w:r w:rsidRPr="00A66712">
        <w:rPr>
          <w:rFonts w:ascii="Times New Roman" w:hAnsi="Times New Roman" w:cs="Times New Roman"/>
          <w:color w:val="000000" w:themeColor="text1"/>
          <w:sz w:val="24"/>
          <w:szCs w:val="24"/>
          <w:lang w:val="fr-FR"/>
        </w:rPr>
        <w:t>imunoenzimatic</w:t>
      </w:r>
      <w:proofErr w:type="spellEnd"/>
    </w:p>
    <w:p w14:paraId="3C5A291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53. </w:t>
      </w:r>
      <w:proofErr w:type="gramStart"/>
      <w:r w:rsidRPr="00A66712">
        <w:rPr>
          <w:rFonts w:ascii="Times New Roman" w:hAnsi="Times New Roman" w:cs="Times New Roman"/>
          <w:color w:val="000000" w:themeColor="text1"/>
          <w:sz w:val="24"/>
          <w:szCs w:val="24"/>
          <w:lang w:val="fr-FR"/>
        </w:rPr>
        <w:t>ELISA:</w:t>
      </w:r>
      <w:proofErr w:type="gramEnd"/>
      <w:r w:rsidRPr="00A66712">
        <w:rPr>
          <w:rFonts w:ascii="Times New Roman" w:hAnsi="Times New Roman" w:cs="Times New Roman"/>
          <w:color w:val="000000" w:themeColor="text1"/>
          <w:sz w:val="24"/>
          <w:szCs w:val="24"/>
          <w:lang w:val="fr-FR"/>
        </w:rPr>
        <w:t xml:space="preserve">  test de </w:t>
      </w:r>
      <w:proofErr w:type="spellStart"/>
      <w:r w:rsidRPr="00A66712">
        <w:rPr>
          <w:rFonts w:ascii="Times New Roman" w:hAnsi="Times New Roman" w:cs="Times New Roman"/>
          <w:color w:val="000000" w:themeColor="text1"/>
          <w:sz w:val="24"/>
          <w:szCs w:val="24"/>
          <w:lang w:val="fr-FR"/>
        </w:rPr>
        <w:t>imunoadsorbție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anticorpi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marcați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enzimatic</w:t>
      </w:r>
      <w:proofErr w:type="spellEnd"/>
    </w:p>
    <w:p w14:paraId="69E657D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54. </w:t>
      </w:r>
      <w:proofErr w:type="gramStart"/>
      <w:r w:rsidRPr="00A66712">
        <w:rPr>
          <w:rFonts w:ascii="Times New Roman" w:hAnsi="Times New Roman" w:cs="Times New Roman"/>
          <w:color w:val="000000" w:themeColor="text1"/>
          <w:sz w:val="24"/>
          <w:szCs w:val="24"/>
          <w:lang w:val="fr-FR"/>
        </w:rPr>
        <w:t>EM:</w:t>
      </w:r>
      <w:proofErr w:type="gramEnd"/>
      <w:r w:rsidRPr="00A66712">
        <w:rPr>
          <w:rFonts w:ascii="Times New Roman" w:hAnsi="Times New Roman" w:cs="Times New Roman"/>
          <w:color w:val="000000" w:themeColor="text1"/>
          <w:sz w:val="24"/>
          <w:szCs w:val="24"/>
          <w:lang w:val="fr-FR"/>
        </w:rPr>
        <w:t xml:space="preserve">  microscopie </w:t>
      </w:r>
      <w:proofErr w:type="spellStart"/>
      <w:r w:rsidRPr="00A66712">
        <w:rPr>
          <w:rFonts w:ascii="Times New Roman" w:hAnsi="Times New Roman" w:cs="Times New Roman"/>
          <w:color w:val="000000" w:themeColor="text1"/>
          <w:sz w:val="24"/>
          <w:szCs w:val="24"/>
          <w:lang w:val="fr-FR"/>
        </w:rPr>
        <w:t>electronica</w:t>
      </w:r>
      <w:proofErr w:type="spellEnd"/>
    </w:p>
    <w:p w14:paraId="44C44B0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55. </w:t>
      </w:r>
      <w:proofErr w:type="gramStart"/>
      <w:r w:rsidRPr="00A66712">
        <w:rPr>
          <w:rFonts w:ascii="Times New Roman" w:hAnsi="Times New Roman" w:cs="Times New Roman"/>
          <w:color w:val="000000" w:themeColor="text1"/>
          <w:sz w:val="24"/>
          <w:szCs w:val="24"/>
          <w:lang w:val="fr-FR"/>
        </w:rPr>
        <w:t>EUCAST: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Comitetul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european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testarea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sensibilității</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antimicrobiene</w:t>
      </w:r>
      <w:proofErr w:type="spellEnd"/>
    </w:p>
    <w:p w14:paraId="397E9A9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56. </w:t>
      </w:r>
      <w:proofErr w:type="gramStart"/>
      <w:r w:rsidRPr="00A66712">
        <w:rPr>
          <w:rFonts w:ascii="Times New Roman" w:hAnsi="Times New Roman" w:cs="Times New Roman"/>
          <w:color w:val="000000" w:themeColor="text1"/>
          <w:sz w:val="24"/>
          <w:szCs w:val="24"/>
          <w:lang w:val="fr-FR"/>
        </w:rPr>
        <w:t>FAMA: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anticorp</w:t>
      </w:r>
      <w:proofErr w:type="spellEnd"/>
      <w:r w:rsidRPr="00A66712">
        <w:rPr>
          <w:rFonts w:ascii="Times New Roman" w:hAnsi="Times New Roman" w:cs="Times New Roman"/>
          <w:color w:val="000000" w:themeColor="text1"/>
          <w:sz w:val="24"/>
          <w:szCs w:val="24"/>
          <w:lang w:val="fr-FR"/>
        </w:rPr>
        <w:t xml:space="preserve"> fluorescent </w:t>
      </w:r>
      <w:proofErr w:type="spellStart"/>
      <w:r w:rsidRPr="00A66712">
        <w:rPr>
          <w:rFonts w:ascii="Times New Roman" w:hAnsi="Times New Roman" w:cs="Times New Roman"/>
          <w:color w:val="000000" w:themeColor="text1"/>
          <w:sz w:val="24"/>
          <w:szCs w:val="24"/>
          <w:lang w:val="fr-FR"/>
        </w:rPr>
        <w:t>împotriva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antigen</w:t>
      </w:r>
      <w:proofErr w:type="spellEnd"/>
      <w:r w:rsidRPr="00A66712">
        <w:rPr>
          <w:rFonts w:ascii="Times New Roman" w:hAnsi="Times New Roman" w:cs="Times New Roman"/>
          <w:color w:val="000000" w:themeColor="text1"/>
          <w:sz w:val="24"/>
          <w:szCs w:val="24"/>
          <w:lang w:val="fr-FR"/>
        </w:rPr>
        <w:t xml:space="preserve"> de membrane</w:t>
      </w:r>
    </w:p>
    <w:p w14:paraId="48FE61C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57. FTA-</w:t>
      </w:r>
      <w:proofErr w:type="gramStart"/>
      <w:r w:rsidRPr="00A66712">
        <w:rPr>
          <w:rFonts w:ascii="Times New Roman" w:hAnsi="Times New Roman" w:cs="Times New Roman"/>
          <w:color w:val="000000" w:themeColor="text1"/>
          <w:sz w:val="24"/>
          <w:szCs w:val="24"/>
          <w:lang w:val="fr-FR"/>
        </w:rPr>
        <w:t>abs: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absorbția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anticorpilor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antitreponeme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marcați</w:t>
      </w:r>
      <w:proofErr w:type="spellEnd"/>
      <w:r w:rsidRPr="00A66712">
        <w:rPr>
          <w:rFonts w:ascii="Times New Roman" w:hAnsi="Times New Roman" w:cs="Times New Roman"/>
          <w:color w:val="000000" w:themeColor="text1"/>
          <w:sz w:val="24"/>
          <w:szCs w:val="24"/>
          <w:lang w:val="fr-FR"/>
        </w:rPr>
        <w:t xml:space="preserve"> fluorescent</w:t>
      </w:r>
    </w:p>
    <w:p w14:paraId="61FA334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58. </w:t>
      </w:r>
      <w:proofErr w:type="gramStart"/>
      <w:r w:rsidRPr="00A66712">
        <w:rPr>
          <w:rFonts w:ascii="Times New Roman" w:hAnsi="Times New Roman" w:cs="Times New Roman"/>
          <w:color w:val="000000" w:themeColor="text1"/>
          <w:sz w:val="24"/>
          <w:szCs w:val="24"/>
          <w:lang w:val="fr-FR"/>
        </w:rPr>
        <w:t>FUO:</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de origine </w:t>
      </w:r>
      <w:proofErr w:type="spellStart"/>
      <w:r w:rsidRPr="00A66712">
        <w:rPr>
          <w:rFonts w:ascii="Times New Roman" w:hAnsi="Times New Roman" w:cs="Times New Roman"/>
          <w:color w:val="000000" w:themeColor="text1"/>
          <w:sz w:val="24"/>
          <w:szCs w:val="24"/>
          <w:lang w:val="fr-FR"/>
        </w:rPr>
        <w:t>necunoscută</w:t>
      </w:r>
      <w:proofErr w:type="spellEnd"/>
    </w:p>
    <w:p w14:paraId="568F4EF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59. </w:t>
      </w:r>
      <w:proofErr w:type="gramStart"/>
      <w:r w:rsidRPr="00A66712">
        <w:rPr>
          <w:rFonts w:ascii="Times New Roman" w:hAnsi="Times New Roman" w:cs="Times New Roman"/>
          <w:color w:val="000000" w:themeColor="text1"/>
          <w:sz w:val="24"/>
          <w:szCs w:val="24"/>
          <w:lang w:val="fr-FR"/>
        </w:rPr>
        <w:t>GI: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gastrointestinal</w:t>
      </w:r>
    </w:p>
    <w:p w14:paraId="52D6325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60. GI-</w:t>
      </w:r>
      <w:proofErr w:type="gramStart"/>
      <w:r w:rsidRPr="00A66712">
        <w:rPr>
          <w:rFonts w:ascii="Times New Roman" w:hAnsi="Times New Roman" w:cs="Times New Roman"/>
          <w:color w:val="000000" w:themeColor="text1"/>
          <w:sz w:val="24"/>
          <w:szCs w:val="24"/>
          <w:lang w:val="fr-FR"/>
        </w:rPr>
        <w:t>CDI: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gastrointestinal –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Clostridioides</w:t>
      </w:r>
      <w:proofErr w:type="spellEnd"/>
      <w:r w:rsidRPr="00A66712">
        <w:rPr>
          <w:rFonts w:ascii="Times New Roman" w:hAnsi="Times New Roman" w:cs="Times New Roman"/>
          <w:i/>
          <w:color w:val="000000" w:themeColor="text1"/>
          <w:sz w:val="24"/>
          <w:szCs w:val="24"/>
          <w:lang w:val="fr-FR"/>
        </w:rPr>
        <w:t xml:space="preserve"> difficile</w:t>
      </w:r>
    </w:p>
    <w:p w14:paraId="7E558200"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61. GI-</w:t>
      </w:r>
      <w:proofErr w:type="gramStart"/>
      <w:r w:rsidRPr="00092B6B">
        <w:rPr>
          <w:rFonts w:ascii="Times New Roman" w:hAnsi="Times New Roman" w:cs="Times New Roman"/>
          <w:color w:val="000000" w:themeColor="text1"/>
          <w:sz w:val="24"/>
          <w:szCs w:val="24"/>
          <w:lang w:val="fr-FR"/>
        </w:rPr>
        <w:t>GE:</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infecție</w:t>
      </w:r>
      <w:proofErr w:type="spellEnd"/>
      <w:r w:rsidRPr="00092B6B">
        <w:rPr>
          <w:rFonts w:ascii="Times New Roman" w:hAnsi="Times New Roman" w:cs="Times New Roman"/>
          <w:color w:val="000000" w:themeColor="text1"/>
          <w:sz w:val="24"/>
          <w:szCs w:val="24"/>
          <w:lang w:val="fr-FR"/>
        </w:rPr>
        <w:t xml:space="preserve"> la </w:t>
      </w:r>
      <w:proofErr w:type="spellStart"/>
      <w:r w:rsidRPr="00092B6B">
        <w:rPr>
          <w:rFonts w:ascii="Times New Roman" w:hAnsi="Times New Roman" w:cs="Times New Roman"/>
          <w:color w:val="000000" w:themeColor="text1"/>
          <w:sz w:val="24"/>
          <w:szCs w:val="24"/>
          <w:lang w:val="fr-FR"/>
        </w:rPr>
        <w:t>nivelul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sistemului</w:t>
      </w:r>
      <w:proofErr w:type="spellEnd"/>
      <w:r w:rsidRPr="00092B6B">
        <w:rPr>
          <w:rFonts w:ascii="Times New Roman" w:hAnsi="Times New Roman" w:cs="Times New Roman"/>
          <w:color w:val="000000" w:themeColor="text1"/>
          <w:sz w:val="24"/>
          <w:szCs w:val="24"/>
          <w:lang w:val="fr-FR"/>
        </w:rPr>
        <w:t xml:space="preserve"> gastrointestinal – </w:t>
      </w:r>
      <w:proofErr w:type="spellStart"/>
      <w:r w:rsidRPr="00092B6B">
        <w:rPr>
          <w:rFonts w:ascii="Times New Roman" w:hAnsi="Times New Roman" w:cs="Times New Roman"/>
          <w:color w:val="000000" w:themeColor="text1"/>
          <w:sz w:val="24"/>
          <w:szCs w:val="24"/>
          <w:lang w:val="fr-FR"/>
        </w:rPr>
        <w:t>gastroenterită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exclusiv</w:t>
      </w:r>
      <w:proofErr w:type="spellEnd"/>
      <w:r w:rsidRPr="00092B6B">
        <w:rPr>
          <w:rFonts w:ascii="Times New Roman" w:hAnsi="Times New Roman" w:cs="Times New Roman"/>
          <w:color w:val="000000" w:themeColor="text1"/>
          <w:sz w:val="24"/>
          <w:szCs w:val="24"/>
          <w:lang w:val="fr-FR"/>
        </w:rPr>
        <w:t xml:space="preserve"> CDI)</w:t>
      </w:r>
    </w:p>
    <w:p w14:paraId="316930C3"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62. GI-</w:t>
      </w:r>
      <w:proofErr w:type="gramStart"/>
      <w:r w:rsidRPr="00092B6B">
        <w:rPr>
          <w:rFonts w:ascii="Times New Roman" w:hAnsi="Times New Roman" w:cs="Times New Roman"/>
          <w:color w:val="000000" w:themeColor="text1"/>
          <w:sz w:val="24"/>
          <w:szCs w:val="24"/>
          <w:lang w:val="fr-FR"/>
        </w:rPr>
        <w:t>GIT:</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infecție</w:t>
      </w:r>
      <w:proofErr w:type="spellEnd"/>
      <w:r w:rsidRPr="00092B6B">
        <w:rPr>
          <w:rFonts w:ascii="Times New Roman" w:hAnsi="Times New Roman" w:cs="Times New Roman"/>
          <w:color w:val="000000" w:themeColor="text1"/>
          <w:sz w:val="24"/>
          <w:szCs w:val="24"/>
          <w:lang w:val="fr-FR"/>
        </w:rPr>
        <w:t xml:space="preserve"> la </w:t>
      </w:r>
      <w:proofErr w:type="spellStart"/>
      <w:r w:rsidRPr="00092B6B">
        <w:rPr>
          <w:rFonts w:ascii="Times New Roman" w:hAnsi="Times New Roman" w:cs="Times New Roman"/>
          <w:color w:val="000000" w:themeColor="text1"/>
          <w:sz w:val="24"/>
          <w:szCs w:val="24"/>
          <w:lang w:val="fr-FR"/>
        </w:rPr>
        <w:t>nivelul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sistemului</w:t>
      </w:r>
      <w:proofErr w:type="spellEnd"/>
      <w:r w:rsidRPr="00092B6B">
        <w:rPr>
          <w:rFonts w:ascii="Times New Roman" w:hAnsi="Times New Roman" w:cs="Times New Roman"/>
          <w:color w:val="000000" w:themeColor="text1"/>
          <w:sz w:val="24"/>
          <w:szCs w:val="24"/>
          <w:lang w:val="fr-FR"/>
        </w:rPr>
        <w:t xml:space="preserve"> gastrointestinal – tract gastrointestinal (</w:t>
      </w:r>
      <w:proofErr w:type="spellStart"/>
      <w:r w:rsidRPr="00092B6B">
        <w:rPr>
          <w:rFonts w:ascii="Times New Roman" w:hAnsi="Times New Roman" w:cs="Times New Roman"/>
          <w:color w:val="000000" w:themeColor="text1"/>
          <w:sz w:val="24"/>
          <w:szCs w:val="24"/>
          <w:lang w:val="fr-FR"/>
        </w:rPr>
        <w:t>esofag</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stomac</w:t>
      </w:r>
      <w:proofErr w:type="spellEnd"/>
      <w:r w:rsidRPr="00092B6B">
        <w:rPr>
          <w:rFonts w:ascii="Times New Roman" w:hAnsi="Times New Roman" w:cs="Times New Roman"/>
          <w:color w:val="000000" w:themeColor="text1"/>
          <w:sz w:val="24"/>
          <w:szCs w:val="24"/>
          <w:lang w:val="fr-FR"/>
        </w:rPr>
        <w:t xml:space="preserve">, intestin </w:t>
      </w:r>
      <w:proofErr w:type="spellStart"/>
      <w:r w:rsidRPr="00092B6B">
        <w:rPr>
          <w:rFonts w:ascii="Times New Roman" w:hAnsi="Times New Roman" w:cs="Times New Roman"/>
          <w:color w:val="000000" w:themeColor="text1"/>
          <w:sz w:val="24"/>
          <w:szCs w:val="24"/>
          <w:lang w:val="fr-FR"/>
        </w:rPr>
        <w:t>subțire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și</w:t>
      </w:r>
      <w:proofErr w:type="spellEnd"/>
      <w:r w:rsidRPr="00092B6B">
        <w:rPr>
          <w:rFonts w:ascii="Times New Roman" w:hAnsi="Times New Roman" w:cs="Times New Roman"/>
          <w:color w:val="000000" w:themeColor="text1"/>
          <w:sz w:val="24"/>
          <w:szCs w:val="24"/>
          <w:lang w:val="fr-FR"/>
        </w:rPr>
        <w:t xml:space="preserve"> gros </w:t>
      </w:r>
      <w:proofErr w:type="spellStart"/>
      <w:r w:rsidRPr="00092B6B">
        <w:rPr>
          <w:rFonts w:ascii="Times New Roman" w:hAnsi="Times New Roman" w:cs="Times New Roman"/>
          <w:color w:val="000000" w:themeColor="text1"/>
          <w:sz w:val="24"/>
          <w:szCs w:val="24"/>
          <w:lang w:val="fr-FR"/>
        </w:rPr>
        <w:t>și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rect</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excepția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gastroenteritei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și</w:t>
      </w:r>
      <w:proofErr w:type="spellEnd"/>
      <w:r w:rsidRPr="00092B6B">
        <w:rPr>
          <w:rFonts w:ascii="Times New Roman" w:hAnsi="Times New Roman" w:cs="Times New Roman"/>
          <w:color w:val="000000" w:themeColor="text1"/>
          <w:sz w:val="24"/>
          <w:szCs w:val="24"/>
          <w:lang w:val="fr-FR"/>
        </w:rPr>
        <w:t xml:space="preserve"> a </w:t>
      </w:r>
      <w:proofErr w:type="spellStart"/>
      <w:r w:rsidRPr="00092B6B">
        <w:rPr>
          <w:rFonts w:ascii="Times New Roman" w:hAnsi="Times New Roman" w:cs="Times New Roman"/>
          <w:color w:val="000000" w:themeColor="text1"/>
          <w:sz w:val="24"/>
          <w:szCs w:val="24"/>
          <w:lang w:val="fr-FR"/>
        </w:rPr>
        <w:t>apendicitei</w:t>
      </w:r>
      <w:proofErr w:type="spellEnd"/>
    </w:p>
    <w:p w14:paraId="2B807EEF"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63. GI-</w:t>
      </w:r>
      <w:proofErr w:type="gramStart"/>
      <w:r w:rsidRPr="00092B6B">
        <w:rPr>
          <w:rFonts w:ascii="Times New Roman" w:hAnsi="Times New Roman" w:cs="Times New Roman"/>
          <w:color w:val="000000" w:themeColor="text1"/>
          <w:sz w:val="24"/>
          <w:szCs w:val="24"/>
          <w:lang w:val="fr-FR"/>
        </w:rPr>
        <w:t>HEP:</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infecție</w:t>
      </w:r>
      <w:proofErr w:type="spellEnd"/>
      <w:r w:rsidRPr="00092B6B">
        <w:rPr>
          <w:rFonts w:ascii="Times New Roman" w:hAnsi="Times New Roman" w:cs="Times New Roman"/>
          <w:color w:val="000000" w:themeColor="text1"/>
          <w:sz w:val="24"/>
          <w:szCs w:val="24"/>
          <w:lang w:val="fr-FR"/>
        </w:rPr>
        <w:t xml:space="preserve"> la </w:t>
      </w:r>
      <w:proofErr w:type="spellStart"/>
      <w:r w:rsidRPr="00092B6B">
        <w:rPr>
          <w:rFonts w:ascii="Times New Roman" w:hAnsi="Times New Roman" w:cs="Times New Roman"/>
          <w:color w:val="000000" w:themeColor="text1"/>
          <w:sz w:val="24"/>
          <w:szCs w:val="24"/>
          <w:lang w:val="fr-FR"/>
        </w:rPr>
        <w:t>nivelul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sistemului</w:t>
      </w:r>
      <w:proofErr w:type="spellEnd"/>
      <w:r w:rsidRPr="00092B6B">
        <w:rPr>
          <w:rFonts w:ascii="Times New Roman" w:hAnsi="Times New Roman" w:cs="Times New Roman"/>
          <w:color w:val="000000" w:themeColor="text1"/>
          <w:sz w:val="24"/>
          <w:szCs w:val="24"/>
          <w:lang w:val="fr-FR"/>
        </w:rPr>
        <w:t xml:space="preserve"> gastrointestinal – </w:t>
      </w:r>
      <w:proofErr w:type="spellStart"/>
      <w:r w:rsidRPr="00092B6B">
        <w:rPr>
          <w:rFonts w:ascii="Times New Roman" w:hAnsi="Times New Roman" w:cs="Times New Roman"/>
          <w:color w:val="000000" w:themeColor="text1"/>
          <w:sz w:val="24"/>
          <w:szCs w:val="24"/>
          <w:lang w:val="fr-FR"/>
        </w:rPr>
        <w:t>hepatită</w:t>
      </w:r>
      <w:proofErr w:type="spellEnd"/>
    </w:p>
    <w:p w14:paraId="7B926559"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64. GI-</w:t>
      </w:r>
      <w:proofErr w:type="gramStart"/>
      <w:r w:rsidRPr="00092B6B">
        <w:rPr>
          <w:rFonts w:ascii="Times New Roman" w:hAnsi="Times New Roman" w:cs="Times New Roman"/>
          <w:color w:val="000000" w:themeColor="text1"/>
          <w:sz w:val="24"/>
          <w:szCs w:val="24"/>
          <w:lang w:val="fr-FR"/>
        </w:rPr>
        <w:t>IAB:</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infecție</w:t>
      </w:r>
      <w:proofErr w:type="spellEnd"/>
      <w:r w:rsidRPr="00092B6B">
        <w:rPr>
          <w:rFonts w:ascii="Times New Roman" w:hAnsi="Times New Roman" w:cs="Times New Roman"/>
          <w:color w:val="000000" w:themeColor="text1"/>
          <w:sz w:val="24"/>
          <w:szCs w:val="24"/>
          <w:lang w:val="fr-FR"/>
        </w:rPr>
        <w:t xml:space="preserve"> la </w:t>
      </w:r>
      <w:proofErr w:type="spellStart"/>
      <w:r w:rsidRPr="00092B6B">
        <w:rPr>
          <w:rFonts w:ascii="Times New Roman" w:hAnsi="Times New Roman" w:cs="Times New Roman"/>
          <w:color w:val="000000" w:themeColor="text1"/>
          <w:sz w:val="24"/>
          <w:szCs w:val="24"/>
          <w:lang w:val="fr-FR"/>
        </w:rPr>
        <w:t>nivelul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sistemului</w:t>
      </w:r>
      <w:proofErr w:type="spellEnd"/>
      <w:r w:rsidRPr="00092B6B">
        <w:rPr>
          <w:rFonts w:ascii="Times New Roman" w:hAnsi="Times New Roman" w:cs="Times New Roman"/>
          <w:color w:val="000000" w:themeColor="text1"/>
          <w:sz w:val="24"/>
          <w:szCs w:val="24"/>
          <w:lang w:val="fr-FR"/>
        </w:rPr>
        <w:t xml:space="preserve"> gastrointestinal – </w:t>
      </w:r>
      <w:proofErr w:type="spellStart"/>
      <w:r w:rsidRPr="00092B6B">
        <w:rPr>
          <w:rFonts w:ascii="Times New Roman" w:hAnsi="Times New Roman" w:cs="Times New Roman"/>
          <w:color w:val="000000" w:themeColor="text1"/>
          <w:sz w:val="24"/>
          <w:szCs w:val="24"/>
          <w:lang w:val="fr-FR"/>
        </w:rPr>
        <w:t>intraabdominală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nespecificată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altă</w:t>
      </w:r>
      <w:proofErr w:type="spellEnd"/>
      <w:r w:rsidRPr="00092B6B">
        <w:rPr>
          <w:rFonts w:ascii="Times New Roman" w:hAnsi="Times New Roman" w:cs="Times New Roman"/>
          <w:color w:val="000000" w:themeColor="text1"/>
          <w:sz w:val="24"/>
          <w:szCs w:val="24"/>
          <w:lang w:val="fr-FR"/>
        </w:rPr>
        <w:t xml:space="preserve"> parte, </w:t>
      </w:r>
      <w:proofErr w:type="spellStart"/>
      <w:r w:rsidRPr="00092B6B">
        <w:rPr>
          <w:rFonts w:ascii="Times New Roman" w:hAnsi="Times New Roman" w:cs="Times New Roman"/>
          <w:color w:val="000000" w:themeColor="text1"/>
          <w:sz w:val="24"/>
          <w:szCs w:val="24"/>
          <w:lang w:val="fr-FR"/>
        </w:rPr>
        <w:t>inclusiv</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vezicula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biliară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ductele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biliare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ficatul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excepția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hepatitei</w:t>
      </w:r>
      <w:proofErr w:type="spellEnd"/>
      <w:r w:rsidRPr="00092B6B">
        <w:rPr>
          <w:rFonts w:ascii="Times New Roman" w:hAnsi="Times New Roman" w:cs="Times New Roman"/>
          <w:color w:val="000000" w:themeColor="text1"/>
          <w:sz w:val="24"/>
          <w:szCs w:val="24"/>
          <w:lang w:val="fr-FR"/>
        </w:rPr>
        <w:t xml:space="preserve"> virale), </w:t>
      </w:r>
      <w:proofErr w:type="spellStart"/>
      <w:r w:rsidRPr="00092B6B">
        <w:rPr>
          <w:rFonts w:ascii="Times New Roman" w:hAnsi="Times New Roman" w:cs="Times New Roman"/>
          <w:color w:val="000000" w:themeColor="text1"/>
          <w:sz w:val="24"/>
          <w:szCs w:val="24"/>
          <w:lang w:val="fr-FR"/>
        </w:rPr>
        <w:t>splina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pancreasul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peritoneul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spațiul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subfrenic</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subdiafragmatic</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alte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țesuturi</w:t>
      </w:r>
      <w:proofErr w:type="spellEnd"/>
      <w:r w:rsidRPr="00092B6B">
        <w:rPr>
          <w:rFonts w:ascii="Times New Roman" w:hAnsi="Times New Roman" w:cs="Times New Roman"/>
          <w:color w:val="000000" w:themeColor="text1"/>
          <w:sz w:val="24"/>
          <w:szCs w:val="24"/>
          <w:lang w:val="fr-FR"/>
        </w:rPr>
        <w:t xml:space="preserve"> intraabdominale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zone </w:t>
      </w:r>
      <w:proofErr w:type="spellStart"/>
      <w:r w:rsidRPr="00092B6B">
        <w:rPr>
          <w:rFonts w:ascii="Times New Roman" w:hAnsi="Times New Roman" w:cs="Times New Roman"/>
          <w:color w:val="000000" w:themeColor="text1"/>
          <w:sz w:val="24"/>
          <w:szCs w:val="24"/>
          <w:lang w:val="fr-FR"/>
        </w:rPr>
        <w:t>nespecificate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altă</w:t>
      </w:r>
      <w:proofErr w:type="spellEnd"/>
      <w:r w:rsidRPr="00092B6B">
        <w:rPr>
          <w:rFonts w:ascii="Times New Roman" w:hAnsi="Times New Roman" w:cs="Times New Roman"/>
          <w:color w:val="000000" w:themeColor="text1"/>
          <w:sz w:val="24"/>
          <w:szCs w:val="24"/>
          <w:lang w:val="fr-FR"/>
        </w:rPr>
        <w:t xml:space="preserve"> parte</w:t>
      </w:r>
    </w:p>
    <w:p w14:paraId="3A46EEF5"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 xml:space="preserve">65. </w:t>
      </w:r>
      <w:proofErr w:type="gramStart"/>
      <w:r w:rsidRPr="00092B6B">
        <w:rPr>
          <w:rFonts w:ascii="Times New Roman" w:hAnsi="Times New Roman" w:cs="Times New Roman"/>
          <w:color w:val="000000" w:themeColor="text1"/>
          <w:sz w:val="24"/>
          <w:szCs w:val="24"/>
          <w:lang w:val="fr-FR"/>
        </w:rPr>
        <w:t>HAI:</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infecții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asociate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asistenței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medicale</w:t>
      </w:r>
      <w:proofErr w:type="spellEnd"/>
    </w:p>
    <w:p w14:paraId="4E4A0EEF"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 xml:space="preserve">66. </w:t>
      </w:r>
      <w:proofErr w:type="spellStart"/>
      <w:proofErr w:type="gramStart"/>
      <w:r w:rsidRPr="00092B6B">
        <w:rPr>
          <w:rFonts w:ascii="Times New Roman" w:hAnsi="Times New Roman" w:cs="Times New Roman"/>
          <w:color w:val="000000" w:themeColor="text1"/>
          <w:sz w:val="24"/>
          <w:szCs w:val="24"/>
          <w:lang w:val="fr-FR"/>
        </w:rPr>
        <w:t>AgHBe</w:t>
      </w:r>
      <w:proofErr w:type="spellEnd"/>
      <w:r w:rsidRPr="00092B6B">
        <w:rPr>
          <w:rFonts w:ascii="Times New Roman" w:hAnsi="Times New Roman" w:cs="Times New Roman"/>
          <w:color w:val="000000" w:themeColor="text1"/>
          <w:sz w:val="24"/>
          <w:szCs w:val="24"/>
          <w:lang w:val="fr-FR"/>
        </w:rPr>
        <w:t>:</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antigen</w:t>
      </w:r>
      <w:proofErr w:type="spellEnd"/>
      <w:r w:rsidRPr="00092B6B">
        <w:rPr>
          <w:rFonts w:ascii="Times New Roman" w:hAnsi="Times New Roman" w:cs="Times New Roman"/>
          <w:color w:val="000000" w:themeColor="text1"/>
          <w:sz w:val="24"/>
          <w:szCs w:val="24"/>
          <w:lang w:val="fr-FR"/>
        </w:rPr>
        <w:t xml:space="preserve"> e al </w:t>
      </w:r>
      <w:proofErr w:type="spellStart"/>
      <w:r w:rsidRPr="00092B6B">
        <w:rPr>
          <w:rFonts w:ascii="Times New Roman" w:hAnsi="Times New Roman" w:cs="Times New Roman"/>
          <w:color w:val="000000" w:themeColor="text1"/>
          <w:sz w:val="24"/>
          <w:szCs w:val="24"/>
          <w:lang w:val="fr-FR"/>
        </w:rPr>
        <w:t>virusului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hepatitei</w:t>
      </w:r>
      <w:proofErr w:type="spellEnd"/>
      <w:r w:rsidRPr="00092B6B">
        <w:rPr>
          <w:rFonts w:ascii="Times New Roman" w:hAnsi="Times New Roman" w:cs="Times New Roman"/>
          <w:color w:val="000000" w:themeColor="text1"/>
          <w:sz w:val="24"/>
          <w:szCs w:val="24"/>
          <w:lang w:val="fr-FR"/>
        </w:rPr>
        <w:t xml:space="preserve"> B</w:t>
      </w:r>
    </w:p>
    <w:p w14:paraId="0A2BD02D"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 xml:space="preserve">67. </w:t>
      </w:r>
      <w:proofErr w:type="spellStart"/>
      <w:proofErr w:type="gramStart"/>
      <w:r w:rsidRPr="00092B6B">
        <w:rPr>
          <w:rFonts w:ascii="Times New Roman" w:hAnsi="Times New Roman" w:cs="Times New Roman"/>
          <w:color w:val="000000" w:themeColor="text1"/>
          <w:sz w:val="24"/>
          <w:szCs w:val="24"/>
          <w:lang w:val="fr-FR"/>
        </w:rPr>
        <w:t>AgHBs</w:t>
      </w:r>
      <w:proofErr w:type="spellEnd"/>
      <w:r w:rsidRPr="00092B6B">
        <w:rPr>
          <w:rFonts w:ascii="Times New Roman" w:hAnsi="Times New Roman" w:cs="Times New Roman"/>
          <w:color w:val="000000" w:themeColor="text1"/>
          <w:sz w:val="24"/>
          <w:szCs w:val="24"/>
          <w:lang w:val="fr-FR"/>
        </w:rPr>
        <w:t>:</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antigen</w:t>
      </w:r>
      <w:proofErr w:type="spellEnd"/>
      <w:r w:rsidRPr="00092B6B">
        <w:rPr>
          <w:rFonts w:ascii="Times New Roman" w:hAnsi="Times New Roman" w:cs="Times New Roman"/>
          <w:color w:val="000000" w:themeColor="text1"/>
          <w:sz w:val="24"/>
          <w:szCs w:val="24"/>
          <w:lang w:val="fr-FR"/>
        </w:rPr>
        <w:t xml:space="preserve"> de </w:t>
      </w:r>
      <w:proofErr w:type="spellStart"/>
      <w:r w:rsidRPr="00092B6B">
        <w:rPr>
          <w:rFonts w:ascii="Times New Roman" w:hAnsi="Times New Roman" w:cs="Times New Roman"/>
          <w:color w:val="000000" w:themeColor="text1"/>
          <w:sz w:val="24"/>
          <w:szCs w:val="24"/>
          <w:lang w:val="fr-FR"/>
        </w:rPr>
        <w:t>suprafață</w:t>
      </w:r>
      <w:proofErr w:type="spellEnd"/>
      <w:r w:rsidRPr="00092B6B">
        <w:rPr>
          <w:rFonts w:ascii="Times New Roman" w:hAnsi="Times New Roman" w:cs="Times New Roman"/>
          <w:color w:val="000000" w:themeColor="text1"/>
          <w:sz w:val="24"/>
          <w:szCs w:val="24"/>
          <w:lang w:val="fr-FR"/>
        </w:rPr>
        <w:t xml:space="preserve"> al </w:t>
      </w:r>
      <w:proofErr w:type="spellStart"/>
      <w:r w:rsidRPr="00092B6B">
        <w:rPr>
          <w:rFonts w:ascii="Times New Roman" w:hAnsi="Times New Roman" w:cs="Times New Roman"/>
          <w:color w:val="000000" w:themeColor="text1"/>
          <w:sz w:val="24"/>
          <w:szCs w:val="24"/>
          <w:lang w:val="fr-FR"/>
        </w:rPr>
        <w:t>virusului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hepatitei</w:t>
      </w:r>
      <w:proofErr w:type="spellEnd"/>
      <w:r w:rsidRPr="00092B6B">
        <w:rPr>
          <w:rFonts w:ascii="Times New Roman" w:hAnsi="Times New Roman" w:cs="Times New Roman"/>
          <w:color w:val="000000" w:themeColor="text1"/>
          <w:sz w:val="24"/>
          <w:szCs w:val="24"/>
          <w:lang w:val="fr-FR"/>
        </w:rPr>
        <w:t xml:space="preserve"> B</w:t>
      </w:r>
    </w:p>
    <w:p w14:paraId="4DDE10A9"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68. HBV-</w:t>
      </w:r>
      <w:proofErr w:type="gramStart"/>
      <w:r w:rsidRPr="00092B6B">
        <w:rPr>
          <w:rFonts w:ascii="Times New Roman" w:hAnsi="Times New Roman" w:cs="Times New Roman"/>
          <w:color w:val="000000" w:themeColor="text1"/>
          <w:sz w:val="24"/>
          <w:szCs w:val="24"/>
          <w:lang w:val="fr-FR"/>
        </w:rPr>
        <w:t>DNA:</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acid</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dezoxiribonucleic</w:t>
      </w:r>
      <w:proofErr w:type="spellEnd"/>
      <w:r w:rsidRPr="00092B6B">
        <w:rPr>
          <w:rFonts w:ascii="Times New Roman" w:hAnsi="Times New Roman" w:cs="Times New Roman"/>
          <w:color w:val="000000" w:themeColor="text1"/>
          <w:sz w:val="24"/>
          <w:szCs w:val="24"/>
          <w:lang w:val="fr-FR"/>
        </w:rPr>
        <w:t xml:space="preserve"> al </w:t>
      </w:r>
      <w:proofErr w:type="spellStart"/>
      <w:r w:rsidRPr="00092B6B">
        <w:rPr>
          <w:rFonts w:ascii="Times New Roman" w:hAnsi="Times New Roman" w:cs="Times New Roman"/>
          <w:color w:val="000000" w:themeColor="text1"/>
          <w:sz w:val="24"/>
          <w:szCs w:val="24"/>
          <w:lang w:val="fr-FR"/>
        </w:rPr>
        <w:t>virusului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hepatitei</w:t>
      </w:r>
      <w:proofErr w:type="spellEnd"/>
      <w:r w:rsidRPr="00092B6B">
        <w:rPr>
          <w:rFonts w:ascii="Times New Roman" w:hAnsi="Times New Roman" w:cs="Times New Roman"/>
          <w:color w:val="000000" w:themeColor="text1"/>
          <w:sz w:val="24"/>
          <w:szCs w:val="24"/>
          <w:lang w:val="fr-FR"/>
        </w:rPr>
        <w:t xml:space="preserve"> B</w:t>
      </w:r>
    </w:p>
    <w:p w14:paraId="5B31F3B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69. HCV-</w:t>
      </w:r>
      <w:proofErr w:type="spellStart"/>
      <w:proofErr w:type="gramStart"/>
      <w:r w:rsidRPr="00A66712">
        <w:rPr>
          <w:rFonts w:ascii="Times New Roman" w:hAnsi="Times New Roman" w:cs="Times New Roman"/>
          <w:color w:val="000000" w:themeColor="text1"/>
          <w:sz w:val="24"/>
          <w:szCs w:val="24"/>
          <w:lang w:val="fr-FR"/>
        </w:rPr>
        <w:t>core</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antigen</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miezului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virusului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hepatitei</w:t>
      </w:r>
      <w:proofErr w:type="spellEnd"/>
      <w:r w:rsidRPr="00A66712">
        <w:rPr>
          <w:rFonts w:ascii="Times New Roman" w:hAnsi="Times New Roman" w:cs="Times New Roman"/>
          <w:color w:val="000000" w:themeColor="text1"/>
          <w:sz w:val="24"/>
          <w:szCs w:val="24"/>
          <w:lang w:val="fr-FR"/>
        </w:rPr>
        <w:t xml:space="preserve"> C</w:t>
      </w:r>
    </w:p>
    <w:p w14:paraId="265FA8E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70. HCV-RNA:  acid ribonucleic al </w:t>
      </w:r>
      <w:proofErr w:type="spellStart"/>
      <w:r w:rsidRPr="002F42AF">
        <w:rPr>
          <w:rFonts w:ascii="Times New Roman" w:hAnsi="Times New Roman" w:cs="Times New Roman"/>
          <w:color w:val="000000" w:themeColor="text1"/>
          <w:sz w:val="24"/>
          <w:szCs w:val="24"/>
          <w:lang w:val="en-US"/>
        </w:rPr>
        <w:t>virusului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hepatitei</w:t>
      </w:r>
      <w:proofErr w:type="spellEnd"/>
      <w:r w:rsidRPr="002F42AF">
        <w:rPr>
          <w:rFonts w:ascii="Times New Roman" w:hAnsi="Times New Roman" w:cs="Times New Roman"/>
          <w:color w:val="000000" w:themeColor="text1"/>
          <w:sz w:val="24"/>
          <w:szCs w:val="24"/>
          <w:lang w:val="en-US"/>
        </w:rPr>
        <w:t xml:space="preserve"> C</w:t>
      </w:r>
    </w:p>
    <w:p w14:paraId="3EDF24D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71. HIV:  </w:t>
      </w:r>
      <w:proofErr w:type="spellStart"/>
      <w:r w:rsidRPr="002F42AF">
        <w:rPr>
          <w:rFonts w:ascii="Times New Roman" w:hAnsi="Times New Roman" w:cs="Times New Roman"/>
          <w:color w:val="000000" w:themeColor="text1"/>
          <w:sz w:val="24"/>
          <w:szCs w:val="24"/>
          <w:lang w:val="en-US"/>
        </w:rPr>
        <w:t>virusul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imunodeficienței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umane</w:t>
      </w:r>
      <w:proofErr w:type="spellEnd"/>
    </w:p>
    <w:p w14:paraId="1196440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72. HUS:  </w:t>
      </w:r>
      <w:proofErr w:type="spellStart"/>
      <w:r w:rsidRPr="002F42AF">
        <w:rPr>
          <w:rFonts w:ascii="Times New Roman" w:hAnsi="Times New Roman" w:cs="Times New Roman"/>
          <w:color w:val="000000" w:themeColor="text1"/>
          <w:sz w:val="24"/>
          <w:szCs w:val="24"/>
          <w:lang w:val="en-US"/>
        </w:rPr>
        <w:t>sindrom</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hemolitic</w:t>
      </w:r>
      <w:proofErr w:type="spellEnd"/>
      <w:r w:rsidRPr="002F42AF">
        <w:rPr>
          <w:rFonts w:ascii="Times New Roman" w:hAnsi="Times New Roman" w:cs="Times New Roman"/>
          <w:color w:val="000000" w:themeColor="text1"/>
          <w:sz w:val="24"/>
          <w:szCs w:val="24"/>
          <w:lang w:val="en-US"/>
        </w:rPr>
        <w:t>-uremic</w:t>
      </w:r>
    </w:p>
    <w:p w14:paraId="4CBC58D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73. </w:t>
      </w:r>
      <w:proofErr w:type="gramStart"/>
      <w:r w:rsidRPr="00A66712">
        <w:rPr>
          <w:rFonts w:ascii="Times New Roman" w:hAnsi="Times New Roman" w:cs="Times New Roman"/>
          <w:color w:val="000000" w:themeColor="text1"/>
          <w:sz w:val="24"/>
          <w:szCs w:val="24"/>
          <w:lang w:val="fr-FR"/>
        </w:rPr>
        <w:t>IAP:</w:t>
      </w:r>
      <w:proofErr w:type="gramEnd"/>
      <w:r w:rsidRPr="00A66712">
        <w:rPr>
          <w:rFonts w:ascii="Times New Roman" w:hAnsi="Times New Roman" w:cs="Times New Roman"/>
          <w:color w:val="000000" w:themeColor="text1"/>
          <w:sz w:val="24"/>
          <w:szCs w:val="24"/>
          <w:lang w:val="fr-FR"/>
        </w:rPr>
        <w:t xml:space="preserve">  pneumonie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intubării</w:t>
      </w:r>
      <w:proofErr w:type="spellEnd"/>
    </w:p>
    <w:p w14:paraId="70A8446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74. </w:t>
      </w:r>
      <w:proofErr w:type="gramStart"/>
      <w:r w:rsidRPr="00A66712">
        <w:rPr>
          <w:rFonts w:ascii="Times New Roman" w:hAnsi="Times New Roman" w:cs="Times New Roman"/>
          <w:color w:val="000000" w:themeColor="text1"/>
          <w:sz w:val="24"/>
          <w:szCs w:val="24"/>
          <w:lang w:val="fr-FR"/>
        </w:rPr>
        <w:t>IFA:</w:t>
      </w:r>
      <w:proofErr w:type="gramEnd"/>
      <w:r w:rsidRPr="00A66712">
        <w:rPr>
          <w:rFonts w:ascii="Times New Roman" w:hAnsi="Times New Roman" w:cs="Times New Roman"/>
          <w:color w:val="000000" w:themeColor="text1"/>
          <w:sz w:val="24"/>
          <w:szCs w:val="24"/>
          <w:lang w:val="fr-FR"/>
        </w:rPr>
        <w:t xml:space="preserve">  test de </w:t>
      </w:r>
      <w:proofErr w:type="spellStart"/>
      <w:r w:rsidRPr="00A66712">
        <w:rPr>
          <w:rFonts w:ascii="Times New Roman" w:hAnsi="Times New Roman" w:cs="Times New Roman"/>
          <w:color w:val="000000" w:themeColor="text1"/>
          <w:sz w:val="24"/>
          <w:szCs w:val="24"/>
          <w:lang w:val="fr-FR"/>
        </w:rPr>
        <w:t>imunofluorescență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indirectă</w:t>
      </w:r>
      <w:proofErr w:type="spellEnd"/>
    </w:p>
    <w:p w14:paraId="02562F7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75. </w:t>
      </w:r>
      <w:proofErr w:type="gramStart"/>
      <w:r w:rsidRPr="00A66712">
        <w:rPr>
          <w:rFonts w:ascii="Times New Roman" w:hAnsi="Times New Roman" w:cs="Times New Roman"/>
          <w:color w:val="000000" w:themeColor="text1"/>
          <w:sz w:val="24"/>
          <w:szCs w:val="24"/>
          <w:lang w:val="fr-FR"/>
        </w:rPr>
        <w:t>IgG:</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imunoglobulină</w:t>
      </w:r>
      <w:proofErr w:type="spellEnd"/>
      <w:r w:rsidRPr="00A66712">
        <w:rPr>
          <w:rFonts w:ascii="Times New Roman" w:hAnsi="Times New Roman" w:cs="Times New Roman"/>
          <w:color w:val="000000" w:themeColor="text1"/>
          <w:sz w:val="24"/>
          <w:szCs w:val="24"/>
          <w:lang w:val="fr-FR"/>
        </w:rPr>
        <w:t xml:space="preserve"> G</w:t>
      </w:r>
    </w:p>
    <w:p w14:paraId="3F68AE3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76. </w:t>
      </w:r>
      <w:proofErr w:type="gramStart"/>
      <w:r w:rsidRPr="00A66712">
        <w:rPr>
          <w:rFonts w:ascii="Times New Roman" w:hAnsi="Times New Roman" w:cs="Times New Roman"/>
          <w:color w:val="000000" w:themeColor="text1"/>
          <w:sz w:val="24"/>
          <w:szCs w:val="24"/>
          <w:lang w:val="fr-FR"/>
        </w:rPr>
        <w:t>IgM:</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imunoglobulină</w:t>
      </w:r>
      <w:proofErr w:type="spellEnd"/>
      <w:r w:rsidRPr="00A66712">
        <w:rPr>
          <w:rFonts w:ascii="Times New Roman" w:hAnsi="Times New Roman" w:cs="Times New Roman"/>
          <w:color w:val="000000" w:themeColor="text1"/>
          <w:sz w:val="24"/>
          <w:szCs w:val="24"/>
          <w:lang w:val="fr-FR"/>
        </w:rPr>
        <w:t xml:space="preserve"> M</w:t>
      </w:r>
    </w:p>
    <w:p w14:paraId="2DF1669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77. </w:t>
      </w:r>
      <w:proofErr w:type="gramStart"/>
      <w:r w:rsidRPr="00A66712">
        <w:rPr>
          <w:rFonts w:ascii="Times New Roman" w:hAnsi="Times New Roman" w:cs="Times New Roman"/>
          <w:color w:val="000000" w:themeColor="text1"/>
          <w:sz w:val="24"/>
          <w:szCs w:val="24"/>
          <w:lang w:val="fr-FR"/>
        </w:rPr>
        <w:t>ILI: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sindrom</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pseudogripal</w:t>
      </w:r>
      <w:proofErr w:type="spellEnd"/>
    </w:p>
    <w:p w14:paraId="20F9156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lastRenderedPageBreak/>
        <w:t xml:space="preserve">78. </w:t>
      </w:r>
      <w:proofErr w:type="spellStart"/>
      <w:proofErr w:type="gramStart"/>
      <w:r w:rsidRPr="00A66712">
        <w:rPr>
          <w:rFonts w:ascii="Times New Roman" w:hAnsi="Times New Roman" w:cs="Times New Roman"/>
          <w:color w:val="000000" w:themeColor="text1"/>
          <w:sz w:val="24"/>
          <w:szCs w:val="24"/>
          <w:lang w:val="fr-FR"/>
        </w:rPr>
        <w:t>Mpox</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Variola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Maimuței</w:t>
      </w:r>
      <w:proofErr w:type="spellEnd"/>
      <w:r w:rsidRPr="00A66712">
        <w:rPr>
          <w:rFonts w:ascii="Times New Roman" w:hAnsi="Times New Roman" w:cs="Times New Roman"/>
          <w:color w:val="000000" w:themeColor="text1"/>
          <w:sz w:val="24"/>
          <w:szCs w:val="24"/>
          <w:lang w:val="fr-FR"/>
        </w:rPr>
        <w:t xml:space="preserve"> </w:t>
      </w:r>
    </w:p>
    <w:p w14:paraId="0EB60D5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79. </w:t>
      </w:r>
      <w:proofErr w:type="gramStart"/>
      <w:r w:rsidRPr="00A66712">
        <w:rPr>
          <w:rFonts w:ascii="Times New Roman" w:hAnsi="Times New Roman" w:cs="Times New Roman"/>
          <w:color w:val="000000" w:themeColor="text1"/>
          <w:sz w:val="24"/>
          <w:szCs w:val="24"/>
          <w:lang w:val="fr-FR"/>
        </w:rPr>
        <w:t>LGV:</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limfogranulom</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veneric</w:t>
      </w:r>
      <w:proofErr w:type="spellEnd"/>
      <w:r w:rsidRPr="00A66712">
        <w:rPr>
          <w:rFonts w:ascii="Times New Roman" w:hAnsi="Times New Roman" w:cs="Times New Roman"/>
          <w:color w:val="000000" w:themeColor="text1"/>
          <w:sz w:val="24"/>
          <w:szCs w:val="24"/>
          <w:lang w:val="fr-FR"/>
        </w:rPr>
        <w:t>)</w:t>
      </w:r>
    </w:p>
    <w:p w14:paraId="792BB4E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80. </w:t>
      </w:r>
      <w:proofErr w:type="gramStart"/>
      <w:r w:rsidRPr="00A66712">
        <w:rPr>
          <w:rFonts w:ascii="Times New Roman" w:hAnsi="Times New Roman" w:cs="Times New Roman"/>
          <w:color w:val="000000" w:themeColor="text1"/>
          <w:sz w:val="24"/>
          <w:szCs w:val="24"/>
          <w:lang w:val="fr-FR"/>
        </w:rPr>
        <w:t>LPS: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lipopolizaharide</w:t>
      </w:r>
      <w:proofErr w:type="spellEnd"/>
    </w:p>
    <w:p w14:paraId="1CC7CF0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81. </w:t>
      </w:r>
      <w:proofErr w:type="gramStart"/>
      <w:r w:rsidRPr="00A66712">
        <w:rPr>
          <w:rFonts w:ascii="Times New Roman" w:hAnsi="Times New Roman" w:cs="Times New Roman"/>
          <w:color w:val="000000" w:themeColor="text1"/>
          <w:sz w:val="24"/>
          <w:szCs w:val="24"/>
          <w:lang w:val="fr-FR"/>
        </w:rPr>
        <w:t>LRI: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respirator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inferior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decât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pneumonia</w:t>
      </w:r>
      <w:proofErr w:type="spellEnd"/>
    </w:p>
    <w:p w14:paraId="385DC93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82. LRI-</w:t>
      </w:r>
      <w:proofErr w:type="gramStart"/>
      <w:r w:rsidRPr="00A66712">
        <w:rPr>
          <w:rFonts w:ascii="Times New Roman" w:hAnsi="Times New Roman" w:cs="Times New Roman"/>
          <w:color w:val="000000" w:themeColor="text1"/>
          <w:sz w:val="24"/>
          <w:szCs w:val="24"/>
          <w:lang w:val="fr-FR"/>
        </w:rPr>
        <w:t>BRON: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respirator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inferior</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bronșită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traheobronșită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bronșiolită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traheită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de pneumonie</w:t>
      </w:r>
    </w:p>
    <w:p w14:paraId="00FCE0A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83. </w:t>
      </w:r>
      <w:proofErr w:type="gramStart"/>
      <w:r w:rsidRPr="00A66712">
        <w:rPr>
          <w:rFonts w:ascii="Times New Roman" w:hAnsi="Times New Roman" w:cs="Times New Roman"/>
          <w:color w:val="000000" w:themeColor="text1"/>
          <w:sz w:val="24"/>
          <w:szCs w:val="24"/>
          <w:lang w:val="fr-FR"/>
        </w:rPr>
        <w:t>ETC: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encefalită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transmisă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căpușe</w:t>
      </w:r>
      <w:proofErr w:type="spellEnd"/>
    </w:p>
    <w:p w14:paraId="00433DD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84 </w:t>
      </w:r>
      <w:proofErr w:type="gramStart"/>
      <w:r w:rsidRPr="00A66712">
        <w:rPr>
          <w:rFonts w:ascii="Times New Roman" w:hAnsi="Times New Roman" w:cs="Times New Roman"/>
          <w:color w:val="000000" w:themeColor="text1"/>
          <w:sz w:val="24"/>
          <w:szCs w:val="24"/>
          <w:lang w:val="fr-FR"/>
        </w:rPr>
        <w:t>SST: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tegumentului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țesuturilor</w:t>
      </w:r>
      <w:proofErr w:type="spellEnd"/>
      <w:r w:rsidRPr="00A66712">
        <w:rPr>
          <w:rFonts w:ascii="Times New Roman" w:hAnsi="Times New Roman" w:cs="Times New Roman"/>
          <w:color w:val="000000" w:themeColor="text1"/>
          <w:sz w:val="24"/>
          <w:szCs w:val="24"/>
          <w:lang w:val="fr-FR"/>
        </w:rPr>
        <w:t xml:space="preserve"> moi </w:t>
      </w:r>
    </w:p>
    <w:p w14:paraId="2EA7118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85. SST-</w:t>
      </w:r>
      <w:proofErr w:type="gramStart"/>
      <w:r w:rsidRPr="00A66712">
        <w:rPr>
          <w:rFonts w:ascii="Times New Roman" w:hAnsi="Times New Roman" w:cs="Times New Roman"/>
          <w:color w:val="000000" w:themeColor="text1"/>
          <w:sz w:val="24"/>
          <w:szCs w:val="24"/>
          <w:lang w:val="fr-FR"/>
        </w:rPr>
        <w:t>SKIN: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cutanată</w:t>
      </w:r>
      <w:proofErr w:type="spellEnd"/>
      <w:r w:rsidRPr="00A66712">
        <w:rPr>
          <w:rFonts w:ascii="Times New Roman" w:hAnsi="Times New Roman" w:cs="Times New Roman"/>
          <w:color w:val="000000" w:themeColor="text1"/>
          <w:sz w:val="24"/>
          <w:szCs w:val="24"/>
          <w:lang w:val="fr-FR"/>
        </w:rPr>
        <w:t xml:space="preserve"> </w:t>
      </w:r>
    </w:p>
    <w:p w14:paraId="5A59546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86. SST-</w:t>
      </w:r>
      <w:proofErr w:type="gramStart"/>
      <w:r w:rsidRPr="00A66712">
        <w:rPr>
          <w:rFonts w:ascii="Times New Roman" w:hAnsi="Times New Roman" w:cs="Times New Roman"/>
          <w:color w:val="000000" w:themeColor="text1"/>
          <w:sz w:val="24"/>
          <w:szCs w:val="24"/>
          <w:lang w:val="fr-FR"/>
        </w:rPr>
        <w:t>ST: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țesuturilor</w:t>
      </w:r>
      <w:proofErr w:type="spellEnd"/>
      <w:r w:rsidRPr="00A66712">
        <w:rPr>
          <w:rFonts w:ascii="Times New Roman" w:hAnsi="Times New Roman" w:cs="Times New Roman"/>
          <w:color w:val="000000" w:themeColor="text1"/>
          <w:sz w:val="24"/>
          <w:szCs w:val="24"/>
          <w:lang w:val="fr-FR"/>
        </w:rPr>
        <w:t xml:space="preserve"> moi</w:t>
      </w:r>
    </w:p>
    <w:p w14:paraId="3006EED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87. SST-</w:t>
      </w:r>
      <w:proofErr w:type="gramStart"/>
      <w:r w:rsidRPr="00A66712">
        <w:rPr>
          <w:rFonts w:ascii="Times New Roman" w:hAnsi="Times New Roman" w:cs="Times New Roman"/>
          <w:color w:val="000000" w:themeColor="text1"/>
          <w:sz w:val="24"/>
          <w:szCs w:val="24"/>
          <w:lang w:val="fr-FR"/>
        </w:rPr>
        <w:t>DECU:</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ulcerelor</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decubit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inclusiv</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superficiale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profunde</w:t>
      </w:r>
      <w:proofErr w:type="spellEnd"/>
    </w:p>
    <w:p w14:paraId="1506AE7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88. SST-BURN: </w:t>
      </w:r>
      <w:proofErr w:type="spellStart"/>
      <w:r w:rsidRPr="002F42AF">
        <w:rPr>
          <w:rFonts w:ascii="Times New Roman" w:hAnsi="Times New Roman" w:cs="Times New Roman"/>
          <w:color w:val="000000" w:themeColor="text1"/>
          <w:sz w:val="24"/>
          <w:szCs w:val="24"/>
          <w:lang w:val="en-US"/>
        </w:rPr>
        <w:t>infecția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plagilor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arsură</w:t>
      </w:r>
      <w:proofErr w:type="spellEnd"/>
      <w:r w:rsidRPr="002F42AF">
        <w:rPr>
          <w:rFonts w:ascii="Times New Roman" w:hAnsi="Times New Roman" w:cs="Times New Roman"/>
          <w:color w:val="000000" w:themeColor="text1"/>
          <w:sz w:val="24"/>
          <w:szCs w:val="24"/>
          <w:lang w:val="en-US"/>
        </w:rPr>
        <w:t xml:space="preserve"> </w:t>
      </w:r>
    </w:p>
    <w:p w14:paraId="3C60C43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89. SST-</w:t>
      </w:r>
      <w:proofErr w:type="gramStart"/>
      <w:r w:rsidRPr="00A66712">
        <w:rPr>
          <w:rFonts w:ascii="Times New Roman" w:hAnsi="Times New Roman" w:cs="Times New Roman"/>
          <w:color w:val="000000" w:themeColor="text1"/>
          <w:sz w:val="24"/>
          <w:szCs w:val="24"/>
          <w:lang w:val="fr-FR"/>
        </w:rPr>
        <w:t>BRST: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mamar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mastită</w:t>
      </w:r>
      <w:proofErr w:type="spellEnd"/>
      <w:r w:rsidRPr="00A66712">
        <w:rPr>
          <w:rFonts w:ascii="Times New Roman" w:hAnsi="Times New Roman" w:cs="Times New Roman"/>
          <w:color w:val="000000" w:themeColor="text1"/>
          <w:sz w:val="24"/>
          <w:szCs w:val="24"/>
          <w:lang w:val="fr-FR"/>
        </w:rPr>
        <w:t xml:space="preserve"> </w:t>
      </w:r>
    </w:p>
    <w:p w14:paraId="6753F41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90. </w:t>
      </w:r>
      <w:proofErr w:type="gramStart"/>
      <w:r w:rsidRPr="00A66712">
        <w:rPr>
          <w:rFonts w:ascii="Times New Roman" w:hAnsi="Times New Roman" w:cs="Times New Roman"/>
          <w:color w:val="000000" w:themeColor="text1"/>
          <w:sz w:val="24"/>
          <w:szCs w:val="24"/>
          <w:lang w:val="fr-FR"/>
        </w:rPr>
        <w:t>SYS: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w:t>
      </w:r>
      <w:proofErr w:type="spellEnd"/>
      <w:r w:rsidRPr="00A66712">
        <w:rPr>
          <w:rFonts w:ascii="Times New Roman" w:hAnsi="Times New Roman" w:cs="Times New Roman"/>
          <w:color w:val="000000" w:themeColor="text1"/>
          <w:sz w:val="24"/>
          <w:szCs w:val="24"/>
          <w:lang w:val="fr-FR"/>
        </w:rPr>
        <w:t xml:space="preserve"> grave </w:t>
      </w:r>
      <w:proofErr w:type="spellStart"/>
      <w:r w:rsidRPr="00A66712">
        <w:rPr>
          <w:rFonts w:ascii="Times New Roman" w:hAnsi="Times New Roman" w:cs="Times New Roman"/>
          <w:color w:val="000000" w:themeColor="text1"/>
          <w:sz w:val="24"/>
          <w:szCs w:val="24"/>
          <w:lang w:val="fr-FR"/>
        </w:rPr>
        <w:t>neidentificate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tratate</w:t>
      </w:r>
      <w:proofErr w:type="spellEnd"/>
    </w:p>
    <w:p w14:paraId="1AC7806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91. SYS-</w:t>
      </w:r>
      <w:proofErr w:type="gramStart"/>
      <w:r w:rsidRPr="00A66712">
        <w:rPr>
          <w:rFonts w:ascii="Times New Roman" w:hAnsi="Times New Roman" w:cs="Times New Roman"/>
          <w:color w:val="000000" w:themeColor="text1"/>
          <w:sz w:val="24"/>
          <w:szCs w:val="24"/>
          <w:lang w:val="fr-FR"/>
        </w:rPr>
        <w:t>DI: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diseminată</w:t>
      </w:r>
      <w:proofErr w:type="spellEnd"/>
      <w:r w:rsidRPr="00A66712">
        <w:rPr>
          <w:rFonts w:ascii="Times New Roman" w:hAnsi="Times New Roman" w:cs="Times New Roman"/>
          <w:color w:val="000000" w:themeColor="text1"/>
          <w:sz w:val="24"/>
          <w:szCs w:val="24"/>
          <w:lang w:val="fr-FR"/>
        </w:rPr>
        <w:t xml:space="preserve"> </w:t>
      </w:r>
    </w:p>
    <w:p w14:paraId="7295C0C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92. SYS-</w:t>
      </w:r>
      <w:proofErr w:type="gramStart"/>
      <w:r w:rsidRPr="00A66712">
        <w:rPr>
          <w:rFonts w:ascii="Times New Roman" w:hAnsi="Times New Roman" w:cs="Times New Roman"/>
          <w:color w:val="000000" w:themeColor="text1"/>
          <w:sz w:val="24"/>
          <w:szCs w:val="24"/>
          <w:lang w:val="fr-FR"/>
        </w:rPr>
        <w:t>CSEP:</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w:t>
      </w:r>
      <w:proofErr w:type="spellEnd"/>
      <w:r w:rsidRPr="00A66712">
        <w:rPr>
          <w:rFonts w:ascii="Times New Roman" w:hAnsi="Times New Roman" w:cs="Times New Roman"/>
          <w:color w:val="000000" w:themeColor="text1"/>
          <w:sz w:val="24"/>
          <w:szCs w:val="24"/>
          <w:lang w:val="fr-FR"/>
        </w:rPr>
        <w:t xml:space="preserve"> grave </w:t>
      </w:r>
      <w:proofErr w:type="spellStart"/>
      <w:r w:rsidRPr="00A66712">
        <w:rPr>
          <w:rFonts w:ascii="Times New Roman" w:hAnsi="Times New Roman" w:cs="Times New Roman"/>
          <w:color w:val="000000" w:themeColor="text1"/>
          <w:sz w:val="24"/>
          <w:szCs w:val="24"/>
          <w:lang w:val="fr-FR"/>
        </w:rPr>
        <w:t>neidentificate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tratate</w:t>
      </w:r>
      <w:proofErr w:type="spellEnd"/>
    </w:p>
    <w:p w14:paraId="7611E94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93. </w:t>
      </w:r>
      <w:proofErr w:type="gramStart"/>
      <w:r w:rsidRPr="00A66712">
        <w:rPr>
          <w:rFonts w:ascii="Times New Roman" w:hAnsi="Times New Roman" w:cs="Times New Roman"/>
          <w:color w:val="000000" w:themeColor="text1"/>
          <w:sz w:val="24"/>
          <w:szCs w:val="24"/>
          <w:lang w:val="fr-FR"/>
        </w:rPr>
        <w:t>UTI: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urinar</w:t>
      </w:r>
      <w:proofErr w:type="spellEnd"/>
      <w:r w:rsidRPr="00A66712">
        <w:rPr>
          <w:rFonts w:ascii="Times New Roman" w:hAnsi="Times New Roman" w:cs="Times New Roman"/>
          <w:color w:val="000000" w:themeColor="text1"/>
          <w:sz w:val="24"/>
          <w:szCs w:val="24"/>
          <w:lang w:val="fr-FR"/>
        </w:rPr>
        <w:t xml:space="preserve"> </w:t>
      </w:r>
    </w:p>
    <w:p w14:paraId="282E8E2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94. UTI-</w:t>
      </w:r>
      <w:proofErr w:type="gramStart"/>
      <w:r w:rsidRPr="00A66712">
        <w:rPr>
          <w:rFonts w:ascii="Times New Roman" w:hAnsi="Times New Roman" w:cs="Times New Roman"/>
          <w:color w:val="000000" w:themeColor="text1"/>
          <w:sz w:val="24"/>
          <w:szCs w:val="24"/>
          <w:lang w:val="fr-FR"/>
        </w:rPr>
        <w:t>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urinar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simptomatică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microbiologic</w:t>
      </w:r>
      <w:proofErr w:type="spellEnd"/>
    </w:p>
    <w:p w14:paraId="1D0F32E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95. UTI-</w:t>
      </w:r>
      <w:proofErr w:type="gramStart"/>
      <w:r w:rsidRPr="00A66712">
        <w:rPr>
          <w:rFonts w:ascii="Times New Roman" w:hAnsi="Times New Roman" w:cs="Times New Roman"/>
          <w:color w:val="000000" w:themeColor="text1"/>
          <w:sz w:val="24"/>
          <w:szCs w:val="24"/>
          <w:lang w:val="fr-FR"/>
        </w:rPr>
        <w:t>B:</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urinar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simptomatică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neconfirmată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microbiologic</w:t>
      </w:r>
      <w:proofErr w:type="spellEnd"/>
    </w:p>
    <w:p w14:paraId="6B2164A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96. </w:t>
      </w:r>
      <w:proofErr w:type="gramStart"/>
      <w:r w:rsidRPr="00A66712">
        <w:rPr>
          <w:rFonts w:ascii="Times New Roman" w:hAnsi="Times New Roman" w:cs="Times New Roman"/>
          <w:color w:val="000000" w:themeColor="text1"/>
          <w:sz w:val="24"/>
          <w:szCs w:val="24"/>
          <w:lang w:val="fr-FR"/>
        </w:rPr>
        <w:t>TS: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fenotip</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tulpină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sălbatică</w:t>
      </w:r>
      <w:proofErr w:type="spellEnd"/>
    </w:p>
    <w:p w14:paraId="7B1EF0C5"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97. </w:t>
      </w:r>
      <w:proofErr w:type="gramStart"/>
      <w:r w:rsidRPr="00A66712">
        <w:rPr>
          <w:rFonts w:ascii="Times New Roman" w:eastAsia="Times New Roman" w:hAnsi="Times New Roman" w:cs="Times New Roman"/>
          <w:color w:val="000000" w:themeColor="text1"/>
          <w:sz w:val="24"/>
          <w:szCs w:val="24"/>
          <w:lang w:val="fr-FR"/>
        </w:rPr>
        <w:t>MS:</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Ministerul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Sănătății</w:t>
      </w:r>
      <w:proofErr w:type="spellEnd"/>
      <w:r w:rsidRPr="00A66712">
        <w:rPr>
          <w:rFonts w:ascii="Times New Roman" w:eastAsia="Times New Roman" w:hAnsi="Times New Roman" w:cs="Times New Roman"/>
          <w:color w:val="000000" w:themeColor="text1"/>
          <w:sz w:val="24"/>
          <w:szCs w:val="24"/>
          <w:lang w:val="fr-FR"/>
        </w:rPr>
        <w:t>,</w:t>
      </w:r>
    </w:p>
    <w:p w14:paraId="6D07A5E2"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98. </w:t>
      </w:r>
      <w:proofErr w:type="gramStart"/>
      <w:r w:rsidRPr="00A66712">
        <w:rPr>
          <w:rFonts w:ascii="Times New Roman" w:eastAsia="Times New Roman" w:hAnsi="Times New Roman" w:cs="Times New Roman"/>
          <w:color w:val="000000" w:themeColor="text1"/>
          <w:sz w:val="24"/>
          <w:szCs w:val="24"/>
          <w:lang w:val="fr-FR"/>
        </w:rPr>
        <w:t>CMI:</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concentrație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minimă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inhibitoare</w:t>
      </w:r>
      <w:proofErr w:type="spellEnd"/>
    </w:p>
    <w:p w14:paraId="5973B3BB"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99. </w:t>
      </w:r>
      <w:proofErr w:type="gramStart"/>
      <w:r w:rsidRPr="00A66712">
        <w:rPr>
          <w:rFonts w:ascii="Times New Roman" w:eastAsia="Times New Roman" w:hAnsi="Times New Roman" w:cs="Times New Roman"/>
          <w:color w:val="000000" w:themeColor="text1"/>
          <w:sz w:val="24"/>
          <w:szCs w:val="24"/>
          <w:lang w:val="fr-FR"/>
        </w:rPr>
        <w:t>PDR:</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rezistență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panmedicamentoasă</w:t>
      </w:r>
      <w:proofErr w:type="spellEnd"/>
      <w:r w:rsidRPr="00A66712">
        <w:rPr>
          <w:rFonts w:ascii="Times New Roman" w:eastAsia="Times New Roman" w:hAnsi="Times New Roman" w:cs="Times New Roman"/>
          <w:color w:val="000000" w:themeColor="text1"/>
          <w:sz w:val="24"/>
          <w:szCs w:val="24"/>
          <w:lang w:val="fr-FR"/>
        </w:rPr>
        <w:t xml:space="preserve"> </w:t>
      </w:r>
    </w:p>
    <w:p w14:paraId="46C2E4AD"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100. NTS: </w:t>
      </w:r>
      <w:proofErr w:type="spellStart"/>
      <w:r w:rsidRPr="002F42AF">
        <w:rPr>
          <w:rFonts w:ascii="Times New Roman" w:eastAsia="Times New Roman" w:hAnsi="Times New Roman" w:cs="Times New Roman"/>
          <w:color w:val="000000" w:themeColor="text1"/>
          <w:sz w:val="24"/>
          <w:szCs w:val="24"/>
          <w:lang w:val="en-US"/>
        </w:rPr>
        <w:t>fenotip</w:t>
      </w:r>
      <w:proofErr w:type="spellEnd"/>
      <w:r w:rsidRPr="002F42AF">
        <w:rPr>
          <w:rFonts w:ascii="Times New Roman" w:eastAsia="Times New Roman" w:hAnsi="Times New Roman" w:cs="Times New Roman"/>
          <w:color w:val="000000" w:themeColor="text1"/>
          <w:sz w:val="24"/>
          <w:szCs w:val="24"/>
          <w:lang w:val="en-US"/>
        </w:rPr>
        <w:t xml:space="preserve"> care nu </w:t>
      </w:r>
      <w:proofErr w:type="spellStart"/>
      <w:r w:rsidRPr="002F42AF">
        <w:rPr>
          <w:rFonts w:ascii="Times New Roman" w:eastAsia="Times New Roman" w:hAnsi="Times New Roman" w:cs="Times New Roman"/>
          <w:color w:val="000000" w:themeColor="text1"/>
          <w:sz w:val="24"/>
          <w:szCs w:val="24"/>
          <w:lang w:val="en-US"/>
        </w:rPr>
        <w:t>reprezintă</w:t>
      </w:r>
      <w:proofErr w:type="spellEnd"/>
      <w:r w:rsidRPr="002F42AF">
        <w:rPr>
          <w:rFonts w:ascii="Times New Roman" w:eastAsia="Times New Roman" w:hAnsi="Times New Roman" w:cs="Times New Roman"/>
          <w:color w:val="000000" w:themeColor="text1"/>
          <w:sz w:val="24"/>
          <w:szCs w:val="24"/>
          <w:lang w:val="en-US"/>
        </w:rPr>
        <w:t xml:space="preserve"> o </w:t>
      </w:r>
      <w:proofErr w:type="spellStart"/>
      <w:r w:rsidRPr="002F42AF">
        <w:rPr>
          <w:rFonts w:ascii="Times New Roman" w:eastAsia="Times New Roman" w:hAnsi="Times New Roman" w:cs="Times New Roman"/>
          <w:color w:val="000000" w:themeColor="text1"/>
          <w:sz w:val="24"/>
          <w:szCs w:val="24"/>
          <w:lang w:val="en-US"/>
        </w:rPr>
        <w:t>tulpină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sălbatică</w:t>
      </w:r>
      <w:proofErr w:type="spellEnd"/>
    </w:p>
    <w:p w14:paraId="3DCB8F39"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45425765"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1D1FA7CB"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6274D203"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36A9B0EE"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26F56D42"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306D4BCD"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6C01D49B"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1D46360C"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29942807"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33D05AD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5B393907"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3D4D9C5B"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65742E97"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352C4766"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7EBBE726"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099F8782"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481E2C8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489E96D3"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070CF273"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16BDD86F"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0C24C5B6"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79C1911C"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11E8CFA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2B7292C8"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6575D21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5E3BF60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bookmarkStart w:id="5" w:name="_Toc129265442"/>
    </w:p>
    <w:p w14:paraId="3D59E6B9" w14:textId="6421BA02" w:rsidR="00092B6B" w:rsidRPr="00A66712" w:rsidRDefault="00092B6B" w:rsidP="00092B6B">
      <w:pPr>
        <w:spacing w:after="0" w:line="240" w:lineRule="auto"/>
        <w:jc w:val="right"/>
        <w:rPr>
          <w:rFonts w:ascii="Times New Roman" w:eastAsia="Times New Roman" w:hAnsi="Times New Roman" w:cs="Times New Roman"/>
          <w:b/>
          <w:color w:val="000000" w:themeColor="text1"/>
          <w:sz w:val="24"/>
          <w:szCs w:val="24"/>
          <w:lang w:val="fr-FR"/>
        </w:rPr>
      </w:pPr>
      <w:proofErr w:type="spellStart"/>
      <w:r w:rsidRPr="00A66712">
        <w:rPr>
          <w:rFonts w:ascii="Times New Roman" w:eastAsia="Times New Roman" w:hAnsi="Times New Roman" w:cs="Times New Roman"/>
          <w:b/>
          <w:color w:val="000000" w:themeColor="text1"/>
          <w:sz w:val="24"/>
          <w:szCs w:val="24"/>
          <w:lang w:val="fr-FR"/>
        </w:rPr>
        <w:t>Anexa</w:t>
      </w:r>
      <w:proofErr w:type="spellEnd"/>
      <w:r w:rsidR="00196B1E">
        <w:rPr>
          <w:rFonts w:ascii="Times New Roman" w:eastAsia="Times New Roman" w:hAnsi="Times New Roman" w:cs="Times New Roman"/>
          <w:b/>
          <w:color w:val="000000" w:themeColor="text1"/>
          <w:sz w:val="24"/>
          <w:szCs w:val="24"/>
          <w:lang w:val="fr-FR"/>
        </w:rPr>
        <w:t xml:space="preserve"> nr.</w:t>
      </w:r>
      <w:r w:rsidRPr="00A66712">
        <w:rPr>
          <w:rFonts w:ascii="Times New Roman" w:eastAsia="Times New Roman" w:hAnsi="Times New Roman" w:cs="Times New Roman"/>
          <w:b/>
          <w:color w:val="000000" w:themeColor="text1"/>
          <w:sz w:val="24"/>
          <w:szCs w:val="24"/>
          <w:lang w:val="fr-FR"/>
        </w:rPr>
        <w:t xml:space="preserve"> 2</w:t>
      </w:r>
    </w:p>
    <w:p w14:paraId="3CF516EE" w14:textId="77777777" w:rsidR="00092B6B" w:rsidRPr="002F42AF" w:rsidRDefault="00092B6B" w:rsidP="00092B6B">
      <w:pPr>
        <w:spacing w:after="0" w:line="240" w:lineRule="auto"/>
        <w:jc w:val="right"/>
        <w:rPr>
          <w:rFonts w:ascii="Times New Roman" w:eastAsia="Times New Roman" w:hAnsi="Times New Roman" w:cs="Times New Roman"/>
          <w:b/>
          <w:color w:val="000000" w:themeColor="text1"/>
          <w:sz w:val="24"/>
          <w:szCs w:val="24"/>
        </w:rPr>
      </w:pPr>
      <w:r w:rsidRPr="00A66712">
        <w:rPr>
          <w:rFonts w:ascii="Times New Roman" w:eastAsia="Times New Roman" w:hAnsi="Times New Roman" w:cs="Times New Roman"/>
          <w:b/>
          <w:color w:val="000000" w:themeColor="text1"/>
          <w:sz w:val="24"/>
          <w:szCs w:val="24"/>
          <w:lang w:val="fr-FR"/>
        </w:rPr>
        <w:t xml:space="preserve">La </w:t>
      </w:r>
      <w:proofErr w:type="spellStart"/>
      <w:r w:rsidRPr="00A66712">
        <w:rPr>
          <w:rFonts w:ascii="Times New Roman" w:eastAsia="Times New Roman" w:hAnsi="Times New Roman" w:cs="Times New Roman"/>
          <w:b/>
          <w:color w:val="000000" w:themeColor="text1"/>
          <w:sz w:val="24"/>
          <w:szCs w:val="24"/>
          <w:lang w:val="fr-FR"/>
        </w:rPr>
        <w:t>ordinul</w:t>
      </w:r>
      <w:proofErr w:type="spellEnd"/>
      <w:r w:rsidRPr="00A66712">
        <w:rPr>
          <w:rFonts w:ascii="Times New Roman" w:eastAsia="Times New Roman" w:hAnsi="Times New Roman" w:cs="Times New Roman"/>
          <w:b/>
          <w:color w:val="000000" w:themeColor="text1"/>
          <w:sz w:val="24"/>
          <w:szCs w:val="24"/>
          <w:lang w:val="fr-FR"/>
        </w:rPr>
        <w:t xml:space="preserve"> </w:t>
      </w:r>
      <w:proofErr w:type="spellStart"/>
      <w:r w:rsidRPr="00A66712">
        <w:rPr>
          <w:rFonts w:ascii="Times New Roman" w:eastAsia="Times New Roman" w:hAnsi="Times New Roman" w:cs="Times New Roman"/>
          <w:b/>
          <w:color w:val="000000" w:themeColor="text1"/>
          <w:sz w:val="24"/>
          <w:szCs w:val="24"/>
          <w:lang w:val="fr-FR"/>
        </w:rPr>
        <w:t>Ministerului</w:t>
      </w:r>
      <w:proofErr w:type="spellEnd"/>
      <w:r w:rsidRPr="00A66712">
        <w:rPr>
          <w:rFonts w:ascii="Times New Roman" w:eastAsia="Times New Roman" w:hAnsi="Times New Roman" w:cs="Times New Roman"/>
          <w:b/>
          <w:color w:val="000000" w:themeColor="text1"/>
          <w:sz w:val="24"/>
          <w:szCs w:val="24"/>
          <w:lang w:val="fr-FR"/>
        </w:rPr>
        <w:t xml:space="preserve"> S</w:t>
      </w:r>
      <w:proofErr w:type="spellStart"/>
      <w:r w:rsidRPr="002F42AF">
        <w:rPr>
          <w:rFonts w:ascii="Times New Roman" w:eastAsia="Times New Roman" w:hAnsi="Times New Roman" w:cs="Times New Roman"/>
          <w:b/>
          <w:color w:val="000000" w:themeColor="text1"/>
          <w:sz w:val="24"/>
          <w:szCs w:val="24"/>
        </w:rPr>
        <w:t>ănătății</w:t>
      </w:r>
      <w:proofErr w:type="spellEnd"/>
    </w:p>
    <w:p w14:paraId="217D8C7E" w14:textId="77777777" w:rsidR="00092B6B" w:rsidRPr="002F42AF" w:rsidRDefault="00092B6B" w:rsidP="00092B6B">
      <w:pPr>
        <w:spacing w:after="0" w:line="240" w:lineRule="auto"/>
        <w:jc w:val="right"/>
        <w:rPr>
          <w:rFonts w:ascii="Times New Roman" w:eastAsia="Times New Roman" w:hAnsi="Times New Roman" w:cs="Times New Roman"/>
          <w:b/>
          <w:color w:val="000000" w:themeColor="text1"/>
          <w:sz w:val="24"/>
          <w:szCs w:val="24"/>
        </w:rPr>
      </w:pPr>
      <w:r w:rsidRPr="002F42AF">
        <w:rPr>
          <w:rFonts w:ascii="Times New Roman" w:eastAsia="Times New Roman" w:hAnsi="Times New Roman" w:cs="Times New Roman"/>
          <w:b/>
          <w:color w:val="000000" w:themeColor="text1"/>
          <w:sz w:val="24"/>
          <w:szCs w:val="24"/>
        </w:rPr>
        <w:t>Nr. ____din ___ aprilie 2023</w:t>
      </w:r>
    </w:p>
    <w:p w14:paraId="6883840E" w14:textId="77777777" w:rsidR="00092B6B" w:rsidRPr="00A66712" w:rsidRDefault="00092B6B" w:rsidP="00092B6B">
      <w:pPr>
        <w:spacing w:line="240" w:lineRule="auto"/>
        <w:rPr>
          <w:rFonts w:ascii="Times New Roman" w:hAnsi="Times New Roman" w:cs="Times New Roman"/>
          <w:color w:val="000000" w:themeColor="text1"/>
          <w:sz w:val="24"/>
          <w:szCs w:val="24"/>
          <w:lang w:val="fr-FR"/>
        </w:rPr>
      </w:pPr>
    </w:p>
    <w:p w14:paraId="186DF577" w14:textId="77777777" w:rsidR="00092B6B" w:rsidRPr="00A66712" w:rsidRDefault="00092B6B" w:rsidP="00092B6B">
      <w:pPr>
        <w:spacing w:line="240" w:lineRule="auto"/>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DEFINIȚIILE DE CAZ PENTRU BOLILE TRANSMISIBILE</w:t>
      </w:r>
      <w:bookmarkEnd w:id="5"/>
    </w:p>
    <w:p w14:paraId="4D6E8AAE"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6" w:name="_Toc129265443"/>
      <w:r w:rsidRPr="002F42AF">
        <w:rPr>
          <w:rFonts w:ascii="Times New Roman" w:hAnsi="Times New Roman" w:cs="Times New Roman"/>
          <w:color w:val="000000" w:themeColor="text1"/>
          <w:sz w:val="24"/>
          <w:szCs w:val="24"/>
          <w:lang w:val="en-US"/>
        </w:rPr>
        <w:t>A22   ANTRAXUL</w:t>
      </w:r>
      <w:bookmarkEnd w:id="6"/>
    </w:p>
    <w:p w14:paraId="24CB14B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1DE7AD9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forme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
    <w:p w14:paraId="5BFA66C5"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rPr>
      </w:pPr>
      <w:r w:rsidRPr="002F42AF">
        <w:rPr>
          <w:rFonts w:ascii="Times New Roman" w:hAnsi="Times New Roman" w:cs="Times New Roman"/>
          <w:i/>
          <w:iCs/>
          <w:color w:val="000000" w:themeColor="text1"/>
          <w:sz w:val="24"/>
          <w:szCs w:val="24"/>
        </w:rPr>
        <w:t xml:space="preserve">Antraxul cutanat </w:t>
      </w:r>
    </w:p>
    <w:p w14:paraId="30457E44" w14:textId="77777777" w:rsidR="00092B6B" w:rsidRPr="00A66712" w:rsidRDefault="00092B6B" w:rsidP="00092B6B">
      <w:pPr>
        <w:pStyle w:val="ListParagraph"/>
        <w:numPr>
          <w:ilvl w:val="0"/>
          <w:numId w:val="90"/>
        </w:numPr>
        <w:rPr>
          <w:color w:val="000000" w:themeColor="text1"/>
          <w:lang w:val="fr-FR"/>
        </w:rPr>
      </w:pP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proofErr w:type="gramStart"/>
      <w:r w:rsidRPr="00A66712">
        <w:rPr>
          <w:color w:val="000000" w:themeColor="text1"/>
          <w:lang w:val="fr-FR"/>
        </w:rPr>
        <w:t>două</w:t>
      </w:r>
      <w:proofErr w:type="spellEnd"/>
      <w:r w:rsidRPr="00A66712">
        <w:rPr>
          <w:color w:val="000000" w:themeColor="text1"/>
          <w:lang w:val="fr-FR"/>
        </w:rPr>
        <w:t>:</w:t>
      </w:r>
      <w:proofErr w:type="gramEnd"/>
    </w:p>
    <w:p w14:paraId="7509C35A" w14:textId="77777777" w:rsidR="00092B6B" w:rsidRPr="002F42AF" w:rsidRDefault="00092B6B" w:rsidP="00092B6B">
      <w:pPr>
        <w:pStyle w:val="ListParagraph"/>
        <w:numPr>
          <w:ilvl w:val="0"/>
          <w:numId w:val="90"/>
        </w:numPr>
        <w:rPr>
          <w:color w:val="000000" w:themeColor="text1"/>
        </w:rPr>
      </w:pPr>
      <w:r w:rsidRPr="002F42AF">
        <w:rPr>
          <w:color w:val="000000" w:themeColor="text1"/>
        </w:rPr>
        <w:t xml:space="preserve">leziune </w:t>
      </w:r>
      <w:proofErr w:type="spellStart"/>
      <w:r w:rsidRPr="002F42AF">
        <w:rPr>
          <w:color w:val="000000" w:themeColor="text1"/>
        </w:rPr>
        <w:t>papulară</w:t>
      </w:r>
      <w:proofErr w:type="spellEnd"/>
      <w:r w:rsidRPr="002F42AF">
        <w:rPr>
          <w:color w:val="000000" w:themeColor="text1"/>
        </w:rPr>
        <w:t xml:space="preserve"> sau veziculară;</w:t>
      </w:r>
    </w:p>
    <w:p w14:paraId="12984CEF" w14:textId="77777777" w:rsidR="00092B6B" w:rsidRPr="00092B6B" w:rsidRDefault="00092B6B" w:rsidP="00092B6B">
      <w:pPr>
        <w:pStyle w:val="ListParagraph"/>
        <w:numPr>
          <w:ilvl w:val="0"/>
          <w:numId w:val="90"/>
        </w:numPr>
        <w:rPr>
          <w:color w:val="000000" w:themeColor="text1"/>
        </w:rPr>
      </w:pPr>
      <w:r w:rsidRPr="00092B6B">
        <w:rPr>
          <w:color w:val="000000" w:themeColor="text1"/>
        </w:rPr>
        <w:t>escară neagră deprimată înconjurată de edem.</w:t>
      </w:r>
    </w:p>
    <w:p w14:paraId="77CC1C67"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rPr>
      </w:pPr>
      <w:r w:rsidRPr="002F42AF">
        <w:rPr>
          <w:rFonts w:ascii="Times New Roman" w:hAnsi="Times New Roman" w:cs="Times New Roman"/>
          <w:i/>
          <w:iCs/>
          <w:color w:val="000000" w:themeColor="text1"/>
          <w:sz w:val="24"/>
          <w:szCs w:val="24"/>
        </w:rPr>
        <w:t>Antraxul gastrointestinal</w:t>
      </w:r>
    </w:p>
    <w:p w14:paraId="6C6A825E" w14:textId="77777777" w:rsidR="00092B6B" w:rsidRPr="002F42AF" w:rsidRDefault="00092B6B" w:rsidP="00092B6B">
      <w:pPr>
        <w:pStyle w:val="ListParagraph"/>
        <w:numPr>
          <w:ilvl w:val="0"/>
          <w:numId w:val="91"/>
        </w:numPr>
        <w:rPr>
          <w:color w:val="000000" w:themeColor="text1"/>
        </w:rPr>
      </w:pPr>
      <w:r w:rsidRPr="002F42AF">
        <w:rPr>
          <w:color w:val="000000" w:themeColor="text1"/>
        </w:rPr>
        <w:t>febră sau subfebrilitate.</w:t>
      </w:r>
    </w:p>
    <w:p w14:paraId="4D18402A" w14:textId="77777777" w:rsidR="00092B6B" w:rsidRPr="00A66712" w:rsidRDefault="00092B6B" w:rsidP="00092B6B">
      <w:pPr>
        <w:pStyle w:val="ListParagraph"/>
        <w:numPr>
          <w:ilvl w:val="0"/>
          <w:numId w:val="91"/>
        </w:numPr>
        <w:rPr>
          <w:color w:val="000000" w:themeColor="text1"/>
          <w:lang w:val="fr-FR"/>
        </w:rPr>
      </w:pPr>
      <w:r w:rsidRPr="00A66712">
        <w:rPr>
          <w:color w:val="000000" w:themeColor="text1"/>
          <w:lang w:val="fr-FR"/>
        </w:rPr>
        <w:t xml:space="preserve">ȘI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proofErr w:type="gramStart"/>
      <w:r w:rsidRPr="00A66712">
        <w:rPr>
          <w:color w:val="000000" w:themeColor="text1"/>
          <w:lang w:val="fr-FR"/>
        </w:rPr>
        <w:t>două</w:t>
      </w:r>
      <w:proofErr w:type="spellEnd"/>
      <w:r w:rsidRPr="00A66712">
        <w:rPr>
          <w:color w:val="000000" w:themeColor="text1"/>
          <w:lang w:val="fr-FR"/>
        </w:rPr>
        <w:t>:</w:t>
      </w:r>
      <w:proofErr w:type="gramEnd"/>
    </w:p>
    <w:p w14:paraId="36627A61" w14:textId="77777777" w:rsidR="00092B6B" w:rsidRPr="002F42AF" w:rsidRDefault="00092B6B" w:rsidP="00092B6B">
      <w:pPr>
        <w:pStyle w:val="ListParagraph"/>
        <w:numPr>
          <w:ilvl w:val="0"/>
          <w:numId w:val="91"/>
        </w:numPr>
        <w:rPr>
          <w:color w:val="000000" w:themeColor="text1"/>
        </w:rPr>
      </w:pPr>
      <w:r w:rsidRPr="002F42AF">
        <w:rPr>
          <w:color w:val="000000" w:themeColor="text1"/>
        </w:rPr>
        <w:t>durere abdominală severă;</w:t>
      </w:r>
    </w:p>
    <w:p w14:paraId="7AFD9D06" w14:textId="77777777" w:rsidR="00092B6B" w:rsidRPr="002F42AF" w:rsidRDefault="00092B6B" w:rsidP="00092B6B">
      <w:pPr>
        <w:pStyle w:val="ListParagraph"/>
        <w:numPr>
          <w:ilvl w:val="0"/>
          <w:numId w:val="91"/>
        </w:numPr>
        <w:rPr>
          <w:color w:val="000000" w:themeColor="text1"/>
        </w:rPr>
      </w:pPr>
      <w:r w:rsidRPr="002F42AF">
        <w:rPr>
          <w:color w:val="000000" w:themeColor="text1"/>
        </w:rPr>
        <w:t>diaree.</w:t>
      </w:r>
    </w:p>
    <w:p w14:paraId="6E7DDB73"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rPr>
      </w:pPr>
      <w:r w:rsidRPr="002F42AF">
        <w:rPr>
          <w:rFonts w:ascii="Times New Roman" w:hAnsi="Times New Roman" w:cs="Times New Roman"/>
          <w:i/>
          <w:iCs/>
          <w:color w:val="000000" w:themeColor="text1"/>
          <w:sz w:val="24"/>
          <w:szCs w:val="24"/>
        </w:rPr>
        <w:t>Antraxul pulmonar</w:t>
      </w:r>
    </w:p>
    <w:p w14:paraId="6D58B6BF" w14:textId="77777777" w:rsidR="00092B6B" w:rsidRPr="002F42AF" w:rsidRDefault="00092B6B" w:rsidP="00092B6B">
      <w:pPr>
        <w:pStyle w:val="ListParagraph"/>
        <w:numPr>
          <w:ilvl w:val="0"/>
          <w:numId w:val="92"/>
        </w:numPr>
        <w:rPr>
          <w:color w:val="000000" w:themeColor="text1"/>
        </w:rPr>
      </w:pPr>
      <w:r w:rsidRPr="002F42AF">
        <w:rPr>
          <w:color w:val="000000" w:themeColor="text1"/>
        </w:rPr>
        <w:t>febră sau subfebrilitate;</w:t>
      </w:r>
    </w:p>
    <w:p w14:paraId="7F67B3D8" w14:textId="77777777" w:rsidR="00092B6B" w:rsidRPr="00A66712" w:rsidRDefault="00092B6B" w:rsidP="00092B6B">
      <w:pPr>
        <w:pStyle w:val="ListParagraph"/>
        <w:numPr>
          <w:ilvl w:val="0"/>
          <w:numId w:val="92"/>
        </w:numPr>
        <w:rPr>
          <w:color w:val="000000" w:themeColor="text1"/>
          <w:lang w:val="fr-FR"/>
        </w:rPr>
      </w:pP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proofErr w:type="gramStart"/>
      <w:r w:rsidRPr="00A66712">
        <w:rPr>
          <w:color w:val="000000" w:themeColor="text1"/>
          <w:lang w:val="fr-FR"/>
        </w:rPr>
        <w:t>două</w:t>
      </w:r>
      <w:proofErr w:type="spellEnd"/>
      <w:r w:rsidRPr="00A66712">
        <w:rPr>
          <w:color w:val="000000" w:themeColor="text1"/>
          <w:lang w:val="fr-FR"/>
        </w:rPr>
        <w:t>:</w:t>
      </w:r>
      <w:proofErr w:type="gramEnd"/>
    </w:p>
    <w:p w14:paraId="486B6C6A" w14:textId="77777777" w:rsidR="00092B6B" w:rsidRPr="002F42AF" w:rsidRDefault="00092B6B" w:rsidP="00092B6B">
      <w:pPr>
        <w:pStyle w:val="ListParagraph"/>
        <w:numPr>
          <w:ilvl w:val="0"/>
          <w:numId w:val="92"/>
        </w:numPr>
        <w:rPr>
          <w:color w:val="000000" w:themeColor="text1"/>
        </w:rPr>
      </w:pPr>
      <w:r w:rsidRPr="002F42AF">
        <w:rPr>
          <w:color w:val="000000" w:themeColor="text1"/>
        </w:rPr>
        <w:t>dificultate respiratorie acută;</w:t>
      </w:r>
    </w:p>
    <w:p w14:paraId="5C2AFD97" w14:textId="77777777" w:rsidR="00092B6B" w:rsidRPr="00A66712" w:rsidRDefault="00092B6B" w:rsidP="00092B6B">
      <w:pPr>
        <w:pStyle w:val="ListParagraph"/>
        <w:numPr>
          <w:ilvl w:val="0"/>
          <w:numId w:val="92"/>
        </w:numPr>
        <w:rPr>
          <w:color w:val="000000" w:themeColor="text1"/>
          <w:lang w:val="fr-FR"/>
        </w:rPr>
      </w:pPr>
      <w:proofErr w:type="spellStart"/>
      <w:proofErr w:type="gramStart"/>
      <w:r w:rsidRPr="00A66712">
        <w:rPr>
          <w:color w:val="000000" w:themeColor="text1"/>
          <w:lang w:val="fr-FR"/>
        </w:rPr>
        <w:t>semne</w:t>
      </w:r>
      <w:proofErr w:type="spellEnd"/>
      <w:proofErr w:type="gramEnd"/>
      <w:r w:rsidRPr="00A66712">
        <w:rPr>
          <w:color w:val="000000" w:themeColor="text1"/>
          <w:lang w:val="fr-FR"/>
        </w:rPr>
        <w:t xml:space="preserve"> </w:t>
      </w:r>
      <w:proofErr w:type="spellStart"/>
      <w:r w:rsidRPr="00A66712">
        <w:rPr>
          <w:color w:val="000000" w:themeColor="text1"/>
          <w:lang w:val="fr-FR"/>
        </w:rPr>
        <w:t>radiologice</w:t>
      </w:r>
      <w:proofErr w:type="spellEnd"/>
      <w:r w:rsidRPr="00A66712">
        <w:rPr>
          <w:color w:val="000000" w:themeColor="text1"/>
          <w:lang w:val="fr-FR"/>
        </w:rPr>
        <w:t xml:space="preserve"> de </w:t>
      </w:r>
      <w:proofErr w:type="spellStart"/>
      <w:r w:rsidRPr="00A66712">
        <w:rPr>
          <w:color w:val="000000" w:themeColor="text1"/>
          <w:lang w:val="fr-FR"/>
        </w:rPr>
        <w:t>lărgire</w:t>
      </w:r>
      <w:proofErr w:type="spellEnd"/>
      <w:r w:rsidRPr="00A66712">
        <w:rPr>
          <w:color w:val="000000" w:themeColor="text1"/>
          <w:lang w:val="fr-FR"/>
        </w:rPr>
        <w:t xml:space="preserve"> a </w:t>
      </w:r>
      <w:proofErr w:type="spellStart"/>
      <w:r w:rsidRPr="00A66712">
        <w:rPr>
          <w:color w:val="000000" w:themeColor="text1"/>
          <w:lang w:val="fr-FR"/>
        </w:rPr>
        <w:t>mediastinului</w:t>
      </w:r>
      <w:proofErr w:type="spellEnd"/>
      <w:r w:rsidRPr="00A66712">
        <w:rPr>
          <w:color w:val="000000" w:themeColor="text1"/>
          <w:lang w:val="fr-FR"/>
        </w:rPr>
        <w:t>.</w:t>
      </w:r>
    </w:p>
    <w:p w14:paraId="784F76F3"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rPr>
      </w:pPr>
      <w:r w:rsidRPr="002F42AF">
        <w:rPr>
          <w:rFonts w:ascii="Times New Roman" w:hAnsi="Times New Roman" w:cs="Times New Roman"/>
          <w:i/>
          <w:iCs/>
          <w:color w:val="000000" w:themeColor="text1"/>
          <w:sz w:val="24"/>
          <w:szCs w:val="24"/>
        </w:rPr>
        <w:t>Meningita/meningoencefalita cărbunoasă</w:t>
      </w:r>
    </w:p>
    <w:p w14:paraId="1B93341A" w14:textId="77777777" w:rsidR="00092B6B" w:rsidRPr="002F42AF" w:rsidRDefault="00092B6B" w:rsidP="00092B6B">
      <w:pPr>
        <w:pStyle w:val="ListParagraph"/>
        <w:numPr>
          <w:ilvl w:val="0"/>
          <w:numId w:val="93"/>
        </w:numPr>
        <w:rPr>
          <w:color w:val="000000" w:themeColor="text1"/>
        </w:rPr>
      </w:pPr>
      <w:r w:rsidRPr="002F42AF">
        <w:rPr>
          <w:color w:val="000000" w:themeColor="text1"/>
        </w:rPr>
        <w:t>febră;</w:t>
      </w:r>
    </w:p>
    <w:p w14:paraId="79428B9B" w14:textId="77777777" w:rsidR="00092B6B" w:rsidRPr="00A66712" w:rsidRDefault="00092B6B" w:rsidP="00092B6B">
      <w:pPr>
        <w:pStyle w:val="ListParagraph"/>
        <w:numPr>
          <w:ilvl w:val="0"/>
          <w:numId w:val="93"/>
        </w:numPr>
        <w:rPr>
          <w:color w:val="000000" w:themeColor="text1"/>
          <w:lang w:val="fr-FR"/>
        </w:rPr>
      </w:pP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proofErr w:type="gramStart"/>
      <w:r w:rsidRPr="00A66712">
        <w:rPr>
          <w:color w:val="000000" w:themeColor="text1"/>
          <w:lang w:val="fr-FR"/>
        </w:rPr>
        <w:t>trei</w:t>
      </w:r>
      <w:proofErr w:type="spellEnd"/>
      <w:r w:rsidRPr="00A66712">
        <w:rPr>
          <w:color w:val="000000" w:themeColor="text1"/>
          <w:lang w:val="fr-FR"/>
        </w:rPr>
        <w:t>:</w:t>
      </w:r>
      <w:proofErr w:type="gramEnd"/>
    </w:p>
    <w:p w14:paraId="08F2A210" w14:textId="77777777" w:rsidR="00092B6B" w:rsidRPr="002F42AF" w:rsidRDefault="00092B6B" w:rsidP="00092B6B">
      <w:pPr>
        <w:pStyle w:val="ListParagraph"/>
        <w:numPr>
          <w:ilvl w:val="0"/>
          <w:numId w:val="93"/>
        </w:numPr>
        <w:rPr>
          <w:color w:val="000000" w:themeColor="text1"/>
        </w:rPr>
      </w:pPr>
      <w:r w:rsidRPr="002F42AF">
        <w:rPr>
          <w:color w:val="000000" w:themeColor="text1"/>
        </w:rPr>
        <w:t>convulsii;</w:t>
      </w:r>
    </w:p>
    <w:p w14:paraId="5F3FF0E4" w14:textId="77777777" w:rsidR="00092B6B" w:rsidRPr="002F42AF" w:rsidRDefault="00092B6B" w:rsidP="00092B6B">
      <w:pPr>
        <w:pStyle w:val="ListParagraph"/>
        <w:numPr>
          <w:ilvl w:val="0"/>
          <w:numId w:val="93"/>
        </w:numPr>
        <w:rPr>
          <w:color w:val="000000" w:themeColor="text1"/>
        </w:rPr>
      </w:pPr>
      <w:r w:rsidRPr="002F42AF">
        <w:rPr>
          <w:color w:val="000000" w:themeColor="text1"/>
        </w:rPr>
        <w:t xml:space="preserve">pierderea </w:t>
      </w:r>
      <w:proofErr w:type="spellStart"/>
      <w:r w:rsidRPr="002F42AF">
        <w:rPr>
          <w:color w:val="000000" w:themeColor="text1"/>
        </w:rPr>
        <w:t>conștienței</w:t>
      </w:r>
      <w:proofErr w:type="spellEnd"/>
      <w:r w:rsidRPr="002F42AF">
        <w:rPr>
          <w:color w:val="000000" w:themeColor="text1"/>
        </w:rPr>
        <w:t>;</w:t>
      </w:r>
    </w:p>
    <w:p w14:paraId="330933B2" w14:textId="77777777" w:rsidR="00092B6B" w:rsidRPr="002F42AF" w:rsidRDefault="00092B6B" w:rsidP="00092B6B">
      <w:pPr>
        <w:pStyle w:val="ListParagraph"/>
        <w:numPr>
          <w:ilvl w:val="0"/>
          <w:numId w:val="93"/>
        </w:numPr>
        <w:rPr>
          <w:color w:val="000000" w:themeColor="text1"/>
        </w:rPr>
      </w:pPr>
      <w:r w:rsidRPr="002F42AF">
        <w:rPr>
          <w:color w:val="000000" w:themeColor="text1"/>
        </w:rPr>
        <w:t>semne meningeale.</w:t>
      </w:r>
    </w:p>
    <w:p w14:paraId="0310F77A"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rPr>
      </w:pPr>
      <w:r w:rsidRPr="002F42AF">
        <w:rPr>
          <w:rFonts w:ascii="Times New Roman" w:hAnsi="Times New Roman" w:cs="Times New Roman"/>
          <w:i/>
          <w:iCs/>
          <w:color w:val="000000" w:themeColor="text1"/>
          <w:sz w:val="24"/>
          <w:szCs w:val="24"/>
        </w:rPr>
        <w:t>Septicemia cărbunoasă</w:t>
      </w:r>
    </w:p>
    <w:p w14:paraId="3CF2C58F" w14:textId="77777777" w:rsidR="00092B6B" w:rsidRPr="002F42AF" w:rsidRDefault="00092B6B" w:rsidP="00092B6B">
      <w:pPr>
        <w:spacing w:after="0" w:line="240" w:lineRule="auto"/>
        <w:jc w:val="both"/>
        <w:rPr>
          <w:rFonts w:ascii="Times New Roman" w:eastAsia="Times New Roman" w:hAnsi="Times New Roman" w:cs="Times New Roman"/>
          <w:b/>
          <w:bCs/>
          <w:color w:val="000000" w:themeColor="text1"/>
          <w:sz w:val="24"/>
          <w:szCs w:val="24"/>
        </w:rPr>
      </w:pPr>
      <w:r w:rsidRPr="002F42AF">
        <w:rPr>
          <w:rFonts w:ascii="Times New Roman" w:eastAsia="Times New Roman" w:hAnsi="Times New Roman" w:cs="Times New Roman"/>
          <w:b/>
          <w:bCs/>
          <w:color w:val="000000" w:themeColor="text1"/>
          <w:sz w:val="24"/>
          <w:szCs w:val="24"/>
        </w:rPr>
        <w:t>Criterii de laborator pentru diagnostic</w:t>
      </w:r>
    </w:p>
    <w:p w14:paraId="4891C84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w:t>
      </w:r>
      <w:proofErr w:type="gramEnd"/>
    </w:p>
    <w:p w14:paraId="1BBE4283" w14:textId="77777777" w:rsidR="00092B6B" w:rsidRPr="002F42AF" w:rsidRDefault="00092B6B" w:rsidP="00092B6B">
      <w:pPr>
        <w:pStyle w:val="ListParagraph"/>
        <w:numPr>
          <w:ilvl w:val="0"/>
          <w:numId w:val="94"/>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 xml:space="preserve">Bacillus anthracis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6D0A5DD3" w14:textId="77777777" w:rsidR="00092B6B" w:rsidRPr="002F42AF" w:rsidRDefault="00092B6B" w:rsidP="00092B6B">
      <w:pPr>
        <w:pStyle w:val="ListParagraph"/>
        <w:numPr>
          <w:ilvl w:val="0"/>
          <w:numId w:val="94"/>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iCs/>
          <w:color w:val="000000" w:themeColor="text1"/>
          <w:lang w:val="en-US"/>
        </w:rPr>
        <w:t xml:space="preserve">Bacillus anthracis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r w:rsidRPr="002F42AF">
        <w:rPr>
          <w:color w:val="000000" w:themeColor="text1"/>
          <w:lang w:val="en-US"/>
        </w:rPr>
        <w:t>clinică</w:t>
      </w:r>
      <w:proofErr w:type="spellEnd"/>
      <w:r w:rsidRPr="002F42AF">
        <w:rPr>
          <w:color w:val="000000" w:themeColor="text1"/>
          <w:lang w:val="en-US"/>
        </w:rPr>
        <w:t>.</w:t>
      </w:r>
    </w:p>
    <w:p w14:paraId="41BE575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2F42AF">
        <w:rPr>
          <w:rFonts w:ascii="Times New Roman" w:hAnsi="Times New Roman" w:cs="Times New Roman"/>
          <w:color w:val="000000" w:themeColor="text1"/>
          <w:sz w:val="24"/>
          <w:szCs w:val="24"/>
          <w:lang w:val="en-US"/>
        </w:rPr>
        <w:t xml:space="preserve"> </w:t>
      </w:r>
      <w:proofErr w:type="spellStart"/>
      <w:proofErr w:type="gramStart"/>
      <w:r w:rsidRPr="00A66712">
        <w:rPr>
          <w:rFonts w:ascii="Times New Roman" w:eastAsia="Times New Roman" w:hAnsi="Times New Roman" w:cs="Times New Roman"/>
          <w:i/>
          <w:color w:val="000000" w:themeColor="text1"/>
          <w:sz w:val="24"/>
          <w:szCs w:val="24"/>
          <w:lang w:val="fr-FR"/>
        </w:rPr>
        <w:t>Notă</w:t>
      </w:r>
      <w:proofErr w:type="spellEnd"/>
      <w:r w:rsidRPr="00A66712">
        <w:rPr>
          <w:rFonts w:ascii="Times New Roman" w:eastAsia="Times New Roman" w:hAnsi="Times New Roman" w:cs="Times New Roman"/>
          <w:i/>
          <w:color w:val="000000" w:themeColor="text1"/>
          <w:sz w:val="24"/>
          <w:szCs w:val="24"/>
          <w:lang w:val="fr-FR"/>
        </w:rPr>
        <w:t>:</w:t>
      </w:r>
      <w:proofErr w:type="gram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Exudatul</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nazal</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pozitiv</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absența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simptomelor</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clinice</w:t>
      </w:r>
      <w:proofErr w:type="spellEnd"/>
      <w:r w:rsidRPr="00A66712">
        <w:rPr>
          <w:rFonts w:ascii="Times New Roman" w:hAnsi="Times New Roman" w:cs="Times New Roman"/>
          <w:i/>
          <w:color w:val="000000" w:themeColor="text1"/>
          <w:sz w:val="24"/>
          <w:szCs w:val="24"/>
          <w:lang w:val="fr-FR"/>
        </w:rPr>
        <w:t xml:space="preserve"> nu </w:t>
      </w:r>
      <w:proofErr w:type="spellStart"/>
      <w:r w:rsidRPr="00A66712">
        <w:rPr>
          <w:rFonts w:ascii="Times New Roman" w:hAnsi="Times New Roman" w:cs="Times New Roman"/>
          <w:i/>
          <w:color w:val="000000" w:themeColor="text1"/>
          <w:sz w:val="24"/>
          <w:szCs w:val="24"/>
          <w:lang w:val="fr-FR"/>
        </w:rPr>
        <w:t>contribuie</w:t>
      </w:r>
      <w:proofErr w:type="spellEnd"/>
      <w:r w:rsidRPr="00A66712">
        <w:rPr>
          <w:rFonts w:ascii="Times New Roman" w:hAnsi="Times New Roman" w:cs="Times New Roman"/>
          <w:i/>
          <w:color w:val="000000" w:themeColor="text1"/>
          <w:sz w:val="24"/>
          <w:szCs w:val="24"/>
          <w:lang w:val="fr-FR"/>
        </w:rPr>
        <w:t xml:space="preserve"> la </w:t>
      </w:r>
      <w:proofErr w:type="spellStart"/>
      <w:r w:rsidRPr="00A66712">
        <w:rPr>
          <w:rFonts w:ascii="Times New Roman" w:hAnsi="Times New Roman" w:cs="Times New Roman"/>
          <w:i/>
          <w:color w:val="000000" w:themeColor="text1"/>
          <w:sz w:val="24"/>
          <w:szCs w:val="24"/>
          <w:lang w:val="fr-FR"/>
        </w:rPr>
        <w:t>stabilirea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unui</w:t>
      </w:r>
      <w:proofErr w:type="spellEnd"/>
      <w:r w:rsidRPr="00A66712">
        <w:rPr>
          <w:rFonts w:ascii="Times New Roman" w:hAnsi="Times New Roman" w:cs="Times New Roman"/>
          <w:i/>
          <w:color w:val="000000" w:themeColor="text1"/>
          <w:sz w:val="24"/>
          <w:szCs w:val="24"/>
          <w:lang w:val="fr-FR"/>
        </w:rPr>
        <w:t xml:space="preserve"> diagnostic </w:t>
      </w:r>
      <w:proofErr w:type="spellStart"/>
      <w:r w:rsidRPr="00A66712">
        <w:rPr>
          <w:rFonts w:ascii="Times New Roman" w:hAnsi="Times New Roman" w:cs="Times New Roman"/>
          <w:i/>
          <w:color w:val="000000" w:themeColor="text1"/>
          <w:sz w:val="24"/>
          <w:szCs w:val="24"/>
          <w:lang w:val="fr-FR"/>
        </w:rPr>
        <w:t>confirmat</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pentru</w:t>
      </w:r>
      <w:proofErr w:type="spellEnd"/>
      <w:r w:rsidRPr="00A66712">
        <w:rPr>
          <w:rFonts w:ascii="Times New Roman" w:hAnsi="Times New Roman" w:cs="Times New Roman"/>
          <w:i/>
          <w:color w:val="000000" w:themeColor="text1"/>
          <w:sz w:val="24"/>
          <w:szCs w:val="24"/>
          <w:lang w:val="fr-FR"/>
        </w:rPr>
        <w:t xml:space="preserve"> un </w:t>
      </w:r>
      <w:proofErr w:type="spellStart"/>
      <w:r w:rsidRPr="00A66712">
        <w:rPr>
          <w:rFonts w:ascii="Times New Roman" w:hAnsi="Times New Roman" w:cs="Times New Roman"/>
          <w:i/>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w:t>
      </w:r>
    </w:p>
    <w:p w14:paraId="3E2AAAC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05E5A6C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w:t>
      </w:r>
    </w:p>
    <w:p w14:paraId="563AD829" w14:textId="77777777" w:rsidR="00092B6B" w:rsidRPr="00A66712" w:rsidRDefault="00092B6B" w:rsidP="00092B6B">
      <w:pPr>
        <w:pStyle w:val="ListParagraph"/>
        <w:numPr>
          <w:ilvl w:val="0"/>
          <w:numId w:val="95"/>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w:t>
      </w:r>
    </w:p>
    <w:p w14:paraId="2A837084" w14:textId="77777777" w:rsidR="00092B6B" w:rsidRPr="00A66712" w:rsidRDefault="00092B6B" w:rsidP="00092B6B">
      <w:pPr>
        <w:pStyle w:val="ListParagraph"/>
        <w:numPr>
          <w:ilvl w:val="0"/>
          <w:numId w:val="95"/>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w:t>
      </w:r>
    </w:p>
    <w:p w14:paraId="0F8046B5" w14:textId="77777777" w:rsidR="00092B6B" w:rsidRPr="00A66712" w:rsidRDefault="00092B6B" w:rsidP="00092B6B">
      <w:pPr>
        <w:pStyle w:val="ListParagraph"/>
        <w:numPr>
          <w:ilvl w:val="0"/>
          <w:numId w:val="95"/>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w:t>
      </w:r>
    </w:p>
    <w:p w14:paraId="47253D8F" w14:textId="77777777" w:rsidR="00092B6B" w:rsidRPr="002F42AF" w:rsidRDefault="00092B6B" w:rsidP="00092B6B">
      <w:pPr>
        <w:spacing w:after="0" w:line="240" w:lineRule="auto"/>
        <w:jc w:val="both"/>
        <w:rPr>
          <w:rFonts w:ascii="Times New Roman" w:eastAsia="Times New Roman" w:hAnsi="Times New Roman" w:cs="Times New Roman"/>
          <w:b/>
          <w:bCs/>
          <w:color w:val="000000" w:themeColor="text1"/>
          <w:sz w:val="24"/>
          <w:szCs w:val="24"/>
        </w:rPr>
      </w:pPr>
      <w:r w:rsidRPr="002F42AF">
        <w:rPr>
          <w:rFonts w:ascii="Times New Roman" w:eastAsia="Times New Roman" w:hAnsi="Times New Roman" w:cs="Times New Roman"/>
          <w:b/>
          <w:bCs/>
          <w:color w:val="000000" w:themeColor="text1"/>
          <w:sz w:val="24"/>
          <w:szCs w:val="24"/>
        </w:rPr>
        <w:t>Clasificarea cazurilor</w:t>
      </w:r>
    </w:p>
    <w:tbl>
      <w:tblPr>
        <w:tblStyle w:val="TableGrid"/>
        <w:tblW w:w="0" w:type="auto"/>
        <w:tblLook w:val="0000" w:firstRow="0" w:lastRow="0" w:firstColumn="0" w:lastColumn="0" w:noHBand="0" w:noVBand="0"/>
      </w:tblPr>
      <w:tblGrid>
        <w:gridCol w:w="2299"/>
        <w:gridCol w:w="6989"/>
      </w:tblGrid>
      <w:tr w:rsidR="00092B6B" w:rsidRPr="002F42AF" w14:paraId="3AE33FD1" w14:textId="77777777" w:rsidTr="00E45E7A">
        <w:tc>
          <w:tcPr>
            <w:tcW w:w="2299" w:type="dxa"/>
          </w:tcPr>
          <w:p w14:paraId="7AB76C70"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Posibil</w:t>
            </w:r>
            <w:proofErr w:type="spellEnd"/>
          </w:p>
        </w:tc>
        <w:tc>
          <w:tcPr>
            <w:tcW w:w="6989" w:type="dxa"/>
          </w:tcPr>
          <w:p w14:paraId="69C80E8E" w14:textId="77777777" w:rsidR="00092B6B" w:rsidRPr="002F42AF" w:rsidRDefault="00092B6B" w:rsidP="00E45E7A">
            <w:pPr>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N.A.</w:t>
            </w:r>
          </w:p>
        </w:tc>
      </w:tr>
      <w:tr w:rsidR="00092B6B" w:rsidRPr="00A66712" w14:paraId="3C248F70" w14:textId="77777777" w:rsidTr="00E45E7A">
        <w:tc>
          <w:tcPr>
            <w:tcW w:w="2299" w:type="dxa"/>
          </w:tcPr>
          <w:p w14:paraId="3B1413C9"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Probabil</w:t>
            </w:r>
            <w:proofErr w:type="spellEnd"/>
          </w:p>
        </w:tc>
        <w:tc>
          <w:tcPr>
            <w:tcW w:w="6989" w:type="dxa"/>
          </w:tcPr>
          <w:p w14:paraId="0C47DE37"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09C11331" w14:textId="77777777" w:rsidTr="00E45E7A">
        <w:trPr>
          <w:trHeight w:val="70"/>
        </w:trPr>
        <w:tc>
          <w:tcPr>
            <w:tcW w:w="2299" w:type="dxa"/>
          </w:tcPr>
          <w:p w14:paraId="619FA303"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Confirmat</w:t>
            </w:r>
            <w:proofErr w:type="spellEnd"/>
          </w:p>
        </w:tc>
        <w:tc>
          <w:tcPr>
            <w:tcW w:w="6989" w:type="dxa"/>
          </w:tcPr>
          <w:p w14:paraId="443D9670"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
        </w:tc>
      </w:tr>
    </w:tbl>
    <w:p w14:paraId="4F0A03BC" w14:textId="77777777" w:rsidR="00092B6B" w:rsidRPr="00092B6B" w:rsidRDefault="00092B6B" w:rsidP="00092B6B">
      <w:pPr>
        <w:spacing w:after="0" w:line="240" w:lineRule="auto"/>
        <w:jc w:val="both"/>
        <w:rPr>
          <w:rFonts w:ascii="Times New Roman" w:hAnsi="Times New Roman" w:cs="Times New Roman"/>
          <w:i/>
          <w:color w:val="000000" w:themeColor="text1"/>
          <w:sz w:val="24"/>
          <w:szCs w:val="24"/>
        </w:rPr>
      </w:pPr>
      <w:r w:rsidRPr="00092B6B">
        <w:rPr>
          <w:rFonts w:ascii="Times New Roman" w:hAnsi="Times New Roman" w:cs="Times New Roman"/>
          <w:i/>
          <w:iCs/>
          <w:color w:val="000000" w:themeColor="text1"/>
          <w:sz w:val="24"/>
          <w:szCs w:val="24"/>
        </w:rPr>
        <w:t xml:space="preserve">Notă: </w:t>
      </w:r>
      <w:r w:rsidRPr="00092B6B">
        <w:rPr>
          <w:rFonts w:ascii="Times New Roman" w:hAnsi="Times New Roman" w:cs="Times New Roman"/>
          <w:i/>
          <w:color w:val="000000" w:themeColor="text1"/>
          <w:sz w:val="24"/>
          <w:szCs w:val="24"/>
        </w:rPr>
        <w:t>În cazul în care sistemul național de supraveghere nu captează simptome clinice, toate persoanele afectate confirmate prin teste de laborator se raportează ca fiind cazuri confirmate.</w:t>
      </w:r>
    </w:p>
    <w:p w14:paraId="4E3E2155"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rPr>
      </w:pPr>
    </w:p>
    <w:p w14:paraId="40919225" w14:textId="77777777" w:rsidR="00092B6B" w:rsidRPr="00092B6B" w:rsidRDefault="00092B6B" w:rsidP="00092B6B">
      <w:pPr>
        <w:spacing w:after="0" w:line="240" w:lineRule="auto"/>
        <w:jc w:val="both"/>
        <w:rPr>
          <w:rFonts w:ascii="Times New Roman" w:hAnsi="Times New Roman" w:cs="Times New Roman"/>
          <w:b/>
          <w:color w:val="000000" w:themeColor="text1"/>
          <w:sz w:val="24"/>
          <w:szCs w:val="24"/>
        </w:rPr>
      </w:pPr>
    </w:p>
    <w:p w14:paraId="2BA06E3C"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7" w:name="_Toc129265444"/>
      <w:r w:rsidRPr="002F42AF">
        <w:rPr>
          <w:rFonts w:ascii="Times New Roman" w:hAnsi="Times New Roman" w:cs="Times New Roman"/>
          <w:color w:val="000000" w:themeColor="text1"/>
          <w:sz w:val="24"/>
          <w:szCs w:val="24"/>
          <w:lang w:val="en-US"/>
        </w:rPr>
        <w:t>B77   ASCARIDOZA</w:t>
      </w:r>
      <w:bookmarkEnd w:id="7"/>
      <w:r w:rsidRPr="002F42AF">
        <w:rPr>
          <w:rFonts w:ascii="Times New Roman" w:hAnsi="Times New Roman" w:cs="Times New Roman"/>
          <w:color w:val="000000" w:themeColor="text1"/>
          <w:sz w:val="24"/>
          <w:szCs w:val="24"/>
          <w:lang w:val="en-US"/>
        </w:rPr>
        <w:t xml:space="preserve"> </w:t>
      </w:r>
    </w:p>
    <w:p w14:paraId="44B1B0A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r w:rsidRPr="002F42AF">
        <w:rPr>
          <w:rFonts w:ascii="Times New Roman" w:hAnsi="Times New Roman" w:cs="Times New Roman"/>
          <w:b/>
          <w:bCs/>
          <w:color w:val="000000" w:themeColor="text1"/>
          <w:sz w:val="24"/>
          <w:szCs w:val="24"/>
          <w:lang w:val="en-US"/>
        </w:rPr>
        <w:t xml:space="preserve"> </w:t>
      </w:r>
    </w:p>
    <w:p w14:paraId="6FD249E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simptome</w:t>
      </w:r>
      <w:proofErr w:type="spellEnd"/>
      <w:r w:rsidRPr="002F42AF">
        <w:rPr>
          <w:rFonts w:ascii="Times New Roman" w:hAnsi="Times New Roman" w:cs="Times New Roman"/>
          <w:color w:val="000000" w:themeColor="text1"/>
          <w:sz w:val="24"/>
          <w:szCs w:val="24"/>
          <w:lang w:val="en-US"/>
        </w:rPr>
        <w:t>:</w:t>
      </w:r>
    </w:p>
    <w:p w14:paraId="716B452A" w14:textId="77777777" w:rsidR="00092B6B" w:rsidRPr="002F42AF" w:rsidRDefault="00092B6B" w:rsidP="00092B6B">
      <w:pPr>
        <w:pStyle w:val="ListParagraph"/>
        <w:numPr>
          <w:ilvl w:val="0"/>
          <w:numId w:val="96"/>
        </w:numPr>
        <w:rPr>
          <w:color w:val="000000" w:themeColor="text1"/>
        </w:rPr>
      </w:pPr>
      <w:proofErr w:type="spellStart"/>
      <w:r w:rsidRPr="002F42AF">
        <w:rPr>
          <w:color w:val="000000" w:themeColor="text1"/>
        </w:rPr>
        <w:t>greţuri</w:t>
      </w:r>
      <w:proofErr w:type="spellEnd"/>
      <w:r w:rsidRPr="002F42AF">
        <w:rPr>
          <w:color w:val="000000" w:themeColor="text1"/>
        </w:rPr>
        <w:t>, vome;</w:t>
      </w:r>
    </w:p>
    <w:p w14:paraId="3B495977" w14:textId="77777777" w:rsidR="00092B6B" w:rsidRPr="002F42AF" w:rsidRDefault="00092B6B" w:rsidP="00092B6B">
      <w:pPr>
        <w:pStyle w:val="ListParagraph"/>
        <w:numPr>
          <w:ilvl w:val="0"/>
          <w:numId w:val="96"/>
        </w:numPr>
        <w:rPr>
          <w:color w:val="000000" w:themeColor="text1"/>
        </w:rPr>
      </w:pPr>
      <w:r w:rsidRPr="002F42AF">
        <w:rPr>
          <w:color w:val="000000" w:themeColor="text1"/>
        </w:rPr>
        <w:t>dureri în abdomen;</w:t>
      </w:r>
    </w:p>
    <w:p w14:paraId="07F9F1CA" w14:textId="77777777" w:rsidR="00092B6B" w:rsidRPr="002F42AF" w:rsidRDefault="00092B6B" w:rsidP="00092B6B">
      <w:pPr>
        <w:pStyle w:val="ListParagraph"/>
        <w:numPr>
          <w:ilvl w:val="0"/>
          <w:numId w:val="96"/>
        </w:numPr>
        <w:rPr>
          <w:color w:val="000000" w:themeColor="text1"/>
        </w:rPr>
      </w:pPr>
      <w:r w:rsidRPr="002F42AF">
        <w:rPr>
          <w:color w:val="000000" w:themeColor="text1"/>
        </w:rPr>
        <w:t>scaun nestabil;</w:t>
      </w:r>
    </w:p>
    <w:p w14:paraId="1ABD97C5" w14:textId="77777777" w:rsidR="00092B6B" w:rsidRPr="00092B6B" w:rsidRDefault="00092B6B" w:rsidP="00092B6B">
      <w:pPr>
        <w:pStyle w:val="ListParagraph"/>
        <w:numPr>
          <w:ilvl w:val="0"/>
          <w:numId w:val="96"/>
        </w:numPr>
        <w:rPr>
          <w:color w:val="000000" w:themeColor="text1"/>
        </w:rPr>
      </w:pPr>
      <w:r w:rsidRPr="00092B6B">
        <w:rPr>
          <w:color w:val="000000" w:themeColor="text1"/>
        </w:rPr>
        <w:t xml:space="preserve">sindrom </w:t>
      </w:r>
      <w:proofErr w:type="spellStart"/>
      <w:r w:rsidRPr="00092B6B">
        <w:rPr>
          <w:color w:val="000000" w:themeColor="text1"/>
        </w:rPr>
        <w:t>asteno</w:t>
      </w:r>
      <w:proofErr w:type="spellEnd"/>
      <w:r w:rsidRPr="00092B6B">
        <w:rPr>
          <w:color w:val="000000" w:themeColor="text1"/>
        </w:rPr>
        <w:t xml:space="preserve">-vegetativ (cefalee, vertij, slăbiciune generală, pierderea </w:t>
      </w:r>
      <w:proofErr w:type="spellStart"/>
      <w:r w:rsidRPr="00092B6B">
        <w:rPr>
          <w:color w:val="000000" w:themeColor="text1"/>
        </w:rPr>
        <w:t>capacităţii</w:t>
      </w:r>
      <w:proofErr w:type="spellEnd"/>
      <w:r w:rsidRPr="00092B6B">
        <w:rPr>
          <w:color w:val="000000" w:themeColor="text1"/>
        </w:rPr>
        <w:t xml:space="preserve"> de muncă, iritabilitate);</w:t>
      </w:r>
    </w:p>
    <w:p w14:paraId="76741BAF" w14:textId="77777777" w:rsidR="00092B6B" w:rsidRPr="002F42AF" w:rsidRDefault="00092B6B" w:rsidP="00092B6B">
      <w:pPr>
        <w:pStyle w:val="ListParagraph"/>
        <w:numPr>
          <w:ilvl w:val="0"/>
          <w:numId w:val="96"/>
        </w:numPr>
        <w:rPr>
          <w:color w:val="000000" w:themeColor="text1"/>
          <w:lang w:eastAsia="ru-RU"/>
        </w:rPr>
      </w:pPr>
      <w:r w:rsidRPr="002F42AF">
        <w:rPr>
          <w:color w:val="000000" w:themeColor="text1"/>
        </w:rPr>
        <w:t xml:space="preserve">astenie </w:t>
      </w:r>
      <w:proofErr w:type="spellStart"/>
      <w:r w:rsidRPr="002F42AF">
        <w:rPr>
          <w:color w:val="000000" w:themeColor="text1"/>
        </w:rPr>
        <w:t>şi</w:t>
      </w:r>
      <w:proofErr w:type="spellEnd"/>
      <w:r w:rsidRPr="002F42AF">
        <w:rPr>
          <w:color w:val="000000" w:themeColor="text1"/>
        </w:rPr>
        <w:t xml:space="preserve"> pierdere ponderală;</w:t>
      </w:r>
    </w:p>
    <w:p w14:paraId="5F56EE7A" w14:textId="77777777" w:rsidR="00092B6B" w:rsidRPr="00A66712" w:rsidRDefault="00092B6B" w:rsidP="00092B6B">
      <w:pPr>
        <w:pStyle w:val="ListParagraph"/>
        <w:numPr>
          <w:ilvl w:val="0"/>
          <w:numId w:val="96"/>
        </w:numPr>
        <w:rPr>
          <w:color w:val="000000" w:themeColor="text1"/>
          <w:lang w:val="fr-FR" w:eastAsia="ru-RU"/>
        </w:rPr>
      </w:pPr>
      <w:proofErr w:type="spellStart"/>
      <w:proofErr w:type="gramStart"/>
      <w:r w:rsidRPr="00A66712">
        <w:rPr>
          <w:color w:val="000000" w:themeColor="text1"/>
          <w:lang w:val="fr-FR"/>
        </w:rPr>
        <w:t>diferite</w:t>
      </w:r>
      <w:proofErr w:type="spellEnd"/>
      <w:proofErr w:type="gramEnd"/>
      <w:r w:rsidRPr="00A66712">
        <w:rPr>
          <w:color w:val="000000" w:themeColor="text1"/>
          <w:lang w:val="fr-FR"/>
        </w:rPr>
        <w:t xml:space="preserve"> </w:t>
      </w:r>
      <w:proofErr w:type="spellStart"/>
      <w:r w:rsidRPr="00A66712">
        <w:rPr>
          <w:color w:val="000000" w:themeColor="text1"/>
          <w:lang w:val="fr-FR"/>
        </w:rPr>
        <w:t>manifestări</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w:t>
      </w:r>
      <w:proofErr w:type="spellStart"/>
      <w:r w:rsidRPr="00A66712">
        <w:rPr>
          <w:color w:val="000000" w:themeColor="text1"/>
          <w:lang w:val="fr-FR"/>
        </w:rPr>
        <w:t>caracter</w:t>
      </w:r>
      <w:proofErr w:type="spellEnd"/>
      <w:r w:rsidRPr="00A66712">
        <w:rPr>
          <w:color w:val="000000" w:themeColor="text1"/>
          <w:lang w:val="fr-FR"/>
        </w:rPr>
        <w:t xml:space="preserve"> </w:t>
      </w:r>
      <w:proofErr w:type="spellStart"/>
      <w:r w:rsidRPr="00A66712">
        <w:rPr>
          <w:color w:val="000000" w:themeColor="text1"/>
          <w:lang w:val="fr-FR"/>
        </w:rPr>
        <w:t>neurovegetativ</w:t>
      </w:r>
      <w:proofErr w:type="spellEnd"/>
      <w:r w:rsidRPr="00A66712">
        <w:rPr>
          <w:color w:val="000000" w:themeColor="text1"/>
          <w:lang w:val="fr-FR"/>
        </w:rPr>
        <w:t>;</w:t>
      </w:r>
    </w:p>
    <w:p w14:paraId="2507995C" w14:textId="77777777" w:rsidR="00092B6B" w:rsidRPr="002F42AF" w:rsidRDefault="00092B6B" w:rsidP="00092B6B">
      <w:pPr>
        <w:pStyle w:val="ListParagraph"/>
        <w:numPr>
          <w:ilvl w:val="0"/>
          <w:numId w:val="96"/>
        </w:numPr>
        <w:rPr>
          <w:color w:val="000000" w:themeColor="text1"/>
          <w:lang w:eastAsia="ru-RU"/>
        </w:rPr>
      </w:pPr>
      <w:r w:rsidRPr="002F42AF">
        <w:rPr>
          <w:color w:val="000000" w:themeColor="text1"/>
        </w:rPr>
        <w:t>eozinofilie.</w:t>
      </w:r>
    </w:p>
    <w:p w14:paraId="2F932C80"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epidemiologice</w:t>
      </w:r>
    </w:p>
    <w:p w14:paraId="3C1EE85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eastAsia="ru-RU"/>
        </w:rPr>
      </w:pPr>
      <w:r w:rsidRPr="002F42AF">
        <w:rPr>
          <w:rFonts w:ascii="Times New Roman" w:hAnsi="Times New Roman" w:cs="Times New Roman"/>
          <w:color w:val="000000" w:themeColor="text1"/>
          <w:sz w:val="24"/>
          <w:szCs w:val="24"/>
          <w:lang w:eastAsia="ru-RU"/>
        </w:rPr>
        <w:t>NA</w:t>
      </w:r>
    </w:p>
    <w:p w14:paraId="08C33FA6"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456D7D1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Evidenţierea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stadiilor</w:t>
      </w:r>
      <w:proofErr w:type="spellEnd"/>
      <w:r w:rsidRPr="002F42AF">
        <w:rPr>
          <w:rFonts w:ascii="Times New Roman" w:hAnsi="Times New Roman" w:cs="Times New Roman"/>
          <w:color w:val="000000" w:themeColor="text1"/>
          <w:sz w:val="24"/>
          <w:szCs w:val="24"/>
          <w:lang w:val="en-US"/>
        </w:rPr>
        <w:t xml:space="preserve"> propagative (</w:t>
      </w:r>
      <w:proofErr w:type="spellStart"/>
      <w:r w:rsidRPr="002F42AF">
        <w:rPr>
          <w:rFonts w:ascii="Times New Roman" w:hAnsi="Times New Roman" w:cs="Times New Roman"/>
          <w:color w:val="000000" w:themeColor="text1"/>
          <w:sz w:val="24"/>
          <w:szCs w:val="24"/>
          <w:lang w:val="en-US"/>
        </w:rPr>
        <w:t>ouălor</w:t>
      </w:r>
      <w:proofErr w:type="spellEnd"/>
      <w:r w:rsidRPr="002F42AF">
        <w:rPr>
          <w:rFonts w:ascii="Times New Roman" w:hAnsi="Times New Roman" w:cs="Times New Roman"/>
          <w:color w:val="000000" w:themeColor="text1"/>
          <w:sz w:val="24"/>
          <w:szCs w:val="24"/>
          <w:lang w:val="en-US"/>
        </w:rPr>
        <w:t xml:space="preserve">) de </w:t>
      </w:r>
      <w:r w:rsidRPr="002F42AF">
        <w:rPr>
          <w:rFonts w:ascii="Times New Roman" w:hAnsi="Times New Roman" w:cs="Times New Roman"/>
          <w:i/>
          <w:color w:val="000000" w:themeColor="text1"/>
          <w:sz w:val="24"/>
          <w:szCs w:val="24"/>
          <w:lang w:val="en-US"/>
        </w:rPr>
        <w:t xml:space="preserve">Ascaris lumbricoides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scaun</w:t>
      </w:r>
      <w:proofErr w:type="spellEnd"/>
      <w:r w:rsidRPr="002F42AF">
        <w:rPr>
          <w:rFonts w:ascii="Times New Roman" w:hAnsi="Times New Roman" w:cs="Times New Roman"/>
          <w:color w:val="000000" w:themeColor="text1"/>
          <w:sz w:val="24"/>
          <w:szCs w:val="24"/>
          <w:lang w:val="en-US"/>
        </w:rPr>
        <w:t>.</w:t>
      </w:r>
    </w:p>
    <w:p w14:paraId="14641D78"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Clasificarea cazurilor</w:t>
      </w:r>
    </w:p>
    <w:tbl>
      <w:tblPr>
        <w:tblStyle w:val="TableGrid"/>
        <w:tblW w:w="0" w:type="auto"/>
        <w:tblLook w:val="04A0" w:firstRow="1" w:lastRow="0" w:firstColumn="1" w:lastColumn="0" w:noHBand="0" w:noVBand="1"/>
      </w:tblPr>
      <w:tblGrid>
        <w:gridCol w:w="2298"/>
        <w:gridCol w:w="6990"/>
      </w:tblGrid>
      <w:tr w:rsidR="00092B6B" w:rsidRPr="002F42AF" w14:paraId="03436AFB" w14:textId="77777777" w:rsidTr="00E45E7A">
        <w:tc>
          <w:tcPr>
            <w:tcW w:w="2298" w:type="dxa"/>
            <w:hideMark/>
          </w:tcPr>
          <w:p w14:paraId="5FCB36B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hideMark/>
          </w:tcPr>
          <w:p w14:paraId="11FF1E8B"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60B7785B" w14:textId="77777777" w:rsidTr="00E45E7A">
        <w:tc>
          <w:tcPr>
            <w:tcW w:w="2298" w:type="dxa"/>
            <w:hideMark/>
          </w:tcPr>
          <w:p w14:paraId="4C6BC04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hideMark/>
          </w:tcPr>
          <w:p w14:paraId="5CBD2EC1"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0E663DB6" w14:textId="77777777" w:rsidTr="00E45E7A">
        <w:tc>
          <w:tcPr>
            <w:tcW w:w="2298" w:type="dxa"/>
            <w:hideMark/>
          </w:tcPr>
          <w:p w14:paraId="7991178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hideMark/>
          </w:tcPr>
          <w:p w14:paraId="4E4028B3"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corespunde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tc>
      </w:tr>
    </w:tbl>
    <w:p w14:paraId="035A2B1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3532C447"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eastAsia="ru-RU"/>
        </w:rPr>
      </w:pPr>
      <w:bookmarkStart w:id="8" w:name="_Toc129265445"/>
      <w:r w:rsidRPr="002F42AF">
        <w:rPr>
          <w:rFonts w:ascii="Times New Roman" w:hAnsi="Times New Roman" w:cs="Times New Roman"/>
          <w:color w:val="000000" w:themeColor="text1"/>
          <w:sz w:val="24"/>
          <w:szCs w:val="24"/>
          <w:lang w:val="en-US" w:eastAsia="ru-RU"/>
        </w:rPr>
        <w:t>A81.0   BOALA CREUTZFELDT-JAKOB (CJD)</w:t>
      </w:r>
      <w:bookmarkEnd w:id="8"/>
    </w:p>
    <w:p w14:paraId="77A0ABD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Condiții prealabile</w:t>
      </w:r>
    </w:p>
    <w:p w14:paraId="69EE0F7B" w14:textId="77777777" w:rsidR="00092B6B" w:rsidRPr="00A66712" w:rsidRDefault="00092B6B" w:rsidP="00092B6B">
      <w:pPr>
        <w:pStyle w:val="ListParagraph"/>
        <w:numPr>
          <w:ilvl w:val="0"/>
          <w:numId w:val="97"/>
        </w:numPr>
        <w:rPr>
          <w:color w:val="000000" w:themeColor="text1"/>
          <w:lang w:val="fr-FR" w:eastAsia="ru-RU"/>
        </w:rPr>
      </w:pPr>
      <w:proofErr w:type="spellStart"/>
      <w:proofErr w:type="gramStart"/>
      <w:r w:rsidRPr="00A66712">
        <w:rPr>
          <w:color w:val="000000" w:themeColor="text1"/>
          <w:lang w:val="fr-FR" w:eastAsia="ru-RU"/>
        </w:rPr>
        <w:t>orice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persoană</w:t>
      </w:r>
      <w:proofErr w:type="spellEnd"/>
      <w:r w:rsidRPr="00A66712">
        <w:rPr>
          <w:color w:val="000000" w:themeColor="text1"/>
          <w:lang w:val="fr-FR" w:eastAsia="ru-RU"/>
        </w:rPr>
        <w:t xml:space="preserve"> </w:t>
      </w:r>
      <w:proofErr w:type="spellStart"/>
      <w:r w:rsidRPr="00A66712">
        <w:rPr>
          <w:color w:val="000000" w:themeColor="text1"/>
          <w:lang w:val="fr-FR" w:eastAsia="ru-RU"/>
        </w:rPr>
        <w:t>cu</w:t>
      </w:r>
      <w:proofErr w:type="spellEnd"/>
      <w:r w:rsidRPr="00A66712">
        <w:rPr>
          <w:color w:val="000000" w:themeColor="text1"/>
          <w:lang w:val="fr-FR" w:eastAsia="ru-RU"/>
        </w:rPr>
        <w:t xml:space="preserve"> o </w:t>
      </w:r>
      <w:proofErr w:type="spellStart"/>
      <w:r w:rsidRPr="00A66712">
        <w:rPr>
          <w:color w:val="000000" w:themeColor="text1"/>
          <w:lang w:val="fr-FR" w:eastAsia="ru-RU"/>
        </w:rPr>
        <w:t>boală</w:t>
      </w:r>
      <w:proofErr w:type="spellEnd"/>
      <w:r w:rsidRPr="00A66712">
        <w:rPr>
          <w:color w:val="000000" w:themeColor="text1"/>
          <w:lang w:val="fr-FR" w:eastAsia="ru-RU"/>
        </w:rPr>
        <w:t xml:space="preserve"> </w:t>
      </w:r>
      <w:proofErr w:type="spellStart"/>
      <w:r w:rsidRPr="00A66712">
        <w:rPr>
          <w:color w:val="000000" w:themeColor="text1"/>
          <w:lang w:val="fr-FR" w:eastAsia="ru-RU"/>
        </w:rPr>
        <w:t>neuropsihiatrică</w:t>
      </w:r>
      <w:proofErr w:type="spellEnd"/>
      <w:r w:rsidRPr="00A66712">
        <w:rPr>
          <w:color w:val="000000" w:themeColor="text1"/>
          <w:lang w:val="fr-FR" w:eastAsia="ru-RU"/>
        </w:rPr>
        <w:t xml:space="preserve"> </w:t>
      </w:r>
      <w:proofErr w:type="spellStart"/>
      <w:r w:rsidRPr="00A66712">
        <w:rPr>
          <w:color w:val="000000" w:themeColor="text1"/>
          <w:lang w:val="fr-FR" w:eastAsia="ru-RU"/>
        </w:rPr>
        <w:t>progresivă</w:t>
      </w:r>
      <w:proofErr w:type="spellEnd"/>
      <w:r w:rsidRPr="00A66712">
        <w:rPr>
          <w:color w:val="000000" w:themeColor="text1"/>
          <w:lang w:val="fr-FR" w:eastAsia="ru-RU"/>
        </w:rPr>
        <w:t xml:space="preserve"> </w:t>
      </w:r>
      <w:proofErr w:type="spellStart"/>
      <w:r w:rsidRPr="00A66712">
        <w:rPr>
          <w:color w:val="000000" w:themeColor="text1"/>
          <w:lang w:val="fr-FR" w:eastAsia="ru-RU"/>
        </w:rPr>
        <w:t>cu</w:t>
      </w:r>
      <w:proofErr w:type="spellEnd"/>
      <w:r w:rsidRPr="00A66712">
        <w:rPr>
          <w:color w:val="000000" w:themeColor="text1"/>
          <w:lang w:val="fr-FR" w:eastAsia="ru-RU"/>
        </w:rPr>
        <w:t xml:space="preserve"> o </w:t>
      </w:r>
      <w:proofErr w:type="spellStart"/>
      <w:r w:rsidRPr="00A66712">
        <w:rPr>
          <w:color w:val="000000" w:themeColor="text1"/>
          <w:lang w:val="fr-FR" w:eastAsia="ru-RU"/>
        </w:rPr>
        <w:t>durată</w:t>
      </w:r>
      <w:proofErr w:type="spellEnd"/>
      <w:r w:rsidRPr="00A66712">
        <w:rPr>
          <w:color w:val="000000" w:themeColor="text1"/>
          <w:lang w:val="fr-FR" w:eastAsia="ru-RU"/>
        </w:rPr>
        <w:t xml:space="preserve"> a </w:t>
      </w:r>
      <w:proofErr w:type="spellStart"/>
      <w:r w:rsidRPr="00A66712">
        <w:rPr>
          <w:color w:val="000000" w:themeColor="text1"/>
          <w:lang w:val="fr-FR" w:eastAsia="ru-RU"/>
        </w:rPr>
        <w:t>bolii</w:t>
      </w:r>
      <w:proofErr w:type="spellEnd"/>
      <w:r w:rsidRPr="00A66712">
        <w:rPr>
          <w:color w:val="000000" w:themeColor="text1"/>
          <w:lang w:val="fr-FR" w:eastAsia="ru-RU"/>
        </w:rPr>
        <w:t xml:space="preserve"> de </w:t>
      </w:r>
      <w:proofErr w:type="spellStart"/>
      <w:r w:rsidRPr="00A66712">
        <w:rPr>
          <w:color w:val="000000" w:themeColor="text1"/>
          <w:lang w:val="fr-FR" w:eastAsia="ru-RU"/>
        </w:rPr>
        <w:t>cel</w:t>
      </w:r>
      <w:proofErr w:type="spellEnd"/>
      <w:r w:rsidRPr="00A66712">
        <w:rPr>
          <w:color w:val="000000" w:themeColor="text1"/>
          <w:lang w:val="fr-FR" w:eastAsia="ru-RU"/>
        </w:rPr>
        <w:t xml:space="preserve"> </w:t>
      </w:r>
      <w:proofErr w:type="spellStart"/>
      <w:r w:rsidRPr="00A66712">
        <w:rPr>
          <w:color w:val="000000" w:themeColor="text1"/>
          <w:lang w:val="fr-FR" w:eastAsia="ru-RU"/>
        </w:rPr>
        <w:t>puțin</w:t>
      </w:r>
      <w:proofErr w:type="spellEnd"/>
      <w:r w:rsidRPr="00A66712">
        <w:rPr>
          <w:color w:val="000000" w:themeColor="text1"/>
          <w:lang w:val="fr-FR" w:eastAsia="ru-RU"/>
        </w:rPr>
        <w:t xml:space="preserve"> 6 </w:t>
      </w:r>
      <w:proofErr w:type="spellStart"/>
      <w:r w:rsidRPr="00A66712">
        <w:rPr>
          <w:color w:val="000000" w:themeColor="text1"/>
          <w:lang w:val="fr-FR" w:eastAsia="ru-RU"/>
        </w:rPr>
        <w:t>luni</w:t>
      </w:r>
      <w:proofErr w:type="spellEnd"/>
      <w:r w:rsidRPr="00A66712">
        <w:rPr>
          <w:color w:val="000000" w:themeColor="text1"/>
          <w:lang w:val="fr-FR" w:eastAsia="ru-RU"/>
        </w:rPr>
        <w:t>;</w:t>
      </w:r>
    </w:p>
    <w:p w14:paraId="6CD4C590" w14:textId="77777777" w:rsidR="00092B6B" w:rsidRPr="00A66712" w:rsidRDefault="00092B6B" w:rsidP="00092B6B">
      <w:pPr>
        <w:pStyle w:val="ListParagraph"/>
        <w:numPr>
          <w:ilvl w:val="0"/>
          <w:numId w:val="97"/>
        </w:numPr>
        <w:rPr>
          <w:color w:val="000000" w:themeColor="text1"/>
          <w:lang w:val="fr-FR" w:eastAsia="ru-RU"/>
        </w:rPr>
      </w:pPr>
      <w:proofErr w:type="spellStart"/>
      <w:proofErr w:type="gramStart"/>
      <w:r w:rsidRPr="00A66712">
        <w:rPr>
          <w:color w:val="000000" w:themeColor="text1"/>
          <w:lang w:val="fr-FR" w:eastAsia="ru-RU"/>
        </w:rPr>
        <w:t>investigațiile</w:t>
      </w:r>
      <w:proofErr w:type="spellEnd"/>
      <w:proofErr w:type="gramEnd"/>
      <w:r w:rsidRPr="00A66712">
        <w:rPr>
          <w:color w:val="000000" w:themeColor="text1"/>
          <w:lang w:val="fr-FR" w:eastAsia="ru-RU"/>
        </w:rPr>
        <w:t xml:space="preserve"> de </w:t>
      </w:r>
      <w:proofErr w:type="spellStart"/>
      <w:r w:rsidRPr="00A66712">
        <w:rPr>
          <w:color w:val="000000" w:themeColor="text1"/>
          <w:lang w:val="fr-FR" w:eastAsia="ru-RU"/>
        </w:rPr>
        <w:t>rutină</w:t>
      </w:r>
      <w:proofErr w:type="spellEnd"/>
      <w:r w:rsidRPr="00A66712">
        <w:rPr>
          <w:color w:val="000000" w:themeColor="text1"/>
          <w:lang w:val="fr-FR" w:eastAsia="ru-RU"/>
        </w:rPr>
        <w:t xml:space="preserve"> nu </w:t>
      </w:r>
      <w:proofErr w:type="spellStart"/>
      <w:r w:rsidRPr="00A66712">
        <w:rPr>
          <w:color w:val="000000" w:themeColor="text1"/>
          <w:lang w:val="fr-FR" w:eastAsia="ru-RU"/>
        </w:rPr>
        <w:t>sugerează</w:t>
      </w:r>
      <w:proofErr w:type="spellEnd"/>
      <w:r w:rsidRPr="00A66712">
        <w:rPr>
          <w:color w:val="000000" w:themeColor="text1"/>
          <w:lang w:val="fr-FR" w:eastAsia="ru-RU"/>
        </w:rPr>
        <w:t xml:space="preserve"> un diagnostic </w:t>
      </w:r>
      <w:proofErr w:type="spellStart"/>
      <w:r w:rsidRPr="00A66712">
        <w:rPr>
          <w:color w:val="000000" w:themeColor="text1"/>
          <w:lang w:val="fr-FR" w:eastAsia="ru-RU"/>
        </w:rPr>
        <w:t>alternativ</w:t>
      </w:r>
      <w:proofErr w:type="spellEnd"/>
      <w:r w:rsidRPr="00A66712">
        <w:rPr>
          <w:color w:val="000000" w:themeColor="text1"/>
          <w:lang w:val="fr-FR" w:eastAsia="ru-RU"/>
        </w:rPr>
        <w:t>;</w:t>
      </w:r>
    </w:p>
    <w:p w14:paraId="39AC0406" w14:textId="77777777" w:rsidR="00092B6B" w:rsidRPr="00A66712" w:rsidRDefault="00092B6B" w:rsidP="00092B6B">
      <w:pPr>
        <w:pStyle w:val="ListParagraph"/>
        <w:numPr>
          <w:ilvl w:val="0"/>
          <w:numId w:val="97"/>
        </w:numPr>
        <w:rPr>
          <w:color w:val="000000" w:themeColor="text1"/>
          <w:lang w:val="fr-FR" w:eastAsia="ru-RU"/>
        </w:rPr>
      </w:pPr>
      <w:proofErr w:type="spellStart"/>
      <w:proofErr w:type="gramStart"/>
      <w:r w:rsidRPr="00A66712">
        <w:rPr>
          <w:color w:val="000000" w:themeColor="text1"/>
          <w:lang w:val="fr-FR" w:eastAsia="ru-RU"/>
        </w:rPr>
        <w:t>niciun</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antecedent</w:t>
      </w:r>
      <w:proofErr w:type="spellEnd"/>
      <w:r w:rsidRPr="00A66712">
        <w:rPr>
          <w:color w:val="000000" w:themeColor="text1"/>
          <w:lang w:val="fr-FR" w:eastAsia="ru-RU"/>
        </w:rPr>
        <w:t xml:space="preserve"> de </w:t>
      </w:r>
      <w:proofErr w:type="spellStart"/>
      <w:r w:rsidRPr="00A66712">
        <w:rPr>
          <w:color w:val="000000" w:themeColor="text1"/>
          <w:lang w:val="fr-FR" w:eastAsia="ru-RU"/>
        </w:rPr>
        <w:t>expunere</w:t>
      </w:r>
      <w:proofErr w:type="spellEnd"/>
      <w:r w:rsidRPr="00A66712">
        <w:rPr>
          <w:color w:val="000000" w:themeColor="text1"/>
          <w:lang w:val="fr-FR" w:eastAsia="ru-RU"/>
        </w:rPr>
        <w:t xml:space="preserve"> la </w:t>
      </w:r>
      <w:proofErr w:type="spellStart"/>
      <w:r w:rsidRPr="00A66712">
        <w:rPr>
          <w:color w:val="000000" w:themeColor="text1"/>
          <w:lang w:val="fr-FR" w:eastAsia="ru-RU"/>
        </w:rPr>
        <w:t>hormoni</w:t>
      </w:r>
      <w:proofErr w:type="spellEnd"/>
      <w:r w:rsidRPr="00A66712">
        <w:rPr>
          <w:color w:val="000000" w:themeColor="text1"/>
          <w:lang w:val="fr-FR" w:eastAsia="ru-RU"/>
        </w:rPr>
        <w:t xml:space="preserve"> </w:t>
      </w:r>
      <w:proofErr w:type="spellStart"/>
      <w:r w:rsidRPr="00A66712">
        <w:rPr>
          <w:color w:val="000000" w:themeColor="text1"/>
          <w:lang w:val="fr-FR" w:eastAsia="ru-RU"/>
        </w:rPr>
        <w:t>pituitari</w:t>
      </w:r>
      <w:proofErr w:type="spellEnd"/>
      <w:r w:rsidRPr="00A66712">
        <w:rPr>
          <w:color w:val="000000" w:themeColor="text1"/>
          <w:lang w:val="fr-FR" w:eastAsia="ru-RU"/>
        </w:rPr>
        <w:t xml:space="preserve"> </w:t>
      </w:r>
      <w:proofErr w:type="spellStart"/>
      <w:r w:rsidRPr="00A66712">
        <w:rPr>
          <w:color w:val="000000" w:themeColor="text1"/>
          <w:lang w:val="fr-FR" w:eastAsia="ru-RU"/>
        </w:rPr>
        <w:t>umani</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la </w:t>
      </w:r>
      <w:proofErr w:type="spellStart"/>
      <w:r w:rsidRPr="00A66712">
        <w:rPr>
          <w:color w:val="000000" w:themeColor="text1"/>
          <w:lang w:val="fr-FR" w:eastAsia="ru-RU"/>
        </w:rPr>
        <w:t>grefă</w:t>
      </w:r>
      <w:proofErr w:type="spellEnd"/>
      <w:r w:rsidRPr="00A66712">
        <w:rPr>
          <w:color w:val="000000" w:themeColor="text1"/>
          <w:lang w:val="fr-FR" w:eastAsia="ru-RU"/>
        </w:rPr>
        <w:t xml:space="preserve"> de dura mater de origine </w:t>
      </w:r>
      <w:proofErr w:type="spellStart"/>
      <w:r w:rsidRPr="00A66712">
        <w:rPr>
          <w:color w:val="000000" w:themeColor="text1"/>
          <w:lang w:val="fr-FR" w:eastAsia="ru-RU"/>
        </w:rPr>
        <w:t>umană</w:t>
      </w:r>
      <w:proofErr w:type="spellEnd"/>
      <w:r w:rsidRPr="00A66712">
        <w:rPr>
          <w:color w:val="000000" w:themeColor="text1"/>
          <w:lang w:val="fr-FR" w:eastAsia="ru-RU"/>
        </w:rPr>
        <w:t>;</w:t>
      </w:r>
    </w:p>
    <w:p w14:paraId="17232470" w14:textId="77777777" w:rsidR="00092B6B" w:rsidRPr="00A66712" w:rsidRDefault="00092B6B" w:rsidP="00092B6B">
      <w:pPr>
        <w:pStyle w:val="ListParagraph"/>
        <w:numPr>
          <w:ilvl w:val="0"/>
          <w:numId w:val="97"/>
        </w:numPr>
        <w:rPr>
          <w:color w:val="000000" w:themeColor="text1"/>
          <w:lang w:val="fr-FR" w:eastAsia="ru-RU"/>
        </w:rPr>
      </w:pPr>
      <w:proofErr w:type="spellStart"/>
      <w:proofErr w:type="gramStart"/>
      <w:r w:rsidRPr="00A66712">
        <w:rPr>
          <w:color w:val="000000" w:themeColor="text1"/>
          <w:lang w:val="fr-FR" w:eastAsia="ru-RU"/>
        </w:rPr>
        <w:t>niciun</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semn</w:t>
      </w:r>
      <w:proofErr w:type="spellEnd"/>
      <w:r w:rsidRPr="00A66712">
        <w:rPr>
          <w:color w:val="000000" w:themeColor="text1"/>
          <w:lang w:val="fr-FR" w:eastAsia="ru-RU"/>
        </w:rPr>
        <w:t xml:space="preserve"> al </w:t>
      </w:r>
      <w:proofErr w:type="spellStart"/>
      <w:r w:rsidRPr="00A66712">
        <w:rPr>
          <w:color w:val="000000" w:themeColor="text1"/>
          <w:lang w:val="fr-FR" w:eastAsia="ru-RU"/>
        </w:rPr>
        <w:t>vreunei</w:t>
      </w:r>
      <w:proofErr w:type="spellEnd"/>
      <w:r w:rsidRPr="00A66712">
        <w:rPr>
          <w:color w:val="000000" w:themeColor="text1"/>
          <w:lang w:val="fr-FR" w:eastAsia="ru-RU"/>
        </w:rPr>
        <w:t xml:space="preserve"> forme </w:t>
      </w:r>
      <w:proofErr w:type="spellStart"/>
      <w:r w:rsidRPr="00A66712">
        <w:rPr>
          <w:color w:val="000000" w:themeColor="text1"/>
          <w:lang w:val="fr-FR" w:eastAsia="ru-RU"/>
        </w:rPr>
        <w:t>genetice</w:t>
      </w:r>
      <w:proofErr w:type="spellEnd"/>
      <w:r w:rsidRPr="00A66712">
        <w:rPr>
          <w:color w:val="000000" w:themeColor="text1"/>
          <w:lang w:val="fr-FR" w:eastAsia="ru-RU"/>
        </w:rPr>
        <w:t xml:space="preserve"> de </w:t>
      </w:r>
      <w:proofErr w:type="spellStart"/>
      <w:r w:rsidRPr="00A66712">
        <w:rPr>
          <w:color w:val="000000" w:themeColor="text1"/>
          <w:lang w:val="fr-FR" w:eastAsia="ru-RU"/>
        </w:rPr>
        <w:t>encefalopatie</w:t>
      </w:r>
      <w:proofErr w:type="spellEnd"/>
      <w:r w:rsidRPr="00A66712">
        <w:rPr>
          <w:color w:val="000000" w:themeColor="text1"/>
          <w:lang w:val="fr-FR" w:eastAsia="ru-RU"/>
        </w:rPr>
        <w:t xml:space="preserve"> </w:t>
      </w:r>
      <w:proofErr w:type="spellStart"/>
      <w:r w:rsidRPr="00A66712">
        <w:rPr>
          <w:color w:val="000000" w:themeColor="text1"/>
          <w:lang w:val="fr-FR" w:eastAsia="ru-RU"/>
        </w:rPr>
        <w:t>spongiformă</w:t>
      </w:r>
      <w:proofErr w:type="spellEnd"/>
      <w:r w:rsidRPr="00A66712">
        <w:rPr>
          <w:color w:val="000000" w:themeColor="text1"/>
          <w:lang w:val="fr-FR" w:eastAsia="ru-RU"/>
        </w:rPr>
        <w:t xml:space="preserve"> </w:t>
      </w:r>
      <w:proofErr w:type="spellStart"/>
      <w:r w:rsidRPr="00A66712">
        <w:rPr>
          <w:color w:val="000000" w:themeColor="text1"/>
          <w:lang w:val="fr-FR" w:eastAsia="ru-RU"/>
        </w:rPr>
        <w:t>transmisibilă</w:t>
      </w:r>
      <w:proofErr w:type="spellEnd"/>
      <w:r w:rsidRPr="00A66712">
        <w:rPr>
          <w:color w:val="000000" w:themeColor="text1"/>
          <w:lang w:val="fr-FR" w:eastAsia="ru-RU"/>
        </w:rPr>
        <w:t>.</w:t>
      </w:r>
    </w:p>
    <w:p w14:paraId="3A39906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p>
    <w:p w14:paraId="4D650C8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proofErr w:type="spellStart"/>
      <w:r w:rsidRPr="002F42AF">
        <w:rPr>
          <w:rFonts w:ascii="Times New Roman" w:hAnsi="Times New Roman" w:cs="Times New Roman"/>
          <w:color w:val="000000" w:themeColor="text1"/>
          <w:sz w:val="24"/>
          <w:szCs w:val="24"/>
          <w:lang w:val="en-US" w:eastAsia="ru-RU"/>
        </w:rPr>
        <w:t>Orice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persoană</w:t>
      </w:r>
      <w:proofErr w:type="spellEnd"/>
      <w:r w:rsidRPr="002F42AF">
        <w:rPr>
          <w:rFonts w:ascii="Times New Roman" w:hAnsi="Times New Roman" w:cs="Times New Roman"/>
          <w:color w:val="000000" w:themeColor="text1"/>
          <w:sz w:val="24"/>
          <w:szCs w:val="24"/>
          <w:lang w:val="en-US" w:eastAsia="ru-RU"/>
        </w:rPr>
        <w:t xml:space="preserve"> care </w:t>
      </w:r>
      <w:proofErr w:type="spellStart"/>
      <w:r w:rsidRPr="002F42AF">
        <w:rPr>
          <w:rFonts w:ascii="Times New Roman" w:hAnsi="Times New Roman" w:cs="Times New Roman"/>
          <w:color w:val="000000" w:themeColor="text1"/>
          <w:sz w:val="24"/>
          <w:szCs w:val="24"/>
          <w:lang w:val="en-US" w:eastAsia="ru-RU"/>
        </w:rPr>
        <w:t>prezintă</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iCs/>
          <w:color w:val="000000" w:themeColor="text1"/>
          <w:sz w:val="24"/>
          <w:szCs w:val="24"/>
          <w:lang w:val="en-US" w:eastAsia="ru-RU"/>
        </w:rPr>
        <w:t>cel</w:t>
      </w:r>
      <w:proofErr w:type="spellEnd"/>
      <w:r w:rsidRPr="002F42AF">
        <w:rPr>
          <w:rFonts w:ascii="Times New Roman" w:hAnsi="Times New Roman" w:cs="Times New Roman"/>
          <w:iCs/>
          <w:color w:val="000000" w:themeColor="text1"/>
          <w:sz w:val="24"/>
          <w:szCs w:val="24"/>
          <w:lang w:val="en-US" w:eastAsia="ru-RU"/>
        </w:rPr>
        <w:t xml:space="preserve"> </w:t>
      </w:r>
      <w:proofErr w:type="spellStart"/>
      <w:r w:rsidRPr="002F42AF">
        <w:rPr>
          <w:rFonts w:ascii="Times New Roman" w:hAnsi="Times New Roman" w:cs="Times New Roman"/>
          <w:iCs/>
          <w:color w:val="000000" w:themeColor="text1"/>
          <w:sz w:val="24"/>
          <w:szCs w:val="24"/>
          <w:lang w:val="en-US" w:eastAsia="ru-RU"/>
        </w:rPr>
        <w:t>puțin</w:t>
      </w:r>
      <w:proofErr w:type="spellEnd"/>
      <w:r w:rsidRPr="002F42AF">
        <w:rPr>
          <w:rFonts w:ascii="Times New Roman" w:hAnsi="Times New Roman" w:cs="Times New Roman"/>
          <w:iCs/>
          <w:color w:val="000000" w:themeColor="text1"/>
          <w:sz w:val="24"/>
          <w:szCs w:val="24"/>
          <w:lang w:val="en-US" w:eastAsia="ru-RU"/>
        </w:rPr>
        <w:t xml:space="preserve"> </w:t>
      </w:r>
      <w:proofErr w:type="spellStart"/>
      <w:r w:rsidRPr="002F42AF">
        <w:rPr>
          <w:rFonts w:ascii="Times New Roman" w:hAnsi="Times New Roman" w:cs="Times New Roman"/>
          <w:iCs/>
          <w:color w:val="000000" w:themeColor="text1"/>
          <w:sz w:val="24"/>
          <w:szCs w:val="24"/>
          <w:lang w:val="en-US" w:eastAsia="ru-RU"/>
        </w:rPr>
        <w:t>patru</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dintre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următoarele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cinci</w:t>
      </w:r>
      <w:proofErr w:type="spellEnd"/>
      <w:r w:rsidRPr="002F42AF">
        <w:rPr>
          <w:rFonts w:ascii="Times New Roman" w:hAnsi="Times New Roman" w:cs="Times New Roman"/>
          <w:color w:val="000000" w:themeColor="text1"/>
          <w:sz w:val="24"/>
          <w:szCs w:val="24"/>
          <w:lang w:val="en-US" w:eastAsia="ru-RU"/>
        </w:rPr>
        <w:t>:</w:t>
      </w:r>
    </w:p>
    <w:p w14:paraId="389EFD86" w14:textId="77777777" w:rsidR="00092B6B" w:rsidRPr="002F42AF" w:rsidRDefault="00092B6B" w:rsidP="00092B6B">
      <w:pPr>
        <w:pStyle w:val="ListParagraph"/>
        <w:numPr>
          <w:ilvl w:val="0"/>
          <w:numId w:val="98"/>
        </w:numPr>
        <w:rPr>
          <w:color w:val="000000" w:themeColor="text1"/>
          <w:lang w:eastAsia="ru-RU"/>
        </w:rPr>
      </w:pPr>
      <w:r w:rsidRPr="002F42AF">
        <w:rPr>
          <w:color w:val="000000" w:themeColor="text1"/>
          <w:lang w:eastAsia="ru-RU"/>
        </w:rPr>
        <w:t>simptome psihiatrice timpurii;</w:t>
      </w:r>
    </w:p>
    <w:p w14:paraId="4670CD07" w14:textId="77777777" w:rsidR="00092B6B" w:rsidRPr="00A66712" w:rsidRDefault="00092B6B" w:rsidP="00092B6B">
      <w:pPr>
        <w:pStyle w:val="ListParagraph"/>
        <w:numPr>
          <w:ilvl w:val="0"/>
          <w:numId w:val="98"/>
        </w:numPr>
        <w:rPr>
          <w:color w:val="000000" w:themeColor="text1"/>
          <w:lang w:val="fr-FR" w:eastAsia="ru-RU"/>
        </w:rPr>
      </w:pPr>
      <w:proofErr w:type="spellStart"/>
      <w:proofErr w:type="gramStart"/>
      <w:r w:rsidRPr="00A66712">
        <w:rPr>
          <w:color w:val="000000" w:themeColor="text1"/>
          <w:lang w:val="fr-FR" w:eastAsia="ru-RU"/>
        </w:rPr>
        <w:t>simptome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senzoriale</w:t>
      </w:r>
      <w:proofErr w:type="spellEnd"/>
      <w:r w:rsidRPr="00A66712">
        <w:rPr>
          <w:color w:val="000000" w:themeColor="text1"/>
          <w:lang w:val="fr-FR" w:eastAsia="ru-RU"/>
        </w:rPr>
        <w:t xml:space="preserve"> de </w:t>
      </w:r>
      <w:proofErr w:type="spellStart"/>
      <w:r w:rsidRPr="00A66712">
        <w:rPr>
          <w:color w:val="000000" w:themeColor="text1"/>
          <w:lang w:val="fr-FR" w:eastAsia="ru-RU"/>
        </w:rPr>
        <w:t>durere</w:t>
      </w:r>
      <w:proofErr w:type="spellEnd"/>
      <w:r w:rsidRPr="00A66712">
        <w:rPr>
          <w:color w:val="000000" w:themeColor="text1"/>
          <w:lang w:val="fr-FR" w:eastAsia="ru-RU"/>
        </w:rPr>
        <w:t xml:space="preserve"> </w:t>
      </w:r>
      <w:proofErr w:type="spellStart"/>
      <w:r w:rsidRPr="00A66712">
        <w:rPr>
          <w:color w:val="000000" w:themeColor="text1"/>
          <w:lang w:val="fr-FR" w:eastAsia="ru-RU"/>
        </w:rPr>
        <w:t>persistentă</w:t>
      </w:r>
      <w:proofErr w:type="spellEnd"/>
      <w:r w:rsidRPr="00A66712">
        <w:rPr>
          <w:color w:val="000000" w:themeColor="text1"/>
          <w:lang w:val="fr-FR" w:eastAsia="ru-RU"/>
        </w:rPr>
        <w:t>;</w:t>
      </w:r>
    </w:p>
    <w:p w14:paraId="70766D17" w14:textId="77777777" w:rsidR="00092B6B" w:rsidRPr="002F42AF" w:rsidRDefault="00092B6B" w:rsidP="00092B6B">
      <w:pPr>
        <w:pStyle w:val="ListParagraph"/>
        <w:numPr>
          <w:ilvl w:val="0"/>
          <w:numId w:val="98"/>
        </w:numPr>
        <w:rPr>
          <w:color w:val="000000" w:themeColor="text1"/>
          <w:lang w:eastAsia="ru-RU"/>
        </w:rPr>
      </w:pPr>
      <w:r w:rsidRPr="002F42AF">
        <w:rPr>
          <w:color w:val="000000" w:themeColor="text1"/>
          <w:lang w:eastAsia="ru-RU"/>
        </w:rPr>
        <w:t>ataxie;</w:t>
      </w:r>
    </w:p>
    <w:p w14:paraId="0A440C9C" w14:textId="77777777" w:rsidR="00092B6B" w:rsidRPr="00A66712" w:rsidRDefault="00092B6B" w:rsidP="00092B6B">
      <w:pPr>
        <w:pStyle w:val="ListParagraph"/>
        <w:numPr>
          <w:ilvl w:val="0"/>
          <w:numId w:val="98"/>
        </w:numPr>
        <w:rPr>
          <w:color w:val="000000" w:themeColor="text1"/>
          <w:lang w:val="fr-FR" w:eastAsia="ru-RU"/>
        </w:rPr>
      </w:pPr>
      <w:proofErr w:type="spellStart"/>
      <w:proofErr w:type="gramStart"/>
      <w:r w:rsidRPr="00A66712">
        <w:rPr>
          <w:color w:val="000000" w:themeColor="text1"/>
          <w:lang w:val="fr-FR" w:eastAsia="ru-RU"/>
        </w:rPr>
        <w:t>mioclonie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coree</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distonie</w:t>
      </w:r>
      <w:proofErr w:type="spellEnd"/>
      <w:r w:rsidRPr="00A66712">
        <w:rPr>
          <w:color w:val="000000" w:themeColor="text1"/>
          <w:lang w:val="fr-FR" w:eastAsia="ru-RU"/>
        </w:rPr>
        <w:t>;</w:t>
      </w:r>
    </w:p>
    <w:p w14:paraId="6FA47CE2" w14:textId="77777777" w:rsidR="00092B6B" w:rsidRPr="002F42AF" w:rsidRDefault="00092B6B" w:rsidP="00092B6B">
      <w:pPr>
        <w:pStyle w:val="ListParagraph"/>
        <w:numPr>
          <w:ilvl w:val="0"/>
          <w:numId w:val="98"/>
        </w:numPr>
        <w:rPr>
          <w:color w:val="000000" w:themeColor="text1"/>
          <w:lang w:eastAsia="ru-RU"/>
        </w:rPr>
      </w:pPr>
      <w:r w:rsidRPr="002F42AF">
        <w:rPr>
          <w:color w:val="000000" w:themeColor="text1"/>
          <w:lang w:eastAsia="ru-RU"/>
        </w:rPr>
        <w:t>demență.</w:t>
      </w:r>
    </w:p>
    <w:p w14:paraId="1457DD7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de diagnostic</w:t>
      </w:r>
    </w:p>
    <w:p w14:paraId="09D8FA20"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eastAsia="ru-RU"/>
        </w:rPr>
      </w:pPr>
      <w:proofErr w:type="spellStart"/>
      <w:r w:rsidRPr="00A66712">
        <w:rPr>
          <w:rFonts w:ascii="Times New Roman" w:hAnsi="Times New Roman" w:cs="Times New Roman"/>
          <w:i/>
          <w:iCs/>
          <w:color w:val="000000" w:themeColor="text1"/>
          <w:sz w:val="24"/>
          <w:szCs w:val="24"/>
          <w:lang w:val="fr-FR" w:eastAsia="ru-RU"/>
        </w:rPr>
        <w:t>Criterii</w:t>
      </w:r>
      <w:proofErr w:type="spellEnd"/>
      <w:r w:rsidRPr="00A66712">
        <w:rPr>
          <w:rFonts w:ascii="Times New Roman" w:hAnsi="Times New Roman" w:cs="Times New Roman"/>
          <w:i/>
          <w:iCs/>
          <w:color w:val="000000" w:themeColor="text1"/>
          <w:sz w:val="24"/>
          <w:szCs w:val="24"/>
          <w:lang w:val="fr-FR" w:eastAsia="ru-RU"/>
        </w:rPr>
        <w:t xml:space="preserve"> de diagnostic </w:t>
      </w:r>
      <w:proofErr w:type="spellStart"/>
      <w:r w:rsidRPr="00A66712">
        <w:rPr>
          <w:rFonts w:ascii="Times New Roman" w:hAnsi="Times New Roman" w:cs="Times New Roman"/>
          <w:i/>
          <w:iCs/>
          <w:color w:val="000000" w:themeColor="text1"/>
          <w:sz w:val="24"/>
          <w:szCs w:val="24"/>
          <w:lang w:val="fr-FR" w:eastAsia="ru-RU"/>
        </w:rPr>
        <w:t>pentru</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confirmarea</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unui</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proofErr w:type="gramStart"/>
      <w:r w:rsidRPr="00A66712">
        <w:rPr>
          <w:rFonts w:ascii="Times New Roman" w:hAnsi="Times New Roman" w:cs="Times New Roman"/>
          <w:i/>
          <w:iCs/>
          <w:color w:val="000000" w:themeColor="text1"/>
          <w:sz w:val="24"/>
          <w:szCs w:val="24"/>
          <w:lang w:val="fr-FR" w:eastAsia="ru-RU"/>
        </w:rPr>
        <w:t>caz</w:t>
      </w:r>
      <w:proofErr w:type="spellEnd"/>
      <w:r w:rsidRPr="00A66712">
        <w:rPr>
          <w:rFonts w:ascii="Times New Roman" w:hAnsi="Times New Roman" w:cs="Times New Roman"/>
          <w:i/>
          <w:iCs/>
          <w:color w:val="000000" w:themeColor="text1"/>
          <w:sz w:val="24"/>
          <w:szCs w:val="24"/>
          <w:lang w:val="fr-FR" w:eastAsia="ru-RU"/>
        </w:rPr>
        <w:t>:</w:t>
      </w:r>
      <w:proofErr w:type="gramEnd"/>
    </w:p>
    <w:p w14:paraId="64005ED0" w14:textId="77777777" w:rsidR="00092B6B" w:rsidRPr="00A66712" w:rsidRDefault="00092B6B" w:rsidP="00092B6B">
      <w:pPr>
        <w:pStyle w:val="ListParagraph"/>
        <w:numPr>
          <w:ilvl w:val="0"/>
          <w:numId w:val="99"/>
        </w:numPr>
        <w:rPr>
          <w:i/>
          <w:iCs/>
          <w:color w:val="000000" w:themeColor="text1"/>
          <w:lang w:val="fr-FR" w:eastAsia="ru-RU"/>
        </w:rPr>
      </w:pPr>
      <w:proofErr w:type="spellStart"/>
      <w:proofErr w:type="gramStart"/>
      <w:r w:rsidRPr="00A66712">
        <w:rPr>
          <w:color w:val="000000" w:themeColor="text1"/>
          <w:lang w:val="fr-FR" w:eastAsia="ru-RU"/>
        </w:rPr>
        <w:t>confirmare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neuropatologică</w:t>
      </w:r>
      <w:proofErr w:type="spellEnd"/>
      <w:r w:rsidRPr="00A66712">
        <w:rPr>
          <w:color w:val="000000" w:themeColor="text1"/>
          <w:lang w:val="fr-FR" w:eastAsia="ru-RU"/>
        </w:rPr>
        <w:t xml:space="preserve">: </w:t>
      </w:r>
      <w:proofErr w:type="spellStart"/>
      <w:r w:rsidRPr="00A66712">
        <w:rPr>
          <w:color w:val="000000" w:themeColor="text1"/>
          <w:lang w:val="fr-FR" w:eastAsia="ru-RU"/>
        </w:rPr>
        <w:t>modificări</w:t>
      </w:r>
      <w:proofErr w:type="spellEnd"/>
      <w:r w:rsidRPr="00A66712">
        <w:rPr>
          <w:color w:val="000000" w:themeColor="text1"/>
          <w:lang w:val="fr-FR" w:eastAsia="ru-RU"/>
        </w:rPr>
        <w:t xml:space="preserve"> spongiforme </w:t>
      </w:r>
      <w:proofErr w:type="spellStart"/>
      <w:r w:rsidRPr="00A66712">
        <w:rPr>
          <w:color w:val="000000" w:themeColor="text1"/>
          <w:lang w:val="fr-FR" w:eastAsia="ru-RU"/>
        </w:rPr>
        <w:t>și</w:t>
      </w:r>
      <w:proofErr w:type="spellEnd"/>
      <w:r w:rsidRPr="00A66712">
        <w:rPr>
          <w:color w:val="000000" w:themeColor="text1"/>
          <w:lang w:val="fr-FR" w:eastAsia="ru-RU"/>
        </w:rPr>
        <w:t xml:space="preserve"> </w:t>
      </w:r>
      <w:proofErr w:type="spellStart"/>
      <w:r w:rsidRPr="00A66712">
        <w:rPr>
          <w:color w:val="000000" w:themeColor="text1"/>
          <w:lang w:val="fr-FR" w:eastAsia="ru-RU"/>
        </w:rPr>
        <w:t>depuneri</w:t>
      </w:r>
      <w:proofErr w:type="spellEnd"/>
      <w:r w:rsidRPr="00A66712">
        <w:rPr>
          <w:color w:val="000000" w:themeColor="text1"/>
          <w:lang w:val="fr-FR" w:eastAsia="ru-RU"/>
        </w:rPr>
        <w:t xml:space="preserve"> </w:t>
      </w:r>
      <w:proofErr w:type="spellStart"/>
      <w:r w:rsidRPr="00A66712">
        <w:rPr>
          <w:color w:val="000000" w:themeColor="text1"/>
          <w:lang w:val="fr-FR" w:eastAsia="ru-RU"/>
        </w:rPr>
        <w:t>masive</w:t>
      </w:r>
      <w:proofErr w:type="spellEnd"/>
      <w:r w:rsidRPr="00A66712">
        <w:rPr>
          <w:color w:val="000000" w:themeColor="text1"/>
          <w:lang w:val="fr-FR" w:eastAsia="ru-RU"/>
        </w:rPr>
        <w:t xml:space="preserve"> de </w:t>
      </w:r>
      <w:proofErr w:type="spellStart"/>
      <w:r w:rsidRPr="00A66712">
        <w:rPr>
          <w:color w:val="000000" w:themeColor="text1"/>
          <w:lang w:val="fr-FR" w:eastAsia="ru-RU"/>
        </w:rPr>
        <w:t>proteine</w:t>
      </w:r>
      <w:proofErr w:type="spellEnd"/>
      <w:r w:rsidRPr="00A66712">
        <w:rPr>
          <w:color w:val="000000" w:themeColor="text1"/>
          <w:lang w:val="fr-FR" w:eastAsia="ru-RU"/>
        </w:rPr>
        <w:t xml:space="preserve"> </w:t>
      </w:r>
      <w:proofErr w:type="spellStart"/>
      <w:r w:rsidRPr="00A66712">
        <w:rPr>
          <w:color w:val="000000" w:themeColor="text1"/>
          <w:lang w:val="fr-FR" w:eastAsia="ru-RU"/>
        </w:rPr>
        <w:t>prionice</w:t>
      </w:r>
      <w:proofErr w:type="spellEnd"/>
      <w:r w:rsidRPr="00A66712">
        <w:rPr>
          <w:color w:val="000000" w:themeColor="text1"/>
          <w:lang w:val="fr-FR" w:eastAsia="ru-RU"/>
        </w:rPr>
        <w:t xml:space="preserve"> </w:t>
      </w:r>
      <w:proofErr w:type="spellStart"/>
      <w:r w:rsidRPr="00A66712">
        <w:rPr>
          <w:color w:val="000000" w:themeColor="text1"/>
          <w:lang w:val="fr-FR" w:eastAsia="ru-RU"/>
        </w:rPr>
        <w:t>sub</w:t>
      </w:r>
      <w:proofErr w:type="spellEnd"/>
      <w:r w:rsidRPr="00A66712">
        <w:rPr>
          <w:color w:val="000000" w:themeColor="text1"/>
          <w:lang w:val="fr-FR" w:eastAsia="ru-RU"/>
        </w:rPr>
        <w:t xml:space="preserve"> </w:t>
      </w:r>
      <w:proofErr w:type="spellStart"/>
      <w:r w:rsidRPr="00A66712">
        <w:rPr>
          <w:color w:val="000000" w:themeColor="text1"/>
          <w:lang w:val="fr-FR" w:eastAsia="ru-RU"/>
        </w:rPr>
        <w:t>formă</w:t>
      </w:r>
      <w:proofErr w:type="spellEnd"/>
      <w:r w:rsidRPr="00A66712">
        <w:rPr>
          <w:color w:val="000000" w:themeColor="text1"/>
          <w:lang w:val="fr-FR" w:eastAsia="ru-RU"/>
        </w:rPr>
        <w:t xml:space="preserve"> de </w:t>
      </w:r>
      <w:proofErr w:type="spellStart"/>
      <w:r w:rsidRPr="00A66712">
        <w:rPr>
          <w:color w:val="000000" w:themeColor="text1"/>
          <w:lang w:val="fr-FR" w:eastAsia="ru-RU"/>
        </w:rPr>
        <w:t>plăci</w:t>
      </w:r>
      <w:proofErr w:type="spellEnd"/>
      <w:r w:rsidRPr="00A66712">
        <w:rPr>
          <w:color w:val="000000" w:themeColor="text1"/>
          <w:lang w:val="fr-FR" w:eastAsia="ru-RU"/>
        </w:rPr>
        <w:t xml:space="preserve"> </w:t>
      </w:r>
      <w:proofErr w:type="spellStart"/>
      <w:r w:rsidRPr="00A66712">
        <w:rPr>
          <w:color w:val="000000" w:themeColor="text1"/>
          <w:lang w:val="fr-FR" w:eastAsia="ru-RU"/>
        </w:rPr>
        <w:t>masive</w:t>
      </w:r>
      <w:proofErr w:type="spellEnd"/>
      <w:r w:rsidRPr="00A66712">
        <w:rPr>
          <w:color w:val="000000" w:themeColor="text1"/>
          <w:lang w:val="fr-FR" w:eastAsia="ru-RU"/>
        </w:rPr>
        <w:t xml:space="preserve"> </w:t>
      </w:r>
      <w:proofErr w:type="spellStart"/>
      <w:r w:rsidRPr="00A66712">
        <w:rPr>
          <w:color w:val="000000" w:themeColor="text1"/>
          <w:lang w:val="fr-FR" w:eastAsia="ru-RU"/>
        </w:rPr>
        <w:t>dispersate</w:t>
      </w:r>
      <w:proofErr w:type="spellEnd"/>
      <w:r w:rsidRPr="00A66712">
        <w:rPr>
          <w:color w:val="000000" w:themeColor="text1"/>
          <w:lang w:val="fr-FR" w:eastAsia="ru-RU"/>
        </w:rPr>
        <w:t xml:space="preserve"> la </w:t>
      </w:r>
      <w:proofErr w:type="spellStart"/>
      <w:r w:rsidRPr="00A66712">
        <w:rPr>
          <w:color w:val="000000" w:themeColor="text1"/>
          <w:lang w:val="fr-FR" w:eastAsia="ru-RU"/>
        </w:rPr>
        <w:t>nivel</w:t>
      </w:r>
      <w:proofErr w:type="spellEnd"/>
      <w:r w:rsidRPr="00A66712">
        <w:rPr>
          <w:color w:val="000000" w:themeColor="text1"/>
          <w:lang w:val="fr-FR" w:eastAsia="ru-RU"/>
        </w:rPr>
        <w:t xml:space="preserve"> </w:t>
      </w:r>
      <w:proofErr w:type="spellStart"/>
      <w:r w:rsidRPr="00A66712">
        <w:rPr>
          <w:color w:val="000000" w:themeColor="text1"/>
          <w:lang w:val="fr-FR" w:eastAsia="ru-RU"/>
        </w:rPr>
        <w:t>cerebral</w:t>
      </w:r>
      <w:proofErr w:type="spellEnd"/>
      <w:r w:rsidRPr="00A66712">
        <w:rPr>
          <w:color w:val="000000" w:themeColor="text1"/>
          <w:lang w:val="fr-FR" w:eastAsia="ru-RU"/>
        </w:rPr>
        <w:t xml:space="preserve"> </w:t>
      </w:r>
      <w:proofErr w:type="spellStart"/>
      <w:r w:rsidRPr="00A66712">
        <w:rPr>
          <w:color w:val="000000" w:themeColor="text1"/>
          <w:lang w:val="fr-FR" w:eastAsia="ru-RU"/>
        </w:rPr>
        <w:t>și</w:t>
      </w:r>
      <w:proofErr w:type="spellEnd"/>
      <w:r w:rsidRPr="00A66712">
        <w:rPr>
          <w:color w:val="000000" w:themeColor="text1"/>
          <w:lang w:val="fr-FR" w:eastAsia="ru-RU"/>
        </w:rPr>
        <w:t xml:space="preserve"> </w:t>
      </w:r>
      <w:proofErr w:type="spellStart"/>
      <w:r w:rsidRPr="00A66712">
        <w:rPr>
          <w:color w:val="000000" w:themeColor="text1"/>
          <w:lang w:val="fr-FR" w:eastAsia="ru-RU"/>
        </w:rPr>
        <w:t>cerebel</w:t>
      </w:r>
      <w:proofErr w:type="spellEnd"/>
    </w:p>
    <w:p w14:paraId="7D422C7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i/>
          <w:iCs/>
          <w:color w:val="000000" w:themeColor="text1"/>
          <w:sz w:val="24"/>
          <w:szCs w:val="24"/>
          <w:lang w:val="fr-FR" w:eastAsia="ru-RU"/>
        </w:rPr>
        <w:t>Criterii</w:t>
      </w:r>
      <w:proofErr w:type="spellEnd"/>
      <w:r w:rsidRPr="00A66712">
        <w:rPr>
          <w:rFonts w:ascii="Times New Roman" w:hAnsi="Times New Roman" w:cs="Times New Roman"/>
          <w:i/>
          <w:iCs/>
          <w:color w:val="000000" w:themeColor="text1"/>
          <w:sz w:val="24"/>
          <w:szCs w:val="24"/>
          <w:lang w:val="fr-FR" w:eastAsia="ru-RU"/>
        </w:rPr>
        <w:t xml:space="preserve"> de diagnostic </w:t>
      </w:r>
      <w:proofErr w:type="spellStart"/>
      <w:r w:rsidRPr="00A66712">
        <w:rPr>
          <w:rFonts w:ascii="Times New Roman" w:hAnsi="Times New Roman" w:cs="Times New Roman"/>
          <w:i/>
          <w:iCs/>
          <w:color w:val="000000" w:themeColor="text1"/>
          <w:sz w:val="24"/>
          <w:szCs w:val="24"/>
          <w:lang w:val="fr-FR" w:eastAsia="ru-RU"/>
        </w:rPr>
        <w:t>pentru</w:t>
      </w:r>
      <w:proofErr w:type="spellEnd"/>
      <w:r w:rsidRPr="00A66712">
        <w:rPr>
          <w:rFonts w:ascii="Times New Roman" w:hAnsi="Times New Roman" w:cs="Times New Roman"/>
          <w:i/>
          <w:iCs/>
          <w:color w:val="000000" w:themeColor="text1"/>
          <w:sz w:val="24"/>
          <w:szCs w:val="24"/>
          <w:lang w:val="fr-FR" w:eastAsia="ru-RU"/>
        </w:rPr>
        <w:t xml:space="preserve"> un </w:t>
      </w:r>
      <w:proofErr w:type="spellStart"/>
      <w:r w:rsidRPr="00A66712">
        <w:rPr>
          <w:rFonts w:ascii="Times New Roman" w:hAnsi="Times New Roman" w:cs="Times New Roman"/>
          <w:i/>
          <w:iCs/>
          <w:color w:val="000000" w:themeColor="text1"/>
          <w:sz w:val="24"/>
          <w:szCs w:val="24"/>
          <w:lang w:val="fr-FR" w:eastAsia="ru-RU"/>
        </w:rPr>
        <w:t>caz</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probabil</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sau</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proofErr w:type="gramStart"/>
      <w:r w:rsidRPr="00A66712">
        <w:rPr>
          <w:rFonts w:ascii="Times New Roman" w:hAnsi="Times New Roman" w:cs="Times New Roman"/>
          <w:i/>
          <w:iCs/>
          <w:color w:val="000000" w:themeColor="text1"/>
          <w:sz w:val="24"/>
          <w:szCs w:val="24"/>
          <w:lang w:val="fr-FR" w:eastAsia="ru-RU"/>
        </w:rPr>
        <w:t>posibil</w:t>
      </w:r>
      <w:proofErr w:type="spellEnd"/>
      <w:r w:rsidRPr="00A66712">
        <w:rPr>
          <w:rFonts w:ascii="Times New Roman" w:hAnsi="Times New Roman" w:cs="Times New Roman"/>
          <w:i/>
          <w:iCs/>
          <w:color w:val="000000" w:themeColor="text1"/>
          <w:sz w:val="24"/>
          <w:szCs w:val="24"/>
          <w:lang w:val="fr-FR" w:eastAsia="ru-RU"/>
        </w:rPr>
        <w:t>:</w:t>
      </w:r>
      <w:proofErr w:type="gramEnd"/>
    </w:p>
    <w:p w14:paraId="6EB01E47" w14:textId="77777777" w:rsidR="00092B6B" w:rsidRPr="00A66712" w:rsidRDefault="00092B6B" w:rsidP="00092B6B">
      <w:pPr>
        <w:pStyle w:val="ListParagraph"/>
        <w:numPr>
          <w:ilvl w:val="0"/>
          <w:numId w:val="99"/>
        </w:numPr>
        <w:rPr>
          <w:i/>
          <w:iCs/>
          <w:color w:val="000000" w:themeColor="text1"/>
          <w:lang w:val="fr-FR" w:eastAsia="ru-RU"/>
        </w:rPr>
      </w:pPr>
      <w:r w:rsidRPr="00A66712">
        <w:rPr>
          <w:color w:val="000000" w:themeColor="text1"/>
          <w:lang w:val="fr-FR" w:eastAsia="ru-RU"/>
        </w:rPr>
        <w:t xml:space="preserve">EEG nu </w:t>
      </w:r>
      <w:proofErr w:type="spellStart"/>
      <w:r w:rsidRPr="00A66712">
        <w:rPr>
          <w:color w:val="000000" w:themeColor="text1"/>
          <w:lang w:val="fr-FR" w:eastAsia="ru-RU"/>
        </w:rPr>
        <w:t>arată</w:t>
      </w:r>
      <w:proofErr w:type="spellEnd"/>
      <w:r w:rsidRPr="00A66712">
        <w:rPr>
          <w:color w:val="000000" w:themeColor="text1"/>
          <w:lang w:val="fr-FR" w:eastAsia="ru-RU"/>
        </w:rPr>
        <w:t xml:space="preserve"> </w:t>
      </w:r>
      <w:proofErr w:type="spellStart"/>
      <w:r w:rsidRPr="00A66712">
        <w:rPr>
          <w:color w:val="000000" w:themeColor="text1"/>
          <w:lang w:val="fr-FR" w:eastAsia="ru-RU"/>
        </w:rPr>
        <w:t>aspectul</w:t>
      </w:r>
      <w:proofErr w:type="spellEnd"/>
      <w:r w:rsidRPr="00A66712">
        <w:rPr>
          <w:color w:val="000000" w:themeColor="text1"/>
          <w:lang w:val="fr-FR" w:eastAsia="ru-RU"/>
        </w:rPr>
        <w:t xml:space="preserve"> </w:t>
      </w:r>
      <w:proofErr w:type="spellStart"/>
      <w:r w:rsidRPr="00A66712">
        <w:rPr>
          <w:color w:val="000000" w:themeColor="text1"/>
          <w:lang w:val="fr-FR" w:eastAsia="ru-RU"/>
        </w:rPr>
        <w:t>tipic</w:t>
      </w:r>
      <w:proofErr w:type="spellEnd"/>
      <w:r w:rsidRPr="00A66712">
        <w:rPr>
          <w:color w:val="000000" w:themeColor="text1"/>
          <w:lang w:val="fr-FR" w:eastAsia="ru-RU"/>
        </w:rPr>
        <w:t xml:space="preserve"> de CJD </w:t>
      </w:r>
      <w:proofErr w:type="spellStart"/>
      <w:r w:rsidRPr="00A66712">
        <w:rPr>
          <w:color w:val="000000" w:themeColor="text1"/>
          <w:lang w:val="fr-FR" w:eastAsia="ru-RU"/>
        </w:rPr>
        <w:t>sporadică</w:t>
      </w:r>
      <w:proofErr w:type="spellEnd"/>
      <w:r w:rsidRPr="00A66712">
        <w:rPr>
          <w:color w:val="000000" w:themeColor="text1"/>
          <w:lang w:val="fr-FR" w:eastAsia="ru-RU"/>
        </w:rPr>
        <w:t xml:space="preserve"> </w:t>
      </w:r>
      <w:proofErr w:type="spellStart"/>
      <w:r w:rsidRPr="00A66712">
        <w:rPr>
          <w:color w:val="000000" w:themeColor="text1"/>
          <w:lang w:val="fr-FR" w:eastAsia="ru-RU"/>
        </w:rPr>
        <w:t>în</w:t>
      </w:r>
      <w:proofErr w:type="spellEnd"/>
      <w:r w:rsidRPr="00A66712">
        <w:rPr>
          <w:color w:val="000000" w:themeColor="text1"/>
          <w:lang w:val="fr-FR" w:eastAsia="ru-RU"/>
        </w:rPr>
        <w:t xml:space="preserve"> </w:t>
      </w:r>
      <w:proofErr w:type="spellStart"/>
      <w:r w:rsidRPr="00A66712">
        <w:rPr>
          <w:color w:val="000000" w:themeColor="text1"/>
          <w:lang w:val="fr-FR" w:eastAsia="ru-RU"/>
        </w:rPr>
        <w:t>fazele</w:t>
      </w:r>
      <w:proofErr w:type="spellEnd"/>
      <w:r w:rsidRPr="00A66712">
        <w:rPr>
          <w:color w:val="000000" w:themeColor="text1"/>
          <w:lang w:val="fr-FR" w:eastAsia="ru-RU"/>
        </w:rPr>
        <w:t xml:space="preserve"> </w:t>
      </w:r>
      <w:proofErr w:type="spellStart"/>
      <w:r w:rsidRPr="00A66712">
        <w:rPr>
          <w:color w:val="000000" w:themeColor="text1"/>
          <w:lang w:val="fr-FR" w:eastAsia="ru-RU"/>
        </w:rPr>
        <w:t>inițiale</w:t>
      </w:r>
      <w:proofErr w:type="spellEnd"/>
      <w:r w:rsidRPr="00A66712">
        <w:rPr>
          <w:color w:val="000000" w:themeColor="text1"/>
          <w:lang w:val="fr-FR" w:eastAsia="ru-RU"/>
        </w:rPr>
        <w:t xml:space="preserve"> ale </w:t>
      </w:r>
      <w:proofErr w:type="spellStart"/>
      <w:proofErr w:type="gramStart"/>
      <w:r w:rsidRPr="00A66712">
        <w:rPr>
          <w:color w:val="000000" w:themeColor="text1"/>
          <w:lang w:val="fr-FR" w:eastAsia="ru-RU"/>
        </w:rPr>
        <w:t>bolii</w:t>
      </w:r>
      <w:proofErr w:type="spellEnd"/>
      <w:r w:rsidRPr="00A66712">
        <w:rPr>
          <w:color w:val="000000" w:themeColor="text1"/>
          <w:lang w:val="fr-FR" w:eastAsia="ru-RU"/>
        </w:rPr>
        <w:t>;</w:t>
      </w:r>
      <w:proofErr w:type="gramEnd"/>
    </w:p>
    <w:p w14:paraId="75867636" w14:textId="77777777" w:rsidR="00092B6B" w:rsidRPr="00A66712" w:rsidRDefault="00092B6B" w:rsidP="00092B6B">
      <w:pPr>
        <w:pStyle w:val="ListParagraph"/>
        <w:numPr>
          <w:ilvl w:val="0"/>
          <w:numId w:val="99"/>
        </w:numPr>
        <w:rPr>
          <w:i/>
          <w:iCs/>
          <w:color w:val="000000" w:themeColor="text1"/>
          <w:lang w:val="fr-FR" w:eastAsia="ru-RU"/>
        </w:rPr>
      </w:pPr>
      <w:proofErr w:type="spellStart"/>
      <w:proofErr w:type="gramStart"/>
      <w:r w:rsidRPr="00A66712">
        <w:rPr>
          <w:color w:val="000000" w:themeColor="text1"/>
          <w:lang w:val="fr-FR" w:eastAsia="ru-RU"/>
        </w:rPr>
        <w:t>hipersemnal</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bilateral</w:t>
      </w:r>
      <w:proofErr w:type="spellEnd"/>
      <w:r w:rsidRPr="00A66712">
        <w:rPr>
          <w:color w:val="000000" w:themeColor="text1"/>
          <w:lang w:val="fr-FR" w:eastAsia="ru-RU"/>
        </w:rPr>
        <w:t xml:space="preserve"> la </w:t>
      </w:r>
      <w:proofErr w:type="spellStart"/>
      <w:r w:rsidRPr="00A66712">
        <w:rPr>
          <w:color w:val="000000" w:themeColor="text1"/>
          <w:lang w:val="fr-FR" w:eastAsia="ru-RU"/>
        </w:rPr>
        <w:t>nivelul</w:t>
      </w:r>
      <w:proofErr w:type="spellEnd"/>
      <w:r w:rsidRPr="00A66712">
        <w:rPr>
          <w:color w:val="000000" w:themeColor="text1"/>
          <w:lang w:val="fr-FR" w:eastAsia="ru-RU"/>
        </w:rPr>
        <w:t xml:space="preserve"> </w:t>
      </w:r>
      <w:proofErr w:type="spellStart"/>
      <w:r w:rsidRPr="00A66712">
        <w:rPr>
          <w:color w:val="000000" w:themeColor="text1"/>
          <w:lang w:val="fr-FR" w:eastAsia="ru-RU"/>
        </w:rPr>
        <w:t>pulvinarului</w:t>
      </w:r>
      <w:proofErr w:type="spellEnd"/>
      <w:r w:rsidRPr="00A66712">
        <w:rPr>
          <w:color w:val="000000" w:themeColor="text1"/>
          <w:lang w:val="fr-FR" w:eastAsia="ru-RU"/>
        </w:rPr>
        <w:t xml:space="preserve">, la </w:t>
      </w:r>
      <w:proofErr w:type="spellStart"/>
      <w:r w:rsidRPr="00A66712">
        <w:rPr>
          <w:color w:val="000000" w:themeColor="text1"/>
          <w:lang w:val="fr-FR" w:eastAsia="ru-RU"/>
        </w:rPr>
        <w:t>scanarea</w:t>
      </w:r>
      <w:proofErr w:type="spellEnd"/>
      <w:r w:rsidRPr="00A66712">
        <w:rPr>
          <w:color w:val="000000" w:themeColor="text1"/>
          <w:lang w:val="fr-FR" w:eastAsia="ru-RU"/>
        </w:rPr>
        <w:t xml:space="preserve"> </w:t>
      </w:r>
      <w:proofErr w:type="spellStart"/>
      <w:r w:rsidRPr="00A66712">
        <w:rPr>
          <w:color w:val="000000" w:themeColor="text1"/>
          <w:lang w:val="fr-FR" w:eastAsia="ru-RU"/>
        </w:rPr>
        <w:t>cerebrală</w:t>
      </w:r>
      <w:proofErr w:type="spellEnd"/>
      <w:r w:rsidRPr="00A66712">
        <w:rPr>
          <w:color w:val="000000" w:themeColor="text1"/>
          <w:lang w:val="fr-FR" w:eastAsia="ru-RU"/>
        </w:rPr>
        <w:t xml:space="preserve"> </w:t>
      </w:r>
      <w:proofErr w:type="spellStart"/>
      <w:r w:rsidRPr="00A66712">
        <w:rPr>
          <w:color w:val="000000" w:themeColor="text1"/>
          <w:lang w:val="fr-FR" w:eastAsia="ru-RU"/>
        </w:rPr>
        <w:t>prin</w:t>
      </w:r>
      <w:proofErr w:type="spellEnd"/>
      <w:r w:rsidRPr="00A66712">
        <w:rPr>
          <w:color w:val="000000" w:themeColor="text1"/>
          <w:lang w:val="fr-FR" w:eastAsia="ru-RU"/>
        </w:rPr>
        <w:t xml:space="preserve"> IRM;</w:t>
      </w:r>
    </w:p>
    <w:p w14:paraId="4271EF87" w14:textId="77777777" w:rsidR="00092B6B" w:rsidRPr="002F42AF" w:rsidRDefault="00092B6B" w:rsidP="00092B6B">
      <w:pPr>
        <w:pStyle w:val="ListParagraph"/>
        <w:numPr>
          <w:ilvl w:val="0"/>
          <w:numId w:val="99"/>
        </w:numPr>
        <w:rPr>
          <w:i/>
          <w:iCs/>
          <w:color w:val="000000" w:themeColor="text1"/>
          <w:lang w:eastAsia="ru-RU"/>
        </w:rPr>
      </w:pPr>
      <w:r w:rsidRPr="002F42AF">
        <w:rPr>
          <w:color w:val="000000" w:themeColor="text1"/>
          <w:lang w:eastAsia="ru-RU"/>
        </w:rPr>
        <w:t>biopsie amigdaliană pozitivă.</w:t>
      </w:r>
    </w:p>
    <w:p w14:paraId="27FED5E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epidemiologic</w:t>
      </w:r>
    </w:p>
    <w:p w14:paraId="7660B9C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O </w:t>
      </w:r>
      <w:proofErr w:type="spellStart"/>
      <w:r w:rsidRPr="00A66712">
        <w:rPr>
          <w:rFonts w:ascii="Times New Roman" w:hAnsi="Times New Roman" w:cs="Times New Roman"/>
          <w:color w:val="000000" w:themeColor="text1"/>
          <w:sz w:val="24"/>
          <w:szCs w:val="24"/>
          <w:lang w:val="fr-FR" w:eastAsia="ru-RU"/>
        </w:rPr>
        <w:t>legătură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epidemiologică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transmitere</w:t>
      </w:r>
      <w:proofErr w:type="spellEnd"/>
      <w:r w:rsidRPr="00A66712">
        <w:rPr>
          <w:rFonts w:ascii="Times New Roman" w:hAnsi="Times New Roman" w:cs="Times New Roman"/>
          <w:color w:val="000000" w:themeColor="text1"/>
          <w:sz w:val="24"/>
          <w:szCs w:val="24"/>
          <w:lang w:val="fr-FR" w:eastAsia="ru-RU"/>
        </w:rPr>
        <w:t xml:space="preserve"> de </w:t>
      </w:r>
      <w:proofErr w:type="gramStart"/>
      <w:r w:rsidRPr="00A66712">
        <w:rPr>
          <w:rFonts w:ascii="Times New Roman" w:hAnsi="Times New Roman" w:cs="Times New Roman"/>
          <w:color w:val="000000" w:themeColor="text1"/>
          <w:sz w:val="24"/>
          <w:szCs w:val="24"/>
          <w:lang w:val="fr-FR" w:eastAsia="ru-RU"/>
        </w:rPr>
        <w:t>la om</w:t>
      </w:r>
      <w:proofErr w:type="gramEnd"/>
      <w:r w:rsidRPr="00A66712">
        <w:rPr>
          <w:rFonts w:ascii="Times New Roman" w:hAnsi="Times New Roman" w:cs="Times New Roman"/>
          <w:color w:val="000000" w:themeColor="text1"/>
          <w:sz w:val="24"/>
          <w:szCs w:val="24"/>
          <w:lang w:val="fr-FR" w:eastAsia="ru-RU"/>
        </w:rPr>
        <w:t xml:space="preserve"> la om (de </w:t>
      </w:r>
      <w:proofErr w:type="spellStart"/>
      <w:r w:rsidRPr="00A66712">
        <w:rPr>
          <w:rFonts w:ascii="Times New Roman" w:hAnsi="Times New Roman" w:cs="Times New Roman"/>
          <w:color w:val="000000" w:themeColor="text1"/>
          <w:sz w:val="24"/>
          <w:szCs w:val="24"/>
          <w:lang w:val="fr-FR" w:eastAsia="ru-RU"/>
        </w:rPr>
        <w:t>exemplu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transfuzie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sânge</w:t>
      </w:r>
      <w:proofErr w:type="spellEnd"/>
      <w:r w:rsidRPr="00A66712">
        <w:rPr>
          <w:rFonts w:ascii="Times New Roman" w:hAnsi="Times New Roman" w:cs="Times New Roman"/>
          <w:color w:val="000000" w:themeColor="text1"/>
          <w:sz w:val="24"/>
          <w:szCs w:val="24"/>
          <w:lang w:val="fr-FR" w:eastAsia="ru-RU"/>
        </w:rPr>
        <w:t>).</w:t>
      </w:r>
    </w:p>
    <w:p w14:paraId="77C5318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
    <w:p w14:paraId="630B226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9"/>
        <w:tblW w:w="5058" w:type="pct"/>
        <w:tblLook w:val="0000" w:firstRow="0" w:lastRow="0" w:firstColumn="0" w:lastColumn="0" w:noHBand="0" w:noVBand="0"/>
      </w:tblPr>
      <w:tblGrid>
        <w:gridCol w:w="1385"/>
        <w:gridCol w:w="8073"/>
      </w:tblGrid>
      <w:tr w:rsidR="00092B6B" w:rsidRPr="0022242D" w14:paraId="4EA7E257" w14:textId="77777777" w:rsidTr="00E45E7A">
        <w:tc>
          <w:tcPr>
            <w:tcW w:w="732" w:type="pct"/>
          </w:tcPr>
          <w:p w14:paraId="3D34839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4268" w:type="pct"/>
          </w:tcPr>
          <w:p w14:paraId="22A92973" w14:textId="77777777" w:rsidR="00092B6B" w:rsidRPr="002F42AF" w:rsidRDefault="00092B6B" w:rsidP="00E45E7A">
            <w:pPr>
              <w:jc w:val="both"/>
              <w:rPr>
                <w:rFonts w:ascii="Times New Roman" w:hAnsi="Times New Roman" w:cs="Times New Roman"/>
                <w:color w:val="000000" w:themeColor="text1"/>
                <w:sz w:val="24"/>
                <w:szCs w:val="24"/>
                <w:lang w:val="en-US" w:eastAsia="ru-RU"/>
              </w:rPr>
            </w:pPr>
            <w:proofErr w:type="spellStart"/>
            <w:r w:rsidRPr="002F42AF">
              <w:rPr>
                <w:rFonts w:ascii="Times New Roman" w:hAnsi="Times New Roman" w:cs="Times New Roman"/>
                <w:color w:val="000000" w:themeColor="text1"/>
                <w:sz w:val="24"/>
                <w:szCs w:val="24"/>
                <w:lang w:val="en-US" w:eastAsia="ru-RU"/>
              </w:rPr>
              <w:t>Orice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persoană</w:t>
            </w:r>
            <w:proofErr w:type="spellEnd"/>
            <w:r w:rsidRPr="002F42AF">
              <w:rPr>
                <w:rFonts w:ascii="Times New Roman" w:hAnsi="Times New Roman" w:cs="Times New Roman"/>
                <w:color w:val="000000" w:themeColor="text1"/>
                <w:sz w:val="24"/>
                <w:szCs w:val="24"/>
                <w:lang w:val="en-US" w:eastAsia="ru-RU"/>
              </w:rPr>
              <w:t xml:space="preserve"> care </w:t>
            </w:r>
            <w:proofErr w:type="spellStart"/>
            <w:r w:rsidRPr="002F42AF">
              <w:rPr>
                <w:rFonts w:ascii="Times New Roman" w:hAnsi="Times New Roman" w:cs="Times New Roman"/>
                <w:color w:val="000000" w:themeColor="text1"/>
                <w:sz w:val="24"/>
                <w:szCs w:val="24"/>
                <w:lang w:val="en-US" w:eastAsia="ru-RU"/>
              </w:rPr>
              <w:t>îndeplinește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condițiile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prealabile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criteriile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clinice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și</w:t>
            </w:r>
            <w:proofErr w:type="spellEnd"/>
            <w:r w:rsidRPr="002F42AF">
              <w:rPr>
                <w:rFonts w:ascii="Times New Roman" w:hAnsi="Times New Roman" w:cs="Times New Roman"/>
                <w:color w:val="000000" w:themeColor="text1"/>
                <w:sz w:val="24"/>
                <w:szCs w:val="24"/>
                <w:lang w:val="en-US" w:eastAsia="ru-RU"/>
              </w:rPr>
              <w:t xml:space="preserve"> EEG </w:t>
            </w:r>
            <w:proofErr w:type="spellStart"/>
            <w:r w:rsidRPr="002F42AF">
              <w:rPr>
                <w:rFonts w:ascii="Times New Roman" w:hAnsi="Times New Roman" w:cs="Times New Roman"/>
                <w:color w:val="000000" w:themeColor="text1"/>
                <w:sz w:val="24"/>
                <w:szCs w:val="24"/>
                <w:lang w:val="en-US" w:eastAsia="ru-RU"/>
              </w:rPr>
              <w:t>negativă</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pentru</w:t>
            </w:r>
            <w:proofErr w:type="spellEnd"/>
            <w:r w:rsidRPr="002F42AF">
              <w:rPr>
                <w:rFonts w:ascii="Times New Roman" w:hAnsi="Times New Roman" w:cs="Times New Roman"/>
                <w:color w:val="000000" w:themeColor="text1"/>
                <w:sz w:val="24"/>
                <w:szCs w:val="24"/>
                <w:lang w:val="en-US" w:eastAsia="ru-RU"/>
              </w:rPr>
              <w:t xml:space="preserve"> CJD </w:t>
            </w:r>
            <w:proofErr w:type="spellStart"/>
            <w:r w:rsidRPr="002F42AF">
              <w:rPr>
                <w:rFonts w:ascii="Times New Roman" w:hAnsi="Times New Roman" w:cs="Times New Roman"/>
                <w:color w:val="000000" w:themeColor="text1"/>
                <w:sz w:val="24"/>
                <w:szCs w:val="24"/>
                <w:lang w:val="en-US" w:eastAsia="ru-RU"/>
              </w:rPr>
              <w:t>sporadică</w:t>
            </w:r>
            <w:proofErr w:type="spellEnd"/>
            <w:r w:rsidRPr="002F42AF">
              <w:rPr>
                <w:rFonts w:ascii="Times New Roman" w:hAnsi="Times New Roman" w:cs="Times New Roman"/>
                <w:color w:val="000000" w:themeColor="text1"/>
                <w:sz w:val="24"/>
                <w:szCs w:val="24"/>
                <w:lang w:val="en-US" w:eastAsia="ru-RU"/>
              </w:rPr>
              <w:t>.</w:t>
            </w:r>
          </w:p>
        </w:tc>
      </w:tr>
      <w:tr w:rsidR="00092B6B" w:rsidRPr="0022242D" w14:paraId="5EE25397" w14:textId="77777777" w:rsidTr="00E45E7A">
        <w:trPr>
          <w:trHeight w:val="1310"/>
        </w:trPr>
        <w:tc>
          <w:tcPr>
            <w:tcW w:w="732" w:type="pct"/>
          </w:tcPr>
          <w:p w14:paraId="19A2FAF9"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lastRenderedPageBreak/>
              <w:t>Probabil</w:t>
            </w:r>
            <w:proofErr w:type="spellEnd"/>
          </w:p>
        </w:tc>
        <w:tc>
          <w:tcPr>
            <w:tcW w:w="4268" w:type="pct"/>
          </w:tcPr>
          <w:p w14:paraId="1C82F45B" w14:textId="77777777" w:rsidR="00092B6B" w:rsidRPr="00A66712" w:rsidRDefault="00092B6B" w:rsidP="00E45E7A">
            <w:pPr>
              <w:jc w:val="both"/>
              <w:rPr>
                <w:rFonts w:ascii="Times New Roman" w:hAnsi="Times New Roman" w:cs="Times New Roman"/>
                <w:color w:val="000000" w:themeColor="text1"/>
                <w:sz w:val="24"/>
                <w:szCs w:val="24"/>
                <w:lang w:eastAsia="ru-RU"/>
              </w:rPr>
            </w:pPr>
            <w:proofErr w:type="spellStart"/>
            <w:r w:rsidRPr="002F42AF">
              <w:rPr>
                <w:rFonts w:ascii="Times New Roman" w:hAnsi="Times New Roman" w:cs="Times New Roman"/>
                <w:color w:val="000000" w:themeColor="text1"/>
                <w:sz w:val="24"/>
                <w:szCs w:val="24"/>
                <w:lang w:val="en-US" w:eastAsia="ru-RU"/>
              </w:rPr>
              <w:t>Orice</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persoan</w:t>
            </w:r>
            <w:proofErr w:type="spellEnd"/>
            <w:r w:rsidRPr="00A66712">
              <w:rPr>
                <w:rFonts w:ascii="Times New Roman" w:hAnsi="Times New Roman" w:cs="Times New Roman"/>
                <w:color w:val="000000" w:themeColor="text1"/>
                <w:sz w:val="24"/>
                <w:szCs w:val="24"/>
                <w:lang w:eastAsia="ru-RU"/>
              </w:rPr>
              <w:t xml:space="preserve">ă </w:t>
            </w:r>
            <w:r w:rsidRPr="002F42AF">
              <w:rPr>
                <w:rFonts w:ascii="Times New Roman" w:hAnsi="Times New Roman" w:cs="Times New Roman"/>
                <w:color w:val="000000" w:themeColor="text1"/>
                <w:sz w:val="24"/>
                <w:szCs w:val="24"/>
                <w:lang w:val="en-US" w:eastAsia="ru-RU"/>
              </w:rPr>
              <w:t>care</w:t>
            </w:r>
            <w:r w:rsidRPr="00A66712">
              <w:rPr>
                <w:rFonts w:ascii="Times New Roman" w:hAnsi="Times New Roman" w:cs="Times New Roman"/>
                <w:color w:val="000000" w:themeColor="text1"/>
                <w:sz w:val="24"/>
                <w:szCs w:val="24"/>
                <w:lang w:eastAsia="ru-RU"/>
              </w:rPr>
              <w:t xml:space="preserve"> î</w:t>
            </w:r>
            <w:proofErr w:type="spellStart"/>
            <w:r w:rsidRPr="002F42AF">
              <w:rPr>
                <w:rFonts w:ascii="Times New Roman" w:hAnsi="Times New Roman" w:cs="Times New Roman"/>
                <w:color w:val="000000" w:themeColor="text1"/>
                <w:sz w:val="24"/>
                <w:szCs w:val="24"/>
                <w:lang w:val="en-US" w:eastAsia="ru-RU"/>
              </w:rPr>
              <w:t>ndepline</w:t>
            </w:r>
            <w:proofErr w:type="spellEnd"/>
            <w:r w:rsidRPr="00A66712">
              <w:rPr>
                <w:rFonts w:ascii="Times New Roman" w:hAnsi="Times New Roman" w:cs="Times New Roman"/>
                <w:color w:val="000000" w:themeColor="text1"/>
                <w:sz w:val="24"/>
                <w:szCs w:val="24"/>
                <w:lang w:eastAsia="ru-RU"/>
              </w:rPr>
              <w:t>ș</w:t>
            </w:r>
            <w:proofErr w:type="spellStart"/>
            <w:r w:rsidRPr="002F42AF">
              <w:rPr>
                <w:rFonts w:ascii="Times New Roman" w:hAnsi="Times New Roman" w:cs="Times New Roman"/>
                <w:color w:val="000000" w:themeColor="text1"/>
                <w:sz w:val="24"/>
                <w:szCs w:val="24"/>
                <w:lang w:val="en-US" w:eastAsia="ru-RU"/>
              </w:rPr>
              <w:t>te</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condi</w:t>
            </w:r>
            <w:proofErr w:type="spellEnd"/>
            <w:r w:rsidRPr="00A66712">
              <w:rPr>
                <w:rFonts w:ascii="Times New Roman" w:hAnsi="Times New Roman" w:cs="Times New Roman"/>
                <w:color w:val="000000" w:themeColor="text1"/>
                <w:sz w:val="24"/>
                <w:szCs w:val="24"/>
                <w:lang w:eastAsia="ru-RU"/>
              </w:rPr>
              <w:t>ț</w:t>
            </w:r>
            <w:proofErr w:type="spellStart"/>
            <w:r w:rsidRPr="002F42AF">
              <w:rPr>
                <w:rFonts w:ascii="Times New Roman" w:hAnsi="Times New Roman" w:cs="Times New Roman"/>
                <w:color w:val="000000" w:themeColor="text1"/>
                <w:sz w:val="24"/>
                <w:szCs w:val="24"/>
                <w:lang w:val="en-US" w:eastAsia="ru-RU"/>
              </w:rPr>
              <w:t>iile</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prealabile</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criteriile</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clinice</w:t>
            </w:r>
            <w:proofErr w:type="spellEnd"/>
            <w:r w:rsidRPr="00A66712">
              <w:rPr>
                <w:rFonts w:ascii="Times New Roman" w:hAnsi="Times New Roman" w:cs="Times New Roman"/>
                <w:color w:val="000000" w:themeColor="text1"/>
                <w:sz w:val="24"/>
                <w:szCs w:val="24"/>
                <w:lang w:eastAsia="ru-RU"/>
              </w:rPr>
              <w:t xml:space="preserve"> ș</w:t>
            </w:r>
            <w:proofErr w:type="spellStart"/>
            <w:r w:rsidRPr="002F42AF">
              <w:rPr>
                <w:rFonts w:ascii="Times New Roman" w:hAnsi="Times New Roman" w:cs="Times New Roman"/>
                <w:color w:val="000000" w:themeColor="text1"/>
                <w:sz w:val="24"/>
                <w:szCs w:val="24"/>
                <w:lang w:val="en-US" w:eastAsia="ru-RU"/>
              </w:rPr>
              <w:t>i</w:t>
            </w:r>
            <w:proofErr w:type="spellEnd"/>
            <w:r w:rsidRPr="00A66712">
              <w:rPr>
                <w:rFonts w:ascii="Times New Roman" w:hAnsi="Times New Roman" w:cs="Times New Roman"/>
                <w:color w:val="000000" w:themeColor="text1"/>
                <w:sz w:val="24"/>
                <w:szCs w:val="24"/>
                <w:lang w:eastAsia="ru-RU"/>
              </w:rPr>
              <w:t xml:space="preserve"> </w:t>
            </w:r>
            <w:r w:rsidRPr="002F42AF">
              <w:rPr>
                <w:rFonts w:ascii="Times New Roman" w:hAnsi="Times New Roman" w:cs="Times New Roman"/>
                <w:color w:val="000000" w:themeColor="text1"/>
                <w:sz w:val="24"/>
                <w:szCs w:val="24"/>
                <w:lang w:val="en-US" w:eastAsia="ru-RU"/>
              </w:rPr>
              <w:t>o</w:t>
            </w:r>
            <w:r w:rsidRPr="00A66712">
              <w:rPr>
                <w:rFonts w:ascii="Times New Roman" w:hAnsi="Times New Roman" w:cs="Times New Roman"/>
                <w:color w:val="000000" w:themeColor="text1"/>
                <w:sz w:val="24"/>
                <w:szCs w:val="24"/>
                <w:lang w:eastAsia="ru-RU"/>
              </w:rPr>
              <w:t xml:space="preserve"> </w:t>
            </w:r>
            <w:r w:rsidRPr="002F42AF">
              <w:rPr>
                <w:rFonts w:ascii="Times New Roman" w:hAnsi="Times New Roman" w:cs="Times New Roman"/>
                <w:color w:val="000000" w:themeColor="text1"/>
                <w:sz w:val="24"/>
                <w:szCs w:val="24"/>
                <w:lang w:val="en-US" w:eastAsia="ru-RU"/>
              </w:rPr>
              <w:t>EEG</w:t>
            </w:r>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negativ</w:t>
            </w:r>
            <w:proofErr w:type="spellEnd"/>
            <w:r w:rsidRPr="00A66712">
              <w:rPr>
                <w:rFonts w:ascii="Times New Roman" w:hAnsi="Times New Roman" w:cs="Times New Roman"/>
                <w:color w:val="000000" w:themeColor="text1"/>
                <w:sz w:val="24"/>
                <w:szCs w:val="24"/>
                <w:lang w:eastAsia="ru-RU"/>
              </w:rPr>
              <w:t xml:space="preserve">ă </w:t>
            </w:r>
            <w:proofErr w:type="spellStart"/>
            <w:r w:rsidRPr="002F42AF">
              <w:rPr>
                <w:rFonts w:ascii="Times New Roman" w:hAnsi="Times New Roman" w:cs="Times New Roman"/>
                <w:color w:val="000000" w:themeColor="text1"/>
                <w:sz w:val="24"/>
                <w:szCs w:val="24"/>
                <w:lang w:val="en-US" w:eastAsia="ru-RU"/>
              </w:rPr>
              <w:t>pentru</w:t>
            </w:r>
            <w:proofErr w:type="spellEnd"/>
            <w:r w:rsidRPr="00A66712">
              <w:rPr>
                <w:rFonts w:ascii="Times New Roman" w:hAnsi="Times New Roman" w:cs="Times New Roman"/>
                <w:color w:val="000000" w:themeColor="text1"/>
                <w:sz w:val="24"/>
                <w:szCs w:val="24"/>
                <w:lang w:eastAsia="ru-RU"/>
              </w:rPr>
              <w:t xml:space="preserve"> </w:t>
            </w:r>
            <w:r w:rsidRPr="002F42AF">
              <w:rPr>
                <w:rFonts w:ascii="Times New Roman" w:hAnsi="Times New Roman" w:cs="Times New Roman"/>
                <w:color w:val="000000" w:themeColor="text1"/>
                <w:sz w:val="24"/>
                <w:szCs w:val="24"/>
                <w:lang w:val="en-US" w:eastAsia="ru-RU"/>
              </w:rPr>
              <w:t>CJD</w:t>
            </w:r>
            <w:r w:rsidRPr="00A66712">
              <w:rPr>
                <w:rFonts w:ascii="Times New Roman" w:hAnsi="Times New Roman" w:cs="Times New Roman"/>
                <w:color w:val="000000" w:themeColor="text1"/>
                <w:sz w:val="24"/>
                <w:szCs w:val="24"/>
                <w:lang w:eastAsia="ru-RU"/>
              </w:rPr>
              <w:t xml:space="preserve"> </w:t>
            </w:r>
            <w:r w:rsidRPr="002F42AF">
              <w:rPr>
                <w:rFonts w:ascii="Times New Roman" w:hAnsi="Times New Roman" w:cs="Times New Roman"/>
                <w:color w:val="000000" w:themeColor="text1"/>
                <w:sz w:val="24"/>
                <w:szCs w:val="24"/>
                <w:lang w:val="en-US" w:eastAsia="ru-RU"/>
              </w:rPr>
              <w:t>sporadic</w:t>
            </w:r>
            <w:r w:rsidRPr="00A66712">
              <w:rPr>
                <w:rFonts w:ascii="Times New Roman" w:hAnsi="Times New Roman" w:cs="Times New Roman"/>
                <w:color w:val="000000" w:themeColor="text1"/>
                <w:sz w:val="24"/>
                <w:szCs w:val="24"/>
                <w:lang w:eastAsia="ru-RU"/>
              </w:rPr>
              <w:t>ă ș</w:t>
            </w:r>
            <w:proofErr w:type="spellStart"/>
            <w:r w:rsidRPr="002F42AF">
              <w:rPr>
                <w:rFonts w:ascii="Times New Roman" w:hAnsi="Times New Roman" w:cs="Times New Roman"/>
                <w:color w:val="000000" w:themeColor="text1"/>
                <w:sz w:val="24"/>
                <w:szCs w:val="24"/>
                <w:lang w:val="en-US" w:eastAsia="ru-RU"/>
              </w:rPr>
              <w:t>i</w:t>
            </w:r>
            <w:proofErr w:type="spellEnd"/>
            <w:r w:rsidRPr="00A66712">
              <w:rPr>
                <w:rFonts w:ascii="Times New Roman" w:hAnsi="Times New Roman" w:cs="Times New Roman"/>
                <w:color w:val="000000" w:themeColor="text1"/>
                <w:sz w:val="24"/>
                <w:szCs w:val="24"/>
                <w:lang w:eastAsia="ru-RU"/>
              </w:rPr>
              <w:t xml:space="preserve"> </w:t>
            </w:r>
            <w:r w:rsidRPr="002F42AF">
              <w:rPr>
                <w:rFonts w:ascii="Times New Roman" w:hAnsi="Times New Roman" w:cs="Times New Roman"/>
                <w:color w:val="000000" w:themeColor="text1"/>
                <w:sz w:val="24"/>
                <w:szCs w:val="24"/>
                <w:lang w:val="en-US" w:eastAsia="ru-RU"/>
              </w:rPr>
              <w:t>un</w:t>
            </w:r>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rezultat</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pozitiv</w:t>
            </w:r>
            <w:proofErr w:type="spellEnd"/>
            <w:r w:rsidRPr="00A66712">
              <w:rPr>
                <w:rFonts w:ascii="Times New Roman" w:hAnsi="Times New Roman" w:cs="Times New Roman"/>
                <w:color w:val="000000" w:themeColor="text1"/>
                <w:sz w:val="24"/>
                <w:szCs w:val="24"/>
                <w:lang w:eastAsia="ru-RU"/>
              </w:rPr>
              <w:t xml:space="preserve"> </w:t>
            </w:r>
            <w:r w:rsidRPr="002F42AF">
              <w:rPr>
                <w:rFonts w:ascii="Times New Roman" w:hAnsi="Times New Roman" w:cs="Times New Roman"/>
                <w:color w:val="000000" w:themeColor="text1"/>
                <w:sz w:val="24"/>
                <w:szCs w:val="24"/>
                <w:lang w:val="en-US" w:eastAsia="ru-RU"/>
              </w:rPr>
              <w:t>la</w:t>
            </w:r>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examinarea</w:t>
            </w:r>
            <w:proofErr w:type="spellEnd"/>
            <w:r w:rsidRPr="00A66712">
              <w:rPr>
                <w:rFonts w:ascii="Times New Roman" w:hAnsi="Times New Roman" w:cs="Times New Roman"/>
                <w:color w:val="000000" w:themeColor="text1"/>
                <w:sz w:val="24"/>
                <w:szCs w:val="24"/>
                <w:lang w:eastAsia="ru-RU"/>
              </w:rPr>
              <w:t xml:space="preserve"> </w:t>
            </w:r>
            <w:r w:rsidRPr="002F42AF">
              <w:rPr>
                <w:rFonts w:ascii="Times New Roman" w:hAnsi="Times New Roman" w:cs="Times New Roman"/>
                <w:color w:val="000000" w:themeColor="text1"/>
                <w:sz w:val="24"/>
                <w:szCs w:val="24"/>
                <w:lang w:val="en-US" w:eastAsia="ru-RU"/>
              </w:rPr>
              <w:t>cerebral</w:t>
            </w:r>
            <w:r w:rsidRPr="00A66712">
              <w:rPr>
                <w:rFonts w:ascii="Times New Roman" w:hAnsi="Times New Roman" w:cs="Times New Roman"/>
                <w:color w:val="000000" w:themeColor="text1"/>
                <w:sz w:val="24"/>
                <w:szCs w:val="24"/>
                <w:lang w:eastAsia="ru-RU"/>
              </w:rPr>
              <w:t xml:space="preserve">ă </w:t>
            </w:r>
            <w:proofErr w:type="spellStart"/>
            <w:r w:rsidRPr="002F42AF">
              <w:rPr>
                <w:rFonts w:ascii="Times New Roman" w:hAnsi="Times New Roman" w:cs="Times New Roman"/>
                <w:color w:val="000000" w:themeColor="text1"/>
                <w:sz w:val="24"/>
                <w:szCs w:val="24"/>
                <w:lang w:val="en-US" w:eastAsia="ru-RU"/>
              </w:rPr>
              <w:t>prin</w:t>
            </w:r>
            <w:proofErr w:type="spellEnd"/>
            <w:r w:rsidRPr="00A66712">
              <w:rPr>
                <w:rFonts w:ascii="Times New Roman" w:hAnsi="Times New Roman" w:cs="Times New Roman"/>
                <w:color w:val="000000" w:themeColor="text1"/>
                <w:sz w:val="24"/>
                <w:szCs w:val="24"/>
                <w:lang w:eastAsia="ru-RU"/>
              </w:rPr>
              <w:t xml:space="preserve"> </w:t>
            </w:r>
            <w:r w:rsidRPr="002F42AF">
              <w:rPr>
                <w:rFonts w:ascii="Times New Roman" w:hAnsi="Times New Roman" w:cs="Times New Roman"/>
                <w:color w:val="000000" w:themeColor="text1"/>
                <w:sz w:val="24"/>
                <w:szCs w:val="24"/>
                <w:lang w:val="en-US" w:eastAsia="ru-RU"/>
              </w:rPr>
              <w:t>IRM</w:t>
            </w:r>
            <w:r w:rsidRPr="00A66712">
              <w:rPr>
                <w:rFonts w:ascii="Times New Roman" w:hAnsi="Times New Roman" w:cs="Times New Roman"/>
                <w:color w:val="000000" w:themeColor="text1"/>
                <w:sz w:val="24"/>
                <w:szCs w:val="24"/>
                <w:lang w:eastAsia="ru-RU"/>
              </w:rPr>
              <w:t>.</w:t>
            </w:r>
          </w:p>
          <w:p w14:paraId="66E50EFD" w14:textId="77777777" w:rsidR="00092B6B" w:rsidRPr="00A66712" w:rsidRDefault="00092B6B" w:rsidP="00E45E7A">
            <w:pPr>
              <w:jc w:val="both"/>
              <w:rPr>
                <w:rFonts w:ascii="Times New Roman" w:hAnsi="Times New Roman" w:cs="Times New Roman"/>
                <w:color w:val="000000" w:themeColor="text1"/>
                <w:sz w:val="24"/>
                <w:szCs w:val="24"/>
                <w:lang w:eastAsia="ru-RU"/>
              </w:rPr>
            </w:pPr>
            <w:r w:rsidRPr="002F42AF">
              <w:rPr>
                <w:rFonts w:ascii="Times New Roman" w:hAnsi="Times New Roman" w:cs="Times New Roman"/>
                <w:color w:val="000000" w:themeColor="text1"/>
                <w:sz w:val="24"/>
                <w:szCs w:val="24"/>
                <w:lang w:val="en-US" w:eastAsia="ru-RU"/>
              </w:rPr>
              <w:t>Sau</w:t>
            </w:r>
          </w:p>
          <w:p w14:paraId="7C7CE822"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eastAsia="ru-RU"/>
              </w:rPr>
              <w:t>Orice</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persoan</w:t>
            </w:r>
            <w:proofErr w:type="spellEnd"/>
            <w:r w:rsidRPr="00A66712">
              <w:rPr>
                <w:rFonts w:ascii="Times New Roman" w:hAnsi="Times New Roman" w:cs="Times New Roman"/>
                <w:color w:val="000000" w:themeColor="text1"/>
                <w:sz w:val="24"/>
                <w:szCs w:val="24"/>
                <w:lang w:eastAsia="ru-RU"/>
              </w:rPr>
              <w:t xml:space="preserve">ă </w:t>
            </w:r>
            <w:r w:rsidRPr="002F42AF">
              <w:rPr>
                <w:rFonts w:ascii="Times New Roman" w:hAnsi="Times New Roman" w:cs="Times New Roman"/>
                <w:color w:val="000000" w:themeColor="text1"/>
                <w:sz w:val="24"/>
                <w:szCs w:val="24"/>
                <w:lang w:val="en-US" w:eastAsia="ru-RU"/>
              </w:rPr>
              <w:t>care</w:t>
            </w:r>
            <w:r w:rsidRPr="00A66712">
              <w:rPr>
                <w:rFonts w:ascii="Times New Roman" w:hAnsi="Times New Roman" w:cs="Times New Roman"/>
                <w:color w:val="000000" w:themeColor="text1"/>
                <w:sz w:val="24"/>
                <w:szCs w:val="24"/>
                <w:lang w:eastAsia="ru-RU"/>
              </w:rPr>
              <w:t xml:space="preserve"> î</w:t>
            </w:r>
            <w:proofErr w:type="spellStart"/>
            <w:r w:rsidRPr="002F42AF">
              <w:rPr>
                <w:rFonts w:ascii="Times New Roman" w:hAnsi="Times New Roman" w:cs="Times New Roman"/>
                <w:color w:val="000000" w:themeColor="text1"/>
                <w:sz w:val="24"/>
                <w:szCs w:val="24"/>
                <w:lang w:val="en-US" w:eastAsia="ru-RU"/>
              </w:rPr>
              <w:t>ndepline</w:t>
            </w:r>
            <w:proofErr w:type="spellEnd"/>
            <w:r w:rsidRPr="00A66712">
              <w:rPr>
                <w:rFonts w:ascii="Times New Roman" w:hAnsi="Times New Roman" w:cs="Times New Roman"/>
                <w:color w:val="000000" w:themeColor="text1"/>
                <w:sz w:val="24"/>
                <w:szCs w:val="24"/>
                <w:lang w:eastAsia="ru-RU"/>
              </w:rPr>
              <w:t>ș</w:t>
            </w:r>
            <w:proofErr w:type="spellStart"/>
            <w:r w:rsidRPr="002F42AF">
              <w:rPr>
                <w:rFonts w:ascii="Times New Roman" w:hAnsi="Times New Roman" w:cs="Times New Roman"/>
                <w:color w:val="000000" w:themeColor="text1"/>
                <w:sz w:val="24"/>
                <w:szCs w:val="24"/>
                <w:lang w:val="en-US" w:eastAsia="ru-RU"/>
              </w:rPr>
              <w:t>te</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condi</w:t>
            </w:r>
            <w:proofErr w:type="spellEnd"/>
            <w:r w:rsidRPr="00A66712">
              <w:rPr>
                <w:rFonts w:ascii="Times New Roman" w:hAnsi="Times New Roman" w:cs="Times New Roman"/>
                <w:color w:val="000000" w:themeColor="text1"/>
                <w:sz w:val="24"/>
                <w:szCs w:val="24"/>
                <w:lang w:eastAsia="ru-RU"/>
              </w:rPr>
              <w:t>ț</w:t>
            </w:r>
            <w:proofErr w:type="spellStart"/>
            <w:r w:rsidRPr="002F42AF">
              <w:rPr>
                <w:rFonts w:ascii="Times New Roman" w:hAnsi="Times New Roman" w:cs="Times New Roman"/>
                <w:color w:val="000000" w:themeColor="text1"/>
                <w:sz w:val="24"/>
                <w:szCs w:val="24"/>
                <w:lang w:val="en-US" w:eastAsia="ru-RU"/>
              </w:rPr>
              <w:t>iile</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prealabile</w:t>
            </w:r>
            <w:proofErr w:type="spellEnd"/>
            <w:r w:rsidRPr="00A66712">
              <w:rPr>
                <w:rFonts w:ascii="Times New Roman" w:hAnsi="Times New Roman" w:cs="Times New Roman"/>
                <w:color w:val="000000" w:themeColor="text1"/>
                <w:sz w:val="24"/>
                <w:szCs w:val="24"/>
                <w:lang w:eastAsia="ru-RU"/>
              </w:rPr>
              <w:t xml:space="preserve"> ș</w:t>
            </w:r>
            <w:proofErr w:type="spellStart"/>
            <w:r w:rsidRPr="002F42AF">
              <w:rPr>
                <w:rFonts w:ascii="Times New Roman" w:hAnsi="Times New Roman" w:cs="Times New Roman"/>
                <w:color w:val="000000" w:themeColor="text1"/>
                <w:sz w:val="24"/>
                <w:szCs w:val="24"/>
                <w:lang w:val="en-US" w:eastAsia="ru-RU"/>
              </w:rPr>
              <w:t>i</w:t>
            </w:r>
            <w:proofErr w:type="spellEnd"/>
            <w:r w:rsidRPr="00A66712">
              <w:rPr>
                <w:rFonts w:ascii="Times New Roman" w:hAnsi="Times New Roman" w:cs="Times New Roman"/>
                <w:color w:val="000000" w:themeColor="text1"/>
                <w:sz w:val="24"/>
                <w:szCs w:val="24"/>
                <w:lang w:eastAsia="ru-RU"/>
              </w:rPr>
              <w:t xml:space="preserve"> </w:t>
            </w:r>
            <w:r w:rsidRPr="002F42AF">
              <w:rPr>
                <w:rFonts w:ascii="Times New Roman" w:hAnsi="Times New Roman" w:cs="Times New Roman"/>
                <w:color w:val="000000" w:themeColor="text1"/>
                <w:sz w:val="24"/>
                <w:szCs w:val="24"/>
                <w:lang w:val="en-US" w:eastAsia="ru-RU"/>
              </w:rPr>
              <w:t>o</w:t>
            </w:r>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biopsie</w:t>
            </w:r>
            <w:proofErr w:type="spellEnd"/>
            <w:r w:rsidRPr="00A66712">
              <w:rPr>
                <w:rFonts w:ascii="Times New Roman" w:hAnsi="Times New Roman" w:cs="Times New Roman"/>
                <w:color w:val="000000" w:themeColor="text1"/>
                <w:sz w:val="24"/>
                <w:szCs w:val="24"/>
                <w:lang w:eastAsia="ru-RU"/>
              </w:rPr>
              <w:t xml:space="preserve"> </w:t>
            </w:r>
            <w:proofErr w:type="spellStart"/>
            <w:r w:rsidRPr="002F42AF">
              <w:rPr>
                <w:rFonts w:ascii="Times New Roman" w:hAnsi="Times New Roman" w:cs="Times New Roman"/>
                <w:color w:val="000000" w:themeColor="text1"/>
                <w:sz w:val="24"/>
                <w:szCs w:val="24"/>
                <w:lang w:val="en-US" w:eastAsia="ru-RU"/>
              </w:rPr>
              <w:t>amigdalian</w:t>
            </w:r>
            <w:proofErr w:type="spellEnd"/>
            <w:r w:rsidRPr="00A66712">
              <w:rPr>
                <w:rFonts w:ascii="Times New Roman" w:hAnsi="Times New Roman" w:cs="Times New Roman"/>
                <w:color w:val="000000" w:themeColor="text1"/>
                <w:sz w:val="24"/>
                <w:szCs w:val="24"/>
                <w:lang w:eastAsia="ru-RU"/>
              </w:rPr>
              <w:t xml:space="preserve">ă </w:t>
            </w:r>
            <w:proofErr w:type="spellStart"/>
            <w:r w:rsidRPr="002F42AF">
              <w:rPr>
                <w:rFonts w:ascii="Times New Roman" w:hAnsi="Times New Roman" w:cs="Times New Roman"/>
                <w:color w:val="000000" w:themeColor="text1"/>
                <w:sz w:val="24"/>
                <w:szCs w:val="24"/>
                <w:lang w:val="en-US" w:eastAsia="ru-RU"/>
              </w:rPr>
              <w:t>pozitiv</w:t>
            </w:r>
            <w:proofErr w:type="spellEnd"/>
            <w:r w:rsidRPr="00A66712">
              <w:rPr>
                <w:rFonts w:ascii="Times New Roman" w:hAnsi="Times New Roman" w:cs="Times New Roman"/>
                <w:color w:val="000000" w:themeColor="text1"/>
                <w:sz w:val="24"/>
                <w:szCs w:val="24"/>
                <w:lang w:eastAsia="ru-RU"/>
              </w:rPr>
              <w:t>ă</w:t>
            </w:r>
          </w:p>
        </w:tc>
      </w:tr>
      <w:tr w:rsidR="00092B6B" w:rsidRPr="0022242D" w14:paraId="6B0CAF13" w14:textId="77777777" w:rsidTr="00E45E7A">
        <w:trPr>
          <w:trHeight w:val="287"/>
        </w:trPr>
        <w:tc>
          <w:tcPr>
            <w:tcW w:w="732" w:type="pct"/>
          </w:tcPr>
          <w:p w14:paraId="2BADAFC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4268" w:type="pct"/>
          </w:tcPr>
          <w:p w14:paraId="413D6306" w14:textId="77777777" w:rsidR="00092B6B" w:rsidRPr="002F42AF" w:rsidRDefault="00092B6B" w:rsidP="00E45E7A">
            <w:pPr>
              <w:jc w:val="both"/>
              <w:rPr>
                <w:rFonts w:ascii="Times New Roman" w:hAnsi="Times New Roman" w:cs="Times New Roman"/>
                <w:color w:val="000000" w:themeColor="text1"/>
                <w:sz w:val="24"/>
                <w:szCs w:val="24"/>
                <w:lang w:val="en-US" w:eastAsia="ru-RU"/>
              </w:rPr>
            </w:pPr>
            <w:proofErr w:type="spellStart"/>
            <w:r w:rsidRPr="002F42AF">
              <w:rPr>
                <w:rFonts w:ascii="Times New Roman" w:hAnsi="Times New Roman" w:cs="Times New Roman"/>
                <w:color w:val="000000" w:themeColor="text1"/>
                <w:sz w:val="24"/>
                <w:szCs w:val="24"/>
                <w:lang w:val="en-US" w:eastAsia="ru-RU"/>
              </w:rPr>
              <w:t>Orice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persoană</w:t>
            </w:r>
            <w:proofErr w:type="spellEnd"/>
            <w:r w:rsidRPr="002F42AF">
              <w:rPr>
                <w:rFonts w:ascii="Times New Roman" w:hAnsi="Times New Roman" w:cs="Times New Roman"/>
                <w:color w:val="000000" w:themeColor="text1"/>
                <w:sz w:val="24"/>
                <w:szCs w:val="24"/>
                <w:lang w:val="en-US" w:eastAsia="ru-RU"/>
              </w:rPr>
              <w:t xml:space="preserve"> care </w:t>
            </w:r>
            <w:proofErr w:type="spellStart"/>
            <w:r w:rsidRPr="002F42AF">
              <w:rPr>
                <w:rFonts w:ascii="Times New Roman" w:hAnsi="Times New Roman" w:cs="Times New Roman"/>
                <w:color w:val="000000" w:themeColor="text1"/>
                <w:sz w:val="24"/>
                <w:szCs w:val="24"/>
                <w:lang w:val="en-US" w:eastAsia="ru-RU"/>
              </w:rPr>
              <w:t>îndeplinește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condițiile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prealabile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și</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criteriile</w:t>
            </w:r>
            <w:proofErr w:type="spellEnd"/>
            <w:r w:rsidRPr="002F42AF">
              <w:rPr>
                <w:rFonts w:ascii="Times New Roman" w:hAnsi="Times New Roman" w:cs="Times New Roman"/>
                <w:color w:val="000000" w:themeColor="text1"/>
                <w:sz w:val="24"/>
                <w:szCs w:val="24"/>
                <w:lang w:val="en-US" w:eastAsia="ru-RU"/>
              </w:rPr>
              <w:t xml:space="preserve"> de diagnostic </w:t>
            </w:r>
            <w:proofErr w:type="spellStart"/>
            <w:r w:rsidRPr="002F42AF">
              <w:rPr>
                <w:rFonts w:ascii="Times New Roman" w:hAnsi="Times New Roman" w:cs="Times New Roman"/>
                <w:color w:val="000000" w:themeColor="text1"/>
                <w:sz w:val="24"/>
                <w:szCs w:val="24"/>
                <w:lang w:val="en-US" w:eastAsia="ru-RU"/>
              </w:rPr>
              <w:t>pentru</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confirmarea</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cazului</w:t>
            </w:r>
            <w:proofErr w:type="spellEnd"/>
            <w:r w:rsidRPr="002F42AF">
              <w:rPr>
                <w:rFonts w:ascii="Times New Roman" w:hAnsi="Times New Roman" w:cs="Times New Roman"/>
                <w:color w:val="000000" w:themeColor="text1"/>
                <w:sz w:val="24"/>
                <w:szCs w:val="24"/>
                <w:lang w:val="en-US" w:eastAsia="ru-RU"/>
              </w:rPr>
              <w:t>.</w:t>
            </w:r>
          </w:p>
        </w:tc>
      </w:tr>
    </w:tbl>
    <w:p w14:paraId="60A55A32" w14:textId="77777777" w:rsidR="00092B6B" w:rsidRPr="002F42AF" w:rsidRDefault="00092B6B" w:rsidP="00092B6B">
      <w:pPr>
        <w:spacing w:after="0" w:line="240" w:lineRule="auto"/>
        <w:jc w:val="both"/>
        <w:rPr>
          <w:rFonts w:ascii="Times New Roman" w:eastAsia="Times New Roman" w:hAnsi="Times New Roman" w:cs="Times New Roman"/>
          <w:i/>
          <w:color w:val="000000" w:themeColor="text1"/>
          <w:sz w:val="24"/>
          <w:szCs w:val="24"/>
          <w:lang w:val="en-US" w:eastAsia="ru-RU"/>
        </w:rPr>
      </w:pPr>
    </w:p>
    <w:p w14:paraId="42821864"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eastAsia="ru-RU"/>
        </w:rPr>
      </w:pPr>
      <w:bookmarkStart w:id="9" w:name="_Toc129265446"/>
      <w:r w:rsidRPr="002F42AF">
        <w:rPr>
          <w:rFonts w:ascii="Times New Roman" w:hAnsi="Times New Roman" w:cs="Times New Roman"/>
          <w:color w:val="000000" w:themeColor="text1"/>
          <w:sz w:val="24"/>
          <w:szCs w:val="24"/>
          <w:lang w:val="en-US" w:eastAsia="ru-RU"/>
        </w:rPr>
        <w:t>A92.0   BOALA CAUZATĂ DE VIRUSUL CHIKUNGUNYA</w:t>
      </w:r>
      <w:bookmarkEnd w:id="9"/>
    </w:p>
    <w:p w14:paraId="13EE813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clinic</w:t>
      </w:r>
    </w:p>
    <w:p w14:paraId="3FDF8FAB" w14:textId="77777777" w:rsidR="00092B6B" w:rsidRPr="002F42AF" w:rsidRDefault="00092B6B" w:rsidP="00092B6B">
      <w:pPr>
        <w:pStyle w:val="ListParagraph"/>
        <w:numPr>
          <w:ilvl w:val="0"/>
          <w:numId w:val="100"/>
        </w:numPr>
        <w:rPr>
          <w:color w:val="000000" w:themeColor="text1"/>
          <w:lang w:eastAsia="ru-RU"/>
        </w:rPr>
      </w:pPr>
      <w:r w:rsidRPr="002F42AF">
        <w:rPr>
          <w:color w:val="000000" w:themeColor="text1"/>
          <w:lang w:eastAsia="ru-RU"/>
        </w:rPr>
        <w:t>Febră.</w:t>
      </w:r>
    </w:p>
    <w:p w14:paraId="7E975C8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de laborator</w:t>
      </w:r>
    </w:p>
    <w:p w14:paraId="0FC6675D" w14:textId="77777777" w:rsidR="00092B6B" w:rsidRPr="002F42AF" w:rsidRDefault="00092B6B" w:rsidP="00092B6B">
      <w:pPr>
        <w:spacing w:after="0" w:line="240" w:lineRule="auto"/>
        <w:jc w:val="both"/>
        <w:rPr>
          <w:rFonts w:ascii="Times New Roman" w:hAnsi="Times New Roman" w:cs="Times New Roman"/>
          <w:b/>
          <w:bCs/>
          <w:i/>
          <w:iCs/>
          <w:color w:val="000000" w:themeColor="text1"/>
          <w:sz w:val="24"/>
          <w:szCs w:val="24"/>
          <w:lang w:eastAsia="ru-RU"/>
        </w:rPr>
      </w:pPr>
      <w:proofErr w:type="spellStart"/>
      <w:r w:rsidRPr="002F42AF">
        <w:rPr>
          <w:rFonts w:ascii="Times New Roman" w:hAnsi="Times New Roman" w:cs="Times New Roman"/>
          <w:b/>
          <w:bCs/>
          <w:i/>
          <w:iCs/>
          <w:color w:val="000000" w:themeColor="text1"/>
          <w:sz w:val="24"/>
          <w:szCs w:val="24"/>
          <w:lang w:eastAsia="ru-RU"/>
        </w:rPr>
        <w:t>A.Caz</w:t>
      </w:r>
      <w:proofErr w:type="spellEnd"/>
      <w:r w:rsidRPr="002F42AF">
        <w:rPr>
          <w:rFonts w:ascii="Times New Roman" w:hAnsi="Times New Roman" w:cs="Times New Roman"/>
          <w:b/>
          <w:bCs/>
          <w:i/>
          <w:iCs/>
          <w:color w:val="000000" w:themeColor="text1"/>
          <w:sz w:val="24"/>
          <w:szCs w:val="24"/>
          <w:lang w:eastAsia="ru-RU"/>
        </w:rPr>
        <w:t xml:space="preserve"> probabil</w:t>
      </w:r>
    </w:p>
    <w:p w14:paraId="4978220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detectarea</w:t>
      </w:r>
      <w:proofErr w:type="spellEnd"/>
      <w:r w:rsidRPr="002F42AF">
        <w:rPr>
          <w:rFonts w:ascii="Times New Roman" w:hAnsi="Times New Roman" w:cs="Times New Roman"/>
          <w:color w:val="000000" w:themeColor="text1"/>
          <w:sz w:val="24"/>
          <w:szCs w:val="24"/>
          <w:lang w:val="en-US" w:eastAsia="ru-RU"/>
        </w:rPr>
        <w:t xml:space="preserve"> de </w:t>
      </w:r>
      <w:proofErr w:type="spellStart"/>
      <w:r w:rsidRPr="002F42AF">
        <w:rPr>
          <w:rFonts w:ascii="Times New Roman" w:hAnsi="Times New Roman" w:cs="Times New Roman"/>
          <w:color w:val="000000" w:themeColor="text1"/>
          <w:sz w:val="24"/>
          <w:szCs w:val="24"/>
          <w:lang w:val="en-US" w:eastAsia="ru-RU"/>
        </w:rPr>
        <w:t>anticorpi</w:t>
      </w:r>
      <w:proofErr w:type="spellEnd"/>
      <w:r w:rsidRPr="002F42AF">
        <w:rPr>
          <w:rFonts w:ascii="Times New Roman" w:hAnsi="Times New Roman" w:cs="Times New Roman"/>
          <w:color w:val="000000" w:themeColor="text1"/>
          <w:sz w:val="24"/>
          <w:szCs w:val="24"/>
          <w:lang w:val="en-US" w:eastAsia="ru-RU"/>
        </w:rPr>
        <w:t xml:space="preserve"> </w:t>
      </w:r>
      <w:r w:rsidRPr="002F42AF">
        <w:rPr>
          <w:rFonts w:ascii="Times New Roman" w:hAnsi="Times New Roman" w:cs="Times New Roman"/>
          <w:i/>
          <w:color w:val="000000" w:themeColor="text1"/>
          <w:sz w:val="24"/>
          <w:szCs w:val="24"/>
          <w:lang w:val="en-US" w:eastAsia="ru-RU"/>
        </w:rPr>
        <w:t>IgM</w:t>
      </w: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specifici</w:t>
      </w:r>
      <w:proofErr w:type="spellEnd"/>
      <w:r w:rsidRPr="002F42AF">
        <w:rPr>
          <w:rFonts w:ascii="Times New Roman" w:hAnsi="Times New Roman" w:cs="Times New Roman"/>
          <w:color w:val="000000" w:themeColor="text1"/>
          <w:sz w:val="24"/>
          <w:szCs w:val="24"/>
          <w:lang w:val="en-US" w:eastAsia="ru-RU"/>
        </w:rPr>
        <w:t xml:space="preserve"> chikungunya </w:t>
      </w:r>
      <w:proofErr w:type="spellStart"/>
      <w:r w:rsidRPr="002F42AF">
        <w:rPr>
          <w:rFonts w:ascii="Times New Roman" w:hAnsi="Times New Roman" w:cs="Times New Roman"/>
          <w:color w:val="000000" w:themeColor="text1"/>
          <w:sz w:val="24"/>
          <w:szCs w:val="24"/>
          <w:lang w:val="en-US" w:eastAsia="ru-RU"/>
        </w:rPr>
        <w:t>într</w:t>
      </w:r>
      <w:proofErr w:type="spellEnd"/>
      <w:r w:rsidRPr="002F42AF">
        <w:rPr>
          <w:rFonts w:ascii="Times New Roman" w:hAnsi="Times New Roman" w:cs="Times New Roman"/>
          <w:color w:val="000000" w:themeColor="text1"/>
          <w:sz w:val="24"/>
          <w:szCs w:val="24"/>
          <w:lang w:val="en-US" w:eastAsia="ru-RU"/>
        </w:rPr>
        <w:t xml:space="preserve">-o </w:t>
      </w:r>
      <w:proofErr w:type="spellStart"/>
      <w:r w:rsidRPr="002F42AF">
        <w:rPr>
          <w:rFonts w:ascii="Times New Roman" w:hAnsi="Times New Roman" w:cs="Times New Roman"/>
          <w:color w:val="000000" w:themeColor="text1"/>
          <w:sz w:val="24"/>
          <w:szCs w:val="24"/>
          <w:lang w:val="en-US" w:eastAsia="ru-RU"/>
        </w:rPr>
        <w:t>singură</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probă</w:t>
      </w:r>
      <w:proofErr w:type="spellEnd"/>
      <w:r w:rsidRPr="002F42AF">
        <w:rPr>
          <w:rFonts w:ascii="Times New Roman" w:hAnsi="Times New Roman" w:cs="Times New Roman"/>
          <w:color w:val="000000" w:themeColor="text1"/>
          <w:sz w:val="24"/>
          <w:szCs w:val="24"/>
          <w:lang w:val="en-US" w:eastAsia="ru-RU"/>
        </w:rPr>
        <w:t xml:space="preserve"> de ser.</w:t>
      </w:r>
    </w:p>
    <w:p w14:paraId="20BECFDF" w14:textId="77777777" w:rsidR="00092B6B" w:rsidRPr="002F42AF" w:rsidRDefault="00092B6B" w:rsidP="00092B6B">
      <w:pPr>
        <w:spacing w:after="0" w:line="240" w:lineRule="auto"/>
        <w:jc w:val="both"/>
        <w:rPr>
          <w:rFonts w:ascii="Times New Roman" w:hAnsi="Times New Roman" w:cs="Times New Roman"/>
          <w:b/>
          <w:bCs/>
          <w:i/>
          <w:iCs/>
          <w:color w:val="000000" w:themeColor="text1"/>
          <w:sz w:val="24"/>
          <w:szCs w:val="24"/>
          <w:lang w:val="en-US" w:eastAsia="ru-RU"/>
        </w:rPr>
      </w:pPr>
      <w:r w:rsidRPr="002F42AF">
        <w:rPr>
          <w:rFonts w:ascii="Times New Roman" w:hAnsi="Times New Roman" w:cs="Times New Roman"/>
          <w:b/>
          <w:bCs/>
          <w:i/>
          <w:iCs/>
          <w:color w:val="000000" w:themeColor="text1"/>
          <w:sz w:val="24"/>
          <w:szCs w:val="24"/>
          <w:lang w:val="en-US" w:eastAsia="ru-RU"/>
        </w:rPr>
        <w:t>B.</w:t>
      </w:r>
      <w:r>
        <w:rPr>
          <w:rFonts w:ascii="Times New Roman" w:hAnsi="Times New Roman" w:cs="Times New Roman"/>
          <w:b/>
          <w:bCs/>
          <w:i/>
          <w:iCs/>
          <w:color w:val="000000" w:themeColor="text1"/>
          <w:sz w:val="24"/>
          <w:szCs w:val="24"/>
          <w:lang w:val="en-US" w:eastAsia="ru-RU"/>
        </w:rPr>
        <w:t xml:space="preserve"> </w:t>
      </w:r>
      <w:r w:rsidRPr="002F42AF">
        <w:rPr>
          <w:rFonts w:ascii="Times New Roman" w:hAnsi="Times New Roman" w:cs="Times New Roman"/>
          <w:b/>
          <w:bCs/>
          <w:i/>
          <w:iCs/>
          <w:color w:val="000000" w:themeColor="text1"/>
          <w:sz w:val="24"/>
          <w:szCs w:val="24"/>
          <w:lang w:val="en-US" w:eastAsia="ru-RU"/>
        </w:rPr>
        <w:t xml:space="preserve">Caz </w:t>
      </w:r>
      <w:proofErr w:type="spellStart"/>
      <w:r w:rsidRPr="002F42AF">
        <w:rPr>
          <w:rFonts w:ascii="Times New Roman" w:hAnsi="Times New Roman" w:cs="Times New Roman"/>
          <w:b/>
          <w:bCs/>
          <w:i/>
          <w:iCs/>
          <w:color w:val="000000" w:themeColor="text1"/>
          <w:sz w:val="24"/>
          <w:szCs w:val="24"/>
          <w:lang w:val="en-US" w:eastAsia="ru-RU"/>
        </w:rPr>
        <w:t>confirmat</w:t>
      </w:r>
      <w:proofErr w:type="spellEnd"/>
    </w:p>
    <w:p w14:paraId="5339699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patru</w:t>
      </w:r>
      <w:proofErr w:type="spellEnd"/>
      <w:r w:rsidRPr="00A66712">
        <w:rPr>
          <w:rFonts w:ascii="Times New Roman" w:hAnsi="Times New Roman" w:cs="Times New Roman"/>
          <w:color w:val="000000" w:themeColor="text1"/>
          <w:sz w:val="24"/>
          <w:szCs w:val="24"/>
          <w:lang w:val="fr-FR" w:eastAsia="ru-RU"/>
        </w:rPr>
        <w:t>:</w:t>
      </w:r>
      <w:proofErr w:type="gramEnd"/>
    </w:p>
    <w:p w14:paraId="5C959070" w14:textId="77777777" w:rsidR="00092B6B" w:rsidRPr="002F42AF" w:rsidRDefault="00092B6B" w:rsidP="00092B6B">
      <w:pPr>
        <w:pStyle w:val="ListParagraph"/>
        <w:numPr>
          <w:ilvl w:val="0"/>
          <w:numId w:val="100"/>
        </w:numPr>
        <w:rPr>
          <w:color w:val="000000" w:themeColor="text1"/>
          <w:lang w:val="en-US" w:eastAsia="ru-RU"/>
        </w:rPr>
      </w:pPr>
      <w:proofErr w:type="spellStart"/>
      <w:r w:rsidRPr="002F42AF">
        <w:rPr>
          <w:color w:val="000000" w:themeColor="text1"/>
          <w:lang w:val="en-US" w:eastAsia="ru-RU"/>
        </w:rPr>
        <w:t>izolarea</w:t>
      </w:r>
      <w:proofErr w:type="spellEnd"/>
      <w:r w:rsidRPr="002F42AF">
        <w:rPr>
          <w:color w:val="000000" w:themeColor="text1"/>
          <w:lang w:val="en-US" w:eastAsia="ru-RU"/>
        </w:rPr>
        <w:t xml:space="preserve">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chikungunya </w:t>
      </w:r>
      <w:proofErr w:type="spellStart"/>
      <w:r w:rsidRPr="002F42AF">
        <w:rPr>
          <w:color w:val="000000" w:themeColor="text1"/>
          <w:lang w:val="en-US" w:eastAsia="ru-RU"/>
        </w:rPr>
        <w:t>dintr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r w:rsidRPr="002F42AF">
        <w:rPr>
          <w:color w:val="000000" w:themeColor="text1"/>
          <w:lang w:val="en-US" w:eastAsia="ru-RU"/>
        </w:rPr>
        <w:t>clinică</w:t>
      </w:r>
      <w:proofErr w:type="spellEnd"/>
    </w:p>
    <w:p w14:paraId="70D301CF" w14:textId="77777777" w:rsidR="00092B6B" w:rsidRPr="002F42AF" w:rsidRDefault="00092B6B" w:rsidP="00092B6B">
      <w:pPr>
        <w:pStyle w:val="ListParagraph"/>
        <w:numPr>
          <w:ilvl w:val="0"/>
          <w:numId w:val="100"/>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acid nucleic al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chikungunya </w:t>
      </w:r>
      <w:proofErr w:type="spellStart"/>
      <w:r w:rsidRPr="002F42AF">
        <w:rPr>
          <w:color w:val="000000" w:themeColor="text1"/>
          <w:lang w:val="en-US" w:eastAsia="ru-RU"/>
        </w:rPr>
        <w:t>într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clinică</w:t>
      </w:r>
      <w:proofErr w:type="spellEnd"/>
      <w:r w:rsidRPr="002F42AF">
        <w:rPr>
          <w:color w:val="000000" w:themeColor="text1"/>
          <w:lang w:val="en-US" w:eastAsia="ru-RU"/>
        </w:rPr>
        <w:t>;</w:t>
      </w:r>
      <w:proofErr w:type="gramEnd"/>
    </w:p>
    <w:p w14:paraId="69F95C55" w14:textId="77777777" w:rsidR="00092B6B" w:rsidRPr="002F42AF" w:rsidRDefault="00092B6B" w:rsidP="00092B6B">
      <w:pPr>
        <w:pStyle w:val="ListParagraph"/>
        <w:numPr>
          <w:ilvl w:val="0"/>
          <w:numId w:val="100"/>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w:t>
      </w:r>
      <w:proofErr w:type="spellStart"/>
      <w:r w:rsidRPr="002F42AF">
        <w:rPr>
          <w:color w:val="000000" w:themeColor="text1"/>
          <w:lang w:val="en-US" w:eastAsia="ru-RU"/>
        </w:rPr>
        <w:t>anticorpi</w:t>
      </w:r>
      <w:proofErr w:type="spellEnd"/>
      <w:r w:rsidRPr="002F42AF">
        <w:rPr>
          <w:color w:val="000000" w:themeColor="text1"/>
          <w:lang w:val="en-US" w:eastAsia="ru-RU"/>
        </w:rPr>
        <w:t xml:space="preserve"> </w:t>
      </w:r>
      <w:r w:rsidRPr="002F42AF">
        <w:rPr>
          <w:i/>
          <w:color w:val="000000" w:themeColor="text1"/>
          <w:lang w:val="en-US" w:eastAsia="ru-RU"/>
        </w:rPr>
        <w:t>IgM</w:t>
      </w:r>
      <w:r w:rsidRPr="002F42AF">
        <w:rPr>
          <w:color w:val="000000" w:themeColor="text1"/>
          <w:lang w:val="en-US" w:eastAsia="ru-RU"/>
        </w:rPr>
        <w:t xml:space="preserve"> </w:t>
      </w:r>
      <w:proofErr w:type="spellStart"/>
      <w:r w:rsidRPr="002F42AF">
        <w:rPr>
          <w:color w:val="000000" w:themeColor="text1"/>
          <w:lang w:val="en-US" w:eastAsia="ru-RU"/>
        </w:rPr>
        <w:t>specifici</w:t>
      </w:r>
      <w:proofErr w:type="spellEnd"/>
      <w:r w:rsidRPr="002F42AF">
        <w:rPr>
          <w:color w:val="000000" w:themeColor="text1"/>
          <w:lang w:val="en-US" w:eastAsia="ru-RU"/>
        </w:rPr>
        <w:t xml:space="preserve"> chikungunya </w:t>
      </w:r>
      <w:proofErr w:type="spellStart"/>
      <w:r w:rsidRPr="002F42AF">
        <w:rPr>
          <w:color w:val="000000" w:themeColor="text1"/>
          <w:lang w:val="en-US" w:eastAsia="ru-RU"/>
        </w:rPr>
        <w:t>într</w:t>
      </w:r>
      <w:proofErr w:type="spellEnd"/>
      <w:r w:rsidRPr="002F42AF">
        <w:rPr>
          <w:color w:val="000000" w:themeColor="text1"/>
          <w:lang w:val="en-US" w:eastAsia="ru-RU"/>
        </w:rPr>
        <w:t xml:space="preserve">-o </w:t>
      </w:r>
      <w:proofErr w:type="spellStart"/>
      <w:r w:rsidRPr="002F42AF">
        <w:rPr>
          <w:color w:val="000000" w:themeColor="text1"/>
          <w:lang w:val="en-US" w:eastAsia="ru-RU"/>
        </w:rPr>
        <w:t>singură</w:t>
      </w:r>
      <w:proofErr w:type="spellEnd"/>
      <w:r w:rsidRPr="002F42AF">
        <w:rPr>
          <w:color w:val="000000" w:themeColor="text1"/>
          <w:lang w:val="en-US" w:eastAsia="ru-RU"/>
        </w:rPr>
        <w:t xml:space="preserve"> </w:t>
      </w:r>
      <w:proofErr w:type="spellStart"/>
      <w:r w:rsidRPr="002F42AF">
        <w:rPr>
          <w:color w:val="000000" w:themeColor="text1"/>
          <w:lang w:val="en-US" w:eastAsia="ru-RU"/>
        </w:rPr>
        <w:t>probă</w:t>
      </w:r>
      <w:proofErr w:type="spellEnd"/>
      <w:r w:rsidRPr="002F42AF">
        <w:rPr>
          <w:color w:val="000000" w:themeColor="text1"/>
          <w:lang w:val="en-US" w:eastAsia="ru-RU"/>
        </w:rPr>
        <w:t xml:space="preserve"> de ser, </w:t>
      </w:r>
      <w:proofErr w:type="spellStart"/>
      <w:r w:rsidRPr="002F42AF">
        <w:rPr>
          <w:color w:val="000000" w:themeColor="text1"/>
          <w:lang w:val="en-US" w:eastAsia="ru-RU"/>
        </w:rPr>
        <w:t>confirmat</w:t>
      </w:r>
      <w:proofErr w:type="spellEnd"/>
      <w:r w:rsidRPr="002F42AF">
        <w:rPr>
          <w:color w:val="000000" w:themeColor="text1"/>
          <w:lang w:val="en-US" w:eastAsia="ru-RU"/>
        </w:rPr>
        <w:t xml:space="preserve"> </w:t>
      </w:r>
      <w:proofErr w:type="spellStart"/>
      <w:r w:rsidRPr="002F42AF">
        <w:rPr>
          <w:color w:val="000000" w:themeColor="text1"/>
          <w:lang w:val="en-US" w:eastAsia="ru-RU"/>
        </w:rPr>
        <w:t>prin</w:t>
      </w:r>
      <w:proofErr w:type="spellEnd"/>
      <w:r w:rsidRPr="002F42AF">
        <w:rPr>
          <w:color w:val="000000" w:themeColor="text1"/>
          <w:lang w:val="en-US" w:eastAsia="ru-RU"/>
        </w:rPr>
        <w:t xml:space="preserve"> test de </w:t>
      </w:r>
      <w:proofErr w:type="spellStart"/>
      <w:proofErr w:type="gramStart"/>
      <w:r w:rsidRPr="002F42AF">
        <w:rPr>
          <w:color w:val="000000" w:themeColor="text1"/>
          <w:lang w:val="en-US" w:eastAsia="ru-RU"/>
        </w:rPr>
        <w:t>neutralizare</w:t>
      </w:r>
      <w:proofErr w:type="spellEnd"/>
      <w:r w:rsidRPr="002F42AF">
        <w:rPr>
          <w:color w:val="000000" w:themeColor="text1"/>
          <w:lang w:val="en-US" w:eastAsia="ru-RU"/>
        </w:rPr>
        <w:t>;</w:t>
      </w:r>
      <w:proofErr w:type="gramEnd"/>
    </w:p>
    <w:p w14:paraId="1E5805B8" w14:textId="77777777" w:rsidR="00092B6B" w:rsidRPr="00A66712" w:rsidRDefault="00092B6B" w:rsidP="00092B6B">
      <w:pPr>
        <w:pStyle w:val="ListParagraph"/>
        <w:numPr>
          <w:ilvl w:val="0"/>
          <w:numId w:val="100"/>
        </w:numPr>
        <w:rPr>
          <w:color w:val="000000" w:themeColor="text1"/>
          <w:lang w:val="fr-FR" w:eastAsia="ru-RU"/>
        </w:rPr>
      </w:pPr>
      <w:proofErr w:type="spellStart"/>
      <w:proofErr w:type="gramStart"/>
      <w:r w:rsidRPr="00A66712">
        <w:rPr>
          <w:color w:val="000000" w:themeColor="text1"/>
          <w:lang w:val="fr-FR" w:eastAsia="ru-RU"/>
        </w:rPr>
        <w:t>seroconversie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creștere</w:t>
      </w:r>
      <w:proofErr w:type="spellEnd"/>
      <w:r w:rsidRPr="00A66712">
        <w:rPr>
          <w:color w:val="000000" w:themeColor="text1"/>
          <w:lang w:val="fr-FR" w:eastAsia="ru-RU"/>
        </w:rPr>
        <w:t xml:space="preserve"> de </w:t>
      </w:r>
      <w:proofErr w:type="spellStart"/>
      <w:r w:rsidRPr="00A66712">
        <w:rPr>
          <w:color w:val="000000" w:themeColor="text1"/>
          <w:lang w:val="fr-FR" w:eastAsia="ru-RU"/>
        </w:rPr>
        <w:t>patru</w:t>
      </w:r>
      <w:proofErr w:type="spellEnd"/>
      <w:r w:rsidRPr="00A66712">
        <w:rPr>
          <w:color w:val="000000" w:themeColor="text1"/>
          <w:lang w:val="fr-FR" w:eastAsia="ru-RU"/>
        </w:rPr>
        <w:t xml:space="preserve"> </w:t>
      </w:r>
      <w:proofErr w:type="spellStart"/>
      <w:r w:rsidRPr="00A66712">
        <w:rPr>
          <w:color w:val="000000" w:themeColor="text1"/>
          <w:lang w:val="fr-FR" w:eastAsia="ru-RU"/>
        </w:rPr>
        <w:t>ori</w:t>
      </w:r>
      <w:proofErr w:type="spellEnd"/>
      <w:r w:rsidRPr="00A66712">
        <w:rPr>
          <w:color w:val="000000" w:themeColor="text1"/>
          <w:lang w:val="fr-FR" w:eastAsia="ru-RU"/>
        </w:rPr>
        <w:t xml:space="preserve"> a </w:t>
      </w:r>
      <w:proofErr w:type="spellStart"/>
      <w:r w:rsidRPr="00A66712">
        <w:rPr>
          <w:color w:val="000000" w:themeColor="text1"/>
          <w:lang w:val="fr-FR" w:eastAsia="ru-RU"/>
        </w:rPr>
        <w:t>titrului</w:t>
      </w:r>
      <w:proofErr w:type="spellEnd"/>
      <w:r w:rsidRPr="00A66712">
        <w:rPr>
          <w:color w:val="000000" w:themeColor="text1"/>
          <w:lang w:val="fr-FR" w:eastAsia="ru-RU"/>
        </w:rPr>
        <w:t xml:space="preserve"> de </w:t>
      </w:r>
      <w:proofErr w:type="spellStart"/>
      <w:r w:rsidRPr="00A66712">
        <w:rPr>
          <w:color w:val="000000" w:themeColor="text1"/>
          <w:lang w:val="fr-FR" w:eastAsia="ru-RU"/>
        </w:rPr>
        <w:t>anticorpi</w:t>
      </w:r>
      <w:proofErr w:type="spellEnd"/>
      <w:r w:rsidRPr="00A66712">
        <w:rPr>
          <w:color w:val="000000" w:themeColor="text1"/>
          <w:lang w:val="fr-FR" w:eastAsia="ru-RU"/>
        </w:rPr>
        <w:t xml:space="preserve"> </w:t>
      </w:r>
      <w:proofErr w:type="spellStart"/>
      <w:r w:rsidRPr="00A66712">
        <w:rPr>
          <w:color w:val="000000" w:themeColor="text1"/>
          <w:lang w:val="fr-FR" w:eastAsia="ru-RU"/>
        </w:rPr>
        <w:t>specifici</w:t>
      </w:r>
      <w:proofErr w:type="spellEnd"/>
      <w:r w:rsidRPr="00A66712">
        <w:rPr>
          <w:color w:val="000000" w:themeColor="text1"/>
          <w:lang w:val="fr-FR" w:eastAsia="ru-RU"/>
        </w:rPr>
        <w:t xml:space="preserve"> </w:t>
      </w:r>
      <w:proofErr w:type="spellStart"/>
      <w:r w:rsidRPr="00A66712">
        <w:rPr>
          <w:color w:val="000000" w:themeColor="text1"/>
          <w:lang w:val="fr-FR" w:eastAsia="ru-RU"/>
        </w:rPr>
        <w:t>către</w:t>
      </w:r>
      <w:proofErr w:type="spellEnd"/>
      <w:r w:rsidRPr="00A66712">
        <w:rPr>
          <w:color w:val="000000" w:themeColor="text1"/>
          <w:lang w:val="fr-FR" w:eastAsia="ru-RU"/>
        </w:rPr>
        <w:t xml:space="preserve">  chikungunya </w:t>
      </w:r>
      <w:proofErr w:type="spellStart"/>
      <w:r w:rsidRPr="00A66712">
        <w:rPr>
          <w:color w:val="000000" w:themeColor="text1"/>
          <w:lang w:val="fr-FR" w:eastAsia="ru-RU"/>
        </w:rPr>
        <w:t>în</w:t>
      </w:r>
      <w:proofErr w:type="spellEnd"/>
      <w:r w:rsidRPr="00A66712">
        <w:rPr>
          <w:color w:val="000000" w:themeColor="text1"/>
          <w:lang w:val="fr-FR" w:eastAsia="ru-RU"/>
        </w:rPr>
        <w:t xml:space="preserve"> probe-</w:t>
      </w:r>
      <w:proofErr w:type="spellStart"/>
      <w:r w:rsidRPr="00A66712">
        <w:rPr>
          <w:color w:val="000000" w:themeColor="text1"/>
          <w:lang w:val="fr-FR" w:eastAsia="ru-RU"/>
        </w:rPr>
        <w:t>pereche</w:t>
      </w:r>
      <w:proofErr w:type="spellEnd"/>
      <w:r w:rsidRPr="00A66712">
        <w:rPr>
          <w:color w:val="000000" w:themeColor="text1"/>
          <w:lang w:val="fr-FR" w:eastAsia="ru-RU"/>
        </w:rPr>
        <w:t xml:space="preserve"> de </w:t>
      </w:r>
      <w:proofErr w:type="spellStart"/>
      <w:r w:rsidRPr="00A66712">
        <w:rPr>
          <w:color w:val="000000" w:themeColor="text1"/>
          <w:lang w:val="fr-FR" w:eastAsia="ru-RU"/>
        </w:rPr>
        <w:t>ser</w:t>
      </w:r>
      <w:proofErr w:type="spellEnd"/>
      <w:r w:rsidRPr="00A66712">
        <w:rPr>
          <w:color w:val="000000" w:themeColor="text1"/>
          <w:lang w:val="fr-FR" w:eastAsia="ru-RU"/>
        </w:rPr>
        <w:t>.</w:t>
      </w:r>
    </w:p>
    <w:p w14:paraId="31E0195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epidemiologice</w:t>
      </w:r>
    </w:p>
    <w:p w14:paraId="7D3912F7" w14:textId="77777777" w:rsidR="00092B6B" w:rsidRPr="00092B6B" w:rsidRDefault="00092B6B" w:rsidP="00092B6B">
      <w:pPr>
        <w:pStyle w:val="ListParagraph"/>
        <w:numPr>
          <w:ilvl w:val="0"/>
          <w:numId w:val="101"/>
        </w:numPr>
        <w:rPr>
          <w:color w:val="000000" w:themeColor="text1"/>
          <w:lang w:val="ro-RO" w:eastAsia="ru-RU"/>
        </w:rPr>
      </w:pPr>
      <w:r w:rsidRPr="00092B6B">
        <w:rPr>
          <w:color w:val="000000" w:themeColor="text1"/>
          <w:lang w:val="ro-RO" w:eastAsia="ru-RU"/>
        </w:rPr>
        <w:t xml:space="preserve">Antecedente de călătorie sau de ședere într-o zonă cu transmitere continuă documentată a virusului </w:t>
      </w:r>
      <w:proofErr w:type="spellStart"/>
      <w:r w:rsidRPr="00092B6B">
        <w:rPr>
          <w:color w:val="000000" w:themeColor="text1"/>
          <w:lang w:val="ro-RO" w:eastAsia="ru-RU"/>
        </w:rPr>
        <w:t>chikungunya</w:t>
      </w:r>
      <w:proofErr w:type="spellEnd"/>
      <w:r w:rsidRPr="00092B6B">
        <w:rPr>
          <w:color w:val="000000" w:themeColor="text1"/>
          <w:lang w:val="ro-RO" w:eastAsia="ru-RU"/>
        </w:rPr>
        <w:t xml:space="preserve"> în perioada de două săptămâni înainte de debutul simptomelor.</w:t>
      </w:r>
    </w:p>
    <w:p w14:paraId="1199914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shd w:val="clear" w:color="auto" w:fill="FFFFFF"/>
        </w:rPr>
        <w:t>Clasificarea cazurilor</w:t>
      </w:r>
    </w:p>
    <w:tbl>
      <w:tblPr>
        <w:tblStyle w:val="10"/>
        <w:tblW w:w="5058" w:type="pct"/>
        <w:tblLook w:val="0000" w:firstRow="0" w:lastRow="0" w:firstColumn="0" w:lastColumn="0" w:noHBand="0" w:noVBand="0"/>
      </w:tblPr>
      <w:tblGrid>
        <w:gridCol w:w="1385"/>
        <w:gridCol w:w="8073"/>
      </w:tblGrid>
      <w:tr w:rsidR="00092B6B" w:rsidRPr="002F42AF" w14:paraId="6976D264" w14:textId="77777777" w:rsidTr="00E45E7A">
        <w:tc>
          <w:tcPr>
            <w:tcW w:w="732" w:type="pct"/>
          </w:tcPr>
          <w:p w14:paraId="4B6835A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4268" w:type="pct"/>
          </w:tcPr>
          <w:p w14:paraId="77E00D9A"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693B456D" w14:textId="77777777" w:rsidTr="00E45E7A">
        <w:trPr>
          <w:trHeight w:val="155"/>
        </w:trPr>
        <w:tc>
          <w:tcPr>
            <w:tcW w:w="732" w:type="pct"/>
          </w:tcPr>
          <w:p w14:paraId="0E72338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4268" w:type="pct"/>
          </w:tcPr>
          <w:p w14:paraId="4E2E81ED"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shd w:val="clear" w:color="auto" w:fill="FFFFFF"/>
                <w:lang w:val="fr-FR"/>
              </w:rPr>
              <w:t>Orice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persoană</w:t>
            </w:r>
            <w:proofErr w:type="spellEnd"/>
            <w:r w:rsidRPr="00A66712">
              <w:rPr>
                <w:rFonts w:ascii="Times New Roman" w:hAnsi="Times New Roman" w:cs="Times New Roman"/>
                <w:color w:val="000000" w:themeColor="text1"/>
                <w:sz w:val="24"/>
                <w:szCs w:val="24"/>
                <w:shd w:val="clear" w:color="auto" w:fill="FFFFFF"/>
                <w:lang w:val="fr-FR"/>
              </w:rPr>
              <w:t xml:space="preserve"> care </w:t>
            </w:r>
            <w:proofErr w:type="spellStart"/>
            <w:r w:rsidRPr="00A66712">
              <w:rPr>
                <w:rFonts w:ascii="Times New Roman" w:hAnsi="Times New Roman" w:cs="Times New Roman"/>
                <w:color w:val="000000" w:themeColor="text1"/>
                <w:sz w:val="24"/>
                <w:szCs w:val="24"/>
                <w:shd w:val="clear" w:color="auto" w:fill="FFFFFF"/>
                <w:lang w:val="fr-FR"/>
              </w:rPr>
              <w:t>îndeplinește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criteriile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clinice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și</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epidemiologice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precum</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și</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criteriile</w:t>
            </w:r>
            <w:proofErr w:type="spellEnd"/>
            <w:r w:rsidRPr="00A66712">
              <w:rPr>
                <w:rFonts w:ascii="Times New Roman" w:hAnsi="Times New Roman" w:cs="Times New Roman"/>
                <w:color w:val="000000" w:themeColor="text1"/>
                <w:sz w:val="24"/>
                <w:szCs w:val="24"/>
                <w:shd w:val="clear" w:color="auto" w:fill="FFFFFF"/>
                <w:lang w:val="fr-FR"/>
              </w:rPr>
              <w:t xml:space="preserve"> de </w:t>
            </w:r>
            <w:proofErr w:type="spellStart"/>
            <w:r w:rsidRPr="00A66712">
              <w:rPr>
                <w:rFonts w:ascii="Times New Roman" w:hAnsi="Times New Roman" w:cs="Times New Roman"/>
                <w:color w:val="000000" w:themeColor="text1"/>
                <w:sz w:val="24"/>
                <w:szCs w:val="24"/>
                <w:shd w:val="clear" w:color="auto" w:fill="FFFFFF"/>
                <w:lang w:val="fr-FR"/>
              </w:rPr>
              <w:t>laborator</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pentru</w:t>
            </w:r>
            <w:proofErr w:type="spellEnd"/>
            <w:r w:rsidRPr="00A66712">
              <w:rPr>
                <w:rFonts w:ascii="Times New Roman" w:hAnsi="Times New Roman" w:cs="Times New Roman"/>
                <w:color w:val="000000" w:themeColor="text1"/>
                <w:sz w:val="24"/>
                <w:szCs w:val="24"/>
                <w:shd w:val="clear" w:color="auto" w:fill="FFFFFF"/>
                <w:lang w:val="fr-FR"/>
              </w:rPr>
              <w:t xml:space="preserve"> un </w:t>
            </w:r>
            <w:proofErr w:type="spellStart"/>
            <w:r w:rsidRPr="00A66712">
              <w:rPr>
                <w:rFonts w:ascii="Times New Roman" w:hAnsi="Times New Roman" w:cs="Times New Roman"/>
                <w:color w:val="000000" w:themeColor="text1"/>
                <w:sz w:val="24"/>
                <w:szCs w:val="24"/>
                <w:shd w:val="clear" w:color="auto" w:fill="FFFFFF"/>
                <w:lang w:val="fr-FR"/>
              </w:rPr>
              <w:t>caz</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probabil</w:t>
            </w:r>
            <w:proofErr w:type="spellEnd"/>
            <w:r w:rsidRPr="00A66712">
              <w:rPr>
                <w:rFonts w:ascii="Times New Roman" w:hAnsi="Times New Roman" w:cs="Times New Roman"/>
                <w:color w:val="000000" w:themeColor="text1"/>
                <w:sz w:val="24"/>
                <w:szCs w:val="24"/>
                <w:shd w:val="clear" w:color="auto" w:fill="FFFFFF"/>
                <w:lang w:val="fr-FR"/>
              </w:rPr>
              <w:t>.</w:t>
            </w:r>
          </w:p>
        </w:tc>
      </w:tr>
      <w:tr w:rsidR="00092B6B" w:rsidRPr="00A66712" w14:paraId="4BECBEAD" w14:textId="77777777" w:rsidTr="00E45E7A">
        <w:trPr>
          <w:trHeight w:val="287"/>
        </w:trPr>
        <w:tc>
          <w:tcPr>
            <w:tcW w:w="732" w:type="pct"/>
          </w:tcPr>
          <w:p w14:paraId="21E348C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4268" w:type="pct"/>
          </w:tcPr>
          <w:p w14:paraId="276AEC02"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shd w:val="clear" w:color="auto" w:fill="FFFFFF"/>
                <w:lang w:val="fr-FR"/>
              </w:rPr>
              <w:t>Orice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persoană</w:t>
            </w:r>
            <w:proofErr w:type="spellEnd"/>
            <w:r w:rsidRPr="00A66712">
              <w:rPr>
                <w:rFonts w:ascii="Times New Roman" w:hAnsi="Times New Roman" w:cs="Times New Roman"/>
                <w:color w:val="000000" w:themeColor="text1"/>
                <w:sz w:val="24"/>
                <w:szCs w:val="24"/>
                <w:shd w:val="clear" w:color="auto" w:fill="FFFFFF"/>
                <w:lang w:val="fr-FR"/>
              </w:rPr>
              <w:t xml:space="preserve"> care </w:t>
            </w:r>
            <w:proofErr w:type="spellStart"/>
            <w:r w:rsidRPr="00A66712">
              <w:rPr>
                <w:rFonts w:ascii="Times New Roman" w:hAnsi="Times New Roman" w:cs="Times New Roman"/>
                <w:color w:val="000000" w:themeColor="text1"/>
                <w:sz w:val="24"/>
                <w:szCs w:val="24"/>
                <w:shd w:val="clear" w:color="auto" w:fill="FFFFFF"/>
                <w:lang w:val="fr-FR"/>
              </w:rPr>
              <w:t>îndeplinește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criteriile</w:t>
            </w:r>
            <w:proofErr w:type="spellEnd"/>
            <w:r w:rsidRPr="00A66712">
              <w:rPr>
                <w:rFonts w:ascii="Times New Roman" w:hAnsi="Times New Roman" w:cs="Times New Roman"/>
                <w:color w:val="000000" w:themeColor="text1"/>
                <w:sz w:val="24"/>
                <w:szCs w:val="24"/>
                <w:shd w:val="clear" w:color="auto" w:fill="FFFFFF"/>
                <w:lang w:val="fr-FR"/>
              </w:rPr>
              <w:t xml:space="preserve"> de </w:t>
            </w:r>
            <w:proofErr w:type="spellStart"/>
            <w:r w:rsidRPr="00A66712">
              <w:rPr>
                <w:rFonts w:ascii="Times New Roman" w:hAnsi="Times New Roman" w:cs="Times New Roman"/>
                <w:color w:val="000000" w:themeColor="text1"/>
                <w:sz w:val="24"/>
                <w:szCs w:val="24"/>
                <w:shd w:val="clear" w:color="auto" w:fill="FFFFFF"/>
                <w:lang w:val="fr-FR"/>
              </w:rPr>
              <w:t>laborator</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pentru</w:t>
            </w:r>
            <w:proofErr w:type="spellEnd"/>
            <w:r w:rsidRPr="00A66712">
              <w:rPr>
                <w:rFonts w:ascii="Times New Roman" w:hAnsi="Times New Roman" w:cs="Times New Roman"/>
                <w:color w:val="000000" w:themeColor="text1"/>
                <w:sz w:val="24"/>
                <w:szCs w:val="24"/>
                <w:shd w:val="clear" w:color="auto" w:fill="FFFFFF"/>
                <w:lang w:val="fr-FR"/>
              </w:rPr>
              <w:t xml:space="preserve"> un </w:t>
            </w:r>
            <w:proofErr w:type="spellStart"/>
            <w:r w:rsidRPr="00A66712">
              <w:rPr>
                <w:rFonts w:ascii="Times New Roman" w:hAnsi="Times New Roman" w:cs="Times New Roman"/>
                <w:color w:val="000000" w:themeColor="text1"/>
                <w:sz w:val="24"/>
                <w:szCs w:val="24"/>
                <w:shd w:val="clear" w:color="auto" w:fill="FFFFFF"/>
                <w:lang w:val="fr-FR"/>
              </w:rPr>
              <w:t>caz</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confirmat</w:t>
            </w:r>
            <w:proofErr w:type="spellEnd"/>
            <w:r w:rsidRPr="00A66712">
              <w:rPr>
                <w:rFonts w:ascii="Times New Roman" w:hAnsi="Times New Roman" w:cs="Times New Roman"/>
                <w:color w:val="000000" w:themeColor="text1"/>
                <w:sz w:val="24"/>
                <w:szCs w:val="24"/>
                <w:shd w:val="clear" w:color="auto" w:fill="FFFFFF"/>
                <w:lang w:val="fr-FR"/>
              </w:rPr>
              <w:t>.</w:t>
            </w:r>
          </w:p>
        </w:tc>
      </w:tr>
    </w:tbl>
    <w:p w14:paraId="545BC44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5F865C18"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eastAsia="ru-RU"/>
        </w:rPr>
      </w:pPr>
      <w:bookmarkStart w:id="10" w:name="_Toc129265447"/>
      <w:r w:rsidRPr="002F42AF">
        <w:rPr>
          <w:rFonts w:ascii="Times New Roman" w:hAnsi="Times New Roman" w:cs="Times New Roman"/>
          <w:color w:val="000000" w:themeColor="text1"/>
          <w:sz w:val="24"/>
          <w:szCs w:val="24"/>
          <w:lang w:eastAsia="ru-RU"/>
        </w:rPr>
        <w:t>A48.1-2   BOALA LEGIONARILOR</w:t>
      </w:r>
      <w:bookmarkEnd w:id="10"/>
    </w:p>
    <w:p w14:paraId="4087DF4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clinice</w:t>
      </w:r>
    </w:p>
    <w:p w14:paraId="378EA454" w14:textId="77777777" w:rsidR="00092B6B" w:rsidRPr="002F42AF" w:rsidRDefault="00092B6B" w:rsidP="00092B6B">
      <w:pPr>
        <w:pStyle w:val="ListParagraph"/>
        <w:numPr>
          <w:ilvl w:val="0"/>
          <w:numId w:val="101"/>
        </w:numPr>
        <w:rPr>
          <w:color w:val="000000" w:themeColor="text1"/>
          <w:lang w:eastAsia="ru-RU"/>
        </w:rPr>
      </w:pPr>
      <w:r w:rsidRPr="002F42AF">
        <w:rPr>
          <w:color w:val="000000" w:themeColor="text1"/>
          <w:lang w:eastAsia="ru-RU"/>
        </w:rPr>
        <w:t>Orice persoană cu pneumonie.</w:t>
      </w:r>
    </w:p>
    <w:p w14:paraId="7643010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de laborator</w:t>
      </w:r>
    </w:p>
    <w:p w14:paraId="038C6E6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i/>
          <w:iCs/>
          <w:color w:val="000000" w:themeColor="text1"/>
          <w:sz w:val="24"/>
          <w:szCs w:val="24"/>
          <w:lang w:val="fr-FR" w:eastAsia="ru-RU"/>
        </w:rPr>
        <w:t>Criterii</w:t>
      </w:r>
      <w:proofErr w:type="spellEnd"/>
      <w:r w:rsidRPr="00A66712">
        <w:rPr>
          <w:rFonts w:ascii="Times New Roman" w:hAnsi="Times New Roman" w:cs="Times New Roman"/>
          <w:i/>
          <w:iCs/>
          <w:color w:val="000000" w:themeColor="text1"/>
          <w:sz w:val="24"/>
          <w:szCs w:val="24"/>
          <w:lang w:val="fr-FR" w:eastAsia="ru-RU"/>
        </w:rPr>
        <w:t xml:space="preserve"> de </w:t>
      </w:r>
      <w:proofErr w:type="spellStart"/>
      <w:r w:rsidRPr="00A66712">
        <w:rPr>
          <w:rFonts w:ascii="Times New Roman" w:hAnsi="Times New Roman" w:cs="Times New Roman"/>
          <w:i/>
          <w:iCs/>
          <w:color w:val="000000" w:themeColor="text1"/>
          <w:sz w:val="24"/>
          <w:szCs w:val="24"/>
          <w:lang w:val="fr-FR" w:eastAsia="ru-RU"/>
        </w:rPr>
        <w:t>laborator</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pentru</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confirmarea</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unui</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caz</w:t>
      </w:r>
      <w:proofErr w:type="spellEnd"/>
    </w:p>
    <w:p w14:paraId="3D74F44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trei</w:t>
      </w:r>
      <w:proofErr w:type="spellEnd"/>
      <w:r w:rsidRPr="00A66712">
        <w:rPr>
          <w:rFonts w:ascii="Times New Roman" w:hAnsi="Times New Roman" w:cs="Times New Roman"/>
          <w:color w:val="000000" w:themeColor="text1"/>
          <w:sz w:val="24"/>
          <w:szCs w:val="24"/>
          <w:lang w:val="fr-FR" w:eastAsia="ru-RU"/>
        </w:rPr>
        <w:t>:</w:t>
      </w:r>
      <w:proofErr w:type="gramEnd"/>
    </w:p>
    <w:p w14:paraId="4ACC6032" w14:textId="77777777" w:rsidR="00092B6B" w:rsidRPr="002F42AF" w:rsidRDefault="00092B6B" w:rsidP="00092B6B">
      <w:pPr>
        <w:pStyle w:val="ListParagraph"/>
        <w:numPr>
          <w:ilvl w:val="0"/>
          <w:numId w:val="101"/>
        </w:numPr>
        <w:rPr>
          <w:color w:val="000000" w:themeColor="text1"/>
          <w:lang w:val="en-US" w:eastAsia="ru-RU"/>
        </w:rPr>
      </w:pPr>
      <w:proofErr w:type="spellStart"/>
      <w:r w:rsidRPr="002F42AF">
        <w:rPr>
          <w:color w:val="000000" w:themeColor="text1"/>
          <w:lang w:val="en-US" w:eastAsia="ru-RU"/>
        </w:rPr>
        <w:t>izolarea</w:t>
      </w:r>
      <w:proofErr w:type="spellEnd"/>
      <w:r w:rsidRPr="002F42AF">
        <w:rPr>
          <w:color w:val="000000" w:themeColor="text1"/>
          <w:lang w:val="en-US" w:eastAsia="ru-RU"/>
        </w:rPr>
        <w:t> </w:t>
      </w:r>
      <w:r w:rsidRPr="002F42AF">
        <w:rPr>
          <w:i/>
          <w:iCs/>
          <w:color w:val="000000" w:themeColor="text1"/>
          <w:lang w:val="en-US" w:eastAsia="ru-RU"/>
        </w:rPr>
        <w:t>Legionella</w:t>
      </w:r>
      <w:r w:rsidRPr="002F42AF">
        <w:rPr>
          <w:color w:val="000000" w:themeColor="text1"/>
          <w:lang w:val="en-US" w:eastAsia="ru-RU"/>
        </w:rPr>
        <w:t xml:space="preserve"> spp. din </w:t>
      </w:r>
      <w:proofErr w:type="spellStart"/>
      <w:r w:rsidRPr="002F42AF">
        <w:rPr>
          <w:color w:val="000000" w:themeColor="text1"/>
          <w:lang w:val="en-US" w:eastAsia="ru-RU"/>
        </w:rPr>
        <w:t>nazofaringe</w:t>
      </w:r>
      <w:proofErr w:type="spellEnd"/>
      <w:r w:rsidRPr="002F42AF">
        <w:rPr>
          <w:color w:val="000000" w:themeColor="text1"/>
          <w:lang w:val="en-US" w:eastAsia="ru-RU"/>
        </w:rPr>
        <w:t xml:space="preserve">, </w:t>
      </w:r>
      <w:proofErr w:type="spellStart"/>
      <w:r w:rsidRPr="002F42AF">
        <w:rPr>
          <w:color w:val="000000" w:themeColor="text1"/>
          <w:lang w:val="en-US" w:eastAsia="ru-RU"/>
        </w:rPr>
        <w:t>lavaj</w:t>
      </w:r>
      <w:proofErr w:type="spellEnd"/>
      <w:r w:rsidRPr="002F42AF">
        <w:rPr>
          <w:color w:val="000000" w:themeColor="text1"/>
          <w:lang w:val="en-US" w:eastAsia="ru-RU"/>
        </w:rPr>
        <w:t xml:space="preserve"> </w:t>
      </w:r>
      <w:proofErr w:type="spellStart"/>
      <w:r w:rsidRPr="002F42AF">
        <w:rPr>
          <w:color w:val="000000" w:themeColor="text1"/>
          <w:lang w:val="en-US" w:eastAsia="ru-RU"/>
        </w:rPr>
        <w:t>bronșial</w:t>
      </w:r>
      <w:proofErr w:type="spellEnd"/>
      <w:r w:rsidRPr="002F42AF">
        <w:rPr>
          <w:color w:val="000000" w:themeColor="text1"/>
          <w:lang w:val="en-US" w:eastAsia="ru-RU"/>
        </w:rPr>
        <w:t xml:space="preserve"> </w:t>
      </w:r>
      <w:proofErr w:type="spellStart"/>
      <w:r w:rsidRPr="002F42AF">
        <w:rPr>
          <w:color w:val="000000" w:themeColor="text1"/>
          <w:lang w:val="en-US" w:eastAsia="ru-RU"/>
        </w:rPr>
        <w:t>sau</w:t>
      </w:r>
      <w:proofErr w:type="spellEnd"/>
      <w:r w:rsidRPr="002F42AF">
        <w:rPr>
          <w:color w:val="000000" w:themeColor="text1"/>
          <w:lang w:val="en-US" w:eastAsia="ru-RU"/>
        </w:rPr>
        <w:t xml:space="preserve"> alt </w:t>
      </w:r>
      <w:proofErr w:type="spellStart"/>
      <w:r w:rsidRPr="002F42AF">
        <w:rPr>
          <w:color w:val="000000" w:themeColor="text1"/>
          <w:lang w:val="en-US" w:eastAsia="ru-RU"/>
        </w:rPr>
        <w:t>nivel</w:t>
      </w:r>
      <w:proofErr w:type="spellEnd"/>
      <w:r w:rsidRPr="002F42AF">
        <w:rPr>
          <w:color w:val="000000" w:themeColor="text1"/>
          <w:lang w:val="en-US" w:eastAsia="ru-RU"/>
        </w:rPr>
        <w:t xml:space="preserve"> care </w:t>
      </w:r>
      <w:proofErr w:type="spellStart"/>
      <w:r w:rsidRPr="002F42AF">
        <w:rPr>
          <w:color w:val="000000" w:themeColor="text1"/>
          <w:lang w:val="en-US" w:eastAsia="ru-RU"/>
        </w:rPr>
        <w:t>în</w:t>
      </w:r>
      <w:proofErr w:type="spellEnd"/>
      <w:r w:rsidRPr="002F42AF">
        <w:rPr>
          <w:color w:val="000000" w:themeColor="text1"/>
          <w:lang w:val="en-US" w:eastAsia="ru-RU"/>
        </w:rPr>
        <w:t xml:space="preserve"> mod normal </w:t>
      </w:r>
      <w:proofErr w:type="spellStart"/>
      <w:r w:rsidRPr="002F42AF">
        <w:rPr>
          <w:color w:val="000000" w:themeColor="text1"/>
          <w:lang w:val="en-US" w:eastAsia="ru-RU"/>
        </w:rPr>
        <w:t>este</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steril</w:t>
      </w:r>
      <w:proofErr w:type="spellEnd"/>
      <w:r w:rsidRPr="002F42AF">
        <w:rPr>
          <w:color w:val="000000" w:themeColor="text1"/>
          <w:lang w:val="en-US" w:eastAsia="ru-RU"/>
        </w:rPr>
        <w:t>;</w:t>
      </w:r>
      <w:proofErr w:type="gramEnd"/>
    </w:p>
    <w:p w14:paraId="1D93498A" w14:textId="77777777" w:rsidR="00092B6B" w:rsidRPr="002F42AF" w:rsidRDefault="00092B6B" w:rsidP="00092B6B">
      <w:pPr>
        <w:pStyle w:val="ListParagraph"/>
        <w:numPr>
          <w:ilvl w:val="0"/>
          <w:numId w:val="101"/>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antigen al </w:t>
      </w:r>
      <w:r w:rsidRPr="002F42AF">
        <w:rPr>
          <w:i/>
          <w:iCs/>
          <w:color w:val="000000" w:themeColor="text1"/>
          <w:lang w:val="en-US" w:eastAsia="ru-RU"/>
        </w:rPr>
        <w:t>Legionella pneumophila</w:t>
      </w:r>
      <w:r w:rsidRPr="002F42AF">
        <w:rPr>
          <w:color w:val="000000" w:themeColor="text1"/>
          <w:lang w:val="en-US" w:eastAsia="ru-RU"/>
        </w:rPr>
        <w:t xml:space="preserve"> </w:t>
      </w:r>
      <w:proofErr w:type="spellStart"/>
      <w:r w:rsidRPr="002F42AF">
        <w:rPr>
          <w:color w:val="000000" w:themeColor="text1"/>
          <w:lang w:val="en-US" w:eastAsia="ru-RU"/>
        </w:rPr>
        <w:t>în</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urină</w:t>
      </w:r>
      <w:proofErr w:type="spellEnd"/>
      <w:r w:rsidRPr="002F42AF">
        <w:rPr>
          <w:color w:val="000000" w:themeColor="text1"/>
          <w:lang w:val="en-US" w:eastAsia="ru-RU"/>
        </w:rPr>
        <w:t>;</w:t>
      </w:r>
      <w:proofErr w:type="gramEnd"/>
    </w:p>
    <w:p w14:paraId="3678F1C6" w14:textId="77777777" w:rsidR="00092B6B" w:rsidRPr="002F42AF" w:rsidRDefault="00092B6B" w:rsidP="00092B6B">
      <w:pPr>
        <w:pStyle w:val="ListParagraph"/>
        <w:numPr>
          <w:ilvl w:val="0"/>
          <w:numId w:val="101"/>
        </w:numPr>
        <w:rPr>
          <w:color w:val="000000" w:themeColor="text1"/>
          <w:lang w:val="en-US" w:eastAsia="ru-RU"/>
        </w:rPr>
      </w:pPr>
      <w:proofErr w:type="spellStart"/>
      <w:r w:rsidRPr="002F42AF">
        <w:rPr>
          <w:color w:val="000000" w:themeColor="text1"/>
          <w:lang w:val="en-US" w:eastAsia="ru-RU"/>
        </w:rPr>
        <w:t>creșterea</w:t>
      </w:r>
      <w:proofErr w:type="spellEnd"/>
      <w:r w:rsidRPr="002F42AF">
        <w:rPr>
          <w:color w:val="000000" w:themeColor="text1"/>
          <w:lang w:val="en-US" w:eastAsia="ru-RU"/>
        </w:rPr>
        <w:t xml:space="preserve"> </w:t>
      </w:r>
      <w:proofErr w:type="spellStart"/>
      <w:r w:rsidRPr="002F42AF">
        <w:rPr>
          <w:color w:val="000000" w:themeColor="text1"/>
          <w:lang w:val="en-US" w:eastAsia="ru-RU"/>
        </w:rPr>
        <w:t>semnificativă</w:t>
      </w:r>
      <w:proofErr w:type="spellEnd"/>
      <w:r w:rsidRPr="002F42AF">
        <w:rPr>
          <w:color w:val="000000" w:themeColor="text1"/>
          <w:lang w:val="en-US" w:eastAsia="ru-RU"/>
        </w:rPr>
        <w:t xml:space="preserve"> a </w:t>
      </w:r>
      <w:proofErr w:type="spellStart"/>
      <w:r w:rsidRPr="002F42AF">
        <w:rPr>
          <w:color w:val="000000" w:themeColor="text1"/>
          <w:lang w:val="en-US" w:eastAsia="ru-RU"/>
        </w:rPr>
        <w:t>nivelului</w:t>
      </w:r>
      <w:proofErr w:type="spellEnd"/>
      <w:r w:rsidRPr="002F42AF">
        <w:rPr>
          <w:color w:val="000000" w:themeColor="text1"/>
          <w:lang w:val="en-US" w:eastAsia="ru-RU"/>
        </w:rPr>
        <w:t xml:space="preserve"> </w:t>
      </w:r>
      <w:proofErr w:type="spellStart"/>
      <w:r w:rsidRPr="002F42AF">
        <w:rPr>
          <w:color w:val="000000" w:themeColor="text1"/>
          <w:lang w:val="en-US" w:eastAsia="ru-RU"/>
        </w:rPr>
        <w:t>anticorpilor</w:t>
      </w:r>
      <w:proofErr w:type="spellEnd"/>
      <w:r w:rsidRPr="002F42AF">
        <w:rPr>
          <w:color w:val="000000" w:themeColor="text1"/>
          <w:lang w:val="en-US" w:eastAsia="ru-RU"/>
        </w:rPr>
        <w:t xml:space="preserve"> </w:t>
      </w:r>
      <w:proofErr w:type="spellStart"/>
      <w:r w:rsidRPr="002F42AF">
        <w:rPr>
          <w:color w:val="000000" w:themeColor="text1"/>
          <w:lang w:val="en-US" w:eastAsia="ru-RU"/>
        </w:rPr>
        <w:t>specifici</w:t>
      </w:r>
      <w:proofErr w:type="spellEnd"/>
      <w:r w:rsidRPr="002F42AF">
        <w:rPr>
          <w:color w:val="000000" w:themeColor="text1"/>
          <w:lang w:val="en-US" w:eastAsia="ru-RU"/>
        </w:rPr>
        <w:t xml:space="preserve"> </w:t>
      </w:r>
      <w:proofErr w:type="spellStart"/>
      <w:r w:rsidRPr="002F42AF">
        <w:rPr>
          <w:color w:val="000000" w:themeColor="text1"/>
          <w:lang w:val="en-US" w:eastAsia="ru-RU"/>
        </w:rPr>
        <w:t>împotriva</w:t>
      </w:r>
      <w:proofErr w:type="spellEnd"/>
      <w:r w:rsidRPr="002F42AF">
        <w:rPr>
          <w:color w:val="000000" w:themeColor="text1"/>
          <w:lang w:val="en-US" w:eastAsia="ru-RU"/>
        </w:rPr>
        <w:t> </w:t>
      </w:r>
      <w:r w:rsidRPr="002F42AF">
        <w:rPr>
          <w:i/>
          <w:iCs/>
          <w:color w:val="000000" w:themeColor="text1"/>
          <w:lang w:val="en-US" w:eastAsia="ru-RU"/>
        </w:rPr>
        <w:t>Legionella pneumophila</w:t>
      </w:r>
      <w:r w:rsidRPr="002F42AF">
        <w:rPr>
          <w:color w:val="000000" w:themeColor="text1"/>
          <w:lang w:val="en-US" w:eastAsia="ru-RU"/>
        </w:rPr>
        <w:t> </w:t>
      </w:r>
      <w:proofErr w:type="spellStart"/>
      <w:r w:rsidRPr="002F42AF">
        <w:rPr>
          <w:color w:val="000000" w:themeColor="text1"/>
          <w:lang w:val="en-US" w:eastAsia="ru-RU"/>
        </w:rPr>
        <w:t>serogrup</w:t>
      </w:r>
      <w:proofErr w:type="spellEnd"/>
      <w:r w:rsidRPr="002F42AF">
        <w:rPr>
          <w:color w:val="000000" w:themeColor="text1"/>
          <w:lang w:val="en-US" w:eastAsia="ru-RU"/>
        </w:rPr>
        <w:t xml:space="preserve"> 1 </w:t>
      </w:r>
      <w:proofErr w:type="spellStart"/>
      <w:r w:rsidRPr="002F42AF">
        <w:rPr>
          <w:color w:val="000000" w:themeColor="text1"/>
          <w:lang w:val="en-US" w:eastAsia="ru-RU"/>
        </w:rPr>
        <w:t>în</w:t>
      </w:r>
      <w:proofErr w:type="spellEnd"/>
      <w:r w:rsidRPr="002F42AF">
        <w:rPr>
          <w:color w:val="000000" w:themeColor="text1"/>
          <w:lang w:val="en-US" w:eastAsia="ru-RU"/>
        </w:rPr>
        <w:t xml:space="preserve"> probe </w:t>
      </w:r>
      <w:proofErr w:type="spellStart"/>
      <w:r w:rsidRPr="002F42AF">
        <w:rPr>
          <w:color w:val="000000" w:themeColor="text1"/>
          <w:lang w:val="en-US" w:eastAsia="ru-RU"/>
        </w:rPr>
        <w:t>pereche</w:t>
      </w:r>
      <w:proofErr w:type="spellEnd"/>
      <w:r w:rsidRPr="002F42AF">
        <w:rPr>
          <w:color w:val="000000" w:themeColor="text1"/>
          <w:lang w:val="en-US" w:eastAsia="ru-RU"/>
        </w:rPr>
        <w:t xml:space="preserve"> de ser.</w:t>
      </w:r>
    </w:p>
    <w:p w14:paraId="58E00D13"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eastAsia="ru-RU"/>
        </w:rPr>
      </w:pPr>
      <w:proofErr w:type="spellStart"/>
      <w:r w:rsidRPr="00A66712">
        <w:rPr>
          <w:rFonts w:ascii="Times New Roman" w:hAnsi="Times New Roman" w:cs="Times New Roman"/>
          <w:i/>
          <w:iCs/>
          <w:color w:val="000000" w:themeColor="text1"/>
          <w:sz w:val="24"/>
          <w:szCs w:val="24"/>
          <w:lang w:val="fr-FR" w:eastAsia="ru-RU"/>
        </w:rPr>
        <w:t>Criterii</w:t>
      </w:r>
      <w:proofErr w:type="spellEnd"/>
      <w:r w:rsidRPr="00A66712">
        <w:rPr>
          <w:rFonts w:ascii="Times New Roman" w:hAnsi="Times New Roman" w:cs="Times New Roman"/>
          <w:i/>
          <w:iCs/>
          <w:color w:val="000000" w:themeColor="text1"/>
          <w:sz w:val="24"/>
          <w:szCs w:val="24"/>
          <w:lang w:val="fr-FR" w:eastAsia="ru-RU"/>
        </w:rPr>
        <w:t xml:space="preserve"> de </w:t>
      </w:r>
      <w:proofErr w:type="spellStart"/>
      <w:r w:rsidRPr="00A66712">
        <w:rPr>
          <w:rFonts w:ascii="Times New Roman" w:hAnsi="Times New Roman" w:cs="Times New Roman"/>
          <w:i/>
          <w:iCs/>
          <w:color w:val="000000" w:themeColor="text1"/>
          <w:sz w:val="24"/>
          <w:szCs w:val="24"/>
          <w:lang w:val="fr-FR" w:eastAsia="ru-RU"/>
        </w:rPr>
        <w:t>laborator</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pentru</w:t>
      </w:r>
      <w:proofErr w:type="spellEnd"/>
      <w:r w:rsidRPr="00A66712">
        <w:rPr>
          <w:rFonts w:ascii="Times New Roman" w:hAnsi="Times New Roman" w:cs="Times New Roman"/>
          <w:i/>
          <w:iCs/>
          <w:color w:val="000000" w:themeColor="text1"/>
          <w:sz w:val="24"/>
          <w:szCs w:val="24"/>
          <w:lang w:val="fr-FR" w:eastAsia="ru-RU"/>
        </w:rPr>
        <w:t xml:space="preserve"> un </w:t>
      </w:r>
      <w:proofErr w:type="spellStart"/>
      <w:r w:rsidRPr="00A66712">
        <w:rPr>
          <w:rFonts w:ascii="Times New Roman" w:hAnsi="Times New Roman" w:cs="Times New Roman"/>
          <w:i/>
          <w:iCs/>
          <w:color w:val="000000" w:themeColor="text1"/>
          <w:sz w:val="24"/>
          <w:szCs w:val="24"/>
          <w:lang w:val="fr-FR" w:eastAsia="ru-RU"/>
        </w:rPr>
        <w:t>caz</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probabil</w:t>
      </w:r>
      <w:proofErr w:type="spellEnd"/>
    </w:p>
    <w:p w14:paraId="26626B12" w14:textId="77777777" w:rsidR="00092B6B" w:rsidRPr="00A66712" w:rsidRDefault="00092B6B" w:rsidP="00092B6B">
      <w:pPr>
        <w:pStyle w:val="ListParagraph"/>
        <w:numPr>
          <w:ilvl w:val="0"/>
          <w:numId w:val="102"/>
        </w:numPr>
        <w:rPr>
          <w:color w:val="000000" w:themeColor="text1"/>
          <w:lang w:val="fr-FR" w:eastAsia="ru-RU"/>
        </w:rPr>
      </w:pPr>
      <w:proofErr w:type="spellStart"/>
      <w:proofErr w:type="gramStart"/>
      <w:r w:rsidRPr="00A66712">
        <w:rPr>
          <w:color w:val="000000" w:themeColor="text1"/>
          <w:lang w:val="fr-FR" w:eastAsia="ru-RU"/>
        </w:rPr>
        <w:t>detectarea</w:t>
      </w:r>
      <w:proofErr w:type="spellEnd"/>
      <w:proofErr w:type="gramEnd"/>
      <w:r w:rsidRPr="00A66712">
        <w:rPr>
          <w:color w:val="000000" w:themeColor="text1"/>
          <w:lang w:val="fr-FR" w:eastAsia="ru-RU"/>
        </w:rPr>
        <w:t xml:space="preserve"> de </w:t>
      </w:r>
      <w:proofErr w:type="spellStart"/>
      <w:r w:rsidRPr="00A66712">
        <w:rPr>
          <w:color w:val="000000" w:themeColor="text1"/>
          <w:lang w:val="fr-FR" w:eastAsia="ru-RU"/>
        </w:rPr>
        <w:t>antigen</w:t>
      </w:r>
      <w:proofErr w:type="spellEnd"/>
      <w:r w:rsidRPr="00A66712">
        <w:rPr>
          <w:color w:val="000000" w:themeColor="text1"/>
          <w:lang w:val="fr-FR" w:eastAsia="ru-RU"/>
        </w:rPr>
        <w:t xml:space="preserve"> al </w:t>
      </w:r>
      <w:r w:rsidRPr="00A66712">
        <w:rPr>
          <w:i/>
          <w:iCs/>
          <w:color w:val="000000" w:themeColor="text1"/>
          <w:lang w:val="fr-FR" w:eastAsia="ru-RU"/>
        </w:rPr>
        <w:t>Legionella pneumophila</w:t>
      </w:r>
      <w:r w:rsidRPr="00A66712">
        <w:rPr>
          <w:color w:val="000000" w:themeColor="text1"/>
          <w:lang w:val="fr-FR" w:eastAsia="ru-RU"/>
        </w:rPr>
        <w:t xml:space="preserve"> </w:t>
      </w:r>
      <w:proofErr w:type="spellStart"/>
      <w:r w:rsidRPr="00A66712">
        <w:rPr>
          <w:color w:val="000000" w:themeColor="text1"/>
          <w:lang w:val="fr-FR" w:eastAsia="ru-RU"/>
        </w:rPr>
        <w:t>în</w:t>
      </w:r>
      <w:proofErr w:type="spellEnd"/>
      <w:r w:rsidRPr="00A66712">
        <w:rPr>
          <w:color w:val="000000" w:themeColor="text1"/>
          <w:lang w:val="fr-FR" w:eastAsia="ru-RU"/>
        </w:rPr>
        <w:t xml:space="preserve"> </w:t>
      </w:r>
      <w:proofErr w:type="spellStart"/>
      <w:r w:rsidRPr="00A66712">
        <w:rPr>
          <w:color w:val="000000" w:themeColor="text1"/>
          <w:lang w:val="fr-FR" w:eastAsia="ru-RU"/>
        </w:rPr>
        <w:t>secrețiile</w:t>
      </w:r>
      <w:proofErr w:type="spellEnd"/>
      <w:r w:rsidRPr="00A66712">
        <w:rPr>
          <w:color w:val="000000" w:themeColor="text1"/>
          <w:lang w:val="fr-FR" w:eastAsia="ru-RU"/>
        </w:rPr>
        <w:t xml:space="preserve"> </w:t>
      </w:r>
      <w:proofErr w:type="spellStart"/>
      <w:r w:rsidRPr="00A66712">
        <w:rPr>
          <w:color w:val="000000" w:themeColor="text1"/>
          <w:lang w:val="fr-FR" w:eastAsia="ru-RU"/>
        </w:rPr>
        <w:t>respiratorii</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în</w:t>
      </w:r>
      <w:proofErr w:type="spellEnd"/>
      <w:r w:rsidRPr="00A66712">
        <w:rPr>
          <w:color w:val="000000" w:themeColor="text1"/>
          <w:lang w:val="fr-FR" w:eastAsia="ru-RU"/>
        </w:rPr>
        <w:t xml:space="preserve"> </w:t>
      </w:r>
      <w:proofErr w:type="spellStart"/>
      <w:r w:rsidRPr="00A66712">
        <w:rPr>
          <w:color w:val="000000" w:themeColor="text1"/>
          <w:lang w:val="fr-FR" w:eastAsia="ru-RU"/>
        </w:rPr>
        <w:t>țesutul</w:t>
      </w:r>
      <w:proofErr w:type="spellEnd"/>
      <w:r w:rsidRPr="00A66712">
        <w:rPr>
          <w:color w:val="000000" w:themeColor="text1"/>
          <w:lang w:val="fr-FR" w:eastAsia="ru-RU"/>
        </w:rPr>
        <w:t xml:space="preserve"> </w:t>
      </w:r>
      <w:proofErr w:type="spellStart"/>
      <w:r w:rsidRPr="00A66712">
        <w:rPr>
          <w:color w:val="000000" w:themeColor="text1"/>
          <w:lang w:val="fr-FR" w:eastAsia="ru-RU"/>
        </w:rPr>
        <w:t>pulmonar</w:t>
      </w:r>
      <w:proofErr w:type="spellEnd"/>
      <w:r w:rsidRPr="00A66712">
        <w:rPr>
          <w:color w:val="000000" w:themeColor="text1"/>
          <w:lang w:val="fr-FR" w:eastAsia="ru-RU"/>
        </w:rPr>
        <w:t xml:space="preserve">, de </w:t>
      </w:r>
      <w:proofErr w:type="spellStart"/>
      <w:r w:rsidRPr="00A66712">
        <w:rPr>
          <w:color w:val="000000" w:themeColor="text1"/>
          <w:lang w:val="fr-FR" w:eastAsia="ru-RU"/>
        </w:rPr>
        <w:t>exemplu</w:t>
      </w:r>
      <w:proofErr w:type="spellEnd"/>
      <w:r w:rsidRPr="00A66712">
        <w:rPr>
          <w:color w:val="000000" w:themeColor="text1"/>
          <w:lang w:val="fr-FR" w:eastAsia="ru-RU"/>
        </w:rPr>
        <w:t xml:space="preserve">, </w:t>
      </w:r>
      <w:proofErr w:type="spellStart"/>
      <w:r w:rsidRPr="00A66712">
        <w:rPr>
          <w:color w:val="000000" w:themeColor="text1"/>
          <w:lang w:val="fr-FR" w:eastAsia="ru-RU"/>
        </w:rPr>
        <w:t>prin</w:t>
      </w:r>
      <w:proofErr w:type="spellEnd"/>
      <w:r w:rsidRPr="00A66712">
        <w:rPr>
          <w:color w:val="000000" w:themeColor="text1"/>
          <w:lang w:val="fr-FR" w:eastAsia="ru-RU"/>
        </w:rPr>
        <w:t xml:space="preserve"> test </w:t>
      </w:r>
      <w:proofErr w:type="spellStart"/>
      <w:r w:rsidRPr="00A66712">
        <w:rPr>
          <w:color w:val="000000" w:themeColor="text1"/>
          <w:lang w:val="fr-FR" w:eastAsia="ru-RU"/>
        </w:rPr>
        <w:t>imunoflorescență</w:t>
      </w:r>
      <w:proofErr w:type="spellEnd"/>
      <w:r w:rsidRPr="00A66712">
        <w:rPr>
          <w:color w:val="000000" w:themeColor="text1"/>
          <w:lang w:val="fr-FR" w:eastAsia="ru-RU"/>
        </w:rPr>
        <w:t xml:space="preserve"> </w:t>
      </w:r>
      <w:proofErr w:type="spellStart"/>
      <w:r w:rsidRPr="00A66712">
        <w:rPr>
          <w:color w:val="000000" w:themeColor="text1"/>
          <w:lang w:val="fr-FR" w:eastAsia="ru-RU"/>
        </w:rPr>
        <w:t>directă</w:t>
      </w:r>
      <w:proofErr w:type="spellEnd"/>
      <w:r w:rsidRPr="00A66712">
        <w:rPr>
          <w:color w:val="000000" w:themeColor="text1"/>
          <w:lang w:val="fr-FR" w:eastAsia="ru-RU"/>
        </w:rPr>
        <w:t xml:space="preserve">, </w:t>
      </w:r>
      <w:proofErr w:type="spellStart"/>
      <w:r w:rsidRPr="00A66712">
        <w:rPr>
          <w:color w:val="000000" w:themeColor="text1"/>
          <w:lang w:val="fr-FR" w:eastAsia="ru-RU"/>
        </w:rPr>
        <w:t>utilizând</w:t>
      </w:r>
      <w:proofErr w:type="spellEnd"/>
      <w:r w:rsidRPr="00A66712">
        <w:rPr>
          <w:color w:val="000000" w:themeColor="text1"/>
          <w:lang w:val="fr-FR" w:eastAsia="ru-RU"/>
        </w:rPr>
        <w:t xml:space="preserve"> </w:t>
      </w:r>
      <w:proofErr w:type="spellStart"/>
      <w:r w:rsidRPr="00A66712">
        <w:rPr>
          <w:color w:val="000000" w:themeColor="text1"/>
          <w:lang w:val="fr-FR" w:eastAsia="ru-RU"/>
        </w:rPr>
        <w:t>reactivi</w:t>
      </w:r>
      <w:proofErr w:type="spellEnd"/>
      <w:r w:rsidRPr="00A66712">
        <w:rPr>
          <w:color w:val="000000" w:themeColor="text1"/>
          <w:lang w:val="fr-FR" w:eastAsia="ru-RU"/>
        </w:rPr>
        <w:t xml:space="preserve"> </w:t>
      </w:r>
      <w:proofErr w:type="spellStart"/>
      <w:r w:rsidRPr="00A66712">
        <w:rPr>
          <w:color w:val="000000" w:themeColor="text1"/>
          <w:lang w:val="fr-FR" w:eastAsia="ru-RU"/>
        </w:rPr>
        <w:t>derivați</w:t>
      </w:r>
      <w:proofErr w:type="spellEnd"/>
      <w:r w:rsidRPr="00A66712">
        <w:rPr>
          <w:color w:val="000000" w:themeColor="text1"/>
          <w:lang w:val="fr-FR" w:eastAsia="ru-RU"/>
        </w:rPr>
        <w:t xml:space="preserve"> </w:t>
      </w:r>
      <w:proofErr w:type="spellStart"/>
      <w:r w:rsidRPr="00A66712">
        <w:rPr>
          <w:color w:val="000000" w:themeColor="text1"/>
          <w:lang w:val="fr-FR" w:eastAsia="ru-RU"/>
        </w:rPr>
        <w:t>din</w:t>
      </w:r>
      <w:proofErr w:type="spellEnd"/>
      <w:r w:rsidRPr="00A66712">
        <w:rPr>
          <w:color w:val="000000" w:themeColor="text1"/>
          <w:lang w:val="fr-FR" w:eastAsia="ru-RU"/>
        </w:rPr>
        <w:t xml:space="preserve"> </w:t>
      </w:r>
      <w:proofErr w:type="spellStart"/>
      <w:r w:rsidRPr="00A66712">
        <w:rPr>
          <w:color w:val="000000" w:themeColor="text1"/>
          <w:lang w:val="fr-FR" w:eastAsia="ru-RU"/>
        </w:rPr>
        <w:t>anticorpi</w:t>
      </w:r>
      <w:proofErr w:type="spellEnd"/>
      <w:r w:rsidRPr="00A66712">
        <w:rPr>
          <w:color w:val="000000" w:themeColor="text1"/>
          <w:lang w:val="fr-FR" w:eastAsia="ru-RU"/>
        </w:rPr>
        <w:t xml:space="preserve"> </w:t>
      </w:r>
      <w:proofErr w:type="spellStart"/>
      <w:r w:rsidRPr="00A66712">
        <w:rPr>
          <w:color w:val="000000" w:themeColor="text1"/>
          <w:lang w:val="fr-FR" w:eastAsia="ru-RU"/>
        </w:rPr>
        <w:t>monoclonali</w:t>
      </w:r>
      <w:proofErr w:type="spellEnd"/>
      <w:r w:rsidRPr="00A66712">
        <w:rPr>
          <w:color w:val="000000" w:themeColor="text1"/>
          <w:lang w:val="fr-FR" w:eastAsia="ru-RU"/>
        </w:rPr>
        <w:t>;</w:t>
      </w:r>
    </w:p>
    <w:p w14:paraId="28B24ADC" w14:textId="77777777" w:rsidR="00092B6B" w:rsidRPr="00A66712" w:rsidRDefault="00092B6B" w:rsidP="00092B6B">
      <w:pPr>
        <w:pStyle w:val="ListParagraph"/>
        <w:numPr>
          <w:ilvl w:val="0"/>
          <w:numId w:val="102"/>
        </w:numPr>
        <w:rPr>
          <w:i/>
          <w:iCs/>
          <w:color w:val="000000" w:themeColor="text1"/>
          <w:lang w:val="fr-FR" w:eastAsia="ru-RU"/>
        </w:rPr>
      </w:pPr>
      <w:proofErr w:type="spellStart"/>
      <w:proofErr w:type="gramStart"/>
      <w:r w:rsidRPr="00A66712">
        <w:rPr>
          <w:color w:val="000000" w:themeColor="text1"/>
          <w:lang w:val="fr-FR" w:eastAsia="ru-RU"/>
        </w:rPr>
        <w:t>detectarea</w:t>
      </w:r>
      <w:proofErr w:type="spellEnd"/>
      <w:proofErr w:type="gramEnd"/>
      <w:r w:rsidRPr="00A66712">
        <w:rPr>
          <w:color w:val="000000" w:themeColor="text1"/>
          <w:lang w:val="fr-FR" w:eastAsia="ru-RU"/>
        </w:rPr>
        <w:t xml:space="preserve"> de </w:t>
      </w:r>
      <w:proofErr w:type="spellStart"/>
      <w:r w:rsidRPr="00A66712">
        <w:rPr>
          <w:color w:val="000000" w:themeColor="text1"/>
          <w:lang w:val="fr-FR" w:eastAsia="ru-RU"/>
        </w:rPr>
        <w:t>acid</w:t>
      </w:r>
      <w:proofErr w:type="spellEnd"/>
      <w:r w:rsidRPr="00A66712">
        <w:rPr>
          <w:color w:val="000000" w:themeColor="text1"/>
          <w:lang w:val="fr-FR" w:eastAsia="ru-RU"/>
        </w:rPr>
        <w:t xml:space="preserve"> </w:t>
      </w:r>
      <w:proofErr w:type="spellStart"/>
      <w:r w:rsidRPr="00A66712">
        <w:rPr>
          <w:color w:val="000000" w:themeColor="text1"/>
          <w:lang w:val="fr-FR" w:eastAsia="ru-RU"/>
        </w:rPr>
        <w:t>nucleic</w:t>
      </w:r>
      <w:proofErr w:type="spellEnd"/>
      <w:r w:rsidRPr="00A66712">
        <w:rPr>
          <w:color w:val="000000" w:themeColor="text1"/>
          <w:lang w:val="fr-FR" w:eastAsia="ru-RU"/>
        </w:rPr>
        <w:t xml:space="preserve"> al </w:t>
      </w:r>
      <w:r w:rsidRPr="00A66712">
        <w:rPr>
          <w:i/>
          <w:iCs/>
          <w:color w:val="000000" w:themeColor="text1"/>
          <w:lang w:val="fr-FR" w:eastAsia="ru-RU"/>
        </w:rPr>
        <w:t xml:space="preserve">Legionella </w:t>
      </w:r>
      <w:proofErr w:type="spellStart"/>
      <w:r w:rsidRPr="00A66712">
        <w:rPr>
          <w:i/>
          <w:iCs/>
          <w:color w:val="000000" w:themeColor="text1"/>
          <w:lang w:val="fr-FR" w:eastAsia="ru-RU"/>
        </w:rPr>
        <w:t>spp</w:t>
      </w:r>
      <w:proofErr w:type="spellEnd"/>
      <w:r w:rsidRPr="00A66712">
        <w:rPr>
          <w:color w:val="000000" w:themeColor="text1"/>
          <w:lang w:val="fr-FR" w:eastAsia="ru-RU"/>
        </w:rPr>
        <w:t xml:space="preserve">. </w:t>
      </w:r>
      <w:proofErr w:type="spellStart"/>
      <w:proofErr w:type="gramStart"/>
      <w:r w:rsidRPr="00A66712">
        <w:rPr>
          <w:color w:val="000000" w:themeColor="text1"/>
          <w:lang w:val="fr-FR" w:eastAsia="ru-RU"/>
        </w:rPr>
        <w:t>în</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secrețiile</w:t>
      </w:r>
      <w:proofErr w:type="spellEnd"/>
      <w:r w:rsidRPr="00A66712">
        <w:rPr>
          <w:color w:val="000000" w:themeColor="text1"/>
          <w:lang w:val="fr-FR" w:eastAsia="ru-RU"/>
        </w:rPr>
        <w:t xml:space="preserve"> </w:t>
      </w:r>
      <w:proofErr w:type="spellStart"/>
      <w:r w:rsidRPr="00A66712">
        <w:rPr>
          <w:color w:val="000000" w:themeColor="text1"/>
          <w:lang w:val="fr-FR" w:eastAsia="ru-RU"/>
        </w:rPr>
        <w:t>respiratorii</w:t>
      </w:r>
      <w:proofErr w:type="spellEnd"/>
      <w:r w:rsidRPr="00A66712">
        <w:rPr>
          <w:color w:val="000000" w:themeColor="text1"/>
          <w:lang w:val="fr-FR" w:eastAsia="ru-RU"/>
        </w:rPr>
        <w:t xml:space="preserve">, </w:t>
      </w:r>
      <w:proofErr w:type="spellStart"/>
      <w:r w:rsidRPr="00A66712">
        <w:rPr>
          <w:color w:val="000000" w:themeColor="text1"/>
          <w:lang w:val="fr-FR" w:eastAsia="ru-RU"/>
        </w:rPr>
        <w:t>în</w:t>
      </w:r>
      <w:proofErr w:type="spellEnd"/>
      <w:r w:rsidRPr="00A66712">
        <w:rPr>
          <w:color w:val="000000" w:themeColor="text1"/>
          <w:lang w:val="fr-FR" w:eastAsia="ru-RU"/>
        </w:rPr>
        <w:t xml:space="preserve"> </w:t>
      </w:r>
      <w:proofErr w:type="spellStart"/>
      <w:r w:rsidRPr="00A66712">
        <w:rPr>
          <w:color w:val="000000" w:themeColor="text1"/>
          <w:lang w:val="fr-FR" w:eastAsia="ru-RU"/>
        </w:rPr>
        <w:t>țesutul</w:t>
      </w:r>
      <w:proofErr w:type="spellEnd"/>
      <w:r w:rsidRPr="00A66712">
        <w:rPr>
          <w:color w:val="000000" w:themeColor="text1"/>
          <w:lang w:val="fr-FR" w:eastAsia="ru-RU"/>
        </w:rPr>
        <w:t xml:space="preserve"> </w:t>
      </w:r>
      <w:proofErr w:type="spellStart"/>
      <w:r w:rsidRPr="00A66712">
        <w:rPr>
          <w:color w:val="000000" w:themeColor="text1"/>
          <w:lang w:val="fr-FR" w:eastAsia="ru-RU"/>
        </w:rPr>
        <w:t>pulmonar</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la alt </w:t>
      </w:r>
      <w:proofErr w:type="spellStart"/>
      <w:r w:rsidRPr="00A66712">
        <w:rPr>
          <w:color w:val="000000" w:themeColor="text1"/>
          <w:lang w:val="fr-FR" w:eastAsia="ru-RU"/>
        </w:rPr>
        <w:t>nivel</w:t>
      </w:r>
      <w:proofErr w:type="spellEnd"/>
      <w:r w:rsidRPr="00A66712">
        <w:rPr>
          <w:color w:val="000000" w:themeColor="text1"/>
          <w:lang w:val="fr-FR" w:eastAsia="ru-RU"/>
        </w:rPr>
        <w:t xml:space="preserve"> care </w:t>
      </w:r>
      <w:proofErr w:type="spellStart"/>
      <w:r w:rsidRPr="00A66712">
        <w:rPr>
          <w:color w:val="000000" w:themeColor="text1"/>
          <w:lang w:val="fr-FR" w:eastAsia="ru-RU"/>
        </w:rPr>
        <w:t>în</w:t>
      </w:r>
      <w:proofErr w:type="spellEnd"/>
      <w:r w:rsidRPr="00A66712">
        <w:rPr>
          <w:color w:val="000000" w:themeColor="text1"/>
          <w:lang w:val="fr-FR" w:eastAsia="ru-RU"/>
        </w:rPr>
        <w:t xml:space="preserve"> mod normal este </w:t>
      </w:r>
      <w:proofErr w:type="spellStart"/>
      <w:r w:rsidRPr="00A66712">
        <w:rPr>
          <w:color w:val="000000" w:themeColor="text1"/>
          <w:lang w:val="fr-FR" w:eastAsia="ru-RU"/>
        </w:rPr>
        <w:t>steril</w:t>
      </w:r>
      <w:proofErr w:type="spellEnd"/>
      <w:r w:rsidRPr="00A66712">
        <w:rPr>
          <w:color w:val="000000" w:themeColor="text1"/>
          <w:lang w:val="fr-FR" w:eastAsia="ru-RU"/>
        </w:rPr>
        <w:t>;</w:t>
      </w:r>
    </w:p>
    <w:p w14:paraId="5AEEB209" w14:textId="77777777" w:rsidR="00092B6B" w:rsidRPr="00A66712" w:rsidRDefault="00092B6B" w:rsidP="00092B6B">
      <w:pPr>
        <w:pStyle w:val="ListParagraph"/>
        <w:numPr>
          <w:ilvl w:val="0"/>
          <w:numId w:val="102"/>
        </w:numPr>
        <w:rPr>
          <w:i/>
          <w:iCs/>
          <w:color w:val="000000" w:themeColor="text1"/>
          <w:lang w:val="fr-FR" w:eastAsia="ru-RU"/>
        </w:rPr>
      </w:pPr>
      <w:proofErr w:type="spellStart"/>
      <w:proofErr w:type="gramStart"/>
      <w:r w:rsidRPr="00A66712">
        <w:rPr>
          <w:color w:val="000000" w:themeColor="text1"/>
          <w:lang w:val="fr-FR" w:eastAsia="ru-RU"/>
        </w:rPr>
        <w:lastRenderedPageBreak/>
        <w:t>creștere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semnificativă</w:t>
      </w:r>
      <w:proofErr w:type="spellEnd"/>
      <w:r w:rsidRPr="00A66712">
        <w:rPr>
          <w:color w:val="000000" w:themeColor="text1"/>
          <w:lang w:val="fr-FR" w:eastAsia="ru-RU"/>
        </w:rPr>
        <w:t xml:space="preserve"> a </w:t>
      </w:r>
      <w:proofErr w:type="spellStart"/>
      <w:r w:rsidRPr="00A66712">
        <w:rPr>
          <w:color w:val="000000" w:themeColor="text1"/>
          <w:lang w:val="fr-FR" w:eastAsia="ru-RU"/>
        </w:rPr>
        <w:t>nivelului</w:t>
      </w:r>
      <w:proofErr w:type="spellEnd"/>
      <w:r w:rsidRPr="00A66712">
        <w:rPr>
          <w:color w:val="000000" w:themeColor="text1"/>
          <w:lang w:val="fr-FR" w:eastAsia="ru-RU"/>
        </w:rPr>
        <w:t xml:space="preserve"> </w:t>
      </w:r>
      <w:proofErr w:type="spellStart"/>
      <w:r w:rsidRPr="00A66712">
        <w:rPr>
          <w:color w:val="000000" w:themeColor="text1"/>
          <w:lang w:val="fr-FR" w:eastAsia="ru-RU"/>
        </w:rPr>
        <w:t>anticorpilor</w:t>
      </w:r>
      <w:proofErr w:type="spellEnd"/>
      <w:r w:rsidRPr="00A66712">
        <w:rPr>
          <w:color w:val="000000" w:themeColor="text1"/>
          <w:lang w:val="fr-FR" w:eastAsia="ru-RU"/>
        </w:rPr>
        <w:t xml:space="preserve"> </w:t>
      </w:r>
      <w:proofErr w:type="spellStart"/>
      <w:r w:rsidRPr="00A66712">
        <w:rPr>
          <w:color w:val="000000" w:themeColor="text1"/>
          <w:lang w:val="fr-FR" w:eastAsia="ru-RU"/>
        </w:rPr>
        <w:t>specifici</w:t>
      </w:r>
      <w:proofErr w:type="spellEnd"/>
      <w:r w:rsidRPr="00A66712">
        <w:rPr>
          <w:color w:val="000000" w:themeColor="text1"/>
          <w:lang w:val="fr-FR" w:eastAsia="ru-RU"/>
        </w:rPr>
        <w:t xml:space="preserve"> </w:t>
      </w:r>
      <w:proofErr w:type="spellStart"/>
      <w:r w:rsidRPr="00A66712">
        <w:rPr>
          <w:color w:val="000000" w:themeColor="text1"/>
          <w:lang w:val="fr-FR" w:eastAsia="ru-RU"/>
        </w:rPr>
        <w:t>împotriva</w:t>
      </w:r>
      <w:proofErr w:type="spellEnd"/>
      <w:r w:rsidRPr="00A66712">
        <w:rPr>
          <w:color w:val="000000" w:themeColor="text1"/>
          <w:lang w:val="fr-FR" w:eastAsia="ru-RU"/>
        </w:rPr>
        <w:t xml:space="preserve"> </w:t>
      </w:r>
      <w:r w:rsidRPr="00A66712">
        <w:rPr>
          <w:i/>
          <w:color w:val="000000" w:themeColor="text1"/>
          <w:lang w:val="fr-FR" w:eastAsia="ru-RU"/>
        </w:rPr>
        <w:t>Legionella pneumophila</w:t>
      </w:r>
      <w:r w:rsidRPr="00A66712">
        <w:rPr>
          <w:color w:val="000000" w:themeColor="text1"/>
          <w:lang w:val="fr-FR" w:eastAsia="ru-RU"/>
        </w:rPr>
        <w:t xml:space="preserve"> care nu </w:t>
      </w:r>
      <w:proofErr w:type="spellStart"/>
      <w:r w:rsidRPr="00A66712">
        <w:rPr>
          <w:color w:val="000000" w:themeColor="text1"/>
          <w:lang w:val="fr-FR" w:eastAsia="ru-RU"/>
        </w:rPr>
        <w:t>aparține</w:t>
      </w:r>
      <w:proofErr w:type="spellEnd"/>
      <w:r w:rsidRPr="00A66712">
        <w:rPr>
          <w:color w:val="000000" w:themeColor="text1"/>
          <w:lang w:val="fr-FR" w:eastAsia="ru-RU"/>
        </w:rPr>
        <w:t xml:space="preserve"> </w:t>
      </w:r>
      <w:proofErr w:type="spellStart"/>
      <w:r w:rsidRPr="00A66712">
        <w:rPr>
          <w:color w:val="000000" w:themeColor="text1"/>
          <w:lang w:val="fr-FR" w:eastAsia="ru-RU"/>
        </w:rPr>
        <w:t>serogrupului</w:t>
      </w:r>
      <w:proofErr w:type="spellEnd"/>
      <w:r w:rsidRPr="00A66712">
        <w:rPr>
          <w:color w:val="000000" w:themeColor="text1"/>
          <w:lang w:val="fr-FR" w:eastAsia="ru-RU"/>
        </w:rPr>
        <w:t xml:space="preserve"> 1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împotriva</w:t>
      </w:r>
      <w:proofErr w:type="spellEnd"/>
      <w:r w:rsidRPr="00A66712">
        <w:rPr>
          <w:color w:val="000000" w:themeColor="text1"/>
          <w:lang w:val="fr-FR" w:eastAsia="ru-RU"/>
        </w:rPr>
        <w:t xml:space="preserve"> </w:t>
      </w:r>
      <w:r w:rsidRPr="00A66712">
        <w:rPr>
          <w:i/>
          <w:iCs/>
          <w:color w:val="000000" w:themeColor="text1"/>
          <w:lang w:val="fr-FR" w:eastAsia="ru-RU"/>
        </w:rPr>
        <w:t xml:space="preserve">Legionella </w:t>
      </w:r>
      <w:proofErr w:type="spellStart"/>
      <w:r w:rsidRPr="00A66712">
        <w:rPr>
          <w:i/>
          <w:iCs/>
          <w:color w:val="000000" w:themeColor="text1"/>
          <w:lang w:val="fr-FR" w:eastAsia="ru-RU"/>
        </w:rPr>
        <w:t>spp</w:t>
      </w:r>
      <w:proofErr w:type="spellEnd"/>
      <w:r w:rsidRPr="00A66712">
        <w:rPr>
          <w:i/>
          <w:iCs/>
          <w:color w:val="000000" w:themeColor="text1"/>
          <w:lang w:val="fr-FR" w:eastAsia="ru-RU"/>
        </w:rPr>
        <w:t>.</w:t>
      </w:r>
      <w:r w:rsidRPr="00A66712">
        <w:rPr>
          <w:color w:val="000000" w:themeColor="text1"/>
          <w:lang w:val="fr-FR" w:eastAsia="ru-RU"/>
        </w:rPr>
        <w:t xml:space="preserve"> </w:t>
      </w:r>
      <w:proofErr w:type="spellStart"/>
      <w:proofErr w:type="gramStart"/>
      <w:r w:rsidRPr="00A66712">
        <w:rPr>
          <w:color w:val="000000" w:themeColor="text1"/>
          <w:lang w:val="fr-FR" w:eastAsia="ru-RU"/>
        </w:rPr>
        <w:t>în</w:t>
      </w:r>
      <w:proofErr w:type="spellEnd"/>
      <w:proofErr w:type="gramEnd"/>
      <w:r w:rsidRPr="00A66712">
        <w:rPr>
          <w:color w:val="000000" w:themeColor="text1"/>
          <w:lang w:val="fr-FR" w:eastAsia="ru-RU"/>
        </w:rPr>
        <w:t xml:space="preserve"> probe </w:t>
      </w:r>
      <w:proofErr w:type="spellStart"/>
      <w:r w:rsidRPr="00A66712">
        <w:rPr>
          <w:color w:val="000000" w:themeColor="text1"/>
          <w:lang w:val="fr-FR" w:eastAsia="ru-RU"/>
        </w:rPr>
        <w:t>pereche</w:t>
      </w:r>
      <w:proofErr w:type="spellEnd"/>
      <w:r w:rsidRPr="00A66712">
        <w:rPr>
          <w:color w:val="000000" w:themeColor="text1"/>
          <w:lang w:val="fr-FR" w:eastAsia="ru-RU"/>
        </w:rPr>
        <w:t xml:space="preserve"> de </w:t>
      </w:r>
      <w:proofErr w:type="spellStart"/>
      <w:r w:rsidRPr="00A66712">
        <w:rPr>
          <w:color w:val="000000" w:themeColor="text1"/>
          <w:lang w:val="fr-FR" w:eastAsia="ru-RU"/>
        </w:rPr>
        <w:t>ser</w:t>
      </w:r>
      <w:proofErr w:type="spellEnd"/>
      <w:r w:rsidRPr="00A66712">
        <w:rPr>
          <w:color w:val="000000" w:themeColor="text1"/>
          <w:lang w:val="fr-FR" w:eastAsia="ru-RU"/>
        </w:rPr>
        <w:t>;</w:t>
      </w:r>
    </w:p>
    <w:p w14:paraId="1230F47D" w14:textId="77777777" w:rsidR="00092B6B" w:rsidRPr="002F42AF" w:rsidRDefault="00092B6B" w:rsidP="00092B6B">
      <w:pPr>
        <w:pStyle w:val="ListParagraph"/>
        <w:numPr>
          <w:ilvl w:val="0"/>
          <w:numId w:val="102"/>
        </w:numPr>
        <w:rPr>
          <w:i/>
          <w:iCs/>
          <w:color w:val="000000" w:themeColor="text1"/>
          <w:lang w:val="en-US" w:eastAsia="ru-RU"/>
        </w:rPr>
      </w:pPr>
      <w:proofErr w:type="spellStart"/>
      <w:r w:rsidRPr="002F42AF">
        <w:rPr>
          <w:color w:val="000000" w:themeColor="text1"/>
          <w:lang w:val="en-US" w:eastAsia="ru-RU"/>
        </w:rPr>
        <w:t>nivel</w:t>
      </w:r>
      <w:proofErr w:type="spellEnd"/>
      <w:r w:rsidRPr="002F42AF">
        <w:rPr>
          <w:color w:val="000000" w:themeColor="text1"/>
          <w:lang w:val="en-US" w:eastAsia="ru-RU"/>
        </w:rPr>
        <w:t xml:space="preserve"> mare singular de </w:t>
      </w:r>
      <w:proofErr w:type="spellStart"/>
      <w:r w:rsidRPr="002F42AF">
        <w:rPr>
          <w:color w:val="000000" w:themeColor="text1"/>
          <w:lang w:val="en-US" w:eastAsia="ru-RU"/>
        </w:rPr>
        <w:t>anticorpi</w:t>
      </w:r>
      <w:proofErr w:type="spellEnd"/>
      <w:r w:rsidRPr="002F42AF">
        <w:rPr>
          <w:color w:val="000000" w:themeColor="text1"/>
          <w:lang w:val="en-US" w:eastAsia="ru-RU"/>
        </w:rPr>
        <w:t xml:space="preserve"> </w:t>
      </w:r>
      <w:proofErr w:type="spellStart"/>
      <w:r w:rsidRPr="002F42AF">
        <w:rPr>
          <w:color w:val="000000" w:themeColor="text1"/>
          <w:lang w:val="en-US" w:eastAsia="ru-RU"/>
        </w:rPr>
        <w:t>specifici</w:t>
      </w:r>
      <w:proofErr w:type="spellEnd"/>
      <w:r w:rsidRPr="002F42AF">
        <w:rPr>
          <w:color w:val="000000" w:themeColor="text1"/>
          <w:lang w:val="en-US" w:eastAsia="ru-RU"/>
        </w:rPr>
        <w:t xml:space="preserve"> </w:t>
      </w:r>
      <w:proofErr w:type="spellStart"/>
      <w:r w:rsidRPr="002F42AF">
        <w:rPr>
          <w:color w:val="000000" w:themeColor="text1"/>
          <w:lang w:val="en-US" w:eastAsia="ru-RU"/>
        </w:rPr>
        <w:t>împotriva</w:t>
      </w:r>
      <w:proofErr w:type="spellEnd"/>
      <w:r w:rsidRPr="002F42AF">
        <w:rPr>
          <w:color w:val="000000" w:themeColor="text1"/>
          <w:lang w:val="en-US" w:eastAsia="ru-RU"/>
        </w:rPr>
        <w:t xml:space="preserve"> </w:t>
      </w:r>
      <w:r w:rsidRPr="002F42AF">
        <w:rPr>
          <w:i/>
          <w:color w:val="000000" w:themeColor="text1"/>
          <w:lang w:val="en-US" w:eastAsia="ru-RU"/>
        </w:rPr>
        <w:t>Legionella pneumophila</w:t>
      </w:r>
      <w:r w:rsidRPr="002F42AF">
        <w:rPr>
          <w:color w:val="000000" w:themeColor="text1"/>
          <w:lang w:val="en-US" w:eastAsia="ru-RU"/>
        </w:rPr>
        <w:t xml:space="preserve"> </w:t>
      </w:r>
      <w:proofErr w:type="spellStart"/>
      <w:r w:rsidRPr="002F42AF">
        <w:rPr>
          <w:color w:val="000000" w:themeColor="text1"/>
          <w:lang w:val="en-US" w:eastAsia="ru-RU"/>
        </w:rPr>
        <w:t>serogrup</w:t>
      </w:r>
      <w:proofErr w:type="spellEnd"/>
      <w:r w:rsidRPr="002F42AF">
        <w:rPr>
          <w:color w:val="000000" w:themeColor="text1"/>
          <w:lang w:val="en-US" w:eastAsia="ru-RU"/>
        </w:rPr>
        <w:t xml:space="preserve"> 1 </w:t>
      </w:r>
      <w:proofErr w:type="spellStart"/>
      <w:r w:rsidRPr="002F42AF">
        <w:rPr>
          <w:color w:val="000000" w:themeColor="text1"/>
          <w:lang w:val="en-US" w:eastAsia="ru-RU"/>
        </w:rPr>
        <w:t>în</w:t>
      </w:r>
      <w:proofErr w:type="spellEnd"/>
      <w:r w:rsidRPr="002F42AF">
        <w:rPr>
          <w:color w:val="000000" w:themeColor="text1"/>
          <w:lang w:val="en-US" w:eastAsia="ru-RU"/>
        </w:rPr>
        <w:t xml:space="preserve"> ser.</w:t>
      </w:r>
    </w:p>
    <w:p w14:paraId="7B20247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12"/>
        <w:tblpPr w:leftFromText="180" w:rightFromText="180" w:vertAnchor="text" w:horzAnchor="margin" w:tblpXSpec="center" w:tblpY="14"/>
        <w:tblW w:w="5058" w:type="pct"/>
        <w:tblLook w:val="0480" w:firstRow="0" w:lastRow="0" w:firstColumn="1" w:lastColumn="0" w:noHBand="0" w:noVBand="1"/>
      </w:tblPr>
      <w:tblGrid>
        <w:gridCol w:w="1625"/>
        <w:gridCol w:w="7833"/>
      </w:tblGrid>
      <w:tr w:rsidR="00092B6B" w:rsidRPr="002F42AF" w14:paraId="08B8718F" w14:textId="77777777" w:rsidTr="00E45E7A">
        <w:tc>
          <w:tcPr>
            <w:tcW w:w="859" w:type="pct"/>
          </w:tcPr>
          <w:p w14:paraId="1B24E1B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4141" w:type="pct"/>
          </w:tcPr>
          <w:p w14:paraId="70F52C7B"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77E98C14" w14:textId="77777777" w:rsidTr="00E45E7A">
        <w:trPr>
          <w:trHeight w:val="155"/>
        </w:trPr>
        <w:tc>
          <w:tcPr>
            <w:tcW w:w="859" w:type="pct"/>
          </w:tcPr>
          <w:p w14:paraId="26E92CA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4141" w:type="pct"/>
          </w:tcPr>
          <w:p w14:paraId="5A61E05F"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shd w:val="clear" w:color="auto" w:fill="FFFFFF"/>
                <w:lang w:val="fr-FR"/>
              </w:rPr>
              <w:t>Orice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persoană</w:t>
            </w:r>
            <w:proofErr w:type="spellEnd"/>
            <w:r w:rsidRPr="00A66712">
              <w:rPr>
                <w:rFonts w:ascii="Times New Roman" w:hAnsi="Times New Roman" w:cs="Times New Roman"/>
                <w:color w:val="000000" w:themeColor="text1"/>
                <w:sz w:val="24"/>
                <w:szCs w:val="24"/>
                <w:shd w:val="clear" w:color="auto" w:fill="FFFFFF"/>
                <w:lang w:val="fr-FR"/>
              </w:rPr>
              <w:t xml:space="preserve"> care </w:t>
            </w:r>
            <w:proofErr w:type="spellStart"/>
            <w:r w:rsidRPr="00A66712">
              <w:rPr>
                <w:rFonts w:ascii="Times New Roman" w:hAnsi="Times New Roman" w:cs="Times New Roman"/>
                <w:color w:val="000000" w:themeColor="text1"/>
                <w:sz w:val="24"/>
                <w:szCs w:val="24"/>
                <w:shd w:val="clear" w:color="auto" w:fill="FFFFFF"/>
                <w:lang w:val="fr-FR"/>
              </w:rPr>
              <w:t>îndeplinește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criteriul</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clinic</w:t>
            </w:r>
            <w:proofErr w:type="spellEnd"/>
            <w:r w:rsidRPr="00A66712">
              <w:rPr>
                <w:rFonts w:ascii="Times New Roman" w:hAnsi="Times New Roman" w:cs="Times New Roman"/>
                <w:color w:val="000000" w:themeColor="text1"/>
                <w:sz w:val="24"/>
                <w:szCs w:val="24"/>
                <w:shd w:val="clear" w:color="auto" w:fill="FFFFFF"/>
                <w:lang w:val="fr-FR"/>
              </w:rPr>
              <w:t xml:space="preserve"> ȘI </w:t>
            </w:r>
            <w:proofErr w:type="spellStart"/>
            <w:r w:rsidRPr="00A66712">
              <w:rPr>
                <w:rFonts w:ascii="Times New Roman" w:hAnsi="Times New Roman" w:cs="Times New Roman"/>
                <w:color w:val="000000" w:themeColor="text1"/>
                <w:sz w:val="24"/>
                <w:szCs w:val="24"/>
                <w:shd w:val="clear" w:color="auto" w:fill="FFFFFF"/>
                <w:lang w:val="fr-FR"/>
              </w:rPr>
              <w:t>cel</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puțin</w:t>
            </w:r>
            <w:proofErr w:type="spellEnd"/>
            <w:r w:rsidRPr="00A66712">
              <w:rPr>
                <w:rFonts w:ascii="Times New Roman" w:hAnsi="Times New Roman" w:cs="Times New Roman"/>
                <w:color w:val="000000" w:themeColor="text1"/>
                <w:sz w:val="24"/>
                <w:szCs w:val="24"/>
                <w:shd w:val="clear" w:color="auto" w:fill="FFFFFF"/>
                <w:lang w:val="fr-FR"/>
              </w:rPr>
              <w:t xml:space="preserve"> un </w:t>
            </w:r>
            <w:proofErr w:type="spellStart"/>
            <w:r w:rsidRPr="00A66712">
              <w:rPr>
                <w:rFonts w:ascii="Times New Roman" w:hAnsi="Times New Roman" w:cs="Times New Roman"/>
                <w:color w:val="000000" w:themeColor="text1"/>
                <w:sz w:val="24"/>
                <w:szCs w:val="24"/>
                <w:shd w:val="clear" w:color="auto" w:fill="FFFFFF"/>
                <w:lang w:val="fr-FR"/>
              </w:rPr>
              <w:t>criteriu</w:t>
            </w:r>
            <w:proofErr w:type="spellEnd"/>
            <w:r w:rsidRPr="00A66712">
              <w:rPr>
                <w:rFonts w:ascii="Times New Roman" w:hAnsi="Times New Roman" w:cs="Times New Roman"/>
                <w:color w:val="000000" w:themeColor="text1"/>
                <w:sz w:val="24"/>
                <w:szCs w:val="24"/>
                <w:shd w:val="clear" w:color="auto" w:fill="FFFFFF"/>
                <w:lang w:val="fr-FR"/>
              </w:rPr>
              <w:t xml:space="preserve"> de </w:t>
            </w:r>
            <w:proofErr w:type="spellStart"/>
            <w:r w:rsidRPr="00A66712">
              <w:rPr>
                <w:rFonts w:ascii="Times New Roman" w:hAnsi="Times New Roman" w:cs="Times New Roman"/>
                <w:color w:val="000000" w:themeColor="text1"/>
                <w:sz w:val="24"/>
                <w:szCs w:val="24"/>
                <w:shd w:val="clear" w:color="auto" w:fill="FFFFFF"/>
                <w:lang w:val="fr-FR"/>
              </w:rPr>
              <w:t>laborator</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pentru</w:t>
            </w:r>
            <w:proofErr w:type="spellEnd"/>
            <w:r w:rsidRPr="00A66712">
              <w:rPr>
                <w:rFonts w:ascii="Times New Roman" w:hAnsi="Times New Roman" w:cs="Times New Roman"/>
                <w:color w:val="000000" w:themeColor="text1"/>
                <w:sz w:val="24"/>
                <w:szCs w:val="24"/>
                <w:shd w:val="clear" w:color="auto" w:fill="FFFFFF"/>
                <w:lang w:val="fr-FR"/>
              </w:rPr>
              <w:t xml:space="preserve"> un </w:t>
            </w:r>
            <w:proofErr w:type="spellStart"/>
            <w:r w:rsidRPr="00A66712">
              <w:rPr>
                <w:rFonts w:ascii="Times New Roman" w:hAnsi="Times New Roman" w:cs="Times New Roman"/>
                <w:color w:val="000000" w:themeColor="text1"/>
                <w:sz w:val="24"/>
                <w:szCs w:val="24"/>
                <w:shd w:val="clear" w:color="auto" w:fill="FFFFFF"/>
                <w:lang w:val="fr-FR"/>
              </w:rPr>
              <w:t>caz</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probabil</w:t>
            </w:r>
            <w:proofErr w:type="spellEnd"/>
            <w:r w:rsidRPr="00A66712">
              <w:rPr>
                <w:rFonts w:ascii="Times New Roman" w:hAnsi="Times New Roman" w:cs="Times New Roman"/>
                <w:color w:val="000000" w:themeColor="text1"/>
                <w:sz w:val="24"/>
                <w:szCs w:val="24"/>
                <w:shd w:val="clear" w:color="auto" w:fill="FFFFFF"/>
                <w:lang w:val="fr-FR"/>
              </w:rPr>
              <w:t>.</w:t>
            </w:r>
          </w:p>
        </w:tc>
      </w:tr>
      <w:tr w:rsidR="00092B6B" w:rsidRPr="00A66712" w14:paraId="12D3B62A" w14:textId="77777777" w:rsidTr="00E45E7A">
        <w:trPr>
          <w:trHeight w:val="287"/>
        </w:trPr>
        <w:tc>
          <w:tcPr>
            <w:tcW w:w="859" w:type="pct"/>
          </w:tcPr>
          <w:p w14:paraId="55AFC6D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4141" w:type="pct"/>
          </w:tcPr>
          <w:p w14:paraId="536CDFD4"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shd w:val="clear" w:color="auto" w:fill="FFFFFF"/>
                <w:lang w:val="fr-FR"/>
              </w:rPr>
              <w:t>Orice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persoană</w:t>
            </w:r>
            <w:proofErr w:type="spellEnd"/>
            <w:r w:rsidRPr="00A66712">
              <w:rPr>
                <w:rFonts w:ascii="Times New Roman" w:hAnsi="Times New Roman" w:cs="Times New Roman"/>
                <w:color w:val="000000" w:themeColor="text1"/>
                <w:sz w:val="24"/>
                <w:szCs w:val="24"/>
                <w:shd w:val="clear" w:color="auto" w:fill="FFFFFF"/>
                <w:lang w:val="fr-FR"/>
              </w:rPr>
              <w:t xml:space="preserve"> care </w:t>
            </w:r>
            <w:proofErr w:type="spellStart"/>
            <w:r w:rsidRPr="00A66712">
              <w:rPr>
                <w:rFonts w:ascii="Times New Roman" w:hAnsi="Times New Roman" w:cs="Times New Roman"/>
                <w:color w:val="000000" w:themeColor="text1"/>
                <w:sz w:val="24"/>
                <w:szCs w:val="24"/>
                <w:shd w:val="clear" w:color="auto" w:fill="FFFFFF"/>
                <w:lang w:val="fr-FR"/>
              </w:rPr>
              <w:t>îndeplinește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criteriul</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clinic</w:t>
            </w:r>
            <w:proofErr w:type="spellEnd"/>
            <w:r w:rsidRPr="00A66712">
              <w:rPr>
                <w:rFonts w:ascii="Times New Roman" w:hAnsi="Times New Roman" w:cs="Times New Roman"/>
                <w:color w:val="000000" w:themeColor="text1"/>
                <w:sz w:val="24"/>
                <w:szCs w:val="24"/>
                <w:shd w:val="clear" w:color="auto" w:fill="FFFFFF"/>
                <w:lang w:val="fr-FR"/>
              </w:rPr>
              <w:t xml:space="preserve"> ȘI </w:t>
            </w:r>
            <w:proofErr w:type="spellStart"/>
            <w:r w:rsidRPr="00A66712">
              <w:rPr>
                <w:rFonts w:ascii="Times New Roman" w:hAnsi="Times New Roman" w:cs="Times New Roman"/>
                <w:color w:val="000000" w:themeColor="text1"/>
                <w:sz w:val="24"/>
                <w:szCs w:val="24"/>
                <w:shd w:val="clear" w:color="auto" w:fill="FFFFFF"/>
                <w:lang w:val="fr-FR"/>
              </w:rPr>
              <w:t>cel</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puțin</w:t>
            </w:r>
            <w:proofErr w:type="spellEnd"/>
            <w:r w:rsidRPr="00A66712">
              <w:rPr>
                <w:rFonts w:ascii="Times New Roman" w:hAnsi="Times New Roman" w:cs="Times New Roman"/>
                <w:color w:val="000000" w:themeColor="text1"/>
                <w:sz w:val="24"/>
                <w:szCs w:val="24"/>
                <w:shd w:val="clear" w:color="auto" w:fill="FFFFFF"/>
                <w:lang w:val="fr-FR"/>
              </w:rPr>
              <w:t xml:space="preserve"> un </w:t>
            </w:r>
            <w:proofErr w:type="spellStart"/>
            <w:r w:rsidRPr="00A66712">
              <w:rPr>
                <w:rFonts w:ascii="Times New Roman" w:hAnsi="Times New Roman" w:cs="Times New Roman"/>
                <w:color w:val="000000" w:themeColor="text1"/>
                <w:sz w:val="24"/>
                <w:szCs w:val="24"/>
                <w:shd w:val="clear" w:color="auto" w:fill="FFFFFF"/>
                <w:lang w:val="fr-FR"/>
              </w:rPr>
              <w:t>criteriu</w:t>
            </w:r>
            <w:proofErr w:type="spellEnd"/>
            <w:r w:rsidRPr="00A66712">
              <w:rPr>
                <w:rFonts w:ascii="Times New Roman" w:hAnsi="Times New Roman" w:cs="Times New Roman"/>
                <w:color w:val="000000" w:themeColor="text1"/>
                <w:sz w:val="24"/>
                <w:szCs w:val="24"/>
                <w:shd w:val="clear" w:color="auto" w:fill="FFFFFF"/>
                <w:lang w:val="fr-FR"/>
              </w:rPr>
              <w:t xml:space="preserve"> de </w:t>
            </w:r>
            <w:proofErr w:type="spellStart"/>
            <w:r w:rsidRPr="00A66712">
              <w:rPr>
                <w:rFonts w:ascii="Times New Roman" w:hAnsi="Times New Roman" w:cs="Times New Roman"/>
                <w:color w:val="000000" w:themeColor="text1"/>
                <w:sz w:val="24"/>
                <w:szCs w:val="24"/>
                <w:shd w:val="clear" w:color="auto" w:fill="FFFFFF"/>
                <w:lang w:val="fr-FR"/>
              </w:rPr>
              <w:t>laborator</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pentru</w:t>
            </w:r>
            <w:proofErr w:type="spellEnd"/>
            <w:r w:rsidRPr="00A66712">
              <w:rPr>
                <w:rFonts w:ascii="Times New Roman" w:hAnsi="Times New Roman" w:cs="Times New Roman"/>
                <w:color w:val="000000" w:themeColor="text1"/>
                <w:sz w:val="24"/>
                <w:szCs w:val="24"/>
                <w:shd w:val="clear" w:color="auto" w:fill="FFFFFF"/>
                <w:lang w:val="fr-FR"/>
              </w:rPr>
              <w:t xml:space="preserve"> un </w:t>
            </w:r>
            <w:proofErr w:type="spellStart"/>
            <w:r w:rsidRPr="00A66712">
              <w:rPr>
                <w:rFonts w:ascii="Times New Roman" w:hAnsi="Times New Roman" w:cs="Times New Roman"/>
                <w:color w:val="000000" w:themeColor="text1"/>
                <w:sz w:val="24"/>
                <w:szCs w:val="24"/>
                <w:shd w:val="clear" w:color="auto" w:fill="FFFFFF"/>
                <w:lang w:val="fr-FR"/>
              </w:rPr>
              <w:t>caz</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confirmat</w:t>
            </w:r>
            <w:proofErr w:type="spellEnd"/>
            <w:r w:rsidRPr="00A66712">
              <w:rPr>
                <w:rFonts w:ascii="Times New Roman" w:hAnsi="Times New Roman" w:cs="Times New Roman"/>
                <w:color w:val="000000" w:themeColor="text1"/>
                <w:sz w:val="24"/>
                <w:szCs w:val="24"/>
                <w:shd w:val="clear" w:color="auto" w:fill="FFFFFF"/>
                <w:lang w:val="fr-FR"/>
              </w:rPr>
              <w:t>.</w:t>
            </w:r>
          </w:p>
        </w:tc>
      </w:tr>
    </w:tbl>
    <w:p w14:paraId="5F001D2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226C6932"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eastAsia="ru-RU"/>
        </w:rPr>
      </w:pPr>
      <w:bookmarkStart w:id="11" w:name="_Toc129265448"/>
      <w:r w:rsidRPr="00A66712">
        <w:rPr>
          <w:rFonts w:ascii="Times New Roman" w:hAnsi="Times New Roman" w:cs="Times New Roman"/>
          <w:color w:val="000000" w:themeColor="text1"/>
          <w:sz w:val="24"/>
          <w:szCs w:val="24"/>
          <w:lang w:val="fr-FR" w:eastAsia="ru-RU"/>
        </w:rPr>
        <w:t>A92.5   BOALA CAUZATĂ DE VIRUSUL ZIKA</w:t>
      </w:r>
      <w:bookmarkEnd w:id="11"/>
    </w:p>
    <w:p w14:paraId="340C63D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clinice</w:t>
      </w:r>
    </w:p>
    <w:p w14:paraId="5A5E8C7D" w14:textId="77777777" w:rsidR="00092B6B" w:rsidRPr="002F42AF" w:rsidRDefault="00092B6B" w:rsidP="00092B6B">
      <w:pPr>
        <w:pStyle w:val="ListParagraph"/>
        <w:numPr>
          <w:ilvl w:val="0"/>
          <w:numId w:val="105"/>
        </w:numPr>
        <w:rPr>
          <w:color w:val="000000" w:themeColor="text1"/>
          <w:lang w:val="en-US" w:eastAsia="ru-RU"/>
        </w:rPr>
      </w:pPr>
      <w:proofErr w:type="spellStart"/>
      <w:r w:rsidRPr="002F42AF">
        <w:rPr>
          <w:color w:val="000000" w:themeColor="text1"/>
          <w:lang w:val="en-US" w:eastAsia="ru-RU"/>
        </w:rPr>
        <w:t>persoană</w:t>
      </w:r>
      <w:proofErr w:type="spellEnd"/>
      <w:r w:rsidRPr="002F42AF">
        <w:rPr>
          <w:color w:val="000000" w:themeColor="text1"/>
          <w:lang w:val="en-US" w:eastAsia="ru-RU"/>
        </w:rPr>
        <w:t xml:space="preserve"> care </w:t>
      </w:r>
      <w:proofErr w:type="spellStart"/>
      <w:r w:rsidRPr="002F42AF">
        <w:rPr>
          <w:color w:val="000000" w:themeColor="text1"/>
          <w:lang w:val="en-US" w:eastAsia="ru-RU"/>
        </w:rPr>
        <w:t>prezintă</w:t>
      </w:r>
      <w:proofErr w:type="spellEnd"/>
      <w:r w:rsidRPr="002F42AF">
        <w:rPr>
          <w:color w:val="000000" w:themeColor="text1"/>
          <w:lang w:val="en-US" w:eastAsia="ru-RU"/>
        </w:rPr>
        <w:t xml:space="preserve"> o </w:t>
      </w:r>
      <w:proofErr w:type="spellStart"/>
      <w:r w:rsidRPr="002F42AF">
        <w:rPr>
          <w:color w:val="000000" w:themeColor="text1"/>
          <w:lang w:val="en-US" w:eastAsia="ru-RU"/>
        </w:rPr>
        <w:t>erupție</w:t>
      </w:r>
      <w:proofErr w:type="spellEnd"/>
      <w:r w:rsidRPr="002F42AF">
        <w:rPr>
          <w:color w:val="000000" w:themeColor="text1"/>
          <w:lang w:val="en-US" w:eastAsia="ru-RU"/>
        </w:rPr>
        <w:t>.</w:t>
      </w:r>
    </w:p>
    <w:p w14:paraId="78407465"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de </w:t>
      </w:r>
      <w:proofErr w:type="spellStart"/>
      <w:r w:rsidRPr="00A66712">
        <w:rPr>
          <w:rFonts w:ascii="Times New Roman" w:hAnsi="Times New Roman" w:cs="Times New Roman"/>
          <w:b/>
          <w:bCs/>
          <w:color w:val="000000" w:themeColor="text1"/>
          <w:sz w:val="24"/>
          <w:szCs w:val="24"/>
          <w:lang w:val="fr-FR" w:eastAsia="ru-RU"/>
        </w:rPr>
        <w:t>laborator</w:t>
      </w:r>
      <w:proofErr w:type="spellEnd"/>
    </w:p>
    <w:p w14:paraId="5BBE307D"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eastAsia="ru-RU"/>
        </w:rPr>
      </w:pPr>
      <w:r w:rsidRPr="00A66712">
        <w:rPr>
          <w:rFonts w:ascii="Times New Roman" w:hAnsi="Times New Roman" w:cs="Times New Roman"/>
          <w:i/>
          <w:color w:val="000000" w:themeColor="text1"/>
          <w:sz w:val="24"/>
          <w:szCs w:val="24"/>
          <w:lang w:val="fr-FR" w:eastAsia="ru-RU"/>
        </w:rPr>
        <w:t xml:space="preserve">A. </w:t>
      </w:r>
      <w:proofErr w:type="spellStart"/>
      <w:r w:rsidRPr="00A66712">
        <w:rPr>
          <w:rFonts w:ascii="Times New Roman" w:hAnsi="Times New Roman" w:cs="Times New Roman"/>
          <w:i/>
          <w:color w:val="000000" w:themeColor="text1"/>
          <w:sz w:val="24"/>
          <w:szCs w:val="24"/>
          <w:lang w:val="fr-FR" w:eastAsia="ru-RU"/>
        </w:rPr>
        <w:t>Caz</w:t>
      </w:r>
      <w:proofErr w:type="spellEnd"/>
      <w:r w:rsidRPr="00A66712">
        <w:rPr>
          <w:rFonts w:ascii="Times New Roman" w:hAnsi="Times New Roman" w:cs="Times New Roman"/>
          <w:i/>
          <w:color w:val="000000" w:themeColor="text1"/>
          <w:sz w:val="24"/>
          <w:szCs w:val="24"/>
          <w:lang w:val="fr-FR" w:eastAsia="ru-RU"/>
        </w:rPr>
        <w:t xml:space="preserve"> </w:t>
      </w:r>
      <w:proofErr w:type="spellStart"/>
      <w:r w:rsidRPr="00A66712">
        <w:rPr>
          <w:rFonts w:ascii="Times New Roman" w:hAnsi="Times New Roman" w:cs="Times New Roman"/>
          <w:i/>
          <w:color w:val="000000" w:themeColor="text1"/>
          <w:sz w:val="24"/>
          <w:szCs w:val="24"/>
          <w:lang w:val="fr-FR" w:eastAsia="ru-RU"/>
        </w:rPr>
        <w:t>confirmat</w:t>
      </w:r>
      <w:proofErr w:type="spellEnd"/>
    </w:p>
    <w:p w14:paraId="2A57178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proofErr w:type="spellStart"/>
      <w:r w:rsidRPr="002F42AF">
        <w:rPr>
          <w:rFonts w:ascii="Times New Roman" w:hAnsi="Times New Roman" w:cs="Times New Roman"/>
          <w:color w:val="000000" w:themeColor="text1"/>
          <w:sz w:val="24"/>
          <w:szCs w:val="24"/>
          <w:lang w:val="en-US" w:eastAsia="ru-RU"/>
        </w:rPr>
        <w:t>Cel</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puțin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unul</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dintre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următoarele</w:t>
      </w:r>
      <w:proofErr w:type="spellEnd"/>
      <w:r w:rsidRPr="002F42AF">
        <w:rPr>
          <w:rFonts w:ascii="Times New Roman" w:hAnsi="Times New Roman" w:cs="Times New Roman"/>
          <w:color w:val="000000" w:themeColor="text1"/>
          <w:sz w:val="24"/>
          <w:szCs w:val="24"/>
          <w:lang w:val="en-US" w:eastAsia="ru-RU"/>
        </w:rPr>
        <w:t>:</w:t>
      </w:r>
    </w:p>
    <w:p w14:paraId="6A2E9A5D" w14:textId="77777777" w:rsidR="00092B6B" w:rsidRPr="002F42AF" w:rsidRDefault="00092B6B" w:rsidP="00092B6B">
      <w:pPr>
        <w:pStyle w:val="ListParagraph"/>
        <w:numPr>
          <w:ilvl w:val="0"/>
          <w:numId w:val="105"/>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acid nucleic al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Zika </w:t>
      </w:r>
      <w:proofErr w:type="spellStart"/>
      <w:r w:rsidRPr="002F42AF">
        <w:rPr>
          <w:color w:val="000000" w:themeColor="text1"/>
          <w:lang w:val="en-US" w:eastAsia="ru-RU"/>
        </w:rPr>
        <w:t>într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clinică</w:t>
      </w:r>
      <w:proofErr w:type="spellEnd"/>
      <w:r w:rsidRPr="002F42AF">
        <w:rPr>
          <w:color w:val="000000" w:themeColor="text1"/>
          <w:lang w:val="en-US" w:eastAsia="ru-RU"/>
        </w:rPr>
        <w:t>;</w:t>
      </w:r>
      <w:proofErr w:type="gramEnd"/>
    </w:p>
    <w:p w14:paraId="18E4D973" w14:textId="77777777" w:rsidR="00092B6B" w:rsidRPr="002F42AF" w:rsidRDefault="00092B6B" w:rsidP="00092B6B">
      <w:pPr>
        <w:pStyle w:val="ListParagraph"/>
        <w:numPr>
          <w:ilvl w:val="0"/>
          <w:numId w:val="105"/>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antigen al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Zika </w:t>
      </w:r>
      <w:proofErr w:type="spellStart"/>
      <w:r w:rsidRPr="002F42AF">
        <w:rPr>
          <w:color w:val="000000" w:themeColor="text1"/>
          <w:lang w:val="en-US" w:eastAsia="ru-RU"/>
        </w:rPr>
        <w:t>într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clinică</w:t>
      </w:r>
      <w:proofErr w:type="spellEnd"/>
      <w:r w:rsidRPr="002F42AF">
        <w:rPr>
          <w:color w:val="000000" w:themeColor="text1"/>
          <w:lang w:val="en-US" w:eastAsia="ru-RU"/>
        </w:rPr>
        <w:t>;</w:t>
      </w:r>
      <w:proofErr w:type="gramEnd"/>
    </w:p>
    <w:p w14:paraId="1E76C754" w14:textId="77777777" w:rsidR="00092B6B" w:rsidRPr="002F42AF" w:rsidRDefault="00092B6B" w:rsidP="00092B6B">
      <w:pPr>
        <w:pStyle w:val="ListParagraph"/>
        <w:numPr>
          <w:ilvl w:val="0"/>
          <w:numId w:val="105"/>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w:t>
      </w:r>
      <w:proofErr w:type="spellStart"/>
      <w:r w:rsidRPr="002F42AF">
        <w:rPr>
          <w:color w:val="000000" w:themeColor="text1"/>
          <w:lang w:val="en-US" w:eastAsia="ru-RU"/>
        </w:rPr>
        <w:t>anticorpi</w:t>
      </w:r>
      <w:proofErr w:type="spellEnd"/>
      <w:r w:rsidRPr="002F42AF">
        <w:rPr>
          <w:color w:val="000000" w:themeColor="text1"/>
          <w:lang w:val="en-US" w:eastAsia="ru-RU"/>
        </w:rPr>
        <w:t xml:space="preserve"> </w:t>
      </w:r>
      <w:r w:rsidRPr="002F42AF">
        <w:rPr>
          <w:i/>
          <w:iCs/>
          <w:color w:val="000000" w:themeColor="text1"/>
          <w:lang w:val="en-US" w:eastAsia="ru-RU"/>
        </w:rPr>
        <w:t xml:space="preserve">IgM </w:t>
      </w:r>
      <w:proofErr w:type="spellStart"/>
      <w:r w:rsidRPr="002F42AF">
        <w:rPr>
          <w:color w:val="000000" w:themeColor="text1"/>
          <w:lang w:val="en-US" w:eastAsia="ru-RU"/>
        </w:rPr>
        <w:t>specifici</w:t>
      </w:r>
      <w:proofErr w:type="spellEnd"/>
      <w:r w:rsidRPr="002F42AF">
        <w:rPr>
          <w:color w:val="000000" w:themeColor="text1"/>
          <w:lang w:val="en-US" w:eastAsia="ru-RU"/>
        </w:rPr>
        <w:t xml:space="preserve">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Zika </w:t>
      </w:r>
      <w:proofErr w:type="spellStart"/>
      <w:r w:rsidRPr="002F42AF">
        <w:rPr>
          <w:color w:val="000000" w:themeColor="text1"/>
          <w:lang w:val="en-US" w:eastAsia="ru-RU"/>
        </w:rPr>
        <w:t>în</w:t>
      </w:r>
      <w:proofErr w:type="spellEnd"/>
      <w:r w:rsidRPr="002F42AF">
        <w:rPr>
          <w:color w:val="000000" w:themeColor="text1"/>
          <w:lang w:val="en-US" w:eastAsia="ru-RU"/>
        </w:rPr>
        <w:t xml:space="preserve"> ser </w:t>
      </w:r>
      <w:proofErr w:type="spellStart"/>
      <w:r w:rsidRPr="002F42AF">
        <w:rPr>
          <w:color w:val="000000" w:themeColor="text1"/>
          <w:lang w:val="en-US" w:eastAsia="ru-RU"/>
        </w:rPr>
        <w:t>și</w:t>
      </w:r>
      <w:proofErr w:type="spellEnd"/>
      <w:r w:rsidRPr="002F42AF">
        <w:rPr>
          <w:color w:val="000000" w:themeColor="text1"/>
          <w:lang w:val="en-US" w:eastAsia="ru-RU"/>
        </w:rPr>
        <w:t xml:space="preserve"> </w:t>
      </w:r>
      <w:proofErr w:type="spellStart"/>
      <w:r w:rsidRPr="002F42AF">
        <w:rPr>
          <w:color w:val="000000" w:themeColor="text1"/>
          <w:lang w:val="en-US" w:eastAsia="ru-RU"/>
        </w:rPr>
        <w:t>confirmare</w:t>
      </w:r>
      <w:proofErr w:type="spellEnd"/>
      <w:r w:rsidRPr="002F42AF">
        <w:rPr>
          <w:color w:val="000000" w:themeColor="text1"/>
          <w:lang w:val="en-US" w:eastAsia="ru-RU"/>
        </w:rPr>
        <w:t xml:space="preserve"> </w:t>
      </w:r>
      <w:proofErr w:type="spellStart"/>
      <w:r w:rsidRPr="002F42AF">
        <w:rPr>
          <w:color w:val="000000" w:themeColor="text1"/>
          <w:lang w:val="en-US" w:eastAsia="ru-RU"/>
        </w:rPr>
        <w:t>prin</w:t>
      </w:r>
      <w:proofErr w:type="spellEnd"/>
      <w:r w:rsidRPr="002F42AF">
        <w:rPr>
          <w:color w:val="000000" w:themeColor="text1"/>
          <w:lang w:val="en-US" w:eastAsia="ru-RU"/>
        </w:rPr>
        <w:t xml:space="preserve"> teste de </w:t>
      </w:r>
      <w:proofErr w:type="spellStart"/>
      <w:proofErr w:type="gramStart"/>
      <w:r w:rsidRPr="002F42AF">
        <w:rPr>
          <w:color w:val="000000" w:themeColor="text1"/>
          <w:lang w:val="en-US" w:eastAsia="ru-RU"/>
        </w:rPr>
        <w:t>neutralizare</w:t>
      </w:r>
      <w:proofErr w:type="spellEnd"/>
      <w:r w:rsidRPr="002F42AF">
        <w:rPr>
          <w:color w:val="000000" w:themeColor="text1"/>
          <w:lang w:val="en-US" w:eastAsia="ru-RU"/>
        </w:rPr>
        <w:t>;</w:t>
      </w:r>
      <w:proofErr w:type="gramEnd"/>
    </w:p>
    <w:p w14:paraId="4DC99DFB" w14:textId="77777777" w:rsidR="00092B6B" w:rsidRPr="002F42AF" w:rsidRDefault="00092B6B" w:rsidP="00092B6B">
      <w:pPr>
        <w:pStyle w:val="ListParagraph"/>
        <w:numPr>
          <w:ilvl w:val="0"/>
          <w:numId w:val="105"/>
        </w:numPr>
        <w:rPr>
          <w:color w:val="000000" w:themeColor="text1"/>
          <w:lang w:val="en-US" w:eastAsia="ru-RU"/>
        </w:rPr>
      </w:pPr>
      <w:proofErr w:type="spellStart"/>
      <w:r w:rsidRPr="002F42AF">
        <w:rPr>
          <w:color w:val="000000" w:themeColor="text1"/>
          <w:lang w:val="en-US" w:eastAsia="ru-RU"/>
        </w:rPr>
        <w:t>izolarea</w:t>
      </w:r>
      <w:proofErr w:type="spellEnd"/>
      <w:r w:rsidRPr="002F42AF">
        <w:rPr>
          <w:color w:val="000000" w:themeColor="text1"/>
          <w:lang w:val="en-US" w:eastAsia="ru-RU"/>
        </w:rPr>
        <w:t xml:space="preserve">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Zika </w:t>
      </w:r>
      <w:proofErr w:type="spellStart"/>
      <w:r w:rsidRPr="002F42AF">
        <w:rPr>
          <w:color w:val="000000" w:themeColor="text1"/>
          <w:lang w:val="en-US" w:eastAsia="ru-RU"/>
        </w:rPr>
        <w:t>dintr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clinică</w:t>
      </w:r>
      <w:proofErr w:type="spellEnd"/>
      <w:r w:rsidRPr="002F42AF">
        <w:rPr>
          <w:color w:val="000000" w:themeColor="text1"/>
          <w:lang w:val="en-US" w:eastAsia="ru-RU"/>
        </w:rPr>
        <w:t>;</w:t>
      </w:r>
      <w:proofErr w:type="gramEnd"/>
    </w:p>
    <w:p w14:paraId="4ABE966D" w14:textId="77777777" w:rsidR="00092B6B" w:rsidRPr="00A66712" w:rsidRDefault="00092B6B" w:rsidP="00092B6B">
      <w:pPr>
        <w:pStyle w:val="ListParagraph"/>
        <w:numPr>
          <w:ilvl w:val="0"/>
          <w:numId w:val="105"/>
        </w:numPr>
        <w:rPr>
          <w:color w:val="000000" w:themeColor="text1"/>
          <w:lang w:val="fr-FR" w:eastAsia="ru-RU"/>
        </w:rPr>
      </w:pPr>
      <w:proofErr w:type="spellStart"/>
      <w:proofErr w:type="gramStart"/>
      <w:r w:rsidRPr="00A66712">
        <w:rPr>
          <w:color w:val="000000" w:themeColor="text1"/>
          <w:lang w:val="fr-FR" w:eastAsia="ru-RU"/>
        </w:rPr>
        <w:t>seroconversie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creștere</w:t>
      </w:r>
      <w:proofErr w:type="spellEnd"/>
      <w:r w:rsidRPr="00A66712">
        <w:rPr>
          <w:color w:val="000000" w:themeColor="text1"/>
          <w:lang w:val="fr-FR" w:eastAsia="ru-RU"/>
        </w:rPr>
        <w:t xml:space="preserve"> de </w:t>
      </w:r>
      <w:proofErr w:type="spellStart"/>
      <w:r w:rsidRPr="00A66712">
        <w:rPr>
          <w:color w:val="000000" w:themeColor="text1"/>
          <w:lang w:val="fr-FR" w:eastAsia="ru-RU"/>
        </w:rPr>
        <w:t>patru</w:t>
      </w:r>
      <w:proofErr w:type="spellEnd"/>
      <w:r w:rsidRPr="00A66712">
        <w:rPr>
          <w:color w:val="000000" w:themeColor="text1"/>
          <w:lang w:val="fr-FR" w:eastAsia="ru-RU"/>
        </w:rPr>
        <w:t xml:space="preserve"> </w:t>
      </w:r>
      <w:proofErr w:type="spellStart"/>
      <w:r w:rsidRPr="00A66712">
        <w:rPr>
          <w:color w:val="000000" w:themeColor="text1"/>
          <w:lang w:val="fr-FR" w:eastAsia="ru-RU"/>
        </w:rPr>
        <w:t>ori</w:t>
      </w:r>
      <w:proofErr w:type="spellEnd"/>
      <w:r w:rsidRPr="00A66712">
        <w:rPr>
          <w:color w:val="000000" w:themeColor="text1"/>
          <w:lang w:val="fr-FR" w:eastAsia="ru-RU"/>
        </w:rPr>
        <w:t xml:space="preserve"> a </w:t>
      </w:r>
      <w:proofErr w:type="spellStart"/>
      <w:r w:rsidRPr="00A66712">
        <w:rPr>
          <w:color w:val="000000" w:themeColor="text1"/>
          <w:lang w:val="fr-FR" w:eastAsia="ru-RU"/>
        </w:rPr>
        <w:t>titrului</w:t>
      </w:r>
      <w:proofErr w:type="spellEnd"/>
      <w:r w:rsidRPr="00A66712">
        <w:rPr>
          <w:color w:val="000000" w:themeColor="text1"/>
          <w:lang w:val="fr-FR" w:eastAsia="ru-RU"/>
        </w:rPr>
        <w:t xml:space="preserve"> de </w:t>
      </w:r>
      <w:proofErr w:type="spellStart"/>
      <w:r w:rsidRPr="00A66712">
        <w:rPr>
          <w:color w:val="000000" w:themeColor="text1"/>
          <w:lang w:val="fr-FR" w:eastAsia="ru-RU"/>
        </w:rPr>
        <w:t>anticorpi</w:t>
      </w:r>
      <w:proofErr w:type="spellEnd"/>
      <w:r w:rsidRPr="00A66712">
        <w:rPr>
          <w:color w:val="000000" w:themeColor="text1"/>
          <w:lang w:val="fr-FR" w:eastAsia="ru-RU"/>
        </w:rPr>
        <w:t xml:space="preserve"> </w:t>
      </w:r>
      <w:proofErr w:type="spellStart"/>
      <w:r w:rsidRPr="00A66712">
        <w:rPr>
          <w:color w:val="000000" w:themeColor="text1"/>
          <w:lang w:val="fr-FR" w:eastAsia="ru-RU"/>
        </w:rPr>
        <w:t>specifici</w:t>
      </w:r>
      <w:proofErr w:type="spellEnd"/>
      <w:r w:rsidRPr="00A66712">
        <w:rPr>
          <w:color w:val="000000" w:themeColor="text1"/>
          <w:lang w:val="fr-FR" w:eastAsia="ru-RU"/>
        </w:rPr>
        <w:t xml:space="preserve"> </w:t>
      </w:r>
      <w:proofErr w:type="spellStart"/>
      <w:r w:rsidRPr="00A66712">
        <w:rPr>
          <w:color w:val="000000" w:themeColor="text1"/>
          <w:lang w:val="fr-FR" w:eastAsia="ru-RU"/>
        </w:rPr>
        <w:t>virusului</w:t>
      </w:r>
      <w:proofErr w:type="spellEnd"/>
      <w:r w:rsidRPr="00A66712">
        <w:rPr>
          <w:color w:val="000000" w:themeColor="text1"/>
          <w:lang w:val="fr-FR" w:eastAsia="ru-RU"/>
        </w:rPr>
        <w:t xml:space="preserve"> Zika </w:t>
      </w:r>
      <w:proofErr w:type="spellStart"/>
      <w:r w:rsidRPr="00A66712">
        <w:rPr>
          <w:color w:val="000000" w:themeColor="text1"/>
          <w:lang w:val="fr-FR" w:eastAsia="ru-RU"/>
        </w:rPr>
        <w:t>în</w:t>
      </w:r>
      <w:proofErr w:type="spellEnd"/>
      <w:r w:rsidRPr="00A66712">
        <w:rPr>
          <w:color w:val="000000" w:themeColor="text1"/>
          <w:lang w:val="fr-FR" w:eastAsia="ru-RU"/>
        </w:rPr>
        <w:t xml:space="preserve"> probe-</w:t>
      </w:r>
      <w:proofErr w:type="spellStart"/>
      <w:r w:rsidRPr="00A66712">
        <w:rPr>
          <w:color w:val="000000" w:themeColor="text1"/>
          <w:lang w:val="fr-FR" w:eastAsia="ru-RU"/>
        </w:rPr>
        <w:t>pereche</w:t>
      </w:r>
      <w:proofErr w:type="spellEnd"/>
      <w:r w:rsidRPr="00A66712">
        <w:rPr>
          <w:color w:val="000000" w:themeColor="text1"/>
          <w:lang w:val="fr-FR" w:eastAsia="ru-RU"/>
        </w:rPr>
        <w:t xml:space="preserve"> de </w:t>
      </w:r>
      <w:proofErr w:type="spellStart"/>
      <w:r w:rsidRPr="00A66712">
        <w:rPr>
          <w:color w:val="000000" w:themeColor="text1"/>
          <w:lang w:val="fr-FR" w:eastAsia="ru-RU"/>
        </w:rPr>
        <w:t>ser</w:t>
      </w:r>
      <w:proofErr w:type="spellEnd"/>
      <w:r w:rsidRPr="00A66712">
        <w:rPr>
          <w:color w:val="000000" w:themeColor="text1"/>
          <w:lang w:val="fr-FR" w:eastAsia="ru-RU"/>
        </w:rPr>
        <w:t>.</w:t>
      </w:r>
    </w:p>
    <w:p w14:paraId="0C9DB130" w14:textId="77777777" w:rsidR="00092B6B" w:rsidRPr="002F42AF" w:rsidRDefault="00092B6B" w:rsidP="00092B6B">
      <w:pPr>
        <w:spacing w:after="0" w:line="240" w:lineRule="auto"/>
        <w:jc w:val="both"/>
        <w:rPr>
          <w:rFonts w:ascii="Times New Roman" w:hAnsi="Times New Roman" w:cs="Times New Roman"/>
          <w:i/>
          <w:color w:val="000000" w:themeColor="text1"/>
          <w:sz w:val="24"/>
          <w:szCs w:val="24"/>
          <w:lang w:eastAsia="ru-RU"/>
        </w:rPr>
      </w:pPr>
      <w:proofErr w:type="spellStart"/>
      <w:r w:rsidRPr="002F42AF">
        <w:rPr>
          <w:rFonts w:ascii="Times New Roman" w:hAnsi="Times New Roman" w:cs="Times New Roman"/>
          <w:i/>
          <w:color w:val="000000" w:themeColor="text1"/>
          <w:sz w:val="24"/>
          <w:szCs w:val="24"/>
          <w:lang w:eastAsia="ru-RU"/>
        </w:rPr>
        <w:t>B.Caz</w:t>
      </w:r>
      <w:proofErr w:type="spellEnd"/>
      <w:r w:rsidRPr="002F42AF">
        <w:rPr>
          <w:rFonts w:ascii="Times New Roman" w:hAnsi="Times New Roman" w:cs="Times New Roman"/>
          <w:i/>
          <w:color w:val="000000" w:themeColor="text1"/>
          <w:sz w:val="24"/>
          <w:szCs w:val="24"/>
          <w:lang w:eastAsia="ru-RU"/>
        </w:rPr>
        <w:t xml:space="preserve"> probabil</w:t>
      </w:r>
    </w:p>
    <w:p w14:paraId="18A32CE5" w14:textId="77777777" w:rsidR="00092B6B" w:rsidRPr="002F42AF" w:rsidRDefault="00092B6B" w:rsidP="00092B6B">
      <w:pPr>
        <w:pStyle w:val="ListParagraph"/>
        <w:numPr>
          <w:ilvl w:val="0"/>
          <w:numId w:val="106"/>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w:t>
      </w:r>
      <w:proofErr w:type="spellStart"/>
      <w:r w:rsidRPr="002F42AF">
        <w:rPr>
          <w:color w:val="000000" w:themeColor="text1"/>
          <w:lang w:val="en-US" w:eastAsia="ru-RU"/>
        </w:rPr>
        <w:t>anticorpi</w:t>
      </w:r>
      <w:proofErr w:type="spellEnd"/>
      <w:r w:rsidRPr="002F42AF">
        <w:rPr>
          <w:color w:val="000000" w:themeColor="text1"/>
          <w:lang w:val="en-US" w:eastAsia="ru-RU"/>
        </w:rPr>
        <w:t xml:space="preserve"> </w:t>
      </w:r>
      <w:r w:rsidRPr="002F42AF">
        <w:rPr>
          <w:i/>
          <w:iCs/>
          <w:color w:val="000000" w:themeColor="text1"/>
          <w:lang w:val="en-US" w:eastAsia="ru-RU"/>
        </w:rPr>
        <w:t>IgM</w:t>
      </w:r>
      <w:r w:rsidRPr="002F42AF">
        <w:rPr>
          <w:color w:val="000000" w:themeColor="text1"/>
          <w:lang w:val="en-US" w:eastAsia="ru-RU"/>
        </w:rPr>
        <w:t xml:space="preserve"> </w:t>
      </w:r>
      <w:proofErr w:type="spellStart"/>
      <w:r w:rsidRPr="002F42AF">
        <w:rPr>
          <w:color w:val="000000" w:themeColor="text1"/>
          <w:lang w:val="en-US" w:eastAsia="ru-RU"/>
        </w:rPr>
        <w:t>specifici</w:t>
      </w:r>
      <w:proofErr w:type="spellEnd"/>
      <w:r w:rsidRPr="002F42AF">
        <w:rPr>
          <w:color w:val="000000" w:themeColor="text1"/>
          <w:lang w:val="en-US" w:eastAsia="ru-RU"/>
        </w:rPr>
        <w:t xml:space="preserve">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Zika </w:t>
      </w:r>
      <w:proofErr w:type="spellStart"/>
      <w:r w:rsidRPr="002F42AF">
        <w:rPr>
          <w:color w:val="000000" w:themeColor="text1"/>
          <w:lang w:val="en-US" w:eastAsia="ru-RU"/>
        </w:rPr>
        <w:t>într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de ser.</w:t>
      </w:r>
    </w:p>
    <w:p w14:paraId="46FE185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epidemiologice</w:t>
      </w:r>
    </w:p>
    <w:p w14:paraId="1CF8C8EE" w14:textId="77777777" w:rsidR="00092B6B" w:rsidRPr="00092B6B" w:rsidRDefault="00092B6B" w:rsidP="00092B6B">
      <w:pPr>
        <w:pStyle w:val="ListParagraph"/>
        <w:numPr>
          <w:ilvl w:val="0"/>
          <w:numId w:val="106"/>
        </w:numPr>
        <w:rPr>
          <w:color w:val="000000" w:themeColor="text1"/>
          <w:lang w:val="ro-RO" w:eastAsia="ru-RU"/>
        </w:rPr>
      </w:pPr>
      <w:r w:rsidRPr="00092B6B">
        <w:rPr>
          <w:color w:val="000000" w:themeColor="text1"/>
          <w:lang w:val="ro-RO" w:eastAsia="ru-RU"/>
        </w:rPr>
        <w:t xml:space="preserve">Antecedente de călătorie sau de ședere într-o zonă cu transmitere continuă documentată a virusului </w:t>
      </w:r>
      <w:proofErr w:type="spellStart"/>
      <w:r w:rsidRPr="00092B6B">
        <w:rPr>
          <w:color w:val="000000" w:themeColor="text1"/>
          <w:lang w:val="ro-RO" w:eastAsia="ru-RU"/>
        </w:rPr>
        <w:t>Zika</w:t>
      </w:r>
      <w:proofErr w:type="spellEnd"/>
      <w:r w:rsidRPr="00092B6B">
        <w:rPr>
          <w:color w:val="000000" w:themeColor="text1"/>
          <w:lang w:val="ro-RO" w:eastAsia="ru-RU"/>
        </w:rPr>
        <w:t xml:space="preserve"> în perioada de două săptămâni înainte de debutul simptomelor SAU contact sexual cu o persoană expusă recent la sau confirmată ca suferind de infecție cauzată de virusul </w:t>
      </w:r>
      <w:proofErr w:type="spellStart"/>
      <w:r w:rsidRPr="00092B6B">
        <w:rPr>
          <w:color w:val="000000" w:themeColor="text1"/>
          <w:lang w:val="ro-RO" w:eastAsia="ru-RU"/>
        </w:rPr>
        <w:t>Zika</w:t>
      </w:r>
      <w:proofErr w:type="spellEnd"/>
      <w:r w:rsidRPr="00092B6B">
        <w:rPr>
          <w:color w:val="000000" w:themeColor="text1"/>
          <w:lang w:val="ro-RO" w:eastAsia="ru-RU"/>
        </w:rPr>
        <w:t>.</w:t>
      </w:r>
    </w:p>
    <w:p w14:paraId="0F41079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Clasificarea cazurilor</w:t>
      </w:r>
    </w:p>
    <w:tbl>
      <w:tblPr>
        <w:tblStyle w:val="14"/>
        <w:tblW w:w="5058" w:type="pct"/>
        <w:tblLook w:val="0000" w:firstRow="0" w:lastRow="0" w:firstColumn="0" w:lastColumn="0" w:noHBand="0" w:noVBand="0"/>
      </w:tblPr>
      <w:tblGrid>
        <w:gridCol w:w="1385"/>
        <w:gridCol w:w="8073"/>
      </w:tblGrid>
      <w:tr w:rsidR="00092B6B" w:rsidRPr="002F42AF" w14:paraId="5C74BDBF" w14:textId="77777777" w:rsidTr="00E45E7A">
        <w:tc>
          <w:tcPr>
            <w:tcW w:w="732" w:type="pct"/>
          </w:tcPr>
          <w:p w14:paraId="4CCCD70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4268" w:type="pct"/>
          </w:tcPr>
          <w:p w14:paraId="69617FE7"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67782014" w14:textId="77777777" w:rsidTr="00E45E7A">
        <w:trPr>
          <w:trHeight w:val="155"/>
        </w:trPr>
        <w:tc>
          <w:tcPr>
            <w:tcW w:w="732" w:type="pct"/>
          </w:tcPr>
          <w:p w14:paraId="05A039C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4268" w:type="pct"/>
          </w:tcPr>
          <w:p w14:paraId="6ED47422"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shd w:val="clear" w:color="auto" w:fill="FFFFFF"/>
                <w:lang w:val="fr-FR"/>
              </w:rPr>
              <w:t xml:space="preserve">O </w:t>
            </w:r>
            <w:proofErr w:type="spellStart"/>
            <w:r w:rsidRPr="00A66712">
              <w:rPr>
                <w:rFonts w:ascii="Times New Roman" w:hAnsi="Times New Roman" w:cs="Times New Roman"/>
                <w:color w:val="000000" w:themeColor="text1"/>
                <w:sz w:val="24"/>
                <w:szCs w:val="24"/>
                <w:shd w:val="clear" w:color="auto" w:fill="FFFFFF"/>
                <w:lang w:val="fr-FR"/>
              </w:rPr>
              <w:t>persoană</w:t>
            </w:r>
            <w:proofErr w:type="spellEnd"/>
            <w:r w:rsidRPr="00A66712">
              <w:rPr>
                <w:rFonts w:ascii="Times New Roman" w:hAnsi="Times New Roman" w:cs="Times New Roman"/>
                <w:color w:val="000000" w:themeColor="text1"/>
                <w:sz w:val="24"/>
                <w:szCs w:val="24"/>
                <w:shd w:val="clear" w:color="auto" w:fill="FFFFFF"/>
                <w:lang w:val="fr-FR"/>
              </w:rPr>
              <w:t xml:space="preserve"> care </w:t>
            </w:r>
            <w:proofErr w:type="spellStart"/>
            <w:r w:rsidRPr="00A66712">
              <w:rPr>
                <w:rFonts w:ascii="Times New Roman" w:hAnsi="Times New Roman" w:cs="Times New Roman"/>
                <w:color w:val="000000" w:themeColor="text1"/>
                <w:sz w:val="24"/>
                <w:szCs w:val="24"/>
                <w:shd w:val="clear" w:color="auto" w:fill="FFFFFF"/>
                <w:lang w:val="fr-FR"/>
              </w:rPr>
              <w:t>îndeplinește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criteriile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clinice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și</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epidemiologice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precum</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și</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criteriile</w:t>
            </w:r>
            <w:proofErr w:type="spellEnd"/>
            <w:r w:rsidRPr="00A66712">
              <w:rPr>
                <w:rFonts w:ascii="Times New Roman" w:hAnsi="Times New Roman" w:cs="Times New Roman"/>
                <w:color w:val="000000" w:themeColor="text1"/>
                <w:sz w:val="24"/>
                <w:szCs w:val="24"/>
                <w:shd w:val="clear" w:color="auto" w:fill="FFFFFF"/>
                <w:lang w:val="fr-FR"/>
              </w:rPr>
              <w:t xml:space="preserve"> de </w:t>
            </w:r>
            <w:proofErr w:type="spellStart"/>
            <w:r w:rsidRPr="00A66712">
              <w:rPr>
                <w:rFonts w:ascii="Times New Roman" w:hAnsi="Times New Roman" w:cs="Times New Roman"/>
                <w:color w:val="000000" w:themeColor="text1"/>
                <w:sz w:val="24"/>
                <w:szCs w:val="24"/>
                <w:shd w:val="clear" w:color="auto" w:fill="FFFFFF"/>
                <w:lang w:val="fr-FR"/>
              </w:rPr>
              <w:t>laborator</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pentru</w:t>
            </w:r>
            <w:proofErr w:type="spellEnd"/>
            <w:r w:rsidRPr="00A66712">
              <w:rPr>
                <w:rFonts w:ascii="Times New Roman" w:hAnsi="Times New Roman" w:cs="Times New Roman"/>
                <w:color w:val="000000" w:themeColor="text1"/>
                <w:sz w:val="24"/>
                <w:szCs w:val="24"/>
                <w:shd w:val="clear" w:color="auto" w:fill="FFFFFF"/>
                <w:lang w:val="fr-FR"/>
              </w:rPr>
              <w:t xml:space="preserve"> un </w:t>
            </w:r>
            <w:proofErr w:type="spellStart"/>
            <w:r w:rsidRPr="00A66712">
              <w:rPr>
                <w:rFonts w:ascii="Times New Roman" w:hAnsi="Times New Roman" w:cs="Times New Roman"/>
                <w:color w:val="000000" w:themeColor="text1"/>
                <w:sz w:val="24"/>
                <w:szCs w:val="24"/>
                <w:shd w:val="clear" w:color="auto" w:fill="FFFFFF"/>
                <w:lang w:val="fr-FR"/>
              </w:rPr>
              <w:t>caz</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probabil</w:t>
            </w:r>
            <w:proofErr w:type="spellEnd"/>
            <w:r w:rsidRPr="00A66712">
              <w:rPr>
                <w:rFonts w:ascii="Times New Roman" w:hAnsi="Times New Roman" w:cs="Times New Roman"/>
                <w:color w:val="000000" w:themeColor="text1"/>
                <w:sz w:val="24"/>
                <w:szCs w:val="24"/>
                <w:shd w:val="clear" w:color="auto" w:fill="FFFFFF"/>
                <w:lang w:val="fr-FR"/>
              </w:rPr>
              <w:t>.</w:t>
            </w:r>
          </w:p>
        </w:tc>
      </w:tr>
      <w:tr w:rsidR="00092B6B" w:rsidRPr="00A66712" w14:paraId="64DEB736" w14:textId="77777777" w:rsidTr="00E45E7A">
        <w:trPr>
          <w:trHeight w:val="287"/>
        </w:trPr>
        <w:tc>
          <w:tcPr>
            <w:tcW w:w="732" w:type="pct"/>
          </w:tcPr>
          <w:p w14:paraId="0673967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4268" w:type="pct"/>
          </w:tcPr>
          <w:p w14:paraId="1B609FCA"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shd w:val="clear" w:color="auto" w:fill="FFFFFF"/>
                <w:lang w:val="fr-FR"/>
              </w:rPr>
              <w:t xml:space="preserve">O </w:t>
            </w:r>
            <w:proofErr w:type="spellStart"/>
            <w:r w:rsidRPr="00A66712">
              <w:rPr>
                <w:rFonts w:ascii="Times New Roman" w:hAnsi="Times New Roman" w:cs="Times New Roman"/>
                <w:color w:val="000000" w:themeColor="text1"/>
                <w:sz w:val="24"/>
                <w:szCs w:val="24"/>
                <w:shd w:val="clear" w:color="auto" w:fill="FFFFFF"/>
                <w:lang w:val="fr-FR"/>
              </w:rPr>
              <w:t>persoană</w:t>
            </w:r>
            <w:proofErr w:type="spellEnd"/>
            <w:r w:rsidRPr="00A66712">
              <w:rPr>
                <w:rFonts w:ascii="Times New Roman" w:hAnsi="Times New Roman" w:cs="Times New Roman"/>
                <w:color w:val="000000" w:themeColor="text1"/>
                <w:sz w:val="24"/>
                <w:szCs w:val="24"/>
                <w:shd w:val="clear" w:color="auto" w:fill="FFFFFF"/>
                <w:lang w:val="fr-FR"/>
              </w:rPr>
              <w:t xml:space="preserve"> care </w:t>
            </w:r>
            <w:proofErr w:type="spellStart"/>
            <w:r w:rsidRPr="00A66712">
              <w:rPr>
                <w:rFonts w:ascii="Times New Roman" w:hAnsi="Times New Roman" w:cs="Times New Roman"/>
                <w:color w:val="000000" w:themeColor="text1"/>
                <w:sz w:val="24"/>
                <w:szCs w:val="24"/>
                <w:shd w:val="clear" w:color="auto" w:fill="FFFFFF"/>
                <w:lang w:val="fr-FR"/>
              </w:rPr>
              <w:t>îndeplinește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criteriile</w:t>
            </w:r>
            <w:proofErr w:type="spellEnd"/>
            <w:r w:rsidRPr="00A66712">
              <w:rPr>
                <w:rFonts w:ascii="Times New Roman" w:hAnsi="Times New Roman" w:cs="Times New Roman"/>
                <w:color w:val="000000" w:themeColor="text1"/>
                <w:sz w:val="24"/>
                <w:szCs w:val="24"/>
                <w:shd w:val="clear" w:color="auto" w:fill="FFFFFF"/>
                <w:lang w:val="fr-FR"/>
              </w:rPr>
              <w:t xml:space="preserve"> de </w:t>
            </w:r>
            <w:proofErr w:type="spellStart"/>
            <w:r w:rsidRPr="00A66712">
              <w:rPr>
                <w:rFonts w:ascii="Times New Roman" w:hAnsi="Times New Roman" w:cs="Times New Roman"/>
                <w:color w:val="000000" w:themeColor="text1"/>
                <w:sz w:val="24"/>
                <w:szCs w:val="24"/>
                <w:shd w:val="clear" w:color="auto" w:fill="FFFFFF"/>
                <w:lang w:val="fr-FR"/>
              </w:rPr>
              <w:t>laborator</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pentru</w:t>
            </w:r>
            <w:proofErr w:type="spellEnd"/>
            <w:r w:rsidRPr="00A66712">
              <w:rPr>
                <w:rFonts w:ascii="Times New Roman" w:hAnsi="Times New Roman" w:cs="Times New Roman"/>
                <w:color w:val="000000" w:themeColor="text1"/>
                <w:sz w:val="24"/>
                <w:szCs w:val="24"/>
                <w:shd w:val="clear" w:color="auto" w:fill="FFFFFF"/>
                <w:lang w:val="fr-FR"/>
              </w:rPr>
              <w:t xml:space="preserve"> un </w:t>
            </w:r>
            <w:proofErr w:type="spellStart"/>
            <w:r w:rsidRPr="00A66712">
              <w:rPr>
                <w:rFonts w:ascii="Times New Roman" w:hAnsi="Times New Roman" w:cs="Times New Roman"/>
                <w:color w:val="000000" w:themeColor="text1"/>
                <w:sz w:val="24"/>
                <w:szCs w:val="24"/>
                <w:shd w:val="clear" w:color="auto" w:fill="FFFFFF"/>
                <w:lang w:val="fr-FR"/>
              </w:rPr>
              <w:t>caz</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confirmat</w:t>
            </w:r>
            <w:proofErr w:type="spellEnd"/>
            <w:r w:rsidRPr="00A66712">
              <w:rPr>
                <w:rFonts w:ascii="Times New Roman" w:hAnsi="Times New Roman" w:cs="Times New Roman"/>
                <w:color w:val="000000" w:themeColor="text1"/>
                <w:sz w:val="24"/>
                <w:szCs w:val="24"/>
                <w:shd w:val="clear" w:color="auto" w:fill="FFFFFF"/>
                <w:lang w:val="fr-FR"/>
              </w:rPr>
              <w:t>.</w:t>
            </w:r>
          </w:p>
        </w:tc>
      </w:tr>
    </w:tbl>
    <w:p w14:paraId="4F27809C"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shd w:val="clear" w:color="auto" w:fill="FFFFFF"/>
          <w:lang w:val="fr-FR"/>
        </w:rPr>
      </w:pPr>
      <w:r w:rsidRPr="00630605">
        <w:rPr>
          <w:rFonts w:ascii="Times New Roman" w:hAnsi="Times New Roman" w:cs="Times New Roman"/>
          <w:i/>
          <w:iCs/>
          <w:color w:val="000000" w:themeColor="text1"/>
          <w:sz w:val="24"/>
          <w:szCs w:val="24"/>
          <w:shd w:val="clear" w:color="auto" w:fill="FFFFFF"/>
        </w:rPr>
        <w:t>Notă:</w:t>
      </w:r>
      <w:r w:rsidRPr="00630605">
        <w:rPr>
          <w:rFonts w:ascii="Times New Roman" w:hAnsi="Times New Roman" w:cs="Times New Roman"/>
          <w:i/>
          <w:color w:val="000000" w:themeColor="text1"/>
          <w:sz w:val="24"/>
          <w:szCs w:val="24"/>
          <w:shd w:val="clear" w:color="auto" w:fill="FFFFFF"/>
        </w:rPr>
        <w:t xml:space="preserve"> Rezultatele serologice se interpretează în funcție de expunerea anterioară la alte infecții cu flavivirusuri și de situația vaccinării împotriva flavivirusurilor. </w:t>
      </w:r>
      <w:proofErr w:type="spellStart"/>
      <w:r w:rsidRPr="00A66712">
        <w:rPr>
          <w:rFonts w:ascii="Times New Roman" w:hAnsi="Times New Roman" w:cs="Times New Roman"/>
          <w:i/>
          <w:color w:val="000000" w:themeColor="text1"/>
          <w:sz w:val="24"/>
          <w:szCs w:val="24"/>
          <w:shd w:val="clear" w:color="auto" w:fill="FFFFFF"/>
          <w:lang w:val="fr-FR"/>
        </w:rPr>
        <w:t>Cazurile</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confirmate</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în</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astfel</w:t>
      </w:r>
      <w:proofErr w:type="spellEnd"/>
      <w:r w:rsidRPr="00A66712">
        <w:rPr>
          <w:rFonts w:ascii="Times New Roman" w:hAnsi="Times New Roman" w:cs="Times New Roman"/>
          <w:i/>
          <w:color w:val="000000" w:themeColor="text1"/>
          <w:sz w:val="24"/>
          <w:szCs w:val="24"/>
          <w:shd w:val="clear" w:color="auto" w:fill="FFFFFF"/>
          <w:lang w:val="fr-FR"/>
        </w:rPr>
        <w:t xml:space="preserve"> de </w:t>
      </w:r>
      <w:proofErr w:type="spellStart"/>
      <w:r w:rsidRPr="00A66712">
        <w:rPr>
          <w:rFonts w:ascii="Times New Roman" w:hAnsi="Times New Roman" w:cs="Times New Roman"/>
          <w:i/>
          <w:color w:val="000000" w:themeColor="text1"/>
          <w:sz w:val="24"/>
          <w:szCs w:val="24"/>
          <w:shd w:val="clear" w:color="auto" w:fill="FFFFFF"/>
          <w:lang w:val="fr-FR"/>
        </w:rPr>
        <w:t>situații</w:t>
      </w:r>
      <w:proofErr w:type="spellEnd"/>
      <w:r w:rsidRPr="00A66712">
        <w:rPr>
          <w:rFonts w:ascii="Times New Roman" w:hAnsi="Times New Roman" w:cs="Times New Roman"/>
          <w:i/>
          <w:color w:val="000000" w:themeColor="text1"/>
          <w:sz w:val="24"/>
          <w:szCs w:val="24"/>
          <w:shd w:val="clear" w:color="auto" w:fill="FFFFFF"/>
          <w:lang w:val="fr-FR"/>
        </w:rPr>
        <w:t xml:space="preserve"> se </w:t>
      </w:r>
      <w:proofErr w:type="spellStart"/>
      <w:r w:rsidRPr="00A66712">
        <w:rPr>
          <w:rFonts w:ascii="Times New Roman" w:hAnsi="Times New Roman" w:cs="Times New Roman"/>
          <w:i/>
          <w:color w:val="000000" w:themeColor="text1"/>
          <w:sz w:val="24"/>
          <w:szCs w:val="24"/>
          <w:shd w:val="clear" w:color="auto" w:fill="FFFFFF"/>
          <w:lang w:val="fr-FR"/>
        </w:rPr>
        <w:t>validează</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prin</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testul</w:t>
      </w:r>
      <w:proofErr w:type="spellEnd"/>
      <w:r w:rsidRPr="00A66712">
        <w:rPr>
          <w:rFonts w:ascii="Times New Roman" w:hAnsi="Times New Roman" w:cs="Times New Roman"/>
          <w:i/>
          <w:color w:val="000000" w:themeColor="text1"/>
          <w:sz w:val="24"/>
          <w:szCs w:val="24"/>
          <w:shd w:val="clear" w:color="auto" w:fill="FFFFFF"/>
          <w:lang w:val="fr-FR"/>
        </w:rPr>
        <w:t xml:space="preserve"> de </w:t>
      </w:r>
      <w:proofErr w:type="spellStart"/>
      <w:r w:rsidRPr="00A66712">
        <w:rPr>
          <w:rFonts w:ascii="Times New Roman" w:hAnsi="Times New Roman" w:cs="Times New Roman"/>
          <w:i/>
          <w:color w:val="000000" w:themeColor="text1"/>
          <w:sz w:val="24"/>
          <w:szCs w:val="24"/>
          <w:shd w:val="clear" w:color="auto" w:fill="FFFFFF"/>
          <w:lang w:val="fr-FR"/>
        </w:rPr>
        <w:t>seroneutralizare</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sau</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prin</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alte</w:t>
      </w:r>
      <w:proofErr w:type="spellEnd"/>
      <w:r w:rsidRPr="00A66712">
        <w:rPr>
          <w:rFonts w:ascii="Times New Roman" w:hAnsi="Times New Roman" w:cs="Times New Roman"/>
          <w:i/>
          <w:color w:val="000000" w:themeColor="text1"/>
          <w:sz w:val="24"/>
          <w:szCs w:val="24"/>
          <w:shd w:val="clear" w:color="auto" w:fill="FFFFFF"/>
          <w:lang w:val="fr-FR"/>
        </w:rPr>
        <w:t xml:space="preserve"> teste </w:t>
      </w:r>
      <w:proofErr w:type="spellStart"/>
      <w:r w:rsidRPr="00A66712">
        <w:rPr>
          <w:rFonts w:ascii="Times New Roman" w:hAnsi="Times New Roman" w:cs="Times New Roman"/>
          <w:i/>
          <w:color w:val="000000" w:themeColor="text1"/>
          <w:sz w:val="24"/>
          <w:szCs w:val="24"/>
          <w:shd w:val="clear" w:color="auto" w:fill="FFFFFF"/>
          <w:lang w:val="fr-FR"/>
        </w:rPr>
        <w:t>echivalente</w:t>
      </w:r>
      <w:proofErr w:type="spellEnd"/>
      <w:r w:rsidRPr="00A66712">
        <w:rPr>
          <w:rFonts w:ascii="Times New Roman" w:hAnsi="Times New Roman" w:cs="Times New Roman"/>
          <w:i/>
          <w:color w:val="000000" w:themeColor="text1"/>
          <w:sz w:val="24"/>
          <w:szCs w:val="24"/>
          <w:shd w:val="clear" w:color="auto" w:fill="FFFFFF"/>
          <w:lang w:val="fr-FR"/>
        </w:rPr>
        <w:t>.</w:t>
      </w:r>
    </w:p>
    <w:p w14:paraId="397DD363"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shd w:val="clear" w:color="auto" w:fill="FFFFFF"/>
          <w:lang w:val="fr-FR"/>
        </w:rPr>
      </w:pPr>
    </w:p>
    <w:p w14:paraId="2B235A54"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eastAsia="ru-RU"/>
        </w:rPr>
      </w:pPr>
      <w:bookmarkStart w:id="12" w:name="_Toc129265449"/>
      <w:r w:rsidRPr="00A66712">
        <w:rPr>
          <w:rFonts w:ascii="Times New Roman" w:hAnsi="Times New Roman" w:cs="Times New Roman"/>
          <w:color w:val="000000" w:themeColor="text1"/>
          <w:sz w:val="24"/>
          <w:szCs w:val="24"/>
          <w:lang w:val="fr-FR" w:eastAsia="ru-RU"/>
        </w:rPr>
        <w:t>P35.9   BOALA CONGENITALĂ CAUZATĂ DE VIRUSUL ZIKA</w:t>
      </w:r>
      <w:bookmarkEnd w:id="12"/>
    </w:p>
    <w:p w14:paraId="064D086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clinice</w:t>
      </w:r>
    </w:p>
    <w:p w14:paraId="54493B7A" w14:textId="77777777" w:rsidR="00092B6B" w:rsidRPr="00A66712" w:rsidRDefault="00092B6B" w:rsidP="00092B6B">
      <w:pPr>
        <w:pStyle w:val="ListParagraph"/>
        <w:numPr>
          <w:ilvl w:val="0"/>
          <w:numId w:val="106"/>
        </w:numPr>
        <w:rPr>
          <w:color w:val="000000" w:themeColor="text1"/>
          <w:lang w:val="fr-FR" w:eastAsia="ru-RU"/>
        </w:rPr>
      </w:pPr>
      <w:r w:rsidRPr="00A66712">
        <w:rPr>
          <w:color w:val="000000" w:themeColor="text1"/>
          <w:lang w:val="fr-FR" w:eastAsia="ru-RU"/>
        </w:rPr>
        <w:t xml:space="preserve">Un </w:t>
      </w:r>
      <w:proofErr w:type="spellStart"/>
      <w:r w:rsidRPr="00A66712">
        <w:rPr>
          <w:color w:val="000000" w:themeColor="text1"/>
          <w:lang w:val="fr-FR" w:eastAsia="ru-RU"/>
        </w:rPr>
        <w:t>sugar</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făt</w:t>
      </w:r>
      <w:proofErr w:type="spellEnd"/>
      <w:r w:rsidRPr="00A66712">
        <w:rPr>
          <w:color w:val="000000" w:themeColor="text1"/>
          <w:lang w:val="fr-FR" w:eastAsia="ru-RU"/>
        </w:rPr>
        <w:t xml:space="preserve"> </w:t>
      </w:r>
      <w:proofErr w:type="spellStart"/>
      <w:r w:rsidRPr="00A66712">
        <w:rPr>
          <w:color w:val="000000" w:themeColor="text1"/>
          <w:lang w:val="fr-FR" w:eastAsia="ru-RU"/>
        </w:rPr>
        <w:t>cu</w:t>
      </w:r>
      <w:proofErr w:type="spellEnd"/>
      <w:r w:rsidRPr="00A66712">
        <w:rPr>
          <w:color w:val="000000" w:themeColor="text1"/>
          <w:lang w:val="fr-FR" w:eastAsia="ru-RU"/>
        </w:rPr>
        <w:t xml:space="preserve"> </w:t>
      </w:r>
      <w:proofErr w:type="spellStart"/>
      <w:r w:rsidRPr="00A66712">
        <w:rPr>
          <w:color w:val="000000" w:themeColor="text1"/>
          <w:lang w:val="fr-FR" w:eastAsia="ru-RU"/>
        </w:rPr>
        <w:t>microcefalie</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cu</w:t>
      </w:r>
      <w:proofErr w:type="spellEnd"/>
      <w:r w:rsidRPr="00A66712">
        <w:rPr>
          <w:color w:val="000000" w:themeColor="text1"/>
          <w:lang w:val="fr-FR" w:eastAsia="ru-RU"/>
        </w:rPr>
        <w:t xml:space="preserve"> </w:t>
      </w:r>
      <w:proofErr w:type="spellStart"/>
      <w:r w:rsidRPr="00A66712">
        <w:rPr>
          <w:color w:val="000000" w:themeColor="text1"/>
          <w:lang w:val="fr-FR" w:eastAsia="ru-RU"/>
        </w:rPr>
        <w:t>calcificări</w:t>
      </w:r>
      <w:proofErr w:type="spellEnd"/>
      <w:r w:rsidRPr="00A66712">
        <w:rPr>
          <w:color w:val="000000" w:themeColor="text1"/>
          <w:lang w:val="fr-FR" w:eastAsia="ru-RU"/>
        </w:rPr>
        <w:t xml:space="preserve"> </w:t>
      </w:r>
      <w:proofErr w:type="spellStart"/>
      <w:r w:rsidRPr="00A66712">
        <w:rPr>
          <w:color w:val="000000" w:themeColor="text1"/>
          <w:lang w:val="fr-FR" w:eastAsia="ru-RU"/>
        </w:rPr>
        <w:t>intracraniene</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cu</w:t>
      </w:r>
      <w:proofErr w:type="spellEnd"/>
      <w:r w:rsidRPr="00A66712">
        <w:rPr>
          <w:color w:val="000000" w:themeColor="text1"/>
          <w:lang w:val="fr-FR" w:eastAsia="ru-RU"/>
        </w:rPr>
        <w:t xml:space="preserve"> </w:t>
      </w:r>
      <w:proofErr w:type="spellStart"/>
      <w:r w:rsidRPr="00A66712">
        <w:rPr>
          <w:color w:val="000000" w:themeColor="text1"/>
          <w:lang w:val="fr-FR" w:eastAsia="ru-RU"/>
        </w:rPr>
        <w:t>alte</w:t>
      </w:r>
      <w:proofErr w:type="spellEnd"/>
      <w:r w:rsidRPr="00A66712">
        <w:rPr>
          <w:color w:val="000000" w:themeColor="text1"/>
          <w:lang w:val="fr-FR" w:eastAsia="ru-RU"/>
        </w:rPr>
        <w:t xml:space="preserve"> </w:t>
      </w:r>
      <w:proofErr w:type="spellStart"/>
      <w:r w:rsidRPr="00A66712">
        <w:rPr>
          <w:color w:val="000000" w:themeColor="text1"/>
          <w:lang w:val="fr-FR" w:eastAsia="ru-RU"/>
        </w:rPr>
        <w:t>anomalii</w:t>
      </w:r>
      <w:proofErr w:type="spellEnd"/>
      <w:r w:rsidRPr="00A66712">
        <w:rPr>
          <w:color w:val="000000" w:themeColor="text1"/>
          <w:lang w:val="fr-FR" w:eastAsia="ru-RU"/>
        </w:rPr>
        <w:t xml:space="preserve"> ale </w:t>
      </w:r>
      <w:proofErr w:type="spellStart"/>
      <w:r w:rsidRPr="00A66712">
        <w:rPr>
          <w:color w:val="000000" w:themeColor="text1"/>
          <w:lang w:val="fr-FR" w:eastAsia="ru-RU"/>
        </w:rPr>
        <w:t>sistemului</w:t>
      </w:r>
      <w:proofErr w:type="spellEnd"/>
      <w:r w:rsidRPr="00A66712">
        <w:rPr>
          <w:color w:val="000000" w:themeColor="text1"/>
          <w:lang w:val="fr-FR" w:eastAsia="ru-RU"/>
        </w:rPr>
        <w:t xml:space="preserve"> </w:t>
      </w:r>
      <w:proofErr w:type="spellStart"/>
      <w:r w:rsidRPr="00A66712">
        <w:rPr>
          <w:color w:val="000000" w:themeColor="text1"/>
          <w:lang w:val="fr-FR" w:eastAsia="ru-RU"/>
        </w:rPr>
        <w:t>nervos</w:t>
      </w:r>
      <w:proofErr w:type="spellEnd"/>
      <w:r w:rsidRPr="00A66712">
        <w:rPr>
          <w:color w:val="000000" w:themeColor="text1"/>
          <w:lang w:val="fr-FR" w:eastAsia="ru-RU"/>
        </w:rPr>
        <w:t xml:space="preserve"> central.</w:t>
      </w:r>
    </w:p>
    <w:p w14:paraId="187B9728"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de </w:t>
      </w:r>
      <w:proofErr w:type="spellStart"/>
      <w:r w:rsidRPr="00A66712">
        <w:rPr>
          <w:rFonts w:ascii="Times New Roman" w:hAnsi="Times New Roman" w:cs="Times New Roman"/>
          <w:b/>
          <w:bCs/>
          <w:color w:val="000000" w:themeColor="text1"/>
          <w:sz w:val="24"/>
          <w:szCs w:val="24"/>
          <w:lang w:val="fr-FR" w:eastAsia="ru-RU"/>
        </w:rPr>
        <w:t>laborator</w:t>
      </w:r>
      <w:proofErr w:type="spellEnd"/>
    </w:p>
    <w:p w14:paraId="5862993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A.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confirmat</w:t>
      </w:r>
      <w:proofErr w:type="spellEnd"/>
    </w:p>
    <w:p w14:paraId="599CE25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detectarea</w:t>
      </w:r>
      <w:proofErr w:type="spellEnd"/>
      <w:r w:rsidRPr="002F42AF">
        <w:rPr>
          <w:rFonts w:ascii="Times New Roman" w:hAnsi="Times New Roman" w:cs="Times New Roman"/>
          <w:color w:val="000000" w:themeColor="text1"/>
          <w:sz w:val="24"/>
          <w:szCs w:val="24"/>
          <w:lang w:val="en-US" w:eastAsia="ru-RU"/>
        </w:rPr>
        <w:t xml:space="preserve"> de acid nucleic al </w:t>
      </w:r>
      <w:proofErr w:type="spellStart"/>
      <w:r w:rsidRPr="002F42AF">
        <w:rPr>
          <w:rFonts w:ascii="Times New Roman" w:hAnsi="Times New Roman" w:cs="Times New Roman"/>
          <w:color w:val="000000" w:themeColor="text1"/>
          <w:sz w:val="24"/>
          <w:szCs w:val="24"/>
          <w:lang w:val="en-US" w:eastAsia="ru-RU"/>
        </w:rPr>
        <w:t>virusului</w:t>
      </w:r>
      <w:proofErr w:type="spellEnd"/>
      <w:r w:rsidRPr="002F42AF">
        <w:rPr>
          <w:rFonts w:ascii="Times New Roman" w:hAnsi="Times New Roman" w:cs="Times New Roman"/>
          <w:color w:val="000000" w:themeColor="text1"/>
          <w:sz w:val="24"/>
          <w:szCs w:val="24"/>
          <w:lang w:val="en-US" w:eastAsia="ru-RU"/>
        </w:rPr>
        <w:t xml:space="preserve"> Zika </w:t>
      </w:r>
      <w:proofErr w:type="spellStart"/>
      <w:r w:rsidRPr="002F42AF">
        <w:rPr>
          <w:rFonts w:ascii="Times New Roman" w:hAnsi="Times New Roman" w:cs="Times New Roman"/>
          <w:color w:val="000000" w:themeColor="text1"/>
          <w:sz w:val="24"/>
          <w:szCs w:val="24"/>
          <w:lang w:val="en-US" w:eastAsia="ru-RU"/>
        </w:rPr>
        <w:t>într</w:t>
      </w:r>
      <w:proofErr w:type="spellEnd"/>
      <w:r w:rsidRPr="002F42AF">
        <w:rPr>
          <w:rFonts w:ascii="Times New Roman" w:hAnsi="Times New Roman" w:cs="Times New Roman"/>
          <w:color w:val="000000" w:themeColor="text1"/>
          <w:sz w:val="24"/>
          <w:szCs w:val="24"/>
          <w:lang w:val="en-US" w:eastAsia="ru-RU"/>
        </w:rPr>
        <w:t xml:space="preserve">-o </w:t>
      </w:r>
      <w:proofErr w:type="spellStart"/>
      <w:r w:rsidRPr="002F42AF">
        <w:rPr>
          <w:rFonts w:ascii="Times New Roman" w:hAnsi="Times New Roman" w:cs="Times New Roman"/>
          <w:color w:val="000000" w:themeColor="text1"/>
          <w:sz w:val="24"/>
          <w:szCs w:val="24"/>
          <w:lang w:val="en-US" w:eastAsia="ru-RU"/>
        </w:rPr>
        <w:t>probă</w:t>
      </w:r>
      <w:proofErr w:type="spellEnd"/>
      <w:r w:rsidRPr="002F42AF">
        <w:rPr>
          <w:rFonts w:ascii="Times New Roman" w:hAnsi="Times New Roman" w:cs="Times New Roman"/>
          <w:color w:val="000000" w:themeColor="text1"/>
          <w:sz w:val="24"/>
          <w:szCs w:val="24"/>
          <w:lang w:val="en-US" w:eastAsia="ru-RU"/>
        </w:rPr>
        <w:t xml:space="preserve"> </w:t>
      </w:r>
      <w:proofErr w:type="spellStart"/>
      <w:proofErr w:type="gramStart"/>
      <w:r w:rsidRPr="002F42AF">
        <w:rPr>
          <w:rFonts w:ascii="Times New Roman" w:hAnsi="Times New Roman" w:cs="Times New Roman"/>
          <w:color w:val="000000" w:themeColor="text1"/>
          <w:sz w:val="24"/>
          <w:szCs w:val="24"/>
          <w:lang w:val="en-US" w:eastAsia="ru-RU"/>
        </w:rPr>
        <w:t>clinică</w:t>
      </w:r>
      <w:proofErr w:type="spellEnd"/>
      <w:r w:rsidRPr="002F42AF">
        <w:rPr>
          <w:rFonts w:ascii="Times New Roman" w:hAnsi="Times New Roman" w:cs="Times New Roman"/>
          <w:color w:val="000000" w:themeColor="text1"/>
          <w:sz w:val="24"/>
          <w:szCs w:val="24"/>
          <w:lang w:val="en-US" w:eastAsia="ru-RU"/>
        </w:rPr>
        <w:t>;</w:t>
      </w:r>
      <w:proofErr w:type="gramEnd"/>
    </w:p>
    <w:p w14:paraId="72A3299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detectarea</w:t>
      </w:r>
      <w:proofErr w:type="spellEnd"/>
      <w:r w:rsidRPr="002F42AF">
        <w:rPr>
          <w:rFonts w:ascii="Times New Roman" w:hAnsi="Times New Roman" w:cs="Times New Roman"/>
          <w:color w:val="000000" w:themeColor="text1"/>
          <w:sz w:val="24"/>
          <w:szCs w:val="24"/>
          <w:lang w:val="en-US" w:eastAsia="ru-RU"/>
        </w:rPr>
        <w:t xml:space="preserve"> de antigen al </w:t>
      </w:r>
      <w:proofErr w:type="spellStart"/>
      <w:r w:rsidRPr="002F42AF">
        <w:rPr>
          <w:rFonts w:ascii="Times New Roman" w:hAnsi="Times New Roman" w:cs="Times New Roman"/>
          <w:color w:val="000000" w:themeColor="text1"/>
          <w:sz w:val="24"/>
          <w:szCs w:val="24"/>
          <w:lang w:val="en-US" w:eastAsia="ru-RU"/>
        </w:rPr>
        <w:t>virusului</w:t>
      </w:r>
      <w:proofErr w:type="spellEnd"/>
      <w:r w:rsidRPr="002F42AF">
        <w:rPr>
          <w:rFonts w:ascii="Times New Roman" w:hAnsi="Times New Roman" w:cs="Times New Roman"/>
          <w:color w:val="000000" w:themeColor="text1"/>
          <w:sz w:val="24"/>
          <w:szCs w:val="24"/>
          <w:lang w:val="en-US" w:eastAsia="ru-RU"/>
        </w:rPr>
        <w:t xml:space="preserve"> Zika </w:t>
      </w:r>
      <w:proofErr w:type="spellStart"/>
      <w:r w:rsidRPr="002F42AF">
        <w:rPr>
          <w:rFonts w:ascii="Times New Roman" w:hAnsi="Times New Roman" w:cs="Times New Roman"/>
          <w:color w:val="000000" w:themeColor="text1"/>
          <w:sz w:val="24"/>
          <w:szCs w:val="24"/>
          <w:lang w:val="en-US" w:eastAsia="ru-RU"/>
        </w:rPr>
        <w:t>într</w:t>
      </w:r>
      <w:proofErr w:type="spellEnd"/>
      <w:r w:rsidRPr="002F42AF">
        <w:rPr>
          <w:rFonts w:ascii="Times New Roman" w:hAnsi="Times New Roman" w:cs="Times New Roman"/>
          <w:color w:val="000000" w:themeColor="text1"/>
          <w:sz w:val="24"/>
          <w:szCs w:val="24"/>
          <w:lang w:val="en-US" w:eastAsia="ru-RU"/>
        </w:rPr>
        <w:t xml:space="preserve">-o </w:t>
      </w:r>
      <w:proofErr w:type="spellStart"/>
      <w:r w:rsidRPr="002F42AF">
        <w:rPr>
          <w:rFonts w:ascii="Times New Roman" w:hAnsi="Times New Roman" w:cs="Times New Roman"/>
          <w:color w:val="000000" w:themeColor="text1"/>
          <w:sz w:val="24"/>
          <w:szCs w:val="24"/>
          <w:lang w:val="en-US" w:eastAsia="ru-RU"/>
        </w:rPr>
        <w:t>probă</w:t>
      </w:r>
      <w:proofErr w:type="spellEnd"/>
      <w:r w:rsidRPr="002F42AF">
        <w:rPr>
          <w:rFonts w:ascii="Times New Roman" w:hAnsi="Times New Roman" w:cs="Times New Roman"/>
          <w:color w:val="000000" w:themeColor="text1"/>
          <w:sz w:val="24"/>
          <w:szCs w:val="24"/>
          <w:lang w:val="en-US" w:eastAsia="ru-RU"/>
        </w:rPr>
        <w:t xml:space="preserve"> </w:t>
      </w:r>
      <w:proofErr w:type="spellStart"/>
      <w:proofErr w:type="gramStart"/>
      <w:r w:rsidRPr="002F42AF">
        <w:rPr>
          <w:rFonts w:ascii="Times New Roman" w:hAnsi="Times New Roman" w:cs="Times New Roman"/>
          <w:color w:val="000000" w:themeColor="text1"/>
          <w:sz w:val="24"/>
          <w:szCs w:val="24"/>
          <w:lang w:val="en-US" w:eastAsia="ru-RU"/>
        </w:rPr>
        <w:t>clinică</w:t>
      </w:r>
      <w:proofErr w:type="spellEnd"/>
      <w:r w:rsidRPr="002F42AF">
        <w:rPr>
          <w:rFonts w:ascii="Times New Roman" w:hAnsi="Times New Roman" w:cs="Times New Roman"/>
          <w:color w:val="000000" w:themeColor="text1"/>
          <w:sz w:val="24"/>
          <w:szCs w:val="24"/>
          <w:lang w:val="en-US" w:eastAsia="ru-RU"/>
        </w:rPr>
        <w:t>;</w:t>
      </w:r>
      <w:proofErr w:type="gramEnd"/>
    </w:p>
    <w:p w14:paraId="78809DB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izolarea</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virusului</w:t>
      </w:r>
      <w:proofErr w:type="spellEnd"/>
      <w:r w:rsidRPr="002F42AF">
        <w:rPr>
          <w:rFonts w:ascii="Times New Roman" w:hAnsi="Times New Roman" w:cs="Times New Roman"/>
          <w:color w:val="000000" w:themeColor="text1"/>
          <w:sz w:val="24"/>
          <w:szCs w:val="24"/>
          <w:lang w:val="en-US" w:eastAsia="ru-RU"/>
        </w:rPr>
        <w:t xml:space="preserve"> Zika </w:t>
      </w:r>
      <w:proofErr w:type="spellStart"/>
      <w:r w:rsidRPr="002F42AF">
        <w:rPr>
          <w:rFonts w:ascii="Times New Roman" w:hAnsi="Times New Roman" w:cs="Times New Roman"/>
          <w:color w:val="000000" w:themeColor="text1"/>
          <w:sz w:val="24"/>
          <w:szCs w:val="24"/>
          <w:lang w:val="en-US" w:eastAsia="ru-RU"/>
        </w:rPr>
        <w:t>dintr</w:t>
      </w:r>
      <w:proofErr w:type="spellEnd"/>
      <w:r w:rsidRPr="002F42AF">
        <w:rPr>
          <w:rFonts w:ascii="Times New Roman" w:hAnsi="Times New Roman" w:cs="Times New Roman"/>
          <w:color w:val="000000" w:themeColor="text1"/>
          <w:sz w:val="24"/>
          <w:szCs w:val="24"/>
          <w:lang w:val="en-US" w:eastAsia="ru-RU"/>
        </w:rPr>
        <w:t xml:space="preserve">-o </w:t>
      </w:r>
      <w:proofErr w:type="spellStart"/>
      <w:r w:rsidRPr="002F42AF">
        <w:rPr>
          <w:rFonts w:ascii="Times New Roman" w:hAnsi="Times New Roman" w:cs="Times New Roman"/>
          <w:color w:val="000000" w:themeColor="text1"/>
          <w:sz w:val="24"/>
          <w:szCs w:val="24"/>
          <w:lang w:val="en-US" w:eastAsia="ru-RU"/>
        </w:rPr>
        <w:t>probă</w:t>
      </w:r>
      <w:proofErr w:type="spellEnd"/>
      <w:r w:rsidRPr="002F42AF">
        <w:rPr>
          <w:rFonts w:ascii="Times New Roman" w:hAnsi="Times New Roman" w:cs="Times New Roman"/>
          <w:color w:val="000000" w:themeColor="text1"/>
          <w:sz w:val="24"/>
          <w:szCs w:val="24"/>
          <w:lang w:val="en-US" w:eastAsia="ru-RU"/>
        </w:rPr>
        <w:t xml:space="preserve"> </w:t>
      </w:r>
      <w:proofErr w:type="spellStart"/>
      <w:proofErr w:type="gramStart"/>
      <w:r w:rsidRPr="002F42AF">
        <w:rPr>
          <w:rFonts w:ascii="Times New Roman" w:hAnsi="Times New Roman" w:cs="Times New Roman"/>
          <w:color w:val="000000" w:themeColor="text1"/>
          <w:sz w:val="24"/>
          <w:szCs w:val="24"/>
          <w:lang w:val="en-US" w:eastAsia="ru-RU"/>
        </w:rPr>
        <w:t>clinică</w:t>
      </w:r>
      <w:proofErr w:type="spellEnd"/>
      <w:r w:rsidRPr="002F42AF">
        <w:rPr>
          <w:rFonts w:ascii="Times New Roman" w:hAnsi="Times New Roman" w:cs="Times New Roman"/>
          <w:color w:val="000000" w:themeColor="text1"/>
          <w:sz w:val="24"/>
          <w:szCs w:val="24"/>
          <w:lang w:val="en-US" w:eastAsia="ru-RU"/>
        </w:rPr>
        <w:t>;</w:t>
      </w:r>
      <w:proofErr w:type="gramEnd"/>
    </w:p>
    <w:p w14:paraId="792E5C8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lastRenderedPageBreak/>
        <w:t xml:space="preserve">- </w:t>
      </w:r>
      <w:proofErr w:type="spellStart"/>
      <w:r w:rsidRPr="002F42AF">
        <w:rPr>
          <w:rFonts w:ascii="Times New Roman" w:hAnsi="Times New Roman" w:cs="Times New Roman"/>
          <w:color w:val="000000" w:themeColor="text1"/>
          <w:sz w:val="24"/>
          <w:szCs w:val="24"/>
          <w:lang w:val="en-US" w:eastAsia="ru-RU"/>
        </w:rPr>
        <w:t>detectarea</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anticorpilor</w:t>
      </w:r>
      <w:proofErr w:type="spellEnd"/>
      <w:r w:rsidRPr="002F42AF">
        <w:rPr>
          <w:rFonts w:ascii="Times New Roman" w:hAnsi="Times New Roman" w:cs="Times New Roman"/>
          <w:color w:val="000000" w:themeColor="text1"/>
          <w:sz w:val="24"/>
          <w:szCs w:val="24"/>
          <w:lang w:val="en-US" w:eastAsia="ru-RU"/>
        </w:rPr>
        <w:t xml:space="preserve"> </w:t>
      </w:r>
      <w:r w:rsidRPr="002F42AF">
        <w:rPr>
          <w:rFonts w:ascii="Times New Roman" w:hAnsi="Times New Roman" w:cs="Times New Roman"/>
          <w:i/>
          <w:iCs/>
          <w:color w:val="000000" w:themeColor="text1"/>
          <w:sz w:val="24"/>
          <w:szCs w:val="24"/>
          <w:lang w:val="en-US" w:eastAsia="ru-RU"/>
        </w:rPr>
        <w:t>IgM</w:t>
      </w: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specifici</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virusului</w:t>
      </w:r>
      <w:proofErr w:type="spellEnd"/>
      <w:r w:rsidRPr="002F42AF">
        <w:rPr>
          <w:rFonts w:ascii="Times New Roman" w:hAnsi="Times New Roman" w:cs="Times New Roman"/>
          <w:color w:val="000000" w:themeColor="text1"/>
          <w:sz w:val="24"/>
          <w:szCs w:val="24"/>
          <w:lang w:val="en-US" w:eastAsia="ru-RU"/>
        </w:rPr>
        <w:t xml:space="preserve"> Zika </w:t>
      </w:r>
      <w:proofErr w:type="spellStart"/>
      <w:r w:rsidRPr="002F42AF">
        <w:rPr>
          <w:rFonts w:ascii="Times New Roman" w:hAnsi="Times New Roman" w:cs="Times New Roman"/>
          <w:color w:val="000000" w:themeColor="text1"/>
          <w:sz w:val="24"/>
          <w:szCs w:val="24"/>
          <w:lang w:val="en-US" w:eastAsia="ru-RU"/>
        </w:rPr>
        <w:t>în</w:t>
      </w:r>
      <w:proofErr w:type="spellEnd"/>
      <w:r w:rsidRPr="002F42AF">
        <w:rPr>
          <w:rFonts w:ascii="Times New Roman" w:hAnsi="Times New Roman" w:cs="Times New Roman"/>
          <w:color w:val="000000" w:themeColor="text1"/>
          <w:sz w:val="24"/>
          <w:szCs w:val="24"/>
          <w:lang w:val="en-US" w:eastAsia="ru-RU"/>
        </w:rPr>
        <w:t xml:space="preserve"> ser, </w:t>
      </w:r>
      <w:proofErr w:type="spellStart"/>
      <w:r w:rsidRPr="002F42AF">
        <w:rPr>
          <w:rFonts w:ascii="Times New Roman" w:hAnsi="Times New Roman" w:cs="Times New Roman"/>
          <w:color w:val="000000" w:themeColor="text1"/>
          <w:sz w:val="24"/>
          <w:szCs w:val="24"/>
          <w:lang w:val="en-US" w:eastAsia="ru-RU"/>
        </w:rPr>
        <w:t>în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lichidul</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cefalorahidian</w:t>
      </w:r>
      <w:proofErr w:type="spellEnd"/>
      <w:r w:rsidRPr="002F42AF">
        <w:rPr>
          <w:rFonts w:ascii="Times New Roman" w:hAnsi="Times New Roman" w:cs="Times New Roman"/>
          <w:color w:val="000000" w:themeColor="text1"/>
          <w:sz w:val="24"/>
          <w:szCs w:val="24"/>
          <w:lang w:val="en-US" w:eastAsia="ru-RU"/>
        </w:rPr>
        <w:t xml:space="preserve"> (LCR) </w:t>
      </w:r>
      <w:proofErr w:type="spellStart"/>
      <w:r w:rsidRPr="002F42AF">
        <w:rPr>
          <w:rFonts w:ascii="Times New Roman" w:hAnsi="Times New Roman" w:cs="Times New Roman"/>
          <w:color w:val="000000" w:themeColor="text1"/>
          <w:sz w:val="24"/>
          <w:szCs w:val="24"/>
          <w:lang w:val="en-US" w:eastAsia="ru-RU"/>
        </w:rPr>
        <w:t>sau</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în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lichidul</w:t>
      </w:r>
      <w:proofErr w:type="spellEnd"/>
      <w:r w:rsidRPr="002F42AF">
        <w:rPr>
          <w:rFonts w:ascii="Times New Roman" w:hAnsi="Times New Roman" w:cs="Times New Roman"/>
          <w:color w:val="000000" w:themeColor="text1"/>
          <w:sz w:val="24"/>
          <w:szCs w:val="24"/>
          <w:lang w:val="en-US" w:eastAsia="ru-RU"/>
        </w:rPr>
        <w:t xml:space="preserve"> amniotic</w:t>
      </w:r>
    </w:p>
    <w:p w14:paraId="02A1718E"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epidemiologice</w:t>
      </w:r>
      <w:proofErr w:type="spellEnd"/>
    </w:p>
    <w:p w14:paraId="068E107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Mamă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infecția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cauzată</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virusul</w:t>
      </w:r>
      <w:proofErr w:type="spellEnd"/>
      <w:r w:rsidRPr="00A66712">
        <w:rPr>
          <w:rFonts w:ascii="Times New Roman" w:hAnsi="Times New Roman" w:cs="Times New Roman"/>
          <w:color w:val="000000" w:themeColor="text1"/>
          <w:sz w:val="24"/>
          <w:szCs w:val="24"/>
          <w:lang w:val="fr-FR" w:eastAsia="ru-RU"/>
        </w:rPr>
        <w:t xml:space="preserve"> Zika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timpul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sarcinii</w:t>
      </w:r>
      <w:proofErr w:type="spellEnd"/>
      <w:r w:rsidRPr="00A66712">
        <w:rPr>
          <w:rFonts w:ascii="Times New Roman" w:hAnsi="Times New Roman" w:cs="Times New Roman"/>
          <w:color w:val="000000" w:themeColor="text1"/>
          <w:sz w:val="24"/>
          <w:szCs w:val="24"/>
          <w:lang w:val="fr-FR" w:eastAsia="ru-RU"/>
        </w:rPr>
        <w:t>.</w:t>
      </w:r>
    </w:p>
    <w:p w14:paraId="131A110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Clasificarea cazurilor</w:t>
      </w:r>
    </w:p>
    <w:tbl>
      <w:tblPr>
        <w:tblStyle w:val="14"/>
        <w:tblW w:w="5058" w:type="pct"/>
        <w:tblLook w:val="0000" w:firstRow="0" w:lastRow="0" w:firstColumn="0" w:lastColumn="0" w:noHBand="0" w:noVBand="0"/>
      </w:tblPr>
      <w:tblGrid>
        <w:gridCol w:w="1385"/>
        <w:gridCol w:w="8073"/>
      </w:tblGrid>
      <w:tr w:rsidR="00092B6B" w:rsidRPr="002F42AF" w14:paraId="408E183B" w14:textId="77777777" w:rsidTr="00E45E7A">
        <w:trPr>
          <w:trHeight w:val="155"/>
        </w:trPr>
        <w:tc>
          <w:tcPr>
            <w:tcW w:w="732" w:type="pct"/>
          </w:tcPr>
          <w:p w14:paraId="6A0B1C2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4268" w:type="pct"/>
          </w:tcPr>
          <w:p w14:paraId="474516F2" w14:textId="77777777" w:rsidR="00092B6B" w:rsidRPr="002F42AF" w:rsidRDefault="00092B6B" w:rsidP="00E45E7A">
            <w:pPr>
              <w:jc w:val="both"/>
              <w:rPr>
                <w:rFonts w:ascii="Times New Roman" w:hAnsi="Times New Roman" w:cs="Times New Roman"/>
                <w:color w:val="000000" w:themeColor="text1"/>
                <w:sz w:val="24"/>
                <w:szCs w:val="24"/>
                <w:shd w:val="clear" w:color="auto" w:fill="FFFFFF"/>
              </w:rPr>
            </w:pPr>
          </w:p>
        </w:tc>
      </w:tr>
      <w:tr w:rsidR="00092B6B" w:rsidRPr="0022242D" w14:paraId="6FB2D4D6" w14:textId="77777777" w:rsidTr="00E45E7A">
        <w:trPr>
          <w:trHeight w:val="155"/>
        </w:trPr>
        <w:tc>
          <w:tcPr>
            <w:tcW w:w="732" w:type="pct"/>
          </w:tcPr>
          <w:p w14:paraId="264472D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4268" w:type="pct"/>
          </w:tcPr>
          <w:p w14:paraId="2AF7638D" w14:textId="77777777" w:rsidR="00092B6B" w:rsidRPr="002F42AF" w:rsidRDefault="00092B6B" w:rsidP="00E45E7A">
            <w:pPr>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shd w:val="clear" w:color="auto" w:fill="FFFFFF"/>
                <w:lang w:val="en-US"/>
              </w:rPr>
              <w:t xml:space="preserve">Un sugar </w:t>
            </w:r>
            <w:proofErr w:type="spellStart"/>
            <w:r w:rsidRPr="002F42AF">
              <w:rPr>
                <w:rFonts w:ascii="Times New Roman" w:hAnsi="Times New Roman" w:cs="Times New Roman"/>
                <w:color w:val="000000" w:themeColor="text1"/>
                <w:sz w:val="24"/>
                <w:szCs w:val="24"/>
                <w:shd w:val="clear" w:color="auto" w:fill="FFFFFF"/>
                <w:lang w:val="en-US"/>
              </w:rPr>
              <w:t>sau</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făt</w:t>
            </w:r>
            <w:proofErr w:type="spellEnd"/>
            <w:r w:rsidRPr="002F42AF">
              <w:rPr>
                <w:rFonts w:ascii="Times New Roman" w:hAnsi="Times New Roman" w:cs="Times New Roman"/>
                <w:color w:val="000000" w:themeColor="text1"/>
                <w:sz w:val="24"/>
                <w:szCs w:val="24"/>
                <w:shd w:val="clear" w:color="auto" w:fill="FFFFFF"/>
                <w:lang w:val="en-US"/>
              </w:rPr>
              <w:t xml:space="preserve"> care </w:t>
            </w:r>
            <w:proofErr w:type="spellStart"/>
            <w:r w:rsidRPr="002F42AF">
              <w:rPr>
                <w:rFonts w:ascii="Times New Roman" w:hAnsi="Times New Roman" w:cs="Times New Roman"/>
                <w:color w:val="000000" w:themeColor="text1"/>
                <w:sz w:val="24"/>
                <w:szCs w:val="24"/>
                <w:shd w:val="clear" w:color="auto" w:fill="FFFFFF"/>
                <w:lang w:val="en-US"/>
              </w:rPr>
              <w:t>îndeplinește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criteriile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clinice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și</w:t>
            </w:r>
            <w:proofErr w:type="spellEnd"/>
            <w:r w:rsidRPr="002F42AF">
              <w:rPr>
                <w:rFonts w:ascii="Times New Roman" w:hAnsi="Times New Roman" w:cs="Times New Roman"/>
                <w:color w:val="000000" w:themeColor="text1"/>
                <w:sz w:val="24"/>
                <w:szCs w:val="24"/>
                <w:shd w:val="clear" w:color="auto" w:fill="FFFFFF"/>
                <w:lang w:val="en-US"/>
              </w:rPr>
              <w:t xml:space="preserve"> care are o </w:t>
            </w:r>
            <w:proofErr w:type="spellStart"/>
            <w:r w:rsidRPr="002F42AF">
              <w:rPr>
                <w:rFonts w:ascii="Times New Roman" w:hAnsi="Times New Roman" w:cs="Times New Roman"/>
                <w:color w:val="000000" w:themeColor="text1"/>
                <w:sz w:val="24"/>
                <w:szCs w:val="24"/>
                <w:shd w:val="clear" w:color="auto" w:fill="FFFFFF"/>
                <w:lang w:val="en-US"/>
              </w:rPr>
              <w:t>legătură</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epidemiologică</w:t>
            </w:r>
            <w:proofErr w:type="spellEnd"/>
            <w:r w:rsidRPr="002F42AF">
              <w:rPr>
                <w:rFonts w:ascii="Times New Roman" w:hAnsi="Times New Roman" w:cs="Times New Roman"/>
                <w:color w:val="000000" w:themeColor="text1"/>
                <w:sz w:val="24"/>
                <w:szCs w:val="24"/>
                <w:shd w:val="clear" w:color="auto" w:fill="FFFFFF"/>
                <w:lang w:val="en-US"/>
              </w:rPr>
              <w:t>.</w:t>
            </w:r>
          </w:p>
        </w:tc>
      </w:tr>
      <w:tr w:rsidR="00092B6B" w:rsidRPr="00A66712" w14:paraId="0EB646D6" w14:textId="77777777" w:rsidTr="00E45E7A">
        <w:trPr>
          <w:trHeight w:val="287"/>
        </w:trPr>
        <w:tc>
          <w:tcPr>
            <w:tcW w:w="732" w:type="pct"/>
          </w:tcPr>
          <w:p w14:paraId="3A9C13E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4268" w:type="pct"/>
          </w:tcPr>
          <w:p w14:paraId="10B51A15"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shd w:val="clear" w:color="auto" w:fill="FFFFFF"/>
                <w:lang w:val="fr-FR"/>
              </w:rPr>
              <w:t xml:space="preserve">Un </w:t>
            </w:r>
            <w:proofErr w:type="spellStart"/>
            <w:r w:rsidRPr="00A66712">
              <w:rPr>
                <w:rFonts w:ascii="Times New Roman" w:hAnsi="Times New Roman" w:cs="Times New Roman"/>
                <w:color w:val="000000" w:themeColor="text1"/>
                <w:sz w:val="24"/>
                <w:szCs w:val="24"/>
                <w:shd w:val="clear" w:color="auto" w:fill="FFFFFF"/>
                <w:lang w:val="fr-FR"/>
              </w:rPr>
              <w:t>sugar</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sau</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făt</w:t>
            </w:r>
            <w:proofErr w:type="spellEnd"/>
            <w:r w:rsidRPr="00A66712">
              <w:rPr>
                <w:rFonts w:ascii="Times New Roman" w:hAnsi="Times New Roman" w:cs="Times New Roman"/>
                <w:color w:val="000000" w:themeColor="text1"/>
                <w:sz w:val="24"/>
                <w:szCs w:val="24"/>
                <w:shd w:val="clear" w:color="auto" w:fill="FFFFFF"/>
                <w:lang w:val="fr-FR"/>
              </w:rPr>
              <w:t xml:space="preserve"> care </w:t>
            </w:r>
            <w:proofErr w:type="spellStart"/>
            <w:r w:rsidRPr="00A66712">
              <w:rPr>
                <w:rFonts w:ascii="Times New Roman" w:hAnsi="Times New Roman" w:cs="Times New Roman"/>
                <w:color w:val="000000" w:themeColor="text1"/>
                <w:sz w:val="24"/>
                <w:szCs w:val="24"/>
                <w:shd w:val="clear" w:color="auto" w:fill="FFFFFF"/>
                <w:lang w:val="fr-FR"/>
              </w:rPr>
              <w:t>îndeplinește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criteriile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clinice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și</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criteriile</w:t>
            </w:r>
            <w:proofErr w:type="spellEnd"/>
            <w:r w:rsidRPr="00A66712">
              <w:rPr>
                <w:rFonts w:ascii="Times New Roman" w:hAnsi="Times New Roman" w:cs="Times New Roman"/>
                <w:color w:val="000000" w:themeColor="text1"/>
                <w:sz w:val="24"/>
                <w:szCs w:val="24"/>
                <w:shd w:val="clear" w:color="auto" w:fill="FFFFFF"/>
                <w:lang w:val="fr-FR"/>
              </w:rPr>
              <w:t xml:space="preserve"> de </w:t>
            </w:r>
            <w:proofErr w:type="spellStart"/>
            <w:r w:rsidRPr="00A66712">
              <w:rPr>
                <w:rFonts w:ascii="Times New Roman" w:hAnsi="Times New Roman" w:cs="Times New Roman"/>
                <w:color w:val="000000" w:themeColor="text1"/>
                <w:sz w:val="24"/>
                <w:szCs w:val="24"/>
                <w:shd w:val="clear" w:color="auto" w:fill="FFFFFF"/>
                <w:lang w:val="fr-FR"/>
              </w:rPr>
              <w:t>laborator</w:t>
            </w:r>
            <w:proofErr w:type="spellEnd"/>
            <w:r w:rsidRPr="00A66712">
              <w:rPr>
                <w:rFonts w:ascii="Times New Roman" w:hAnsi="Times New Roman" w:cs="Times New Roman"/>
                <w:color w:val="000000" w:themeColor="text1"/>
                <w:sz w:val="24"/>
                <w:szCs w:val="24"/>
                <w:shd w:val="clear" w:color="auto" w:fill="FFFFFF"/>
                <w:lang w:val="fr-FR"/>
              </w:rPr>
              <w:t>.</w:t>
            </w:r>
          </w:p>
        </w:tc>
      </w:tr>
    </w:tbl>
    <w:p w14:paraId="01C843D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ADFE04D"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13" w:name="_Toc129265450"/>
      <w:r w:rsidRPr="002F42AF">
        <w:rPr>
          <w:rFonts w:ascii="Times New Roman" w:hAnsi="Times New Roman" w:cs="Times New Roman"/>
          <w:color w:val="000000" w:themeColor="text1"/>
          <w:sz w:val="24"/>
          <w:szCs w:val="24"/>
          <w:lang w:val="en-US"/>
        </w:rPr>
        <w:t>A05.1   BOTULISMUL</w:t>
      </w:r>
      <w:bookmarkEnd w:id="13"/>
    </w:p>
    <w:p w14:paraId="79ACEF9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clinice</w:t>
      </w:r>
    </w:p>
    <w:p w14:paraId="7A6F9FB5" w14:textId="77777777" w:rsidR="00092B6B" w:rsidRPr="002F42AF" w:rsidRDefault="00092B6B" w:rsidP="00092B6B">
      <w:pPr>
        <w:pStyle w:val="ListParagraph"/>
        <w:numPr>
          <w:ilvl w:val="0"/>
          <w:numId w:val="106"/>
        </w:numPr>
        <w:rPr>
          <w:color w:val="000000" w:themeColor="text1"/>
          <w:lang w:val="en-US"/>
        </w:rPr>
      </w:pPr>
      <w:proofErr w:type="spellStart"/>
      <w:r w:rsidRPr="002F42AF">
        <w:rPr>
          <w:color w:val="000000" w:themeColor="text1"/>
          <w:lang w:val="en-US"/>
        </w:rPr>
        <w:t>Orice</w:t>
      </w:r>
      <w:proofErr w:type="spellEnd"/>
      <w:r w:rsidRPr="002F42AF">
        <w:rPr>
          <w:color w:val="000000" w:themeColor="text1"/>
          <w:lang w:val="en-US"/>
        </w:rPr>
        <w:t xml:space="preserve"> </w:t>
      </w:r>
      <w:proofErr w:type="spellStart"/>
      <w:r w:rsidRPr="002F42AF">
        <w:rPr>
          <w:color w:val="000000" w:themeColor="text1"/>
          <w:lang w:val="en-US"/>
        </w:rPr>
        <w:t>persoană</w:t>
      </w:r>
      <w:proofErr w:type="spellEnd"/>
      <w:r w:rsidRPr="002F42AF">
        <w:rPr>
          <w:color w:val="000000" w:themeColor="text1"/>
          <w:lang w:val="en-US"/>
        </w:rPr>
        <w:t xml:space="preserve"> care </w:t>
      </w:r>
      <w:proofErr w:type="spellStart"/>
      <w:r w:rsidRPr="002F42AF">
        <w:rPr>
          <w:color w:val="000000" w:themeColor="text1"/>
          <w:lang w:val="en-US"/>
        </w:rPr>
        <w:t>prezintă</w:t>
      </w:r>
      <w:proofErr w:type="spellEnd"/>
      <w:r w:rsidRPr="002F42AF">
        <w:rPr>
          <w:color w:val="000000" w:themeColor="text1"/>
          <w:lang w:val="en-US"/>
        </w:rPr>
        <w:t xml:space="preserve"> </w:t>
      </w:r>
      <w:proofErr w:type="spellStart"/>
      <w:r w:rsidRPr="002F42AF">
        <w:rPr>
          <w:color w:val="000000" w:themeColor="text1"/>
          <w:lang w:val="en-US"/>
        </w:rPr>
        <w:t>cel</w:t>
      </w:r>
      <w:proofErr w:type="spellEnd"/>
      <w:r w:rsidRPr="002F42AF">
        <w:rPr>
          <w:color w:val="000000" w:themeColor="text1"/>
          <w:lang w:val="en-US"/>
        </w:rPr>
        <w:t xml:space="preserve"> </w:t>
      </w:r>
      <w:proofErr w:type="spellStart"/>
      <w:r w:rsidRPr="002F42AF">
        <w:rPr>
          <w:color w:val="000000" w:themeColor="text1"/>
          <w:lang w:val="en-US"/>
        </w:rPr>
        <w:t>puțin</w:t>
      </w:r>
      <w:proofErr w:type="spellEnd"/>
      <w:r w:rsidRPr="002F42AF">
        <w:rPr>
          <w:color w:val="000000" w:themeColor="text1"/>
          <w:lang w:val="en-US"/>
        </w:rPr>
        <w:t xml:space="preserve"> </w:t>
      </w:r>
      <w:proofErr w:type="spellStart"/>
      <w:r w:rsidRPr="002F42AF">
        <w:rPr>
          <w:color w:val="000000" w:themeColor="text1"/>
          <w:lang w:val="en-US"/>
        </w:rPr>
        <w:t>una</w:t>
      </w:r>
      <w:proofErr w:type="spellEnd"/>
      <w:r w:rsidRPr="002F42AF">
        <w:rPr>
          <w:color w:val="000000" w:themeColor="text1"/>
          <w:lang w:val="en-US"/>
        </w:rPr>
        <w:t xml:space="preserve"> </w:t>
      </w:r>
      <w:proofErr w:type="spellStart"/>
      <w:r w:rsidRPr="002F42AF">
        <w:rPr>
          <w:color w:val="000000" w:themeColor="text1"/>
          <w:lang w:val="en-US"/>
        </w:rPr>
        <w:t>dintre</w:t>
      </w:r>
      <w:proofErr w:type="spellEnd"/>
      <w:r w:rsidRPr="002F42AF">
        <w:rPr>
          <w:color w:val="000000" w:themeColor="text1"/>
          <w:lang w:val="en-US"/>
        </w:rPr>
        <w:t xml:space="preserve"> </w:t>
      </w:r>
      <w:proofErr w:type="spellStart"/>
      <w:r w:rsidRPr="002F42AF">
        <w:rPr>
          <w:color w:val="000000" w:themeColor="text1"/>
          <w:lang w:val="en-US"/>
        </w:rPr>
        <w:t>următoarele</w:t>
      </w:r>
      <w:proofErr w:type="spellEnd"/>
      <w:r w:rsidRPr="002F42AF">
        <w:rPr>
          <w:color w:val="000000" w:themeColor="text1"/>
          <w:lang w:val="en-US"/>
        </w:rPr>
        <w:t xml:space="preserve"> </w:t>
      </w:r>
      <w:proofErr w:type="spellStart"/>
      <w:r w:rsidRPr="002F42AF">
        <w:rPr>
          <w:color w:val="000000" w:themeColor="text1"/>
          <w:lang w:val="en-US"/>
        </w:rPr>
        <w:t>forme</w:t>
      </w:r>
      <w:proofErr w:type="spellEnd"/>
      <w:r w:rsidRPr="002F42AF">
        <w:rPr>
          <w:color w:val="000000" w:themeColor="text1"/>
          <w:lang w:val="en-US"/>
        </w:rPr>
        <w:t xml:space="preserve"> </w:t>
      </w:r>
      <w:proofErr w:type="spellStart"/>
      <w:r w:rsidRPr="002F42AF">
        <w:rPr>
          <w:color w:val="000000" w:themeColor="text1"/>
          <w:lang w:val="en-US"/>
        </w:rPr>
        <w:t>clinice</w:t>
      </w:r>
      <w:proofErr w:type="spellEnd"/>
      <w:r w:rsidRPr="002F42AF">
        <w:rPr>
          <w:color w:val="000000" w:themeColor="text1"/>
          <w:lang w:val="en-US"/>
        </w:rPr>
        <w:t>:</w:t>
      </w:r>
    </w:p>
    <w:p w14:paraId="274EE3B5"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Botulismul</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alimentar</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și</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botulismul</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secundar</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unei</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plăgi</w:t>
      </w:r>
      <w:proofErr w:type="spellEnd"/>
    </w:p>
    <w:p w14:paraId="1882617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5CE1A303" w14:textId="77777777" w:rsidR="00092B6B" w:rsidRPr="00A66712" w:rsidRDefault="00092B6B" w:rsidP="00092B6B">
      <w:pPr>
        <w:pStyle w:val="ListParagraph"/>
        <w:numPr>
          <w:ilvl w:val="0"/>
          <w:numId w:val="106"/>
        </w:numPr>
        <w:rPr>
          <w:color w:val="000000" w:themeColor="text1"/>
          <w:lang w:val="fr-FR"/>
        </w:rPr>
      </w:pPr>
      <w:proofErr w:type="spellStart"/>
      <w:proofErr w:type="gramStart"/>
      <w:r w:rsidRPr="00A66712">
        <w:rPr>
          <w:color w:val="000000" w:themeColor="text1"/>
          <w:lang w:val="fr-FR"/>
        </w:rPr>
        <w:t>afectare</w:t>
      </w:r>
      <w:proofErr w:type="spellEnd"/>
      <w:proofErr w:type="gramEnd"/>
      <w:r w:rsidRPr="00A66712">
        <w:rPr>
          <w:color w:val="000000" w:themeColor="text1"/>
          <w:lang w:val="fr-FR"/>
        </w:rPr>
        <w:t xml:space="preserve"> </w:t>
      </w:r>
      <w:proofErr w:type="spellStart"/>
      <w:r w:rsidRPr="00A66712">
        <w:rPr>
          <w:color w:val="000000" w:themeColor="text1"/>
          <w:lang w:val="fr-FR"/>
        </w:rPr>
        <w:t>bilaterală</w:t>
      </w:r>
      <w:proofErr w:type="spellEnd"/>
      <w:r w:rsidRPr="00A66712">
        <w:rPr>
          <w:color w:val="000000" w:themeColor="text1"/>
          <w:lang w:val="fr-FR"/>
        </w:rPr>
        <w:t xml:space="preserve"> a </w:t>
      </w:r>
      <w:proofErr w:type="spellStart"/>
      <w:r w:rsidRPr="00A66712">
        <w:rPr>
          <w:color w:val="000000" w:themeColor="text1"/>
          <w:lang w:val="fr-FR"/>
        </w:rPr>
        <w:t>nervilor</w:t>
      </w:r>
      <w:proofErr w:type="spellEnd"/>
      <w:r w:rsidRPr="00A66712">
        <w:rPr>
          <w:color w:val="000000" w:themeColor="text1"/>
          <w:lang w:val="fr-FR"/>
        </w:rPr>
        <w:t xml:space="preserve"> </w:t>
      </w:r>
      <w:proofErr w:type="spellStart"/>
      <w:r w:rsidRPr="00A66712">
        <w:rPr>
          <w:color w:val="000000" w:themeColor="text1"/>
          <w:lang w:val="fr-FR"/>
        </w:rPr>
        <w:t>cranieni</w:t>
      </w:r>
      <w:proofErr w:type="spellEnd"/>
      <w:r w:rsidRPr="00A66712">
        <w:rPr>
          <w:color w:val="000000" w:themeColor="text1"/>
          <w:lang w:val="fr-FR"/>
        </w:rPr>
        <w:t xml:space="preserve"> (de </w:t>
      </w:r>
      <w:proofErr w:type="spellStart"/>
      <w:r w:rsidRPr="00A66712">
        <w:rPr>
          <w:color w:val="000000" w:themeColor="text1"/>
          <w:lang w:val="fr-FR"/>
        </w:rPr>
        <w:t>exemplu</w:t>
      </w:r>
      <w:proofErr w:type="spellEnd"/>
      <w:r w:rsidRPr="00A66712">
        <w:rPr>
          <w:color w:val="000000" w:themeColor="text1"/>
          <w:lang w:val="fr-FR"/>
        </w:rPr>
        <w:t xml:space="preserve">, diplopie, </w:t>
      </w:r>
      <w:proofErr w:type="spellStart"/>
      <w:r w:rsidRPr="00A66712">
        <w:rPr>
          <w:color w:val="000000" w:themeColor="text1"/>
          <w:lang w:val="fr-FR"/>
        </w:rPr>
        <w:t>vedere</w:t>
      </w:r>
      <w:proofErr w:type="spellEnd"/>
      <w:r w:rsidRPr="00A66712">
        <w:rPr>
          <w:color w:val="000000" w:themeColor="text1"/>
          <w:lang w:val="fr-FR"/>
        </w:rPr>
        <w:t xml:space="preserve"> </w:t>
      </w:r>
      <w:proofErr w:type="spellStart"/>
      <w:r w:rsidRPr="00A66712">
        <w:rPr>
          <w:color w:val="000000" w:themeColor="text1"/>
          <w:lang w:val="fr-FR"/>
        </w:rPr>
        <w:t>încețoșată</w:t>
      </w:r>
      <w:proofErr w:type="spellEnd"/>
      <w:r w:rsidRPr="00A66712">
        <w:rPr>
          <w:color w:val="000000" w:themeColor="text1"/>
          <w:lang w:val="fr-FR"/>
        </w:rPr>
        <w:t xml:space="preserve">, </w:t>
      </w:r>
      <w:proofErr w:type="spellStart"/>
      <w:r w:rsidRPr="00A66712">
        <w:rPr>
          <w:color w:val="000000" w:themeColor="text1"/>
          <w:lang w:val="fr-FR"/>
        </w:rPr>
        <w:t>disfagie</w:t>
      </w:r>
      <w:proofErr w:type="spellEnd"/>
      <w:r w:rsidRPr="00A66712">
        <w:rPr>
          <w:color w:val="000000" w:themeColor="text1"/>
          <w:lang w:val="fr-FR"/>
        </w:rPr>
        <w:t xml:space="preserve">, </w:t>
      </w:r>
      <w:proofErr w:type="spellStart"/>
      <w:r w:rsidRPr="00A66712">
        <w:rPr>
          <w:color w:val="000000" w:themeColor="text1"/>
          <w:lang w:val="fr-FR"/>
        </w:rPr>
        <w:t>slăbiciune</w:t>
      </w:r>
      <w:proofErr w:type="spellEnd"/>
      <w:r w:rsidRPr="00A66712">
        <w:rPr>
          <w:color w:val="000000" w:themeColor="text1"/>
          <w:lang w:val="fr-FR"/>
        </w:rPr>
        <w:t xml:space="preserve"> </w:t>
      </w:r>
      <w:proofErr w:type="spellStart"/>
      <w:r w:rsidRPr="00A66712">
        <w:rPr>
          <w:color w:val="000000" w:themeColor="text1"/>
          <w:lang w:val="fr-FR"/>
        </w:rPr>
        <w:t>bulbară</w:t>
      </w:r>
      <w:proofErr w:type="spellEnd"/>
      <w:r w:rsidRPr="00A66712">
        <w:rPr>
          <w:color w:val="000000" w:themeColor="text1"/>
          <w:lang w:val="fr-FR"/>
        </w:rPr>
        <w:t>);</w:t>
      </w:r>
    </w:p>
    <w:p w14:paraId="57379E4D" w14:textId="77777777" w:rsidR="00092B6B" w:rsidRPr="002F42AF" w:rsidRDefault="00092B6B" w:rsidP="00092B6B">
      <w:pPr>
        <w:pStyle w:val="ListParagraph"/>
        <w:numPr>
          <w:ilvl w:val="0"/>
          <w:numId w:val="106"/>
        </w:numPr>
        <w:rPr>
          <w:color w:val="000000" w:themeColor="text1"/>
        </w:rPr>
      </w:pPr>
      <w:r w:rsidRPr="002F42AF">
        <w:rPr>
          <w:color w:val="000000" w:themeColor="text1"/>
        </w:rPr>
        <w:t xml:space="preserve">paralizie periferică simetrică. </w:t>
      </w:r>
    </w:p>
    <w:p w14:paraId="0BC0E59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i/>
          <w:iCs/>
          <w:color w:val="000000" w:themeColor="text1"/>
          <w:sz w:val="24"/>
          <w:szCs w:val="24"/>
          <w:lang w:val="en-US"/>
        </w:rPr>
        <w:t>Botulismul</w:t>
      </w:r>
      <w:proofErr w:type="spellEnd"/>
      <w:r w:rsidRPr="002F42AF">
        <w:rPr>
          <w:rFonts w:ascii="Times New Roman" w:hAnsi="Times New Roman" w:cs="Times New Roman"/>
          <w:i/>
          <w:iCs/>
          <w:color w:val="000000" w:themeColor="text1"/>
          <w:sz w:val="24"/>
          <w:szCs w:val="24"/>
          <w:lang w:val="en-US"/>
        </w:rPr>
        <w:t xml:space="preserve"> </w:t>
      </w:r>
      <w:proofErr w:type="spellStart"/>
      <w:r w:rsidRPr="002F42AF">
        <w:rPr>
          <w:rFonts w:ascii="Times New Roman" w:hAnsi="Times New Roman" w:cs="Times New Roman"/>
          <w:i/>
          <w:iCs/>
          <w:color w:val="000000" w:themeColor="text1"/>
          <w:sz w:val="24"/>
          <w:szCs w:val="24"/>
          <w:lang w:val="en-US"/>
        </w:rPr>
        <w:t>sugarului</w:t>
      </w:r>
      <w:proofErr w:type="spellEnd"/>
      <w:r w:rsidRPr="002F42AF">
        <w:rPr>
          <w:rFonts w:ascii="Times New Roman" w:hAnsi="Times New Roman" w:cs="Times New Roman"/>
          <w:i/>
          <w:iCs/>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sugar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șase</w:t>
      </w:r>
      <w:proofErr w:type="spellEnd"/>
      <w:r w:rsidRPr="002F42AF">
        <w:rPr>
          <w:rFonts w:ascii="Times New Roman" w:hAnsi="Times New Roman" w:cs="Times New Roman"/>
          <w:color w:val="000000" w:themeColor="text1"/>
          <w:sz w:val="24"/>
          <w:szCs w:val="24"/>
          <w:lang w:val="en-US"/>
        </w:rPr>
        <w:t>:</w:t>
      </w:r>
    </w:p>
    <w:p w14:paraId="02357242" w14:textId="77777777" w:rsidR="00092B6B" w:rsidRPr="002F42AF" w:rsidRDefault="00092B6B" w:rsidP="00092B6B">
      <w:pPr>
        <w:pStyle w:val="ListParagraph"/>
        <w:numPr>
          <w:ilvl w:val="0"/>
          <w:numId w:val="107"/>
        </w:numPr>
        <w:rPr>
          <w:color w:val="000000" w:themeColor="text1"/>
        </w:rPr>
      </w:pPr>
      <w:r w:rsidRPr="002F42AF">
        <w:rPr>
          <w:color w:val="000000" w:themeColor="text1"/>
        </w:rPr>
        <w:t>constipație;</w:t>
      </w:r>
    </w:p>
    <w:p w14:paraId="576D069F" w14:textId="77777777" w:rsidR="00092B6B" w:rsidRPr="002F42AF" w:rsidRDefault="00092B6B" w:rsidP="00092B6B">
      <w:pPr>
        <w:pStyle w:val="ListParagraph"/>
        <w:numPr>
          <w:ilvl w:val="0"/>
          <w:numId w:val="107"/>
        </w:numPr>
        <w:rPr>
          <w:color w:val="000000" w:themeColor="text1"/>
        </w:rPr>
      </w:pPr>
      <w:r w:rsidRPr="002F42AF">
        <w:rPr>
          <w:color w:val="000000" w:themeColor="text1"/>
        </w:rPr>
        <w:t>letargie;</w:t>
      </w:r>
    </w:p>
    <w:p w14:paraId="0CA3E7E5" w14:textId="77777777" w:rsidR="00092B6B" w:rsidRPr="00A66712" w:rsidRDefault="00092B6B" w:rsidP="00092B6B">
      <w:pPr>
        <w:pStyle w:val="ListParagraph"/>
        <w:numPr>
          <w:ilvl w:val="0"/>
          <w:numId w:val="107"/>
        </w:numPr>
        <w:rPr>
          <w:color w:val="000000" w:themeColor="text1"/>
          <w:lang w:val="fr-FR"/>
        </w:rPr>
      </w:pPr>
      <w:proofErr w:type="spellStart"/>
      <w:proofErr w:type="gramStart"/>
      <w:r w:rsidRPr="00A66712">
        <w:rPr>
          <w:color w:val="000000" w:themeColor="text1"/>
          <w:lang w:val="fr-FR"/>
        </w:rPr>
        <w:t>dificultate</w:t>
      </w:r>
      <w:proofErr w:type="spellEnd"/>
      <w:proofErr w:type="gramEnd"/>
      <w:r w:rsidRPr="00A66712">
        <w:rPr>
          <w:color w:val="000000" w:themeColor="text1"/>
          <w:lang w:val="fr-FR"/>
        </w:rPr>
        <w:t xml:space="preserve"> la </w:t>
      </w:r>
      <w:proofErr w:type="spellStart"/>
      <w:r w:rsidRPr="00A66712">
        <w:rPr>
          <w:color w:val="000000" w:themeColor="text1"/>
          <w:lang w:val="fr-FR"/>
        </w:rPr>
        <w:t>supt</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la </w:t>
      </w:r>
      <w:proofErr w:type="spellStart"/>
      <w:r w:rsidRPr="00A66712">
        <w:rPr>
          <w:color w:val="000000" w:themeColor="text1"/>
          <w:lang w:val="fr-FR"/>
        </w:rPr>
        <w:t>alimentare</w:t>
      </w:r>
      <w:proofErr w:type="spellEnd"/>
      <w:r w:rsidRPr="00A66712">
        <w:rPr>
          <w:color w:val="000000" w:themeColor="text1"/>
          <w:lang w:val="fr-FR"/>
        </w:rPr>
        <w:t xml:space="preserve">; </w:t>
      </w:r>
    </w:p>
    <w:p w14:paraId="0703F66A" w14:textId="77777777" w:rsidR="00092B6B" w:rsidRPr="002F42AF" w:rsidRDefault="00092B6B" w:rsidP="00092B6B">
      <w:pPr>
        <w:pStyle w:val="ListParagraph"/>
        <w:numPr>
          <w:ilvl w:val="0"/>
          <w:numId w:val="107"/>
        </w:numPr>
        <w:rPr>
          <w:color w:val="000000" w:themeColor="text1"/>
        </w:rPr>
      </w:pPr>
      <w:r w:rsidRPr="002F42AF">
        <w:rPr>
          <w:color w:val="000000" w:themeColor="text1"/>
        </w:rPr>
        <w:t>ptoză;</w:t>
      </w:r>
    </w:p>
    <w:p w14:paraId="3E10F927" w14:textId="77777777" w:rsidR="00092B6B" w:rsidRPr="002F42AF" w:rsidRDefault="00092B6B" w:rsidP="00092B6B">
      <w:pPr>
        <w:pStyle w:val="ListParagraph"/>
        <w:numPr>
          <w:ilvl w:val="0"/>
          <w:numId w:val="107"/>
        </w:numPr>
        <w:rPr>
          <w:color w:val="000000" w:themeColor="text1"/>
        </w:rPr>
      </w:pPr>
      <w:r w:rsidRPr="002F42AF">
        <w:rPr>
          <w:color w:val="000000" w:themeColor="text1"/>
        </w:rPr>
        <w:t xml:space="preserve">disfagie; </w:t>
      </w:r>
    </w:p>
    <w:p w14:paraId="2C33334C" w14:textId="77777777" w:rsidR="00092B6B" w:rsidRPr="002F42AF" w:rsidRDefault="00092B6B" w:rsidP="00092B6B">
      <w:pPr>
        <w:pStyle w:val="ListParagraph"/>
        <w:numPr>
          <w:ilvl w:val="0"/>
          <w:numId w:val="107"/>
        </w:numPr>
        <w:rPr>
          <w:color w:val="000000" w:themeColor="text1"/>
        </w:rPr>
      </w:pPr>
      <w:r w:rsidRPr="002F42AF">
        <w:rPr>
          <w:color w:val="000000" w:themeColor="text1"/>
        </w:rPr>
        <w:t>slăbiciune musculară generalizată.</w:t>
      </w:r>
    </w:p>
    <w:p w14:paraId="4343B430"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proofErr w:type="spellStart"/>
      <w:proofErr w:type="gramStart"/>
      <w:r w:rsidRPr="00A66712">
        <w:rPr>
          <w:rFonts w:ascii="Times New Roman" w:hAnsi="Times New Roman" w:cs="Times New Roman"/>
          <w:i/>
          <w:color w:val="000000" w:themeColor="text1"/>
          <w:sz w:val="24"/>
          <w:szCs w:val="24"/>
          <w:lang w:val="fr-FR"/>
        </w:rPr>
        <w:t>Notă</w:t>
      </w:r>
      <w:proofErr w:type="spellEnd"/>
      <w:r w:rsidRPr="00A66712">
        <w:rPr>
          <w:rFonts w:ascii="Times New Roman" w:hAnsi="Times New Roman" w:cs="Times New Roman"/>
          <w:i/>
          <w:color w:val="000000" w:themeColor="text1"/>
          <w:sz w:val="24"/>
          <w:szCs w:val="24"/>
          <w:lang w:val="fr-FR"/>
        </w:rPr>
        <w:t>:</w:t>
      </w:r>
      <w:proofErr w:type="gramEnd"/>
      <w:r>
        <w:rPr>
          <w:rFonts w:ascii="Times New Roman" w:hAnsi="Times New Roman" w:cs="Times New Roman"/>
          <w:i/>
          <w:color w:val="000000" w:themeColor="text1"/>
          <w:sz w:val="24"/>
          <w:szCs w:val="24"/>
        </w:rPr>
        <w:t xml:space="preserve"> </w:t>
      </w:r>
      <w:proofErr w:type="spellStart"/>
      <w:r w:rsidRPr="00A66712">
        <w:rPr>
          <w:rFonts w:ascii="Times New Roman" w:hAnsi="Times New Roman" w:cs="Times New Roman"/>
          <w:i/>
          <w:color w:val="000000" w:themeColor="text1"/>
          <w:sz w:val="24"/>
          <w:szCs w:val="24"/>
          <w:lang w:val="fr-FR"/>
        </w:rPr>
        <w:t>Tipul</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botulism</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întâlnit</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obicei</w:t>
      </w:r>
      <w:proofErr w:type="spellEnd"/>
      <w:r w:rsidRPr="00A66712">
        <w:rPr>
          <w:rFonts w:ascii="Times New Roman" w:hAnsi="Times New Roman" w:cs="Times New Roman"/>
          <w:i/>
          <w:color w:val="000000" w:themeColor="text1"/>
          <w:sz w:val="24"/>
          <w:szCs w:val="24"/>
          <w:lang w:val="fr-FR"/>
        </w:rPr>
        <w:t xml:space="preserve"> la </w:t>
      </w:r>
      <w:proofErr w:type="spellStart"/>
      <w:r w:rsidRPr="00A66712">
        <w:rPr>
          <w:rFonts w:ascii="Times New Roman" w:hAnsi="Times New Roman" w:cs="Times New Roman"/>
          <w:i/>
          <w:color w:val="000000" w:themeColor="text1"/>
          <w:sz w:val="24"/>
          <w:szCs w:val="24"/>
          <w:lang w:val="fr-FR"/>
        </w:rPr>
        <w:t>sugari</w:t>
      </w:r>
      <w:proofErr w:type="spellEnd"/>
      <w:r w:rsidRPr="00A66712">
        <w:rPr>
          <w:rFonts w:ascii="Times New Roman" w:hAnsi="Times New Roman" w:cs="Times New Roman"/>
          <w:i/>
          <w:color w:val="000000" w:themeColor="text1"/>
          <w:sz w:val="24"/>
          <w:szCs w:val="24"/>
          <w:lang w:val="fr-FR"/>
        </w:rPr>
        <w:t xml:space="preserve"> (&lt;12 </w:t>
      </w:r>
      <w:proofErr w:type="spellStart"/>
      <w:r w:rsidRPr="00A66712">
        <w:rPr>
          <w:rFonts w:ascii="Times New Roman" w:hAnsi="Times New Roman" w:cs="Times New Roman"/>
          <w:i/>
          <w:color w:val="000000" w:themeColor="text1"/>
          <w:sz w:val="24"/>
          <w:szCs w:val="24"/>
          <w:lang w:val="fr-FR"/>
        </w:rPr>
        <w:t>luni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poate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afecta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și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copiii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vârstă</w:t>
      </w:r>
      <w:proofErr w:type="spellEnd"/>
      <w:r w:rsidRPr="00A66712">
        <w:rPr>
          <w:rFonts w:ascii="Times New Roman" w:hAnsi="Times New Roman" w:cs="Times New Roman"/>
          <w:i/>
          <w:color w:val="000000" w:themeColor="text1"/>
          <w:sz w:val="24"/>
          <w:szCs w:val="24"/>
          <w:lang w:val="fr-FR"/>
        </w:rPr>
        <w:t xml:space="preserve"> mai mare de 12 </w:t>
      </w:r>
      <w:proofErr w:type="spellStart"/>
      <w:r w:rsidRPr="00A66712">
        <w:rPr>
          <w:rFonts w:ascii="Times New Roman" w:hAnsi="Times New Roman" w:cs="Times New Roman"/>
          <w:i/>
          <w:color w:val="000000" w:themeColor="text1"/>
          <w:sz w:val="24"/>
          <w:szCs w:val="24"/>
          <w:lang w:val="fr-FR"/>
        </w:rPr>
        <w:t>luni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și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uneori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și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adulții</w:t>
      </w:r>
      <w:proofErr w:type="spellEnd"/>
      <w:r w:rsidRPr="00A66712">
        <w:rPr>
          <w:rFonts w:ascii="Times New Roman" w:hAnsi="Times New Roman" w:cs="Times New Roman"/>
          <w:i/>
          <w:color w:val="000000" w:themeColor="text1"/>
          <w:sz w:val="24"/>
          <w:szCs w:val="24"/>
          <w:lang w:val="fr-FR"/>
        </w:rPr>
        <w:t xml:space="preserve"> care au </w:t>
      </w:r>
      <w:proofErr w:type="spellStart"/>
      <w:r w:rsidRPr="00A66712">
        <w:rPr>
          <w:rFonts w:ascii="Times New Roman" w:hAnsi="Times New Roman" w:cs="Times New Roman"/>
          <w:i/>
          <w:color w:val="000000" w:themeColor="text1"/>
          <w:sz w:val="24"/>
          <w:szCs w:val="24"/>
          <w:lang w:val="fr-FR"/>
        </w:rPr>
        <w:t>anatomia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gastrointestinală</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și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microflora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modificate</w:t>
      </w:r>
      <w:proofErr w:type="spellEnd"/>
      <w:r w:rsidRPr="00A66712">
        <w:rPr>
          <w:rFonts w:ascii="Times New Roman" w:hAnsi="Times New Roman" w:cs="Times New Roman"/>
          <w:i/>
          <w:color w:val="000000" w:themeColor="text1"/>
          <w:sz w:val="24"/>
          <w:szCs w:val="24"/>
          <w:lang w:val="fr-FR"/>
        </w:rPr>
        <w:t xml:space="preserve">. </w:t>
      </w:r>
    </w:p>
    <w:p w14:paraId="17647D84"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p>
    <w:p w14:paraId="052FEFE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p>
    <w:p w14:paraId="1B12EDD9" w14:textId="77777777" w:rsidR="00092B6B" w:rsidRPr="00A66712" w:rsidRDefault="00092B6B" w:rsidP="00092B6B">
      <w:pPr>
        <w:pStyle w:val="ListParagraph"/>
        <w:numPr>
          <w:ilvl w:val="0"/>
          <w:numId w:val="108"/>
        </w:numPr>
        <w:rPr>
          <w:color w:val="000000" w:themeColor="text1"/>
          <w:lang w:val="fr-FR"/>
        </w:rPr>
      </w:pPr>
      <w:proofErr w:type="spellStart"/>
      <w:proofErr w:type="gramStart"/>
      <w:r w:rsidRPr="00A66712">
        <w:rPr>
          <w:color w:val="000000" w:themeColor="text1"/>
          <w:lang w:val="fr-FR"/>
        </w:rPr>
        <w:t>izolarea</w:t>
      </w:r>
      <w:proofErr w:type="spellEnd"/>
      <w:proofErr w:type="gramEnd"/>
      <w:r w:rsidRPr="00A66712">
        <w:rPr>
          <w:color w:val="000000" w:themeColor="text1"/>
          <w:lang w:val="fr-FR"/>
        </w:rPr>
        <w:t xml:space="preserve"> </w:t>
      </w:r>
      <w:proofErr w:type="spellStart"/>
      <w:r w:rsidRPr="00A66712">
        <w:rPr>
          <w:color w:val="000000" w:themeColor="text1"/>
          <w:lang w:val="fr-FR"/>
        </w:rPr>
        <w:t>clostridiilor</w:t>
      </w:r>
      <w:proofErr w:type="spellEnd"/>
      <w:r w:rsidRPr="00A66712">
        <w:rPr>
          <w:color w:val="000000" w:themeColor="text1"/>
          <w:lang w:val="fr-FR"/>
        </w:rPr>
        <w:t xml:space="preserve"> </w:t>
      </w:r>
      <w:proofErr w:type="spellStart"/>
      <w:r w:rsidRPr="00A66712">
        <w:rPr>
          <w:color w:val="000000" w:themeColor="text1"/>
          <w:lang w:val="fr-FR"/>
        </w:rPr>
        <w:t>producătoare</w:t>
      </w:r>
      <w:proofErr w:type="spellEnd"/>
      <w:r w:rsidRPr="00A66712">
        <w:rPr>
          <w:color w:val="000000" w:themeColor="text1"/>
          <w:lang w:val="fr-FR"/>
        </w:rPr>
        <w:t xml:space="preserve"> de </w:t>
      </w:r>
      <w:proofErr w:type="spellStart"/>
      <w:r w:rsidRPr="00A66712">
        <w:rPr>
          <w:color w:val="000000" w:themeColor="text1"/>
          <w:lang w:val="fr-FR"/>
        </w:rPr>
        <w:t>BoNT</w:t>
      </w:r>
      <w:proofErr w:type="spellEnd"/>
      <w:r w:rsidRPr="00A66712">
        <w:rPr>
          <w:color w:val="000000" w:themeColor="text1"/>
          <w:lang w:val="fr-FR"/>
        </w:rPr>
        <w:t xml:space="preserve"> (de </w:t>
      </w:r>
      <w:proofErr w:type="spellStart"/>
      <w:r w:rsidRPr="00A66712">
        <w:rPr>
          <w:color w:val="000000" w:themeColor="text1"/>
          <w:lang w:val="fr-FR"/>
        </w:rPr>
        <w:t>exemplu</w:t>
      </w:r>
      <w:proofErr w:type="spellEnd"/>
      <w:r w:rsidRPr="00A66712">
        <w:rPr>
          <w:color w:val="000000" w:themeColor="text1"/>
          <w:lang w:val="fr-FR"/>
        </w:rPr>
        <w:t xml:space="preserve">, </w:t>
      </w:r>
      <w:r w:rsidRPr="00A66712">
        <w:rPr>
          <w:i/>
          <w:iCs/>
          <w:color w:val="000000" w:themeColor="text1"/>
          <w:lang w:val="fr-FR"/>
        </w:rPr>
        <w:t>Clostridium botulinum</w:t>
      </w:r>
      <w:r w:rsidRPr="00A66712">
        <w:rPr>
          <w:color w:val="000000" w:themeColor="text1"/>
          <w:lang w:val="fr-FR"/>
        </w:rPr>
        <w:t xml:space="preserve">, </w:t>
      </w:r>
      <w:r w:rsidRPr="00A66712">
        <w:rPr>
          <w:i/>
          <w:iCs/>
          <w:color w:val="000000" w:themeColor="text1"/>
          <w:lang w:val="fr-FR"/>
        </w:rPr>
        <w:t xml:space="preserve">C. </w:t>
      </w:r>
      <w:proofErr w:type="spellStart"/>
      <w:r w:rsidRPr="00A66712">
        <w:rPr>
          <w:i/>
          <w:iCs/>
          <w:color w:val="000000" w:themeColor="text1"/>
          <w:lang w:val="fr-FR"/>
        </w:rPr>
        <w:t>baratii</w:t>
      </w:r>
      <w:proofErr w:type="spellEnd"/>
      <w:r w:rsidRPr="00A66712">
        <w:rPr>
          <w:i/>
          <w:iCs/>
          <w:color w:val="000000" w:themeColor="text1"/>
          <w:lang w:val="fr-FR"/>
        </w:rPr>
        <w:t xml:space="preserve">, C. </w:t>
      </w:r>
      <w:proofErr w:type="spellStart"/>
      <w:r w:rsidRPr="00A66712">
        <w:rPr>
          <w:i/>
          <w:iCs/>
          <w:color w:val="000000" w:themeColor="text1"/>
          <w:lang w:val="fr-FR"/>
        </w:rPr>
        <w:t>butyricum</w:t>
      </w:r>
      <w:proofErr w:type="spellEnd"/>
      <w:r w:rsidRPr="00A66712">
        <w:rPr>
          <w:color w:val="000000" w:themeColor="text1"/>
          <w:lang w:val="fr-FR"/>
        </w:rPr>
        <w:t xml:space="preserve">) </w:t>
      </w:r>
      <w:proofErr w:type="spellStart"/>
      <w:r w:rsidRPr="00A66712">
        <w:rPr>
          <w:color w:val="000000" w:themeColor="text1"/>
          <w:lang w:val="fr-FR"/>
        </w:rPr>
        <w:t>pentru</w:t>
      </w:r>
      <w:proofErr w:type="spellEnd"/>
      <w:r w:rsidRPr="00A66712">
        <w:rPr>
          <w:color w:val="000000" w:themeColor="text1"/>
          <w:lang w:val="fr-FR"/>
        </w:rPr>
        <w:t xml:space="preserve"> </w:t>
      </w:r>
      <w:proofErr w:type="spellStart"/>
      <w:r w:rsidRPr="00A66712">
        <w:rPr>
          <w:color w:val="000000" w:themeColor="text1"/>
          <w:lang w:val="fr-FR"/>
        </w:rPr>
        <w:t>botulismul</w:t>
      </w:r>
      <w:proofErr w:type="spellEnd"/>
      <w:r w:rsidRPr="00A66712">
        <w:rPr>
          <w:color w:val="000000" w:themeColor="text1"/>
          <w:lang w:val="fr-FR"/>
        </w:rPr>
        <w:t xml:space="preserve"> </w:t>
      </w:r>
      <w:proofErr w:type="spellStart"/>
      <w:r w:rsidRPr="00A66712">
        <w:rPr>
          <w:color w:val="000000" w:themeColor="text1"/>
          <w:lang w:val="fr-FR"/>
        </w:rPr>
        <w:t>sugarului</w:t>
      </w:r>
      <w:proofErr w:type="spellEnd"/>
      <w:r w:rsidRPr="00A66712">
        <w:rPr>
          <w:color w:val="000000" w:themeColor="text1"/>
          <w:lang w:val="fr-FR"/>
        </w:rPr>
        <w:t xml:space="preserve"> (</w:t>
      </w:r>
      <w:proofErr w:type="spellStart"/>
      <w:r w:rsidRPr="00A66712">
        <w:rPr>
          <w:color w:val="000000" w:themeColor="text1"/>
          <w:lang w:val="fr-FR"/>
        </w:rPr>
        <w:t>scaun</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botulism</w:t>
      </w:r>
      <w:proofErr w:type="spellEnd"/>
      <w:r w:rsidRPr="00A66712">
        <w:rPr>
          <w:color w:val="000000" w:themeColor="text1"/>
          <w:lang w:val="fr-FR"/>
        </w:rPr>
        <w:t xml:space="preserve"> </w:t>
      </w:r>
      <w:proofErr w:type="spellStart"/>
      <w:r w:rsidRPr="00A66712">
        <w:rPr>
          <w:color w:val="000000" w:themeColor="text1"/>
          <w:lang w:val="fr-FR"/>
        </w:rPr>
        <w:t>secundar</w:t>
      </w:r>
      <w:proofErr w:type="spellEnd"/>
      <w:r w:rsidRPr="00A66712">
        <w:rPr>
          <w:color w:val="000000" w:themeColor="text1"/>
          <w:lang w:val="fr-FR"/>
        </w:rPr>
        <w:t xml:space="preserve"> </w:t>
      </w:r>
      <w:proofErr w:type="spellStart"/>
      <w:r w:rsidRPr="00A66712">
        <w:rPr>
          <w:color w:val="000000" w:themeColor="text1"/>
          <w:lang w:val="fr-FR"/>
        </w:rPr>
        <w:t>unei</w:t>
      </w:r>
      <w:proofErr w:type="spellEnd"/>
      <w:r w:rsidRPr="00A66712">
        <w:rPr>
          <w:color w:val="000000" w:themeColor="text1"/>
          <w:lang w:val="fr-FR"/>
        </w:rPr>
        <w:t xml:space="preserve"> </w:t>
      </w:r>
      <w:proofErr w:type="spellStart"/>
      <w:r w:rsidRPr="00A66712">
        <w:rPr>
          <w:color w:val="000000" w:themeColor="text1"/>
          <w:lang w:val="fr-FR"/>
        </w:rPr>
        <w:t>plăgi</w:t>
      </w:r>
      <w:proofErr w:type="spellEnd"/>
      <w:r w:rsidRPr="00A66712">
        <w:rPr>
          <w:color w:val="000000" w:themeColor="text1"/>
          <w:lang w:val="fr-FR"/>
        </w:rPr>
        <w:t xml:space="preserve"> (</w:t>
      </w:r>
      <w:proofErr w:type="spellStart"/>
      <w:r w:rsidRPr="00A66712">
        <w:rPr>
          <w:color w:val="000000" w:themeColor="text1"/>
          <w:lang w:val="fr-FR"/>
        </w:rPr>
        <w:t>plagă</w:t>
      </w:r>
      <w:proofErr w:type="spellEnd"/>
      <w:r w:rsidRPr="00A66712">
        <w:rPr>
          <w:color w:val="000000" w:themeColor="text1"/>
          <w:lang w:val="fr-FR"/>
        </w:rPr>
        <w:t>);</w:t>
      </w:r>
    </w:p>
    <w:p w14:paraId="403B6683" w14:textId="77777777" w:rsidR="00092B6B" w:rsidRPr="002F42AF" w:rsidRDefault="00092B6B" w:rsidP="00092B6B">
      <w:pPr>
        <w:pStyle w:val="ListParagraph"/>
        <w:numPr>
          <w:ilvl w:val="0"/>
          <w:numId w:val="108"/>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w:t>
      </w:r>
      <w:proofErr w:type="spellStart"/>
      <w:r w:rsidRPr="002F42AF">
        <w:rPr>
          <w:color w:val="000000" w:themeColor="text1"/>
          <w:lang w:val="en-US"/>
        </w:rPr>
        <w:t>neurotoxinei</w:t>
      </w:r>
      <w:proofErr w:type="spellEnd"/>
      <w:r w:rsidRPr="002F42AF">
        <w:rPr>
          <w:color w:val="000000" w:themeColor="text1"/>
          <w:lang w:val="en-US"/>
        </w:rPr>
        <w:t xml:space="preserve"> </w:t>
      </w:r>
      <w:proofErr w:type="spellStart"/>
      <w:r w:rsidRPr="002F42AF">
        <w:rPr>
          <w:color w:val="000000" w:themeColor="text1"/>
          <w:lang w:val="en-US"/>
        </w:rPr>
        <w:t>botulinice</w:t>
      </w:r>
      <w:proofErr w:type="spellEnd"/>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41D890C6" w14:textId="77777777" w:rsidR="00092B6B" w:rsidRPr="002F42AF" w:rsidRDefault="00092B6B" w:rsidP="00092B6B">
      <w:pPr>
        <w:pStyle w:val="ListParagraph"/>
        <w:numPr>
          <w:ilvl w:val="0"/>
          <w:numId w:val="108"/>
        </w:numPr>
        <w:rPr>
          <w:color w:val="000000" w:themeColor="text1"/>
          <w:lang w:val="en-US"/>
        </w:rPr>
      </w:pPr>
      <w:r w:rsidRPr="002F42AF">
        <w:rPr>
          <w:color w:val="000000" w:themeColor="text1"/>
          <w:lang w:val="en-US"/>
        </w:rPr>
        <w:t xml:space="preserve"> </w:t>
      </w:r>
      <w:proofErr w:type="spellStart"/>
      <w:r w:rsidRPr="002F42AF">
        <w:rPr>
          <w:color w:val="000000" w:themeColor="text1"/>
          <w:lang w:val="en-US"/>
        </w:rPr>
        <w:t>detectarea</w:t>
      </w:r>
      <w:proofErr w:type="spellEnd"/>
      <w:r w:rsidRPr="002F42AF">
        <w:rPr>
          <w:color w:val="000000" w:themeColor="text1"/>
          <w:lang w:val="en-US"/>
        </w:rPr>
        <w:t xml:space="preserve"> </w:t>
      </w:r>
      <w:proofErr w:type="spellStart"/>
      <w:r w:rsidRPr="002F42AF">
        <w:rPr>
          <w:color w:val="000000" w:themeColor="text1"/>
          <w:lang w:val="en-US"/>
        </w:rPr>
        <w:t>genelor</w:t>
      </w:r>
      <w:proofErr w:type="spellEnd"/>
      <w:r w:rsidRPr="002F42AF">
        <w:rPr>
          <w:color w:val="000000" w:themeColor="text1"/>
          <w:lang w:val="en-US"/>
        </w:rPr>
        <w:t xml:space="preserve"> </w:t>
      </w:r>
      <w:proofErr w:type="spellStart"/>
      <w:r w:rsidRPr="002F42AF">
        <w:rPr>
          <w:color w:val="000000" w:themeColor="text1"/>
          <w:lang w:val="en-US"/>
        </w:rPr>
        <w:t>neurotoxinei</w:t>
      </w:r>
      <w:proofErr w:type="spellEnd"/>
      <w:r w:rsidRPr="002F42AF">
        <w:rPr>
          <w:color w:val="000000" w:themeColor="text1"/>
          <w:lang w:val="en-US"/>
        </w:rPr>
        <w:t xml:space="preserve"> </w:t>
      </w:r>
      <w:proofErr w:type="spellStart"/>
      <w:r w:rsidRPr="002F42AF">
        <w:rPr>
          <w:color w:val="000000" w:themeColor="text1"/>
          <w:lang w:val="en-US"/>
        </w:rPr>
        <w:t>botulinice</w:t>
      </w:r>
      <w:proofErr w:type="spellEnd"/>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r w:rsidRPr="002F42AF">
        <w:rPr>
          <w:color w:val="000000" w:themeColor="text1"/>
          <w:lang w:val="en-US"/>
        </w:rPr>
        <w:t>clinică</w:t>
      </w:r>
      <w:proofErr w:type="spellEnd"/>
      <w:r w:rsidRPr="002F42AF">
        <w:rPr>
          <w:color w:val="000000" w:themeColor="text1"/>
          <w:lang w:val="en-US"/>
        </w:rPr>
        <w:t xml:space="preserve">. </w:t>
      </w:r>
    </w:p>
    <w:p w14:paraId="2C36C5F6" w14:textId="77777777" w:rsidR="00092B6B" w:rsidRPr="002F42AF" w:rsidRDefault="00092B6B" w:rsidP="00092B6B">
      <w:pPr>
        <w:pStyle w:val="ListParagraph"/>
        <w:numPr>
          <w:ilvl w:val="0"/>
          <w:numId w:val="108"/>
        </w:numPr>
        <w:rPr>
          <w:color w:val="000000" w:themeColor="text1"/>
          <w:lang w:val="en-US"/>
        </w:rPr>
      </w:pPr>
      <w:proofErr w:type="spellStart"/>
      <w:r w:rsidRPr="002F42AF">
        <w:rPr>
          <w:color w:val="000000" w:themeColor="text1"/>
          <w:lang w:val="en-US"/>
        </w:rPr>
        <w:t>Reacție</w:t>
      </w:r>
      <w:proofErr w:type="spellEnd"/>
      <w:r w:rsidRPr="002F42AF">
        <w:rPr>
          <w:color w:val="000000" w:themeColor="text1"/>
          <w:lang w:val="en-US"/>
        </w:rPr>
        <w:t xml:space="preserve"> </w:t>
      </w:r>
      <w:proofErr w:type="spellStart"/>
      <w:r w:rsidRPr="002F42AF">
        <w:rPr>
          <w:color w:val="000000" w:themeColor="text1"/>
          <w:lang w:val="en-US"/>
        </w:rPr>
        <w:t>biologică</w:t>
      </w:r>
      <w:proofErr w:type="spellEnd"/>
      <w:r w:rsidRPr="002F42AF">
        <w:rPr>
          <w:color w:val="000000" w:themeColor="text1"/>
          <w:lang w:val="en-US"/>
        </w:rPr>
        <w:t xml:space="preserve"> de </w:t>
      </w:r>
      <w:proofErr w:type="spellStart"/>
      <w:r w:rsidRPr="002F42AF">
        <w:rPr>
          <w:color w:val="000000" w:themeColor="text1"/>
          <w:lang w:val="en-US"/>
        </w:rPr>
        <w:t>neutralizare</w:t>
      </w:r>
      <w:proofErr w:type="spellEnd"/>
      <w:r w:rsidRPr="002F42AF">
        <w:rPr>
          <w:color w:val="000000" w:themeColor="text1"/>
          <w:lang w:val="en-US"/>
        </w:rPr>
        <w:t>. (</w:t>
      </w:r>
      <w:proofErr w:type="spellStart"/>
      <w:proofErr w:type="gramStart"/>
      <w:r w:rsidRPr="002F42AF">
        <w:rPr>
          <w:color w:val="000000" w:themeColor="text1"/>
          <w:lang w:val="en-US"/>
        </w:rPr>
        <w:t>olga</w:t>
      </w:r>
      <w:proofErr w:type="spellEnd"/>
      <w:proofErr w:type="gramEnd"/>
      <w:r w:rsidRPr="002F42AF">
        <w:rPr>
          <w:color w:val="000000" w:themeColor="text1"/>
          <w:lang w:val="en-US"/>
        </w:rPr>
        <w:t xml:space="preserve"> </w:t>
      </w:r>
      <w:proofErr w:type="spellStart"/>
      <w:r w:rsidRPr="002F42AF">
        <w:rPr>
          <w:color w:val="000000" w:themeColor="text1"/>
          <w:lang w:val="en-US"/>
        </w:rPr>
        <w:t>burduniuc</w:t>
      </w:r>
      <w:proofErr w:type="spellEnd"/>
      <w:r w:rsidRPr="002F42AF">
        <w:rPr>
          <w:color w:val="000000" w:themeColor="text1"/>
          <w:lang w:val="en-US"/>
        </w:rPr>
        <w:t xml:space="preserve"> se </w:t>
      </w:r>
      <w:proofErr w:type="spellStart"/>
      <w:r w:rsidRPr="002F42AF">
        <w:rPr>
          <w:color w:val="000000" w:themeColor="text1"/>
          <w:lang w:val="en-US"/>
        </w:rPr>
        <w:t>expune</w:t>
      </w:r>
      <w:proofErr w:type="spellEnd"/>
      <w:r w:rsidRPr="002F42AF">
        <w:rPr>
          <w:color w:val="000000" w:themeColor="text1"/>
          <w:lang w:val="en-US"/>
        </w:rPr>
        <w:t>)</w:t>
      </w:r>
    </w:p>
    <w:p w14:paraId="4C55338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7BA68E9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 xml:space="preserve">: </w:t>
      </w:r>
    </w:p>
    <w:p w14:paraId="3FBA35AA" w14:textId="77777777" w:rsidR="00092B6B" w:rsidRPr="00A66712" w:rsidRDefault="00092B6B" w:rsidP="00092B6B">
      <w:pPr>
        <w:pStyle w:val="ListParagraph"/>
        <w:numPr>
          <w:ilvl w:val="0"/>
          <w:numId w:val="109"/>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 xml:space="preserve"> (de </w:t>
      </w:r>
      <w:proofErr w:type="spellStart"/>
      <w:r w:rsidRPr="00A66712">
        <w:rPr>
          <w:color w:val="000000" w:themeColor="text1"/>
          <w:lang w:val="fr-FR"/>
        </w:rPr>
        <w:t>exemplu</w:t>
      </w:r>
      <w:proofErr w:type="spellEnd"/>
      <w:r w:rsidRPr="00A66712">
        <w:rPr>
          <w:color w:val="000000" w:themeColor="text1"/>
          <w:lang w:val="fr-FR"/>
        </w:rPr>
        <w:t xml:space="preserve">, alimente, </w:t>
      </w:r>
      <w:proofErr w:type="spellStart"/>
      <w:r w:rsidRPr="00A66712">
        <w:rPr>
          <w:color w:val="000000" w:themeColor="text1"/>
          <w:lang w:val="fr-FR"/>
        </w:rPr>
        <w:t>folosirea</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comun</w:t>
      </w:r>
      <w:proofErr w:type="spellEnd"/>
      <w:r w:rsidRPr="00A66712">
        <w:rPr>
          <w:color w:val="000000" w:themeColor="text1"/>
          <w:lang w:val="fr-FR"/>
        </w:rPr>
        <w:t xml:space="preserve"> a </w:t>
      </w:r>
      <w:proofErr w:type="spellStart"/>
      <w:r w:rsidRPr="00A66712">
        <w:rPr>
          <w:color w:val="000000" w:themeColor="text1"/>
          <w:lang w:val="fr-FR"/>
        </w:rPr>
        <w:t>acelor</w:t>
      </w:r>
      <w:proofErr w:type="spellEnd"/>
      <w:r w:rsidRPr="00A66712">
        <w:rPr>
          <w:color w:val="000000" w:themeColor="text1"/>
          <w:lang w:val="fr-FR"/>
        </w:rPr>
        <w:t xml:space="preserve"> </w:t>
      </w:r>
      <w:proofErr w:type="spellStart"/>
      <w:r w:rsidRPr="00A66712">
        <w:rPr>
          <w:color w:val="000000" w:themeColor="text1"/>
          <w:lang w:val="fr-FR"/>
        </w:rPr>
        <w:t>și</w:t>
      </w:r>
      <w:proofErr w:type="spellEnd"/>
      <w:r w:rsidRPr="00A66712">
        <w:rPr>
          <w:color w:val="000000" w:themeColor="text1"/>
          <w:lang w:val="fr-FR"/>
        </w:rPr>
        <w:t xml:space="preserve"> a </w:t>
      </w:r>
      <w:proofErr w:type="spellStart"/>
      <w:r w:rsidRPr="00A66712">
        <w:rPr>
          <w:color w:val="000000" w:themeColor="text1"/>
          <w:lang w:val="fr-FR"/>
        </w:rPr>
        <w:t>altor</w:t>
      </w:r>
      <w:proofErr w:type="spellEnd"/>
      <w:r w:rsidRPr="00A66712">
        <w:rPr>
          <w:color w:val="000000" w:themeColor="text1"/>
          <w:lang w:val="fr-FR"/>
        </w:rPr>
        <w:t xml:space="preserve"> </w:t>
      </w:r>
      <w:proofErr w:type="spellStart"/>
      <w:r w:rsidRPr="00A66712">
        <w:rPr>
          <w:color w:val="000000" w:themeColor="text1"/>
          <w:lang w:val="fr-FR"/>
        </w:rPr>
        <w:t>dispozitive</w:t>
      </w:r>
      <w:proofErr w:type="spellEnd"/>
      <w:r w:rsidRPr="00A66712">
        <w:rPr>
          <w:color w:val="000000" w:themeColor="text1"/>
          <w:lang w:val="fr-FR"/>
        </w:rPr>
        <w:t>);</w:t>
      </w:r>
    </w:p>
    <w:p w14:paraId="65A994BF" w14:textId="77777777" w:rsidR="00092B6B" w:rsidRPr="00A66712" w:rsidRDefault="00092B6B" w:rsidP="00092B6B">
      <w:pPr>
        <w:pStyle w:val="ListParagraph"/>
        <w:numPr>
          <w:ilvl w:val="0"/>
          <w:numId w:val="109"/>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w:t>
      </w:r>
    </w:p>
    <w:p w14:paraId="35BC42F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TableGrid"/>
        <w:tblW w:w="0" w:type="auto"/>
        <w:tblLook w:val="04A0" w:firstRow="1" w:lastRow="0" w:firstColumn="1" w:lastColumn="0" w:noHBand="0" w:noVBand="1"/>
      </w:tblPr>
      <w:tblGrid>
        <w:gridCol w:w="2298"/>
        <w:gridCol w:w="6990"/>
      </w:tblGrid>
      <w:tr w:rsidR="00092B6B" w:rsidRPr="002F42AF" w14:paraId="1F71DD59" w14:textId="77777777" w:rsidTr="00E45E7A">
        <w:tc>
          <w:tcPr>
            <w:tcW w:w="2298" w:type="dxa"/>
            <w:hideMark/>
          </w:tcPr>
          <w:p w14:paraId="126301C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hideMark/>
          </w:tcPr>
          <w:p w14:paraId="7B484AFE"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579A58B1" w14:textId="77777777" w:rsidTr="00E45E7A">
        <w:tc>
          <w:tcPr>
            <w:tcW w:w="2298" w:type="dxa"/>
            <w:hideMark/>
          </w:tcPr>
          <w:p w14:paraId="6E456889"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hideMark/>
          </w:tcPr>
          <w:p w14:paraId="77C83B5D"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2629D767" w14:textId="77777777" w:rsidTr="00E45E7A">
        <w:tc>
          <w:tcPr>
            <w:tcW w:w="2298" w:type="dxa"/>
            <w:hideMark/>
          </w:tcPr>
          <w:p w14:paraId="57496C8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hideMark/>
          </w:tcPr>
          <w:p w14:paraId="36D50B93"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2E394B7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67109474"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eastAsia="ru-RU"/>
        </w:rPr>
      </w:pPr>
      <w:bookmarkStart w:id="14" w:name="_Toc129265451"/>
      <w:r w:rsidRPr="002F42AF">
        <w:rPr>
          <w:rFonts w:ascii="Times New Roman" w:hAnsi="Times New Roman" w:cs="Times New Roman"/>
          <w:color w:val="000000" w:themeColor="text1"/>
          <w:sz w:val="24"/>
          <w:szCs w:val="24"/>
          <w:lang w:eastAsia="ru-RU"/>
        </w:rPr>
        <w:t>A23   BRUCELOZA</w:t>
      </w:r>
      <w:bookmarkEnd w:id="14"/>
    </w:p>
    <w:p w14:paraId="021C14E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clinice</w:t>
      </w:r>
    </w:p>
    <w:p w14:paraId="0A5A0DC7" w14:textId="77777777" w:rsidR="00092B6B" w:rsidRPr="002F42AF" w:rsidRDefault="00092B6B" w:rsidP="00092B6B">
      <w:pPr>
        <w:pStyle w:val="ListParagraph"/>
        <w:numPr>
          <w:ilvl w:val="0"/>
          <w:numId w:val="110"/>
        </w:numPr>
        <w:rPr>
          <w:color w:val="000000" w:themeColor="text1"/>
          <w:lang w:eastAsia="ru-RU"/>
        </w:rPr>
      </w:pPr>
      <w:r w:rsidRPr="002F42AF">
        <w:rPr>
          <w:color w:val="000000" w:themeColor="text1"/>
          <w:lang w:eastAsia="ru-RU"/>
        </w:rPr>
        <w:t>Orice persoană cu febră</w:t>
      </w:r>
    </w:p>
    <w:p w14:paraId="3BCF3F72" w14:textId="77777777" w:rsidR="00092B6B" w:rsidRPr="00A66712" w:rsidRDefault="00092B6B" w:rsidP="00092B6B">
      <w:pPr>
        <w:pStyle w:val="ListParagraph"/>
        <w:numPr>
          <w:ilvl w:val="0"/>
          <w:numId w:val="110"/>
        </w:numPr>
        <w:rPr>
          <w:color w:val="000000" w:themeColor="text1"/>
          <w:lang w:val="fr-FR" w:eastAsia="ru-RU"/>
        </w:rPr>
      </w:pPr>
      <w:r w:rsidRPr="00A66712">
        <w:rPr>
          <w:color w:val="000000" w:themeColor="text1"/>
          <w:lang w:val="fr-FR" w:eastAsia="ru-RU"/>
        </w:rPr>
        <w:lastRenderedPageBreak/>
        <w:t xml:space="preserve">ȘI </w:t>
      </w:r>
      <w:proofErr w:type="spellStart"/>
      <w:r w:rsidRPr="00A66712">
        <w:rPr>
          <w:color w:val="000000" w:themeColor="text1"/>
          <w:lang w:val="fr-FR" w:eastAsia="ru-RU"/>
        </w:rPr>
        <w:t>cel</w:t>
      </w:r>
      <w:proofErr w:type="spellEnd"/>
      <w:r w:rsidRPr="00A66712">
        <w:rPr>
          <w:color w:val="000000" w:themeColor="text1"/>
          <w:lang w:val="fr-FR" w:eastAsia="ru-RU"/>
        </w:rPr>
        <w:t xml:space="preserve"> </w:t>
      </w:r>
      <w:proofErr w:type="spellStart"/>
      <w:r w:rsidRPr="00A66712">
        <w:rPr>
          <w:color w:val="000000" w:themeColor="text1"/>
          <w:lang w:val="fr-FR" w:eastAsia="ru-RU"/>
        </w:rPr>
        <w:t>puțin</w:t>
      </w:r>
      <w:proofErr w:type="spellEnd"/>
      <w:r w:rsidRPr="00A66712">
        <w:rPr>
          <w:color w:val="000000" w:themeColor="text1"/>
          <w:lang w:val="fr-FR" w:eastAsia="ru-RU"/>
        </w:rPr>
        <w:t xml:space="preserve"> </w:t>
      </w:r>
      <w:proofErr w:type="spellStart"/>
      <w:r w:rsidRPr="00A66712">
        <w:rPr>
          <w:color w:val="000000" w:themeColor="text1"/>
          <w:lang w:val="fr-FR" w:eastAsia="ru-RU"/>
        </w:rPr>
        <w:t>unul</w:t>
      </w:r>
      <w:proofErr w:type="spellEnd"/>
      <w:r w:rsidRPr="00A66712">
        <w:rPr>
          <w:color w:val="000000" w:themeColor="text1"/>
          <w:lang w:val="fr-FR" w:eastAsia="ru-RU"/>
        </w:rPr>
        <w:t xml:space="preserve"> </w:t>
      </w:r>
      <w:proofErr w:type="spellStart"/>
      <w:r w:rsidRPr="00A66712">
        <w:rPr>
          <w:color w:val="000000" w:themeColor="text1"/>
          <w:lang w:val="fr-FR" w:eastAsia="ru-RU"/>
        </w:rPr>
        <w:t>dintre</w:t>
      </w:r>
      <w:proofErr w:type="spellEnd"/>
      <w:r w:rsidRPr="00A66712">
        <w:rPr>
          <w:color w:val="000000" w:themeColor="text1"/>
          <w:lang w:val="fr-FR" w:eastAsia="ru-RU"/>
        </w:rPr>
        <w:t xml:space="preserve"> </w:t>
      </w:r>
      <w:proofErr w:type="spellStart"/>
      <w:r w:rsidRPr="00A66712">
        <w:rPr>
          <w:color w:val="000000" w:themeColor="text1"/>
          <w:lang w:val="fr-FR" w:eastAsia="ru-RU"/>
        </w:rPr>
        <w:t>următoarele</w:t>
      </w:r>
      <w:proofErr w:type="spellEnd"/>
      <w:r w:rsidRPr="00A66712">
        <w:rPr>
          <w:color w:val="000000" w:themeColor="text1"/>
          <w:lang w:val="fr-FR" w:eastAsia="ru-RU"/>
        </w:rPr>
        <w:t> </w:t>
      </w:r>
      <w:proofErr w:type="spellStart"/>
      <w:proofErr w:type="gramStart"/>
      <w:r w:rsidRPr="00A66712">
        <w:rPr>
          <w:i/>
          <w:iCs/>
          <w:color w:val="000000" w:themeColor="text1"/>
          <w:lang w:val="fr-FR" w:eastAsia="ru-RU"/>
        </w:rPr>
        <w:t>șapte</w:t>
      </w:r>
      <w:proofErr w:type="spellEnd"/>
      <w:r w:rsidRPr="00A66712">
        <w:rPr>
          <w:color w:val="000000" w:themeColor="text1"/>
          <w:lang w:val="fr-FR" w:eastAsia="ru-RU"/>
        </w:rPr>
        <w:t>:</w:t>
      </w:r>
      <w:proofErr w:type="gramEnd"/>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60"/>
      </w:tblGrid>
      <w:tr w:rsidR="00092B6B" w:rsidRPr="0022242D" w14:paraId="5ECB1BD9" w14:textId="77777777" w:rsidTr="00E45E7A">
        <w:trPr>
          <w:tblCellSpacing w:w="0" w:type="dxa"/>
        </w:trPr>
        <w:tc>
          <w:tcPr>
            <w:tcW w:w="0" w:type="auto"/>
            <w:shd w:val="clear" w:color="auto" w:fill="FFFFFF"/>
            <w:hideMark/>
          </w:tcPr>
          <w:p w14:paraId="18C1D312" w14:textId="77777777" w:rsidR="00092B6B" w:rsidRPr="002F42AF" w:rsidRDefault="00092B6B" w:rsidP="00092B6B">
            <w:pPr>
              <w:pStyle w:val="ListParagraph"/>
              <w:numPr>
                <w:ilvl w:val="0"/>
                <w:numId w:val="110"/>
              </w:numPr>
              <w:rPr>
                <w:color w:val="000000" w:themeColor="text1"/>
                <w:lang w:val="en-US" w:eastAsia="ru-RU"/>
              </w:rPr>
            </w:pPr>
            <w:proofErr w:type="spellStart"/>
            <w:r w:rsidRPr="002F42AF">
              <w:rPr>
                <w:color w:val="000000" w:themeColor="text1"/>
                <w:lang w:val="en-US" w:eastAsia="ru-RU"/>
              </w:rPr>
              <w:t>transpirații</w:t>
            </w:r>
            <w:proofErr w:type="spellEnd"/>
            <w:r w:rsidRPr="002F42AF">
              <w:rPr>
                <w:color w:val="000000" w:themeColor="text1"/>
                <w:lang w:val="en-US" w:eastAsia="ru-RU"/>
              </w:rPr>
              <w:t xml:space="preserve"> (</w:t>
            </w:r>
            <w:proofErr w:type="spellStart"/>
            <w:r w:rsidRPr="002F42AF">
              <w:rPr>
                <w:color w:val="000000" w:themeColor="text1"/>
                <w:lang w:val="en-US" w:eastAsia="ru-RU"/>
              </w:rPr>
              <w:t>profuze</w:t>
            </w:r>
            <w:proofErr w:type="spellEnd"/>
            <w:r w:rsidRPr="002F42AF">
              <w:rPr>
                <w:color w:val="000000" w:themeColor="text1"/>
                <w:lang w:val="en-US" w:eastAsia="ru-RU"/>
              </w:rPr>
              <w:t xml:space="preserve">, </w:t>
            </w:r>
            <w:proofErr w:type="spellStart"/>
            <w:r w:rsidRPr="002F42AF">
              <w:rPr>
                <w:color w:val="000000" w:themeColor="text1"/>
                <w:lang w:val="en-US" w:eastAsia="ru-RU"/>
              </w:rPr>
              <w:t>urât</w:t>
            </w:r>
            <w:proofErr w:type="spellEnd"/>
            <w:r w:rsidRPr="002F42AF">
              <w:rPr>
                <w:color w:val="000000" w:themeColor="text1"/>
                <w:lang w:val="en-US" w:eastAsia="ru-RU"/>
              </w:rPr>
              <w:t xml:space="preserve"> </w:t>
            </w:r>
            <w:proofErr w:type="spellStart"/>
            <w:r w:rsidRPr="002F42AF">
              <w:rPr>
                <w:color w:val="000000" w:themeColor="text1"/>
                <w:lang w:val="en-US" w:eastAsia="ru-RU"/>
              </w:rPr>
              <w:t>mirositoare</w:t>
            </w:r>
            <w:proofErr w:type="spellEnd"/>
            <w:r w:rsidRPr="002F42AF">
              <w:rPr>
                <w:color w:val="000000" w:themeColor="text1"/>
                <w:lang w:val="en-US" w:eastAsia="ru-RU"/>
              </w:rPr>
              <w:t xml:space="preserve">, </w:t>
            </w:r>
            <w:proofErr w:type="spellStart"/>
            <w:r w:rsidRPr="002F42AF">
              <w:rPr>
                <w:color w:val="000000" w:themeColor="text1"/>
                <w:lang w:val="en-US" w:eastAsia="ru-RU"/>
              </w:rPr>
              <w:t>în</w:t>
            </w:r>
            <w:proofErr w:type="spellEnd"/>
            <w:r w:rsidRPr="002F42AF">
              <w:rPr>
                <w:color w:val="000000" w:themeColor="text1"/>
                <w:lang w:val="en-US" w:eastAsia="ru-RU"/>
              </w:rPr>
              <w:t xml:space="preserve"> special nocturne), </w:t>
            </w:r>
            <w:proofErr w:type="spellStart"/>
            <w:r w:rsidRPr="002F42AF">
              <w:rPr>
                <w:color w:val="000000" w:themeColor="text1"/>
                <w:lang w:val="en-US" w:eastAsia="ru-RU"/>
              </w:rPr>
              <w:t>frisoane</w:t>
            </w:r>
            <w:proofErr w:type="spellEnd"/>
            <w:r w:rsidRPr="002F42AF">
              <w:rPr>
                <w:color w:val="000000" w:themeColor="text1"/>
                <w:lang w:val="en-US" w:eastAsia="ru-RU"/>
              </w:rPr>
              <w:t>;</w:t>
            </w:r>
          </w:p>
        </w:tc>
      </w:tr>
    </w:tbl>
    <w:p w14:paraId="30F84A85" w14:textId="77777777" w:rsidR="00092B6B" w:rsidRPr="002F42AF" w:rsidRDefault="00092B6B" w:rsidP="00092B6B">
      <w:pPr>
        <w:pStyle w:val="ListParagraph"/>
        <w:numPr>
          <w:ilvl w:val="0"/>
          <w:numId w:val="110"/>
        </w:numPr>
        <w:rPr>
          <w:color w:val="000000" w:themeColor="text1"/>
          <w:lang w:eastAsia="ru-RU"/>
        </w:rPr>
      </w:pPr>
      <w:proofErr w:type="spellStart"/>
      <w:r w:rsidRPr="002F42AF">
        <w:rPr>
          <w:color w:val="000000" w:themeColor="text1"/>
          <w:lang w:eastAsia="ru-RU"/>
        </w:rPr>
        <w:t>atralgii</w:t>
      </w:r>
      <w:proofErr w:type="spellEnd"/>
      <w:r w:rsidRPr="002F42AF">
        <w:rPr>
          <w:color w:val="000000" w:themeColor="text1"/>
          <w:lang w:eastAsia="ru-RU"/>
        </w:rPr>
        <w:t>;</w:t>
      </w:r>
    </w:p>
    <w:p w14:paraId="404F9F5E" w14:textId="77777777" w:rsidR="00092B6B" w:rsidRPr="002F42AF" w:rsidRDefault="00092B6B" w:rsidP="00092B6B">
      <w:pPr>
        <w:pStyle w:val="ListParagraph"/>
        <w:numPr>
          <w:ilvl w:val="0"/>
          <w:numId w:val="110"/>
        </w:numPr>
        <w:rPr>
          <w:color w:val="000000" w:themeColor="text1"/>
          <w:lang w:eastAsia="ru-RU"/>
        </w:rPr>
      </w:pPr>
      <w:r w:rsidRPr="002F42AF">
        <w:rPr>
          <w:color w:val="000000" w:themeColor="text1"/>
          <w:lang w:eastAsia="ru-RU"/>
        </w:rPr>
        <w:t>slăbiciune;</w:t>
      </w:r>
    </w:p>
    <w:p w14:paraId="49A1A4D3" w14:textId="77777777" w:rsidR="00092B6B" w:rsidRPr="002F42AF" w:rsidRDefault="00092B6B" w:rsidP="00092B6B">
      <w:pPr>
        <w:pStyle w:val="ListParagraph"/>
        <w:numPr>
          <w:ilvl w:val="0"/>
          <w:numId w:val="110"/>
        </w:numPr>
        <w:rPr>
          <w:color w:val="000000" w:themeColor="text1"/>
          <w:lang w:eastAsia="ru-RU"/>
        </w:rPr>
      </w:pPr>
      <w:r w:rsidRPr="002F42AF">
        <w:rPr>
          <w:color w:val="000000" w:themeColor="text1"/>
          <w:lang w:eastAsia="ru-RU"/>
        </w:rPr>
        <w:t>depresie;</w:t>
      </w:r>
    </w:p>
    <w:p w14:paraId="593D1E06" w14:textId="77777777" w:rsidR="00092B6B" w:rsidRPr="002F42AF" w:rsidRDefault="00092B6B" w:rsidP="00092B6B">
      <w:pPr>
        <w:pStyle w:val="ListParagraph"/>
        <w:numPr>
          <w:ilvl w:val="0"/>
          <w:numId w:val="110"/>
        </w:numPr>
        <w:rPr>
          <w:color w:val="000000" w:themeColor="text1"/>
          <w:lang w:eastAsia="ru-RU"/>
        </w:rPr>
      </w:pPr>
      <w:r w:rsidRPr="002F42AF">
        <w:rPr>
          <w:color w:val="000000" w:themeColor="text1"/>
          <w:lang w:eastAsia="ru-RU"/>
        </w:rPr>
        <w:t>cefalee;</w:t>
      </w:r>
    </w:p>
    <w:p w14:paraId="18B5B130" w14:textId="77777777" w:rsidR="00092B6B" w:rsidRPr="002F42AF" w:rsidRDefault="00092B6B" w:rsidP="00092B6B">
      <w:pPr>
        <w:pStyle w:val="ListParagraph"/>
        <w:numPr>
          <w:ilvl w:val="0"/>
          <w:numId w:val="110"/>
        </w:numPr>
        <w:rPr>
          <w:color w:val="000000" w:themeColor="text1"/>
          <w:lang w:eastAsia="ru-RU"/>
        </w:rPr>
      </w:pPr>
      <w:r w:rsidRPr="002F42AF">
        <w:rPr>
          <w:color w:val="000000" w:themeColor="text1"/>
          <w:lang w:eastAsia="ru-RU"/>
        </w:rPr>
        <w:t>anorexie.</w:t>
      </w:r>
    </w:p>
    <w:p w14:paraId="0D5B2C3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de laborator</w:t>
      </w:r>
    </w:p>
    <w:p w14:paraId="7DBC398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trei</w:t>
      </w:r>
      <w:proofErr w:type="spellEnd"/>
      <w:r w:rsidRPr="00A66712">
        <w:rPr>
          <w:rFonts w:ascii="Times New Roman" w:hAnsi="Times New Roman" w:cs="Times New Roman"/>
          <w:color w:val="000000" w:themeColor="text1"/>
          <w:sz w:val="24"/>
          <w:szCs w:val="24"/>
          <w:lang w:val="fr-FR" w:eastAsia="ru-RU"/>
        </w:rPr>
        <w:t>:</w:t>
      </w:r>
      <w:proofErr w:type="gramEnd"/>
    </w:p>
    <w:p w14:paraId="38F70FE9" w14:textId="77777777" w:rsidR="00092B6B" w:rsidRPr="002F42AF" w:rsidRDefault="00092B6B" w:rsidP="00092B6B">
      <w:pPr>
        <w:pStyle w:val="ListParagraph"/>
        <w:numPr>
          <w:ilvl w:val="0"/>
          <w:numId w:val="111"/>
        </w:numPr>
        <w:rPr>
          <w:color w:val="000000" w:themeColor="text1"/>
          <w:lang w:val="en-US" w:eastAsia="ru-RU"/>
        </w:rPr>
      </w:pPr>
      <w:proofErr w:type="spellStart"/>
      <w:r w:rsidRPr="002F42AF">
        <w:rPr>
          <w:color w:val="000000" w:themeColor="text1"/>
          <w:lang w:val="en-US" w:eastAsia="ru-RU"/>
        </w:rPr>
        <w:t>izolarea</w:t>
      </w:r>
      <w:proofErr w:type="spellEnd"/>
      <w:r w:rsidRPr="002F42AF">
        <w:rPr>
          <w:color w:val="000000" w:themeColor="text1"/>
          <w:lang w:val="en-US" w:eastAsia="ru-RU"/>
        </w:rPr>
        <w:t xml:space="preserve"> </w:t>
      </w:r>
      <w:r w:rsidRPr="002F42AF">
        <w:rPr>
          <w:i/>
          <w:iCs/>
          <w:color w:val="000000" w:themeColor="text1"/>
          <w:lang w:val="en-US" w:eastAsia="ru-RU"/>
        </w:rPr>
        <w:t>Brucella</w:t>
      </w:r>
      <w:r w:rsidRPr="002F42AF">
        <w:rPr>
          <w:color w:val="000000" w:themeColor="text1"/>
          <w:lang w:val="en-US" w:eastAsia="ru-RU"/>
        </w:rPr>
        <w:t xml:space="preserve"> spp. </w:t>
      </w:r>
      <w:proofErr w:type="spellStart"/>
      <w:r w:rsidRPr="002F42AF">
        <w:rPr>
          <w:color w:val="000000" w:themeColor="text1"/>
          <w:lang w:val="en-US" w:eastAsia="ru-RU"/>
        </w:rPr>
        <w:t>patogene</w:t>
      </w:r>
      <w:proofErr w:type="spellEnd"/>
      <w:r w:rsidRPr="002F42AF">
        <w:rPr>
          <w:color w:val="000000" w:themeColor="text1"/>
          <w:lang w:val="en-US" w:eastAsia="ru-RU"/>
        </w:rPr>
        <w:t xml:space="preserve"> </w:t>
      </w:r>
      <w:proofErr w:type="spellStart"/>
      <w:r w:rsidRPr="002F42AF">
        <w:rPr>
          <w:color w:val="000000" w:themeColor="text1"/>
          <w:lang w:val="en-US" w:eastAsia="ru-RU"/>
        </w:rPr>
        <w:t>pentru</w:t>
      </w:r>
      <w:proofErr w:type="spellEnd"/>
      <w:r w:rsidRPr="002F42AF">
        <w:rPr>
          <w:color w:val="000000" w:themeColor="text1"/>
          <w:lang w:val="en-US" w:eastAsia="ru-RU"/>
        </w:rPr>
        <w:t xml:space="preserve"> om </w:t>
      </w:r>
      <w:proofErr w:type="spellStart"/>
      <w:r w:rsidRPr="002F42AF">
        <w:rPr>
          <w:color w:val="000000" w:themeColor="text1"/>
          <w:lang w:val="en-US" w:eastAsia="ru-RU"/>
        </w:rPr>
        <w:t>dintr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clinică</w:t>
      </w:r>
      <w:proofErr w:type="spellEnd"/>
      <w:r w:rsidRPr="002F42AF">
        <w:rPr>
          <w:color w:val="000000" w:themeColor="text1"/>
          <w:lang w:val="en-US" w:eastAsia="ru-RU"/>
        </w:rPr>
        <w:t>;</w:t>
      </w:r>
      <w:proofErr w:type="gramEnd"/>
    </w:p>
    <w:p w14:paraId="792A35D5" w14:textId="77777777" w:rsidR="00092B6B" w:rsidRPr="00A66712" w:rsidRDefault="00092B6B" w:rsidP="00092B6B">
      <w:pPr>
        <w:pStyle w:val="ListParagraph"/>
        <w:numPr>
          <w:ilvl w:val="0"/>
          <w:numId w:val="111"/>
        </w:numPr>
        <w:rPr>
          <w:color w:val="000000" w:themeColor="text1"/>
          <w:lang w:val="fr-FR" w:eastAsia="ru-RU"/>
        </w:rPr>
      </w:pPr>
      <w:proofErr w:type="spellStart"/>
      <w:proofErr w:type="gramStart"/>
      <w:r w:rsidRPr="00A66712">
        <w:rPr>
          <w:color w:val="000000" w:themeColor="text1"/>
          <w:lang w:val="fr-FR" w:eastAsia="ru-RU"/>
        </w:rPr>
        <w:t>apariția</w:t>
      </w:r>
      <w:proofErr w:type="spellEnd"/>
      <w:proofErr w:type="gramEnd"/>
      <w:r w:rsidRPr="00A66712">
        <w:rPr>
          <w:color w:val="000000" w:themeColor="text1"/>
          <w:lang w:val="fr-FR" w:eastAsia="ru-RU"/>
        </w:rPr>
        <w:t xml:space="preserve"> de </w:t>
      </w:r>
      <w:proofErr w:type="spellStart"/>
      <w:r w:rsidRPr="00A66712">
        <w:rPr>
          <w:color w:val="000000" w:themeColor="text1"/>
          <w:lang w:val="fr-FR" w:eastAsia="ru-RU"/>
        </w:rPr>
        <w:t>anticorpi</w:t>
      </w:r>
      <w:proofErr w:type="spellEnd"/>
      <w:r w:rsidRPr="00A66712">
        <w:rPr>
          <w:color w:val="000000" w:themeColor="text1"/>
          <w:lang w:val="fr-FR" w:eastAsia="ru-RU"/>
        </w:rPr>
        <w:t xml:space="preserve"> </w:t>
      </w:r>
      <w:proofErr w:type="spellStart"/>
      <w:r w:rsidRPr="00A66712">
        <w:rPr>
          <w:color w:val="000000" w:themeColor="text1"/>
          <w:lang w:val="fr-FR" w:eastAsia="ru-RU"/>
        </w:rPr>
        <w:t>specifici</w:t>
      </w:r>
      <w:proofErr w:type="spellEnd"/>
      <w:r w:rsidRPr="00A66712">
        <w:rPr>
          <w:color w:val="000000" w:themeColor="text1"/>
          <w:lang w:val="fr-FR" w:eastAsia="ru-RU"/>
        </w:rPr>
        <w:t xml:space="preserve"> </w:t>
      </w:r>
      <w:proofErr w:type="spellStart"/>
      <w:r w:rsidRPr="00A66712">
        <w:rPr>
          <w:color w:val="000000" w:themeColor="text1"/>
          <w:lang w:val="fr-FR" w:eastAsia="ru-RU"/>
        </w:rPr>
        <w:t>împotriva</w:t>
      </w:r>
      <w:proofErr w:type="spellEnd"/>
      <w:r w:rsidRPr="00A66712">
        <w:rPr>
          <w:color w:val="000000" w:themeColor="text1"/>
          <w:lang w:val="fr-FR" w:eastAsia="ru-RU"/>
        </w:rPr>
        <w:t xml:space="preserve"> </w:t>
      </w:r>
      <w:r w:rsidRPr="00A66712">
        <w:rPr>
          <w:i/>
          <w:iCs/>
          <w:color w:val="000000" w:themeColor="text1"/>
          <w:lang w:val="fr-FR" w:eastAsia="ru-RU"/>
        </w:rPr>
        <w:t>Brucella</w:t>
      </w:r>
      <w:r w:rsidRPr="00A66712">
        <w:rPr>
          <w:color w:val="000000" w:themeColor="text1"/>
          <w:lang w:val="fr-FR" w:eastAsia="ru-RU"/>
        </w:rPr>
        <w:t> </w:t>
      </w:r>
      <w:proofErr w:type="spellStart"/>
      <w:r w:rsidRPr="00A66712">
        <w:rPr>
          <w:color w:val="000000" w:themeColor="text1"/>
          <w:lang w:val="fr-FR" w:eastAsia="ru-RU"/>
        </w:rPr>
        <w:t>patogenă</w:t>
      </w:r>
      <w:proofErr w:type="spellEnd"/>
      <w:r w:rsidRPr="00A66712">
        <w:rPr>
          <w:color w:val="000000" w:themeColor="text1"/>
          <w:lang w:val="fr-FR" w:eastAsia="ru-RU"/>
        </w:rPr>
        <w:t xml:space="preserve"> </w:t>
      </w:r>
      <w:proofErr w:type="spellStart"/>
      <w:r w:rsidRPr="00A66712">
        <w:rPr>
          <w:color w:val="000000" w:themeColor="text1"/>
          <w:lang w:val="fr-FR" w:eastAsia="ru-RU"/>
        </w:rPr>
        <w:t>pentru</w:t>
      </w:r>
      <w:proofErr w:type="spellEnd"/>
      <w:r w:rsidRPr="00A66712">
        <w:rPr>
          <w:color w:val="000000" w:themeColor="text1"/>
          <w:lang w:val="fr-FR" w:eastAsia="ru-RU"/>
        </w:rPr>
        <w:t xml:space="preserve"> om (test de </w:t>
      </w:r>
      <w:proofErr w:type="spellStart"/>
      <w:r w:rsidRPr="00A66712">
        <w:rPr>
          <w:color w:val="000000" w:themeColor="text1"/>
          <w:lang w:val="fr-FR" w:eastAsia="ru-RU"/>
        </w:rPr>
        <w:t>aglutinare</w:t>
      </w:r>
      <w:proofErr w:type="spellEnd"/>
      <w:r w:rsidRPr="00A66712">
        <w:rPr>
          <w:color w:val="000000" w:themeColor="text1"/>
          <w:lang w:val="fr-FR" w:eastAsia="ru-RU"/>
        </w:rPr>
        <w:t xml:space="preserve"> standard, teste de </w:t>
      </w:r>
      <w:proofErr w:type="spellStart"/>
      <w:r w:rsidRPr="00A66712">
        <w:rPr>
          <w:color w:val="000000" w:themeColor="text1"/>
          <w:lang w:val="fr-FR" w:eastAsia="ru-RU"/>
        </w:rPr>
        <w:t>fixare</w:t>
      </w:r>
      <w:proofErr w:type="spellEnd"/>
      <w:r w:rsidRPr="00A66712">
        <w:rPr>
          <w:color w:val="000000" w:themeColor="text1"/>
          <w:lang w:val="fr-FR" w:eastAsia="ru-RU"/>
        </w:rPr>
        <w:t xml:space="preserve"> a </w:t>
      </w:r>
      <w:proofErr w:type="spellStart"/>
      <w:r w:rsidRPr="00A66712">
        <w:rPr>
          <w:color w:val="000000" w:themeColor="text1"/>
          <w:lang w:val="fr-FR" w:eastAsia="ru-RU"/>
        </w:rPr>
        <w:t>complementului</w:t>
      </w:r>
      <w:proofErr w:type="spellEnd"/>
      <w:r w:rsidRPr="00A66712">
        <w:rPr>
          <w:color w:val="000000" w:themeColor="text1"/>
          <w:lang w:val="fr-FR" w:eastAsia="ru-RU"/>
        </w:rPr>
        <w:t>, ELISA;</w:t>
      </w:r>
    </w:p>
    <w:p w14:paraId="63602490" w14:textId="77777777" w:rsidR="00092B6B" w:rsidRPr="002F42AF" w:rsidRDefault="00092B6B" w:rsidP="00092B6B">
      <w:pPr>
        <w:pStyle w:val="ListParagraph"/>
        <w:numPr>
          <w:ilvl w:val="0"/>
          <w:numId w:val="111"/>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acid nucleic al </w:t>
      </w:r>
      <w:r w:rsidRPr="002F42AF">
        <w:rPr>
          <w:i/>
          <w:iCs/>
          <w:color w:val="000000" w:themeColor="text1"/>
          <w:lang w:val="en-US" w:eastAsia="ru-RU"/>
        </w:rPr>
        <w:t>Brucella</w:t>
      </w:r>
      <w:r w:rsidRPr="002F42AF">
        <w:rPr>
          <w:color w:val="000000" w:themeColor="text1"/>
          <w:lang w:val="en-US" w:eastAsia="ru-RU"/>
        </w:rPr>
        <w:t xml:space="preserve"> spp. </w:t>
      </w:r>
      <w:proofErr w:type="spellStart"/>
      <w:r w:rsidRPr="002F42AF">
        <w:rPr>
          <w:color w:val="000000" w:themeColor="text1"/>
          <w:lang w:val="en-US" w:eastAsia="ru-RU"/>
        </w:rPr>
        <w:t>patogene</w:t>
      </w:r>
      <w:proofErr w:type="spellEnd"/>
      <w:r w:rsidRPr="002F42AF">
        <w:rPr>
          <w:color w:val="000000" w:themeColor="text1"/>
          <w:lang w:val="en-US" w:eastAsia="ru-RU"/>
        </w:rPr>
        <w:t xml:space="preserve"> </w:t>
      </w:r>
      <w:proofErr w:type="spellStart"/>
      <w:r w:rsidRPr="002F42AF">
        <w:rPr>
          <w:color w:val="000000" w:themeColor="text1"/>
          <w:lang w:val="en-US" w:eastAsia="ru-RU"/>
        </w:rPr>
        <w:t>pentru</w:t>
      </w:r>
      <w:proofErr w:type="spellEnd"/>
      <w:r w:rsidRPr="002F42AF">
        <w:rPr>
          <w:color w:val="000000" w:themeColor="text1"/>
          <w:lang w:val="en-US" w:eastAsia="ru-RU"/>
        </w:rPr>
        <w:t xml:space="preserve"> om </w:t>
      </w:r>
      <w:proofErr w:type="spellStart"/>
      <w:r w:rsidRPr="002F42AF">
        <w:rPr>
          <w:color w:val="000000" w:themeColor="text1"/>
          <w:lang w:val="en-US" w:eastAsia="ru-RU"/>
        </w:rPr>
        <w:t>într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r w:rsidRPr="002F42AF">
        <w:rPr>
          <w:color w:val="000000" w:themeColor="text1"/>
          <w:lang w:val="en-US" w:eastAsia="ru-RU"/>
        </w:rPr>
        <w:t>clinică</w:t>
      </w:r>
      <w:proofErr w:type="spellEnd"/>
      <w:r w:rsidRPr="002F42AF">
        <w:rPr>
          <w:color w:val="000000" w:themeColor="text1"/>
          <w:lang w:val="en-US" w:eastAsia="ru-RU"/>
        </w:rPr>
        <w:t>.</w:t>
      </w:r>
    </w:p>
    <w:p w14:paraId="7A678FA3"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epidemiologice</w:t>
      </w:r>
      <w:proofErr w:type="spellEnd"/>
    </w:p>
    <w:p w14:paraId="71FE4C8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cinci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legături</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epidemiologice</w:t>
      </w:r>
      <w:proofErr w:type="spellEnd"/>
      <w:r w:rsidRPr="00A66712">
        <w:rPr>
          <w:rFonts w:ascii="Times New Roman" w:hAnsi="Times New Roman" w:cs="Times New Roman"/>
          <w:color w:val="000000" w:themeColor="text1"/>
          <w:sz w:val="24"/>
          <w:szCs w:val="24"/>
          <w:lang w:val="fr-FR" w:eastAsia="ru-RU"/>
        </w:rPr>
        <w:t>:</w:t>
      </w:r>
      <w:proofErr w:type="gramEnd"/>
    </w:p>
    <w:p w14:paraId="43CBFCF7" w14:textId="77777777" w:rsidR="00092B6B" w:rsidRPr="00A66712" w:rsidRDefault="00092B6B" w:rsidP="00092B6B">
      <w:pPr>
        <w:pStyle w:val="ListParagraph"/>
        <w:numPr>
          <w:ilvl w:val="0"/>
          <w:numId w:val="112"/>
        </w:numPr>
        <w:rPr>
          <w:color w:val="000000" w:themeColor="text1"/>
          <w:lang w:val="fr-FR" w:eastAsia="ru-RU"/>
        </w:rPr>
      </w:pPr>
      <w:proofErr w:type="spellStart"/>
      <w:proofErr w:type="gramStart"/>
      <w:r w:rsidRPr="00A66712">
        <w:rPr>
          <w:color w:val="000000" w:themeColor="text1"/>
          <w:lang w:val="fr-FR" w:eastAsia="ru-RU"/>
        </w:rPr>
        <w:t>expunere</w:t>
      </w:r>
      <w:proofErr w:type="spellEnd"/>
      <w:proofErr w:type="gramEnd"/>
      <w:r w:rsidRPr="00A66712">
        <w:rPr>
          <w:color w:val="000000" w:themeColor="text1"/>
          <w:lang w:val="fr-FR" w:eastAsia="ru-RU"/>
        </w:rPr>
        <w:t xml:space="preserve"> la alimente/</w:t>
      </w:r>
      <w:proofErr w:type="spellStart"/>
      <w:r w:rsidRPr="00A66712">
        <w:rPr>
          <w:color w:val="000000" w:themeColor="text1"/>
          <w:lang w:val="fr-FR" w:eastAsia="ru-RU"/>
        </w:rPr>
        <w:t>apă</w:t>
      </w:r>
      <w:proofErr w:type="spellEnd"/>
      <w:r w:rsidRPr="00A66712">
        <w:rPr>
          <w:color w:val="000000" w:themeColor="text1"/>
          <w:lang w:val="fr-FR" w:eastAsia="ru-RU"/>
        </w:rPr>
        <w:t xml:space="preserve"> </w:t>
      </w:r>
      <w:proofErr w:type="spellStart"/>
      <w:r w:rsidRPr="00A66712">
        <w:rPr>
          <w:color w:val="000000" w:themeColor="text1"/>
          <w:lang w:val="fr-FR" w:eastAsia="ru-RU"/>
        </w:rPr>
        <w:t>potabilă</w:t>
      </w:r>
      <w:proofErr w:type="spellEnd"/>
      <w:r w:rsidRPr="00A66712">
        <w:rPr>
          <w:color w:val="000000" w:themeColor="text1"/>
          <w:lang w:val="fr-FR" w:eastAsia="ru-RU"/>
        </w:rPr>
        <w:t xml:space="preserve"> </w:t>
      </w:r>
      <w:proofErr w:type="spellStart"/>
      <w:r w:rsidRPr="00A66712">
        <w:rPr>
          <w:color w:val="000000" w:themeColor="text1"/>
          <w:lang w:val="fr-FR" w:eastAsia="ru-RU"/>
        </w:rPr>
        <w:t>contaminate</w:t>
      </w:r>
      <w:proofErr w:type="spellEnd"/>
      <w:r w:rsidRPr="00A66712">
        <w:rPr>
          <w:color w:val="000000" w:themeColor="text1"/>
          <w:lang w:val="fr-FR" w:eastAsia="ru-RU"/>
        </w:rPr>
        <w:t>;</w:t>
      </w:r>
    </w:p>
    <w:p w14:paraId="03B462AE" w14:textId="77777777" w:rsidR="00092B6B" w:rsidRPr="00A66712" w:rsidRDefault="00092B6B" w:rsidP="00092B6B">
      <w:pPr>
        <w:pStyle w:val="ListParagraph"/>
        <w:numPr>
          <w:ilvl w:val="0"/>
          <w:numId w:val="112"/>
        </w:numPr>
        <w:rPr>
          <w:color w:val="000000" w:themeColor="text1"/>
          <w:lang w:val="fr-FR" w:eastAsia="ru-RU"/>
        </w:rPr>
      </w:pPr>
      <w:proofErr w:type="spellStart"/>
      <w:proofErr w:type="gramStart"/>
      <w:r w:rsidRPr="00A66712">
        <w:rPr>
          <w:color w:val="000000" w:themeColor="text1"/>
          <w:lang w:val="fr-FR" w:eastAsia="ru-RU"/>
        </w:rPr>
        <w:t>expunere</w:t>
      </w:r>
      <w:proofErr w:type="spellEnd"/>
      <w:proofErr w:type="gramEnd"/>
      <w:r w:rsidRPr="00A66712">
        <w:rPr>
          <w:color w:val="000000" w:themeColor="text1"/>
          <w:lang w:val="fr-FR" w:eastAsia="ru-RU"/>
        </w:rPr>
        <w:t xml:space="preserve"> la </w:t>
      </w:r>
      <w:proofErr w:type="spellStart"/>
      <w:r w:rsidRPr="00A66712">
        <w:rPr>
          <w:color w:val="000000" w:themeColor="text1"/>
          <w:lang w:val="fr-FR" w:eastAsia="ru-RU"/>
        </w:rPr>
        <w:t>produse</w:t>
      </w:r>
      <w:proofErr w:type="spellEnd"/>
      <w:r w:rsidRPr="00A66712">
        <w:rPr>
          <w:color w:val="000000" w:themeColor="text1"/>
          <w:lang w:val="fr-FR" w:eastAsia="ru-RU"/>
        </w:rPr>
        <w:t xml:space="preserve"> </w:t>
      </w:r>
      <w:proofErr w:type="spellStart"/>
      <w:r w:rsidRPr="00A66712">
        <w:rPr>
          <w:color w:val="000000" w:themeColor="text1"/>
          <w:lang w:val="fr-FR" w:eastAsia="ru-RU"/>
        </w:rPr>
        <w:t>provenite</w:t>
      </w:r>
      <w:proofErr w:type="spellEnd"/>
      <w:r w:rsidRPr="00A66712">
        <w:rPr>
          <w:color w:val="000000" w:themeColor="text1"/>
          <w:lang w:val="fr-FR" w:eastAsia="ru-RU"/>
        </w:rPr>
        <w:t xml:space="preserve"> de la un animal </w:t>
      </w:r>
      <w:proofErr w:type="spellStart"/>
      <w:r w:rsidRPr="00A66712">
        <w:rPr>
          <w:color w:val="000000" w:themeColor="text1"/>
          <w:lang w:val="fr-FR" w:eastAsia="ru-RU"/>
        </w:rPr>
        <w:t>contaminat</w:t>
      </w:r>
      <w:proofErr w:type="spellEnd"/>
      <w:r w:rsidRPr="00A66712">
        <w:rPr>
          <w:color w:val="000000" w:themeColor="text1"/>
          <w:lang w:val="fr-FR" w:eastAsia="ru-RU"/>
        </w:rPr>
        <w:t xml:space="preserve"> (</w:t>
      </w:r>
      <w:proofErr w:type="spellStart"/>
      <w:r w:rsidRPr="00A66712">
        <w:rPr>
          <w:color w:val="000000" w:themeColor="text1"/>
          <w:lang w:val="fr-FR" w:eastAsia="ru-RU"/>
        </w:rPr>
        <w:t>lapte</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produse</w:t>
      </w:r>
      <w:proofErr w:type="spellEnd"/>
      <w:r w:rsidRPr="00A66712">
        <w:rPr>
          <w:color w:val="000000" w:themeColor="text1"/>
          <w:lang w:val="fr-FR" w:eastAsia="ru-RU"/>
        </w:rPr>
        <w:t xml:space="preserve"> lactate);</w:t>
      </w:r>
    </w:p>
    <w:p w14:paraId="3A3A639C" w14:textId="77777777" w:rsidR="00092B6B" w:rsidRPr="00A66712" w:rsidRDefault="00092B6B" w:rsidP="00092B6B">
      <w:pPr>
        <w:pStyle w:val="ListParagraph"/>
        <w:numPr>
          <w:ilvl w:val="0"/>
          <w:numId w:val="112"/>
        </w:numPr>
        <w:rPr>
          <w:color w:val="000000" w:themeColor="text1"/>
          <w:lang w:val="fr-FR" w:eastAsia="ru-RU"/>
        </w:rPr>
      </w:pPr>
      <w:proofErr w:type="spellStart"/>
      <w:proofErr w:type="gramStart"/>
      <w:r w:rsidRPr="00A66712">
        <w:rPr>
          <w:color w:val="000000" w:themeColor="text1"/>
          <w:lang w:val="fr-FR" w:eastAsia="ru-RU"/>
        </w:rPr>
        <w:t>transmitere</w:t>
      </w:r>
      <w:proofErr w:type="spellEnd"/>
      <w:proofErr w:type="gramEnd"/>
      <w:r w:rsidRPr="00A66712">
        <w:rPr>
          <w:color w:val="000000" w:themeColor="text1"/>
          <w:lang w:val="fr-FR" w:eastAsia="ru-RU"/>
        </w:rPr>
        <w:t xml:space="preserve"> de la animal la om (</w:t>
      </w:r>
      <w:proofErr w:type="spellStart"/>
      <w:r w:rsidRPr="00A66712">
        <w:rPr>
          <w:color w:val="000000" w:themeColor="text1"/>
          <w:lang w:val="fr-FR" w:eastAsia="ru-RU"/>
        </w:rPr>
        <w:t>secreții</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organe </w:t>
      </w:r>
      <w:proofErr w:type="spellStart"/>
      <w:r w:rsidRPr="00A66712">
        <w:rPr>
          <w:color w:val="000000" w:themeColor="text1"/>
          <w:lang w:val="fr-FR" w:eastAsia="ru-RU"/>
        </w:rPr>
        <w:t>contaminate</w:t>
      </w:r>
      <w:proofErr w:type="spellEnd"/>
      <w:r w:rsidRPr="00A66712">
        <w:rPr>
          <w:color w:val="000000" w:themeColor="text1"/>
          <w:lang w:val="fr-FR" w:eastAsia="ru-RU"/>
        </w:rPr>
        <w:t xml:space="preserve">, de </w:t>
      </w:r>
      <w:proofErr w:type="spellStart"/>
      <w:r w:rsidRPr="00A66712">
        <w:rPr>
          <w:color w:val="000000" w:themeColor="text1"/>
          <w:lang w:val="fr-FR" w:eastAsia="ru-RU"/>
        </w:rPr>
        <w:t>exemplu</w:t>
      </w:r>
      <w:proofErr w:type="spellEnd"/>
      <w:r w:rsidRPr="00A66712">
        <w:rPr>
          <w:color w:val="000000" w:themeColor="text1"/>
          <w:lang w:val="fr-FR" w:eastAsia="ru-RU"/>
        </w:rPr>
        <w:t xml:space="preserve">, </w:t>
      </w:r>
      <w:proofErr w:type="spellStart"/>
      <w:r w:rsidRPr="00A66712">
        <w:rPr>
          <w:color w:val="000000" w:themeColor="text1"/>
          <w:lang w:val="fr-FR" w:eastAsia="ru-RU"/>
        </w:rPr>
        <w:t>secreții</w:t>
      </w:r>
      <w:proofErr w:type="spellEnd"/>
      <w:r w:rsidRPr="00A66712">
        <w:rPr>
          <w:color w:val="000000" w:themeColor="text1"/>
          <w:lang w:val="fr-FR" w:eastAsia="ru-RU"/>
        </w:rPr>
        <w:t xml:space="preserve"> vaginale, </w:t>
      </w:r>
      <w:proofErr w:type="spellStart"/>
      <w:r w:rsidRPr="00A66712">
        <w:rPr>
          <w:color w:val="000000" w:themeColor="text1"/>
          <w:lang w:val="fr-FR" w:eastAsia="ru-RU"/>
        </w:rPr>
        <w:t>placentă</w:t>
      </w:r>
      <w:proofErr w:type="spellEnd"/>
      <w:r w:rsidRPr="00A66712">
        <w:rPr>
          <w:color w:val="000000" w:themeColor="text1"/>
          <w:lang w:val="fr-FR" w:eastAsia="ru-RU"/>
        </w:rPr>
        <w:t>);</w:t>
      </w:r>
    </w:p>
    <w:p w14:paraId="6D0C2C90" w14:textId="77777777" w:rsidR="00092B6B" w:rsidRPr="00A66712" w:rsidRDefault="00092B6B" w:rsidP="00092B6B">
      <w:pPr>
        <w:pStyle w:val="ListParagraph"/>
        <w:numPr>
          <w:ilvl w:val="0"/>
          <w:numId w:val="112"/>
        </w:numPr>
        <w:rPr>
          <w:color w:val="000000" w:themeColor="text1"/>
          <w:lang w:val="fr-FR" w:eastAsia="ru-RU"/>
        </w:rPr>
      </w:pPr>
      <w:proofErr w:type="spellStart"/>
      <w:proofErr w:type="gramStart"/>
      <w:r w:rsidRPr="00A66712">
        <w:rPr>
          <w:color w:val="000000" w:themeColor="text1"/>
          <w:lang w:val="fr-FR" w:eastAsia="ru-RU"/>
        </w:rPr>
        <w:t>expunere</w:t>
      </w:r>
      <w:proofErr w:type="spellEnd"/>
      <w:proofErr w:type="gramEnd"/>
      <w:r w:rsidRPr="00A66712">
        <w:rPr>
          <w:color w:val="000000" w:themeColor="text1"/>
          <w:lang w:val="fr-FR" w:eastAsia="ru-RU"/>
        </w:rPr>
        <w:t xml:space="preserve"> la o </w:t>
      </w:r>
      <w:proofErr w:type="spellStart"/>
      <w:r w:rsidRPr="00A66712">
        <w:rPr>
          <w:color w:val="000000" w:themeColor="text1"/>
          <w:lang w:val="fr-FR" w:eastAsia="ru-RU"/>
        </w:rPr>
        <w:t>sursă</w:t>
      </w:r>
      <w:proofErr w:type="spellEnd"/>
      <w:r w:rsidRPr="00A66712">
        <w:rPr>
          <w:color w:val="000000" w:themeColor="text1"/>
          <w:lang w:val="fr-FR" w:eastAsia="ru-RU"/>
        </w:rPr>
        <w:t xml:space="preserve"> </w:t>
      </w:r>
      <w:proofErr w:type="spellStart"/>
      <w:r w:rsidRPr="00A66712">
        <w:rPr>
          <w:color w:val="000000" w:themeColor="text1"/>
          <w:lang w:val="fr-FR" w:eastAsia="ru-RU"/>
        </w:rPr>
        <w:t>comună</w:t>
      </w:r>
      <w:proofErr w:type="spellEnd"/>
      <w:r w:rsidRPr="00A66712">
        <w:rPr>
          <w:color w:val="000000" w:themeColor="text1"/>
          <w:lang w:val="fr-FR" w:eastAsia="ru-RU"/>
        </w:rPr>
        <w:t>.</w:t>
      </w:r>
    </w:p>
    <w:p w14:paraId="071688C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1"/>
        <w:tblW w:w="0" w:type="auto"/>
        <w:tblLook w:val="0000" w:firstRow="0" w:lastRow="0" w:firstColumn="0" w:lastColumn="0" w:noHBand="0" w:noVBand="0"/>
      </w:tblPr>
      <w:tblGrid>
        <w:gridCol w:w="2300"/>
        <w:gridCol w:w="6988"/>
      </w:tblGrid>
      <w:tr w:rsidR="00092B6B" w:rsidRPr="002F42AF" w14:paraId="139CE94C" w14:textId="77777777" w:rsidTr="00E45E7A">
        <w:tc>
          <w:tcPr>
            <w:tcW w:w="2300" w:type="dxa"/>
          </w:tcPr>
          <w:p w14:paraId="068AD6F3"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88" w:type="dxa"/>
          </w:tcPr>
          <w:p w14:paraId="1764DDC7"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71AD1539" w14:textId="77777777" w:rsidTr="00E45E7A">
        <w:tc>
          <w:tcPr>
            <w:tcW w:w="2300" w:type="dxa"/>
          </w:tcPr>
          <w:p w14:paraId="05AEBF7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88" w:type="dxa"/>
          </w:tcPr>
          <w:p w14:paraId="1BF3C3D9"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shd w:val="clear" w:color="auto" w:fill="FFFFFF"/>
                <w:lang w:val="en-US"/>
              </w:rPr>
              <w:t>Orice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persoană</w:t>
            </w:r>
            <w:proofErr w:type="spellEnd"/>
            <w:r w:rsidRPr="002F42AF">
              <w:rPr>
                <w:rFonts w:ascii="Times New Roman" w:hAnsi="Times New Roman" w:cs="Times New Roman"/>
                <w:color w:val="000000" w:themeColor="text1"/>
                <w:sz w:val="24"/>
                <w:szCs w:val="24"/>
                <w:shd w:val="clear" w:color="auto" w:fill="FFFFFF"/>
                <w:lang w:val="en-US"/>
              </w:rPr>
              <w:t xml:space="preserve"> care </w:t>
            </w:r>
            <w:proofErr w:type="spellStart"/>
            <w:r w:rsidRPr="002F42AF">
              <w:rPr>
                <w:rFonts w:ascii="Times New Roman" w:hAnsi="Times New Roman" w:cs="Times New Roman"/>
                <w:color w:val="000000" w:themeColor="text1"/>
                <w:sz w:val="24"/>
                <w:szCs w:val="24"/>
                <w:shd w:val="clear" w:color="auto" w:fill="FFFFFF"/>
                <w:lang w:val="en-US"/>
              </w:rPr>
              <w:t>îndeplinește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criteriile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clinice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și</w:t>
            </w:r>
            <w:proofErr w:type="spellEnd"/>
            <w:r w:rsidRPr="002F42AF">
              <w:rPr>
                <w:rFonts w:ascii="Times New Roman" w:hAnsi="Times New Roman" w:cs="Times New Roman"/>
                <w:color w:val="000000" w:themeColor="text1"/>
                <w:sz w:val="24"/>
                <w:szCs w:val="24"/>
                <w:shd w:val="clear" w:color="auto" w:fill="FFFFFF"/>
                <w:lang w:val="en-US"/>
              </w:rPr>
              <w:t xml:space="preserve"> care are o </w:t>
            </w:r>
            <w:proofErr w:type="spellStart"/>
            <w:r w:rsidRPr="002F42AF">
              <w:rPr>
                <w:rFonts w:ascii="Times New Roman" w:hAnsi="Times New Roman" w:cs="Times New Roman"/>
                <w:color w:val="000000" w:themeColor="text1"/>
                <w:sz w:val="24"/>
                <w:szCs w:val="24"/>
                <w:shd w:val="clear" w:color="auto" w:fill="FFFFFF"/>
                <w:lang w:val="en-US"/>
              </w:rPr>
              <w:t>legătură</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epidemiologică</w:t>
            </w:r>
            <w:proofErr w:type="spellEnd"/>
            <w:r w:rsidRPr="002F42AF">
              <w:rPr>
                <w:rFonts w:ascii="Times New Roman" w:hAnsi="Times New Roman" w:cs="Times New Roman"/>
                <w:color w:val="000000" w:themeColor="text1"/>
                <w:sz w:val="24"/>
                <w:szCs w:val="24"/>
                <w:shd w:val="clear" w:color="auto" w:fill="FFFFFF"/>
                <w:lang w:val="en-US"/>
              </w:rPr>
              <w:t>.</w:t>
            </w:r>
          </w:p>
        </w:tc>
      </w:tr>
      <w:tr w:rsidR="00092B6B" w:rsidRPr="0022242D" w14:paraId="1930E009" w14:textId="77777777" w:rsidTr="00E45E7A">
        <w:trPr>
          <w:trHeight w:val="287"/>
        </w:trPr>
        <w:tc>
          <w:tcPr>
            <w:tcW w:w="2300" w:type="dxa"/>
          </w:tcPr>
          <w:p w14:paraId="1814312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88" w:type="dxa"/>
          </w:tcPr>
          <w:p w14:paraId="59AE9256"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shd w:val="clear" w:color="auto" w:fill="FFFFFF"/>
                <w:lang w:val="en-US"/>
              </w:rPr>
              <w:t>Orice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persoană</w:t>
            </w:r>
            <w:proofErr w:type="spellEnd"/>
            <w:r w:rsidRPr="002F42AF">
              <w:rPr>
                <w:rFonts w:ascii="Times New Roman" w:hAnsi="Times New Roman" w:cs="Times New Roman"/>
                <w:color w:val="000000" w:themeColor="text1"/>
                <w:sz w:val="24"/>
                <w:szCs w:val="24"/>
                <w:shd w:val="clear" w:color="auto" w:fill="FFFFFF"/>
                <w:lang w:val="en-US"/>
              </w:rPr>
              <w:t xml:space="preserve"> care </w:t>
            </w:r>
            <w:proofErr w:type="spellStart"/>
            <w:r w:rsidRPr="002F42AF">
              <w:rPr>
                <w:rFonts w:ascii="Times New Roman" w:hAnsi="Times New Roman" w:cs="Times New Roman"/>
                <w:color w:val="000000" w:themeColor="text1"/>
                <w:sz w:val="24"/>
                <w:szCs w:val="24"/>
                <w:shd w:val="clear" w:color="auto" w:fill="FFFFFF"/>
                <w:lang w:val="en-US"/>
              </w:rPr>
              <w:t>îndeplinește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criteriile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clinice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și</w:t>
            </w:r>
            <w:proofErr w:type="spellEnd"/>
            <w:r w:rsidRPr="002F42AF">
              <w:rPr>
                <w:rFonts w:ascii="Times New Roman" w:hAnsi="Times New Roman" w:cs="Times New Roman"/>
                <w:color w:val="000000" w:themeColor="text1"/>
                <w:sz w:val="24"/>
                <w:szCs w:val="24"/>
                <w:shd w:val="clear" w:color="auto" w:fill="FFFFFF"/>
                <w:lang w:val="en-US"/>
              </w:rPr>
              <w:t xml:space="preserve"> de </w:t>
            </w:r>
            <w:proofErr w:type="spellStart"/>
            <w:r w:rsidRPr="002F42AF">
              <w:rPr>
                <w:rFonts w:ascii="Times New Roman" w:hAnsi="Times New Roman" w:cs="Times New Roman"/>
                <w:color w:val="000000" w:themeColor="text1"/>
                <w:sz w:val="24"/>
                <w:szCs w:val="24"/>
                <w:shd w:val="clear" w:color="auto" w:fill="FFFFFF"/>
                <w:lang w:val="en-US"/>
              </w:rPr>
              <w:t>laborator</w:t>
            </w:r>
            <w:proofErr w:type="spellEnd"/>
            <w:r w:rsidRPr="002F42AF">
              <w:rPr>
                <w:rFonts w:ascii="Times New Roman" w:hAnsi="Times New Roman" w:cs="Times New Roman"/>
                <w:color w:val="000000" w:themeColor="text1"/>
                <w:sz w:val="24"/>
                <w:szCs w:val="24"/>
                <w:shd w:val="clear" w:color="auto" w:fill="FFFFFF"/>
                <w:lang w:val="en-US"/>
              </w:rPr>
              <w:t>.</w:t>
            </w:r>
          </w:p>
        </w:tc>
      </w:tr>
    </w:tbl>
    <w:p w14:paraId="030F773D" w14:textId="77777777" w:rsidR="00092B6B" w:rsidRPr="00092B6B" w:rsidRDefault="00092B6B" w:rsidP="00092B6B">
      <w:pPr>
        <w:spacing w:after="0" w:line="240" w:lineRule="auto"/>
        <w:jc w:val="both"/>
        <w:rPr>
          <w:rFonts w:ascii="Times New Roman" w:hAnsi="Times New Roman" w:cs="Times New Roman"/>
          <w:i/>
          <w:color w:val="000000" w:themeColor="text1"/>
          <w:sz w:val="24"/>
          <w:szCs w:val="24"/>
          <w:shd w:val="clear" w:color="auto" w:fill="FFFFFF"/>
        </w:rPr>
      </w:pPr>
      <w:r w:rsidRPr="00092B6B">
        <w:rPr>
          <w:rFonts w:ascii="Times New Roman" w:hAnsi="Times New Roman" w:cs="Times New Roman"/>
          <w:i/>
          <w:iCs/>
          <w:color w:val="000000" w:themeColor="text1"/>
          <w:sz w:val="24"/>
          <w:szCs w:val="24"/>
          <w:shd w:val="clear" w:color="auto" w:fill="FFFFFF"/>
        </w:rPr>
        <w:t>Notă:</w:t>
      </w:r>
      <w:r w:rsidRPr="00092B6B">
        <w:rPr>
          <w:rFonts w:ascii="Times New Roman" w:hAnsi="Times New Roman" w:cs="Times New Roman"/>
          <w:i/>
          <w:color w:val="000000" w:themeColor="text1"/>
          <w:sz w:val="24"/>
          <w:szCs w:val="24"/>
          <w:shd w:val="clear" w:color="auto" w:fill="FFFFFF"/>
        </w:rPr>
        <w:t xml:space="preserve"> În cazul în care sistemul național de supraveghere nu captează simptome clinice, toate persoanele afectate confirmate prin teste de laborator se raportează ca fiind cazuri confirmate.</w:t>
      </w:r>
    </w:p>
    <w:p w14:paraId="035E1AF5" w14:textId="77777777" w:rsidR="00092B6B" w:rsidRPr="00092B6B" w:rsidRDefault="00092B6B" w:rsidP="00092B6B">
      <w:pPr>
        <w:spacing w:after="0" w:line="240" w:lineRule="auto"/>
        <w:jc w:val="both"/>
        <w:rPr>
          <w:rFonts w:ascii="Times New Roman" w:hAnsi="Times New Roman" w:cs="Times New Roman"/>
          <w:i/>
          <w:color w:val="000000" w:themeColor="text1"/>
          <w:sz w:val="24"/>
          <w:szCs w:val="24"/>
          <w:shd w:val="clear" w:color="auto" w:fill="FFFFFF"/>
        </w:rPr>
      </w:pPr>
    </w:p>
    <w:p w14:paraId="4C3CDA89" w14:textId="77777777" w:rsidR="00092B6B" w:rsidRPr="00092B6B" w:rsidRDefault="00092B6B" w:rsidP="00092B6B">
      <w:pPr>
        <w:pStyle w:val="Heading2"/>
        <w:spacing w:before="0" w:line="240" w:lineRule="auto"/>
        <w:jc w:val="both"/>
        <w:rPr>
          <w:rFonts w:ascii="Times New Roman" w:hAnsi="Times New Roman" w:cs="Times New Roman"/>
          <w:color w:val="000000" w:themeColor="text1"/>
          <w:sz w:val="24"/>
          <w:szCs w:val="24"/>
          <w:lang w:val="ro-RO"/>
        </w:rPr>
      </w:pPr>
      <w:bookmarkStart w:id="15" w:name="_Toc129265452"/>
      <w:r w:rsidRPr="00092B6B">
        <w:rPr>
          <w:rFonts w:ascii="Times New Roman" w:hAnsi="Times New Roman" w:cs="Times New Roman"/>
          <w:color w:val="000000" w:themeColor="text1"/>
          <w:sz w:val="24"/>
          <w:szCs w:val="24"/>
          <w:lang w:val="ro-RO"/>
        </w:rPr>
        <w:t>A07.2   CRIPTOSPORIDIOZA</w:t>
      </w:r>
      <w:bookmarkEnd w:id="15"/>
    </w:p>
    <w:p w14:paraId="559886B6" w14:textId="77777777" w:rsidR="00092B6B" w:rsidRPr="00092B6B"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092B6B">
        <w:rPr>
          <w:rFonts w:ascii="Times New Roman" w:hAnsi="Times New Roman" w:cs="Times New Roman"/>
          <w:b/>
          <w:bCs/>
          <w:color w:val="000000" w:themeColor="text1"/>
          <w:sz w:val="24"/>
          <w:szCs w:val="24"/>
          <w:lang w:eastAsia="ru-RU"/>
        </w:rPr>
        <w:t>Criterii clinice</w:t>
      </w:r>
    </w:p>
    <w:p w14:paraId="5774D393"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eastAsia="ru-RU"/>
        </w:rPr>
      </w:pPr>
      <w:r w:rsidRPr="00092B6B">
        <w:rPr>
          <w:rFonts w:ascii="Times New Roman" w:hAnsi="Times New Roman" w:cs="Times New Roman"/>
          <w:color w:val="000000" w:themeColor="text1"/>
          <w:sz w:val="24"/>
          <w:szCs w:val="24"/>
          <w:lang w:eastAsia="ru-RU"/>
        </w:rPr>
        <w:t>Orice persoană care prezintă cel puțin unul dintre următoarele două simptome:</w:t>
      </w:r>
    </w:p>
    <w:p w14:paraId="37E597FA"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eastAsia="ru-RU"/>
        </w:rPr>
      </w:pPr>
      <w:r w:rsidRPr="00092B6B">
        <w:rPr>
          <w:rFonts w:ascii="Times New Roman" w:hAnsi="Times New Roman" w:cs="Times New Roman"/>
          <w:color w:val="000000" w:themeColor="text1"/>
          <w:sz w:val="24"/>
          <w:szCs w:val="24"/>
          <w:lang w:eastAsia="ru-RU"/>
        </w:rPr>
        <w:t>- diaree;</w:t>
      </w:r>
    </w:p>
    <w:p w14:paraId="7E042909"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eastAsia="ru-RU"/>
        </w:rPr>
      </w:pPr>
      <w:r w:rsidRPr="00092B6B">
        <w:rPr>
          <w:rFonts w:ascii="Times New Roman" w:hAnsi="Times New Roman" w:cs="Times New Roman"/>
          <w:color w:val="000000" w:themeColor="text1"/>
          <w:sz w:val="24"/>
          <w:szCs w:val="24"/>
          <w:lang w:eastAsia="ru-RU"/>
        </w:rPr>
        <w:t>- dureri abdominale.</w:t>
      </w:r>
    </w:p>
    <w:p w14:paraId="00A72899"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de </w:t>
      </w:r>
      <w:proofErr w:type="spellStart"/>
      <w:r w:rsidRPr="00A66712">
        <w:rPr>
          <w:rFonts w:ascii="Times New Roman" w:hAnsi="Times New Roman" w:cs="Times New Roman"/>
          <w:b/>
          <w:bCs/>
          <w:color w:val="000000" w:themeColor="text1"/>
          <w:sz w:val="24"/>
          <w:szCs w:val="24"/>
          <w:lang w:val="fr-FR" w:eastAsia="ru-RU"/>
        </w:rPr>
        <w:t>laborator</w:t>
      </w:r>
      <w:proofErr w:type="spellEnd"/>
    </w:p>
    <w:p w14:paraId="27CD1F7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patru</w:t>
      </w:r>
      <w:proofErr w:type="spellEnd"/>
      <w:r w:rsidRPr="00A66712">
        <w:rPr>
          <w:rFonts w:ascii="Times New Roman" w:hAnsi="Times New Roman" w:cs="Times New Roman"/>
          <w:color w:val="000000" w:themeColor="text1"/>
          <w:sz w:val="24"/>
          <w:szCs w:val="24"/>
          <w:lang w:val="fr-FR" w:eastAsia="ru-RU"/>
        </w:rPr>
        <w:t>:</w:t>
      </w:r>
      <w:proofErr w:type="gramEnd"/>
    </w:p>
    <w:p w14:paraId="033D06A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demonstrarea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prezenței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oochisturilor</w:t>
      </w:r>
      <w:proofErr w:type="spellEnd"/>
      <w:r w:rsidRPr="00A66712">
        <w:rPr>
          <w:rFonts w:ascii="Times New Roman" w:hAnsi="Times New Roman" w:cs="Times New Roman"/>
          <w:color w:val="000000" w:themeColor="text1"/>
          <w:sz w:val="24"/>
          <w:szCs w:val="24"/>
          <w:lang w:val="fr-FR" w:eastAsia="ru-RU"/>
        </w:rPr>
        <w:t xml:space="preserve"> </w:t>
      </w:r>
      <w:r w:rsidRPr="00A66712">
        <w:rPr>
          <w:rFonts w:ascii="Times New Roman" w:hAnsi="Times New Roman" w:cs="Times New Roman"/>
          <w:i/>
          <w:iCs/>
          <w:color w:val="000000" w:themeColor="text1"/>
          <w:sz w:val="24"/>
          <w:szCs w:val="24"/>
          <w:lang w:val="fr-FR" w:eastAsia="ru-RU"/>
        </w:rPr>
        <w:t xml:space="preserve">de </w:t>
      </w:r>
      <w:proofErr w:type="spellStart"/>
      <w:r w:rsidRPr="00A66712">
        <w:rPr>
          <w:rFonts w:ascii="Times New Roman" w:hAnsi="Times New Roman" w:cs="Times New Roman"/>
          <w:i/>
          <w:iCs/>
          <w:color w:val="000000" w:themeColor="text1"/>
          <w:sz w:val="24"/>
          <w:szCs w:val="24"/>
          <w:lang w:val="fr-FR" w:eastAsia="ru-RU"/>
        </w:rPr>
        <w:t>Cryptosporidium</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spp</w:t>
      </w:r>
      <w:proofErr w:type="spellEnd"/>
      <w:r w:rsidRPr="00A66712">
        <w:rPr>
          <w:rFonts w:ascii="Times New Roman" w:hAnsi="Times New Roman" w:cs="Times New Roman"/>
          <w:i/>
          <w:iCs/>
          <w:color w:val="000000" w:themeColor="text1"/>
          <w:sz w:val="24"/>
          <w:szCs w:val="24"/>
          <w:lang w:val="fr-FR" w:eastAsia="ru-RU"/>
        </w:rPr>
        <w:t>.</w:t>
      </w:r>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în</w:t>
      </w:r>
      <w:proofErr w:type="spellEnd"/>
      <w:proofErr w:type="gram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scaun</w:t>
      </w:r>
      <w:proofErr w:type="spellEnd"/>
      <w:r w:rsidRPr="00A66712">
        <w:rPr>
          <w:rFonts w:ascii="Times New Roman" w:hAnsi="Times New Roman" w:cs="Times New Roman"/>
          <w:color w:val="000000" w:themeColor="text1"/>
          <w:sz w:val="24"/>
          <w:szCs w:val="24"/>
          <w:lang w:val="fr-FR" w:eastAsia="ru-RU"/>
        </w:rPr>
        <w:t>;</w:t>
      </w:r>
    </w:p>
    <w:p w14:paraId="5735F62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demonstrarea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prezenței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Cryptosporidium</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spp</w:t>
      </w:r>
      <w:proofErr w:type="spellEnd"/>
      <w:r w:rsidRPr="00A66712">
        <w:rPr>
          <w:rFonts w:ascii="Times New Roman" w:hAnsi="Times New Roman" w:cs="Times New Roman"/>
          <w:i/>
          <w:iCs/>
          <w:color w:val="000000" w:themeColor="text1"/>
          <w:sz w:val="24"/>
          <w:szCs w:val="24"/>
          <w:lang w:val="fr-FR" w:eastAsia="ru-RU"/>
        </w:rPr>
        <w:t>.</w:t>
      </w:r>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în</w:t>
      </w:r>
      <w:proofErr w:type="spellEnd"/>
      <w:proofErr w:type="gram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lichidul</w:t>
      </w:r>
      <w:proofErr w:type="spellEnd"/>
      <w:r w:rsidRPr="00A66712">
        <w:rPr>
          <w:rFonts w:ascii="Times New Roman" w:hAnsi="Times New Roman" w:cs="Times New Roman"/>
          <w:color w:val="000000" w:themeColor="text1"/>
          <w:sz w:val="24"/>
          <w:szCs w:val="24"/>
          <w:lang w:val="fr-FR" w:eastAsia="ru-RU"/>
        </w:rPr>
        <w:t xml:space="preserve"> intestinal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probe de biopsie </w:t>
      </w:r>
      <w:proofErr w:type="spellStart"/>
      <w:r w:rsidRPr="00A66712">
        <w:rPr>
          <w:rFonts w:ascii="Times New Roman" w:hAnsi="Times New Roman" w:cs="Times New Roman"/>
          <w:color w:val="000000" w:themeColor="text1"/>
          <w:sz w:val="24"/>
          <w:szCs w:val="24"/>
          <w:lang w:val="fr-FR" w:eastAsia="ru-RU"/>
        </w:rPr>
        <w:t>din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intestinul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subțire</w:t>
      </w:r>
      <w:proofErr w:type="spellEnd"/>
      <w:r w:rsidRPr="00A66712">
        <w:rPr>
          <w:rFonts w:ascii="Times New Roman" w:hAnsi="Times New Roman" w:cs="Times New Roman"/>
          <w:color w:val="000000" w:themeColor="text1"/>
          <w:sz w:val="24"/>
          <w:szCs w:val="24"/>
          <w:lang w:val="fr-FR" w:eastAsia="ru-RU"/>
        </w:rPr>
        <w:t>;</w:t>
      </w:r>
    </w:p>
    <w:p w14:paraId="4C30E31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detectarea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antigenului</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i/>
          <w:iCs/>
          <w:color w:val="000000" w:themeColor="text1"/>
          <w:sz w:val="24"/>
          <w:szCs w:val="24"/>
          <w:lang w:val="fr-FR" w:eastAsia="ru-RU"/>
        </w:rPr>
        <w:t>Cryptosporidium</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scaun</w:t>
      </w:r>
      <w:proofErr w:type="spellEnd"/>
      <w:r w:rsidRPr="00A66712">
        <w:rPr>
          <w:rFonts w:ascii="Times New Roman" w:hAnsi="Times New Roman" w:cs="Times New Roman"/>
          <w:color w:val="000000" w:themeColor="text1"/>
          <w:sz w:val="24"/>
          <w:szCs w:val="24"/>
          <w:lang w:val="fr-FR" w:eastAsia="ru-RU"/>
        </w:rPr>
        <w:t>;</w:t>
      </w:r>
      <w:proofErr w:type="gramEnd"/>
    </w:p>
    <w:p w14:paraId="0A84C2E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detectarea</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acidului</w:t>
      </w:r>
      <w:proofErr w:type="spellEnd"/>
      <w:r w:rsidRPr="002F42AF">
        <w:rPr>
          <w:rFonts w:ascii="Times New Roman" w:hAnsi="Times New Roman" w:cs="Times New Roman"/>
          <w:color w:val="000000" w:themeColor="text1"/>
          <w:sz w:val="24"/>
          <w:szCs w:val="24"/>
          <w:lang w:val="en-US" w:eastAsia="ru-RU"/>
        </w:rPr>
        <w:t xml:space="preserve"> nucleic al </w:t>
      </w:r>
      <w:r w:rsidRPr="002F42AF">
        <w:rPr>
          <w:rFonts w:ascii="Times New Roman" w:hAnsi="Times New Roman" w:cs="Times New Roman"/>
          <w:i/>
          <w:iCs/>
          <w:color w:val="000000" w:themeColor="text1"/>
          <w:sz w:val="24"/>
          <w:szCs w:val="24"/>
          <w:lang w:val="en-US" w:eastAsia="ru-RU"/>
        </w:rPr>
        <w:t>Cryptosporidium</w:t>
      </w: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în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scaun</w:t>
      </w:r>
      <w:proofErr w:type="spellEnd"/>
      <w:r w:rsidRPr="002F42AF">
        <w:rPr>
          <w:rFonts w:ascii="Times New Roman" w:hAnsi="Times New Roman" w:cs="Times New Roman"/>
          <w:color w:val="000000" w:themeColor="text1"/>
          <w:sz w:val="24"/>
          <w:szCs w:val="24"/>
          <w:lang w:val="en-US" w:eastAsia="ru-RU"/>
        </w:rPr>
        <w:t>.</w:t>
      </w:r>
    </w:p>
    <w:p w14:paraId="2235A75B"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epidemiologice</w:t>
      </w:r>
      <w:proofErr w:type="spellEnd"/>
    </w:p>
    <w:p w14:paraId="7F62119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Una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cinci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legături</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epidemiologice</w:t>
      </w:r>
      <w:proofErr w:type="spellEnd"/>
      <w:r w:rsidRPr="00A66712">
        <w:rPr>
          <w:rFonts w:ascii="Times New Roman" w:hAnsi="Times New Roman" w:cs="Times New Roman"/>
          <w:color w:val="000000" w:themeColor="text1"/>
          <w:sz w:val="24"/>
          <w:szCs w:val="24"/>
          <w:lang w:val="fr-FR" w:eastAsia="ru-RU"/>
        </w:rPr>
        <w:t>:</w:t>
      </w:r>
      <w:proofErr w:type="gramEnd"/>
    </w:p>
    <w:p w14:paraId="7048DAC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transmitere</w:t>
      </w:r>
      <w:proofErr w:type="spellEnd"/>
      <w:r w:rsidRPr="00A66712">
        <w:rPr>
          <w:rFonts w:ascii="Times New Roman" w:hAnsi="Times New Roman" w:cs="Times New Roman"/>
          <w:color w:val="000000" w:themeColor="text1"/>
          <w:sz w:val="24"/>
          <w:szCs w:val="24"/>
          <w:lang w:val="fr-FR" w:eastAsia="ru-RU"/>
        </w:rPr>
        <w:t xml:space="preserve"> de la om la </w:t>
      </w:r>
      <w:proofErr w:type="gramStart"/>
      <w:r w:rsidRPr="00A66712">
        <w:rPr>
          <w:rFonts w:ascii="Times New Roman" w:hAnsi="Times New Roman" w:cs="Times New Roman"/>
          <w:color w:val="000000" w:themeColor="text1"/>
          <w:sz w:val="24"/>
          <w:szCs w:val="24"/>
          <w:lang w:val="fr-FR" w:eastAsia="ru-RU"/>
        </w:rPr>
        <w:t>om;</w:t>
      </w:r>
      <w:proofErr w:type="gramEnd"/>
    </w:p>
    <w:p w14:paraId="35FD6B0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expunere</w:t>
      </w:r>
      <w:proofErr w:type="spellEnd"/>
      <w:r w:rsidRPr="00A66712">
        <w:rPr>
          <w:rFonts w:ascii="Times New Roman" w:hAnsi="Times New Roman" w:cs="Times New Roman"/>
          <w:color w:val="000000" w:themeColor="text1"/>
          <w:sz w:val="24"/>
          <w:szCs w:val="24"/>
          <w:lang w:val="fr-FR" w:eastAsia="ru-RU"/>
        </w:rPr>
        <w:t xml:space="preserve"> la o </w:t>
      </w:r>
      <w:proofErr w:type="spellStart"/>
      <w:r w:rsidRPr="00A66712">
        <w:rPr>
          <w:rFonts w:ascii="Times New Roman" w:hAnsi="Times New Roman" w:cs="Times New Roman"/>
          <w:color w:val="000000" w:themeColor="text1"/>
          <w:sz w:val="24"/>
          <w:szCs w:val="24"/>
          <w:lang w:val="fr-FR" w:eastAsia="ru-RU"/>
        </w:rPr>
        <w:t>sursă</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comună</w:t>
      </w:r>
      <w:proofErr w:type="spellEnd"/>
      <w:r w:rsidRPr="00A66712">
        <w:rPr>
          <w:rFonts w:ascii="Times New Roman" w:hAnsi="Times New Roman" w:cs="Times New Roman"/>
          <w:color w:val="000000" w:themeColor="text1"/>
          <w:sz w:val="24"/>
          <w:szCs w:val="24"/>
          <w:lang w:val="fr-FR" w:eastAsia="ru-RU"/>
        </w:rPr>
        <w:t>;</w:t>
      </w:r>
      <w:proofErr w:type="gramEnd"/>
    </w:p>
    <w:p w14:paraId="560056B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transmisie</w:t>
      </w:r>
      <w:proofErr w:type="spellEnd"/>
      <w:r w:rsidRPr="00A66712">
        <w:rPr>
          <w:rFonts w:ascii="Times New Roman" w:hAnsi="Times New Roman" w:cs="Times New Roman"/>
          <w:color w:val="000000" w:themeColor="text1"/>
          <w:sz w:val="24"/>
          <w:szCs w:val="24"/>
          <w:lang w:val="fr-FR" w:eastAsia="ru-RU"/>
        </w:rPr>
        <w:t xml:space="preserve"> de la animal la </w:t>
      </w:r>
      <w:proofErr w:type="gramStart"/>
      <w:r w:rsidRPr="00A66712">
        <w:rPr>
          <w:rFonts w:ascii="Times New Roman" w:hAnsi="Times New Roman" w:cs="Times New Roman"/>
          <w:color w:val="000000" w:themeColor="text1"/>
          <w:sz w:val="24"/>
          <w:szCs w:val="24"/>
          <w:lang w:val="fr-FR" w:eastAsia="ru-RU"/>
        </w:rPr>
        <w:t>om;</w:t>
      </w:r>
      <w:proofErr w:type="gramEnd"/>
    </w:p>
    <w:p w14:paraId="660C976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expunerea</w:t>
      </w:r>
      <w:proofErr w:type="spellEnd"/>
      <w:r w:rsidRPr="00A66712">
        <w:rPr>
          <w:rFonts w:ascii="Times New Roman" w:hAnsi="Times New Roman" w:cs="Times New Roman"/>
          <w:color w:val="000000" w:themeColor="text1"/>
          <w:sz w:val="24"/>
          <w:szCs w:val="24"/>
          <w:lang w:val="fr-FR" w:eastAsia="ru-RU"/>
        </w:rPr>
        <w:t xml:space="preserve"> la alimente / </w:t>
      </w:r>
      <w:proofErr w:type="spellStart"/>
      <w:r w:rsidRPr="00A66712">
        <w:rPr>
          <w:rFonts w:ascii="Times New Roman" w:hAnsi="Times New Roman" w:cs="Times New Roman"/>
          <w:color w:val="000000" w:themeColor="text1"/>
          <w:sz w:val="24"/>
          <w:szCs w:val="24"/>
          <w:lang w:val="fr-FR" w:eastAsia="ru-RU"/>
        </w:rPr>
        <w:t>apă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potabilă</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contaminate</w:t>
      </w:r>
      <w:proofErr w:type="spellEnd"/>
      <w:r w:rsidRPr="00A66712">
        <w:rPr>
          <w:rFonts w:ascii="Times New Roman" w:hAnsi="Times New Roman" w:cs="Times New Roman"/>
          <w:color w:val="000000" w:themeColor="text1"/>
          <w:sz w:val="24"/>
          <w:szCs w:val="24"/>
          <w:lang w:val="fr-FR" w:eastAsia="ru-RU"/>
        </w:rPr>
        <w:t>;</w:t>
      </w:r>
      <w:proofErr w:type="gramEnd"/>
    </w:p>
    <w:p w14:paraId="0C1854B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eastAsia="ru-RU"/>
        </w:rPr>
      </w:pPr>
      <w:r w:rsidRPr="002F42AF">
        <w:rPr>
          <w:rFonts w:ascii="Times New Roman" w:hAnsi="Times New Roman" w:cs="Times New Roman"/>
          <w:color w:val="000000" w:themeColor="text1"/>
          <w:sz w:val="24"/>
          <w:szCs w:val="24"/>
          <w:lang w:eastAsia="ru-RU"/>
        </w:rPr>
        <w:t>- expunere la mediu.</w:t>
      </w:r>
    </w:p>
    <w:p w14:paraId="1C766FE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
        <w:tblW w:w="0" w:type="auto"/>
        <w:tblLook w:val="04A0" w:firstRow="1" w:lastRow="0" w:firstColumn="1" w:lastColumn="0" w:noHBand="0" w:noVBand="1"/>
      </w:tblPr>
      <w:tblGrid>
        <w:gridCol w:w="2297"/>
        <w:gridCol w:w="6991"/>
      </w:tblGrid>
      <w:tr w:rsidR="00092B6B" w:rsidRPr="002F42AF" w14:paraId="3F571A77" w14:textId="77777777" w:rsidTr="00E45E7A">
        <w:tc>
          <w:tcPr>
            <w:tcW w:w="2297" w:type="dxa"/>
            <w:hideMark/>
          </w:tcPr>
          <w:p w14:paraId="06AEF99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1" w:type="dxa"/>
            <w:hideMark/>
          </w:tcPr>
          <w:p w14:paraId="01A8AF3B"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1F4B3C0A" w14:textId="77777777" w:rsidTr="00E45E7A">
        <w:tc>
          <w:tcPr>
            <w:tcW w:w="2297" w:type="dxa"/>
            <w:hideMark/>
          </w:tcPr>
          <w:p w14:paraId="0B9F0B4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lastRenderedPageBreak/>
              <w:t>Probabil</w:t>
            </w:r>
            <w:proofErr w:type="spellEnd"/>
          </w:p>
        </w:tc>
        <w:tc>
          <w:tcPr>
            <w:tcW w:w="6991" w:type="dxa"/>
            <w:hideMark/>
          </w:tcPr>
          <w:p w14:paraId="6F80124E"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prezintă</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w:t>
            </w:r>
          </w:p>
        </w:tc>
      </w:tr>
      <w:tr w:rsidR="00092B6B" w:rsidRPr="00A66712" w14:paraId="205BDE3E" w14:textId="77777777" w:rsidTr="00E45E7A">
        <w:tc>
          <w:tcPr>
            <w:tcW w:w="2297" w:type="dxa"/>
            <w:hideMark/>
          </w:tcPr>
          <w:p w14:paraId="244B0F4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1" w:type="dxa"/>
            <w:hideMark/>
          </w:tcPr>
          <w:p w14:paraId="6E968AE8"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corespunde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tc>
      </w:tr>
    </w:tbl>
    <w:p w14:paraId="7F69C304" w14:textId="77777777" w:rsidR="00092B6B" w:rsidRDefault="00092B6B" w:rsidP="00092B6B">
      <w:pPr>
        <w:spacing w:after="0" w:line="240" w:lineRule="auto"/>
        <w:jc w:val="both"/>
        <w:rPr>
          <w:rFonts w:ascii="Times New Roman" w:hAnsi="Times New Roman" w:cs="Times New Roman"/>
          <w:i/>
          <w:color w:val="000000" w:themeColor="text1"/>
          <w:sz w:val="24"/>
          <w:szCs w:val="24"/>
          <w:lang w:val="en-US"/>
        </w:rPr>
      </w:pPr>
      <w:proofErr w:type="spellStart"/>
      <w:r w:rsidRPr="002F42AF">
        <w:rPr>
          <w:rFonts w:ascii="Times New Roman" w:hAnsi="Times New Roman" w:cs="Times New Roman"/>
          <w:i/>
          <w:iCs/>
          <w:color w:val="000000" w:themeColor="text1"/>
          <w:sz w:val="24"/>
          <w:szCs w:val="24"/>
          <w:lang w:val="en-US"/>
        </w:rPr>
        <w:t>Notă</w:t>
      </w:r>
      <w:proofErr w:type="spellEnd"/>
      <w:r w:rsidRPr="002F42AF">
        <w:rPr>
          <w:rFonts w:ascii="Times New Roman" w:hAnsi="Times New Roman" w:cs="Times New Roman"/>
          <w:i/>
          <w:iCs/>
          <w:color w:val="000000" w:themeColor="text1"/>
          <w:sz w:val="24"/>
          <w:szCs w:val="24"/>
          <w:lang w:val="en-US"/>
        </w:rPr>
        <w:t xml:space="preserve">: </w:t>
      </w:r>
      <w:proofErr w:type="spellStart"/>
      <w:r w:rsidRPr="002F42AF">
        <w:rPr>
          <w:rFonts w:ascii="Times New Roman" w:hAnsi="Times New Roman" w:cs="Times New Roman"/>
          <w:i/>
          <w:color w:val="000000" w:themeColor="text1"/>
          <w:sz w:val="24"/>
          <w:szCs w:val="24"/>
          <w:lang w:val="en-US"/>
        </w:rPr>
        <w:t>În</w:t>
      </w:r>
      <w:proofErr w:type="spellEnd"/>
      <w:r w:rsidRPr="002F42AF">
        <w:rPr>
          <w:rFonts w:ascii="Times New Roman" w:hAnsi="Times New Roman" w:cs="Times New Roman"/>
          <w:i/>
          <w:color w:val="000000" w:themeColor="text1"/>
          <w:sz w:val="24"/>
          <w:szCs w:val="24"/>
          <w:lang w:val="en-US"/>
        </w:rPr>
        <w:t xml:space="preserve"> </w:t>
      </w:r>
      <w:proofErr w:type="spellStart"/>
      <w:r w:rsidRPr="002F42AF">
        <w:rPr>
          <w:rFonts w:ascii="Times New Roman" w:hAnsi="Times New Roman" w:cs="Times New Roman"/>
          <w:i/>
          <w:color w:val="000000" w:themeColor="text1"/>
          <w:sz w:val="24"/>
          <w:szCs w:val="24"/>
          <w:lang w:val="en-US"/>
        </w:rPr>
        <w:t>cazul</w:t>
      </w:r>
      <w:proofErr w:type="spellEnd"/>
      <w:r w:rsidRPr="002F42AF">
        <w:rPr>
          <w:rFonts w:ascii="Times New Roman" w:hAnsi="Times New Roman" w:cs="Times New Roman"/>
          <w:i/>
          <w:color w:val="000000" w:themeColor="text1"/>
          <w:sz w:val="24"/>
          <w:szCs w:val="24"/>
          <w:lang w:val="en-US"/>
        </w:rPr>
        <w:t xml:space="preserve"> </w:t>
      </w:r>
      <w:proofErr w:type="spellStart"/>
      <w:r w:rsidRPr="002F42AF">
        <w:rPr>
          <w:rFonts w:ascii="Times New Roman" w:hAnsi="Times New Roman" w:cs="Times New Roman"/>
          <w:i/>
          <w:color w:val="000000" w:themeColor="text1"/>
          <w:sz w:val="24"/>
          <w:szCs w:val="24"/>
          <w:lang w:val="en-US"/>
        </w:rPr>
        <w:t>în</w:t>
      </w:r>
      <w:proofErr w:type="spellEnd"/>
      <w:r w:rsidRPr="002F42AF">
        <w:rPr>
          <w:rFonts w:ascii="Times New Roman" w:hAnsi="Times New Roman" w:cs="Times New Roman"/>
          <w:i/>
          <w:color w:val="000000" w:themeColor="text1"/>
          <w:sz w:val="24"/>
          <w:szCs w:val="24"/>
          <w:lang w:val="en-US"/>
        </w:rPr>
        <w:t xml:space="preserve"> care </w:t>
      </w:r>
      <w:proofErr w:type="spellStart"/>
      <w:r w:rsidRPr="002F42AF">
        <w:rPr>
          <w:rFonts w:ascii="Times New Roman" w:hAnsi="Times New Roman" w:cs="Times New Roman"/>
          <w:i/>
          <w:color w:val="000000" w:themeColor="text1"/>
          <w:sz w:val="24"/>
          <w:szCs w:val="24"/>
          <w:lang w:val="en-US"/>
        </w:rPr>
        <w:t>sistemul</w:t>
      </w:r>
      <w:proofErr w:type="spellEnd"/>
      <w:r w:rsidRPr="002F42AF">
        <w:rPr>
          <w:rFonts w:ascii="Times New Roman" w:hAnsi="Times New Roman" w:cs="Times New Roman"/>
          <w:i/>
          <w:color w:val="000000" w:themeColor="text1"/>
          <w:sz w:val="24"/>
          <w:szCs w:val="24"/>
          <w:lang w:val="en-US"/>
        </w:rPr>
        <w:t xml:space="preserve"> </w:t>
      </w:r>
      <w:proofErr w:type="spellStart"/>
      <w:r w:rsidRPr="002F42AF">
        <w:rPr>
          <w:rFonts w:ascii="Times New Roman" w:hAnsi="Times New Roman" w:cs="Times New Roman"/>
          <w:i/>
          <w:color w:val="000000" w:themeColor="text1"/>
          <w:sz w:val="24"/>
          <w:szCs w:val="24"/>
          <w:lang w:val="en-US"/>
        </w:rPr>
        <w:t>național</w:t>
      </w:r>
      <w:proofErr w:type="spellEnd"/>
      <w:r w:rsidRPr="002F42AF">
        <w:rPr>
          <w:rFonts w:ascii="Times New Roman" w:hAnsi="Times New Roman" w:cs="Times New Roman"/>
          <w:i/>
          <w:color w:val="000000" w:themeColor="text1"/>
          <w:sz w:val="24"/>
          <w:szCs w:val="24"/>
          <w:lang w:val="en-US"/>
        </w:rPr>
        <w:t xml:space="preserve"> de </w:t>
      </w:r>
      <w:proofErr w:type="spellStart"/>
      <w:r w:rsidRPr="002F42AF">
        <w:rPr>
          <w:rFonts w:ascii="Times New Roman" w:hAnsi="Times New Roman" w:cs="Times New Roman"/>
          <w:i/>
          <w:color w:val="000000" w:themeColor="text1"/>
          <w:sz w:val="24"/>
          <w:szCs w:val="24"/>
          <w:lang w:val="en-US"/>
        </w:rPr>
        <w:t>supraveghere</w:t>
      </w:r>
      <w:proofErr w:type="spellEnd"/>
      <w:r w:rsidRPr="002F42AF">
        <w:rPr>
          <w:rFonts w:ascii="Times New Roman" w:hAnsi="Times New Roman" w:cs="Times New Roman"/>
          <w:i/>
          <w:color w:val="000000" w:themeColor="text1"/>
          <w:sz w:val="24"/>
          <w:szCs w:val="24"/>
          <w:lang w:val="en-US"/>
        </w:rPr>
        <w:t xml:space="preserve"> nu </w:t>
      </w:r>
      <w:proofErr w:type="spellStart"/>
      <w:r w:rsidRPr="002F42AF">
        <w:rPr>
          <w:rFonts w:ascii="Times New Roman" w:hAnsi="Times New Roman" w:cs="Times New Roman"/>
          <w:i/>
          <w:color w:val="000000" w:themeColor="text1"/>
          <w:sz w:val="24"/>
          <w:szCs w:val="24"/>
          <w:lang w:val="en-US"/>
        </w:rPr>
        <w:t>captează</w:t>
      </w:r>
      <w:proofErr w:type="spellEnd"/>
      <w:r w:rsidRPr="002F42AF">
        <w:rPr>
          <w:rFonts w:ascii="Times New Roman" w:hAnsi="Times New Roman" w:cs="Times New Roman"/>
          <w:i/>
          <w:color w:val="000000" w:themeColor="text1"/>
          <w:sz w:val="24"/>
          <w:szCs w:val="24"/>
          <w:lang w:val="en-US"/>
        </w:rPr>
        <w:t xml:space="preserve"> </w:t>
      </w:r>
      <w:proofErr w:type="spellStart"/>
      <w:r w:rsidRPr="002F42AF">
        <w:rPr>
          <w:rFonts w:ascii="Times New Roman" w:hAnsi="Times New Roman" w:cs="Times New Roman"/>
          <w:i/>
          <w:color w:val="000000" w:themeColor="text1"/>
          <w:sz w:val="24"/>
          <w:szCs w:val="24"/>
          <w:lang w:val="en-US"/>
        </w:rPr>
        <w:t>simptome</w:t>
      </w:r>
      <w:proofErr w:type="spellEnd"/>
    </w:p>
    <w:p w14:paraId="176B7022"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0FB98F9D"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16" w:name="_Toc129265453"/>
      <w:r w:rsidRPr="002F42AF">
        <w:rPr>
          <w:rFonts w:ascii="Times New Roman" w:hAnsi="Times New Roman" w:cs="Times New Roman"/>
          <w:color w:val="000000" w:themeColor="text1"/>
          <w:sz w:val="24"/>
          <w:szCs w:val="24"/>
          <w:lang w:val="en-US"/>
        </w:rPr>
        <w:t>A 36   DIFTERIA</w:t>
      </w:r>
      <w:bookmarkEnd w:id="16"/>
    </w:p>
    <w:p w14:paraId="5CC7238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5EAB7D7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forme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
    <w:p w14:paraId="73F8FC45" w14:textId="77777777" w:rsidR="00092B6B" w:rsidRPr="002F42AF" w:rsidRDefault="00092B6B" w:rsidP="00092B6B">
      <w:pPr>
        <w:pStyle w:val="ListParagraph"/>
        <w:numPr>
          <w:ilvl w:val="0"/>
          <w:numId w:val="113"/>
        </w:numPr>
        <w:rPr>
          <w:i/>
          <w:iCs/>
          <w:color w:val="000000" w:themeColor="text1"/>
        </w:rPr>
      </w:pPr>
      <w:r w:rsidRPr="002F42AF">
        <w:rPr>
          <w:i/>
          <w:iCs/>
          <w:color w:val="000000" w:themeColor="text1"/>
        </w:rPr>
        <w:t xml:space="preserve">Difterie respiratorie clasică: </w:t>
      </w:r>
    </w:p>
    <w:p w14:paraId="31F2CC31" w14:textId="77777777" w:rsidR="00092B6B" w:rsidRPr="00092B6B" w:rsidRDefault="00092B6B" w:rsidP="00092B6B">
      <w:pPr>
        <w:pStyle w:val="ListParagraph"/>
        <w:numPr>
          <w:ilvl w:val="1"/>
          <w:numId w:val="113"/>
        </w:numPr>
        <w:rPr>
          <w:color w:val="000000" w:themeColor="text1"/>
        </w:rPr>
      </w:pPr>
      <w:r w:rsidRPr="00092B6B">
        <w:rPr>
          <w:color w:val="000000" w:themeColor="text1"/>
        </w:rPr>
        <w:t xml:space="preserve">afecțiune a tractului respirator superior manifestată prin laringită sau rinofaringită sau amigdalită și o membrană/pseudomembrană aderentă. </w:t>
      </w:r>
    </w:p>
    <w:p w14:paraId="4A9047A5" w14:textId="77777777" w:rsidR="00092B6B" w:rsidRPr="002F42AF" w:rsidRDefault="00092B6B" w:rsidP="00092B6B">
      <w:pPr>
        <w:pStyle w:val="ListParagraph"/>
        <w:numPr>
          <w:ilvl w:val="0"/>
          <w:numId w:val="113"/>
        </w:numPr>
        <w:rPr>
          <w:i/>
          <w:iCs/>
          <w:color w:val="000000" w:themeColor="text1"/>
        </w:rPr>
      </w:pPr>
      <w:r w:rsidRPr="002F42AF">
        <w:rPr>
          <w:i/>
          <w:iCs/>
          <w:color w:val="000000" w:themeColor="text1"/>
        </w:rPr>
        <w:t xml:space="preserve">Difterie respiratorie ușoară: </w:t>
      </w:r>
    </w:p>
    <w:p w14:paraId="1C196899" w14:textId="77777777" w:rsidR="00092B6B" w:rsidRPr="002F42AF" w:rsidRDefault="00092B6B" w:rsidP="00092B6B">
      <w:pPr>
        <w:pStyle w:val="ListParagraph"/>
        <w:numPr>
          <w:ilvl w:val="1"/>
          <w:numId w:val="113"/>
        </w:numPr>
        <w:rPr>
          <w:color w:val="000000" w:themeColor="text1"/>
          <w:lang w:val="en-US"/>
        </w:rPr>
      </w:pPr>
      <w:proofErr w:type="spellStart"/>
      <w:r w:rsidRPr="002F42AF">
        <w:rPr>
          <w:color w:val="000000" w:themeColor="text1"/>
          <w:lang w:val="en-US"/>
        </w:rPr>
        <w:t>afecțiune</w:t>
      </w:r>
      <w:proofErr w:type="spellEnd"/>
      <w:r w:rsidRPr="002F42AF">
        <w:rPr>
          <w:color w:val="000000" w:themeColor="text1"/>
          <w:lang w:val="en-US"/>
        </w:rPr>
        <w:t xml:space="preserve"> a </w:t>
      </w:r>
      <w:proofErr w:type="spellStart"/>
      <w:r w:rsidRPr="002F42AF">
        <w:rPr>
          <w:color w:val="000000" w:themeColor="text1"/>
          <w:lang w:val="en-US"/>
        </w:rPr>
        <w:t>tractului</w:t>
      </w:r>
      <w:proofErr w:type="spellEnd"/>
      <w:r w:rsidRPr="002F42AF">
        <w:rPr>
          <w:color w:val="000000" w:themeColor="text1"/>
          <w:lang w:val="en-US"/>
        </w:rPr>
        <w:t xml:space="preserve"> respirator superior </w:t>
      </w:r>
      <w:proofErr w:type="spellStart"/>
      <w:r w:rsidRPr="002F42AF">
        <w:rPr>
          <w:color w:val="000000" w:themeColor="text1"/>
          <w:lang w:val="en-US"/>
        </w:rPr>
        <w:t>manifestată</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w:t>
      </w:r>
      <w:proofErr w:type="spellStart"/>
      <w:r w:rsidRPr="002F42AF">
        <w:rPr>
          <w:color w:val="000000" w:themeColor="text1"/>
          <w:lang w:val="en-US"/>
        </w:rPr>
        <w:t>laringită</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r w:rsidRPr="002F42AF">
        <w:rPr>
          <w:color w:val="000000" w:themeColor="text1"/>
          <w:lang w:val="en-US"/>
        </w:rPr>
        <w:t>rinofaringită</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r w:rsidRPr="002F42AF">
        <w:rPr>
          <w:color w:val="000000" w:themeColor="text1"/>
          <w:lang w:val="en-US"/>
        </w:rPr>
        <w:t>amigdalită</w:t>
      </w:r>
      <w:proofErr w:type="spellEnd"/>
      <w:r w:rsidRPr="002F42AF">
        <w:rPr>
          <w:color w:val="000000" w:themeColor="text1"/>
          <w:lang w:val="en-US"/>
        </w:rPr>
        <w:t xml:space="preserve"> </w:t>
      </w:r>
    </w:p>
    <w:p w14:paraId="15CE7F64" w14:textId="77777777" w:rsidR="00092B6B" w:rsidRPr="002F42AF" w:rsidRDefault="00092B6B" w:rsidP="00092B6B">
      <w:pPr>
        <w:pStyle w:val="ListParagraph"/>
        <w:numPr>
          <w:ilvl w:val="0"/>
          <w:numId w:val="113"/>
        </w:numPr>
        <w:rPr>
          <w:color w:val="000000" w:themeColor="text1"/>
          <w:lang w:val="en-US"/>
        </w:rPr>
      </w:pPr>
      <w:proofErr w:type="spellStart"/>
      <w:r w:rsidRPr="002F42AF">
        <w:rPr>
          <w:color w:val="000000" w:themeColor="text1"/>
          <w:lang w:val="en-US"/>
        </w:rPr>
        <w:t>fără</w:t>
      </w:r>
      <w:proofErr w:type="spellEnd"/>
      <w:r w:rsidRPr="002F42AF">
        <w:rPr>
          <w:color w:val="000000" w:themeColor="text1"/>
          <w:lang w:val="en-US"/>
        </w:rPr>
        <w:t xml:space="preserve"> o </w:t>
      </w:r>
      <w:proofErr w:type="spellStart"/>
      <w:r w:rsidRPr="002F42AF">
        <w:rPr>
          <w:color w:val="000000" w:themeColor="text1"/>
          <w:lang w:val="en-US"/>
        </w:rPr>
        <w:t>membrană</w:t>
      </w:r>
      <w:proofErr w:type="spellEnd"/>
      <w:r w:rsidRPr="002F42AF">
        <w:rPr>
          <w:color w:val="000000" w:themeColor="text1"/>
          <w:lang w:val="en-US"/>
        </w:rPr>
        <w:t>/</w:t>
      </w:r>
      <w:proofErr w:type="spellStart"/>
      <w:r w:rsidRPr="002F42AF">
        <w:rPr>
          <w:color w:val="000000" w:themeColor="text1"/>
          <w:lang w:val="en-US"/>
        </w:rPr>
        <w:t>pseudomembrană</w:t>
      </w:r>
      <w:proofErr w:type="spellEnd"/>
      <w:r w:rsidRPr="002F42AF">
        <w:rPr>
          <w:color w:val="000000" w:themeColor="text1"/>
          <w:lang w:val="en-US"/>
        </w:rPr>
        <w:t xml:space="preserve"> </w:t>
      </w:r>
      <w:proofErr w:type="spellStart"/>
      <w:r w:rsidRPr="002F42AF">
        <w:rPr>
          <w:color w:val="000000" w:themeColor="text1"/>
          <w:lang w:val="en-US"/>
        </w:rPr>
        <w:t>aderentă</w:t>
      </w:r>
      <w:proofErr w:type="spellEnd"/>
      <w:r w:rsidRPr="002F42AF">
        <w:rPr>
          <w:color w:val="000000" w:themeColor="text1"/>
          <w:lang w:val="en-US"/>
        </w:rPr>
        <w:t xml:space="preserve">. </w:t>
      </w:r>
    </w:p>
    <w:p w14:paraId="2DF9CF95" w14:textId="77777777" w:rsidR="00092B6B" w:rsidRPr="002F42AF" w:rsidRDefault="00092B6B" w:rsidP="00092B6B">
      <w:pPr>
        <w:pStyle w:val="ListParagraph"/>
        <w:numPr>
          <w:ilvl w:val="0"/>
          <w:numId w:val="113"/>
        </w:numPr>
        <w:rPr>
          <w:i/>
          <w:iCs/>
          <w:color w:val="000000" w:themeColor="text1"/>
        </w:rPr>
      </w:pPr>
      <w:r w:rsidRPr="002F42AF">
        <w:rPr>
          <w:i/>
          <w:iCs/>
          <w:color w:val="000000" w:themeColor="text1"/>
        </w:rPr>
        <w:t xml:space="preserve">Difterie cutanată: </w:t>
      </w:r>
    </w:p>
    <w:p w14:paraId="639D6011" w14:textId="77777777" w:rsidR="00092B6B" w:rsidRPr="002F42AF" w:rsidRDefault="00092B6B" w:rsidP="00092B6B">
      <w:pPr>
        <w:pStyle w:val="ListParagraph"/>
        <w:numPr>
          <w:ilvl w:val="0"/>
          <w:numId w:val="113"/>
        </w:numPr>
        <w:rPr>
          <w:color w:val="000000" w:themeColor="text1"/>
        </w:rPr>
      </w:pPr>
      <w:r w:rsidRPr="002F42AF">
        <w:rPr>
          <w:color w:val="000000" w:themeColor="text1"/>
        </w:rPr>
        <w:t xml:space="preserve">Leziuni ale pielii </w:t>
      </w:r>
    </w:p>
    <w:p w14:paraId="277B5D52" w14:textId="77777777" w:rsidR="00092B6B" w:rsidRPr="002F42AF" w:rsidRDefault="00092B6B" w:rsidP="00092B6B">
      <w:pPr>
        <w:pStyle w:val="ListParagraph"/>
        <w:numPr>
          <w:ilvl w:val="0"/>
          <w:numId w:val="113"/>
        </w:numPr>
        <w:rPr>
          <w:i/>
          <w:iCs/>
          <w:color w:val="000000" w:themeColor="text1"/>
        </w:rPr>
      </w:pPr>
      <w:r w:rsidRPr="002F42AF">
        <w:rPr>
          <w:i/>
          <w:iCs/>
          <w:color w:val="000000" w:themeColor="text1"/>
        </w:rPr>
        <w:t xml:space="preserve">Difterie cu alte localizări: </w:t>
      </w:r>
    </w:p>
    <w:p w14:paraId="42B7D0E8" w14:textId="77777777" w:rsidR="00092B6B" w:rsidRPr="00A66712" w:rsidRDefault="00092B6B" w:rsidP="00092B6B">
      <w:pPr>
        <w:pStyle w:val="ListParagraph"/>
        <w:numPr>
          <w:ilvl w:val="0"/>
          <w:numId w:val="113"/>
        </w:numPr>
        <w:rPr>
          <w:color w:val="000000" w:themeColor="text1"/>
          <w:lang w:val="fr-FR"/>
        </w:rPr>
      </w:pPr>
      <w:proofErr w:type="spellStart"/>
      <w:r w:rsidRPr="00A66712">
        <w:rPr>
          <w:color w:val="000000" w:themeColor="text1"/>
          <w:lang w:val="fr-FR"/>
        </w:rPr>
        <w:t>Leziuni</w:t>
      </w:r>
      <w:proofErr w:type="spellEnd"/>
      <w:r w:rsidRPr="00A66712">
        <w:rPr>
          <w:color w:val="000000" w:themeColor="text1"/>
          <w:lang w:val="fr-FR"/>
        </w:rPr>
        <w:t xml:space="preserve"> ale </w:t>
      </w:r>
      <w:proofErr w:type="spellStart"/>
      <w:r w:rsidRPr="00A66712">
        <w:rPr>
          <w:color w:val="000000" w:themeColor="text1"/>
          <w:lang w:val="fr-FR"/>
        </w:rPr>
        <w:t>conjunctivelor</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ale </w:t>
      </w:r>
      <w:proofErr w:type="spellStart"/>
      <w:r w:rsidRPr="00A66712">
        <w:rPr>
          <w:color w:val="000000" w:themeColor="text1"/>
          <w:lang w:val="fr-FR"/>
        </w:rPr>
        <w:t>mucoaselor</w:t>
      </w:r>
      <w:proofErr w:type="spellEnd"/>
      <w:r w:rsidRPr="00A66712">
        <w:rPr>
          <w:color w:val="000000" w:themeColor="text1"/>
          <w:lang w:val="fr-FR"/>
        </w:rPr>
        <w:t xml:space="preserve"> </w:t>
      </w:r>
    </w:p>
    <w:p w14:paraId="20D61E03"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p>
    <w:p w14:paraId="514A28B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Izolarea</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Corynebacterium </w:t>
      </w:r>
      <w:proofErr w:type="spellStart"/>
      <w:r w:rsidRPr="00A66712">
        <w:rPr>
          <w:rFonts w:ascii="Times New Roman" w:hAnsi="Times New Roman" w:cs="Times New Roman"/>
          <w:i/>
          <w:iCs/>
          <w:color w:val="000000" w:themeColor="text1"/>
          <w:sz w:val="24"/>
          <w:szCs w:val="24"/>
          <w:lang w:val="fr-FR"/>
        </w:rPr>
        <w:t>diphtheriae</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Corynebacterium </w:t>
      </w:r>
      <w:proofErr w:type="spellStart"/>
      <w:r w:rsidRPr="00A66712">
        <w:rPr>
          <w:rFonts w:ascii="Times New Roman" w:hAnsi="Times New Roman" w:cs="Times New Roman"/>
          <w:i/>
          <w:iCs/>
          <w:color w:val="000000" w:themeColor="text1"/>
          <w:sz w:val="24"/>
          <w:szCs w:val="24"/>
          <w:lang w:val="fr-FR"/>
        </w:rPr>
        <w:t>ulcerans</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Corynebacterium </w:t>
      </w:r>
      <w:proofErr w:type="spellStart"/>
      <w:r w:rsidRPr="00A66712">
        <w:rPr>
          <w:rFonts w:ascii="Times New Roman" w:hAnsi="Times New Roman" w:cs="Times New Roman"/>
          <w:i/>
          <w:iCs/>
          <w:color w:val="000000" w:themeColor="text1"/>
          <w:sz w:val="24"/>
          <w:szCs w:val="24"/>
          <w:lang w:val="fr-FR"/>
        </w:rPr>
        <w:t>pseudotuberculosis</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producătoare</w:t>
      </w:r>
      <w:proofErr w:type="spellEnd"/>
      <w:r w:rsidRPr="00A66712">
        <w:rPr>
          <w:rFonts w:ascii="Times New Roman" w:hAnsi="Times New Roman" w:cs="Times New Roman"/>
          <w:color w:val="000000" w:themeColor="text1"/>
          <w:sz w:val="24"/>
          <w:szCs w:val="24"/>
          <w:lang w:val="fr-FR"/>
        </w:rPr>
        <w:t xml:space="preserve"> de toxine </w:t>
      </w:r>
      <w:proofErr w:type="spellStart"/>
      <w:r w:rsidRPr="00A66712">
        <w:rPr>
          <w:rFonts w:ascii="Times New Roman" w:hAnsi="Times New Roman" w:cs="Times New Roman"/>
          <w:color w:val="000000" w:themeColor="text1"/>
          <w:sz w:val="24"/>
          <w:szCs w:val="24"/>
          <w:lang w:val="fr-FR"/>
        </w:rPr>
        <w:t>dintr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
    <w:p w14:paraId="2509B7B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00D9FE9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w:t>
      </w:r>
    </w:p>
    <w:p w14:paraId="46098EAC" w14:textId="77777777" w:rsidR="00092B6B" w:rsidRPr="00A66712" w:rsidRDefault="00092B6B" w:rsidP="00092B6B">
      <w:pPr>
        <w:pStyle w:val="ListParagraph"/>
        <w:numPr>
          <w:ilvl w:val="0"/>
          <w:numId w:val="115"/>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w:t>
      </w:r>
    </w:p>
    <w:p w14:paraId="77B33AD1" w14:textId="77777777" w:rsidR="00092B6B" w:rsidRPr="00A66712" w:rsidRDefault="00092B6B" w:rsidP="00092B6B">
      <w:pPr>
        <w:pStyle w:val="ListParagraph"/>
        <w:numPr>
          <w:ilvl w:val="0"/>
          <w:numId w:val="115"/>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w:t>
      </w:r>
    </w:p>
    <w:p w14:paraId="31E4638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
        <w:tblW w:w="0" w:type="auto"/>
        <w:tblLook w:val="0000" w:firstRow="0" w:lastRow="0" w:firstColumn="0" w:lastColumn="0" w:noHBand="0" w:noVBand="0"/>
      </w:tblPr>
      <w:tblGrid>
        <w:gridCol w:w="2298"/>
        <w:gridCol w:w="6990"/>
      </w:tblGrid>
      <w:tr w:rsidR="00092B6B" w:rsidRPr="0022242D" w14:paraId="24F3E084" w14:textId="77777777" w:rsidTr="00E45E7A">
        <w:tc>
          <w:tcPr>
            <w:tcW w:w="2298" w:type="dxa"/>
          </w:tcPr>
          <w:p w14:paraId="21CB18C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07821888"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difterie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respiratorie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clasică</w:t>
            </w:r>
            <w:proofErr w:type="spellEnd"/>
            <w:r w:rsidRPr="002F42AF">
              <w:rPr>
                <w:rFonts w:ascii="Times New Roman" w:hAnsi="Times New Roman" w:cs="Times New Roman"/>
                <w:color w:val="000000" w:themeColor="text1"/>
                <w:sz w:val="24"/>
                <w:szCs w:val="24"/>
                <w:lang w:val="en-US"/>
              </w:rPr>
              <w:t>.</w:t>
            </w:r>
          </w:p>
        </w:tc>
      </w:tr>
      <w:tr w:rsidR="00092B6B" w:rsidRPr="0022242D" w14:paraId="5D60E123" w14:textId="77777777" w:rsidTr="00E45E7A">
        <w:tc>
          <w:tcPr>
            <w:tcW w:w="2298" w:type="dxa"/>
          </w:tcPr>
          <w:p w14:paraId="3AF8E9E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7A31A3AB"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difterie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difterie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respiratorie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clasic</w:t>
            </w:r>
            <w:proofErr w:type="spellEnd"/>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difterie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respiratorie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w:t>
            </w:r>
            <w:r w:rsidRPr="00A66712">
              <w:rPr>
                <w:rFonts w:ascii="Times New Roman" w:hAnsi="Times New Roman" w:cs="Times New Roman"/>
                <w:color w:val="000000" w:themeColor="text1"/>
                <w:sz w:val="24"/>
                <w:szCs w:val="24"/>
              </w:rPr>
              <w:t>ș</w:t>
            </w:r>
            <w:r w:rsidRPr="002F42AF">
              <w:rPr>
                <w:rFonts w:ascii="Times New Roman" w:hAnsi="Times New Roman" w:cs="Times New Roman"/>
                <w:color w:val="000000" w:themeColor="text1"/>
                <w:sz w:val="24"/>
                <w:szCs w:val="24"/>
                <w:lang w:val="en-US"/>
              </w:rPr>
              <w:t>oar</w:t>
            </w:r>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difterie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cutanat</w:t>
            </w:r>
            <w:proofErr w:type="spellEnd"/>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difterie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alte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localiz</w:t>
            </w:r>
            <w:proofErr w:type="spellEnd"/>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ri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leg</w:t>
            </w:r>
            <w:r w:rsidRPr="00A66712">
              <w:rPr>
                <w:rFonts w:ascii="Times New Roman" w:hAnsi="Times New Roman" w:cs="Times New Roman"/>
                <w:color w:val="000000" w:themeColor="text1"/>
                <w:sz w:val="24"/>
                <w:szCs w:val="24"/>
              </w:rPr>
              <w:t>ă</w:t>
            </w:r>
            <w:r w:rsidRPr="002F42AF">
              <w:rPr>
                <w:rFonts w:ascii="Times New Roman" w:hAnsi="Times New Roman" w:cs="Times New Roman"/>
                <w:color w:val="000000" w:themeColor="text1"/>
                <w:sz w:val="24"/>
                <w:szCs w:val="24"/>
                <w:lang w:val="en-US"/>
              </w:rPr>
              <w:t>tur</w:t>
            </w:r>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epidemiologic</w:t>
            </w:r>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uman</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confirmat</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leg</w:t>
            </w:r>
            <w:r w:rsidRPr="00A66712">
              <w:rPr>
                <w:rFonts w:ascii="Times New Roman" w:hAnsi="Times New Roman" w:cs="Times New Roman"/>
                <w:color w:val="000000" w:themeColor="text1"/>
                <w:sz w:val="24"/>
                <w:szCs w:val="24"/>
              </w:rPr>
              <w:t>ă</w:t>
            </w:r>
            <w:r w:rsidRPr="002F42AF">
              <w:rPr>
                <w:rFonts w:ascii="Times New Roman" w:hAnsi="Times New Roman" w:cs="Times New Roman"/>
                <w:color w:val="000000" w:themeColor="text1"/>
                <w:sz w:val="24"/>
                <w:szCs w:val="24"/>
                <w:lang w:val="en-US"/>
              </w:rPr>
              <w:t>tur</w:t>
            </w:r>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epidemiologic</w:t>
            </w:r>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implic</w:t>
            </w:r>
            <w:proofErr w:type="spellEnd"/>
            <w:r w:rsidRPr="00A66712">
              <w:rPr>
                <w:rFonts w:ascii="Times New Roman" w:hAnsi="Times New Roman" w:cs="Times New Roman"/>
                <w:color w:val="000000" w:themeColor="text1"/>
                <w:sz w:val="24"/>
                <w:szCs w:val="24"/>
              </w:rPr>
              <w:t>â</w:t>
            </w:r>
            <w:proofErr w:type="spellStart"/>
            <w:r w:rsidRPr="002F42AF">
              <w:rPr>
                <w:rFonts w:ascii="Times New Roman" w:hAnsi="Times New Roman" w:cs="Times New Roman"/>
                <w:color w:val="000000" w:themeColor="text1"/>
                <w:sz w:val="24"/>
                <w:szCs w:val="24"/>
                <w:lang w:val="en-US"/>
              </w:rPr>
              <w:t>nd</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transmitere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la</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animal</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la</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om</w:t>
            </w:r>
            <w:r w:rsidRPr="00A66712">
              <w:rPr>
                <w:rFonts w:ascii="Times New Roman" w:hAnsi="Times New Roman" w:cs="Times New Roman"/>
                <w:color w:val="000000" w:themeColor="text1"/>
                <w:sz w:val="24"/>
                <w:szCs w:val="24"/>
              </w:rPr>
              <w:t>.</w:t>
            </w:r>
          </w:p>
        </w:tc>
      </w:tr>
      <w:tr w:rsidR="00092B6B" w:rsidRPr="0022242D" w14:paraId="3B4D2691" w14:textId="77777777" w:rsidTr="00E45E7A">
        <w:tc>
          <w:tcPr>
            <w:tcW w:w="2298" w:type="dxa"/>
          </w:tcPr>
          <w:p w14:paraId="68A9EC0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59D0D375"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ȘI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formele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tc>
      </w:tr>
    </w:tbl>
    <w:p w14:paraId="19CD543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75242C53"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17" w:name="_Toc129265454"/>
      <w:r w:rsidRPr="002F42AF">
        <w:rPr>
          <w:rFonts w:ascii="Times New Roman" w:hAnsi="Times New Roman" w:cs="Times New Roman"/>
          <w:color w:val="000000" w:themeColor="text1"/>
          <w:sz w:val="24"/>
          <w:szCs w:val="24"/>
          <w:lang w:val="en-US"/>
        </w:rPr>
        <w:t>B67   ECHINOCOCOZA</w:t>
      </w:r>
      <w:bookmarkEnd w:id="17"/>
    </w:p>
    <w:p w14:paraId="07C5596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p>
    <w:p w14:paraId="3903719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Nu </w:t>
      </w:r>
      <w:proofErr w:type="spellStart"/>
      <w:r w:rsidRPr="002F42AF">
        <w:rPr>
          <w:rFonts w:ascii="Times New Roman" w:hAnsi="Times New Roman" w:cs="Times New Roman"/>
          <w:color w:val="000000" w:themeColor="text1"/>
          <w:sz w:val="24"/>
          <w:szCs w:val="24"/>
          <w:lang w:val="en-US" w:eastAsia="ru-RU"/>
        </w:rPr>
        <w:t>este</w:t>
      </w:r>
      <w:proofErr w:type="spellEnd"/>
      <w:r w:rsidRPr="002F42AF">
        <w:rPr>
          <w:rFonts w:ascii="Times New Roman" w:hAnsi="Times New Roman" w:cs="Times New Roman"/>
          <w:color w:val="000000" w:themeColor="text1"/>
          <w:sz w:val="24"/>
          <w:szCs w:val="24"/>
          <w:lang w:val="en-US" w:eastAsia="ru-RU"/>
        </w:rPr>
        <w:t xml:space="preserve"> relevant </w:t>
      </w:r>
      <w:proofErr w:type="spellStart"/>
      <w:r w:rsidRPr="002F42AF">
        <w:rPr>
          <w:rFonts w:ascii="Times New Roman" w:hAnsi="Times New Roman" w:cs="Times New Roman"/>
          <w:color w:val="000000" w:themeColor="text1"/>
          <w:sz w:val="24"/>
          <w:szCs w:val="24"/>
          <w:lang w:val="en-US" w:eastAsia="ru-RU"/>
        </w:rPr>
        <w:t>în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scopul</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supravegherii</w:t>
      </w:r>
      <w:proofErr w:type="spellEnd"/>
    </w:p>
    <w:p w14:paraId="5429E8BA"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de </w:t>
      </w:r>
      <w:proofErr w:type="spellStart"/>
      <w:r w:rsidRPr="002F42AF">
        <w:rPr>
          <w:rFonts w:ascii="Times New Roman" w:hAnsi="Times New Roman" w:cs="Times New Roman"/>
          <w:b/>
          <w:bCs/>
          <w:color w:val="000000" w:themeColor="text1"/>
          <w:sz w:val="24"/>
          <w:szCs w:val="24"/>
          <w:lang w:val="en-US" w:eastAsia="ru-RU"/>
        </w:rPr>
        <w:t>laborator</w:t>
      </w:r>
      <w:proofErr w:type="spellEnd"/>
    </w:p>
    <w:p w14:paraId="66D201D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patru</w:t>
      </w:r>
      <w:proofErr w:type="spellEnd"/>
      <w:r w:rsidRPr="00A66712">
        <w:rPr>
          <w:rFonts w:ascii="Times New Roman" w:hAnsi="Times New Roman" w:cs="Times New Roman"/>
          <w:color w:val="000000" w:themeColor="text1"/>
          <w:sz w:val="24"/>
          <w:szCs w:val="24"/>
          <w:lang w:val="fr-FR" w:eastAsia="ru-RU"/>
        </w:rPr>
        <w:t>:</w:t>
      </w:r>
      <w:proofErr w:type="gramEnd"/>
    </w:p>
    <w:p w14:paraId="219E2A0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histopatologie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parazitologie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compatibilă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Echinococcus</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spp</w:t>
      </w:r>
      <w:proofErr w:type="spellEnd"/>
      <w:r w:rsidRPr="00A66712">
        <w:rPr>
          <w:rFonts w:ascii="Times New Roman" w:hAnsi="Times New Roman" w:cs="Times New Roman"/>
          <w:i/>
          <w:iCs/>
          <w:color w:val="000000" w:themeColor="text1"/>
          <w:sz w:val="24"/>
          <w:szCs w:val="24"/>
          <w:lang w:val="fr-FR" w:eastAsia="ru-RU"/>
        </w:rPr>
        <w:t xml:space="preserve">. </w:t>
      </w:r>
      <w:r w:rsidRPr="00A66712">
        <w:rPr>
          <w:rFonts w:ascii="Times New Roman" w:hAnsi="Times New Roman" w:cs="Times New Roman"/>
          <w:color w:val="000000" w:themeColor="text1"/>
          <w:sz w:val="24"/>
          <w:szCs w:val="24"/>
          <w:lang w:val="fr-FR" w:eastAsia="ru-RU"/>
        </w:rPr>
        <w:t>(</w:t>
      </w:r>
      <w:proofErr w:type="spellStart"/>
      <w:proofErr w:type="gramStart"/>
      <w:r w:rsidRPr="00A66712">
        <w:rPr>
          <w:rFonts w:ascii="Times New Roman" w:hAnsi="Times New Roman" w:cs="Times New Roman"/>
          <w:color w:val="000000" w:themeColor="text1"/>
          <w:sz w:val="24"/>
          <w:szCs w:val="24"/>
          <w:lang w:val="fr-FR" w:eastAsia="ru-RU"/>
        </w:rPr>
        <w:t>vizualizarea</w:t>
      </w:r>
      <w:proofErr w:type="spellEnd"/>
      <w:proofErr w:type="gram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directă</w:t>
      </w:r>
      <w:proofErr w:type="spellEnd"/>
      <w:r w:rsidRPr="00A66712">
        <w:rPr>
          <w:rFonts w:ascii="Times New Roman" w:hAnsi="Times New Roman" w:cs="Times New Roman"/>
          <w:color w:val="000000" w:themeColor="text1"/>
          <w:sz w:val="24"/>
          <w:szCs w:val="24"/>
          <w:lang w:val="fr-FR" w:eastAsia="ru-RU"/>
        </w:rPr>
        <w:t xml:space="preserve"> a </w:t>
      </w:r>
      <w:proofErr w:type="spellStart"/>
      <w:r w:rsidRPr="00A66712">
        <w:rPr>
          <w:rFonts w:ascii="Times New Roman" w:hAnsi="Times New Roman" w:cs="Times New Roman"/>
          <w:color w:val="000000" w:themeColor="text1"/>
          <w:sz w:val="24"/>
          <w:szCs w:val="24"/>
          <w:lang w:val="fr-FR" w:eastAsia="ru-RU"/>
        </w:rPr>
        <w:t>protoscolexului</w:t>
      </w:r>
      <w:proofErr w:type="spellEnd"/>
      <w:r w:rsidRPr="00A66712">
        <w:rPr>
          <w:rFonts w:ascii="Times New Roman" w:hAnsi="Times New Roman" w:cs="Times New Roman"/>
          <w:color w:val="000000" w:themeColor="text1"/>
          <w:sz w:val="24"/>
          <w:szCs w:val="24"/>
          <w:lang w:val="fr-FR" w:eastAsia="ru-RU"/>
        </w:rPr>
        <w:t xml:space="preserve"> in </w:t>
      </w:r>
      <w:proofErr w:type="spellStart"/>
      <w:r w:rsidRPr="00A66712">
        <w:rPr>
          <w:rFonts w:ascii="Times New Roman" w:hAnsi="Times New Roman" w:cs="Times New Roman"/>
          <w:color w:val="000000" w:themeColor="text1"/>
          <w:sz w:val="24"/>
          <w:szCs w:val="24"/>
          <w:lang w:val="fr-FR" w:eastAsia="ru-RU"/>
        </w:rPr>
        <w:t>lichidul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hidatic</w:t>
      </w:r>
      <w:proofErr w:type="spellEnd"/>
      <w:r w:rsidRPr="00A66712">
        <w:rPr>
          <w:rFonts w:ascii="Times New Roman" w:hAnsi="Times New Roman" w:cs="Times New Roman"/>
          <w:color w:val="000000" w:themeColor="text1"/>
          <w:sz w:val="24"/>
          <w:szCs w:val="24"/>
          <w:lang w:val="fr-FR" w:eastAsia="ru-RU"/>
        </w:rPr>
        <w:t>);</w:t>
      </w:r>
    </w:p>
    <w:p w14:paraId="4BBFA8A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detectarea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morfologiei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macroscopice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patognomonice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pentru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Echinococcus</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spp</w:t>
      </w:r>
      <w:proofErr w:type="spellEnd"/>
      <w:r w:rsidRPr="00A66712">
        <w:rPr>
          <w:rFonts w:ascii="Times New Roman" w:hAnsi="Times New Roman" w:cs="Times New Roman"/>
          <w:i/>
          <w:iCs/>
          <w:color w:val="000000" w:themeColor="text1"/>
          <w:sz w:val="24"/>
          <w:szCs w:val="24"/>
          <w:lang w:val="fr-FR" w:eastAsia="ru-RU"/>
        </w:rPr>
        <w:t>.</w:t>
      </w:r>
      <w:r w:rsidRPr="00A66712">
        <w:rPr>
          <w:rFonts w:ascii="Times New Roman" w:hAnsi="Times New Roman" w:cs="Times New Roman"/>
          <w:color w:val="000000" w:themeColor="text1"/>
          <w:sz w:val="24"/>
          <w:szCs w:val="24"/>
          <w:lang w:val="fr-FR" w:eastAsia="ru-RU"/>
        </w:rPr>
        <w:t xml:space="preserve"> </w:t>
      </w:r>
      <w:proofErr w:type="gramStart"/>
      <w:r w:rsidRPr="00A66712">
        <w:rPr>
          <w:rFonts w:ascii="Times New Roman" w:hAnsi="Times New Roman" w:cs="Times New Roman"/>
          <w:color w:val="000000" w:themeColor="text1"/>
          <w:sz w:val="24"/>
          <w:szCs w:val="24"/>
          <w:lang w:val="fr-FR" w:eastAsia="ru-RU"/>
        </w:rPr>
        <w:t>la</w:t>
      </w:r>
      <w:proofErr w:type="gram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nivelul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chistului</w:t>
      </w:r>
      <w:proofErr w:type="spellEnd"/>
      <w:r w:rsidRPr="00A66712">
        <w:rPr>
          <w:rFonts w:ascii="Times New Roman" w:hAnsi="Times New Roman" w:cs="Times New Roman"/>
          <w:color w:val="000000" w:themeColor="text1"/>
          <w:sz w:val="24"/>
          <w:szCs w:val="24"/>
          <w:lang w:val="fr-FR" w:eastAsia="ru-RU"/>
        </w:rPr>
        <w:t>(</w:t>
      </w:r>
      <w:proofErr w:type="spellStart"/>
      <w:r w:rsidRPr="00A66712">
        <w:rPr>
          <w:rFonts w:ascii="Times New Roman" w:hAnsi="Times New Roman" w:cs="Times New Roman"/>
          <w:color w:val="000000" w:themeColor="text1"/>
          <w:sz w:val="24"/>
          <w:szCs w:val="24"/>
          <w:lang w:val="fr-FR" w:eastAsia="ru-RU"/>
        </w:rPr>
        <w:t>rilor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prelevat</w:t>
      </w:r>
      <w:proofErr w:type="spellEnd"/>
      <w:r w:rsidRPr="00A66712">
        <w:rPr>
          <w:rFonts w:ascii="Times New Roman" w:hAnsi="Times New Roman" w:cs="Times New Roman"/>
          <w:color w:val="000000" w:themeColor="text1"/>
          <w:sz w:val="24"/>
          <w:szCs w:val="24"/>
          <w:lang w:val="fr-FR" w:eastAsia="ru-RU"/>
        </w:rPr>
        <w:t>(e) chirurgical;</w:t>
      </w:r>
    </w:p>
    <w:p w14:paraId="12B62BD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leziuni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tipice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organ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detectate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tehnici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imagistice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tomografie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computerizata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ecografie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rezonanţă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magnetică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asociere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detectarea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anticorpilor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serici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specifici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pentru</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Echinococcus</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i/>
          <w:color w:val="000000" w:themeColor="text1"/>
          <w:sz w:val="24"/>
          <w:szCs w:val="24"/>
          <w:lang w:val="fr-FR" w:eastAsia="ru-RU"/>
        </w:rPr>
        <w:lastRenderedPageBreak/>
        <w:t>spp</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printr</w:t>
      </w:r>
      <w:proofErr w:type="spellEnd"/>
      <w:proofErr w:type="gramEnd"/>
      <w:r w:rsidRPr="00A66712">
        <w:rPr>
          <w:rFonts w:ascii="Times New Roman" w:hAnsi="Times New Roman" w:cs="Times New Roman"/>
          <w:color w:val="000000" w:themeColor="text1"/>
          <w:sz w:val="24"/>
          <w:szCs w:val="24"/>
          <w:lang w:val="fr-FR" w:eastAsia="ru-RU"/>
        </w:rPr>
        <w:t xml:space="preserve">-un test de </w:t>
      </w:r>
      <w:proofErr w:type="spellStart"/>
      <w:r w:rsidRPr="00A66712">
        <w:rPr>
          <w:rFonts w:ascii="Times New Roman" w:hAnsi="Times New Roman" w:cs="Times New Roman"/>
          <w:color w:val="000000" w:themeColor="text1"/>
          <w:sz w:val="24"/>
          <w:szCs w:val="24"/>
          <w:lang w:val="fr-FR" w:eastAsia="ru-RU"/>
        </w:rPr>
        <w:t>înaltă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sensibilitate</w:t>
      </w:r>
      <w:proofErr w:type="spellEnd"/>
      <w:r w:rsidRPr="00A66712">
        <w:rPr>
          <w:rFonts w:ascii="Times New Roman" w:hAnsi="Times New Roman" w:cs="Times New Roman"/>
          <w:color w:val="000000" w:themeColor="text1"/>
          <w:sz w:val="24"/>
          <w:szCs w:val="24"/>
          <w:lang w:val="fr-FR" w:eastAsia="ru-RU"/>
        </w:rPr>
        <w:t xml:space="preserve"> (ELISA), </w:t>
      </w:r>
      <w:proofErr w:type="spellStart"/>
      <w:r w:rsidRPr="00A66712">
        <w:rPr>
          <w:rFonts w:ascii="Times New Roman" w:hAnsi="Times New Roman" w:cs="Times New Roman"/>
          <w:color w:val="000000" w:themeColor="text1"/>
          <w:sz w:val="24"/>
          <w:szCs w:val="24"/>
          <w:lang w:val="fr-FR" w:eastAsia="ru-RU"/>
        </w:rPr>
        <w:t>ulterior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printr</w:t>
      </w:r>
      <w:proofErr w:type="spellEnd"/>
      <w:r w:rsidRPr="00A66712">
        <w:rPr>
          <w:rFonts w:ascii="Times New Roman" w:hAnsi="Times New Roman" w:cs="Times New Roman"/>
          <w:color w:val="000000" w:themeColor="text1"/>
          <w:sz w:val="24"/>
          <w:szCs w:val="24"/>
          <w:lang w:val="fr-FR" w:eastAsia="ru-RU"/>
        </w:rPr>
        <w:t xml:space="preserve">-un test </w:t>
      </w:r>
      <w:proofErr w:type="spellStart"/>
      <w:r w:rsidRPr="00A66712">
        <w:rPr>
          <w:rFonts w:ascii="Times New Roman" w:hAnsi="Times New Roman" w:cs="Times New Roman"/>
          <w:color w:val="000000" w:themeColor="text1"/>
          <w:sz w:val="24"/>
          <w:szCs w:val="24"/>
          <w:lang w:val="fr-FR" w:eastAsia="ru-RU"/>
        </w:rPr>
        <w:t>serologic</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înaltă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specifitate</w:t>
      </w:r>
      <w:proofErr w:type="spellEnd"/>
      <w:r w:rsidRPr="00A66712">
        <w:rPr>
          <w:rFonts w:ascii="Times New Roman" w:hAnsi="Times New Roman" w:cs="Times New Roman"/>
          <w:color w:val="000000" w:themeColor="text1"/>
          <w:sz w:val="24"/>
          <w:szCs w:val="24"/>
          <w:lang w:val="fr-FR" w:eastAsia="ru-RU"/>
        </w:rPr>
        <w:t xml:space="preserve"> (Western-Blot);</w:t>
      </w:r>
    </w:p>
    <w:p w14:paraId="71BDC0A2"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detectarea</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acidului</w:t>
      </w:r>
      <w:proofErr w:type="spellEnd"/>
      <w:r w:rsidRPr="002F42AF">
        <w:rPr>
          <w:rFonts w:ascii="Times New Roman" w:hAnsi="Times New Roman" w:cs="Times New Roman"/>
          <w:color w:val="000000" w:themeColor="text1"/>
          <w:sz w:val="24"/>
          <w:szCs w:val="24"/>
          <w:lang w:val="en-US" w:eastAsia="ru-RU"/>
        </w:rPr>
        <w:t xml:space="preserve"> nucleic al </w:t>
      </w:r>
      <w:r w:rsidRPr="002F42AF">
        <w:rPr>
          <w:rFonts w:ascii="Times New Roman" w:hAnsi="Times New Roman" w:cs="Times New Roman"/>
          <w:i/>
          <w:iCs/>
          <w:color w:val="000000" w:themeColor="text1"/>
          <w:sz w:val="24"/>
          <w:szCs w:val="24"/>
          <w:lang w:val="en-US" w:eastAsia="ru-RU"/>
        </w:rPr>
        <w:t>Echinococcus spp.</w:t>
      </w: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într</w:t>
      </w:r>
      <w:proofErr w:type="spellEnd"/>
      <w:r w:rsidRPr="002F42AF">
        <w:rPr>
          <w:rFonts w:ascii="Times New Roman" w:hAnsi="Times New Roman" w:cs="Times New Roman"/>
          <w:color w:val="000000" w:themeColor="text1"/>
          <w:sz w:val="24"/>
          <w:szCs w:val="24"/>
          <w:lang w:val="en-US" w:eastAsia="ru-RU"/>
        </w:rPr>
        <w:t xml:space="preserve">-o </w:t>
      </w:r>
      <w:proofErr w:type="spellStart"/>
      <w:r w:rsidRPr="002F42AF">
        <w:rPr>
          <w:rFonts w:ascii="Times New Roman" w:hAnsi="Times New Roman" w:cs="Times New Roman"/>
          <w:color w:val="000000" w:themeColor="text1"/>
          <w:sz w:val="24"/>
          <w:szCs w:val="24"/>
          <w:lang w:val="en-US" w:eastAsia="ru-RU"/>
        </w:rPr>
        <w:t>probă</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clinică</w:t>
      </w:r>
      <w:proofErr w:type="spellEnd"/>
      <w:r w:rsidRPr="002F42AF">
        <w:rPr>
          <w:rFonts w:ascii="Times New Roman" w:hAnsi="Times New Roman" w:cs="Times New Roman"/>
          <w:color w:val="000000" w:themeColor="text1"/>
          <w:sz w:val="24"/>
          <w:szCs w:val="24"/>
          <w:lang w:val="en-US" w:eastAsia="ru-RU"/>
        </w:rPr>
        <w:t>.</w:t>
      </w:r>
    </w:p>
    <w:p w14:paraId="1793F0A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epidemiologice NA</w:t>
      </w:r>
    </w:p>
    <w:p w14:paraId="2183FC6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
        <w:tblW w:w="0" w:type="auto"/>
        <w:tblLook w:val="04A0" w:firstRow="1" w:lastRow="0" w:firstColumn="1" w:lastColumn="0" w:noHBand="0" w:noVBand="1"/>
      </w:tblPr>
      <w:tblGrid>
        <w:gridCol w:w="2301"/>
        <w:gridCol w:w="6987"/>
      </w:tblGrid>
      <w:tr w:rsidR="00092B6B" w:rsidRPr="002F42AF" w14:paraId="69E927CC" w14:textId="77777777" w:rsidTr="00E45E7A">
        <w:tc>
          <w:tcPr>
            <w:tcW w:w="2301" w:type="dxa"/>
            <w:hideMark/>
          </w:tcPr>
          <w:p w14:paraId="5F77BF8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87" w:type="dxa"/>
            <w:hideMark/>
          </w:tcPr>
          <w:p w14:paraId="0FFCA240"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10F31B8D" w14:textId="77777777" w:rsidTr="00E45E7A">
        <w:tc>
          <w:tcPr>
            <w:tcW w:w="2301" w:type="dxa"/>
            <w:hideMark/>
          </w:tcPr>
          <w:p w14:paraId="30A89FF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87" w:type="dxa"/>
            <w:hideMark/>
          </w:tcPr>
          <w:p w14:paraId="500CAA6E"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746384BD" w14:textId="77777777" w:rsidTr="00E45E7A">
        <w:tc>
          <w:tcPr>
            <w:tcW w:w="2301" w:type="dxa"/>
            <w:hideMark/>
          </w:tcPr>
          <w:p w14:paraId="59749EA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87" w:type="dxa"/>
            <w:hideMark/>
          </w:tcPr>
          <w:p w14:paraId="69F8445D"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corespunde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diagnostic.</w:t>
            </w:r>
          </w:p>
        </w:tc>
      </w:tr>
    </w:tbl>
    <w:p w14:paraId="28E8488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2329B2F"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shd w:val="clear" w:color="auto" w:fill="FFFFFF"/>
          <w:lang w:val="fr-FR"/>
        </w:rPr>
      </w:pPr>
      <w:bookmarkStart w:id="18" w:name="_Toc129265455"/>
      <w:r w:rsidRPr="00A66712">
        <w:rPr>
          <w:rFonts w:ascii="Times New Roman" w:hAnsi="Times New Roman" w:cs="Times New Roman"/>
          <w:color w:val="000000" w:themeColor="text1"/>
          <w:sz w:val="24"/>
          <w:szCs w:val="24"/>
          <w:shd w:val="clear" w:color="auto" w:fill="FFFFFF"/>
          <w:lang w:val="fr-FR"/>
        </w:rPr>
        <w:t>A84.1   ENCEFALITA VIRALĂ TRANSMISĂ DE CĂPUȘE</w:t>
      </w:r>
      <w:bookmarkEnd w:id="18"/>
    </w:p>
    <w:p w14:paraId="1A7852D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clinice</w:t>
      </w:r>
    </w:p>
    <w:p w14:paraId="150F9445" w14:textId="77777777" w:rsidR="00092B6B" w:rsidRPr="00A66712" w:rsidRDefault="00092B6B" w:rsidP="00092B6B">
      <w:pPr>
        <w:pStyle w:val="ListParagraph"/>
        <w:numPr>
          <w:ilvl w:val="0"/>
          <w:numId w:val="116"/>
        </w:numPr>
        <w:rPr>
          <w:color w:val="000000" w:themeColor="text1"/>
          <w:lang w:val="fr-FR" w:eastAsia="ru-RU"/>
        </w:rPr>
      </w:pPr>
      <w:proofErr w:type="spellStart"/>
      <w:r w:rsidRPr="00A66712">
        <w:rPr>
          <w:color w:val="000000" w:themeColor="text1"/>
          <w:lang w:val="fr-FR" w:eastAsia="ru-RU"/>
        </w:rPr>
        <w:t>Orice</w:t>
      </w:r>
      <w:proofErr w:type="spellEnd"/>
      <w:r w:rsidRPr="00A66712">
        <w:rPr>
          <w:color w:val="000000" w:themeColor="text1"/>
          <w:lang w:val="fr-FR" w:eastAsia="ru-RU"/>
        </w:rPr>
        <w:t xml:space="preserve"> </w:t>
      </w:r>
      <w:proofErr w:type="spellStart"/>
      <w:r w:rsidRPr="00A66712">
        <w:rPr>
          <w:color w:val="000000" w:themeColor="text1"/>
          <w:lang w:val="fr-FR" w:eastAsia="ru-RU"/>
        </w:rPr>
        <w:t>persoană</w:t>
      </w:r>
      <w:proofErr w:type="spellEnd"/>
      <w:r w:rsidRPr="00A66712">
        <w:rPr>
          <w:color w:val="000000" w:themeColor="text1"/>
          <w:lang w:val="fr-FR" w:eastAsia="ru-RU"/>
        </w:rPr>
        <w:t xml:space="preserve"> </w:t>
      </w:r>
      <w:proofErr w:type="spellStart"/>
      <w:r w:rsidRPr="00A66712">
        <w:rPr>
          <w:color w:val="000000" w:themeColor="text1"/>
          <w:lang w:val="fr-FR" w:eastAsia="ru-RU"/>
        </w:rPr>
        <w:t>cu</w:t>
      </w:r>
      <w:proofErr w:type="spellEnd"/>
      <w:r w:rsidRPr="00A66712">
        <w:rPr>
          <w:color w:val="000000" w:themeColor="text1"/>
          <w:lang w:val="fr-FR" w:eastAsia="ru-RU"/>
        </w:rPr>
        <w:t xml:space="preserve"> </w:t>
      </w:r>
      <w:proofErr w:type="spellStart"/>
      <w:r w:rsidRPr="00A66712">
        <w:rPr>
          <w:color w:val="000000" w:themeColor="text1"/>
          <w:lang w:val="fr-FR" w:eastAsia="ru-RU"/>
        </w:rPr>
        <w:t>simptome</w:t>
      </w:r>
      <w:proofErr w:type="spellEnd"/>
      <w:r w:rsidRPr="00A66712">
        <w:rPr>
          <w:color w:val="000000" w:themeColor="text1"/>
          <w:lang w:val="fr-FR" w:eastAsia="ru-RU"/>
        </w:rPr>
        <w:t xml:space="preserve"> de </w:t>
      </w:r>
      <w:proofErr w:type="spellStart"/>
      <w:r w:rsidRPr="00A66712">
        <w:rPr>
          <w:color w:val="000000" w:themeColor="text1"/>
          <w:lang w:val="fr-FR" w:eastAsia="ru-RU"/>
        </w:rPr>
        <w:t>inflamație</w:t>
      </w:r>
      <w:proofErr w:type="spellEnd"/>
      <w:r w:rsidRPr="00A66712">
        <w:rPr>
          <w:color w:val="000000" w:themeColor="text1"/>
          <w:lang w:val="fr-FR" w:eastAsia="ru-RU"/>
        </w:rPr>
        <w:t xml:space="preserve"> a CNS (de </w:t>
      </w:r>
      <w:proofErr w:type="spellStart"/>
      <w:r w:rsidRPr="00A66712">
        <w:rPr>
          <w:color w:val="000000" w:themeColor="text1"/>
          <w:lang w:val="fr-FR" w:eastAsia="ru-RU"/>
        </w:rPr>
        <w:t>exemplu</w:t>
      </w:r>
      <w:proofErr w:type="spellEnd"/>
      <w:r w:rsidRPr="00A66712">
        <w:rPr>
          <w:color w:val="000000" w:themeColor="text1"/>
          <w:lang w:val="fr-FR" w:eastAsia="ru-RU"/>
        </w:rPr>
        <w:t xml:space="preserve">, </w:t>
      </w:r>
      <w:proofErr w:type="spellStart"/>
      <w:r w:rsidRPr="00A66712">
        <w:rPr>
          <w:color w:val="000000" w:themeColor="text1"/>
          <w:lang w:val="fr-FR" w:eastAsia="ru-RU"/>
        </w:rPr>
        <w:t>meningită</w:t>
      </w:r>
      <w:proofErr w:type="spellEnd"/>
      <w:r w:rsidRPr="00A66712">
        <w:rPr>
          <w:color w:val="000000" w:themeColor="text1"/>
          <w:lang w:val="fr-FR" w:eastAsia="ru-RU"/>
        </w:rPr>
        <w:t xml:space="preserve">, </w:t>
      </w:r>
      <w:proofErr w:type="spellStart"/>
      <w:r w:rsidRPr="00A66712">
        <w:rPr>
          <w:color w:val="000000" w:themeColor="text1"/>
          <w:lang w:val="fr-FR" w:eastAsia="ru-RU"/>
        </w:rPr>
        <w:t>meningoencefalită</w:t>
      </w:r>
      <w:proofErr w:type="spellEnd"/>
      <w:r w:rsidRPr="00A66712">
        <w:rPr>
          <w:color w:val="000000" w:themeColor="text1"/>
          <w:lang w:val="fr-FR" w:eastAsia="ru-RU"/>
        </w:rPr>
        <w:t xml:space="preserve">, </w:t>
      </w:r>
      <w:proofErr w:type="spellStart"/>
      <w:r w:rsidRPr="00A66712">
        <w:rPr>
          <w:color w:val="000000" w:themeColor="text1"/>
          <w:lang w:val="fr-FR" w:eastAsia="ru-RU"/>
        </w:rPr>
        <w:t>encefalomielită</w:t>
      </w:r>
      <w:proofErr w:type="spellEnd"/>
      <w:r w:rsidRPr="00A66712">
        <w:rPr>
          <w:color w:val="000000" w:themeColor="text1"/>
          <w:lang w:val="fr-FR" w:eastAsia="ru-RU"/>
        </w:rPr>
        <w:t xml:space="preserve">, </w:t>
      </w:r>
      <w:proofErr w:type="spellStart"/>
      <w:r w:rsidRPr="00A66712">
        <w:rPr>
          <w:color w:val="000000" w:themeColor="text1"/>
          <w:lang w:val="fr-FR" w:eastAsia="ru-RU"/>
        </w:rPr>
        <w:t>encefaloradiculită</w:t>
      </w:r>
      <w:proofErr w:type="spellEnd"/>
      <w:r w:rsidRPr="00A66712">
        <w:rPr>
          <w:color w:val="000000" w:themeColor="text1"/>
          <w:lang w:val="fr-FR" w:eastAsia="ru-RU"/>
        </w:rPr>
        <w:t>).</w:t>
      </w:r>
    </w:p>
    <w:p w14:paraId="11B7E673"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de </w:t>
      </w:r>
      <w:proofErr w:type="spellStart"/>
      <w:r w:rsidRPr="00A66712">
        <w:rPr>
          <w:rFonts w:ascii="Times New Roman" w:hAnsi="Times New Roman" w:cs="Times New Roman"/>
          <w:b/>
          <w:bCs/>
          <w:color w:val="000000" w:themeColor="text1"/>
          <w:sz w:val="24"/>
          <w:szCs w:val="24"/>
          <w:lang w:val="fr-FR" w:eastAsia="ru-RU"/>
        </w:rPr>
        <w:t>laborator</w:t>
      </w:r>
      <w:proofErr w:type="spellEnd"/>
    </w:p>
    <w:p w14:paraId="571072E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i/>
          <w:iCs/>
          <w:color w:val="000000" w:themeColor="text1"/>
          <w:sz w:val="24"/>
          <w:szCs w:val="24"/>
          <w:lang w:val="fr-FR" w:eastAsia="ru-RU"/>
        </w:rPr>
        <w:t>Criterii</w:t>
      </w:r>
      <w:proofErr w:type="spellEnd"/>
      <w:r w:rsidRPr="00A66712">
        <w:rPr>
          <w:rFonts w:ascii="Times New Roman" w:hAnsi="Times New Roman" w:cs="Times New Roman"/>
          <w:i/>
          <w:iCs/>
          <w:color w:val="000000" w:themeColor="text1"/>
          <w:sz w:val="24"/>
          <w:szCs w:val="24"/>
          <w:lang w:val="fr-FR" w:eastAsia="ru-RU"/>
        </w:rPr>
        <w:t xml:space="preserve"> de </w:t>
      </w:r>
      <w:proofErr w:type="spellStart"/>
      <w:r w:rsidRPr="00A66712">
        <w:rPr>
          <w:rFonts w:ascii="Times New Roman" w:hAnsi="Times New Roman" w:cs="Times New Roman"/>
          <w:i/>
          <w:iCs/>
          <w:color w:val="000000" w:themeColor="text1"/>
          <w:sz w:val="24"/>
          <w:szCs w:val="24"/>
          <w:lang w:val="fr-FR" w:eastAsia="ru-RU"/>
        </w:rPr>
        <w:t>laborator</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pentru</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confirmarea</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unui</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proofErr w:type="gramStart"/>
      <w:r w:rsidRPr="00A66712">
        <w:rPr>
          <w:rFonts w:ascii="Times New Roman" w:hAnsi="Times New Roman" w:cs="Times New Roman"/>
          <w:i/>
          <w:iCs/>
          <w:color w:val="000000" w:themeColor="text1"/>
          <w:sz w:val="24"/>
          <w:szCs w:val="24"/>
          <w:lang w:val="fr-FR" w:eastAsia="ru-RU"/>
        </w:rPr>
        <w:t>caz</w:t>
      </w:r>
      <w:proofErr w:type="spellEnd"/>
      <w:r w:rsidRPr="00A66712">
        <w:rPr>
          <w:rFonts w:ascii="Times New Roman" w:hAnsi="Times New Roman" w:cs="Times New Roman"/>
          <w:i/>
          <w:iCs/>
          <w:color w:val="000000" w:themeColor="text1"/>
          <w:sz w:val="24"/>
          <w:szCs w:val="24"/>
          <w:lang w:val="fr-FR" w:eastAsia="ru-RU"/>
        </w:rPr>
        <w:t>:</w:t>
      </w:r>
      <w:proofErr w:type="gramEnd"/>
    </w:p>
    <w:p w14:paraId="2D154A2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cinci</w:t>
      </w:r>
      <w:proofErr w:type="spellEnd"/>
      <w:r w:rsidRPr="00A66712">
        <w:rPr>
          <w:rFonts w:ascii="Times New Roman" w:hAnsi="Times New Roman" w:cs="Times New Roman"/>
          <w:color w:val="000000" w:themeColor="text1"/>
          <w:sz w:val="24"/>
          <w:szCs w:val="24"/>
          <w:lang w:val="fr-FR" w:eastAsia="ru-RU"/>
        </w:rPr>
        <w:t>:</w:t>
      </w:r>
      <w:proofErr w:type="gramEnd"/>
    </w:p>
    <w:p w14:paraId="24C9CD00" w14:textId="77777777" w:rsidR="00092B6B" w:rsidRPr="002F42AF" w:rsidRDefault="00092B6B" w:rsidP="00092B6B">
      <w:pPr>
        <w:pStyle w:val="ListParagraph"/>
        <w:numPr>
          <w:ilvl w:val="0"/>
          <w:numId w:val="116"/>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w:t>
      </w:r>
      <w:proofErr w:type="spellStart"/>
      <w:r w:rsidRPr="002F42AF">
        <w:rPr>
          <w:color w:val="000000" w:themeColor="text1"/>
          <w:lang w:val="en-US" w:eastAsia="ru-RU"/>
        </w:rPr>
        <w:t>în</w:t>
      </w:r>
      <w:proofErr w:type="spellEnd"/>
      <w:r w:rsidRPr="002F42AF">
        <w:rPr>
          <w:color w:val="000000" w:themeColor="text1"/>
          <w:lang w:val="en-US" w:eastAsia="ru-RU"/>
        </w:rPr>
        <w:t xml:space="preserve"> </w:t>
      </w:r>
      <w:proofErr w:type="spellStart"/>
      <w:r w:rsidRPr="002F42AF">
        <w:rPr>
          <w:color w:val="000000" w:themeColor="text1"/>
          <w:lang w:val="en-US" w:eastAsia="ru-RU"/>
        </w:rPr>
        <w:t>sânge</w:t>
      </w:r>
      <w:proofErr w:type="spellEnd"/>
      <w:r w:rsidRPr="002F42AF">
        <w:rPr>
          <w:color w:val="000000" w:themeColor="text1"/>
          <w:lang w:val="en-US" w:eastAsia="ru-RU"/>
        </w:rPr>
        <w:t xml:space="preserve"> </w:t>
      </w:r>
      <w:proofErr w:type="gramStart"/>
      <w:r w:rsidRPr="002F42AF">
        <w:rPr>
          <w:color w:val="000000" w:themeColor="text1"/>
          <w:lang w:val="en-US" w:eastAsia="ru-RU"/>
        </w:rPr>
        <w:t>a</w:t>
      </w:r>
      <w:proofErr w:type="gramEnd"/>
      <w:r w:rsidRPr="002F42AF">
        <w:rPr>
          <w:color w:val="000000" w:themeColor="text1"/>
          <w:lang w:val="en-US" w:eastAsia="ru-RU"/>
        </w:rPr>
        <w:t xml:space="preserve"> </w:t>
      </w:r>
      <w:proofErr w:type="spellStart"/>
      <w:r w:rsidRPr="002F42AF">
        <w:rPr>
          <w:color w:val="000000" w:themeColor="text1"/>
          <w:lang w:val="en-US" w:eastAsia="ru-RU"/>
        </w:rPr>
        <w:t>anticorpilor</w:t>
      </w:r>
      <w:proofErr w:type="spellEnd"/>
      <w:r w:rsidRPr="002F42AF">
        <w:rPr>
          <w:color w:val="000000" w:themeColor="text1"/>
          <w:lang w:val="en-US" w:eastAsia="ru-RU"/>
        </w:rPr>
        <w:t xml:space="preserve"> </w:t>
      </w:r>
      <w:proofErr w:type="spellStart"/>
      <w:r w:rsidRPr="002F42AF">
        <w:rPr>
          <w:color w:val="000000" w:themeColor="text1"/>
          <w:lang w:val="en-US" w:eastAsia="ru-RU"/>
        </w:rPr>
        <w:t>specifici</w:t>
      </w:r>
      <w:proofErr w:type="spellEnd"/>
      <w:r w:rsidRPr="002F42AF">
        <w:rPr>
          <w:color w:val="000000" w:themeColor="text1"/>
          <w:lang w:val="en-US" w:eastAsia="ru-RU"/>
        </w:rPr>
        <w:t xml:space="preserve"> </w:t>
      </w:r>
      <w:r w:rsidRPr="002F42AF">
        <w:rPr>
          <w:i/>
          <w:iCs/>
          <w:color w:val="000000" w:themeColor="text1"/>
          <w:lang w:val="en-US" w:eastAsia="ru-RU"/>
        </w:rPr>
        <w:t>IgM</w:t>
      </w:r>
      <w:r w:rsidRPr="002F42AF">
        <w:rPr>
          <w:color w:val="000000" w:themeColor="text1"/>
          <w:lang w:val="en-US" w:eastAsia="ru-RU"/>
        </w:rPr>
        <w:t xml:space="preserve"> </w:t>
      </w:r>
      <w:proofErr w:type="spellStart"/>
      <w:r w:rsidRPr="002F42AF">
        <w:rPr>
          <w:color w:val="000000" w:themeColor="text1"/>
          <w:lang w:val="en-US" w:eastAsia="ru-RU"/>
        </w:rPr>
        <w:t>și</w:t>
      </w:r>
      <w:proofErr w:type="spellEnd"/>
      <w:r w:rsidRPr="002F42AF">
        <w:rPr>
          <w:color w:val="000000" w:themeColor="text1"/>
          <w:lang w:val="en-US" w:eastAsia="ru-RU"/>
        </w:rPr>
        <w:t xml:space="preserve"> </w:t>
      </w:r>
      <w:r w:rsidRPr="002F42AF">
        <w:rPr>
          <w:i/>
          <w:iCs/>
          <w:color w:val="000000" w:themeColor="text1"/>
          <w:lang w:val="en-US" w:eastAsia="ru-RU"/>
        </w:rPr>
        <w:t>IgG</w:t>
      </w:r>
      <w:r w:rsidRPr="002F42AF">
        <w:rPr>
          <w:color w:val="000000" w:themeColor="text1"/>
          <w:lang w:val="en-US" w:eastAsia="ru-RU"/>
        </w:rPr>
        <w:t xml:space="preserve"> </w:t>
      </w:r>
      <w:proofErr w:type="spellStart"/>
      <w:r w:rsidRPr="002F42AF">
        <w:rPr>
          <w:color w:val="000000" w:themeColor="text1"/>
          <w:lang w:val="en-US" w:eastAsia="ru-RU"/>
        </w:rPr>
        <w:t>împotriva</w:t>
      </w:r>
      <w:proofErr w:type="spellEnd"/>
      <w:r w:rsidRPr="002F42AF">
        <w:rPr>
          <w:color w:val="000000" w:themeColor="text1"/>
          <w:lang w:val="en-US" w:eastAsia="ru-RU"/>
        </w:rPr>
        <w:t xml:space="preserve">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EVTC;</w:t>
      </w:r>
    </w:p>
    <w:p w14:paraId="6CCA39E3" w14:textId="77777777" w:rsidR="00092B6B" w:rsidRPr="002F42AF" w:rsidRDefault="00092B6B" w:rsidP="00092B6B">
      <w:pPr>
        <w:pStyle w:val="ListParagraph"/>
        <w:numPr>
          <w:ilvl w:val="0"/>
          <w:numId w:val="116"/>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w:t>
      </w:r>
      <w:proofErr w:type="spellStart"/>
      <w:r w:rsidRPr="002F42AF">
        <w:rPr>
          <w:color w:val="000000" w:themeColor="text1"/>
          <w:lang w:val="en-US" w:eastAsia="ru-RU"/>
        </w:rPr>
        <w:t>în</w:t>
      </w:r>
      <w:proofErr w:type="spellEnd"/>
      <w:r w:rsidRPr="002F42AF">
        <w:rPr>
          <w:color w:val="000000" w:themeColor="text1"/>
          <w:lang w:val="en-US" w:eastAsia="ru-RU"/>
        </w:rPr>
        <w:t xml:space="preserve"> LCR </w:t>
      </w:r>
      <w:proofErr w:type="gramStart"/>
      <w:r w:rsidRPr="002F42AF">
        <w:rPr>
          <w:color w:val="000000" w:themeColor="text1"/>
          <w:lang w:val="en-US" w:eastAsia="ru-RU"/>
        </w:rPr>
        <w:t>a</w:t>
      </w:r>
      <w:proofErr w:type="gramEnd"/>
      <w:r>
        <w:rPr>
          <w:color w:val="000000" w:themeColor="text1"/>
          <w:lang w:val="en-US" w:eastAsia="ru-RU"/>
        </w:rPr>
        <w:t xml:space="preserve"> </w:t>
      </w:r>
      <w:proofErr w:type="spellStart"/>
      <w:r w:rsidRPr="002F42AF">
        <w:rPr>
          <w:color w:val="000000" w:themeColor="text1"/>
          <w:lang w:val="en-US" w:eastAsia="ru-RU"/>
        </w:rPr>
        <w:t>anticorpilor</w:t>
      </w:r>
      <w:proofErr w:type="spellEnd"/>
      <w:r w:rsidRPr="002F42AF">
        <w:rPr>
          <w:color w:val="000000" w:themeColor="text1"/>
          <w:lang w:val="en-US" w:eastAsia="ru-RU"/>
        </w:rPr>
        <w:t xml:space="preserve"> </w:t>
      </w:r>
      <w:proofErr w:type="spellStart"/>
      <w:r w:rsidRPr="002F42AF">
        <w:rPr>
          <w:color w:val="000000" w:themeColor="text1"/>
          <w:lang w:val="en-US" w:eastAsia="ru-RU"/>
        </w:rPr>
        <w:t>specifici</w:t>
      </w:r>
      <w:proofErr w:type="spellEnd"/>
      <w:r w:rsidRPr="002F42AF">
        <w:rPr>
          <w:color w:val="000000" w:themeColor="text1"/>
          <w:lang w:val="en-US" w:eastAsia="ru-RU"/>
        </w:rPr>
        <w:t xml:space="preserve"> </w:t>
      </w:r>
      <w:r w:rsidRPr="002F42AF">
        <w:rPr>
          <w:i/>
          <w:iCs/>
          <w:color w:val="000000" w:themeColor="text1"/>
          <w:lang w:val="en-US" w:eastAsia="ru-RU"/>
        </w:rPr>
        <w:t xml:space="preserve">IgM </w:t>
      </w:r>
      <w:proofErr w:type="spellStart"/>
      <w:r w:rsidRPr="002F42AF">
        <w:rPr>
          <w:color w:val="000000" w:themeColor="text1"/>
          <w:lang w:val="en-US" w:eastAsia="ru-RU"/>
        </w:rPr>
        <w:t>și</w:t>
      </w:r>
      <w:proofErr w:type="spellEnd"/>
      <w:r w:rsidRPr="002F42AF">
        <w:rPr>
          <w:color w:val="000000" w:themeColor="text1"/>
          <w:lang w:val="en-US" w:eastAsia="ru-RU"/>
        </w:rPr>
        <w:t xml:space="preserve"> </w:t>
      </w:r>
      <w:r w:rsidRPr="002F42AF">
        <w:rPr>
          <w:i/>
          <w:iCs/>
          <w:color w:val="000000" w:themeColor="text1"/>
          <w:lang w:val="en-US" w:eastAsia="ru-RU"/>
        </w:rPr>
        <w:t>IgG</w:t>
      </w:r>
      <w:r w:rsidRPr="002F42AF">
        <w:rPr>
          <w:color w:val="000000" w:themeColor="text1"/>
          <w:lang w:val="en-US" w:eastAsia="ru-RU"/>
        </w:rPr>
        <w:t xml:space="preserve"> </w:t>
      </w:r>
      <w:proofErr w:type="spellStart"/>
      <w:r w:rsidRPr="002F42AF">
        <w:rPr>
          <w:color w:val="000000" w:themeColor="text1"/>
          <w:lang w:val="en-US" w:eastAsia="ru-RU"/>
        </w:rPr>
        <w:t>împotriva</w:t>
      </w:r>
      <w:proofErr w:type="spellEnd"/>
      <w:r w:rsidRPr="002F42AF">
        <w:rPr>
          <w:color w:val="000000" w:themeColor="text1"/>
          <w:lang w:val="en-US" w:eastAsia="ru-RU"/>
        </w:rPr>
        <w:t xml:space="preserve">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EVTC;</w:t>
      </w:r>
    </w:p>
    <w:p w14:paraId="251B9ED8" w14:textId="77777777" w:rsidR="00092B6B" w:rsidRPr="00A66712" w:rsidRDefault="00092B6B" w:rsidP="00092B6B">
      <w:pPr>
        <w:pStyle w:val="ListParagraph"/>
        <w:numPr>
          <w:ilvl w:val="0"/>
          <w:numId w:val="116"/>
        </w:numPr>
        <w:rPr>
          <w:color w:val="000000" w:themeColor="text1"/>
          <w:lang w:val="fr-FR" w:eastAsia="ru-RU"/>
        </w:rPr>
      </w:pPr>
      <w:proofErr w:type="spellStart"/>
      <w:proofErr w:type="gramStart"/>
      <w:r w:rsidRPr="00A66712">
        <w:rPr>
          <w:color w:val="000000" w:themeColor="text1"/>
          <w:lang w:val="fr-FR" w:eastAsia="ru-RU"/>
        </w:rPr>
        <w:t>seroconversie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creșterea</w:t>
      </w:r>
      <w:proofErr w:type="spellEnd"/>
      <w:r w:rsidRPr="00A66712">
        <w:rPr>
          <w:color w:val="000000" w:themeColor="text1"/>
          <w:lang w:val="fr-FR" w:eastAsia="ru-RU"/>
        </w:rPr>
        <w:t xml:space="preserve"> de </w:t>
      </w:r>
      <w:proofErr w:type="spellStart"/>
      <w:r w:rsidRPr="00A66712">
        <w:rPr>
          <w:color w:val="000000" w:themeColor="text1"/>
          <w:lang w:val="fr-FR" w:eastAsia="ru-RU"/>
        </w:rPr>
        <w:t>patru</w:t>
      </w:r>
      <w:proofErr w:type="spellEnd"/>
      <w:r w:rsidRPr="00A66712">
        <w:rPr>
          <w:color w:val="000000" w:themeColor="text1"/>
          <w:lang w:val="fr-FR" w:eastAsia="ru-RU"/>
        </w:rPr>
        <w:t xml:space="preserve"> </w:t>
      </w:r>
      <w:proofErr w:type="spellStart"/>
      <w:r w:rsidRPr="00A66712">
        <w:rPr>
          <w:color w:val="000000" w:themeColor="text1"/>
          <w:lang w:val="fr-FR" w:eastAsia="ru-RU"/>
        </w:rPr>
        <w:t>ori</w:t>
      </w:r>
      <w:proofErr w:type="spellEnd"/>
      <w:r w:rsidRPr="00A66712">
        <w:rPr>
          <w:color w:val="000000" w:themeColor="text1"/>
          <w:lang w:val="fr-FR" w:eastAsia="ru-RU"/>
        </w:rPr>
        <w:t xml:space="preserve"> a </w:t>
      </w:r>
      <w:proofErr w:type="spellStart"/>
      <w:r w:rsidRPr="00A66712">
        <w:rPr>
          <w:color w:val="000000" w:themeColor="text1"/>
          <w:lang w:val="fr-FR" w:eastAsia="ru-RU"/>
        </w:rPr>
        <w:t>anticorpilor</w:t>
      </w:r>
      <w:proofErr w:type="spellEnd"/>
      <w:r w:rsidRPr="00A66712">
        <w:rPr>
          <w:color w:val="000000" w:themeColor="text1"/>
          <w:lang w:val="fr-FR" w:eastAsia="ru-RU"/>
        </w:rPr>
        <w:t xml:space="preserve"> </w:t>
      </w:r>
      <w:proofErr w:type="spellStart"/>
      <w:r w:rsidRPr="00A66712">
        <w:rPr>
          <w:color w:val="000000" w:themeColor="text1"/>
          <w:lang w:val="fr-FR" w:eastAsia="ru-RU"/>
        </w:rPr>
        <w:t>specifici</w:t>
      </w:r>
      <w:proofErr w:type="spellEnd"/>
      <w:r w:rsidRPr="00A66712">
        <w:rPr>
          <w:color w:val="000000" w:themeColor="text1"/>
          <w:lang w:val="fr-FR" w:eastAsia="ru-RU"/>
        </w:rPr>
        <w:t xml:space="preserve"> </w:t>
      </w:r>
      <w:proofErr w:type="spellStart"/>
      <w:r w:rsidRPr="00A66712">
        <w:rPr>
          <w:color w:val="000000" w:themeColor="text1"/>
          <w:lang w:val="fr-FR" w:eastAsia="ru-RU"/>
        </w:rPr>
        <w:t>împotriva</w:t>
      </w:r>
      <w:proofErr w:type="spellEnd"/>
      <w:r w:rsidRPr="00A66712">
        <w:rPr>
          <w:color w:val="000000" w:themeColor="text1"/>
          <w:lang w:val="fr-FR" w:eastAsia="ru-RU"/>
        </w:rPr>
        <w:t xml:space="preserve"> </w:t>
      </w:r>
      <w:proofErr w:type="spellStart"/>
      <w:r w:rsidRPr="00A66712">
        <w:rPr>
          <w:color w:val="000000" w:themeColor="text1"/>
          <w:lang w:val="fr-FR" w:eastAsia="ru-RU"/>
        </w:rPr>
        <w:t>virusului</w:t>
      </w:r>
      <w:proofErr w:type="spellEnd"/>
      <w:r w:rsidRPr="00A66712">
        <w:rPr>
          <w:color w:val="000000" w:themeColor="text1"/>
          <w:lang w:val="fr-FR" w:eastAsia="ru-RU"/>
        </w:rPr>
        <w:t xml:space="preserve"> EVTC </w:t>
      </w:r>
      <w:proofErr w:type="spellStart"/>
      <w:r w:rsidRPr="00A66712">
        <w:rPr>
          <w:color w:val="000000" w:themeColor="text1"/>
          <w:lang w:val="fr-FR" w:eastAsia="ru-RU"/>
        </w:rPr>
        <w:t>în</w:t>
      </w:r>
      <w:proofErr w:type="spellEnd"/>
      <w:r w:rsidRPr="00A66712">
        <w:rPr>
          <w:color w:val="000000" w:themeColor="text1"/>
          <w:lang w:val="fr-FR" w:eastAsia="ru-RU"/>
        </w:rPr>
        <w:t xml:space="preserve"> probe </w:t>
      </w:r>
      <w:proofErr w:type="spellStart"/>
      <w:r w:rsidRPr="00A66712">
        <w:rPr>
          <w:color w:val="000000" w:themeColor="text1"/>
          <w:lang w:val="fr-FR" w:eastAsia="ru-RU"/>
        </w:rPr>
        <w:t>pereche</w:t>
      </w:r>
      <w:proofErr w:type="spellEnd"/>
      <w:r w:rsidRPr="00A66712">
        <w:rPr>
          <w:color w:val="000000" w:themeColor="text1"/>
          <w:lang w:val="fr-FR" w:eastAsia="ru-RU"/>
        </w:rPr>
        <w:t xml:space="preserve"> de </w:t>
      </w:r>
      <w:proofErr w:type="spellStart"/>
      <w:r w:rsidRPr="00A66712">
        <w:rPr>
          <w:color w:val="000000" w:themeColor="text1"/>
          <w:lang w:val="fr-FR" w:eastAsia="ru-RU"/>
        </w:rPr>
        <w:t>ser</w:t>
      </w:r>
      <w:proofErr w:type="spellEnd"/>
      <w:r w:rsidRPr="00A66712">
        <w:rPr>
          <w:color w:val="000000" w:themeColor="text1"/>
          <w:lang w:val="fr-FR" w:eastAsia="ru-RU"/>
        </w:rPr>
        <w:t>;</w:t>
      </w:r>
    </w:p>
    <w:p w14:paraId="2FA9952B" w14:textId="77777777" w:rsidR="00092B6B" w:rsidRPr="002F42AF" w:rsidRDefault="00092B6B" w:rsidP="00092B6B">
      <w:pPr>
        <w:pStyle w:val="ListParagraph"/>
        <w:numPr>
          <w:ilvl w:val="0"/>
          <w:numId w:val="116"/>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acid nucleic al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EVTC </w:t>
      </w:r>
      <w:proofErr w:type="spellStart"/>
      <w:r w:rsidRPr="002F42AF">
        <w:rPr>
          <w:color w:val="000000" w:themeColor="text1"/>
          <w:lang w:val="en-US" w:eastAsia="ru-RU"/>
        </w:rPr>
        <w:t>într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clinică</w:t>
      </w:r>
      <w:proofErr w:type="spellEnd"/>
      <w:r w:rsidRPr="002F42AF">
        <w:rPr>
          <w:color w:val="000000" w:themeColor="text1"/>
          <w:lang w:val="en-US" w:eastAsia="ru-RU"/>
        </w:rPr>
        <w:t>;</w:t>
      </w:r>
      <w:proofErr w:type="gramEnd"/>
    </w:p>
    <w:p w14:paraId="17CC5E27" w14:textId="77777777" w:rsidR="00092B6B" w:rsidRPr="002F42AF" w:rsidRDefault="00092B6B" w:rsidP="00092B6B">
      <w:pPr>
        <w:pStyle w:val="ListParagraph"/>
        <w:numPr>
          <w:ilvl w:val="0"/>
          <w:numId w:val="116"/>
        </w:numPr>
        <w:rPr>
          <w:color w:val="000000" w:themeColor="text1"/>
          <w:lang w:val="en-US" w:eastAsia="ru-RU"/>
        </w:rPr>
      </w:pPr>
      <w:proofErr w:type="spellStart"/>
      <w:r w:rsidRPr="002F42AF">
        <w:rPr>
          <w:color w:val="000000" w:themeColor="text1"/>
          <w:lang w:val="en-US" w:eastAsia="ru-RU"/>
        </w:rPr>
        <w:t>izolarea</w:t>
      </w:r>
      <w:proofErr w:type="spellEnd"/>
      <w:r w:rsidRPr="002F42AF">
        <w:rPr>
          <w:color w:val="000000" w:themeColor="text1"/>
          <w:lang w:val="en-US" w:eastAsia="ru-RU"/>
        </w:rPr>
        <w:t xml:space="preserve"> </w:t>
      </w:r>
      <w:proofErr w:type="spellStart"/>
      <w:r w:rsidRPr="002F42AF">
        <w:rPr>
          <w:color w:val="000000" w:themeColor="text1"/>
          <w:lang w:val="en-US" w:eastAsia="ru-RU"/>
        </w:rPr>
        <w:t>virusului</w:t>
      </w:r>
      <w:proofErr w:type="spellEnd"/>
      <w:r w:rsidRPr="002F42AF">
        <w:rPr>
          <w:color w:val="000000" w:themeColor="text1"/>
          <w:lang w:val="en-US" w:eastAsia="ru-RU"/>
        </w:rPr>
        <w:t xml:space="preserve"> EVTC </w:t>
      </w:r>
      <w:proofErr w:type="spellStart"/>
      <w:r w:rsidRPr="002F42AF">
        <w:rPr>
          <w:color w:val="000000" w:themeColor="text1"/>
          <w:lang w:val="en-US" w:eastAsia="ru-RU"/>
        </w:rPr>
        <w:t>dintr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r w:rsidRPr="002F42AF">
        <w:rPr>
          <w:color w:val="000000" w:themeColor="text1"/>
          <w:lang w:val="en-US" w:eastAsia="ru-RU"/>
        </w:rPr>
        <w:t>clinică</w:t>
      </w:r>
      <w:proofErr w:type="spellEnd"/>
      <w:r w:rsidRPr="002F42AF">
        <w:rPr>
          <w:color w:val="000000" w:themeColor="text1"/>
          <w:lang w:val="en-US" w:eastAsia="ru-RU"/>
        </w:rPr>
        <w:t>.</w:t>
      </w:r>
    </w:p>
    <w:p w14:paraId="1644B53E"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eastAsia="ru-RU"/>
        </w:rPr>
      </w:pPr>
      <w:proofErr w:type="spellStart"/>
      <w:r w:rsidRPr="00A66712">
        <w:rPr>
          <w:rFonts w:ascii="Times New Roman" w:hAnsi="Times New Roman" w:cs="Times New Roman"/>
          <w:i/>
          <w:iCs/>
          <w:color w:val="000000" w:themeColor="text1"/>
          <w:sz w:val="24"/>
          <w:szCs w:val="24"/>
          <w:lang w:val="fr-FR" w:eastAsia="ru-RU"/>
        </w:rPr>
        <w:t>Criterii</w:t>
      </w:r>
      <w:proofErr w:type="spellEnd"/>
      <w:r w:rsidRPr="00A66712">
        <w:rPr>
          <w:rFonts w:ascii="Times New Roman" w:hAnsi="Times New Roman" w:cs="Times New Roman"/>
          <w:i/>
          <w:iCs/>
          <w:color w:val="000000" w:themeColor="text1"/>
          <w:sz w:val="24"/>
          <w:szCs w:val="24"/>
          <w:lang w:val="fr-FR" w:eastAsia="ru-RU"/>
        </w:rPr>
        <w:t xml:space="preserve"> de </w:t>
      </w:r>
      <w:proofErr w:type="spellStart"/>
      <w:r w:rsidRPr="00A66712">
        <w:rPr>
          <w:rFonts w:ascii="Times New Roman" w:hAnsi="Times New Roman" w:cs="Times New Roman"/>
          <w:i/>
          <w:iCs/>
          <w:color w:val="000000" w:themeColor="text1"/>
          <w:sz w:val="24"/>
          <w:szCs w:val="24"/>
          <w:lang w:val="fr-FR" w:eastAsia="ru-RU"/>
        </w:rPr>
        <w:t>laborator</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pentru</w:t>
      </w:r>
      <w:proofErr w:type="spellEnd"/>
      <w:r w:rsidRPr="00A66712">
        <w:rPr>
          <w:rFonts w:ascii="Times New Roman" w:hAnsi="Times New Roman" w:cs="Times New Roman"/>
          <w:i/>
          <w:iCs/>
          <w:color w:val="000000" w:themeColor="text1"/>
          <w:sz w:val="24"/>
          <w:szCs w:val="24"/>
          <w:lang w:val="fr-FR" w:eastAsia="ru-RU"/>
        </w:rPr>
        <w:t xml:space="preserve"> un </w:t>
      </w:r>
      <w:proofErr w:type="spellStart"/>
      <w:r w:rsidRPr="00A66712">
        <w:rPr>
          <w:rFonts w:ascii="Times New Roman" w:hAnsi="Times New Roman" w:cs="Times New Roman"/>
          <w:i/>
          <w:iCs/>
          <w:color w:val="000000" w:themeColor="text1"/>
          <w:sz w:val="24"/>
          <w:szCs w:val="24"/>
          <w:lang w:val="fr-FR" w:eastAsia="ru-RU"/>
        </w:rPr>
        <w:t>caz</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proofErr w:type="gramStart"/>
      <w:r w:rsidRPr="00A66712">
        <w:rPr>
          <w:rFonts w:ascii="Times New Roman" w:hAnsi="Times New Roman" w:cs="Times New Roman"/>
          <w:i/>
          <w:iCs/>
          <w:color w:val="000000" w:themeColor="text1"/>
          <w:sz w:val="24"/>
          <w:szCs w:val="24"/>
          <w:lang w:val="fr-FR" w:eastAsia="ru-RU"/>
        </w:rPr>
        <w:t>probabil</w:t>
      </w:r>
      <w:proofErr w:type="spellEnd"/>
      <w:r w:rsidRPr="00A66712">
        <w:rPr>
          <w:rFonts w:ascii="Times New Roman" w:hAnsi="Times New Roman" w:cs="Times New Roman"/>
          <w:i/>
          <w:iCs/>
          <w:color w:val="000000" w:themeColor="text1"/>
          <w:sz w:val="24"/>
          <w:szCs w:val="24"/>
          <w:lang w:val="fr-FR" w:eastAsia="ru-RU"/>
        </w:rPr>
        <w:t>:</w:t>
      </w:r>
      <w:proofErr w:type="gramEnd"/>
    </w:p>
    <w:p w14:paraId="64E9D267" w14:textId="77777777" w:rsidR="00092B6B" w:rsidRPr="00092B6B" w:rsidRDefault="00092B6B" w:rsidP="00092B6B">
      <w:pPr>
        <w:spacing w:after="0" w:line="240" w:lineRule="auto"/>
        <w:jc w:val="both"/>
        <w:rPr>
          <w:rFonts w:ascii="Times New Roman" w:hAnsi="Times New Roman" w:cs="Times New Roman"/>
          <w:i/>
          <w:iCs/>
          <w:color w:val="000000" w:themeColor="text1"/>
          <w:sz w:val="24"/>
          <w:szCs w:val="24"/>
          <w:lang w:val="fr-FR" w:eastAsia="ru-RU"/>
        </w:rPr>
      </w:pPr>
      <w:proofErr w:type="spellStart"/>
      <w:r w:rsidRPr="00092B6B">
        <w:rPr>
          <w:rFonts w:ascii="Times New Roman" w:hAnsi="Times New Roman" w:cs="Times New Roman"/>
          <w:color w:val="000000" w:themeColor="text1"/>
          <w:sz w:val="24"/>
          <w:szCs w:val="24"/>
          <w:lang w:val="fr-FR" w:eastAsia="ru-RU"/>
        </w:rPr>
        <w:t>Detectarea</w:t>
      </w:r>
      <w:proofErr w:type="spellEnd"/>
      <w:r w:rsidRPr="00092B6B">
        <w:rPr>
          <w:rFonts w:ascii="Times New Roman" w:hAnsi="Times New Roman" w:cs="Times New Roman"/>
          <w:color w:val="000000" w:themeColor="text1"/>
          <w:sz w:val="24"/>
          <w:szCs w:val="24"/>
          <w:lang w:val="fr-FR" w:eastAsia="ru-RU"/>
        </w:rPr>
        <w:t xml:space="preserve"> </w:t>
      </w:r>
      <w:proofErr w:type="spellStart"/>
      <w:r w:rsidRPr="00092B6B">
        <w:rPr>
          <w:rFonts w:ascii="Times New Roman" w:hAnsi="Times New Roman" w:cs="Times New Roman"/>
          <w:color w:val="000000" w:themeColor="text1"/>
          <w:sz w:val="24"/>
          <w:szCs w:val="24"/>
          <w:lang w:val="fr-FR" w:eastAsia="ru-RU"/>
        </w:rPr>
        <w:t>în</w:t>
      </w:r>
      <w:proofErr w:type="spellEnd"/>
      <w:r w:rsidRPr="00092B6B">
        <w:rPr>
          <w:rFonts w:ascii="Times New Roman" w:hAnsi="Times New Roman" w:cs="Times New Roman"/>
          <w:color w:val="000000" w:themeColor="text1"/>
          <w:sz w:val="24"/>
          <w:szCs w:val="24"/>
          <w:lang w:val="fr-FR" w:eastAsia="ru-RU"/>
        </w:rPr>
        <w:t xml:space="preserve"> </w:t>
      </w:r>
      <w:proofErr w:type="spellStart"/>
      <w:r w:rsidRPr="00092B6B">
        <w:rPr>
          <w:rFonts w:ascii="Times New Roman" w:hAnsi="Times New Roman" w:cs="Times New Roman"/>
          <w:color w:val="000000" w:themeColor="text1"/>
          <w:sz w:val="24"/>
          <w:szCs w:val="24"/>
          <w:lang w:val="fr-FR" w:eastAsia="ru-RU"/>
        </w:rPr>
        <w:t>sânge</w:t>
      </w:r>
      <w:proofErr w:type="spellEnd"/>
      <w:r w:rsidRPr="00092B6B">
        <w:rPr>
          <w:rFonts w:ascii="Times New Roman" w:hAnsi="Times New Roman" w:cs="Times New Roman"/>
          <w:color w:val="000000" w:themeColor="text1"/>
          <w:sz w:val="24"/>
          <w:szCs w:val="24"/>
          <w:lang w:val="fr-FR" w:eastAsia="ru-RU"/>
        </w:rPr>
        <w:t xml:space="preserve"> a </w:t>
      </w:r>
      <w:proofErr w:type="spellStart"/>
      <w:r w:rsidRPr="00092B6B">
        <w:rPr>
          <w:rFonts w:ascii="Times New Roman" w:hAnsi="Times New Roman" w:cs="Times New Roman"/>
          <w:color w:val="000000" w:themeColor="text1"/>
          <w:sz w:val="24"/>
          <w:szCs w:val="24"/>
          <w:lang w:val="fr-FR" w:eastAsia="ru-RU"/>
        </w:rPr>
        <w:t>anticorpilor</w:t>
      </w:r>
      <w:proofErr w:type="spellEnd"/>
      <w:r w:rsidRPr="00092B6B">
        <w:rPr>
          <w:rFonts w:ascii="Times New Roman" w:hAnsi="Times New Roman" w:cs="Times New Roman"/>
          <w:color w:val="000000" w:themeColor="text1"/>
          <w:sz w:val="24"/>
          <w:szCs w:val="24"/>
          <w:lang w:val="fr-FR" w:eastAsia="ru-RU"/>
        </w:rPr>
        <w:t xml:space="preserve"> </w:t>
      </w:r>
      <w:proofErr w:type="spellStart"/>
      <w:r w:rsidRPr="00092B6B">
        <w:rPr>
          <w:rFonts w:ascii="Times New Roman" w:hAnsi="Times New Roman" w:cs="Times New Roman"/>
          <w:color w:val="000000" w:themeColor="text1"/>
          <w:sz w:val="24"/>
          <w:szCs w:val="24"/>
          <w:lang w:val="fr-FR" w:eastAsia="ru-RU"/>
        </w:rPr>
        <w:t>specifici</w:t>
      </w:r>
      <w:proofErr w:type="spellEnd"/>
      <w:r w:rsidRPr="00092B6B">
        <w:rPr>
          <w:rFonts w:ascii="Times New Roman" w:hAnsi="Times New Roman" w:cs="Times New Roman"/>
          <w:color w:val="000000" w:themeColor="text1"/>
          <w:sz w:val="24"/>
          <w:szCs w:val="24"/>
          <w:lang w:val="fr-FR" w:eastAsia="ru-RU"/>
        </w:rPr>
        <w:t xml:space="preserve"> </w:t>
      </w:r>
      <w:r w:rsidRPr="00092B6B">
        <w:rPr>
          <w:rFonts w:ascii="Times New Roman" w:hAnsi="Times New Roman" w:cs="Times New Roman"/>
          <w:i/>
          <w:iCs/>
          <w:color w:val="000000" w:themeColor="text1"/>
          <w:sz w:val="24"/>
          <w:szCs w:val="24"/>
          <w:lang w:val="fr-FR" w:eastAsia="ru-RU"/>
        </w:rPr>
        <w:t>IgM</w:t>
      </w:r>
      <w:r w:rsidRPr="00092B6B">
        <w:rPr>
          <w:rFonts w:ascii="Times New Roman" w:hAnsi="Times New Roman" w:cs="Times New Roman"/>
          <w:color w:val="000000" w:themeColor="text1"/>
          <w:sz w:val="24"/>
          <w:szCs w:val="24"/>
          <w:lang w:val="fr-FR" w:eastAsia="ru-RU"/>
        </w:rPr>
        <w:t xml:space="preserve"> </w:t>
      </w:r>
      <w:proofErr w:type="spellStart"/>
      <w:r w:rsidRPr="00092B6B">
        <w:rPr>
          <w:rFonts w:ascii="Times New Roman" w:hAnsi="Times New Roman" w:cs="Times New Roman"/>
          <w:color w:val="000000" w:themeColor="text1"/>
          <w:sz w:val="24"/>
          <w:szCs w:val="24"/>
          <w:lang w:val="fr-FR" w:eastAsia="ru-RU"/>
        </w:rPr>
        <w:t>împotriva</w:t>
      </w:r>
      <w:proofErr w:type="spellEnd"/>
      <w:r w:rsidRPr="00092B6B">
        <w:rPr>
          <w:rFonts w:ascii="Times New Roman" w:hAnsi="Times New Roman" w:cs="Times New Roman"/>
          <w:color w:val="000000" w:themeColor="text1"/>
          <w:sz w:val="24"/>
          <w:szCs w:val="24"/>
          <w:lang w:val="fr-FR" w:eastAsia="ru-RU"/>
        </w:rPr>
        <w:t xml:space="preserve"> </w:t>
      </w:r>
      <w:proofErr w:type="spellStart"/>
      <w:r w:rsidRPr="00092B6B">
        <w:rPr>
          <w:rFonts w:ascii="Times New Roman" w:hAnsi="Times New Roman" w:cs="Times New Roman"/>
          <w:color w:val="000000" w:themeColor="text1"/>
          <w:sz w:val="24"/>
          <w:szCs w:val="24"/>
          <w:lang w:val="fr-FR" w:eastAsia="ru-RU"/>
        </w:rPr>
        <w:t>virusului</w:t>
      </w:r>
      <w:proofErr w:type="spellEnd"/>
      <w:r w:rsidRPr="00092B6B">
        <w:rPr>
          <w:rFonts w:ascii="Times New Roman" w:hAnsi="Times New Roman" w:cs="Times New Roman"/>
          <w:color w:val="000000" w:themeColor="text1"/>
          <w:sz w:val="24"/>
          <w:szCs w:val="24"/>
          <w:lang w:val="fr-FR" w:eastAsia="ru-RU"/>
        </w:rPr>
        <w:t xml:space="preserve"> EVTC </w:t>
      </w:r>
      <w:proofErr w:type="spellStart"/>
      <w:r w:rsidRPr="00092B6B">
        <w:rPr>
          <w:rFonts w:ascii="Times New Roman" w:hAnsi="Times New Roman" w:cs="Times New Roman"/>
          <w:color w:val="000000" w:themeColor="text1"/>
          <w:sz w:val="24"/>
          <w:szCs w:val="24"/>
          <w:lang w:val="fr-FR" w:eastAsia="ru-RU"/>
        </w:rPr>
        <w:t>într</w:t>
      </w:r>
      <w:proofErr w:type="spellEnd"/>
      <w:r w:rsidRPr="00092B6B">
        <w:rPr>
          <w:rFonts w:ascii="Times New Roman" w:hAnsi="Times New Roman" w:cs="Times New Roman"/>
          <w:color w:val="000000" w:themeColor="text1"/>
          <w:sz w:val="24"/>
          <w:szCs w:val="24"/>
          <w:lang w:val="fr-FR" w:eastAsia="ru-RU"/>
        </w:rPr>
        <w:t xml:space="preserve">-o </w:t>
      </w:r>
      <w:proofErr w:type="spellStart"/>
      <w:r w:rsidRPr="00092B6B">
        <w:rPr>
          <w:rFonts w:ascii="Times New Roman" w:hAnsi="Times New Roman" w:cs="Times New Roman"/>
          <w:color w:val="000000" w:themeColor="text1"/>
          <w:sz w:val="24"/>
          <w:szCs w:val="24"/>
          <w:lang w:val="fr-FR" w:eastAsia="ru-RU"/>
        </w:rPr>
        <w:t>singură</w:t>
      </w:r>
      <w:proofErr w:type="spellEnd"/>
      <w:r w:rsidRPr="00092B6B">
        <w:rPr>
          <w:rFonts w:ascii="Times New Roman" w:hAnsi="Times New Roman" w:cs="Times New Roman"/>
          <w:color w:val="000000" w:themeColor="text1"/>
          <w:sz w:val="24"/>
          <w:szCs w:val="24"/>
          <w:lang w:val="fr-FR" w:eastAsia="ru-RU"/>
        </w:rPr>
        <w:t xml:space="preserve"> </w:t>
      </w:r>
      <w:proofErr w:type="spellStart"/>
      <w:r w:rsidRPr="00092B6B">
        <w:rPr>
          <w:rFonts w:ascii="Times New Roman" w:hAnsi="Times New Roman" w:cs="Times New Roman"/>
          <w:color w:val="000000" w:themeColor="text1"/>
          <w:sz w:val="24"/>
          <w:szCs w:val="24"/>
          <w:lang w:val="fr-FR" w:eastAsia="ru-RU"/>
        </w:rPr>
        <w:t>probă</w:t>
      </w:r>
      <w:proofErr w:type="spellEnd"/>
      <w:r w:rsidRPr="00092B6B">
        <w:rPr>
          <w:rFonts w:ascii="Times New Roman" w:hAnsi="Times New Roman" w:cs="Times New Roman"/>
          <w:color w:val="000000" w:themeColor="text1"/>
          <w:sz w:val="24"/>
          <w:szCs w:val="24"/>
          <w:lang w:val="fr-FR" w:eastAsia="ru-RU"/>
        </w:rPr>
        <w:t xml:space="preserve"> de </w:t>
      </w:r>
      <w:proofErr w:type="spellStart"/>
      <w:r w:rsidRPr="00092B6B">
        <w:rPr>
          <w:rFonts w:ascii="Times New Roman" w:hAnsi="Times New Roman" w:cs="Times New Roman"/>
          <w:color w:val="000000" w:themeColor="text1"/>
          <w:sz w:val="24"/>
          <w:szCs w:val="24"/>
          <w:lang w:val="fr-FR" w:eastAsia="ru-RU"/>
        </w:rPr>
        <w:t>ser</w:t>
      </w:r>
      <w:proofErr w:type="spellEnd"/>
      <w:r w:rsidRPr="00092B6B">
        <w:rPr>
          <w:rFonts w:ascii="Times New Roman" w:hAnsi="Times New Roman" w:cs="Times New Roman"/>
          <w:color w:val="000000" w:themeColor="text1"/>
          <w:sz w:val="24"/>
          <w:szCs w:val="24"/>
          <w:lang w:val="fr-FR" w:eastAsia="ru-RU"/>
        </w:rPr>
        <w:t>.</w:t>
      </w:r>
    </w:p>
    <w:p w14:paraId="7939B32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epidemiologice</w:t>
      </w:r>
    </w:p>
    <w:p w14:paraId="359BA58E" w14:textId="77777777" w:rsidR="00092B6B" w:rsidRPr="002F42AF" w:rsidRDefault="00092B6B" w:rsidP="00092B6B">
      <w:pPr>
        <w:pStyle w:val="ListParagraph"/>
        <w:numPr>
          <w:ilvl w:val="0"/>
          <w:numId w:val="117"/>
        </w:numPr>
        <w:rPr>
          <w:color w:val="000000" w:themeColor="text1"/>
          <w:lang w:eastAsia="ru-RU"/>
        </w:rPr>
      </w:pPr>
      <w:r w:rsidRPr="002F42AF">
        <w:rPr>
          <w:color w:val="000000" w:themeColor="text1"/>
          <w:lang w:eastAsia="ru-RU"/>
        </w:rPr>
        <w:t>Expunere la mușcătură de căpușă</w:t>
      </w:r>
    </w:p>
    <w:p w14:paraId="2F2B1B1E" w14:textId="77777777" w:rsidR="00092B6B" w:rsidRPr="002F42AF" w:rsidRDefault="00092B6B" w:rsidP="00092B6B">
      <w:pPr>
        <w:pStyle w:val="ListParagraph"/>
        <w:numPr>
          <w:ilvl w:val="0"/>
          <w:numId w:val="117"/>
        </w:numPr>
        <w:rPr>
          <w:color w:val="000000" w:themeColor="text1"/>
          <w:shd w:val="clear" w:color="auto" w:fill="FFFFFF"/>
          <w:lang w:val="en-US"/>
        </w:rPr>
      </w:pPr>
      <w:proofErr w:type="spellStart"/>
      <w:r w:rsidRPr="002F42AF">
        <w:rPr>
          <w:color w:val="000000" w:themeColor="text1"/>
          <w:lang w:val="en-US" w:eastAsia="ru-RU"/>
        </w:rPr>
        <w:t>Expunere</w:t>
      </w:r>
      <w:proofErr w:type="spellEnd"/>
      <w:r w:rsidRPr="002F42AF">
        <w:rPr>
          <w:color w:val="000000" w:themeColor="text1"/>
          <w:lang w:val="en-US" w:eastAsia="ru-RU"/>
        </w:rPr>
        <w:t xml:space="preserve"> la o </w:t>
      </w:r>
      <w:proofErr w:type="spellStart"/>
      <w:r w:rsidRPr="002F42AF">
        <w:rPr>
          <w:color w:val="000000" w:themeColor="text1"/>
          <w:lang w:val="en-US" w:eastAsia="ru-RU"/>
        </w:rPr>
        <w:t>sursă</w:t>
      </w:r>
      <w:proofErr w:type="spellEnd"/>
      <w:r w:rsidRPr="002F42AF">
        <w:rPr>
          <w:color w:val="000000" w:themeColor="text1"/>
          <w:lang w:val="en-US" w:eastAsia="ru-RU"/>
        </w:rPr>
        <w:t xml:space="preserve"> </w:t>
      </w:r>
      <w:proofErr w:type="spellStart"/>
      <w:r w:rsidRPr="002F42AF">
        <w:rPr>
          <w:color w:val="000000" w:themeColor="text1"/>
          <w:lang w:val="en-US" w:eastAsia="ru-RU"/>
        </w:rPr>
        <w:t>comună</w:t>
      </w:r>
      <w:proofErr w:type="spellEnd"/>
      <w:r w:rsidRPr="002F42AF">
        <w:rPr>
          <w:color w:val="000000" w:themeColor="text1"/>
          <w:lang w:val="en-US" w:eastAsia="ru-RU"/>
        </w:rPr>
        <w:t xml:space="preserve"> (</w:t>
      </w:r>
      <w:proofErr w:type="spellStart"/>
      <w:r w:rsidRPr="002F42AF">
        <w:rPr>
          <w:color w:val="000000" w:themeColor="text1"/>
          <w:lang w:val="en-US" w:eastAsia="ru-RU"/>
        </w:rPr>
        <w:t>produse</w:t>
      </w:r>
      <w:proofErr w:type="spellEnd"/>
      <w:r w:rsidRPr="002F42AF">
        <w:rPr>
          <w:color w:val="000000" w:themeColor="text1"/>
          <w:lang w:val="en-US" w:eastAsia="ru-RU"/>
        </w:rPr>
        <w:t xml:space="preserve"> lactate </w:t>
      </w:r>
      <w:proofErr w:type="spellStart"/>
      <w:r w:rsidRPr="002F42AF">
        <w:rPr>
          <w:color w:val="000000" w:themeColor="text1"/>
          <w:lang w:val="en-US" w:eastAsia="ru-RU"/>
        </w:rPr>
        <w:t>nepasteurizate</w:t>
      </w:r>
      <w:proofErr w:type="spellEnd"/>
      <w:r w:rsidRPr="002F42AF">
        <w:rPr>
          <w:color w:val="000000" w:themeColor="text1"/>
          <w:lang w:val="en-US" w:eastAsia="ru-RU"/>
        </w:rPr>
        <w:t>).</w:t>
      </w:r>
    </w:p>
    <w:p w14:paraId="23BC224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shd w:val="clear" w:color="auto" w:fill="FFFFFF"/>
        </w:rPr>
        <w:t>Clasificarea cazurilor</w:t>
      </w:r>
    </w:p>
    <w:tbl>
      <w:tblPr>
        <w:tblStyle w:val="13"/>
        <w:tblW w:w="5058" w:type="pct"/>
        <w:tblLook w:val="0000" w:firstRow="0" w:lastRow="0" w:firstColumn="0" w:lastColumn="0" w:noHBand="0" w:noVBand="0"/>
      </w:tblPr>
      <w:tblGrid>
        <w:gridCol w:w="1385"/>
        <w:gridCol w:w="8073"/>
      </w:tblGrid>
      <w:tr w:rsidR="00092B6B" w:rsidRPr="002F42AF" w14:paraId="33E9CB7E" w14:textId="77777777" w:rsidTr="00E45E7A">
        <w:tc>
          <w:tcPr>
            <w:tcW w:w="732" w:type="pct"/>
          </w:tcPr>
          <w:p w14:paraId="037B78C7"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4268" w:type="pct"/>
          </w:tcPr>
          <w:p w14:paraId="32D51740"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14AA7387" w14:textId="77777777" w:rsidTr="00E45E7A">
        <w:trPr>
          <w:trHeight w:val="155"/>
        </w:trPr>
        <w:tc>
          <w:tcPr>
            <w:tcW w:w="732" w:type="pct"/>
          </w:tcPr>
          <w:p w14:paraId="2B30611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4268" w:type="pct"/>
          </w:tcPr>
          <w:p w14:paraId="7A0876CE" w14:textId="77777777" w:rsidR="00092B6B" w:rsidRPr="00A66712" w:rsidRDefault="00092B6B" w:rsidP="00E45E7A">
            <w:pPr>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Orice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persoană</w:t>
            </w:r>
            <w:proofErr w:type="spellEnd"/>
            <w:r w:rsidRPr="00A66712">
              <w:rPr>
                <w:rFonts w:ascii="Times New Roman" w:hAnsi="Times New Roman" w:cs="Times New Roman"/>
                <w:color w:val="000000" w:themeColor="text1"/>
                <w:sz w:val="24"/>
                <w:szCs w:val="24"/>
                <w:lang w:val="fr-FR" w:eastAsia="ru-RU"/>
              </w:rPr>
              <w:t xml:space="preserve"> care </w:t>
            </w:r>
            <w:proofErr w:type="spellStart"/>
            <w:r w:rsidRPr="00A66712">
              <w:rPr>
                <w:rFonts w:ascii="Times New Roman" w:hAnsi="Times New Roman" w:cs="Times New Roman"/>
                <w:color w:val="000000" w:themeColor="text1"/>
                <w:sz w:val="24"/>
                <w:szCs w:val="24"/>
                <w:lang w:val="fr-FR" w:eastAsia="ru-RU"/>
              </w:rPr>
              <w:t>îndeplinește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criteriile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clinice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criteriile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laborator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pentru</w:t>
            </w:r>
            <w:proofErr w:type="spellEnd"/>
            <w:r w:rsidRPr="00A66712">
              <w:rPr>
                <w:rFonts w:ascii="Times New Roman" w:hAnsi="Times New Roman" w:cs="Times New Roman"/>
                <w:color w:val="000000" w:themeColor="text1"/>
                <w:sz w:val="24"/>
                <w:szCs w:val="24"/>
                <w:lang w:val="fr-FR" w:eastAsia="ru-RU"/>
              </w:rPr>
              <w:t xml:space="preserve"> un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probabil</w:t>
            </w:r>
            <w:proofErr w:type="spellEnd"/>
            <w:r w:rsidRPr="00A66712">
              <w:rPr>
                <w:rFonts w:ascii="Times New Roman" w:hAnsi="Times New Roman" w:cs="Times New Roman"/>
                <w:color w:val="000000" w:themeColor="text1"/>
                <w:sz w:val="24"/>
                <w:szCs w:val="24"/>
                <w:lang w:val="fr-FR" w:eastAsia="ru-RU"/>
              </w:rPr>
              <w:t>.</w:t>
            </w:r>
          </w:p>
          <w:p w14:paraId="31C2AE6E" w14:textId="77777777" w:rsidR="00092B6B" w:rsidRPr="002F42AF" w:rsidRDefault="00092B6B" w:rsidP="00E45E7A">
            <w:pPr>
              <w:jc w:val="both"/>
              <w:rPr>
                <w:rFonts w:ascii="Times New Roman" w:hAnsi="Times New Roman" w:cs="Times New Roman"/>
                <w:color w:val="000000" w:themeColor="text1"/>
                <w:sz w:val="24"/>
                <w:szCs w:val="24"/>
                <w:lang w:val="en-US" w:eastAsia="ru-RU"/>
              </w:rPr>
            </w:pPr>
            <w:proofErr w:type="spellStart"/>
            <w:r w:rsidRPr="002F42AF">
              <w:rPr>
                <w:rFonts w:ascii="Times New Roman" w:hAnsi="Times New Roman" w:cs="Times New Roman"/>
                <w:color w:val="000000" w:themeColor="text1"/>
                <w:sz w:val="24"/>
                <w:szCs w:val="24"/>
                <w:lang w:val="en-US" w:eastAsia="ru-RU"/>
              </w:rPr>
              <w:t>Orice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persoană</w:t>
            </w:r>
            <w:proofErr w:type="spellEnd"/>
            <w:r w:rsidRPr="002F42AF">
              <w:rPr>
                <w:rFonts w:ascii="Times New Roman" w:hAnsi="Times New Roman" w:cs="Times New Roman"/>
                <w:color w:val="000000" w:themeColor="text1"/>
                <w:sz w:val="24"/>
                <w:szCs w:val="24"/>
                <w:lang w:val="en-US" w:eastAsia="ru-RU"/>
              </w:rPr>
              <w:t xml:space="preserve"> care </w:t>
            </w:r>
            <w:proofErr w:type="spellStart"/>
            <w:r w:rsidRPr="002F42AF">
              <w:rPr>
                <w:rFonts w:ascii="Times New Roman" w:hAnsi="Times New Roman" w:cs="Times New Roman"/>
                <w:color w:val="000000" w:themeColor="text1"/>
                <w:sz w:val="24"/>
                <w:szCs w:val="24"/>
                <w:lang w:val="en-US" w:eastAsia="ru-RU"/>
              </w:rPr>
              <w:t>îndeplinește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criteriile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clinice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și</w:t>
            </w:r>
            <w:proofErr w:type="spellEnd"/>
            <w:r w:rsidRPr="002F42AF">
              <w:rPr>
                <w:rFonts w:ascii="Times New Roman" w:hAnsi="Times New Roman" w:cs="Times New Roman"/>
                <w:color w:val="000000" w:themeColor="text1"/>
                <w:sz w:val="24"/>
                <w:szCs w:val="24"/>
                <w:lang w:val="en-US" w:eastAsia="ru-RU"/>
              </w:rPr>
              <w:t xml:space="preserve"> care are o </w:t>
            </w:r>
            <w:proofErr w:type="spellStart"/>
            <w:r w:rsidRPr="002F42AF">
              <w:rPr>
                <w:rFonts w:ascii="Times New Roman" w:hAnsi="Times New Roman" w:cs="Times New Roman"/>
                <w:color w:val="000000" w:themeColor="text1"/>
                <w:sz w:val="24"/>
                <w:szCs w:val="24"/>
                <w:lang w:val="en-US" w:eastAsia="ru-RU"/>
              </w:rPr>
              <w:t>legătură</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epidemiologică</w:t>
            </w:r>
            <w:proofErr w:type="spellEnd"/>
            <w:r w:rsidRPr="002F42AF">
              <w:rPr>
                <w:rFonts w:ascii="Times New Roman" w:hAnsi="Times New Roman" w:cs="Times New Roman"/>
                <w:color w:val="000000" w:themeColor="text1"/>
                <w:sz w:val="24"/>
                <w:szCs w:val="24"/>
                <w:lang w:val="en-US" w:eastAsia="ru-RU"/>
              </w:rPr>
              <w:t>.</w:t>
            </w:r>
          </w:p>
        </w:tc>
      </w:tr>
      <w:tr w:rsidR="00092B6B" w:rsidRPr="0022242D" w14:paraId="241B9CE9" w14:textId="77777777" w:rsidTr="00E45E7A">
        <w:trPr>
          <w:trHeight w:val="287"/>
        </w:trPr>
        <w:tc>
          <w:tcPr>
            <w:tcW w:w="732" w:type="pct"/>
          </w:tcPr>
          <w:p w14:paraId="6A1EB30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4268" w:type="pct"/>
          </w:tcPr>
          <w:p w14:paraId="36C7A542"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shd w:val="clear" w:color="auto" w:fill="FFFFFF"/>
                <w:lang w:val="en-US"/>
              </w:rPr>
              <w:t>Orice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persoană</w:t>
            </w:r>
            <w:proofErr w:type="spellEnd"/>
            <w:r w:rsidRPr="002F42AF">
              <w:rPr>
                <w:rFonts w:ascii="Times New Roman" w:hAnsi="Times New Roman" w:cs="Times New Roman"/>
                <w:color w:val="000000" w:themeColor="text1"/>
                <w:sz w:val="24"/>
                <w:szCs w:val="24"/>
                <w:shd w:val="clear" w:color="auto" w:fill="FFFFFF"/>
                <w:lang w:val="en-US"/>
              </w:rPr>
              <w:t xml:space="preserve"> care </w:t>
            </w:r>
            <w:proofErr w:type="spellStart"/>
            <w:r w:rsidRPr="002F42AF">
              <w:rPr>
                <w:rFonts w:ascii="Times New Roman" w:hAnsi="Times New Roman" w:cs="Times New Roman"/>
                <w:color w:val="000000" w:themeColor="text1"/>
                <w:sz w:val="24"/>
                <w:szCs w:val="24"/>
                <w:shd w:val="clear" w:color="auto" w:fill="FFFFFF"/>
                <w:lang w:val="en-US"/>
              </w:rPr>
              <w:t>îndeplinește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criteriile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clinice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și</w:t>
            </w:r>
            <w:proofErr w:type="spellEnd"/>
            <w:r w:rsidRPr="002F42AF">
              <w:rPr>
                <w:rFonts w:ascii="Times New Roman" w:hAnsi="Times New Roman" w:cs="Times New Roman"/>
                <w:color w:val="000000" w:themeColor="text1"/>
                <w:sz w:val="24"/>
                <w:szCs w:val="24"/>
                <w:shd w:val="clear" w:color="auto" w:fill="FFFFFF"/>
                <w:lang w:val="en-US"/>
              </w:rPr>
              <w:t xml:space="preserve"> de </w:t>
            </w:r>
            <w:proofErr w:type="spellStart"/>
            <w:r w:rsidRPr="002F42AF">
              <w:rPr>
                <w:rFonts w:ascii="Times New Roman" w:hAnsi="Times New Roman" w:cs="Times New Roman"/>
                <w:color w:val="000000" w:themeColor="text1"/>
                <w:sz w:val="24"/>
                <w:szCs w:val="24"/>
                <w:shd w:val="clear" w:color="auto" w:fill="FFFFFF"/>
                <w:lang w:val="en-US"/>
              </w:rPr>
              <w:t>laborator</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pentru</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confirmarea</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unui</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caz</w:t>
            </w:r>
            <w:proofErr w:type="spellEnd"/>
            <w:r w:rsidRPr="002F42AF">
              <w:rPr>
                <w:rFonts w:ascii="Times New Roman" w:hAnsi="Times New Roman" w:cs="Times New Roman"/>
                <w:color w:val="000000" w:themeColor="text1"/>
                <w:sz w:val="24"/>
                <w:szCs w:val="24"/>
                <w:shd w:val="clear" w:color="auto" w:fill="FFFFFF"/>
                <w:lang w:val="en-US"/>
              </w:rPr>
              <w:t>.</w:t>
            </w:r>
          </w:p>
        </w:tc>
      </w:tr>
    </w:tbl>
    <w:p w14:paraId="525F5881"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shd w:val="clear" w:color="auto" w:fill="FFFFFF"/>
          <w:lang w:val="fr-FR"/>
        </w:rPr>
      </w:pPr>
      <w:r w:rsidRPr="00092B6B">
        <w:rPr>
          <w:rFonts w:ascii="Times New Roman" w:hAnsi="Times New Roman" w:cs="Times New Roman"/>
          <w:i/>
          <w:iCs/>
          <w:color w:val="000000" w:themeColor="text1"/>
          <w:sz w:val="24"/>
          <w:szCs w:val="24"/>
          <w:shd w:val="clear" w:color="auto" w:fill="FFFFFF"/>
        </w:rPr>
        <w:t>Notă:</w:t>
      </w:r>
      <w:r w:rsidRPr="00092B6B">
        <w:rPr>
          <w:rFonts w:ascii="Times New Roman" w:hAnsi="Times New Roman" w:cs="Times New Roman"/>
          <w:i/>
          <w:color w:val="000000" w:themeColor="text1"/>
          <w:sz w:val="24"/>
          <w:szCs w:val="24"/>
          <w:shd w:val="clear" w:color="auto" w:fill="FFFFFF"/>
        </w:rPr>
        <w:t xml:space="preserve"> Rezultatele serologice se interpretează în funcție de expunerea anterioară la alte infecții cu </w:t>
      </w:r>
      <w:proofErr w:type="spellStart"/>
      <w:r w:rsidRPr="00092B6B">
        <w:rPr>
          <w:rFonts w:ascii="Times New Roman" w:hAnsi="Times New Roman" w:cs="Times New Roman"/>
          <w:i/>
          <w:color w:val="000000" w:themeColor="text1"/>
          <w:sz w:val="24"/>
          <w:szCs w:val="24"/>
          <w:shd w:val="clear" w:color="auto" w:fill="FFFFFF"/>
        </w:rPr>
        <w:t>flavivirusuri</w:t>
      </w:r>
      <w:proofErr w:type="spellEnd"/>
      <w:r w:rsidRPr="00092B6B">
        <w:rPr>
          <w:rFonts w:ascii="Times New Roman" w:hAnsi="Times New Roman" w:cs="Times New Roman"/>
          <w:i/>
          <w:color w:val="000000" w:themeColor="text1"/>
          <w:sz w:val="24"/>
          <w:szCs w:val="24"/>
          <w:shd w:val="clear" w:color="auto" w:fill="FFFFFF"/>
        </w:rPr>
        <w:t xml:space="preserve"> și de situația vaccinării împotriva </w:t>
      </w:r>
      <w:proofErr w:type="spellStart"/>
      <w:r w:rsidRPr="00092B6B">
        <w:rPr>
          <w:rFonts w:ascii="Times New Roman" w:hAnsi="Times New Roman" w:cs="Times New Roman"/>
          <w:i/>
          <w:color w:val="000000" w:themeColor="text1"/>
          <w:sz w:val="24"/>
          <w:szCs w:val="24"/>
          <w:shd w:val="clear" w:color="auto" w:fill="FFFFFF"/>
        </w:rPr>
        <w:t>flavivirusurilor</w:t>
      </w:r>
      <w:proofErr w:type="spellEnd"/>
      <w:r w:rsidRPr="00092B6B">
        <w:rPr>
          <w:rFonts w:ascii="Times New Roman" w:hAnsi="Times New Roman" w:cs="Times New Roman"/>
          <w:i/>
          <w:color w:val="000000" w:themeColor="text1"/>
          <w:sz w:val="24"/>
          <w:szCs w:val="24"/>
          <w:shd w:val="clear" w:color="auto" w:fill="FFFFFF"/>
        </w:rPr>
        <w:t xml:space="preserve">. </w:t>
      </w:r>
      <w:proofErr w:type="spellStart"/>
      <w:r w:rsidRPr="00A66712">
        <w:rPr>
          <w:rFonts w:ascii="Times New Roman" w:hAnsi="Times New Roman" w:cs="Times New Roman"/>
          <w:i/>
          <w:color w:val="000000" w:themeColor="text1"/>
          <w:sz w:val="24"/>
          <w:szCs w:val="24"/>
          <w:shd w:val="clear" w:color="auto" w:fill="FFFFFF"/>
          <w:lang w:val="fr-FR"/>
        </w:rPr>
        <w:t>Cazurile</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confirmate</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în</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astfel</w:t>
      </w:r>
      <w:proofErr w:type="spellEnd"/>
      <w:r w:rsidRPr="00A66712">
        <w:rPr>
          <w:rFonts w:ascii="Times New Roman" w:hAnsi="Times New Roman" w:cs="Times New Roman"/>
          <w:i/>
          <w:color w:val="000000" w:themeColor="text1"/>
          <w:sz w:val="24"/>
          <w:szCs w:val="24"/>
          <w:shd w:val="clear" w:color="auto" w:fill="FFFFFF"/>
          <w:lang w:val="fr-FR"/>
        </w:rPr>
        <w:t xml:space="preserve"> de </w:t>
      </w:r>
      <w:proofErr w:type="spellStart"/>
      <w:r w:rsidRPr="00A66712">
        <w:rPr>
          <w:rFonts w:ascii="Times New Roman" w:hAnsi="Times New Roman" w:cs="Times New Roman"/>
          <w:i/>
          <w:color w:val="000000" w:themeColor="text1"/>
          <w:sz w:val="24"/>
          <w:szCs w:val="24"/>
          <w:shd w:val="clear" w:color="auto" w:fill="FFFFFF"/>
          <w:lang w:val="fr-FR"/>
        </w:rPr>
        <w:t>situații</w:t>
      </w:r>
      <w:proofErr w:type="spellEnd"/>
      <w:r w:rsidRPr="00A66712">
        <w:rPr>
          <w:rFonts w:ascii="Times New Roman" w:hAnsi="Times New Roman" w:cs="Times New Roman"/>
          <w:i/>
          <w:color w:val="000000" w:themeColor="text1"/>
          <w:sz w:val="24"/>
          <w:szCs w:val="24"/>
          <w:shd w:val="clear" w:color="auto" w:fill="FFFFFF"/>
          <w:lang w:val="fr-FR"/>
        </w:rPr>
        <w:t xml:space="preserve"> se </w:t>
      </w:r>
      <w:proofErr w:type="spellStart"/>
      <w:r w:rsidRPr="00A66712">
        <w:rPr>
          <w:rFonts w:ascii="Times New Roman" w:hAnsi="Times New Roman" w:cs="Times New Roman"/>
          <w:i/>
          <w:color w:val="000000" w:themeColor="text1"/>
          <w:sz w:val="24"/>
          <w:szCs w:val="24"/>
          <w:shd w:val="clear" w:color="auto" w:fill="FFFFFF"/>
          <w:lang w:val="fr-FR"/>
        </w:rPr>
        <w:t>validează</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prin</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testul</w:t>
      </w:r>
      <w:proofErr w:type="spellEnd"/>
      <w:r w:rsidRPr="00A66712">
        <w:rPr>
          <w:rFonts w:ascii="Times New Roman" w:hAnsi="Times New Roman" w:cs="Times New Roman"/>
          <w:i/>
          <w:color w:val="000000" w:themeColor="text1"/>
          <w:sz w:val="24"/>
          <w:szCs w:val="24"/>
          <w:shd w:val="clear" w:color="auto" w:fill="FFFFFF"/>
          <w:lang w:val="fr-FR"/>
        </w:rPr>
        <w:t xml:space="preserve"> de </w:t>
      </w:r>
      <w:proofErr w:type="spellStart"/>
      <w:r w:rsidRPr="00A66712">
        <w:rPr>
          <w:rFonts w:ascii="Times New Roman" w:hAnsi="Times New Roman" w:cs="Times New Roman"/>
          <w:i/>
          <w:color w:val="000000" w:themeColor="text1"/>
          <w:sz w:val="24"/>
          <w:szCs w:val="24"/>
          <w:shd w:val="clear" w:color="auto" w:fill="FFFFFF"/>
          <w:lang w:val="fr-FR"/>
        </w:rPr>
        <w:t>seroneutralizare</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sau</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prin</w:t>
      </w:r>
      <w:proofErr w:type="spellEnd"/>
      <w:r w:rsidRPr="00A66712">
        <w:rPr>
          <w:rFonts w:ascii="Times New Roman" w:hAnsi="Times New Roman" w:cs="Times New Roman"/>
          <w:i/>
          <w:color w:val="000000" w:themeColor="text1"/>
          <w:sz w:val="24"/>
          <w:szCs w:val="24"/>
          <w:shd w:val="clear" w:color="auto" w:fill="FFFFFF"/>
          <w:lang w:val="fr-FR"/>
        </w:rPr>
        <w:t xml:space="preserve"> </w:t>
      </w:r>
      <w:proofErr w:type="spellStart"/>
      <w:r w:rsidRPr="00A66712">
        <w:rPr>
          <w:rFonts w:ascii="Times New Roman" w:hAnsi="Times New Roman" w:cs="Times New Roman"/>
          <w:i/>
          <w:color w:val="000000" w:themeColor="text1"/>
          <w:sz w:val="24"/>
          <w:szCs w:val="24"/>
          <w:shd w:val="clear" w:color="auto" w:fill="FFFFFF"/>
          <w:lang w:val="fr-FR"/>
        </w:rPr>
        <w:t>alte</w:t>
      </w:r>
      <w:proofErr w:type="spellEnd"/>
      <w:r w:rsidRPr="00A66712">
        <w:rPr>
          <w:rFonts w:ascii="Times New Roman" w:hAnsi="Times New Roman" w:cs="Times New Roman"/>
          <w:i/>
          <w:color w:val="000000" w:themeColor="text1"/>
          <w:sz w:val="24"/>
          <w:szCs w:val="24"/>
          <w:shd w:val="clear" w:color="auto" w:fill="FFFFFF"/>
          <w:lang w:val="fr-FR"/>
        </w:rPr>
        <w:t xml:space="preserve"> teste </w:t>
      </w:r>
      <w:proofErr w:type="spellStart"/>
      <w:r w:rsidRPr="00A66712">
        <w:rPr>
          <w:rFonts w:ascii="Times New Roman" w:hAnsi="Times New Roman" w:cs="Times New Roman"/>
          <w:i/>
          <w:color w:val="000000" w:themeColor="text1"/>
          <w:sz w:val="24"/>
          <w:szCs w:val="24"/>
          <w:shd w:val="clear" w:color="auto" w:fill="FFFFFF"/>
          <w:lang w:val="fr-FR"/>
        </w:rPr>
        <w:t>echivalente</w:t>
      </w:r>
      <w:proofErr w:type="spellEnd"/>
      <w:r w:rsidRPr="00A66712">
        <w:rPr>
          <w:rFonts w:ascii="Times New Roman" w:hAnsi="Times New Roman" w:cs="Times New Roman"/>
          <w:i/>
          <w:color w:val="000000" w:themeColor="text1"/>
          <w:sz w:val="24"/>
          <w:szCs w:val="24"/>
          <w:shd w:val="clear" w:color="auto" w:fill="FFFFFF"/>
          <w:lang w:val="fr-FR"/>
        </w:rPr>
        <w:t>.</w:t>
      </w:r>
    </w:p>
    <w:p w14:paraId="2ED3401B"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
    <w:p w14:paraId="794F0D38"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9" w:name="_Toc129265456"/>
      <w:r w:rsidRPr="00A66712">
        <w:rPr>
          <w:rFonts w:ascii="Times New Roman" w:hAnsi="Times New Roman" w:cs="Times New Roman"/>
          <w:color w:val="000000" w:themeColor="text1"/>
          <w:sz w:val="24"/>
          <w:szCs w:val="24"/>
          <w:lang w:val="fr-FR"/>
        </w:rPr>
        <w:t>B80   ENTEROBIOZA (OXIURIAZA)</w:t>
      </w:r>
      <w:bookmarkEnd w:id="19"/>
      <w:r w:rsidRPr="00A66712">
        <w:rPr>
          <w:rFonts w:ascii="Times New Roman" w:hAnsi="Times New Roman" w:cs="Times New Roman"/>
          <w:color w:val="000000" w:themeColor="text1"/>
          <w:sz w:val="24"/>
          <w:szCs w:val="24"/>
          <w:lang w:val="fr-FR"/>
        </w:rPr>
        <w:t xml:space="preserve"> </w:t>
      </w:r>
    </w:p>
    <w:p w14:paraId="68BB0D22"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clinice</w:t>
      </w:r>
      <w:proofErr w:type="spellEnd"/>
    </w:p>
    <w:p w14:paraId="6AF3D1DA" w14:textId="77777777" w:rsidR="00092B6B" w:rsidRPr="00EB0BD8"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EB0BD8">
        <w:rPr>
          <w:rFonts w:ascii="Times New Roman" w:hAnsi="Times New Roman" w:cs="Times New Roman"/>
          <w:color w:val="000000" w:themeColor="text1"/>
          <w:sz w:val="24"/>
          <w:szCs w:val="24"/>
          <w:lang w:val="fr-FR" w:eastAsia="ru-RU"/>
        </w:rPr>
        <w:t>Orice</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persoană</w:t>
      </w:r>
      <w:proofErr w:type="spellEnd"/>
      <w:r w:rsidRPr="00EB0BD8">
        <w:rPr>
          <w:rFonts w:ascii="Times New Roman" w:hAnsi="Times New Roman" w:cs="Times New Roman"/>
          <w:color w:val="000000" w:themeColor="text1"/>
          <w:sz w:val="24"/>
          <w:szCs w:val="24"/>
          <w:lang w:val="fr-FR" w:eastAsia="ru-RU"/>
        </w:rPr>
        <w:t xml:space="preserve"> care </w:t>
      </w:r>
      <w:proofErr w:type="spellStart"/>
      <w:r w:rsidRPr="00EB0BD8">
        <w:rPr>
          <w:rFonts w:ascii="Times New Roman" w:hAnsi="Times New Roman" w:cs="Times New Roman"/>
          <w:color w:val="000000" w:themeColor="text1"/>
          <w:sz w:val="24"/>
          <w:szCs w:val="24"/>
          <w:lang w:val="fr-FR" w:eastAsia="ru-RU"/>
        </w:rPr>
        <w:t>prezintă</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cel</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puțin</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una</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dintre</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următoarele</w:t>
      </w:r>
      <w:proofErr w:type="spellEnd"/>
      <w:r w:rsidRPr="00EB0BD8">
        <w:rPr>
          <w:rFonts w:ascii="Times New Roman" w:hAnsi="Times New Roman" w:cs="Times New Roman"/>
          <w:color w:val="000000" w:themeColor="text1"/>
          <w:sz w:val="24"/>
          <w:szCs w:val="24"/>
          <w:lang w:val="fr-FR" w:eastAsia="ru-RU"/>
        </w:rPr>
        <w:t xml:space="preserve"> </w:t>
      </w:r>
      <w:proofErr w:type="spellStart"/>
      <w:proofErr w:type="gramStart"/>
      <w:r w:rsidRPr="00EB0BD8">
        <w:rPr>
          <w:rFonts w:ascii="Times New Roman" w:hAnsi="Times New Roman" w:cs="Times New Roman"/>
          <w:color w:val="000000" w:themeColor="text1"/>
          <w:sz w:val="24"/>
          <w:szCs w:val="24"/>
          <w:lang w:val="fr-FR" w:eastAsia="ru-RU"/>
        </w:rPr>
        <w:t>patru</w:t>
      </w:r>
      <w:proofErr w:type="spellEnd"/>
      <w:r w:rsidRPr="00EB0BD8">
        <w:rPr>
          <w:rFonts w:ascii="Times New Roman" w:hAnsi="Times New Roman" w:cs="Times New Roman"/>
          <w:color w:val="000000" w:themeColor="text1"/>
          <w:sz w:val="24"/>
          <w:szCs w:val="24"/>
          <w:lang w:val="fr-FR" w:eastAsia="ru-RU"/>
        </w:rPr>
        <w:t>:</w:t>
      </w:r>
      <w:proofErr w:type="gramEnd"/>
    </w:p>
    <w:p w14:paraId="26C685B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rPr>
        <w:t>prurit</w:t>
      </w:r>
      <w:proofErr w:type="spellEnd"/>
      <w:r w:rsidRPr="002F42AF">
        <w:rPr>
          <w:rFonts w:ascii="Times New Roman" w:hAnsi="Times New Roman" w:cs="Times New Roman"/>
          <w:color w:val="000000" w:themeColor="text1"/>
          <w:sz w:val="24"/>
          <w:szCs w:val="24"/>
          <w:lang w:val="en-US"/>
        </w:rPr>
        <w:t xml:space="preserve"> perianal </w:t>
      </w:r>
      <w:proofErr w:type="gramStart"/>
      <w:r w:rsidRPr="002F42AF">
        <w:rPr>
          <w:rFonts w:ascii="Times New Roman" w:hAnsi="Times New Roman" w:cs="Times New Roman"/>
          <w:color w:val="000000" w:themeColor="text1"/>
          <w:sz w:val="24"/>
          <w:szCs w:val="24"/>
          <w:lang w:val="en-US"/>
        </w:rPr>
        <w:t>nocturn</w:t>
      </w:r>
      <w:r w:rsidRPr="002F42AF">
        <w:rPr>
          <w:rFonts w:ascii="Times New Roman" w:hAnsi="Times New Roman" w:cs="Times New Roman"/>
          <w:color w:val="000000" w:themeColor="text1"/>
          <w:sz w:val="24"/>
          <w:szCs w:val="24"/>
          <w:lang w:val="en-US" w:eastAsia="ru-RU"/>
        </w:rPr>
        <w:t>;</w:t>
      </w:r>
      <w:proofErr w:type="gramEnd"/>
    </w:p>
    <w:p w14:paraId="29059315" w14:textId="77777777" w:rsidR="00092B6B" w:rsidRPr="00EE439A"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EE439A">
        <w:rPr>
          <w:rFonts w:ascii="Times New Roman" w:hAnsi="Times New Roman" w:cs="Times New Roman"/>
          <w:color w:val="000000" w:themeColor="text1"/>
          <w:sz w:val="24"/>
          <w:szCs w:val="24"/>
          <w:lang w:val="fr-FR" w:eastAsia="ru-RU"/>
        </w:rPr>
        <w:t xml:space="preserve">- </w:t>
      </w:r>
      <w:proofErr w:type="spellStart"/>
      <w:r w:rsidRPr="00EE439A">
        <w:rPr>
          <w:rFonts w:ascii="Times New Roman" w:hAnsi="Times New Roman" w:cs="Times New Roman"/>
          <w:color w:val="000000" w:themeColor="text1"/>
          <w:sz w:val="24"/>
          <w:szCs w:val="24"/>
          <w:lang w:val="fr-FR" w:eastAsia="ru-RU"/>
        </w:rPr>
        <w:t>dureri</w:t>
      </w:r>
      <w:proofErr w:type="spellEnd"/>
      <w:r w:rsidRPr="00EE439A">
        <w:rPr>
          <w:rFonts w:ascii="Times New Roman" w:hAnsi="Times New Roman" w:cs="Times New Roman"/>
          <w:color w:val="000000" w:themeColor="text1"/>
          <w:sz w:val="24"/>
          <w:szCs w:val="24"/>
          <w:lang w:val="fr-FR" w:eastAsia="ru-RU"/>
        </w:rPr>
        <w:t xml:space="preserve"> </w:t>
      </w:r>
      <w:proofErr w:type="gramStart"/>
      <w:r w:rsidRPr="00EE439A">
        <w:rPr>
          <w:rFonts w:ascii="Times New Roman" w:hAnsi="Times New Roman" w:cs="Times New Roman"/>
          <w:color w:val="000000" w:themeColor="text1"/>
          <w:sz w:val="24"/>
          <w:szCs w:val="24"/>
          <w:lang w:val="fr-FR" w:eastAsia="ru-RU"/>
        </w:rPr>
        <w:t>abdominale;</w:t>
      </w:r>
      <w:proofErr w:type="gramEnd"/>
    </w:p>
    <w:p w14:paraId="55E843ED" w14:textId="77777777" w:rsidR="00092B6B" w:rsidRPr="00EE439A" w:rsidRDefault="00092B6B" w:rsidP="00092B6B">
      <w:pPr>
        <w:spacing w:after="0" w:line="240" w:lineRule="auto"/>
        <w:jc w:val="both"/>
        <w:rPr>
          <w:rFonts w:ascii="Times New Roman" w:hAnsi="Times New Roman" w:cs="Times New Roman"/>
          <w:color w:val="000000" w:themeColor="text1"/>
          <w:sz w:val="24"/>
          <w:szCs w:val="24"/>
          <w:lang w:val="fr-FR"/>
        </w:rPr>
      </w:pPr>
      <w:r w:rsidRPr="00EE439A">
        <w:rPr>
          <w:rFonts w:ascii="Times New Roman" w:hAnsi="Times New Roman" w:cs="Times New Roman"/>
          <w:color w:val="000000" w:themeColor="text1"/>
          <w:sz w:val="24"/>
          <w:szCs w:val="24"/>
          <w:lang w:val="fr-FR" w:eastAsia="ru-RU"/>
        </w:rPr>
        <w:t xml:space="preserve">- </w:t>
      </w:r>
      <w:proofErr w:type="spellStart"/>
      <w:r w:rsidRPr="00EE439A">
        <w:rPr>
          <w:rFonts w:ascii="Times New Roman" w:hAnsi="Times New Roman" w:cs="Times New Roman"/>
          <w:color w:val="000000" w:themeColor="text1"/>
          <w:sz w:val="24"/>
          <w:szCs w:val="24"/>
          <w:lang w:val="fr-FR"/>
        </w:rPr>
        <w:t>fenomene</w:t>
      </w:r>
      <w:proofErr w:type="spellEnd"/>
      <w:r w:rsidRPr="00EE439A">
        <w:rPr>
          <w:rFonts w:ascii="Times New Roman" w:hAnsi="Times New Roman" w:cs="Times New Roman"/>
          <w:color w:val="000000" w:themeColor="text1"/>
          <w:sz w:val="24"/>
          <w:szCs w:val="24"/>
          <w:lang w:val="fr-FR"/>
        </w:rPr>
        <w:t xml:space="preserve"> </w:t>
      </w:r>
      <w:proofErr w:type="spellStart"/>
      <w:proofErr w:type="gramStart"/>
      <w:r w:rsidRPr="00EE439A">
        <w:rPr>
          <w:rFonts w:ascii="Times New Roman" w:hAnsi="Times New Roman" w:cs="Times New Roman"/>
          <w:color w:val="000000" w:themeColor="text1"/>
          <w:sz w:val="24"/>
          <w:szCs w:val="24"/>
          <w:lang w:val="fr-FR"/>
        </w:rPr>
        <w:t>dispeptice</w:t>
      </w:r>
      <w:proofErr w:type="spellEnd"/>
      <w:r w:rsidRPr="00EE439A">
        <w:rPr>
          <w:rFonts w:ascii="Times New Roman" w:hAnsi="Times New Roman" w:cs="Times New Roman"/>
          <w:color w:val="000000" w:themeColor="text1"/>
          <w:sz w:val="24"/>
          <w:szCs w:val="24"/>
          <w:lang w:val="fr-FR" w:eastAsia="ru-RU"/>
        </w:rPr>
        <w:t>;</w:t>
      </w:r>
      <w:proofErr w:type="gramEnd"/>
    </w:p>
    <w:p w14:paraId="4A82B6E2" w14:textId="77777777" w:rsidR="00092B6B" w:rsidRPr="00EE439A"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EE439A">
        <w:rPr>
          <w:rFonts w:ascii="Times New Roman" w:hAnsi="Times New Roman" w:cs="Times New Roman"/>
          <w:color w:val="000000" w:themeColor="text1"/>
          <w:sz w:val="24"/>
          <w:szCs w:val="24"/>
          <w:lang w:val="fr-FR"/>
        </w:rPr>
        <w:t xml:space="preserve">- </w:t>
      </w:r>
      <w:proofErr w:type="spellStart"/>
      <w:r w:rsidRPr="00EE439A">
        <w:rPr>
          <w:rFonts w:ascii="Times New Roman" w:hAnsi="Times New Roman" w:cs="Times New Roman"/>
          <w:color w:val="000000" w:themeColor="text1"/>
          <w:sz w:val="24"/>
          <w:szCs w:val="24"/>
          <w:lang w:val="fr-FR"/>
        </w:rPr>
        <w:t>reacţii</w:t>
      </w:r>
      <w:proofErr w:type="spellEnd"/>
      <w:r w:rsidRPr="00EE439A">
        <w:rPr>
          <w:rFonts w:ascii="Times New Roman" w:hAnsi="Times New Roman" w:cs="Times New Roman"/>
          <w:color w:val="000000" w:themeColor="text1"/>
          <w:sz w:val="24"/>
          <w:szCs w:val="24"/>
          <w:lang w:val="fr-FR"/>
        </w:rPr>
        <w:t xml:space="preserve"> </w:t>
      </w:r>
      <w:proofErr w:type="spellStart"/>
      <w:r w:rsidRPr="00EE439A">
        <w:rPr>
          <w:rFonts w:ascii="Times New Roman" w:hAnsi="Times New Roman" w:cs="Times New Roman"/>
          <w:color w:val="000000" w:themeColor="text1"/>
          <w:sz w:val="24"/>
          <w:szCs w:val="24"/>
          <w:lang w:val="fr-FR"/>
        </w:rPr>
        <w:t>toxicoalergice</w:t>
      </w:r>
      <w:proofErr w:type="spellEnd"/>
      <w:r w:rsidRPr="00EE439A">
        <w:rPr>
          <w:rFonts w:ascii="Times New Roman" w:hAnsi="Times New Roman" w:cs="Times New Roman"/>
          <w:color w:val="000000" w:themeColor="text1"/>
          <w:sz w:val="24"/>
          <w:szCs w:val="24"/>
          <w:lang w:val="fr-FR"/>
        </w:rPr>
        <w:t>.</w:t>
      </w:r>
    </w:p>
    <w:p w14:paraId="13AEE980"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de </w:t>
      </w:r>
      <w:proofErr w:type="spellStart"/>
      <w:r w:rsidRPr="002F42AF">
        <w:rPr>
          <w:rFonts w:ascii="Times New Roman" w:hAnsi="Times New Roman" w:cs="Times New Roman"/>
          <w:b/>
          <w:bCs/>
          <w:color w:val="000000" w:themeColor="text1"/>
          <w:sz w:val="24"/>
          <w:szCs w:val="24"/>
          <w:lang w:val="en-US" w:eastAsia="ru-RU"/>
        </w:rPr>
        <w:t>laborator</w:t>
      </w:r>
      <w:proofErr w:type="spellEnd"/>
    </w:p>
    <w:p w14:paraId="38408E78" w14:textId="77777777" w:rsidR="00092B6B" w:rsidRPr="00A66712" w:rsidRDefault="00092B6B" w:rsidP="00092B6B">
      <w:pPr>
        <w:pStyle w:val="ListParagraph"/>
        <w:numPr>
          <w:ilvl w:val="0"/>
          <w:numId w:val="118"/>
        </w:numPr>
        <w:rPr>
          <w:color w:val="000000" w:themeColor="text1"/>
          <w:lang w:val="fr-FR"/>
        </w:rPr>
      </w:pPr>
      <w:proofErr w:type="spellStart"/>
      <w:r w:rsidRPr="00A66712">
        <w:rPr>
          <w:color w:val="000000" w:themeColor="text1"/>
          <w:lang w:val="fr-FR"/>
        </w:rPr>
        <w:lastRenderedPageBreak/>
        <w:t>Evidenţierea</w:t>
      </w:r>
      <w:proofErr w:type="spellEnd"/>
      <w:r w:rsidRPr="00A66712">
        <w:rPr>
          <w:color w:val="000000" w:themeColor="text1"/>
          <w:lang w:val="fr-FR"/>
        </w:rPr>
        <w:t xml:space="preserve"> </w:t>
      </w:r>
      <w:proofErr w:type="spellStart"/>
      <w:r w:rsidRPr="00A66712">
        <w:rPr>
          <w:color w:val="000000" w:themeColor="text1"/>
          <w:lang w:val="fr-FR"/>
        </w:rPr>
        <w:t>stadiilor</w:t>
      </w:r>
      <w:proofErr w:type="spellEnd"/>
      <w:r w:rsidRPr="00A66712">
        <w:rPr>
          <w:color w:val="000000" w:themeColor="text1"/>
          <w:lang w:val="fr-FR"/>
        </w:rPr>
        <w:t xml:space="preserve"> </w:t>
      </w:r>
      <w:proofErr w:type="spellStart"/>
      <w:r w:rsidRPr="00A66712">
        <w:rPr>
          <w:color w:val="000000" w:themeColor="text1"/>
          <w:lang w:val="fr-FR"/>
        </w:rPr>
        <w:t>propagative</w:t>
      </w:r>
      <w:proofErr w:type="spellEnd"/>
      <w:r w:rsidRPr="00A66712">
        <w:rPr>
          <w:color w:val="000000" w:themeColor="text1"/>
          <w:lang w:val="fr-FR"/>
        </w:rPr>
        <w:t xml:space="preserve"> (</w:t>
      </w:r>
      <w:proofErr w:type="spellStart"/>
      <w:r w:rsidRPr="00A66712">
        <w:rPr>
          <w:color w:val="000000" w:themeColor="text1"/>
          <w:lang w:val="fr-FR"/>
        </w:rPr>
        <w:t>ouălor</w:t>
      </w:r>
      <w:proofErr w:type="spellEnd"/>
      <w:r w:rsidRPr="00A66712">
        <w:rPr>
          <w:color w:val="000000" w:themeColor="text1"/>
          <w:lang w:val="fr-FR"/>
        </w:rPr>
        <w:t xml:space="preserve">) de </w:t>
      </w:r>
      <w:proofErr w:type="spellStart"/>
      <w:r w:rsidRPr="00A66712">
        <w:rPr>
          <w:i/>
          <w:color w:val="000000" w:themeColor="text1"/>
          <w:lang w:val="fr-FR"/>
        </w:rPr>
        <w:t>Enterobius</w:t>
      </w:r>
      <w:proofErr w:type="spellEnd"/>
      <w:r w:rsidRPr="00A66712">
        <w:rPr>
          <w:i/>
          <w:color w:val="000000" w:themeColor="text1"/>
          <w:lang w:val="fr-FR"/>
        </w:rPr>
        <w:t xml:space="preserve"> </w:t>
      </w:r>
      <w:proofErr w:type="spellStart"/>
      <w:r w:rsidRPr="00A66712">
        <w:rPr>
          <w:i/>
          <w:color w:val="000000" w:themeColor="text1"/>
          <w:lang w:val="fr-FR"/>
        </w:rPr>
        <w:t>vermicularis</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w:t>
      </w:r>
      <w:proofErr w:type="spellStart"/>
      <w:r w:rsidRPr="00A66712">
        <w:rPr>
          <w:color w:val="000000" w:themeColor="text1"/>
          <w:lang w:val="fr-FR"/>
        </w:rPr>
        <w:t>raclaj</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amprentă</w:t>
      </w:r>
      <w:proofErr w:type="spellEnd"/>
      <w:r w:rsidRPr="00A66712">
        <w:rPr>
          <w:color w:val="000000" w:themeColor="text1"/>
          <w:lang w:val="fr-FR"/>
        </w:rPr>
        <w:t xml:space="preserve"> </w:t>
      </w:r>
      <w:proofErr w:type="spellStart"/>
      <w:r w:rsidRPr="00A66712">
        <w:rPr>
          <w:color w:val="000000" w:themeColor="text1"/>
          <w:lang w:val="fr-FR"/>
        </w:rPr>
        <w:t>perianală</w:t>
      </w:r>
      <w:proofErr w:type="spellEnd"/>
      <w:r w:rsidRPr="00A66712">
        <w:rPr>
          <w:color w:val="000000" w:themeColor="text1"/>
          <w:lang w:val="fr-FR"/>
        </w:rPr>
        <w:t>.</w:t>
      </w:r>
    </w:p>
    <w:p w14:paraId="1FA66990" w14:textId="77777777" w:rsidR="00092B6B" w:rsidRPr="002F42AF" w:rsidRDefault="00092B6B" w:rsidP="00092B6B">
      <w:pPr>
        <w:pStyle w:val="ListParagraph"/>
        <w:numPr>
          <w:ilvl w:val="0"/>
          <w:numId w:val="118"/>
        </w:numPr>
        <w:rPr>
          <w:color w:val="000000" w:themeColor="text1"/>
          <w:lang w:val="en-US"/>
        </w:rPr>
      </w:pPr>
      <w:proofErr w:type="spellStart"/>
      <w:r w:rsidRPr="002F42AF">
        <w:rPr>
          <w:color w:val="000000" w:themeColor="text1"/>
          <w:lang w:val="en-US"/>
        </w:rPr>
        <w:t>Evidenţierea</w:t>
      </w:r>
      <w:proofErr w:type="spellEnd"/>
      <w:r w:rsidRPr="002F42AF">
        <w:rPr>
          <w:color w:val="000000" w:themeColor="text1"/>
          <w:lang w:val="en-US"/>
        </w:rPr>
        <w:t xml:space="preserve"> </w:t>
      </w:r>
      <w:proofErr w:type="spellStart"/>
      <w:r w:rsidRPr="002F42AF">
        <w:rPr>
          <w:color w:val="000000" w:themeColor="text1"/>
          <w:lang w:val="en-US"/>
        </w:rPr>
        <w:t>stadiilor</w:t>
      </w:r>
      <w:proofErr w:type="spellEnd"/>
      <w:r w:rsidRPr="002F42AF">
        <w:rPr>
          <w:color w:val="000000" w:themeColor="text1"/>
          <w:lang w:val="en-US"/>
        </w:rPr>
        <w:t xml:space="preserve"> propagative (</w:t>
      </w:r>
      <w:proofErr w:type="spellStart"/>
      <w:r w:rsidRPr="002F42AF">
        <w:rPr>
          <w:color w:val="000000" w:themeColor="text1"/>
          <w:lang w:val="en-US"/>
        </w:rPr>
        <w:t>ouălor</w:t>
      </w:r>
      <w:proofErr w:type="spellEnd"/>
      <w:r w:rsidRPr="002F42AF">
        <w:rPr>
          <w:color w:val="000000" w:themeColor="text1"/>
          <w:lang w:val="en-US"/>
        </w:rPr>
        <w:t xml:space="preserve">) de </w:t>
      </w:r>
      <w:r w:rsidRPr="002F42AF">
        <w:rPr>
          <w:i/>
          <w:color w:val="000000" w:themeColor="text1"/>
          <w:lang w:val="en-US"/>
        </w:rPr>
        <w:t>Enterobius vermicularis</w:t>
      </w:r>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materii</w:t>
      </w:r>
      <w:proofErr w:type="spellEnd"/>
      <w:r w:rsidRPr="002F42AF">
        <w:rPr>
          <w:color w:val="000000" w:themeColor="text1"/>
          <w:lang w:val="en-US"/>
        </w:rPr>
        <w:t xml:space="preserve"> </w:t>
      </w:r>
      <w:proofErr w:type="spellStart"/>
      <w:r w:rsidRPr="002F42AF">
        <w:rPr>
          <w:color w:val="000000" w:themeColor="text1"/>
          <w:lang w:val="en-US"/>
        </w:rPr>
        <w:t>fecale</w:t>
      </w:r>
      <w:proofErr w:type="spellEnd"/>
      <w:r w:rsidRPr="002F42AF">
        <w:rPr>
          <w:color w:val="000000" w:themeColor="text1"/>
          <w:lang w:val="en-US"/>
        </w:rPr>
        <w:t>.</w:t>
      </w:r>
    </w:p>
    <w:p w14:paraId="4E2C763B" w14:textId="77777777" w:rsidR="00092B6B" w:rsidRPr="002F42AF" w:rsidRDefault="00092B6B" w:rsidP="00092B6B">
      <w:pPr>
        <w:pStyle w:val="ListParagraph"/>
        <w:numPr>
          <w:ilvl w:val="0"/>
          <w:numId w:val="118"/>
        </w:numPr>
        <w:rPr>
          <w:color w:val="000000" w:themeColor="text1"/>
          <w:lang w:val="en-US"/>
        </w:rPr>
      </w:pPr>
      <w:proofErr w:type="spellStart"/>
      <w:r w:rsidRPr="002F42AF">
        <w:rPr>
          <w:color w:val="000000" w:themeColor="text1"/>
          <w:lang w:val="en-US"/>
        </w:rPr>
        <w:t>Evidenţierea</w:t>
      </w:r>
      <w:proofErr w:type="spellEnd"/>
      <w:r w:rsidRPr="002F42AF">
        <w:rPr>
          <w:color w:val="000000" w:themeColor="text1"/>
          <w:lang w:val="en-US"/>
        </w:rPr>
        <w:t xml:space="preserve"> </w:t>
      </w:r>
      <w:proofErr w:type="spellStart"/>
      <w:r w:rsidRPr="002F42AF">
        <w:rPr>
          <w:color w:val="000000" w:themeColor="text1"/>
          <w:lang w:val="en-US"/>
        </w:rPr>
        <w:t>viermilor</w:t>
      </w:r>
      <w:proofErr w:type="spellEnd"/>
      <w:r w:rsidRPr="002F42AF">
        <w:rPr>
          <w:color w:val="000000" w:themeColor="text1"/>
          <w:lang w:val="en-US"/>
        </w:rPr>
        <w:t xml:space="preserve"> </w:t>
      </w:r>
      <w:proofErr w:type="spellStart"/>
      <w:r w:rsidRPr="002F42AF">
        <w:rPr>
          <w:color w:val="000000" w:themeColor="text1"/>
          <w:lang w:val="en-US"/>
        </w:rPr>
        <w:t>maturi</w:t>
      </w:r>
      <w:proofErr w:type="spellEnd"/>
      <w:r w:rsidRPr="002F42AF">
        <w:rPr>
          <w:color w:val="000000" w:themeColor="text1"/>
          <w:lang w:val="en-US"/>
        </w:rPr>
        <w:t xml:space="preserve"> la </w:t>
      </w:r>
      <w:proofErr w:type="spellStart"/>
      <w:r w:rsidRPr="002F42AF">
        <w:rPr>
          <w:color w:val="000000" w:themeColor="text1"/>
          <w:lang w:val="en-US"/>
        </w:rPr>
        <w:t>examenul</w:t>
      </w:r>
      <w:proofErr w:type="spellEnd"/>
      <w:r w:rsidRPr="002F42AF">
        <w:rPr>
          <w:color w:val="000000" w:themeColor="text1"/>
          <w:lang w:val="en-US"/>
        </w:rPr>
        <w:t xml:space="preserve"> </w:t>
      </w:r>
      <w:proofErr w:type="spellStart"/>
      <w:r w:rsidRPr="002F42AF">
        <w:rPr>
          <w:color w:val="000000" w:themeColor="text1"/>
          <w:lang w:val="en-US"/>
        </w:rPr>
        <w:t>macroscopc</w:t>
      </w:r>
      <w:proofErr w:type="spellEnd"/>
      <w:r w:rsidRPr="002F42AF">
        <w:rPr>
          <w:color w:val="000000" w:themeColor="text1"/>
          <w:lang w:val="en-US"/>
        </w:rPr>
        <w:t xml:space="preserve"> al </w:t>
      </w:r>
      <w:proofErr w:type="spellStart"/>
      <w:r w:rsidRPr="002F42AF">
        <w:rPr>
          <w:color w:val="000000" w:themeColor="text1"/>
          <w:lang w:val="en-US"/>
        </w:rPr>
        <w:t>materiilor</w:t>
      </w:r>
      <w:proofErr w:type="spellEnd"/>
      <w:r w:rsidRPr="002F42AF">
        <w:rPr>
          <w:color w:val="000000" w:themeColor="text1"/>
          <w:lang w:val="en-US"/>
        </w:rPr>
        <w:t xml:space="preserve"> </w:t>
      </w:r>
      <w:proofErr w:type="spellStart"/>
      <w:r w:rsidRPr="002F42AF">
        <w:rPr>
          <w:color w:val="000000" w:themeColor="text1"/>
          <w:lang w:val="en-US"/>
        </w:rPr>
        <w:t>fecale</w:t>
      </w:r>
      <w:proofErr w:type="spellEnd"/>
      <w:r w:rsidRPr="002F42AF">
        <w:rPr>
          <w:color w:val="000000" w:themeColor="text1"/>
          <w:lang w:val="en-US"/>
        </w:rPr>
        <w:t>.</w:t>
      </w:r>
    </w:p>
    <w:p w14:paraId="1AC082C3" w14:textId="77777777" w:rsidR="00092B6B" w:rsidRPr="002F42AF" w:rsidRDefault="00092B6B" w:rsidP="00092B6B">
      <w:pPr>
        <w:pStyle w:val="ListParagraph"/>
        <w:numPr>
          <w:ilvl w:val="0"/>
          <w:numId w:val="118"/>
        </w:numPr>
        <w:rPr>
          <w:color w:val="000000" w:themeColor="text1"/>
          <w:lang w:eastAsia="ru-RU"/>
        </w:rPr>
      </w:pPr>
      <w:r w:rsidRPr="002F42AF">
        <w:rPr>
          <w:color w:val="000000" w:themeColor="text1"/>
          <w:lang w:eastAsia="ru-RU"/>
        </w:rPr>
        <w:t>Criterii epidemiologice</w:t>
      </w:r>
    </w:p>
    <w:p w14:paraId="666537B2" w14:textId="77777777" w:rsidR="00092B6B" w:rsidRPr="00A66712" w:rsidRDefault="00092B6B" w:rsidP="00092B6B">
      <w:pPr>
        <w:pStyle w:val="ListParagraph"/>
        <w:numPr>
          <w:ilvl w:val="0"/>
          <w:numId w:val="118"/>
        </w:numPr>
        <w:rPr>
          <w:color w:val="000000" w:themeColor="text1"/>
          <w:lang w:val="fr-FR" w:eastAsia="ru-RU"/>
        </w:rPr>
      </w:pPr>
      <w:proofErr w:type="spellStart"/>
      <w:r w:rsidRPr="00A66712">
        <w:rPr>
          <w:color w:val="000000" w:themeColor="text1"/>
          <w:lang w:val="fr-FR" w:eastAsia="ru-RU"/>
        </w:rPr>
        <w:t>Expunerea</w:t>
      </w:r>
      <w:proofErr w:type="spellEnd"/>
      <w:r w:rsidRPr="00A66712">
        <w:rPr>
          <w:color w:val="000000" w:themeColor="text1"/>
          <w:lang w:val="fr-FR" w:eastAsia="ru-RU"/>
        </w:rPr>
        <w:t xml:space="preserve"> la o </w:t>
      </w:r>
      <w:proofErr w:type="spellStart"/>
      <w:r w:rsidRPr="00A66712">
        <w:rPr>
          <w:color w:val="000000" w:themeColor="text1"/>
          <w:lang w:val="fr-FR" w:eastAsia="ru-RU"/>
        </w:rPr>
        <w:t>sursă</w:t>
      </w:r>
      <w:proofErr w:type="spellEnd"/>
      <w:r w:rsidRPr="00A66712">
        <w:rPr>
          <w:color w:val="000000" w:themeColor="text1"/>
          <w:lang w:val="fr-FR" w:eastAsia="ru-RU"/>
        </w:rPr>
        <w:t xml:space="preserve"> </w:t>
      </w:r>
      <w:proofErr w:type="spellStart"/>
      <w:r w:rsidRPr="00A66712">
        <w:rPr>
          <w:color w:val="000000" w:themeColor="text1"/>
          <w:lang w:val="fr-FR" w:eastAsia="ru-RU"/>
        </w:rPr>
        <w:t>comună</w:t>
      </w:r>
      <w:proofErr w:type="spellEnd"/>
      <w:r w:rsidRPr="00A66712">
        <w:rPr>
          <w:color w:val="000000" w:themeColor="text1"/>
          <w:lang w:val="fr-FR" w:eastAsia="ru-RU"/>
        </w:rPr>
        <w:t>.</w:t>
      </w:r>
    </w:p>
    <w:p w14:paraId="5416A51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4"/>
        <w:tblW w:w="0" w:type="auto"/>
        <w:tblLook w:val="04A0" w:firstRow="1" w:lastRow="0" w:firstColumn="1" w:lastColumn="0" w:noHBand="0" w:noVBand="1"/>
      </w:tblPr>
      <w:tblGrid>
        <w:gridCol w:w="2298"/>
        <w:gridCol w:w="6990"/>
      </w:tblGrid>
      <w:tr w:rsidR="00092B6B" w:rsidRPr="002F42AF" w14:paraId="77B65B6E" w14:textId="77777777" w:rsidTr="00E45E7A">
        <w:tc>
          <w:tcPr>
            <w:tcW w:w="2298" w:type="dxa"/>
            <w:hideMark/>
          </w:tcPr>
          <w:p w14:paraId="03C8661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hideMark/>
          </w:tcPr>
          <w:p w14:paraId="3A01F23A"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1EC9C6F4" w14:textId="77777777" w:rsidTr="00E45E7A">
        <w:tc>
          <w:tcPr>
            <w:tcW w:w="2298" w:type="dxa"/>
            <w:hideMark/>
          </w:tcPr>
          <w:p w14:paraId="29DE8C4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hideMark/>
          </w:tcPr>
          <w:p w14:paraId="59B8BA23"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care are 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w:t>
            </w:r>
          </w:p>
        </w:tc>
      </w:tr>
      <w:tr w:rsidR="00092B6B" w:rsidRPr="00A66712" w14:paraId="1A613D3A" w14:textId="77777777" w:rsidTr="00E45E7A">
        <w:tc>
          <w:tcPr>
            <w:tcW w:w="2298" w:type="dxa"/>
            <w:hideMark/>
          </w:tcPr>
          <w:p w14:paraId="3DE24A3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hideMark/>
          </w:tcPr>
          <w:p w14:paraId="2D4710EE"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corespunde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criteriu</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tc>
      </w:tr>
    </w:tbl>
    <w:p w14:paraId="1F76877B"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
    <w:p w14:paraId="21383002"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20" w:name="_Toc129265457"/>
      <w:r w:rsidRPr="00A66712">
        <w:rPr>
          <w:rFonts w:ascii="Times New Roman" w:hAnsi="Times New Roman" w:cs="Times New Roman"/>
          <w:color w:val="000000" w:themeColor="text1"/>
          <w:sz w:val="24"/>
          <w:szCs w:val="24"/>
          <w:lang w:val="fr-FR"/>
        </w:rPr>
        <w:t xml:space="preserve">A04.6-A28.2   ENTERITA CAUZATĂ DE YERSINIA ENTEROCOLITICA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de YERSINIA PSEUDOTUBERCULOSIS</w:t>
      </w:r>
      <w:bookmarkEnd w:id="20"/>
      <w:r w:rsidRPr="00A66712">
        <w:rPr>
          <w:rFonts w:ascii="Times New Roman" w:hAnsi="Times New Roman" w:cs="Times New Roman"/>
          <w:color w:val="000000" w:themeColor="text1"/>
          <w:sz w:val="24"/>
          <w:szCs w:val="24"/>
          <w:lang w:val="fr-FR"/>
        </w:rPr>
        <w:t xml:space="preserve"> </w:t>
      </w:r>
    </w:p>
    <w:p w14:paraId="03968AA8" w14:textId="77777777" w:rsidR="00092B6B" w:rsidRPr="002F42AF" w:rsidRDefault="00092B6B" w:rsidP="00092B6B">
      <w:pPr>
        <w:spacing w:after="0" w:line="240" w:lineRule="auto"/>
        <w:jc w:val="both"/>
        <w:rPr>
          <w:rFonts w:ascii="Times New Roman" w:hAnsi="Times New Roman" w:cs="Times New Roman"/>
          <w:b/>
          <w:bCs/>
          <w:iCs/>
          <w:color w:val="000000" w:themeColor="text1"/>
          <w:sz w:val="24"/>
          <w:szCs w:val="24"/>
          <w:lang w:val="en-US"/>
        </w:rPr>
      </w:pPr>
      <w:proofErr w:type="spellStart"/>
      <w:r w:rsidRPr="002F42AF">
        <w:rPr>
          <w:rFonts w:ascii="Times New Roman" w:hAnsi="Times New Roman" w:cs="Times New Roman"/>
          <w:b/>
          <w:bCs/>
          <w:iCs/>
          <w:color w:val="000000" w:themeColor="text1"/>
          <w:sz w:val="24"/>
          <w:szCs w:val="24"/>
          <w:lang w:val="en-US"/>
        </w:rPr>
        <w:t>Criterii</w:t>
      </w:r>
      <w:proofErr w:type="spellEnd"/>
      <w:r w:rsidRPr="002F42AF">
        <w:rPr>
          <w:rFonts w:ascii="Times New Roman" w:hAnsi="Times New Roman" w:cs="Times New Roman"/>
          <w:b/>
          <w:bCs/>
          <w:iCs/>
          <w:color w:val="000000" w:themeColor="text1"/>
          <w:sz w:val="24"/>
          <w:szCs w:val="24"/>
          <w:lang w:val="en-US"/>
        </w:rPr>
        <w:t xml:space="preserve"> </w:t>
      </w:r>
      <w:proofErr w:type="spellStart"/>
      <w:r w:rsidRPr="002F42AF">
        <w:rPr>
          <w:rFonts w:ascii="Times New Roman" w:hAnsi="Times New Roman" w:cs="Times New Roman"/>
          <w:b/>
          <w:bCs/>
          <w:iCs/>
          <w:color w:val="000000" w:themeColor="text1"/>
          <w:sz w:val="24"/>
          <w:szCs w:val="24"/>
          <w:lang w:val="en-US"/>
        </w:rPr>
        <w:t>clinice</w:t>
      </w:r>
      <w:proofErr w:type="spellEnd"/>
    </w:p>
    <w:p w14:paraId="4151FEE9" w14:textId="77777777" w:rsidR="00092B6B" w:rsidRPr="002F42AF" w:rsidRDefault="00092B6B" w:rsidP="00092B6B">
      <w:pPr>
        <w:pStyle w:val="ListParagraph"/>
        <w:numPr>
          <w:ilvl w:val="0"/>
          <w:numId w:val="119"/>
        </w:numPr>
        <w:rPr>
          <w:color w:val="000000" w:themeColor="text1"/>
          <w:lang w:val="en-US"/>
        </w:rPr>
      </w:pPr>
      <w:proofErr w:type="spellStart"/>
      <w:r w:rsidRPr="002F42AF">
        <w:rPr>
          <w:color w:val="000000" w:themeColor="text1"/>
          <w:lang w:val="en-US"/>
        </w:rPr>
        <w:t>Afecţiune</w:t>
      </w:r>
      <w:proofErr w:type="spellEnd"/>
      <w:r w:rsidRPr="002F42AF">
        <w:rPr>
          <w:color w:val="000000" w:themeColor="text1"/>
          <w:lang w:val="en-US"/>
        </w:rPr>
        <w:t xml:space="preserve"> de gravitate </w:t>
      </w:r>
      <w:proofErr w:type="spellStart"/>
      <w:r w:rsidRPr="002F42AF">
        <w:rPr>
          <w:color w:val="000000" w:themeColor="text1"/>
          <w:lang w:val="en-US"/>
        </w:rPr>
        <w:t>variabilă</w:t>
      </w:r>
      <w:proofErr w:type="spellEnd"/>
      <w:r w:rsidRPr="002F42AF">
        <w:rPr>
          <w:color w:val="000000" w:themeColor="text1"/>
          <w:lang w:val="en-US"/>
        </w:rPr>
        <w:t xml:space="preserve">, </w:t>
      </w:r>
      <w:proofErr w:type="spellStart"/>
      <w:r w:rsidRPr="002F42AF">
        <w:rPr>
          <w:color w:val="000000" w:themeColor="text1"/>
          <w:lang w:val="en-US"/>
        </w:rPr>
        <w:t>caracterizată</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w:t>
      </w:r>
      <w:proofErr w:type="spellStart"/>
      <w:r w:rsidRPr="002F42AF">
        <w:rPr>
          <w:color w:val="000000" w:themeColor="text1"/>
          <w:lang w:val="en-US"/>
        </w:rPr>
        <w:t>diaree</w:t>
      </w:r>
      <w:proofErr w:type="spellEnd"/>
      <w:r w:rsidRPr="002F42AF">
        <w:rPr>
          <w:color w:val="000000" w:themeColor="text1"/>
          <w:lang w:val="en-US"/>
        </w:rPr>
        <w:t xml:space="preserve">, </w:t>
      </w:r>
      <w:proofErr w:type="spellStart"/>
      <w:r w:rsidRPr="002F42AF">
        <w:rPr>
          <w:color w:val="000000" w:themeColor="text1"/>
          <w:lang w:val="en-US"/>
        </w:rPr>
        <w:t>febră</w:t>
      </w:r>
      <w:proofErr w:type="spellEnd"/>
      <w:r w:rsidRPr="002F42AF">
        <w:rPr>
          <w:color w:val="000000" w:themeColor="text1"/>
          <w:lang w:val="en-US"/>
        </w:rPr>
        <w:t xml:space="preserve">, </w:t>
      </w:r>
      <w:proofErr w:type="spellStart"/>
      <w:r w:rsidRPr="002F42AF">
        <w:rPr>
          <w:color w:val="000000" w:themeColor="text1"/>
          <w:lang w:val="en-US"/>
        </w:rPr>
        <w:t>vomă</w:t>
      </w:r>
      <w:proofErr w:type="spellEnd"/>
      <w:r w:rsidRPr="002F42AF">
        <w:rPr>
          <w:color w:val="000000" w:themeColor="text1"/>
          <w:lang w:val="en-US"/>
        </w:rPr>
        <w:t xml:space="preserve">, </w:t>
      </w:r>
      <w:proofErr w:type="spellStart"/>
      <w:r w:rsidRPr="002F42AF">
        <w:rPr>
          <w:color w:val="000000" w:themeColor="text1"/>
          <w:lang w:val="en-US"/>
        </w:rPr>
        <w:t>durere</w:t>
      </w:r>
      <w:proofErr w:type="spellEnd"/>
      <w:r w:rsidRPr="002F42AF">
        <w:rPr>
          <w:color w:val="000000" w:themeColor="text1"/>
          <w:lang w:val="en-US"/>
        </w:rPr>
        <w:t xml:space="preserve"> </w:t>
      </w:r>
      <w:proofErr w:type="spellStart"/>
      <w:r w:rsidRPr="002F42AF">
        <w:rPr>
          <w:color w:val="000000" w:themeColor="text1"/>
          <w:lang w:val="en-US"/>
        </w:rPr>
        <w:t>abdominală</w:t>
      </w:r>
      <w:proofErr w:type="spellEnd"/>
      <w:r w:rsidRPr="002F42AF">
        <w:rPr>
          <w:color w:val="000000" w:themeColor="text1"/>
          <w:lang w:val="en-US"/>
        </w:rPr>
        <w:t xml:space="preserve"> (</w:t>
      </w:r>
      <w:proofErr w:type="spellStart"/>
      <w:r w:rsidRPr="002F42AF">
        <w:rPr>
          <w:color w:val="000000" w:themeColor="text1"/>
          <w:lang w:val="en-US"/>
        </w:rPr>
        <w:t>pseudoapendicită</w:t>
      </w:r>
      <w:proofErr w:type="spellEnd"/>
      <w:r w:rsidRPr="002F42AF">
        <w:rPr>
          <w:color w:val="000000" w:themeColor="text1"/>
          <w:lang w:val="en-US"/>
        </w:rPr>
        <w:t xml:space="preserve">) </w:t>
      </w:r>
      <w:proofErr w:type="spellStart"/>
      <w:r w:rsidRPr="002F42AF">
        <w:rPr>
          <w:color w:val="000000" w:themeColor="text1"/>
          <w:lang w:val="en-US"/>
        </w:rPr>
        <w:t>şi</w:t>
      </w:r>
      <w:proofErr w:type="spellEnd"/>
      <w:r w:rsidRPr="002F42AF">
        <w:rPr>
          <w:color w:val="000000" w:themeColor="text1"/>
          <w:lang w:val="en-US"/>
        </w:rPr>
        <w:t xml:space="preserve"> </w:t>
      </w:r>
      <w:proofErr w:type="spellStart"/>
      <w:r w:rsidRPr="002F42AF">
        <w:rPr>
          <w:color w:val="000000" w:themeColor="text1"/>
          <w:lang w:val="en-US"/>
        </w:rPr>
        <w:t>tenesme</w:t>
      </w:r>
      <w:proofErr w:type="spellEnd"/>
      <w:r w:rsidRPr="002F42AF">
        <w:rPr>
          <w:color w:val="000000" w:themeColor="text1"/>
          <w:lang w:val="en-US"/>
        </w:rPr>
        <w:t xml:space="preserve"> </w:t>
      </w:r>
      <w:proofErr w:type="spellStart"/>
      <w:r w:rsidRPr="002F42AF">
        <w:rPr>
          <w:color w:val="000000" w:themeColor="text1"/>
          <w:lang w:val="en-US"/>
        </w:rPr>
        <w:t>rectale</w:t>
      </w:r>
      <w:proofErr w:type="spellEnd"/>
      <w:r w:rsidRPr="002F42AF">
        <w:rPr>
          <w:color w:val="000000" w:themeColor="text1"/>
          <w:lang w:val="en-US"/>
        </w:rPr>
        <w:t>.</w:t>
      </w:r>
    </w:p>
    <w:p w14:paraId="01AD0D1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66DCA431" w14:textId="77777777" w:rsidR="00092B6B" w:rsidRPr="002F42AF" w:rsidRDefault="00092B6B" w:rsidP="00092B6B">
      <w:pPr>
        <w:pStyle w:val="ListParagraph"/>
        <w:numPr>
          <w:ilvl w:val="0"/>
          <w:numId w:val="119"/>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Yersinia enterocolitica</w:t>
      </w:r>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proofErr w:type="gramStart"/>
      <w:r w:rsidRPr="002F42AF">
        <w:rPr>
          <w:i/>
          <w:color w:val="000000" w:themeColor="text1"/>
          <w:lang w:val="en-US"/>
        </w:rPr>
        <w:t>Y.</w:t>
      </w:r>
      <w:r w:rsidRPr="002F42AF">
        <w:rPr>
          <w:i/>
          <w:iCs/>
          <w:color w:val="000000" w:themeColor="text1"/>
          <w:lang w:val="en-US"/>
        </w:rPr>
        <w:t>pseudotuberculosis</w:t>
      </w:r>
      <w:proofErr w:type="spellEnd"/>
      <w:proofErr w:type="gramEnd"/>
      <w:r w:rsidRPr="002F42AF">
        <w:rPr>
          <w:color w:val="000000" w:themeColor="text1"/>
          <w:lang w:val="en-US"/>
        </w:rPr>
        <w:t xml:space="preserve"> </w:t>
      </w:r>
      <w:proofErr w:type="spellStart"/>
      <w:r w:rsidRPr="002F42AF">
        <w:rPr>
          <w:color w:val="000000" w:themeColor="text1"/>
          <w:lang w:val="en-US"/>
        </w:rPr>
        <w:t>patogene</w:t>
      </w:r>
      <w:proofErr w:type="spellEnd"/>
      <w:r w:rsidRPr="002F42AF">
        <w:rPr>
          <w:color w:val="000000" w:themeColor="text1"/>
          <w:lang w:val="en-US"/>
        </w:rPr>
        <w:t xml:space="preserve"> </w:t>
      </w:r>
      <w:proofErr w:type="spellStart"/>
      <w:r w:rsidRPr="002F42AF">
        <w:rPr>
          <w:color w:val="000000" w:themeColor="text1"/>
          <w:lang w:val="en-US"/>
        </w:rPr>
        <w:t>pentru</w:t>
      </w:r>
      <w:proofErr w:type="spellEnd"/>
      <w:r w:rsidRPr="002F42AF">
        <w:rPr>
          <w:color w:val="000000" w:themeColor="text1"/>
          <w:lang w:val="en-US"/>
        </w:rPr>
        <w:t xml:space="preserve"> om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r w:rsidRPr="002F42AF">
        <w:rPr>
          <w:color w:val="000000" w:themeColor="text1"/>
          <w:lang w:val="en-US"/>
        </w:rPr>
        <w:t>clinică</w:t>
      </w:r>
      <w:proofErr w:type="spellEnd"/>
      <w:r w:rsidRPr="002F42AF">
        <w:rPr>
          <w:color w:val="000000" w:themeColor="text1"/>
          <w:lang w:val="en-US"/>
        </w:rPr>
        <w:t xml:space="preserve">; </w:t>
      </w:r>
    </w:p>
    <w:p w14:paraId="3993CE6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Detectarea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genelor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responsabile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virulența</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color w:val="000000" w:themeColor="text1"/>
          <w:sz w:val="24"/>
          <w:szCs w:val="24"/>
          <w:lang w:val="fr-FR"/>
        </w:rPr>
        <w:t xml:space="preserve">Y. </w:t>
      </w:r>
      <w:proofErr w:type="spellStart"/>
      <w:r w:rsidRPr="00A66712">
        <w:rPr>
          <w:rFonts w:ascii="Times New Roman" w:hAnsi="Times New Roman" w:cs="Times New Roman"/>
          <w:i/>
          <w:color w:val="000000" w:themeColor="text1"/>
          <w:sz w:val="24"/>
          <w:szCs w:val="24"/>
          <w:lang w:val="fr-FR"/>
        </w:rPr>
        <w:t>enterocolitica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color w:val="000000" w:themeColor="text1"/>
          <w:sz w:val="24"/>
          <w:szCs w:val="24"/>
          <w:lang w:val="fr-FR"/>
        </w:rPr>
        <w:t xml:space="preserve">Y. </w:t>
      </w:r>
      <w:proofErr w:type="spellStart"/>
      <w:r w:rsidRPr="00A66712">
        <w:rPr>
          <w:rFonts w:ascii="Times New Roman" w:hAnsi="Times New Roman" w:cs="Times New Roman"/>
          <w:i/>
          <w:color w:val="000000" w:themeColor="text1"/>
          <w:sz w:val="24"/>
          <w:szCs w:val="24"/>
          <w:lang w:val="fr-FR"/>
        </w:rPr>
        <w:t>pseudotuberculosis</w:t>
      </w:r>
      <w:proofErr w:type="spellEnd"/>
      <w:r w:rsidRPr="00A66712">
        <w:rPr>
          <w:rFonts w:ascii="Times New Roman" w:hAnsi="Times New Roman" w:cs="Times New Roman"/>
          <w:color w:val="000000" w:themeColor="text1"/>
          <w:sz w:val="24"/>
          <w:szCs w:val="24"/>
          <w:lang w:val="fr-FR"/>
        </w:rPr>
        <w:t xml:space="preserve">  </w:t>
      </w:r>
    </w:p>
    <w:p w14:paraId="76625E1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într</w:t>
      </w:r>
      <w:proofErr w:type="spellEnd"/>
      <w:proofErr w:type="gram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w:t>
      </w:r>
    </w:p>
    <w:p w14:paraId="36C1AC25"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roofErr w:type="spellStart"/>
      <w:r w:rsidRPr="00A66712">
        <w:rPr>
          <w:rFonts w:ascii="Times New Roman" w:hAnsi="Times New Roman" w:cs="Times New Roman"/>
          <w:b/>
          <w:color w:val="000000" w:themeColor="text1"/>
          <w:sz w:val="24"/>
          <w:szCs w:val="24"/>
          <w:lang w:val="fr-FR"/>
        </w:rPr>
        <w:t>Criterii</w:t>
      </w:r>
      <w:proofErr w:type="spellEnd"/>
      <w:r w:rsidRPr="00A66712">
        <w:rPr>
          <w:rFonts w:ascii="Times New Roman" w:hAnsi="Times New Roman" w:cs="Times New Roman"/>
          <w:b/>
          <w:color w:val="000000" w:themeColor="text1"/>
          <w:sz w:val="24"/>
          <w:szCs w:val="24"/>
          <w:lang w:val="fr-FR"/>
        </w:rPr>
        <w:t xml:space="preserve"> </w:t>
      </w:r>
      <w:proofErr w:type="spellStart"/>
      <w:r w:rsidRPr="00A66712">
        <w:rPr>
          <w:rFonts w:ascii="Times New Roman" w:hAnsi="Times New Roman" w:cs="Times New Roman"/>
          <w:b/>
          <w:color w:val="000000" w:themeColor="text1"/>
          <w:sz w:val="24"/>
          <w:szCs w:val="24"/>
          <w:lang w:val="fr-FR"/>
        </w:rPr>
        <w:t>epidemiologice</w:t>
      </w:r>
      <w:proofErr w:type="spellEnd"/>
    </w:p>
    <w:p w14:paraId="3EF5DC0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w:t>
      </w:r>
    </w:p>
    <w:p w14:paraId="790721E1" w14:textId="77777777" w:rsidR="00092B6B" w:rsidRPr="00A66712" w:rsidRDefault="00092B6B" w:rsidP="00092B6B">
      <w:pPr>
        <w:pStyle w:val="ListParagraph"/>
        <w:numPr>
          <w:ilvl w:val="0"/>
          <w:numId w:val="119"/>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w:t>
      </w:r>
    </w:p>
    <w:p w14:paraId="21ABA210" w14:textId="77777777" w:rsidR="00092B6B" w:rsidRPr="00A66712" w:rsidRDefault="00092B6B" w:rsidP="00092B6B">
      <w:pPr>
        <w:pStyle w:val="ListParagraph"/>
        <w:numPr>
          <w:ilvl w:val="0"/>
          <w:numId w:val="119"/>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w:t>
      </w:r>
    </w:p>
    <w:p w14:paraId="5074F3E3" w14:textId="77777777" w:rsidR="00092B6B" w:rsidRPr="00A66712" w:rsidRDefault="00092B6B" w:rsidP="00092B6B">
      <w:pPr>
        <w:pStyle w:val="ListParagraph"/>
        <w:numPr>
          <w:ilvl w:val="0"/>
          <w:numId w:val="119"/>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w:t>
      </w:r>
    </w:p>
    <w:p w14:paraId="31BD2E85" w14:textId="77777777" w:rsidR="00092B6B" w:rsidRPr="002F42AF" w:rsidRDefault="00092B6B" w:rsidP="00092B6B">
      <w:pPr>
        <w:pStyle w:val="ListParagraph"/>
        <w:numPr>
          <w:ilvl w:val="0"/>
          <w:numId w:val="119"/>
        </w:numPr>
        <w:rPr>
          <w:color w:val="000000" w:themeColor="text1"/>
        </w:rPr>
      </w:pPr>
      <w:r w:rsidRPr="002F42AF">
        <w:rPr>
          <w:color w:val="000000" w:themeColor="text1"/>
        </w:rPr>
        <w:t>expunerea la alimente contaminate.</w:t>
      </w:r>
    </w:p>
    <w:p w14:paraId="41AE831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15"/>
        <w:tblW w:w="0" w:type="auto"/>
        <w:tblLook w:val="0000" w:firstRow="0" w:lastRow="0" w:firstColumn="0" w:lastColumn="0" w:noHBand="0" w:noVBand="0"/>
      </w:tblPr>
      <w:tblGrid>
        <w:gridCol w:w="2278"/>
        <w:gridCol w:w="7072"/>
      </w:tblGrid>
      <w:tr w:rsidR="00092B6B" w:rsidRPr="002F42AF" w14:paraId="25C99FC4" w14:textId="77777777" w:rsidTr="00E45E7A">
        <w:tc>
          <w:tcPr>
            <w:tcW w:w="2298" w:type="dxa"/>
          </w:tcPr>
          <w:p w14:paraId="5EE84DA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7170" w:type="dxa"/>
          </w:tcPr>
          <w:p w14:paraId="10F86F11"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027F645A" w14:textId="77777777" w:rsidTr="00E45E7A">
        <w:tc>
          <w:tcPr>
            <w:tcW w:w="2298" w:type="dxa"/>
          </w:tcPr>
          <w:p w14:paraId="4302EBB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7170" w:type="dxa"/>
          </w:tcPr>
          <w:p w14:paraId="62195FDC"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0B9C7C97" w14:textId="77777777" w:rsidTr="00E45E7A">
        <w:tc>
          <w:tcPr>
            <w:tcW w:w="2298" w:type="dxa"/>
          </w:tcPr>
          <w:p w14:paraId="6C39739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7170" w:type="dxa"/>
          </w:tcPr>
          <w:p w14:paraId="73151A3D"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0D646C0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6090DA60"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21" w:name="_Toc129265458"/>
      <w:r w:rsidRPr="002F42AF">
        <w:rPr>
          <w:rFonts w:ascii="Times New Roman" w:hAnsi="Times New Roman" w:cs="Times New Roman"/>
          <w:color w:val="000000" w:themeColor="text1"/>
          <w:sz w:val="24"/>
          <w:szCs w:val="24"/>
          <w:lang w:val="en-US"/>
        </w:rPr>
        <w:t>A91   FEBRA DENGE-</w:t>
      </w:r>
      <w:proofErr w:type="spellStart"/>
      <w:r w:rsidRPr="002F42AF">
        <w:rPr>
          <w:rFonts w:ascii="Times New Roman" w:hAnsi="Times New Roman" w:cs="Times New Roman"/>
          <w:color w:val="000000" w:themeColor="text1"/>
          <w:sz w:val="24"/>
          <w:szCs w:val="24"/>
          <w:lang w:val="en-US"/>
        </w:rPr>
        <w:t>nou</w:t>
      </w:r>
      <w:bookmarkEnd w:id="21"/>
      <w:proofErr w:type="spellEnd"/>
    </w:p>
    <w:p w14:paraId="3016778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p>
    <w:p w14:paraId="68F564E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w:t>
      </w:r>
    </w:p>
    <w:p w14:paraId="292C64A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pentru</w:t>
      </w:r>
      <w:proofErr w:type="spellEnd"/>
      <w:r w:rsidRPr="002F42AF">
        <w:rPr>
          <w:rFonts w:ascii="Times New Roman" w:hAnsi="Times New Roman" w:cs="Times New Roman"/>
          <w:b/>
          <w:bCs/>
          <w:color w:val="000000" w:themeColor="text1"/>
          <w:sz w:val="24"/>
          <w:szCs w:val="24"/>
          <w:lang w:val="en-US"/>
        </w:rPr>
        <w:t xml:space="preserve"> diagnostic</w:t>
      </w:r>
    </w:p>
    <w:p w14:paraId="271E551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i/>
          <w:color w:val="000000" w:themeColor="text1"/>
          <w:sz w:val="24"/>
          <w:szCs w:val="24"/>
          <w:lang w:val="en-US"/>
        </w:rPr>
        <w:t>A.</w:t>
      </w:r>
      <w:r>
        <w:rPr>
          <w:rFonts w:ascii="Times New Roman" w:hAnsi="Times New Roman" w:cs="Times New Roman"/>
          <w:i/>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 xml:space="preserve">Caz </w:t>
      </w:r>
      <w:proofErr w:type="spellStart"/>
      <w:r w:rsidRPr="002F42AF">
        <w:rPr>
          <w:rFonts w:ascii="Times New Roman" w:hAnsi="Times New Roman" w:cs="Times New Roman"/>
          <w:i/>
          <w:color w:val="000000" w:themeColor="text1"/>
          <w:sz w:val="24"/>
          <w:szCs w:val="24"/>
          <w:lang w:val="en-US"/>
        </w:rPr>
        <w:t>probabil</w:t>
      </w:r>
      <w:proofErr w:type="spellEnd"/>
      <w:r w:rsidRPr="002F42AF">
        <w:rPr>
          <w:rFonts w:ascii="Times New Roman" w:hAnsi="Times New Roman" w:cs="Times New Roman"/>
          <w:color w:val="000000" w:themeColor="text1"/>
          <w:sz w:val="24"/>
          <w:szCs w:val="24"/>
          <w:lang w:val="en-US"/>
        </w:rPr>
        <w:t xml:space="preserve"> </w:t>
      </w:r>
    </w:p>
    <w:p w14:paraId="51B398A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anticorpi</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IgM</w:t>
      </w:r>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specifici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virusului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febrei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denge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într</w:t>
      </w:r>
      <w:proofErr w:type="spellEnd"/>
      <w:r w:rsidRPr="002F42AF">
        <w:rPr>
          <w:rFonts w:ascii="Times New Roman" w:hAnsi="Times New Roman" w:cs="Times New Roman"/>
          <w:color w:val="000000" w:themeColor="text1"/>
          <w:sz w:val="24"/>
          <w:szCs w:val="24"/>
          <w:lang w:val="en-US"/>
        </w:rPr>
        <w:t xml:space="preserve">-o </w:t>
      </w:r>
      <w:proofErr w:type="spellStart"/>
      <w:r w:rsidRPr="002F42AF">
        <w:rPr>
          <w:rFonts w:ascii="Times New Roman" w:hAnsi="Times New Roman" w:cs="Times New Roman"/>
          <w:color w:val="000000" w:themeColor="text1"/>
          <w:sz w:val="24"/>
          <w:szCs w:val="24"/>
          <w:lang w:val="en-US"/>
        </w:rPr>
        <w:t>singură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probă</w:t>
      </w:r>
      <w:proofErr w:type="spellEnd"/>
      <w:r w:rsidRPr="002F42AF">
        <w:rPr>
          <w:rFonts w:ascii="Times New Roman" w:hAnsi="Times New Roman" w:cs="Times New Roman"/>
          <w:color w:val="000000" w:themeColor="text1"/>
          <w:sz w:val="24"/>
          <w:szCs w:val="24"/>
          <w:lang w:val="en-US"/>
        </w:rPr>
        <w:t xml:space="preserve"> de ser. </w:t>
      </w:r>
    </w:p>
    <w:p w14:paraId="71F3AF6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B.</w:t>
      </w:r>
      <w:r>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 xml:space="preserve">Caz </w:t>
      </w:r>
      <w:proofErr w:type="spellStart"/>
      <w:r w:rsidRPr="002F42AF">
        <w:rPr>
          <w:rFonts w:ascii="Times New Roman" w:hAnsi="Times New Roman" w:cs="Times New Roman"/>
          <w:i/>
          <w:color w:val="000000" w:themeColor="text1"/>
          <w:sz w:val="24"/>
          <w:szCs w:val="24"/>
          <w:lang w:val="en-US"/>
        </w:rPr>
        <w:t>confirmat</w:t>
      </w:r>
      <w:proofErr w:type="spellEnd"/>
    </w:p>
    <w:p w14:paraId="2C9C1A5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cinci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7BAB706A" w14:textId="77777777" w:rsidR="00092B6B" w:rsidRPr="002F42AF" w:rsidRDefault="00092B6B" w:rsidP="00092B6B">
      <w:pPr>
        <w:pStyle w:val="ListParagraph"/>
        <w:numPr>
          <w:ilvl w:val="0"/>
          <w:numId w:val="120"/>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febrei</w:t>
      </w:r>
      <w:proofErr w:type="spellEnd"/>
      <w:r w:rsidRPr="002F42AF">
        <w:rPr>
          <w:color w:val="000000" w:themeColor="text1"/>
          <w:lang w:val="en-US"/>
        </w:rPr>
        <w:t xml:space="preserve"> </w:t>
      </w:r>
      <w:proofErr w:type="spellStart"/>
      <w:r w:rsidRPr="002F42AF">
        <w:rPr>
          <w:color w:val="000000" w:themeColor="text1"/>
          <w:lang w:val="en-US"/>
        </w:rPr>
        <w:t>denge</w:t>
      </w:r>
      <w:proofErr w:type="spellEnd"/>
      <w:r w:rsidRPr="002F42AF">
        <w:rPr>
          <w:color w:val="000000" w:themeColor="text1"/>
          <w:lang w:val="en-US"/>
        </w:rPr>
        <w:t xml:space="preserve">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7B049986" w14:textId="77777777" w:rsidR="00092B6B" w:rsidRPr="002F42AF" w:rsidRDefault="00092B6B" w:rsidP="00092B6B">
      <w:pPr>
        <w:pStyle w:val="ListParagraph"/>
        <w:numPr>
          <w:ilvl w:val="0"/>
          <w:numId w:val="120"/>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febrei</w:t>
      </w:r>
      <w:proofErr w:type="spellEnd"/>
      <w:r w:rsidRPr="002F42AF">
        <w:rPr>
          <w:color w:val="000000" w:themeColor="text1"/>
          <w:lang w:val="en-US"/>
        </w:rPr>
        <w:t xml:space="preserve"> </w:t>
      </w:r>
      <w:proofErr w:type="spellStart"/>
      <w:r w:rsidRPr="002F42AF">
        <w:rPr>
          <w:color w:val="000000" w:themeColor="text1"/>
          <w:lang w:val="en-US"/>
        </w:rPr>
        <w:t>denge</w:t>
      </w:r>
      <w:proofErr w:type="spellEnd"/>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7A82B62B" w14:textId="77777777" w:rsidR="00092B6B" w:rsidRPr="002F42AF" w:rsidRDefault="00092B6B" w:rsidP="00092B6B">
      <w:pPr>
        <w:pStyle w:val="ListParagraph"/>
        <w:numPr>
          <w:ilvl w:val="0"/>
          <w:numId w:val="120"/>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antigen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febrei</w:t>
      </w:r>
      <w:proofErr w:type="spellEnd"/>
      <w:r w:rsidRPr="002F42AF">
        <w:rPr>
          <w:color w:val="000000" w:themeColor="text1"/>
          <w:lang w:val="en-US"/>
        </w:rPr>
        <w:t xml:space="preserve"> </w:t>
      </w:r>
      <w:proofErr w:type="spellStart"/>
      <w:r w:rsidRPr="002F42AF">
        <w:rPr>
          <w:color w:val="000000" w:themeColor="text1"/>
          <w:lang w:val="en-US"/>
        </w:rPr>
        <w:t>denge</w:t>
      </w:r>
      <w:proofErr w:type="spellEnd"/>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03937FA5" w14:textId="77777777" w:rsidR="00092B6B" w:rsidRPr="002F42AF" w:rsidRDefault="00092B6B" w:rsidP="00092B6B">
      <w:pPr>
        <w:pStyle w:val="ListParagraph"/>
        <w:numPr>
          <w:ilvl w:val="0"/>
          <w:numId w:val="120"/>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w:t>
      </w:r>
      <w:proofErr w:type="spellStart"/>
      <w:r w:rsidRPr="002F42AF">
        <w:rPr>
          <w:color w:val="000000" w:themeColor="text1"/>
          <w:lang w:val="en-US"/>
        </w:rPr>
        <w:t>anticorpi</w:t>
      </w:r>
      <w:proofErr w:type="spellEnd"/>
      <w:r w:rsidRPr="002F42AF">
        <w:rPr>
          <w:color w:val="000000" w:themeColor="text1"/>
          <w:lang w:val="en-US"/>
        </w:rPr>
        <w:t xml:space="preserve"> </w:t>
      </w:r>
      <w:r w:rsidRPr="002F42AF">
        <w:rPr>
          <w:i/>
          <w:color w:val="000000" w:themeColor="text1"/>
          <w:lang w:val="en-US"/>
        </w:rPr>
        <w:t>IgM</w:t>
      </w:r>
      <w:r w:rsidRPr="002F42AF">
        <w:rPr>
          <w:color w:val="000000" w:themeColor="text1"/>
          <w:lang w:val="en-US"/>
        </w:rPr>
        <w:t xml:space="preserve"> </w:t>
      </w:r>
      <w:proofErr w:type="spellStart"/>
      <w:r w:rsidRPr="002F42AF">
        <w:rPr>
          <w:color w:val="000000" w:themeColor="text1"/>
          <w:lang w:val="en-US"/>
        </w:rPr>
        <w:t>specifici</w:t>
      </w:r>
      <w:proofErr w:type="spellEnd"/>
      <w:r w:rsidRPr="002F42AF">
        <w:rPr>
          <w:color w:val="000000" w:themeColor="text1"/>
          <w:lang w:val="en-US"/>
        </w:rPr>
        <w:t xml:space="preserve"> </w:t>
      </w:r>
      <w:proofErr w:type="spellStart"/>
      <w:r w:rsidRPr="002F42AF">
        <w:rPr>
          <w:color w:val="000000" w:themeColor="text1"/>
          <w:lang w:val="en-US"/>
        </w:rPr>
        <w:t>febrei</w:t>
      </w:r>
      <w:proofErr w:type="spellEnd"/>
      <w:r w:rsidRPr="002F42AF">
        <w:rPr>
          <w:color w:val="000000" w:themeColor="text1"/>
          <w:lang w:val="en-US"/>
        </w:rPr>
        <w:t xml:space="preserve"> </w:t>
      </w:r>
      <w:proofErr w:type="spellStart"/>
      <w:r w:rsidRPr="002F42AF">
        <w:rPr>
          <w:color w:val="000000" w:themeColor="text1"/>
          <w:lang w:val="en-US"/>
        </w:rPr>
        <w:t>denge</w:t>
      </w:r>
      <w:proofErr w:type="spellEnd"/>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singură</w:t>
      </w:r>
      <w:proofErr w:type="spellEnd"/>
      <w:r w:rsidRPr="002F42AF">
        <w:rPr>
          <w:color w:val="000000" w:themeColor="text1"/>
          <w:lang w:val="en-US"/>
        </w:rPr>
        <w:t xml:space="preserve"> </w:t>
      </w:r>
      <w:proofErr w:type="spellStart"/>
      <w:r w:rsidRPr="002F42AF">
        <w:rPr>
          <w:color w:val="000000" w:themeColor="text1"/>
          <w:lang w:val="en-US"/>
        </w:rPr>
        <w:t>probă</w:t>
      </w:r>
      <w:proofErr w:type="spellEnd"/>
      <w:r w:rsidRPr="002F42AF">
        <w:rPr>
          <w:color w:val="000000" w:themeColor="text1"/>
          <w:lang w:val="en-US"/>
        </w:rPr>
        <w:t xml:space="preserve"> de ser, </w:t>
      </w:r>
      <w:proofErr w:type="spellStart"/>
      <w:r w:rsidRPr="002F42AF">
        <w:rPr>
          <w:color w:val="000000" w:themeColor="text1"/>
          <w:lang w:val="en-US"/>
        </w:rPr>
        <w:t>confirmat</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test de </w:t>
      </w:r>
      <w:proofErr w:type="spellStart"/>
      <w:proofErr w:type="gramStart"/>
      <w:r w:rsidRPr="002F42AF">
        <w:rPr>
          <w:color w:val="000000" w:themeColor="text1"/>
          <w:lang w:val="en-US"/>
        </w:rPr>
        <w:t>neutralizare</w:t>
      </w:r>
      <w:proofErr w:type="spellEnd"/>
      <w:r w:rsidRPr="002F42AF">
        <w:rPr>
          <w:color w:val="000000" w:themeColor="text1"/>
          <w:lang w:val="en-US"/>
        </w:rPr>
        <w:t>;</w:t>
      </w:r>
      <w:proofErr w:type="gramEnd"/>
    </w:p>
    <w:p w14:paraId="4C947F55" w14:textId="77777777" w:rsidR="00092B6B" w:rsidRPr="00A66712" w:rsidRDefault="00092B6B" w:rsidP="00092B6B">
      <w:pPr>
        <w:pStyle w:val="ListParagraph"/>
        <w:numPr>
          <w:ilvl w:val="0"/>
          <w:numId w:val="120"/>
        </w:numPr>
        <w:rPr>
          <w:color w:val="000000" w:themeColor="text1"/>
          <w:lang w:val="fr-FR"/>
        </w:rPr>
      </w:pPr>
      <w:proofErr w:type="spellStart"/>
      <w:proofErr w:type="gramStart"/>
      <w:r w:rsidRPr="00A66712">
        <w:rPr>
          <w:color w:val="000000" w:themeColor="text1"/>
          <w:lang w:val="fr-FR"/>
        </w:rPr>
        <w:t>seroconversie</w:t>
      </w:r>
      <w:proofErr w:type="spellEnd"/>
      <w:proofErr w:type="gram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creștere</w:t>
      </w:r>
      <w:proofErr w:type="spellEnd"/>
      <w:r w:rsidRPr="00A66712">
        <w:rPr>
          <w:color w:val="000000" w:themeColor="text1"/>
          <w:lang w:val="fr-FR"/>
        </w:rPr>
        <w:t xml:space="preserve"> de </w:t>
      </w:r>
      <w:proofErr w:type="spellStart"/>
      <w:r w:rsidRPr="00A66712">
        <w:rPr>
          <w:color w:val="000000" w:themeColor="text1"/>
          <w:lang w:val="fr-FR"/>
        </w:rPr>
        <w:t>patru</w:t>
      </w:r>
      <w:proofErr w:type="spellEnd"/>
      <w:r w:rsidRPr="00A66712">
        <w:rPr>
          <w:color w:val="000000" w:themeColor="text1"/>
          <w:lang w:val="fr-FR"/>
        </w:rPr>
        <w:t xml:space="preserve"> </w:t>
      </w:r>
      <w:proofErr w:type="spellStart"/>
      <w:r w:rsidRPr="00A66712">
        <w:rPr>
          <w:color w:val="000000" w:themeColor="text1"/>
          <w:lang w:val="fr-FR"/>
        </w:rPr>
        <w:t>ori</w:t>
      </w:r>
      <w:proofErr w:type="spellEnd"/>
      <w:r w:rsidRPr="00A66712">
        <w:rPr>
          <w:color w:val="000000" w:themeColor="text1"/>
          <w:lang w:val="fr-FR"/>
        </w:rPr>
        <w:t xml:space="preserve"> a </w:t>
      </w:r>
      <w:proofErr w:type="spellStart"/>
      <w:r w:rsidRPr="00A66712">
        <w:rPr>
          <w:color w:val="000000" w:themeColor="text1"/>
          <w:lang w:val="fr-FR"/>
        </w:rPr>
        <w:t>titrului</w:t>
      </w:r>
      <w:proofErr w:type="spellEnd"/>
      <w:r w:rsidRPr="00A66712">
        <w:rPr>
          <w:color w:val="000000" w:themeColor="text1"/>
          <w:lang w:val="fr-FR"/>
        </w:rPr>
        <w:t xml:space="preserve"> de </w:t>
      </w:r>
      <w:proofErr w:type="spellStart"/>
      <w:r w:rsidRPr="00A66712">
        <w:rPr>
          <w:color w:val="000000" w:themeColor="text1"/>
          <w:lang w:val="fr-FR"/>
        </w:rPr>
        <w:t>anticorpi</w:t>
      </w:r>
      <w:proofErr w:type="spellEnd"/>
      <w:r w:rsidRPr="00A66712">
        <w:rPr>
          <w:color w:val="000000" w:themeColor="text1"/>
          <w:lang w:val="fr-FR"/>
        </w:rPr>
        <w:t xml:space="preserve"> </w:t>
      </w:r>
      <w:proofErr w:type="spellStart"/>
      <w:r w:rsidRPr="00A66712">
        <w:rPr>
          <w:color w:val="000000" w:themeColor="text1"/>
          <w:lang w:val="fr-FR"/>
        </w:rPr>
        <w:t>specifici</w:t>
      </w:r>
      <w:proofErr w:type="spellEnd"/>
      <w:r w:rsidRPr="00A66712">
        <w:rPr>
          <w:color w:val="000000" w:themeColor="text1"/>
          <w:lang w:val="fr-FR"/>
        </w:rPr>
        <w:t xml:space="preserve"> </w:t>
      </w:r>
      <w:proofErr w:type="spellStart"/>
      <w:r w:rsidRPr="00A66712">
        <w:rPr>
          <w:color w:val="000000" w:themeColor="text1"/>
          <w:lang w:val="fr-FR"/>
        </w:rPr>
        <w:t>febrei</w:t>
      </w:r>
      <w:proofErr w:type="spellEnd"/>
      <w:r w:rsidRPr="00A66712">
        <w:rPr>
          <w:color w:val="000000" w:themeColor="text1"/>
          <w:lang w:val="fr-FR"/>
        </w:rPr>
        <w:t xml:space="preserve"> </w:t>
      </w:r>
      <w:proofErr w:type="spellStart"/>
      <w:r w:rsidRPr="00A66712">
        <w:rPr>
          <w:color w:val="000000" w:themeColor="text1"/>
          <w:lang w:val="fr-FR"/>
        </w:rPr>
        <w:t>denge</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probe-</w:t>
      </w:r>
      <w:proofErr w:type="spellStart"/>
      <w:r w:rsidRPr="00A66712">
        <w:rPr>
          <w:color w:val="000000" w:themeColor="text1"/>
          <w:lang w:val="fr-FR"/>
        </w:rPr>
        <w:t>pereche</w:t>
      </w:r>
      <w:proofErr w:type="spellEnd"/>
      <w:r w:rsidRPr="00A66712">
        <w:rPr>
          <w:color w:val="000000" w:themeColor="text1"/>
          <w:lang w:val="fr-FR"/>
        </w:rPr>
        <w:t xml:space="preserve"> de </w:t>
      </w:r>
      <w:proofErr w:type="spellStart"/>
      <w:r w:rsidRPr="00A66712">
        <w:rPr>
          <w:color w:val="000000" w:themeColor="text1"/>
          <w:lang w:val="fr-FR"/>
        </w:rPr>
        <w:t>ser</w:t>
      </w:r>
      <w:proofErr w:type="spellEnd"/>
      <w:r w:rsidRPr="00A66712">
        <w:rPr>
          <w:color w:val="000000" w:themeColor="text1"/>
          <w:lang w:val="fr-FR"/>
        </w:rPr>
        <w:t>.</w:t>
      </w:r>
    </w:p>
    <w:p w14:paraId="77E5C80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lastRenderedPageBreak/>
        <w:t>Criterii epidemiologice</w:t>
      </w:r>
    </w:p>
    <w:p w14:paraId="4537A0D0" w14:textId="77777777" w:rsidR="00092B6B" w:rsidRPr="00092B6B" w:rsidRDefault="00092B6B" w:rsidP="00092B6B">
      <w:pPr>
        <w:pStyle w:val="ListParagraph"/>
        <w:numPr>
          <w:ilvl w:val="0"/>
          <w:numId w:val="121"/>
        </w:numPr>
        <w:rPr>
          <w:color w:val="000000" w:themeColor="text1"/>
          <w:lang w:val="ro-RO"/>
        </w:rPr>
      </w:pPr>
      <w:r w:rsidRPr="00092B6B">
        <w:rPr>
          <w:color w:val="000000" w:themeColor="text1"/>
          <w:lang w:val="ro-RO"/>
        </w:rPr>
        <w:t xml:space="preserve">Antecedente de călătorie sau de ședere într-o zonă cu transmitere continuă documentată a virusului febrei </w:t>
      </w:r>
      <w:proofErr w:type="spellStart"/>
      <w:r w:rsidRPr="00092B6B">
        <w:rPr>
          <w:color w:val="000000" w:themeColor="text1"/>
          <w:lang w:val="ro-RO"/>
        </w:rPr>
        <w:t>denge</w:t>
      </w:r>
      <w:proofErr w:type="spellEnd"/>
      <w:r w:rsidRPr="00092B6B">
        <w:rPr>
          <w:color w:val="000000" w:themeColor="text1"/>
          <w:lang w:val="ro-RO"/>
        </w:rPr>
        <w:t xml:space="preserve"> în perioada de două săptămâni înainte de debutul simptomelor.</w:t>
      </w:r>
    </w:p>
    <w:p w14:paraId="0221378A" w14:textId="77777777" w:rsidR="00092B6B" w:rsidRPr="002F42AF" w:rsidRDefault="00092B6B" w:rsidP="00092B6B">
      <w:pPr>
        <w:spacing w:after="0" w:line="240" w:lineRule="auto"/>
        <w:jc w:val="both"/>
        <w:rPr>
          <w:rFonts w:ascii="Times New Roman" w:eastAsia="Times New Roman" w:hAnsi="Times New Roman" w:cs="Times New Roman"/>
          <w:b/>
          <w:bCs/>
          <w:color w:val="000000" w:themeColor="text1"/>
          <w:sz w:val="24"/>
          <w:szCs w:val="24"/>
        </w:rPr>
      </w:pPr>
      <w:r w:rsidRPr="002F42AF">
        <w:rPr>
          <w:rFonts w:ascii="Times New Roman" w:eastAsia="Times New Roman" w:hAnsi="Times New Roman" w:cs="Times New Roman"/>
          <w:b/>
          <w:bCs/>
          <w:color w:val="000000" w:themeColor="text1"/>
          <w:sz w:val="24"/>
          <w:szCs w:val="24"/>
        </w:rPr>
        <w:t>Clasificarea cazurilor</w:t>
      </w:r>
    </w:p>
    <w:tbl>
      <w:tblPr>
        <w:tblStyle w:val="5"/>
        <w:tblW w:w="0" w:type="auto"/>
        <w:tblLook w:val="0000" w:firstRow="0" w:lastRow="0" w:firstColumn="0" w:lastColumn="0" w:noHBand="0" w:noVBand="0"/>
      </w:tblPr>
      <w:tblGrid>
        <w:gridCol w:w="2300"/>
        <w:gridCol w:w="6988"/>
      </w:tblGrid>
      <w:tr w:rsidR="00092B6B" w:rsidRPr="002F42AF" w14:paraId="0C1456B0" w14:textId="77777777" w:rsidTr="00E45E7A">
        <w:tc>
          <w:tcPr>
            <w:tcW w:w="2300" w:type="dxa"/>
          </w:tcPr>
          <w:p w14:paraId="4F5C52CB"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Posibil</w:t>
            </w:r>
            <w:proofErr w:type="spellEnd"/>
          </w:p>
        </w:tc>
        <w:tc>
          <w:tcPr>
            <w:tcW w:w="6988" w:type="dxa"/>
          </w:tcPr>
          <w:p w14:paraId="23E10F4A" w14:textId="77777777" w:rsidR="00092B6B" w:rsidRPr="002F42AF" w:rsidRDefault="00092B6B" w:rsidP="00E45E7A">
            <w:pPr>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NA</w:t>
            </w:r>
          </w:p>
        </w:tc>
      </w:tr>
      <w:tr w:rsidR="00092B6B" w:rsidRPr="00A66712" w14:paraId="201832F0" w14:textId="77777777" w:rsidTr="00E45E7A">
        <w:tc>
          <w:tcPr>
            <w:tcW w:w="2300" w:type="dxa"/>
          </w:tcPr>
          <w:p w14:paraId="034E5863"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Probabil</w:t>
            </w:r>
            <w:proofErr w:type="spellEnd"/>
          </w:p>
        </w:tc>
        <w:tc>
          <w:tcPr>
            <w:tcW w:w="6988" w:type="dxa"/>
          </w:tcPr>
          <w:p w14:paraId="6FA17526" w14:textId="77777777" w:rsidR="00092B6B" w:rsidRPr="00A66712" w:rsidRDefault="00092B6B" w:rsidP="00E45E7A">
            <w:pPr>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precum</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w:t>
            </w:r>
          </w:p>
        </w:tc>
      </w:tr>
      <w:tr w:rsidR="00092B6B" w:rsidRPr="00A66712" w14:paraId="2A90E0C3" w14:textId="77777777" w:rsidTr="00E45E7A">
        <w:trPr>
          <w:trHeight w:val="287"/>
        </w:trPr>
        <w:tc>
          <w:tcPr>
            <w:tcW w:w="2300" w:type="dxa"/>
          </w:tcPr>
          <w:p w14:paraId="5B66DC9B"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Confirmat</w:t>
            </w:r>
            <w:proofErr w:type="spellEnd"/>
          </w:p>
        </w:tc>
        <w:tc>
          <w:tcPr>
            <w:tcW w:w="6988" w:type="dxa"/>
          </w:tcPr>
          <w:p w14:paraId="142A01B9" w14:textId="77777777" w:rsidR="00092B6B" w:rsidRPr="00A66712" w:rsidRDefault="00092B6B" w:rsidP="00E45E7A">
            <w:pPr>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w:t>
            </w:r>
          </w:p>
        </w:tc>
      </w:tr>
    </w:tbl>
    <w:p w14:paraId="130B686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37B1809A"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2F9F6279"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22" w:name="_Toc129265459"/>
      <w:r w:rsidRPr="002F42AF">
        <w:rPr>
          <w:rFonts w:ascii="Times New Roman" w:hAnsi="Times New Roman" w:cs="Times New Roman"/>
          <w:color w:val="000000" w:themeColor="text1"/>
          <w:sz w:val="24"/>
          <w:szCs w:val="24"/>
          <w:lang w:val="en-US"/>
        </w:rPr>
        <w:t>A78   FEBRA Q</w:t>
      </w:r>
      <w:bookmarkEnd w:id="22"/>
    </w:p>
    <w:p w14:paraId="10917D3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p>
    <w:p w14:paraId="387DAF3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trei</w:t>
      </w:r>
      <w:proofErr w:type="spellEnd"/>
      <w:r w:rsidRPr="002F42AF">
        <w:rPr>
          <w:rFonts w:ascii="Times New Roman" w:hAnsi="Times New Roman" w:cs="Times New Roman"/>
          <w:color w:val="000000" w:themeColor="text1"/>
          <w:sz w:val="24"/>
          <w:szCs w:val="24"/>
          <w:lang w:val="en-US"/>
        </w:rPr>
        <w:t xml:space="preserve">: </w:t>
      </w:r>
    </w:p>
    <w:p w14:paraId="48B719E8" w14:textId="77777777" w:rsidR="00092B6B" w:rsidRPr="002F42AF" w:rsidRDefault="00092B6B" w:rsidP="00092B6B">
      <w:pPr>
        <w:pStyle w:val="ListParagraph"/>
        <w:numPr>
          <w:ilvl w:val="0"/>
          <w:numId w:val="121"/>
        </w:numPr>
        <w:rPr>
          <w:color w:val="000000" w:themeColor="text1"/>
        </w:rPr>
      </w:pPr>
      <w:r w:rsidRPr="002F42AF">
        <w:rPr>
          <w:color w:val="000000" w:themeColor="text1"/>
        </w:rPr>
        <w:t>febră;</w:t>
      </w:r>
    </w:p>
    <w:p w14:paraId="3369C614" w14:textId="77777777" w:rsidR="00092B6B" w:rsidRPr="002F42AF" w:rsidRDefault="00092B6B" w:rsidP="00092B6B">
      <w:pPr>
        <w:pStyle w:val="ListParagraph"/>
        <w:numPr>
          <w:ilvl w:val="0"/>
          <w:numId w:val="121"/>
        </w:numPr>
        <w:rPr>
          <w:color w:val="000000" w:themeColor="text1"/>
        </w:rPr>
      </w:pPr>
      <w:r w:rsidRPr="002F42AF">
        <w:rPr>
          <w:color w:val="000000" w:themeColor="text1"/>
        </w:rPr>
        <w:t xml:space="preserve">pneumonie; </w:t>
      </w:r>
    </w:p>
    <w:p w14:paraId="7BE0BD36" w14:textId="77777777" w:rsidR="00092B6B" w:rsidRPr="002F42AF" w:rsidRDefault="00092B6B" w:rsidP="00092B6B">
      <w:pPr>
        <w:pStyle w:val="ListParagraph"/>
        <w:numPr>
          <w:ilvl w:val="0"/>
          <w:numId w:val="121"/>
        </w:numPr>
        <w:rPr>
          <w:color w:val="000000" w:themeColor="text1"/>
        </w:rPr>
      </w:pPr>
      <w:r w:rsidRPr="002F42AF">
        <w:rPr>
          <w:color w:val="000000" w:themeColor="text1"/>
        </w:rPr>
        <w:t>hepatită.</w:t>
      </w:r>
    </w:p>
    <w:p w14:paraId="77C7B98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442636A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p>
    <w:p w14:paraId="090B9C2F" w14:textId="77777777" w:rsidR="00092B6B" w:rsidRPr="002F42AF" w:rsidRDefault="00092B6B" w:rsidP="00092B6B">
      <w:pPr>
        <w:pStyle w:val="ListParagraph"/>
        <w:numPr>
          <w:ilvl w:val="0"/>
          <w:numId w:val="122"/>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 xml:space="preserve">Coxiella </w:t>
      </w:r>
      <w:proofErr w:type="spellStart"/>
      <w:r w:rsidRPr="002F42AF">
        <w:rPr>
          <w:i/>
          <w:iCs/>
          <w:color w:val="000000" w:themeColor="text1"/>
          <w:lang w:val="en-US"/>
        </w:rPr>
        <w:t>burnetii</w:t>
      </w:r>
      <w:proofErr w:type="spellEnd"/>
      <w:r w:rsidRPr="002F42AF">
        <w:rPr>
          <w:i/>
          <w:iCs/>
          <w:color w:val="000000" w:themeColor="text1"/>
          <w:lang w:val="en-US"/>
        </w:rPr>
        <w:t xml:space="preserve">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1D735FB0" w14:textId="77777777" w:rsidR="00092B6B" w:rsidRPr="002F42AF" w:rsidRDefault="00092B6B" w:rsidP="00092B6B">
      <w:pPr>
        <w:pStyle w:val="ListParagraph"/>
        <w:numPr>
          <w:ilvl w:val="0"/>
          <w:numId w:val="122"/>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iCs/>
          <w:color w:val="000000" w:themeColor="text1"/>
          <w:lang w:val="en-US"/>
        </w:rPr>
        <w:t xml:space="preserve">Coxiella </w:t>
      </w:r>
      <w:proofErr w:type="spellStart"/>
      <w:r w:rsidRPr="002F42AF">
        <w:rPr>
          <w:i/>
          <w:iCs/>
          <w:color w:val="000000" w:themeColor="text1"/>
          <w:lang w:val="en-US"/>
        </w:rPr>
        <w:t>burnetii</w:t>
      </w:r>
      <w:proofErr w:type="spellEnd"/>
      <w:r w:rsidRPr="002F42AF">
        <w:rPr>
          <w:i/>
          <w:iCs/>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6E2AA7A5" w14:textId="77777777" w:rsidR="00092B6B" w:rsidRPr="002F42AF" w:rsidRDefault="00092B6B" w:rsidP="00092B6B">
      <w:pPr>
        <w:pStyle w:val="ListParagraph"/>
        <w:numPr>
          <w:ilvl w:val="0"/>
          <w:numId w:val="122"/>
        </w:numPr>
        <w:rPr>
          <w:color w:val="000000" w:themeColor="text1"/>
          <w:lang w:val="en-US"/>
        </w:rPr>
      </w:pPr>
      <w:proofErr w:type="spellStart"/>
      <w:r w:rsidRPr="002F42AF">
        <w:rPr>
          <w:color w:val="000000" w:themeColor="text1"/>
          <w:lang w:val="en-US"/>
        </w:rPr>
        <w:t>apariția</w:t>
      </w:r>
      <w:proofErr w:type="spellEnd"/>
      <w:r w:rsidRPr="002F42AF">
        <w:rPr>
          <w:color w:val="000000" w:themeColor="text1"/>
          <w:lang w:val="en-US"/>
        </w:rPr>
        <w:t xml:space="preserve"> de </w:t>
      </w:r>
      <w:proofErr w:type="spellStart"/>
      <w:r w:rsidRPr="002F42AF">
        <w:rPr>
          <w:color w:val="000000" w:themeColor="text1"/>
          <w:lang w:val="en-US"/>
        </w:rPr>
        <w:t>anticorpi</w:t>
      </w:r>
      <w:proofErr w:type="spellEnd"/>
      <w:r w:rsidRPr="002F42AF">
        <w:rPr>
          <w:color w:val="000000" w:themeColor="text1"/>
          <w:lang w:val="en-US"/>
        </w:rPr>
        <w:t xml:space="preserve"> </w:t>
      </w:r>
      <w:proofErr w:type="spellStart"/>
      <w:r w:rsidRPr="002F42AF">
        <w:rPr>
          <w:color w:val="000000" w:themeColor="text1"/>
          <w:lang w:val="en-US"/>
        </w:rPr>
        <w:t>specifici</w:t>
      </w:r>
      <w:proofErr w:type="spellEnd"/>
      <w:r w:rsidRPr="002F42AF">
        <w:rPr>
          <w:color w:val="000000" w:themeColor="text1"/>
          <w:lang w:val="en-US"/>
        </w:rPr>
        <w:t xml:space="preserve"> </w:t>
      </w:r>
      <w:proofErr w:type="spellStart"/>
      <w:r w:rsidRPr="002F42AF">
        <w:rPr>
          <w:color w:val="000000" w:themeColor="text1"/>
          <w:lang w:val="en-US"/>
        </w:rPr>
        <w:t>împotriva</w:t>
      </w:r>
      <w:proofErr w:type="spellEnd"/>
      <w:r w:rsidRPr="002F42AF">
        <w:rPr>
          <w:color w:val="000000" w:themeColor="text1"/>
          <w:lang w:val="en-US"/>
        </w:rPr>
        <w:t xml:space="preserve"> </w:t>
      </w:r>
      <w:r w:rsidRPr="002F42AF">
        <w:rPr>
          <w:i/>
          <w:iCs/>
          <w:color w:val="000000" w:themeColor="text1"/>
          <w:lang w:val="en-US"/>
        </w:rPr>
        <w:t xml:space="preserve">Coxiella </w:t>
      </w:r>
      <w:proofErr w:type="spellStart"/>
      <w:r w:rsidRPr="002F42AF">
        <w:rPr>
          <w:i/>
          <w:iCs/>
          <w:color w:val="000000" w:themeColor="text1"/>
          <w:lang w:val="en-US"/>
        </w:rPr>
        <w:t>burnetii</w:t>
      </w:r>
      <w:proofErr w:type="spellEnd"/>
      <w:r w:rsidRPr="002F42AF">
        <w:rPr>
          <w:i/>
          <w:iCs/>
          <w:color w:val="000000" w:themeColor="text1"/>
          <w:lang w:val="en-US"/>
        </w:rPr>
        <w:t xml:space="preserve"> </w:t>
      </w:r>
      <w:r w:rsidRPr="002F42AF">
        <w:rPr>
          <w:color w:val="000000" w:themeColor="text1"/>
          <w:lang w:val="en-US"/>
        </w:rPr>
        <w:t>(</w:t>
      </w:r>
      <w:r w:rsidRPr="002F42AF">
        <w:rPr>
          <w:i/>
          <w:iCs/>
          <w:color w:val="000000" w:themeColor="text1"/>
          <w:lang w:val="en-US"/>
        </w:rPr>
        <w:t>IgG</w:t>
      </w:r>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r w:rsidRPr="002F42AF">
        <w:rPr>
          <w:i/>
          <w:iCs/>
          <w:color w:val="000000" w:themeColor="text1"/>
          <w:lang w:val="en-US"/>
        </w:rPr>
        <w:t>IgM</w:t>
      </w:r>
      <w:r w:rsidRPr="002F42AF">
        <w:rPr>
          <w:color w:val="000000" w:themeColor="text1"/>
          <w:lang w:val="en-US"/>
        </w:rPr>
        <w:t xml:space="preserve"> </w:t>
      </w:r>
      <w:proofErr w:type="spellStart"/>
      <w:r w:rsidRPr="002F42AF">
        <w:rPr>
          <w:color w:val="000000" w:themeColor="text1"/>
          <w:lang w:val="en-US"/>
        </w:rPr>
        <w:t>faza</w:t>
      </w:r>
      <w:proofErr w:type="spellEnd"/>
      <w:r w:rsidRPr="002F42AF">
        <w:rPr>
          <w:color w:val="000000" w:themeColor="text1"/>
          <w:lang w:val="en-US"/>
        </w:rPr>
        <w:t xml:space="preserve"> II). </w:t>
      </w:r>
    </w:p>
    <w:p w14:paraId="756E546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
    <w:p w14:paraId="24AA0AF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w:t>
      </w:r>
    </w:p>
    <w:p w14:paraId="2A730A62" w14:textId="77777777" w:rsidR="00092B6B" w:rsidRPr="00A66712" w:rsidRDefault="00092B6B" w:rsidP="00092B6B">
      <w:pPr>
        <w:pStyle w:val="ListParagraph"/>
        <w:numPr>
          <w:ilvl w:val="0"/>
          <w:numId w:val="123"/>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w:t>
      </w:r>
    </w:p>
    <w:p w14:paraId="1A621FFB" w14:textId="77777777" w:rsidR="00092B6B" w:rsidRPr="00A66712" w:rsidRDefault="00092B6B" w:rsidP="00092B6B">
      <w:pPr>
        <w:pStyle w:val="ListParagraph"/>
        <w:numPr>
          <w:ilvl w:val="0"/>
          <w:numId w:val="123"/>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w:t>
      </w:r>
    </w:p>
    <w:p w14:paraId="41719382" w14:textId="77777777" w:rsidR="00092B6B" w:rsidRPr="002F42AF" w:rsidRDefault="00092B6B" w:rsidP="00092B6B">
      <w:pPr>
        <w:pStyle w:val="ListParagraph"/>
        <w:numPr>
          <w:ilvl w:val="0"/>
          <w:numId w:val="123"/>
        </w:numPr>
        <w:rPr>
          <w:color w:val="000000" w:themeColor="text1"/>
        </w:rPr>
      </w:pPr>
      <w:r w:rsidRPr="002F42AF">
        <w:rPr>
          <w:color w:val="000000" w:themeColor="text1"/>
        </w:rPr>
        <w:t>contact cu material infectat;</w:t>
      </w:r>
    </w:p>
    <w:p w14:paraId="3D34CC53" w14:textId="77777777" w:rsidR="00092B6B" w:rsidRPr="002F42AF" w:rsidRDefault="00092B6B" w:rsidP="00092B6B">
      <w:pPr>
        <w:pStyle w:val="ListParagraph"/>
        <w:numPr>
          <w:ilvl w:val="0"/>
          <w:numId w:val="123"/>
        </w:numPr>
        <w:rPr>
          <w:color w:val="000000" w:themeColor="text1"/>
        </w:rPr>
      </w:pPr>
      <w:r w:rsidRPr="002F42AF">
        <w:rPr>
          <w:color w:val="000000" w:themeColor="text1"/>
        </w:rPr>
        <w:t>expunere la insecte hematofage.</w:t>
      </w:r>
    </w:p>
    <w:p w14:paraId="2D8F6DC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6"/>
        <w:tblW w:w="0" w:type="auto"/>
        <w:tblLook w:val="0000" w:firstRow="0" w:lastRow="0" w:firstColumn="0" w:lastColumn="0" w:noHBand="0" w:noVBand="0"/>
      </w:tblPr>
      <w:tblGrid>
        <w:gridCol w:w="2298"/>
        <w:gridCol w:w="6990"/>
      </w:tblGrid>
      <w:tr w:rsidR="00092B6B" w:rsidRPr="002F42AF" w14:paraId="11033EBA" w14:textId="77777777" w:rsidTr="00E45E7A">
        <w:tc>
          <w:tcPr>
            <w:tcW w:w="2298" w:type="dxa"/>
          </w:tcPr>
          <w:p w14:paraId="7273857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54D52BEE"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0A62BE52" w14:textId="77777777" w:rsidTr="00E45E7A">
        <w:tc>
          <w:tcPr>
            <w:tcW w:w="2298" w:type="dxa"/>
          </w:tcPr>
          <w:p w14:paraId="448A235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02798151"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0FEDDF9D" w14:textId="77777777" w:rsidTr="00E45E7A">
        <w:tc>
          <w:tcPr>
            <w:tcW w:w="2298" w:type="dxa"/>
          </w:tcPr>
          <w:p w14:paraId="092C049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78B9EE0A"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33A83ED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588059EF"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23" w:name="_Toc129265460"/>
      <w:r w:rsidRPr="002F42AF">
        <w:rPr>
          <w:rFonts w:ascii="Times New Roman" w:hAnsi="Times New Roman" w:cs="Times New Roman"/>
          <w:color w:val="000000" w:themeColor="text1"/>
          <w:sz w:val="24"/>
          <w:szCs w:val="24"/>
          <w:lang w:val="en-US"/>
        </w:rPr>
        <w:t>A01   FEBRA TIFOIDĂ/PARATIFOIDĂ</w:t>
      </w:r>
      <w:bookmarkEnd w:id="23"/>
    </w:p>
    <w:p w14:paraId="4F0701C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p>
    <w:p w14:paraId="5ADB6ACF" w14:textId="77777777" w:rsidR="00092B6B" w:rsidRPr="002F42AF" w:rsidRDefault="00092B6B" w:rsidP="00092B6B">
      <w:pPr>
        <w:pStyle w:val="ListParagraph"/>
        <w:numPr>
          <w:ilvl w:val="0"/>
          <w:numId w:val="126"/>
        </w:numPr>
        <w:rPr>
          <w:color w:val="000000" w:themeColor="text1"/>
          <w:lang w:val="en-US"/>
        </w:rPr>
      </w:pPr>
      <w:proofErr w:type="spellStart"/>
      <w:r w:rsidRPr="002F42AF">
        <w:rPr>
          <w:color w:val="000000" w:themeColor="text1"/>
          <w:lang w:val="en-US"/>
        </w:rPr>
        <w:t>afecţiune</w:t>
      </w:r>
      <w:proofErr w:type="spellEnd"/>
      <w:r w:rsidRPr="002F42AF">
        <w:rPr>
          <w:color w:val="000000" w:themeColor="text1"/>
          <w:lang w:val="en-US"/>
        </w:rPr>
        <w:t xml:space="preserve"> </w:t>
      </w:r>
      <w:proofErr w:type="spellStart"/>
      <w:r w:rsidRPr="002F42AF">
        <w:rPr>
          <w:color w:val="000000" w:themeColor="text1"/>
          <w:lang w:val="en-US"/>
        </w:rPr>
        <w:t>cauzată</w:t>
      </w:r>
      <w:proofErr w:type="spellEnd"/>
      <w:r w:rsidRPr="002F42AF">
        <w:rPr>
          <w:color w:val="000000" w:themeColor="text1"/>
          <w:lang w:val="en-US"/>
        </w:rPr>
        <w:t xml:space="preserve"> de </w:t>
      </w:r>
      <w:r w:rsidRPr="002F42AF">
        <w:rPr>
          <w:i/>
          <w:iCs/>
          <w:color w:val="000000" w:themeColor="text1"/>
          <w:lang w:val="en-US"/>
        </w:rPr>
        <w:t xml:space="preserve">Salmonella </w:t>
      </w:r>
      <w:r w:rsidRPr="002F42AF">
        <w:rPr>
          <w:iCs/>
          <w:color w:val="000000" w:themeColor="text1"/>
          <w:lang w:val="en-US"/>
        </w:rPr>
        <w:t>Typhi</w:t>
      </w:r>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r w:rsidRPr="002F42AF">
        <w:rPr>
          <w:i/>
          <w:color w:val="000000" w:themeColor="text1"/>
          <w:lang w:val="en-US"/>
        </w:rPr>
        <w:t>S</w:t>
      </w:r>
      <w:r w:rsidRPr="002F42AF">
        <w:rPr>
          <w:color w:val="000000" w:themeColor="text1"/>
          <w:lang w:val="en-US"/>
        </w:rPr>
        <w:t xml:space="preserve">. </w:t>
      </w:r>
      <w:proofErr w:type="spellStart"/>
      <w:r w:rsidRPr="002F42AF">
        <w:rPr>
          <w:iCs/>
          <w:color w:val="000000" w:themeColor="text1"/>
          <w:lang w:val="en-US"/>
        </w:rPr>
        <w:t>Paratyphi</w:t>
      </w:r>
      <w:proofErr w:type="spellEnd"/>
      <w:r w:rsidRPr="002F42AF">
        <w:rPr>
          <w:color w:val="000000" w:themeColor="text1"/>
          <w:lang w:val="en-US"/>
        </w:rPr>
        <w:t xml:space="preserve"> </w:t>
      </w:r>
      <w:proofErr w:type="spellStart"/>
      <w:r w:rsidRPr="002F42AF">
        <w:rPr>
          <w:color w:val="000000" w:themeColor="text1"/>
          <w:lang w:val="en-US"/>
        </w:rPr>
        <w:t>şi</w:t>
      </w:r>
      <w:proofErr w:type="spellEnd"/>
      <w:r w:rsidRPr="002F42AF">
        <w:rPr>
          <w:color w:val="000000" w:themeColor="text1"/>
          <w:lang w:val="en-US"/>
        </w:rPr>
        <w:t xml:space="preserve"> </w:t>
      </w:r>
      <w:proofErr w:type="spellStart"/>
      <w:r w:rsidRPr="002F42AF">
        <w:rPr>
          <w:color w:val="000000" w:themeColor="text1"/>
          <w:lang w:val="en-US"/>
        </w:rPr>
        <w:t>caracterizată</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debut de </w:t>
      </w:r>
      <w:proofErr w:type="spellStart"/>
      <w:r w:rsidRPr="002F42AF">
        <w:rPr>
          <w:color w:val="000000" w:themeColor="text1"/>
          <w:lang w:val="en-US"/>
        </w:rPr>
        <w:t>febră</w:t>
      </w:r>
      <w:proofErr w:type="spellEnd"/>
      <w:r w:rsidRPr="002F42AF">
        <w:rPr>
          <w:color w:val="000000" w:themeColor="text1"/>
          <w:lang w:val="en-US"/>
        </w:rPr>
        <w:t xml:space="preserve"> </w:t>
      </w:r>
      <w:proofErr w:type="spellStart"/>
      <w:r w:rsidRPr="002F42AF">
        <w:rPr>
          <w:color w:val="000000" w:themeColor="text1"/>
          <w:lang w:val="en-US"/>
        </w:rPr>
        <w:t>persistentă</w:t>
      </w:r>
      <w:proofErr w:type="spellEnd"/>
      <w:r w:rsidRPr="002F42AF">
        <w:rPr>
          <w:color w:val="000000" w:themeColor="text1"/>
          <w:lang w:val="en-US"/>
        </w:rPr>
        <w:t xml:space="preserve">, </w:t>
      </w:r>
      <w:proofErr w:type="spellStart"/>
      <w:r w:rsidRPr="002F42AF">
        <w:rPr>
          <w:color w:val="000000" w:themeColor="text1"/>
          <w:lang w:val="en-US"/>
        </w:rPr>
        <w:t>cefalee</w:t>
      </w:r>
      <w:proofErr w:type="spellEnd"/>
      <w:r w:rsidRPr="002F42AF">
        <w:rPr>
          <w:color w:val="000000" w:themeColor="text1"/>
          <w:lang w:val="en-US"/>
        </w:rPr>
        <w:t xml:space="preserve">, </w:t>
      </w:r>
      <w:proofErr w:type="spellStart"/>
      <w:r w:rsidRPr="002F42AF">
        <w:rPr>
          <w:color w:val="000000" w:themeColor="text1"/>
          <w:lang w:val="en-US"/>
        </w:rPr>
        <w:t>bradicardie</w:t>
      </w:r>
      <w:proofErr w:type="spellEnd"/>
      <w:r w:rsidRPr="002F42AF">
        <w:rPr>
          <w:color w:val="000000" w:themeColor="text1"/>
          <w:lang w:val="en-US"/>
        </w:rPr>
        <w:t xml:space="preserve"> relative, </w:t>
      </w:r>
      <w:proofErr w:type="spellStart"/>
      <w:r w:rsidRPr="002F42AF">
        <w:rPr>
          <w:color w:val="000000" w:themeColor="text1"/>
          <w:lang w:val="en-US"/>
        </w:rPr>
        <w:t>tuse</w:t>
      </w:r>
      <w:proofErr w:type="spellEnd"/>
      <w:r w:rsidRPr="002F42AF">
        <w:rPr>
          <w:color w:val="000000" w:themeColor="text1"/>
          <w:lang w:val="en-US"/>
        </w:rPr>
        <w:t xml:space="preserve"> </w:t>
      </w:r>
      <w:proofErr w:type="spellStart"/>
      <w:r w:rsidRPr="002F42AF">
        <w:rPr>
          <w:color w:val="000000" w:themeColor="text1"/>
          <w:lang w:val="en-US"/>
        </w:rPr>
        <w:t>neproductivă</w:t>
      </w:r>
      <w:proofErr w:type="spellEnd"/>
      <w:r w:rsidRPr="002F42AF">
        <w:rPr>
          <w:color w:val="000000" w:themeColor="text1"/>
          <w:lang w:val="en-US"/>
        </w:rPr>
        <w:t xml:space="preserve">, </w:t>
      </w:r>
      <w:proofErr w:type="spellStart"/>
      <w:r w:rsidRPr="002F42AF">
        <w:rPr>
          <w:color w:val="000000" w:themeColor="text1"/>
          <w:lang w:val="en-US"/>
        </w:rPr>
        <w:t>diaree</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w:t>
      </w:r>
      <w:proofErr w:type="spellStart"/>
      <w:r w:rsidRPr="002F42AF">
        <w:rPr>
          <w:color w:val="000000" w:themeColor="text1"/>
          <w:lang w:val="en-US"/>
        </w:rPr>
        <w:t>și</w:t>
      </w:r>
      <w:proofErr w:type="spellEnd"/>
      <w:r w:rsidRPr="002F42AF">
        <w:rPr>
          <w:color w:val="000000" w:themeColor="text1"/>
          <w:lang w:val="en-US"/>
        </w:rPr>
        <w:t xml:space="preserve"> </w:t>
      </w:r>
      <w:proofErr w:type="spellStart"/>
      <w:r w:rsidRPr="002F42AF">
        <w:rPr>
          <w:color w:val="000000" w:themeColor="text1"/>
          <w:lang w:val="en-US"/>
        </w:rPr>
        <w:t>constipație</w:t>
      </w:r>
      <w:proofErr w:type="spellEnd"/>
      <w:r w:rsidRPr="002F42AF">
        <w:rPr>
          <w:color w:val="000000" w:themeColor="text1"/>
          <w:lang w:val="en-US"/>
        </w:rPr>
        <w:t xml:space="preserve">, </w:t>
      </w:r>
      <w:proofErr w:type="spellStart"/>
      <w:r w:rsidRPr="002F42AF">
        <w:rPr>
          <w:color w:val="000000" w:themeColor="text1"/>
          <w:lang w:val="en-US"/>
        </w:rPr>
        <w:t>indispoziție</w:t>
      </w:r>
      <w:proofErr w:type="spellEnd"/>
      <w:r w:rsidRPr="002F42AF">
        <w:rPr>
          <w:color w:val="000000" w:themeColor="text1"/>
          <w:lang w:val="en-US"/>
        </w:rPr>
        <w:t xml:space="preserve">, </w:t>
      </w:r>
      <w:proofErr w:type="spellStart"/>
      <w:r w:rsidRPr="002F42AF">
        <w:rPr>
          <w:color w:val="000000" w:themeColor="text1"/>
          <w:lang w:val="en-US"/>
        </w:rPr>
        <w:t>durere</w:t>
      </w:r>
      <w:proofErr w:type="spellEnd"/>
      <w:r w:rsidRPr="002F42AF">
        <w:rPr>
          <w:color w:val="000000" w:themeColor="text1"/>
          <w:lang w:val="en-US"/>
        </w:rPr>
        <w:t xml:space="preserve"> </w:t>
      </w:r>
      <w:proofErr w:type="spellStart"/>
      <w:r w:rsidRPr="002F42AF">
        <w:rPr>
          <w:color w:val="000000" w:themeColor="text1"/>
          <w:lang w:val="en-US"/>
        </w:rPr>
        <w:t>abdominală</w:t>
      </w:r>
      <w:proofErr w:type="spellEnd"/>
      <w:r w:rsidRPr="002F42AF">
        <w:rPr>
          <w:color w:val="000000" w:themeColor="text1"/>
          <w:lang w:val="en-US"/>
        </w:rPr>
        <w:t>.</w:t>
      </w:r>
    </w:p>
    <w:p w14:paraId="2E9D604A"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6683CF99" w14:textId="77777777" w:rsidR="00092B6B" w:rsidRPr="002F42AF" w:rsidRDefault="00092B6B" w:rsidP="00092B6B">
      <w:pPr>
        <w:pStyle w:val="ListParagraph"/>
        <w:numPr>
          <w:ilvl w:val="0"/>
          <w:numId w:val="126"/>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color w:val="000000" w:themeColor="text1"/>
          <w:lang w:val="en-US"/>
        </w:rPr>
        <w:t>S.</w:t>
      </w:r>
      <w:r w:rsidRPr="002F42AF">
        <w:rPr>
          <w:color w:val="000000" w:themeColor="text1"/>
          <w:lang w:val="en-US"/>
        </w:rPr>
        <w:t xml:space="preserve"> Typhi </w:t>
      </w:r>
      <w:proofErr w:type="spellStart"/>
      <w:r w:rsidRPr="002F42AF">
        <w:rPr>
          <w:color w:val="000000" w:themeColor="text1"/>
          <w:lang w:val="en-US"/>
        </w:rPr>
        <w:t>sau</w:t>
      </w:r>
      <w:proofErr w:type="spellEnd"/>
      <w:r w:rsidRPr="002F42AF">
        <w:rPr>
          <w:color w:val="000000" w:themeColor="text1"/>
          <w:lang w:val="en-US"/>
        </w:rPr>
        <w:t xml:space="preserve"> </w:t>
      </w:r>
      <w:r w:rsidRPr="002F42AF">
        <w:rPr>
          <w:i/>
          <w:color w:val="000000" w:themeColor="text1"/>
          <w:lang w:val="en-US"/>
        </w:rPr>
        <w:t>S</w:t>
      </w:r>
      <w:r w:rsidRPr="002F42AF">
        <w:rPr>
          <w:color w:val="000000" w:themeColor="text1"/>
          <w:lang w:val="en-US"/>
        </w:rPr>
        <w:t xml:space="preserve">. </w:t>
      </w:r>
      <w:proofErr w:type="spellStart"/>
      <w:r w:rsidRPr="002F42AF">
        <w:rPr>
          <w:color w:val="000000" w:themeColor="text1"/>
          <w:lang w:val="en-US"/>
        </w:rPr>
        <w:t>Paratyphi</w:t>
      </w:r>
      <w:proofErr w:type="spellEnd"/>
      <w:r w:rsidRPr="002F42AF">
        <w:rPr>
          <w:color w:val="000000" w:themeColor="text1"/>
          <w:lang w:val="en-US"/>
        </w:rPr>
        <w:t xml:space="preserve"> din </w:t>
      </w:r>
      <w:proofErr w:type="spellStart"/>
      <w:r w:rsidRPr="002F42AF">
        <w:rPr>
          <w:color w:val="000000" w:themeColor="text1"/>
          <w:lang w:val="en-US"/>
        </w:rPr>
        <w:t>sânge</w:t>
      </w:r>
      <w:proofErr w:type="spellEnd"/>
      <w:r w:rsidRPr="002F42AF">
        <w:rPr>
          <w:color w:val="000000" w:themeColor="text1"/>
          <w:lang w:val="en-US"/>
        </w:rPr>
        <w:t xml:space="preserve">, mase </w:t>
      </w:r>
      <w:proofErr w:type="spellStart"/>
      <w:r w:rsidRPr="002F42AF">
        <w:rPr>
          <w:color w:val="000000" w:themeColor="text1"/>
          <w:lang w:val="en-US"/>
        </w:rPr>
        <w:t>fecale</w:t>
      </w:r>
      <w:proofErr w:type="spellEnd"/>
      <w:r w:rsidRPr="002F42AF">
        <w:rPr>
          <w:color w:val="000000" w:themeColor="text1"/>
          <w:lang w:val="en-US"/>
        </w:rPr>
        <w:t xml:space="preserve">, </w:t>
      </w:r>
      <w:proofErr w:type="spellStart"/>
      <w:r w:rsidRPr="002F42AF">
        <w:rPr>
          <w:color w:val="000000" w:themeColor="text1"/>
          <w:lang w:val="en-US"/>
        </w:rPr>
        <w:t>urină</w:t>
      </w:r>
      <w:proofErr w:type="spellEnd"/>
      <w:r w:rsidRPr="002F42AF">
        <w:rPr>
          <w:color w:val="000000" w:themeColor="text1"/>
          <w:lang w:val="en-US"/>
        </w:rPr>
        <w:t xml:space="preserve">, </w:t>
      </w:r>
      <w:proofErr w:type="spellStart"/>
      <w:r w:rsidRPr="002F42AF">
        <w:rPr>
          <w:color w:val="000000" w:themeColor="text1"/>
          <w:lang w:val="en-US"/>
        </w:rPr>
        <w:t>bilă</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r w:rsidRPr="002F42AF">
        <w:rPr>
          <w:color w:val="000000" w:themeColor="text1"/>
          <w:lang w:val="en-US"/>
        </w:rPr>
        <w:t>alte</w:t>
      </w:r>
      <w:proofErr w:type="spellEnd"/>
      <w:r w:rsidRPr="002F42AF">
        <w:rPr>
          <w:color w:val="000000" w:themeColor="text1"/>
          <w:lang w:val="en-US"/>
        </w:rPr>
        <w:t xml:space="preserve"> probe </w:t>
      </w:r>
      <w:proofErr w:type="spellStart"/>
      <w:r w:rsidRPr="002F42AF">
        <w:rPr>
          <w:color w:val="000000" w:themeColor="text1"/>
          <w:lang w:val="en-US"/>
        </w:rPr>
        <w:t>clinice</w:t>
      </w:r>
      <w:proofErr w:type="spellEnd"/>
      <w:r w:rsidRPr="002F42AF">
        <w:rPr>
          <w:color w:val="000000" w:themeColor="text1"/>
          <w:lang w:val="en-US"/>
        </w:rPr>
        <w:t>.</w:t>
      </w:r>
    </w:p>
    <w:p w14:paraId="69BFFCD1" w14:textId="77777777" w:rsidR="00092B6B" w:rsidRPr="002F42AF" w:rsidRDefault="00092B6B" w:rsidP="00092B6B">
      <w:pPr>
        <w:pStyle w:val="ListParagraph"/>
        <w:numPr>
          <w:ilvl w:val="0"/>
          <w:numId w:val="126"/>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w:t>
      </w:r>
      <w:proofErr w:type="spellStart"/>
      <w:r w:rsidRPr="002F42AF">
        <w:rPr>
          <w:color w:val="000000" w:themeColor="text1"/>
          <w:lang w:val="en-US"/>
        </w:rPr>
        <w:t>aparținând</w:t>
      </w:r>
      <w:proofErr w:type="spellEnd"/>
      <w:r w:rsidRPr="002F42AF">
        <w:rPr>
          <w:color w:val="000000" w:themeColor="text1"/>
          <w:lang w:val="en-US"/>
        </w:rPr>
        <w:t xml:space="preserve"> </w:t>
      </w:r>
      <w:r w:rsidRPr="002F42AF">
        <w:rPr>
          <w:i/>
          <w:color w:val="000000" w:themeColor="text1"/>
          <w:lang w:val="en-US"/>
        </w:rPr>
        <w:t>Salmonella</w:t>
      </w:r>
      <w:r w:rsidRPr="002F42AF">
        <w:rPr>
          <w:color w:val="000000" w:themeColor="text1"/>
          <w:lang w:val="en-US"/>
        </w:rPr>
        <w:t xml:space="preserve"> Typhi </w:t>
      </w:r>
      <w:proofErr w:type="spellStart"/>
      <w:r w:rsidRPr="002F42AF">
        <w:rPr>
          <w:color w:val="000000" w:themeColor="text1"/>
          <w:lang w:val="en-US"/>
        </w:rPr>
        <w:t>sau</w:t>
      </w:r>
      <w:proofErr w:type="spellEnd"/>
      <w:r w:rsidRPr="002F42AF">
        <w:rPr>
          <w:color w:val="000000" w:themeColor="text1"/>
          <w:lang w:val="en-US"/>
        </w:rPr>
        <w:t xml:space="preserve"> </w:t>
      </w:r>
      <w:r w:rsidRPr="002F42AF">
        <w:rPr>
          <w:i/>
          <w:color w:val="000000" w:themeColor="text1"/>
          <w:lang w:val="en-US"/>
        </w:rPr>
        <w:t>S.</w:t>
      </w:r>
      <w:r w:rsidRPr="002F42AF">
        <w:rPr>
          <w:color w:val="000000" w:themeColor="text1"/>
          <w:lang w:val="en-US"/>
        </w:rPr>
        <w:t xml:space="preserve"> </w:t>
      </w:r>
      <w:proofErr w:type="spellStart"/>
      <w:r w:rsidRPr="002F42AF">
        <w:rPr>
          <w:color w:val="000000" w:themeColor="text1"/>
          <w:lang w:val="en-US"/>
        </w:rPr>
        <w:t>Paratyphi</w:t>
      </w:r>
      <w:proofErr w:type="spellEnd"/>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r w:rsidRPr="002F42AF">
        <w:rPr>
          <w:color w:val="000000" w:themeColor="text1"/>
          <w:lang w:val="en-US"/>
        </w:rPr>
        <w:t>clinică</w:t>
      </w:r>
      <w:proofErr w:type="spellEnd"/>
    </w:p>
    <w:p w14:paraId="0552CEC6"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54D3242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 xml:space="preserve">: </w:t>
      </w:r>
    </w:p>
    <w:p w14:paraId="431F8633" w14:textId="77777777" w:rsidR="00092B6B" w:rsidRPr="00A66712" w:rsidRDefault="00092B6B" w:rsidP="00092B6B">
      <w:pPr>
        <w:pStyle w:val="ListParagraph"/>
        <w:numPr>
          <w:ilvl w:val="0"/>
          <w:numId w:val="127"/>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 xml:space="preserve">; </w:t>
      </w:r>
    </w:p>
    <w:p w14:paraId="2B6C20AE" w14:textId="77777777" w:rsidR="00092B6B" w:rsidRPr="00A66712" w:rsidRDefault="00092B6B" w:rsidP="00092B6B">
      <w:pPr>
        <w:pStyle w:val="ListParagraph"/>
        <w:numPr>
          <w:ilvl w:val="0"/>
          <w:numId w:val="127"/>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w:t>
      </w:r>
    </w:p>
    <w:p w14:paraId="6E2E77FE" w14:textId="77777777" w:rsidR="00092B6B" w:rsidRPr="00A66712" w:rsidRDefault="00092B6B" w:rsidP="00092B6B">
      <w:pPr>
        <w:pStyle w:val="ListParagraph"/>
        <w:numPr>
          <w:ilvl w:val="0"/>
          <w:numId w:val="127"/>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w:t>
      </w:r>
    </w:p>
    <w:p w14:paraId="07BE41B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7"/>
        <w:tblW w:w="0" w:type="auto"/>
        <w:tblLook w:val="0000" w:firstRow="0" w:lastRow="0" w:firstColumn="0" w:lastColumn="0" w:noHBand="0" w:noVBand="0"/>
      </w:tblPr>
      <w:tblGrid>
        <w:gridCol w:w="2298"/>
        <w:gridCol w:w="6990"/>
      </w:tblGrid>
      <w:tr w:rsidR="00092B6B" w:rsidRPr="002F42AF" w14:paraId="56EFB483" w14:textId="77777777" w:rsidTr="00E45E7A">
        <w:tc>
          <w:tcPr>
            <w:tcW w:w="2298" w:type="dxa"/>
          </w:tcPr>
          <w:p w14:paraId="28ECA9E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lastRenderedPageBreak/>
              <w:t>Posibil</w:t>
            </w:r>
            <w:proofErr w:type="spellEnd"/>
          </w:p>
        </w:tc>
        <w:tc>
          <w:tcPr>
            <w:tcW w:w="6990" w:type="dxa"/>
          </w:tcPr>
          <w:p w14:paraId="1A3DFBC0"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40FA35FD" w14:textId="77777777" w:rsidTr="00E45E7A">
        <w:tc>
          <w:tcPr>
            <w:tcW w:w="2298" w:type="dxa"/>
          </w:tcPr>
          <w:p w14:paraId="44ECF58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51944A7B"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r w:rsidR="00092B6B" w:rsidRPr="0022242D" w14:paraId="5956AF3D" w14:textId="77777777" w:rsidTr="00E45E7A">
        <w:tc>
          <w:tcPr>
            <w:tcW w:w="2298" w:type="dxa"/>
          </w:tcPr>
          <w:p w14:paraId="59F5F49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4BB4275B"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
        </w:tc>
      </w:tr>
    </w:tbl>
    <w:p w14:paraId="6D8DA78D"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eastAsia="ru-RU"/>
        </w:rPr>
      </w:pPr>
    </w:p>
    <w:p w14:paraId="6E61B7BE"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eastAsia="ru-RU"/>
        </w:rPr>
      </w:pPr>
    </w:p>
    <w:p w14:paraId="35D2E70A"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eastAsia="ru-RU"/>
        </w:rPr>
      </w:pPr>
      <w:bookmarkStart w:id="24" w:name="_Toc129265461"/>
      <w:r w:rsidRPr="002F42AF">
        <w:rPr>
          <w:rFonts w:ascii="Times New Roman" w:hAnsi="Times New Roman" w:cs="Times New Roman"/>
          <w:color w:val="000000" w:themeColor="text1"/>
          <w:sz w:val="24"/>
          <w:szCs w:val="24"/>
          <w:lang w:val="en-US" w:eastAsia="ru-RU"/>
        </w:rPr>
        <w:t>A98.8   FEBRELE HEMORAGICE VIRALE (VHF)</w:t>
      </w:r>
      <w:bookmarkEnd w:id="24"/>
    </w:p>
    <w:p w14:paraId="76F63D9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p>
    <w:p w14:paraId="5FA5338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proofErr w:type="spellStart"/>
      <w:r w:rsidRPr="002F42AF">
        <w:rPr>
          <w:rFonts w:ascii="Times New Roman" w:hAnsi="Times New Roman" w:cs="Times New Roman"/>
          <w:color w:val="000000" w:themeColor="text1"/>
          <w:sz w:val="24"/>
          <w:szCs w:val="24"/>
          <w:lang w:val="en-US" w:eastAsia="ru-RU"/>
        </w:rPr>
        <w:t>Orice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persoană</w:t>
      </w:r>
      <w:proofErr w:type="spellEnd"/>
      <w:r w:rsidRPr="002F42AF">
        <w:rPr>
          <w:rFonts w:ascii="Times New Roman" w:hAnsi="Times New Roman" w:cs="Times New Roman"/>
          <w:color w:val="000000" w:themeColor="text1"/>
          <w:sz w:val="24"/>
          <w:szCs w:val="24"/>
          <w:lang w:val="en-US" w:eastAsia="ru-RU"/>
        </w:rPr>
        <w:t xml:space="preserve"> care </w:t>
      </w:r>
      <w:proofErr w:type="spellStart"/>
      <w:r w:rsidRPr="002F42AF">
        <w:rPr>
          <w:rFonts w:ascii="Times New Roman" w:hAnsi="Times New Roman" w:cs="Times New Roman"/>
          <w:color w:val="000000" w:themeColor="text1"/>
          <w:sz w:val="24"/>
          <w:szCs w:val="24"/>
          <w:lang w:val="en-US" w:eastAsia="ru-RU"/>
        </w:rPr>
        <w:t>prezintă</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cel</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puțin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unul</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dintre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următoarele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două</w:t>
      </w:r>
      <w:proofErr w:type="spellEnd"/>
      <w:r w:rsidRPr="002F42AF">
        <w:rPr>
          <w:rFonts w:ascii="Times New Roman" w:hAnsi="Times New Roman" w:cs="Times New Roman"/>
          <w:color w:val="000000" w:themeColor="text1"/>
          <w:sz w:val="24"/>
          <w:szCs w:val="24"/>
          <w:lang w:val="en-US" w:eastAsia="ru-RU"/>
        </w:rPr>
        <w:t>:</w:t>
      </w:r>
    </w:p>
    <w:p w14:paraId="5FB69716" w14:textId="77777777" w:rsidR="00092B6B" w:rsidRPr="002F42AF" w:rsidRDefault="00092B6B" w:rsidP="00092B6B">
      <w:pPr>
        <w:pStyle w:val="ListParagraph"/>
        <w:numPr>
          <w:ilvl w:val="0"/>
          <w:numId w:val="128"/>
        </w:numPr>
        <w:rPr>
          <w:color w:val="000000" w:themeColor="text1"/>
          <w:lang w:eastAsia="ru-RU"/>
        </w:rPr>
      </w:pPr>
      <w:r w:rsidRPr="002F42AF">
        <w:rPr>
          <w:color w:val="000000" w:themeColor="text1"/>
          <w:lang w:eastAsia="ru-RU"/>
        </w:rPr>
        <w:t>febră;</w:t>
      </w:r>
    </w:p>
    <w:p w14:paraId="7ACF070C" w14:textId="77777777" w:rsidR="00092B6B" w:rsidRPr="002F42AF" w:rsidRDefault="00092B6B" w:rsidP="00092B6B">
      <w:pPr>
        <w:pStyle w:val="ListParagraph"/>
        <w:numPr>
          <w:ilvl w:val="0"/>
          <w:numId w:val="128"/>
        </w:numPr>
        <w:rPr>
          <w:color w:val="000000" w:themeColor="text1"/>
          <w:lang w:val="en-US" w:eastAsia="ru-RU"/>
        </w:rPr>
      </w:pPr>
      <w:proofErr w:type="spellStart"/>
      <w:r w:rsidRPr="002F42AF">
        <w:rPr>
          <w:color w:val="000000" w:themeColor="text1"/>
          <w:lang w:val="en-US" w:eastAsia="ru-RU"/>
        </w:rPr>
        <w:t>manifestări</w:t>
      </w:r>
      <w:proofErr w:type="spellEnd"/>
      <w:r w:rsidRPr="002F42AF">
        <w:rPr>
          <w:color w:val="000000" w:themeColor="text1"/>
          <w:lang w:val="en-US" w:eastAsia="ru-RU"/>
        </w:rPr>
        <w:t xml:space="preserve"> </w:t>
      </w:r>
      <w:proofErr w:type="spellStart"/>
      <w:r w:rsidRPr="002F42AF">
        <w:rPr>
          <w:color w:val="000000" w:themeColor="text1"/>
          <w:lang w:val="en-US" w:eastAsia="ru-RU"/>
        </w:rPr>
        <w:t>hemoragice</w:t>
      </w:r>
      <w:proofErr w:type="spellEnd"/>
      <w:r w:rsidRPr="002F42AF">
        <w:rPr>
          <w:color w:val="000000" w:themeColor="text1"/>
          <w:lang w:val="en-US" w:eastAsia="ru-RU"/>
        </w:rPr>
        <w:t xml:space="preserve"> de </w:t>
      </w:r>
      <w:proofErr w:type="spellStart"/>
      <w:r w:rsidRPr="002F42AF">
        <w:rPr>
          <w:color w:val="000000" w:themeColor="text1"/>
          <w:lang w:val="en-US" w:eastAsia="ru-RU"/>
        </w:rPr>
        <w:t>diferite</w:t>
      </w:r>
      <w:proofErr w:type="spellEnd"/>
      <w:r w:rsidRPr="002F42AF">
        <w:rPr>
          <w:color w:val="000000" w:themeColor="text1"/>
          <w:lang w:val="en-US" w:eastAsia="ru-RU"/>
        </w:rPr>
        <w:t xml:space="preserve"> </w:t>
      </w:r>
      <w:proofErr w:type="spellStart"/>
      <w:r w:rsidRPr="002F42AF">
        <w:rPr>
          <w:color w:val="000000" w:themeColor="text1"/>
          <w:lang w:val="en-US" w:eastAsia="ru-RU"/>
        </w:rPr>
        <w:t>forme</w:t>
      </w:r>
      <w:proofErr w:type="spellEnd"/>
      <w:r w:rsidRPr="002F42AF">
        <w:rPr>
          <w:color w:val="000000" w:themeColor="text1"/>
          <w:lang w:val="en-US" w:eastAsia="ru-RU"/>
        </w:rPr>
        <w:t xml:space="preserve"> care pot </w:t>
      </w:r>
      <w:proofErr w:type="spellStart"/>
      <w:r w:rsidRPr="002F42AF">
        <w:rPr>
          <w:color w:val="000000" w:themeColor="text1"/>
          <w:lang w:val="en-US" w:eastAsia="ru-RU"/>
        </w:rPr>
        <w:t>determina</w:t>
      </w:r>
      <w:proofErr w:type="spellEnd"/>
      <w:r w:rsidRPr="002F42AF">
        <w:rPr>
          <w:color w:val="000000" w:themeColor="text1"/>
          <w:lang w:val="en-US" w:eastAsia="ru-RU"/>
        </w:rPr>
        <w:t xml:space="preserve"> </w:t>
      </w:r>
      <w:proofErr w:type="spellStart"/>
      <w:r w:rsidRPr="002F42AF">
        <w:rPr>
          <w:color w:val="000000" w:themeColor="text1"/>
          <w:lang w:val="en-US" w:eastAsia="ru-RU"/>
        </w:rPr>
        <w:t>insuficiență</w:t>
      </w:r>
      <w:proofErr w:type="spellEnd"/>
      <w:r w:rsidRPr="002F42AF">
        <w:rPr>
          <w:color w:val="000000" w:themeColor="text1"/>
          <w:lang w:val="en-US" w:eastAsia="ru-RU"/>
        </w:rPr>
        <w:t xml:space="preserve"> </w:t>
      </w:r>
      <w:proofErr w:type="spellStart"/>
      <w:r w:rsidRPr="002F42AF">
        <w:rPr>
          <w:color w:val="000000" w:themeColor="text1"/>
          <w:lang w:val="en-US" w:eastAsia="ru-RU"/>
        </w:rPr>
        <w:t>multiorganică</w:t>
      </w:r>
      <w:proofErr w:type="spellEnd"/>
      <w:r w:rsidRPr="002F42AF">
        <w:rPr>
          <w:color w:val="000000" w:themeColor="text1"/>
          <w:lang w:val="en-US" w:eastAsia="ru-RU"/>
        </w:rPr>
        <w:t>.</w:t>
      </w:r>
    </w:p>
    <w:p w14:paraId="734E5250"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pentru</w:t>
      </w:r>
      <w:proofErr w:type="spellEnd"/>
      <w:r w:rsidRPr="002F42AF">
        <w:rPr>
          <w:rFonts w:ascii="Times New Roman" w:hAnsi="Times New Roman" w:cs="Times New Roman"/>
          <w:b/>
          <w:bCs/>
          <w:color w:val="000000" w:themeColor="text1"/>
          <w:sz w:val="24"/>
          <w:szCs w:val="24"/>
          <w:lang w:val="en-US"/>
        </w:rPr>
        <w:t xml:space="preserve"> diagnostic</w:t>
      </w:r>
    </w:p>
    <w:p w14:paraId="1EB8CA1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două</w:t>
      </w:r>
      <w:proofErr w:type="spellEnd"/>
      <w:r w:rsidRPr="00A66712">
        <w:rPr>
          <w:rFonts w:ascii="Times New Roman" w:hAnsi="Times New Roman" w:cs="Times New Roman"/>
          <w:color w:val="000000" w:themeColor="text1"/>
          <w:sz w:val="24"/>
          <w:szCs w:val="24"/>
          <w:lang w:val="fr-FR" w:eastAsia="ru-RU"/>
        </w:rPr>
        <w:t>:</w:t>
      </w:r>
      <w:proofErr w:type="gramEnd"/>
    </w:p>
    <w:p w14:paraId="322E8889" w14:textId="77777777" w:rsidR="00092B6B" w:rsidRPr="002F42AF" w:rsidRDefault="00092B6B" w:rsidP="00092B6B">
      <w:pPr>
        <w:pStyle w:val="ListParagraph"/>
        <w:numPr>
          <w:ilvl w:val="0"/>
          <w:numId w:val="128"/>
        </w:numPr>
        <w:rPr>
          <w:color w:val="000000" w:themeColor="text1"/>
          <w:lang w:val="en-US" w:eastAsia="ru-RU"/>
        </w:rPr>
      </w:pPr>
      <w:proofErr w:type="spellStart"/>
      <w:r w:rsidRPr="002F42AF">
        <w:rPr>
          <w:color w:val="000000" w:themeColor="text1"/>
          <w:lang w:val="en-US" w:eastAsia="ru-RU"/>
        </w:rPr>
        <w:t>izolarea</w:t>
      </w:r>
      <w:proofErr w:type="spellEnd"/>
      <w:r w:rsidRPr="002F42AF">
        <w:rPr>
          <w:color w:val="000000" w:themeColor="text1"/>
          <w:lang w:val="en-US" w:eastAsia="ru-RU"/>
        </w:rPr>
        <w:t xml:space="preserve"> </w:t>
      </w:r>
      <w:proofErr w:type="spellStart"/>
      <w:r w:rsidRPr="002F42AF">
        <w:rPr>
          <w:color w:val="000000" w:themeColor="text1"/>
          <w:lang w:val="en-US" w:eastAsia="ru-RU"/>
        </w:rPr>
        <w:t>unui</w:t>
      </w:r>
      <w:proofErr w:type="spellEnd"/>
      <w:r w:rsidRPr="002F42AF">
        <w:rPr>
          <w:color w:val="000000" w:themeColor="text1"/>
          <w:lang w:val="en-US" w:eastAsia="ru-RU"/>
        </w:rPr>
        <w:t xml:space="preserve"> virus specific </w:t>
      </w:r>
      <w:proofErr w:type="spellStart"/>
      <w:r w:rsidRPr="002F42AF">
        <w:rPr>
          <w:color w:val="000000" w:themeColor="text1"/>
          <w:lang w:val="en-US" w:eastAsia="ru-RU"/>
        </w:rPr>
        <w:t>dintr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clinică</w:t>
      </w:r>
      <w:proofErr w:type="spellEnd"/>
      <w:r w:rsidRPr="002F42AF">
        <w:rPr>
          <w:color w:val="000000" w:themeColor="text1"/>
          <w:lang w:val="en-US" w:eastAsia="ru-RU"/>
        </w:rPr>
        <w:t>;</w:t>
      </w:r>
      <w:proofErr w:type="gramEnd"/>
    </w:p>
    <w:p w14:paraId="3E38CCFB" w14:textId="77777777" w:rsidR="00092B6B" w:rsidRPr="002F42AF" w:rsidRDefault="00092B6B" w:rsidP="00092B6B">
      <w:pPr>
        <w:pStyle w:val="ListParagraph"/>
        <w:numPr>
          <w:ilvl w:val="0"/>
          <w:numId w:val="128"/>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acid nucleic specific </w:t>
      </w:r>
      <w:proofErr w:type="spellStart"/>
      <w:r w:rsidRPr="002F42AF">
        <w:rPr>
          <w:color w:val="000000" w:themeColor="text1"/>
          <w:lang w:val="en-US" w:eastAsia="ru-RU"/>
        </w:rPr>
        <w:t>într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r w:rsidRPr="002F42AF">
        <w:rPr>
          <w:color w:val="000000" w:themeColor="text1"/>
          <w:lang w:val="en-US" w:eastAsia="ru-RU"/>
        </w:rPr>
        <w:t>clinică</w:t>
      </w:r>
      <w:proofErr w:type="spellEnd"/>
      <w:r w:rsidRPr="002F42AF">
        <w:rPr>
          <w:color w:val="000000" w:themeColor="text1"/>
          <w:lang w:val="en-US" w:eastAsia="ru-RU"/>
        </w:rPr>
        <w:t xml:space="preserve"> </w:t>
      </w:r>
      <w:proofErr w:type="spellStart"/>
      <w:r w:rsidRPr="002F42AF">
        <w:rPr>
          <w:color w:val="000000" w:themeColor="text1"/>
          <w:lang w:val="en-US" w:eastAsia="ru-RU"/>
        </w:rPr>
        <w:t>și</w:t>
      </w:r>
      <w:proofErr w:type="spellEnd"/>
      <w:r w:rsidRPr="002F42AF">
        <w:rPr>
          <w:color w:val="000000" w:themeColor="text1"/>
          <w:lang w:val="en-US" w:eastAsia="ru-RU"/>
        </w:rPr>
        <w:t xml:space="preserve"> </w:t>
      </w:r>
      <w:proofErr w:type="spellStart"/>
      <w:r w:rsidRPr="002F42AF">
        <w:rPr>
          <w:color w:val="000000" w:themeColor="text1"/>
          <w:lang w:val="en-US" w:eastAsia="ru-RU"/>
        </w:rPr>
        <w:t>genotipare</w:t>
      </w:r>
      <w:proofErr w:type="spellEnd"/>
      <w:r w:rsidRPr="002F42AF">
        <w:rPr>
          <w:color w:val="000000" w:themeColor="text1"/>
          <w:lang w:val="en-US" w:eastAsia="ru-RU"/>
        </w:rPr>
        <w:t>.</w:t>
      </w:r>
    </w:p>
    <w:p w14:paraId="241C9187"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epidemiologice</w:t>
      </w:r>
      <w:proofErr w:type="spellEnd"/>
    </w:p>
    <w:p w14:paraId="7707A16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w:t>
      </w:r>
      <w:proofErr w:type="gramEnd"/>
    </w:p>
    <w:p w14:paraId="7AC924C5" w14:textId="77777777" w:rsidR="00092B6B" w:rsidRPr="00A66712" w:rsidRDefault="00092B6B" w:rsidP="00092B6B">
      <w:pPr>
        <w:pStyle w:val="ListParagraph"/>
        <w:numPr>
          <w:ilvl w:val="0"/>
          <w:numId w:val="129"/>
        </w:numPr>
        <w:rPr>
          <w:color w:val="000000" w:themeColor="text1"/>
          <w:lang w:val="fr-FR" w:eastAsia="ru-RU"/>
        </w:rPr>
      </w:pPr>
      <w:proofErr w:type="spellStart"/>
      <w:proofErr w:type="gramStart"/>
      <w:r w:rsidRPr="00A66712">
        <w:rPr>
          <w:color w:val="000000" w:themeColor="text1"/>
          <w:lang w:val="fr-FR" w:eastAsia="ru-RU"/>
        </w:rPr>
        <w:t>călătorie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în</w:t>
      </w:r>
      <w:proofErr w:type="spellEnd"/>
      <w:r w:rsidRPr="00A66712">
        <w:rPr>
          <w:color w:val="000000" w:themeColor="text1"/>
          <w:lang w:val="fr-FR" w:eastAsia="ru-RU"/>
        </w:rPr>
        <w:t xml:space="preserve"> </w:t>
      </w:r>
      <w:proofErr w:type="spellStart"/>
      <w:r w:rsidRPr="00A66712">
        <w:rPr>
          <w:color w:val="000000" w:themeColor="text1"/>
          <w:lang w:val="fr-FR" w:eastAsia="ru-RU"/>
        </w:rPr>
        <w:t>ultimele</w:t>
      </w:r>
      <w:proofErr w:type="spellEnd"/>
      <w:r w:rsidRPr="00A66712">
        <w:rPr>
          <w:color w:val="000000" w:themeColor="text1"/>
          <w:lang w:val="fr-FR" w:eastAsia="ru-RU"/>
        </w:rPr>
        <w:t xml:space="preserve"> 21 de </w:t>
      </w:r>
      <w:proofErr w:type="spellStart"/>
      <w:r w:rsidRPr="00A66712">
        <w:rPr>
          <w:color w:val="000000" w:themeColor="text1"/>
          <w:lang w:val="fr-FR" w:eastAsia="ru-RU"/>
        </w:rPr>
        <w:t>zile</w:t>
      </w:r>
      <w:proofErr w:type="spellEnd"/>
      <w:r w:rsidRPr="00A66712">
        <w:rPr>
          <w:color w:val="000000" w:themeColor="text1"/>
          <w:lang w:val="fr-FR" w:eastAsia="ru-RU"/>
        </w:rPr>
        <w:t xml:space="preserve"> </w:t>
      </w:r>
      <w:proofErr w:type="spellStart"/>
      <w:r w:rsidRPr="00A66712">
        <w:rPr>
          <w:color w:val="000000" w:themeColor="text1"/>
          <w:lang w:val="fr-FR" w:eastAsia="ru-RU"/>
        </w:rPr>
        <w:t>într</w:t>
      </w:r>
      <w:proofErr w:type="spellEnd"/>
      <w:r w:rsidRPr="00A66712">
        <w:rPr>
          <w:color w:val="000000" w:themeColor="text1"/>
          <w:lang w:val="fr-FR" w:eastAsia="ru-RU"/>
        </w:rPr>
        <w:t xml:space="preserve">-o </w:t>
      </w:r>
      <w:proofErr w:type="spellStart"/>
      <w:r w:rsidRPr="00A66712">
        <w:rPr>
          <w:color w:val="000000" w:themeColor="text1"/>
          <w:lang w:val="fr-FR" w:eastAsia="ru-RU"/>
        </w:rPr>
        <w:t>regiune</w:t>
      </w:r>
      <w:proofErr w:type="spellEnd"/>
      <w:r w:rsidRPr="00A66712">
        <w:rPr>
          <w:color w:val="000000" w:themeColor="text1"/>
          <w:lang w:val="fr-FR" w:eastAsia="ru-RU"/>
        </w:rPr>
        <w:t xml:space="preserve"> </w:t>
      </w:r>
      <w:proofErr w:type="spellStart"/>
      <w:r w:rsidRPr="00A66712">
        <w:rPr>
          <w:color w:val="000000" w:themeColor="text1"/>
          <w:lang w:val="fr-FR" w:eastAsia="ru-RU"/>
        </w:rPr>
        <w:t>în</w:t>
      </w:r>
      <w:proofErr w:type="spellEnd"/>
      <w:r w:rsidRPr="00A66712">
        <w:rPr>
          <w:color w:val="000000" w:themeColor="text1"/>
          <w:lang w:val="fr-FR" w:eastAsia="ru-RU"/>
        </w:rPr>
        <w:t xml:space="preserve"> care se </w:t>
      </w:r>
      <w:proofErr w:type="spellStart"/>
      <w:r w:rsidRPr="00A66712">
        <w:rPr>
          <w:color w:val="000000" w:themeColor="text1"/>
          <w:lang w:val="fr-FR" w:eastAsia="ru-RU"/>
        </w:rPr>
        <w:t>cunosc</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se </w:t>
      </w:r>
      <w:proofErr w:type="spellStart"/>
      <w:r w:rsidRPr="00A66712">
        <w:rPr>
          <w:color w:val="000000" w:themeColor="text1"/>
          <w:lang w:val="fr-FR" w:eastAsia="ru-RU"/>
        </w:rPr>
        <w:t>presupune</w:t>
      </w:r>
      <w:proofErr w:type="spellEnd"/>
      <w:r w:rsidRPr="00A66712">
        <w:rPr>
          <w:color w:val="000000" w:themeColor="text1"/>
          <w:lang w:val="fr-FR" w:eastAsia="ru-RU"/>
        </w:rPr>
        <w:t xml:space="preserve"> </w:t>
      </w:r>
      <w:proofErr w:type="spellStart"/>
      <w:r w:rsidRPr="00A66712">
        <w:rPr>
          <w:color w:val="000000" w:themeColor="text1"/>
          <w:lang w:val="fr-FR" w:eastAsia="ru-RU"/>
        </w:rPr>
        <w:t>că</w:t>
      </w:r>
      <w:proofErr w:type="spellEnd"/>
      <w:r w:rsidRPr="00A66712">
        <w:rPr>
          <w:color w:val="000000" w:themeColor="text1"/>
          <w:lang w:val="fr-FR" w:eastAsia="ru-RU"/>
        </w:rPr>
        <w:t xml:space="preserve"> au </w:t>
      </w:r>
      <w:proofErr w:type="spellStart"/>
      <w:r w:rsidRPr="00A66712">
        <w:rPr>
          <w:color w:val="000000" w:themeColor="text1"/>
          <w:lang w:val="fr-FR" w:eastAsia="ru-RU"/>
        </w:rPr>
        <w:t>existat</w:t>
      </w:r>
      <w:proofErr w:type="spellEnd"/>
      <w:r w:rsidRPr="00A66712">
        <w:rPr>
          <w:color w:val="000000" w:themeColor="text1"/>
          <w:lang w:val="fr-FR" w:eastAsia="ru-RU"/>
        </w:rPr>
        <w:t xml:space="preserve"> </w:t>
      </w:r>
      <w:proofErr w:type="spellStart"/>
      <w:r w:rsidRPr="00A66712">
        <w:rPr>
          <w:color w:val="000000" w:themeColor="text1"/>
          <w:lang w:val="fr-FR" w:eastAsia="ru-RU"/>
        </w:rPr>
        <w:t>cazuri</w:t>
      </w:r>
      <w:proofErr w:type="spellEnd"/>
      <w:r w:rsidRPr="00A66712">
        <w:rPr>
          <w:color w:val="000000" w:themeColor="text1"/>
          <w:lang w:val="fr-FR" w:eastAsia="ru-RU"/>
        </w:rPr>
        <w:t xml:space="preserve"> de VHF;</w:t>
      </w:r>
    </w:p>
    <w:p w14:paraId="119486BD" w14:textId="77777777" w:rsidR="00092B6B" w:rsidRPr="00A66712" w:rsidRDefault="00092B6B" w:rsidP="00092B6B">
      <w:pPr>
        <w:pStyle w:val="ListParagraph"/>
        <w:numPr>
          <w:ilvl w:val="0"/>
          <w:numId w:val="129"/>
        </w:numPr>
        <w:rPr>
          <w:color w:val="000000" w:themeColor="text1"/>
          <w:lang w:val="fr-FR" w:eastAsia="ru-RU"/>
        </w:rPr>
      </w:pPr>
      <w:proofErr w:type="spellStart"/>
      <w:proofErr w:type="gramStart"/>
      <w:r w:rsidRPr="00A66712">
        <w:rPr>
          <w:color w:val="000000" w:themeColor="text1"/>
          <w:lang w:val="fr-FR" w:eastAsia="ru-RU"/>
        </w:rPr>
        <w:t>expunere</w:t>
      </w:r>
      <w:proofErr w:type="spellEnd"/>
      <w:proofErr w:type="gramEnd"/>
      <w:r w:rsidRPr="00A66712">
        <w:rPr>
          <w:color w:val="000000" w:themeColor="text1"/>
          <w:lang w:val="fr-FR" w:eastAsia="ru-RU"/>
        </w:rPr>
        <w:t xml:space="preserve"> </w:t>
      </w:r>
      <w:proofErr w:type="spellStart"/>
      <w:r w:rsidRPr="00A66712">
        <w:rPr>
          <w:color w:val="000000" w:themeColor="text1"/>
          <w:lang w:val="fr-FR" w:eastAsia="ru-RU"/>
        </w:rPr>
        <w:t>în</w:t>
      </w:r>
      <w:proofErr w:type="spellEnd"/>
      <w:r w:rsidRPr="00A66712">
        <w:rPr>
          <w:color w:val="000000" w:themeColor="text1"/>
          <w:lang w:val="fr-FR" w:eastAsia="ru-RU"/>
        </w:rPr>
        <w:t xml:space="preserve"> </w:t>
      </w:r>
      <w:proofErr w:type="spellStart"/>
      <w:r w:rsidRPr="00A66712">
        <w:rPr>
          <w:color w:val="000000" w:themeColor="text1"/>
          <w:lang w:val="fr-FR" w:eastAsia="ru-RU"/>
        </w:rPr>
        <w:t>ultimele</w:t>
      </w:r>
      <w:proofErr w:type="spellEnd"/>
      <w:r w:rsidRPr="00A66712">
        <w:rPr>
          <w:color w:val="000000" w:themeColor="text1"/>
          <w:lang w:val="fr-FR" w:eastAsia="ru-RU"/>
        </w:rPr>
        <w:t xml:space="preserve"> 21 de </w:t>
      </w:r>
      <w:proofErr w:type="spellStart"/>
      <w:r w:rsidRPr="00A66712">
        <w:rPr>
          <w:color w:val="000000" w:themeColor="text1"/>
          <w:lang w:val="fr-FR" w:eastAsia="ru-RU"/>
        </w:rPr>
        <w:t>zile</w:t>
      </w:r>
      <w:proofErr w:type="spellEnd"/>
      <w:r w:rsidRPr="00A66712">
        <w:rPr>
          <w:color w:val="000000" w:themeColor="text1"/>
          <w:lang w:val="fr-FR" w:eastAsia="ru-RU"/>
        </w:rPr>
        <w:t xml:space="preserve"> la un </w:t>
      </w:r>
      <w:proofErr w:type="spellStart"/>
      <w:r w:rsidRPr="00A66712">
        <w:rPr>
          <w:color w:val="000000" w:themeColor="text1"/>
          <w:lang w:val="fr-FR" w:eastAsia="ru-RU"/>
        </w:rPr>
        <w:t>caz</w:t>
      </w:r>
      <w:proofErr w:type="spellEnd"/>
      <w:r w:rsidRPr="00A66712">
        <w:rPr>
          <w:color w:val="000000" w:themeColor="text1"/>
          <w:lang w:val="fr-FR" w:eastAsia="ru-RU"/>
        </w:rPr>
        <w:t xml:space="preserve"> </w:t>
      </w:r>
      <w:proofErr w:type="spellStart"/>
      <w:r w:rsidRPr="00A66712">
        <w:rPr>
          <w:color w:val="000000" w:themeColor="text1"/>
          <w:lang w:val="fr-FR" w:eastAsia="ru-RU"/>
        </w:rPr>
        <w:t>probabil</w:t>
      </w:r>
      <w:proofErr w:type="spellEnd"/>
      <w:r w:rsidRPr="00A66712">
        <w:rPr>
          <w:color w:val="000000" w:themeColor="text1"/>
          <w:lang w:val="fr-FR" w:eastAsia="ru-RU"/>
        </w:rPr>
        <w:t xml:space="preserve"> </w:t>
      </w:r>
      <w:proofErr w:type="spellStart"/>
      <w:r w:rsidRPr="00A66712">
        <w:rPr>
          <w:color w:val="000000" w:themeColor="text1"/>
          <w:lang w:val="fr-FR" w:eastAsia="ru-RU"/>
        </w:rPr>
        <w:t>sau</w:t>
      </w:r>
      <w:proofErr w:type="spellEnd"/>
      <w:r w:rsidRPr="00A66712">
        <w:rPr>
          <w:color w:val="000000" w:themeColor="text1"/>
          <w:lang w:val="fr-FR" w:eastAsia="ru-RU"/>
        </w:rPr>
        <w:t xml:space="preserve"> </w:t>
      </w:r>
      <w:proofErr w:type="spellStart"/>
      <w:r w:rsidRPr="00A66712">
        <w:rPr>
          <w:color w:val="000000" w:themeColor="text1"/>
          <w:lang w:val="fr-FR" w:eastAsia="ru-RU"/>
        </w:rPr>
        <w:t>confirmat</w:t>
      </w:r>
      <w:proofErr w:type="spellEnd"/>
      <w:r w:rsidRPr="00A66712">
        <w:rPr>
          <w:color w:val="000000" w:themeColor="text1"/>
          <w:lang w:val="fr-FR" w:eastAsia="ru-RU"/>
        </w:rPr>
        <w:t xml:space="preserve"> de VHF al </w:t>
      </w:r>
      <w:proofErr w:type="spellStart"/>
      <w:r w:rsidRPr="00A66712">
        <w:rPr>
          <w:color w:val="000000" w:themeColor="text1"/>
          <w:lang w:val="fr-FR" w:eastAsia="ru-RU"/>
        </w:rPr>
        <w:t>cărui</w:t>
      </w:r>
      <w:proofErr w:type="spellEnd"/>
      <w:r w:rsidRPr="00A66712">
        <w:rPr>
          <w:color w:val="000000" w:themeColor="text1"/>
          <w:lang w:val="fr-FR" w:eastAsia="ru-RU"/>
        </w:rPr>
        <w:t xml:space="preserve"> </w:t>
      </w:r>
      <w:proofErr w:type="spellStart"/>
      <w:r w:rsidRPr="00A66712">
        <w:rPr>
          <w:color w:val="000000" w:themeColor="text1"/>
          <w:lang w:val="fr-FR" w:eastAsia="ru-RU"/>
        </w:rPr>
        <w:t>debut</w:t>
      </w:r>
      <w:proofErr w:type="spellEnd"/>
      <w:r w:rsidRPr="00A66712">
        <w:rPr>
          <w:color w:val="000000" w:themeColor="text1"/>
          <w:lang w:val="fr-FR" w:eastAsia="ru-RU"/>
        </w:rPr>
        <w:t xml:space="preserve"> a </w:t>
      </w:r>
      <w:proofErr w:type="spellStart"/>
      <w:r w:rsidRPr="00A66712">
        <w:rPr>
          <w:color w:val="000000" w:themeColor="text1"/>
          <w:lang w:val="fr-FR" w:eastAsia="ru-RU"/>
        </w:rPr>
        <w:t>fost</w:t>
      </w:r>
      <w:proofErr w:type="spellEnd"/>
      <w:r w:rsidRPr="00A66712">
        <w:rPr>
          <w:color w:val="000000" w:themeColor="text1"/>
          <w:lang w:val="fr-FR" w:eastAsia="ru-RU"/>
        </w:rPr>
        <w:t xml:space="preserve"> </w:t>
      </w:r>
      <w:proofErr w:type="spellStart"/>
      <w:r w:rsidRPr="00A66712">
        <w:rPr>
          <w:color w:val="000000" w:themeColor="text1"/>
          <w:lang w:val="fr-FR" w:eastAsia="ru-RU"/>
        </w:rPr>
        <w:t>în</w:t>
      </w:r>
      <w:proofErr w:type="spellEnd"/>
      <w:r w:rsidRPr="00A66712">
        <w:rPr>
          <w:color w:val="000000" w:themeColor="text1"/>
          <w:lang w:val="fr-FR" w:eastAsia="ru-RU"/>
        </w:rPr>
        <w:t xml:space="preserve"> </w:t>
      </w:r>
      <w:proofErr w:type="spellStart"/>
      <w:r w:rsidRPr="00A66712">
        <w:rPr>
          <w:color w:val="000000" w:themeColor="text1"/>
          <w:lang w:val="fr-FR" w:eastAsia="ru-RU"/>
        </w:rPr>
        <w:t>ultimele</w:t>
      </w:r>
      <w:proofErr w:type="spellEnd"/>
      <w:r w:rsidRPr="00A66712">
        <w:rPr>
          <w:color w:val="000000" w:themeColor="text1"/>
          <w:lang w:val="fr-FR" w:eastAsia="ru-RU"/>
        </w:rPr>
        <w:t xml:space="preserve"> 6 </w:t>
      </w:r>
      <w:proofErr w:type="spellStart"/>
      <w:r w:rsidRPr="00A66712">
        <w:rPr>
          <w:color w:val="000000" w:themeColor="text1"/>
          <w:lang w:val="fr-FR" w:eastAsia="ru-RU"/>
        </w:rPr>
        <w:t>luni</w:t>
      </w:r>
      <w:proofErr w:type="spellEnd"/>
      <w:r w:rsidRPr="00A66712">
        <w:rPr>
          <w:color w:val="000000" w:themeColor="text1"/>
          <w:lang w:val="fr-FR" w:eastAsia="ru-RU"/>
        </w:rPr>
        <w:t>.</w:t>
      </w:r>
    </w:p>
    <w:p w14:paraId="0A01CD2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Clasificarea cazurilor</w:t>
      </w:r>
    </w:p>
    <w:tbl>
      <w:tblPr>
        <w:tblStyle w:val="7"/>
        <w:tblW w:w="4925" w:type="pct"/>
        <w:tblLook w:val="0000" w:firstRow="0" w:lastRow="0" w:firstColumn="0" w:lastColumn="0" w:noHBand="0" w:noVBand="0"/>
      </w:tblPr>
      <w:tblGrid>
        <w:gridCol w:w="1383"/>
        <w:gridCol w:w="7827"/>
      </w:tblGrid>
      <w:tr w:rsidR="00092B6B" w:rsidRPr="002F42AF" w14:paraId="475ABC03" w14:textId="77777777" w:rsidTr="00E45E7A">
        <w:tc>
          <w:tcPr>
            <w:tcW w:w="751" w:type="pct"/>
          </w:tcPr>
          <w:p w14:paraId="0228893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4249" w:type="pct"/>
          </w:tcPr>
          <w:p w14:paraId="6823FAD5"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560CBFC2" w14:textId="77777777" w:rsidTr="00E45E7A">
        <w:trPr>
          <w:trHeight w:val="155"/>
        </w:trPr>
        <w:tc>
          <w:tcPr>
            <w:tcW w:w="751" w:type="pct"/>
          </w:tcPr>
          <w:p w14:paraId="7EEB888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4249" w:type="pct"/>
          </w:tcPr>
          <w:p w14:paraId="2CE13075"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shd w:val="clear" w:color="auto" w:fill="FFFFFF"/>
                <w:lang w:val="en-US"/>
              </w:rPr>
              <w:t>Orice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persoană</w:t>
            </w:r>
            <w:proofErr w:type="spellEnd"/>
            <w:r w:rsidRPr="002F42AF">
              <w:rPr>
                <w:rFonts w:ascii="Times New Roman" w:hAnsi="Times New Roman" w:cs="Times New Roman"/>
                <w:color w:val="000000" w:themeColor="text1"/>
                <w:sz w:val="24"/>
                <w:szCs w:val="24"/>
                <w:shd w:val="clear" w:color="auto" w:fill="FFFFFF"/>
                <w:lang w:val="en-US"/>
              </w:rPr>
              <w:t xml:space="preserve"> care </w:t>
            </w:r>
            <w:proofErr w:type="spellStart"/>
            <w:r w:rsidRPr="002F42AF">
              <w:rPr>
                <w:rFonts w:ascii="Times New Roman" w:hAnsi="Times New Roman" w:cs="Times New Roman"/>
                <w:color w:val="000000" w:themeColor="text1"/>
                <w:sz w:val="24"/>
                <w:szCs w:val="24"/>
                <w:shd w:val="clear" w:color="auto" w:fill="FFFFFF"/>
                <w:lang w:val="en-US"/>
              </w:rPr>
              <w:t>îndeplinește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criteriile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clinice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și</w:t>
            </w:r>
            <w:proofErr w:type="spellEnd"/>
            <w:r w:rsidRPr="002F42AF">
              <w:rPr>
                <w:rFonts w:ascii="Times New Roman" w:hAnsi="Times New Roman" w:cs="Times New Roman"/>
                <w:color w:val="000000" w:themeColor="text1"/>
                <w:sz w:val="24"/>
                <w:szCs w:val="24"/>
                <w:shd w:val="clear" w:color="auto" w:fill="FFFFFF"/>
                <w:lang w:val="en-US"/>
              </w:rPr>
              <w:t xml:space="preserve"> care are o </w:t>
            </w:r>
            <w:proofErr w:type="spellStart"/>
            <w:r w:rsidRPr="002F42AF">
              <w:rPr>
                <w:rFonts w:ascii="Times New Roman" w:hAnsi="Times New Roman" w:cs="Times New Roman"/>
                <w:color w:val="000000" w:themeColor="text1"/>
                <w:sz w:val="24"/>
                <w:szCs w:val="24"/>
                <w:shd w:val="clear" w:color="auto" w:fill="FFFFFF"/>
                <w:lang w:val="en-US"/>
              </w:rPr>
              <w:t>legătură</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epidemiologică</w:t>
            </w:r>
            <w:proofErr w:type="spellEnd"/>
          </w:p>
        </w:tc>
      </w:tr>
      <w:tr w:rsidR="00092B6B" w:rsidRPr="0022242D" w14:paraId="555C6508" w14:textId="77777777" w:rsidTr="00E45E7A">
        <w:trPr>
          <w:trHeight w:val="287"/>
        </w:trPr>
        <w:tc>
          <w:tcPr>
            <w:tcW w:w="751" w:type="pct"/>
          </w:tcPr>
          <w:p w14:paraId="42256BB7"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4249" w:type="pct"/>
          </w:tcPr>
          <w:p w14:paraId="30A21716"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shd w:val="clear" w:color="auto" w:fill="FFFFFF"/>
                <w:lang w:val="en-US"/>
              </w:rPr>
              <w:t>Orice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persoană</w:t>
            </w:r>
            <w:proofErr w:type="spellEnd"/>
            <w:r w:rsidRPr="002F42AF">
              <w:rPr>
                <w:rFonts w:ascii="Times New Roman" w:hAnsi="Times New Roman" w:cs="Times New Roman"/>
                <w:color w:val="000000" w:themeColor="text1"/>
                <w:sz w:val="24"/>
                <w:szCs w:val="24"/>
                <w:shd w:val="clear" w:color="auto" w:fill="FFFFFF"/>
                <w:lang w:val="en-US"/>
              </w:rPr>
              <w:t xml:space="preserve"> care </w:t>
            </w:r>
            <w:proofErr w:type="spellStart"/>
            <w:r w:rsidRPr="002F42AF">
              <w:rPr>
                <w:rFonts w:ascii="Times New Roman" w:hAnsi="Times New Roman" w:cs="Times New Roman"/>
                <w:color w:val="000000" w:themeColor="text1"/>
                <w:sz w:val="24"/>
                <w:szCs w:val="24"/>
                <w:shd w:val="clear" w:color="auto" w:fill="FFFFFF"/>
                <w:lang w:val="en-US"/>
              </w:rPr>
              <w:t>îndeplinește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criteriile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clinice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și</w:t>
            </w:r>
            <w:proofErr w:type="spellEnd"/>
            <w:r w:rsidRPr="002F42AF">
              <w:rPr>
                <w:rFonts w:ascii="Times New Roman" w:hAnsi="Times New Roman" w:cs="Times New Roman"/>
                <w:color w:val="000000" w:themeColor="text1"/>
                <w:sz w:val="24"/>
                <w:szCs w:val="24"/>
                <w:shd w:val="clear" w:color="auto" w:fill="FFFFFF"/>
                <w:lang w:val="en-US"/>
              </w:rPr>
              <w:t xml:space="preserve"> de </w:t>
            </w:r>
            <w:proofErr w:type="spellStart"/>
            <w:r w:rsidRPr="002F42AF">
              <w:rPr>
                <w:rFonts w:ascii="Times New Roman" w:hAnsi="Times New Roman" w:cs="Times New Roman"/>
                <w:color w:val="000000" w:themeColor="text1"/>
                <w:sz w:val="24"/>
                <w:szCs w:val="24"/>
                <w:shd w:val="clear" w:color="auto" w:fill="FFFFFF"/>
                <w:lang w:val="en-US"/>
              </w:rPr>
              <w:t>laborator</w:t>
            </w:r>
            <w:proofErr w:type="spellEnd"/>
          </w:p>
        </w:tc>
      </w:tr>
    </w:tbl>
    <w:p w14:paraId="549CCD08"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1E727FAE"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rPr>
      </w:pPr>
      <w:bookmarkStart w:id="25" w:name="_Toc129265462"/>
      <w:r w:rsidRPr="002F42AF">
        <w:rPr>
          <w:rFonts w:ascii="Times New Roman" w:hAnsi="Times New Roman" w:cs="Times New Roman"/>
          <w:color w:val="000000" w:themeColor="text1"/>
          <w:sz w:val="24"/>
          <w:szCs w:val="24"/>
        </w:rPr>
        <w:t>A95   FEBRA GALBENĂ</w:t>
      </w:r>
      <w:bookmarkEnd w:id="25"/>
    </w:p>
    <w:p w14:paraId="2998EC8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u w:val="single"/>
        </w:rPr>
      </w:pPr>
      <w:r w:rsidRPr="002F42AF">
        <w:rPr>
          <w:rFonts w:ascii="Times New Roman" w:hAnsi="Times New Roman" w:cs="Times New Roman"/>
          <w:b/>
          <w:bCs/>
          <w:color w:val="000000" w:themeColor="text1"/>
          <w:sz w:val="24"/>
          <w:szCs w:val="24"/>
          <w:lang w:eastAsia="ru-RU"/>
        </w:rPr>
        <w:t>Criterii clinice</w:t>
      </w:r>
    </w:p>
    <w:p w14:paraId="6AB711B1" w14:textId="77777777" w:rsidR="00092B6B" w:rsidRPr="002F42AF" w:rsidRDefault="00092B6B" w:rsidP="00092B6B">
      <w:pPr>
        <w:pStyle w:val="ListParagraph"/>
        <w:numPr>
          <w:ilvl w:val="0"/>
          <w:numId w:val="130"/>
        </w:numPr>
        <w:rPr>
          <w:color w:val="000000" w:themeColor="text1"/>
        </w:rPr>
      </w:pPr>
      <w:r w:rsidRPr="002F42AF">
        <w:rPr>
          <w:color w:val="000000" w:themeColor="text1"/>
        </w:rPr>
        <w:t xml:space="preserve">Orice persoană cu febră </w:t>
      </w:r>
    </w:p>
    <w:p w14:paraId="0C2EAFE9" w14:textId="77777777" w:rsidR="00092B6B" w:rsidRPr="00A66712" w:rsidRDefault="00092B6B" w:rsidP="00092B6B">
      <w:pPr>
        <w:pStyle w:val="ListParagraph"/>
        <w:numPr>
          <w:ilvl w:val="0"/>
          <w:numId w:val="130"/>
        </w:numPr>
        <w:rPr>
          <w:color w:val="000000" w:themeColor="text1"/>
          <w:lang w:val="fr-FR"/>
        </w:rPr>
      </w:pP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proofErr w:type="gramStart"/>
      <w:r w:rsidRPr="00A66712">
        <w:rPr>
          <w:color w:val="000000" w:themeColor="text1"/>
          <w:lang w:val="fr-FR"/>
        </w:rPr>
        <w:t>două</w:t>
      </w:r>
      <w:proofErr w:type="spellEnd"/>
      <w:r w:rsidRPr="00A66712">
        <w:rPr>
          <w:color w:val="000000" w:themeColor="text1"/>
          <w:lang w:val="fr-FR"/>
        </w:rPr>
        <w:t>:</w:t>
      </w:r>
      <w:proofErr w:type="gramEnd"/>
    </w:p>
    <w:p w14:paraId="761F33BD" w14:textId="77777777" w:rsidR="00092B6B" w:rsidRPr="002F42AF" w:rsidRDefault="00092B6B" w:rsidP="00092B6B">
      <w:pPr>
        <w:pStyle w:val="ListParagraph"/>
        <w:numPr>
          <w:ilvl w:val="0"/>
          <w:numId w:val="130"/>
        </w:numPr>
        <w:rPr>
          <w:color w:val="000000" w:themeColor="text1"/>
        </w:rPr>
      </w:pPr>
      <w:r w:rsidRPr="002F42AF">
        <w:rPr>
          <w:color w:val="000000" w:themeColor="text1"/>
        </w:rPr>
        <w:t xml:space="preserve">icter; </w:t>
      </w:r>
    </w:p>
    <w:p w14:paraId="2610DF69" w14:textId="77777777" w:rsidR="00092B6B" w:rsidRPr="002F42AF" w:rsidRDefault="00092B6B" w:rsidP="00092B6B">
      <w:pPr>
        <w:pStyle w:val="ListParagraph"/>
        <w:numPr>
          <w:ilvl w:val="0"/>
          <w:numId w:val="130"/>
        </w:numPr>
        <w:rPr>
          <w:color w:val="000000" w:themeColor="text1"/>
        </w:rPr>
      </w:pPr>
      <w:r w:rsidRPr="002F42AF">
        <w:rPr>
          <w:color w:val="000000" w:themeColor="text1"/>
        </w:rPr>
        <w:t xml:space="preserve">hemoragie generalizată. </w:t>
      </w:r>
    </w:p>
    <w:p w14:paraId="70577B76"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w:t>
      </w:r>
    </w:p>
    <w:p w14:paraId="6728402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cinci</w:t>
      </w:r>
      <w:proofErr w:type="spellEnd"/>
      <w:r w:rsidRPr="00A66712">
        <w:rPr>
          <w:rFonts w:ascii="Times New Roman" w:hAnsi="Times New Roman" w:cs="Times New Roman"/>
          <w:color w:val="000000" w:themeColor="text1"/>
          <w:sz w:val="24"/>
          <w:szCs w:val="24"/>
          <w:lang w:val="fr-FR"/>
        </w:rPr>
        <w:t>:</w:t>
      </w:r>
      <w:proofErr w:type="gramEnd"/>
    </w:p>
    <w:p w14:paraId="0E32BDD1" w14:textId="77777777" w:rsidR="00092B6B" w:rsidRPr="002F42AF" w:rsidRDefault="00092B6B" w:rsidP="00092B6B">
      <w:pPr>
        <w:pStyle w:val="ListParagraph"/>
        <w:numPr>
          <w:ilvl w:val="0"/>
          <w:numId w:val="131"/>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febrei</w:t>
      </w:r>
      <w:proofErr w:type="spellEnd"/>
      <w:r w:rsidRPr="002F42AF">
        <w:rPr>
          <w:color w:val="000000" w:themeColor="text1"/>
          <w:lang w:val="en-US"/>
        </w:rPr>
        <w:t xml:space="preserve"> </w:t>
      </w:r>
      <w:proofErr w:type="spellStart"/>
      <w:r w:rsidRPr="002F42AF">
        <w:rPr>
          <w:color w:val="000000" w:themeColor="text1"/>
          <w:lang w:val="en-US"/>
        </w:rPr>
        <w:t>galbene</w:t>
      </w:r>
      <w:proofErr w:type="spellEnd"/>
      <w:r w:rsidRPr="002F42AF">
        <w:rPr>
          <w:color w:val="000000" w:themeColor="text1"/>
          <w:lang w:val="en-US"/>
        </w:rPr>
        <w:t xml:space="preserve">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4BA8A8A2" w14:textId="77777777" w:rsidR="00092B6B" w:rsidRPr="002F42AF" w:rsidRDefault="00092B6B" w:rsidP="00092B6B">
      <w:pPr>
        <w:pStyle w:val="ListParagraph"/>
        <w:numPr>
          <w:ilvl w:val="0"/>
          <w:numId w:val="131"/>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febrei</w:t>
      </w:r>
      <w:proofErr w:type="spellEnd"/>
      <w:r w:rsidRPr="002F42AF">
        <w:rPr>
          <w:color w:val="000000" w:themeColor="text1"/>
          <w:lang w:val="en-US"/>
        </w:rPr>
        <w:t xml:space="preserve"> </w:t>
      </w:r>
      <w:proofErr w:type="spellStart"/>
      <w:proofErr w:type="gramStart"/>
      <w:r w:rsidRPr="002F42AF">
        <w:rPr>
          <w:color w:val="000000" w:themeColor="text1"/>
          <w:lang w:val="en-US"/>
        </w:rPr>
        <w:t>galbene</w:t>
      </w:r>
      <w:proofErr w:type="spellEnd"/>
      <w:r w:rsidRPr="002F42AF">
        <w:rPr>
          <w:color w:val="000000" w:themeColor="text1"/>
          <w:lang w:val="en-US"/>
        </w:rPr>
        <w:t>;</w:t>
      </w:r>
      <w:proofErr w:type="gramEnd"/>
      <w:r w:rsidRPr="002F42AF">
        <w:rPr>
          <w:color w:val="000000" w:themeColor="text1"/>
          <w:lang w:val="en-US"/>
        </w:rPr>
        <w:t xml:space="preserve"> </w:t>
      </w:r>
    </w:p>
    <w:p w14:paraId="205A210D" w14:textId="77777777" w:rsidR="00092B6B" w:rsidRPr="002F42AF" w:rsidRDefault="00092B6B" w:rsidP="00092B6B">
      <w:pPr>
        <w:pStyle w:val="ListParagraph"/>
        <w:numPr>
          <w:ilvl w:val="0"/>
          <w:numId w:val="131"/>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antigen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febrei</w:t>
      </w:r>
      <w:proofErr w:type="spellEnd"/>
      <w:r w:rsidRPr="002F42AF">
        <w:rPr>
          <w:color w:val="000000" w:themeColor="text1"/>
          <w:lang w:val="en-US"/>
        </w:rPr>
        <w:t xml:space="preserve"> </w:t>
      </w:r>
      <w:proofErr w:type="spellStart"/>
      <w:proofErr w:type="gramStart"/>
      <w:r w:rsidRPr="002F42AF">
        <w:rPr>
          <w:color w:val="000000" w:themeColor="text1"/>
          <w:lang w:val="en-US"/>
        </w:rPr>
        <w:t>galbene</w:t>
      </w:r>
      <w:proofErr w:type="spellEnd"/>
      <w:r w:rsidRPr="002F42AF">
        <w:rPr>
          <w:color w:val="000000" w:themeColor="text1"/>
          <w:lang w:val="en-US"/>
        </w:rPr>
        <w:t>;</w:t>
      </w:r>
      <w:proofErr w:type="gramEnd"/>
      <w:r w:rsidRPr="002F42AF">
        <w:rPr>
          <w:color w:val="000000" w:themeColor="text1"/>
          <w:lang w:val="en-US"/>
        </w:rPr>
        <w:t xml:space="preserve"> </w:t>
      </w:r>
    </w:p>
    <w:p w14:paraId="3CB2AD2A" w14:textId="77777777" w:rsidR="00092B6B" w:rsidRPr="002F42AF" w:rsidRDefault="00092B6B" w:rsidP="00092B6B">
      <w:pPr>
        <w:pStyle w:val="ListParagraph"/>
        <w:numPr>
          <w:ilvl w:val="0"/>
          <w:numId w:val="131"/>
        </w:numPr>
        <w:rPr>
          <w:color w:val="000000" w:themeColor="text1"/>
          <w:lang w:val="en-US"/>
        </w:rPr>
      </w:pPr>
      <w:proofErr w:type="spellStart"/>
      <w:r w:rsidRPr="002F42AF">
        <w:rPr>
          <w:color w:val="000000" w:themeColor="text1"/>
          <w:lang w:val="en-US"/>
        </w:rPr>
        <w:t>apariția</w:t>
      </w:r>
      <w:proofErr w:type="spellEnd"/>
      <w:r w:rsidRPr="002F42AF">
        <w:rPr>
          <w:color w:val="000000" w:themeColor="text1"/>
          <w:lang w:val="en-US"/>
        </w:rPr>
        <w:t xml:space="preserve"> de </w:t>
      </w:r>
      <w:proofErr w:type="spellStart"/>
      <w:r w:rsidRPr="002F42AF">
        <w:rPr>
          <w:color w:val="000000" w:themeColor="text1"/>
          <w:lang w:val="en-US"/>
        </w:rPr>
        <w:t>anticorpi</w:t>
      </w:r>
      <w:proofErr w:type="spellEnd"/>
      <w:r w:rsidRPr="002F42AF">
        <w:rPr>
          <w:color w:val="000000" w:themeColor="text1"/>
          <w:lang w:val="en-US"/>
        </w:rPr>
        <w:t xml:space="preserve"> </w:t>
      </w:r>
      <w:proofErr w:type="spellStart"/>
      <w:r w:rsidRPr="002F42AF">
        <w:rPr>
          <w:color w:val="000000" w:themeColor="text1"/>
          <w:lang w:val="en-US"/>
        </w:rPr>
        <w:t>specifici</w:t>
      </w:r>
      <w:proofErr w:type="spellEnd"/>
      <w:r w:rsidRPr="002F42AF">
        <w:rPr>
          <w:color w:val="000000" w:themeColor="text1"/>
          <w:lang w:val="en-US"/>
        </w:rPr>
        <w:t xml:space="preserve"> </w:t>
      </w:r>
      <w:proofErr w:type="spellStart"/>
      <w:r w:rsidRPr="002F42AF">
        <w:rPr>
          <w:color w:val="000000" w:themeColor="text1"/>
          <w:lang w:val="en-US"/>
        </w:rPr>
        <w:t>împotriva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febrei</w:t>
      </w:r>
      <w:proofErr w:type="spellEnd"/>
      <w:r w:rsidRPr="002F42AF">
        <w:rPr>
          <w:color w:val="000000" w:themeColor="text1"/>
          <w:lang w:val="en-US"/>
        </w:rPr>
        <w:t xml:space="preserve"> </w:t>
      </w:r>
      <w:proofErr w:type="spellStart"/>
      <w:proofErr w:type="gramStart"/>
      <w:r w:rsidRPr="002F42AF">
        <w:rPr>
          <w:color w:val="000000" w:themeColor="text1"/>
          <w:lang w:val="en-US"/>
        </w:rPr>
        <w:t>galbene</w:t>
      </w:r>
      <w:proofErr w:type="spellEnd"/>
      <w:r w:rsidRPr="002F42AF">
        <w:rPr>
          <w:color w:val="000000" w:themeColor="text1"/>
          <w:lang w:val="en-US"/>
        </w:rPr>
        <w:t>;</w:t>
      </w:r>
      <w:proofErr w:type="gramEnd"/>
    </w:p>
    <w:p w14:paraId="2DA9FC00" w14:textId="77777777" w:rsidR="00092B6B" w:rsidRPr="002F42AF" w:rsidRDefault="00092B6B" w:rsidP="00092B6B">
      <w:pPr>
        <w:pStyle w:val="ListParagraph"/>
        <w:numPr>
          <w:ilvl w:val="0"/>
          <w:numId w:val="131"/>
        </w:numPr>
        <w:rPr>
          <w:color w:val="000000" w:themeColor="text1"/>
          <w:lang w:val="en-US"/>
        </w:rPr>
      </w:pPr>
      <w:proofErr w:type="spellStart"/>
      <w:r w:rsidRPr="002F42AF">
        <w:rPr>
          <w:color w:val="000000" w:themeColor="text1"/>
          <w:lang w:val="en-US"/>
        </w:rPr>
        <w:t>demonstrarea</w:t>
      </w:r>
      <w:proofErr w:type="spellEnd"/>
      <w:r w:rsidRPr="002F42AF">
        <w:rPr>
          <w:color w:val="000000" w:themeColor="text1"/>
          <w:lang w:val="en-US"/>
        </w:rPr>
        <w:t xml:space="preserve"> </w:t>
      </w:r>
      <w:proofErr w:type="spellStart"/>
      <w:r w:rsidRPr="002F42AF">
        <w:rPr>
          <w:color w:val="000000" w:themeColor="text1"/>
          <w:lang w:val="en-US"/>
        </w:rPr>
        <w:t>prezenței</w:t>
      </w:r>
      <w:proofErr w:type="spellEnd"/>
      <w:r w:rsidRPr="002F42AF">
        <w:rPr>
          <w:color w:val="000000" w:themeColor="text1"/>
          <w:lang w:val="en-US"/>
        </w:rPr>
        <w:t xml:space="preserve"> </w:t>
      </w:r>
      <w:proofErr w:type="spellStart"/>
      <w:r w:rsidRPr="002F42AF">
        <w:rPr>
          <w:color w:val="000000" w:themeColor="text1"/>
          <w:lang w:val="en-US"/>
        </w:rPr>
        <w:t>unor</w:t>
      </w:r>
      <w:proofErr w:type="spellEnd"/>
      <w:r w:rsidRPr="002F42AF">
        <w:rPr>
          <w:color w:val="000000" w:themeColor="text1"/>
          <w:lang w:val="en-US"/>
        </w:rPr>
        <w:t xml:space="preserve"> </w:t>
      </w:r>
      <w:proofErr w:type="spellStart"/>
      <w:r w:rsidRPr="002F42AF">
        <w:rPr>
          <w:color w:val="000000" w:themeColor="text1"/>
          <w:lang w:val="en-US"/>
        </w:rPr>
        <w:t>leziuni</w:t>
      </w:r>
      <w:proofErr w:type="spellEnd"/>
      <w:r w:rsidRPr="002F42AF">
        <w:rPr>
          <w:color w:val="000000" w:themeColor="text1"/>
          <w:lang w:val="en-US"/>
        </w:rPr>
        <w:t xml:space="preserve"> </w:t>
      </w:r>
      <w:proofErr w:type="spellStart"/>
      <w:r w:rsidRPr="002F42AF">
        <w:rPr>
          <w:color w:val="000000" w:themeColor="text1"/>
          <w:lang w:val="en-US"/>
        </w:rPr>
        <w:t>tipice</w:t>
      </w:r>
      <w:proofErr w:type="spellEnd"/>
      <w:r w:rsidRPr="002F42AF">
        <w:rPr>
          <w:color w:val="000000" w:themeColor="text1"/>
          <w:lang w:val="en-US"/>
        </w:rPr>
        <w:t xml:space="preserve"> la </w:t>
      </w:r>
      <w:proofErr w:type="spellStart"/>
      <w:r w:rsidRPr="002F42AF">
        <w:rPr>
          <w:color w:val="000000" w:themeColor="text1"/>
          <w:lang w:val="en-US"/>
        </w:rPr>
        <w:t>examenul</w:t>
      </w:r>
      <w:proofErr w:type="spellEnd"/>
      <w:r w:rsidRPr="002F42AF">
        <w:rPr>
          <w:color w:val="000000" w:themeColor="text1"/>
          <w:lang w:val="en-US"/>
        </w:rPr>
        <w:t xml:space="preserve"> </w:t>
      </w:r>
      <w:proofErr w:type="spellStart"/>
      <w:r w:rsidRPr="002F42AF">
        <w:rPr>
          <w:color w:val="000000" w:themeColor="text1"/>
          <w:lang w:val="en-US"/>
        </w:rPr>
        <w:t>histopatologic</w:t>
      </w:r>
      <w:proofErr w:type="spellEnd"/>
      <w:r w:rsidRPr="002F42AF">
        <w:rPr>
          <w:color w:val="000000" w:themeColor="text1"/>
          <w:lang w:val="en-US"/>
        </w:rPr>
        <w:t xml:space="preserve"> hepatic </w:t>
      </w:r>
      <w:proofErr w:type="spellStart"/>
      <w:r w:rsidRPr="002F42AF">
        <w:rPr>
          <w:color w:val="000000" w:themeColor="text1"/>
          <w:lang w:val="en-US"/>
        </w:rPr>
        <w:t>efectuat</w:t>
      </w:r>
      <w:proofErr w:type="spellEnd"/>
      <w:r w:rsidRPr="002F42AF">
        <w:rPr>
          <w:color w:val="000000" w:themeColor="text1"/>
          <w:lang w:val="en-US"/>
        </w:rPr>
        <w:t xml:space="preserve"> post-mortem. </w:t>
      </w:r>
    </w:p>
    <w:p w14:paraId="6D355A5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
    <w:p w14:paraId="32D8EE9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Călătorie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săptămâna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precedentă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într</w:t>
      </w:r>
      <w:proofErr w:type="spellEnd"/>
      <w:r w:rsidRPr="002F42AF">
        <w:rPr>
          <w:rFonts w:ascii="Times New Roman" w:hAnsi="Times New Roman" w:cs="Times New Roman"/>
          <w:color w:val="000000" w:themeColor="text1"/>
          <w:sz w:val="24"/>
          <w:szCs w:val="24"/>
          <w:lang w:val="en-US"/>
        </w:rPr>
        <w:t xml:space="preserve">-o </w:t>
      </w:r>
      <w:proofErr w:type="spellStart"/>
      <w:r w:rsidRPr="002F42AF">
        <w:rPr>
          <w:rFonts w:ascii="Times New Roman" w:hAnsi="Times New Roman" w:cs="Times New Roman"/>
          <w:color w:val="000000" w:themeColor="text1"/>
          <w:sz w:val="24"/>
          <w:szCs w:val="24"/>
          <w:lang w:val="en-US"/>
        </w:rPr>
        <w:t>regiune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care se </w:t>
      </w:r>
      <w:proofErr w:type="spellStart"/>
      <w:r w:rsidRPr="002F42AF">
        <w:rPr>
          <w:rFonts w:ascii="Times New Roman" w:hAnsi="Times New Roman" w:cs="Times New Roman"/>
          <w:color w:val="000000" w:themeColor="text1"/>
          <w:sz w:val="24"/>
          <w:szCs w:val="24"/>
          <w:lang w:val="en-US"/>
        </w:rPr>
        <w:t>cunosc</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se </w:t>
      </w:r>
      <w:proofErr w:type="spellStart"/>
      <w:r w:rsidRPr="002F42AF">
        <w:rPr>
          <w:rFonts w:ascii="Times New Roman" w:hAnsi="Times New Roman" w:cs="Times New Roman"/>
          <w:color w:val="000000" w:themeColor="text1"/>
          <w:sz w:val="24"/>
          <w:szCs w:val="24"/>
          <w:lang w:val="en-US"/>
        </w:rPr>
        <w:t>presupune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că</w:t>
      </w:r>
      <w:proofErr w:type="spellEnd"/>
      <w:r w:rsidRPr="002F42AF">
        <w:rPr>
          <w:rFonts w:ascii="Times New Roman" w:hAnsi="Times New Roman" w:cs="Times New Roman"/>
          <w:color w:val="000000" w:themeColor="text1"/>
          <w:sz w:val="24"/>
          <w:szCs w:val="24"/>
          <w:lang w:val="en-US"/>
        </w:rPr>
        <w:t xml:space="preserve"> au </w:t>
      </w:r>
      <w:proofErr w:type="spellStart"/>
      <w:r w:rsidRPr="002F42AF">
        <w:rPr>
          <w:rFonts w:ascii="Times New Roman" w:hAnsi="Times New Roman" w:cs="Times New Roman"/>
          <w:color w:val="000000" w:themeColor="text1"/>
          <w:sz w:val="24"/>
          <w:szCs w:val="24"/>
          <w:lang w:val="en-US"/>
        </w:rPr>
        <w:t>existat</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cazuri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galbenă</w:t>
      </w:r>
      <w:proofErr w:type="spellEnd"/>
      <w:r w:rsidRPr="002F42AF">
        <w:rPr>
          <w:rFonts w:ascii="Times New Roman" w:hAnsi="Times New Roman" w:cs="Times New Roman"/>
          <w:color w:val="000000" w:themeColor="text1"/>
          <w:sz w:val="24"/>
          <w:szCs w:val="24"/>
          <w:lang w:val="en-US"/>
        </w:rPr>
        <w:t>.</w:t>
      </w:r>
    </w:p>
    <w:p w14:paraId="4744F47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3B6421A6"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8"/>
        <w:tblW w:w="0" w:type="auto"/>
        <w:tblLook w:val="0000" w:firstRow="0" w:lastRow="0" w:firstColumn="0" w:lastColumn="0" w:noHBand="0" w:noVBand="0"/>
      </w:tblPr>
      <w:tblGrid>
        <w:gridCol w:w="2298"/>
        <w:gridCol w:w="6990"/>
      </w:tblGrid>
      <w:tr w:rsidR="00092B6B" w:rsidRPr="002F42AF" w14:paraId="6CB5A9FA" w14:textId="77777777" w:rsidTr="00E45E7A">
        <w:tc>
          <w:tcPr>
            <w:tcW w:w="2298" w:type="dxa"/>
          </w:tcPr>
          <w:p w14:paraId="0B6BA6A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3BE57491"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32D82ED8" w14:textId="77777777" w:rsidTr="00E45E7A">
        <w:tc>
          <w:tcPr>
            <w:tcW w:w="2298" w:type="dxa"/>
          </w:tcPr>
          <w:p w14:paraId="1046CAB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06DBA1BB"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3657AF2C" w14:textId="77777777" w:rsidTr="00E45E7A">
        <w:tc>
          <w:tcPr>
            <w:tcW w:w="2298" w:type="dxa"/>
          </w:tcPr>
          <w:p w14:paraId="2A89D8E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lastRenderedPageBreak/>
              <w:t>Confirmat</w:t>
            </w:r>
            <w:proofErr w:type="spellEnd"/>
          </w:p>
        </w:tc>
        <w:tc>
          <w:tcPr>
            <w:tcW w:w="6990" w:type="dxa"/>
          </w:tcPr>
          <w:p w14:paraId="0552035D"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nu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fost</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vaccinat</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recent</w:t>
            </w:r>
            <w:r w:rsidRPr="00A66712">
              <w:rPr>
                <w:rFonts w:ascii="Times New Roman" w:hAnsi="Times New Roman" w:cs="Times New Roman"/>
                <w:color w:val="000000" w:themeColor="text1"/>
                <w:sz w:val="24"/>
                <w:szCs w:val="24"/>
              </w:rPr>
              <w:t xml:space="preserve">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A66712">
              <w:rPr>
                <w:rFonts w:ascii="Times New Roman" w:hAnsi="Times New Roman" w:cs="Times New Roman"/>
                <w:color w:val="000000" w:themeColor="text1"/>
                <w:sz w:val="24"/>
                <w:szCs w:val="24"/>
              </w:rPr>
              <w:t xml:space="preserve">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vaccin</w:t>
            </w:r>
            <w:proofErr w:type="spellEnd"/>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rii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recente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la</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s</w:t>
            </w:r>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detectat</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tulpin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s</w:t>
            </w:r>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lbatic</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virusului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febrei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galbene</w:t>
            </w:r>
            <w:proofErr w:type="spellEnd"/>
            <w:r w:rsidRPr="00A66712">
              <w:rPr>
                <w:rFonts w:ascii="Times New Roman" w:hAnsi="Times New Roman" w:cs="Times New Roman"/>
                <w:color w:val="000000" w:themeColor="text1"/>
                <w:sz w:val="24"/>
                <w:szCs w:val="24"/>
              </w:rPr>
              <w:t>.</w:t>
            </w:r>
          </w:p>
        </w:tc>
      </w:tr>
    </w:tbl>
    <w:p w14:paraId="5CE8012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i/>
          <w:iCs/>
          <w:color w:val="000000" w:themeColor="text1"/>
          <w:sz w:val="24"/>
          <w:szCs w:val="24"/>
        </w:rPr>
        <w:t xml:space="preserve">Notă: </w:t>
      </w:r>
      <w:r w:rsidRPr="00092B6B">
        <w:rPr>
          <w:rFonts w:ascii="Times New Roman" w:hAnsi="Times New Roman" w:cs="Times New Roman"/>
          <w:i/>
          <w:color w:val="000000" w:themeColor="text1"/>
          <w:sz w:val="24"/>
          <w:szCs w:val="24"/>
        </w:rPr>
        <w:t xml:space="preserve">Rezultatele serologice se interpretează în funcție de expunerea anterioară la alte infecții cu </w:t>
      </w:r>
      <w:proofErr w:type="spellStart"/>
      <w:r w:rsidRPr="00092B6B">
        <w:rPr>
          <w:rFonts w:ascii="Times New Roman" w:hAnsi="Times New Roman" w:cs="Times New Roman"/>
          <w:i/>
          <w:color w:val="000000" w:themeColor="text1"/>
          <w:sz w:val="24"/>
          <w:szCs w:val="24"/>
        </w:rPr>
        <w:t>flavivirusuri</w:t>
      </w:r>
      <w:proofErr w:type="spellEnd"/>
      <w:r w:rsidRPr="00092B6B">
        <w:rPr>
          <w:rFonts w:ascii="Times New Roman" w:hAnsi="Times New Roman" w:cs="Times New Roman"/>
          <w:i/>
          <w:color w:val="000000" w:themeColor="text1"/>
          <w:sz w:val="24"/>
          <w:szCs w:val="24"/>
        </w:rPr>
        <w:t xml:space="preserve"> și de situația vaccinării împotriva </w:t>
      </w:r>
      <w:proofErr w:type="spellStart"/>
      <w:r w:rsidRPr="00092B6B">
        <w:rPr>
          <w:rFonts w:ascii="Times New Roman" w:hAnsi="Times New Roman" w:cs="Times New Roman"/>
          <w:i/>
          <w:color w:val="000000" w:themeColor="text1"/>
          <w:sz w:val="24"/>
          <w:szCs w:val="24"/>
        </w:rPr>
        <w:t>flavivirusurilor</w:t>
      </w:r>
      <w:proofErr w:type="spellEnd"/>
      <w:r w:rsidRPr="00092B6B">
        <w:rPr>
          <w:rFonts w:ascii="Times New Roman" w:hAnsi="Times New Roman" w:cs="Times New Roman"/>
          <w:i/>
          <w:color w:val="000000" w:themeColor="text1"/>
          <w:sz w:val="24"/>
          <w:szCs w:val="24"/>
        </w:rPr>
        <w:t xml:space="preserve">. </w:t>
      </w:r>
      <w:proofErr w:type="spellStart"/>
      <w:r w:rsidRPr="00A66712">
        <w:rPr>
          <w:rFonts w:ascii="Times New Roman" w:hAnsi="Times New Roman" w:cs="Times New Roman"/>
          <w:i/>
          <w:color w:val="000000" w:themeColor="text1"/>
          <w:sz w:val="24"/>
          <w:szCs w:val="24"/>
          <w:lang w:val="fr-FR"/>
        </w:rPr>
        <w:t>Cazurile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confirmate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astfel</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situații</w:t>
      </w:r>
      <w:proofErr w:type="spellEnd"/>
      <w:r w:rsidRPr="00A66712">
        <w:rPr>
          <w:rFonts w:ascii="Times New Roman" w:hAnsi="Times New Roman" w:cs="Times New Roman"/>
          <w:i/>
          <w:color w:val="000000" w:themeColor="text1"/>
          <w:sz w:val="24"/>
          <w:szCs w:val="24"/>
          <w:lang w:val="fr-FR"/>
        </w:rPr>
        <w:t xml:space="preserve"> se </w:t>
      </w:r>
      <w:proofErr w:type="spellStart"/>
      <w:r w:rsidRPr="00A66712">
        <w:rPr>
          <w:rFonts w:ascii="Times New Roman" w:hAnsi="Times New Roman" w:cs="Times New Roman"/>
          <w:i/>
          <w:color w:val="000000" w:themeColor="text1"/>
          <w:sz w:val="24"/>
          <w:szCs w:val="24"/>
          <w:lang w:val="fr-FR"/>
        </w:rPr>
        <w:t>validează</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prin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testul</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seroneutralizare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sau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prin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alte</w:t>
      </w:r>
      <w:proofErr w:type="spellEnd"/>
      <w:r w:rsidRPr="00A66712">
        <w:rPr>
          <w:rFonts w:ascii="Times New Roman" w:hAnsi="Times New Roman" w:cs="Times New Roman"/>
          <w:i/>
          <w:color w:val="000000" w:themeColor="text1"/>
          <w:sz w:val="24"/>
          <w:szCs w:val="24"/>
          <w:lang w:val="fr-FR"/>
        </w:rPr>
        <w:t xml:space="preserve"> teste </w:t>
      </w:r>
      <w:proofErr w:type="spellStart"/>
      <w:r w:rsidRPr="00A66712">
        <w:rPr>
          <w:rFonts w:ascii="Times New Roman" w:hAnsi="Times New Roman" w:cs="Times New Roman"/>
          <w:i/>
          <w:color w:val="000000" w:themeColor="text1"/>
          <w:sz w:val="24"/>
          <w:szCs w:val="24"/>
          <w:lang w:val="fr-FR"/>
        </w:rPr>
        <w:t>echivalente</w:t>
      </w:r>
      <w:proofErr w:type="spellEnd"/>
      <w:r w:rsidRPr="00A66712">
        <w:rPr>
          <w:rFonts w:ascii="Times New Roman" w:hAnsi="Times New Roman" w:cs="Times New Roman"/>
          <w:i/>
          <w:color w:val="000000" w:themeColor="text1"/>
          <w:sz w:val="24"/>
          <w:szCs w:val="24"/>
          <w:lang w:val="fr-FR"/>
        </w:rPr>
        <w:t>.</w:t>
      </w:r>
      <w:r w:rsidRPr="00A66712">
        <w:rPr>
          <w:rFonts w:ascii="Times New Roman" w:hAnsi="Times New Roman" w:cs="Times New Roman"/>
          <w:color w:val="000000" w:themeColor="text1"/>
          <w:sz w:val="24"/>
          <w:szCs w:val="24"/>
          <w:lang w:val="fr-FR"/>
        </w:rPr>
        <w:t xml:space="preserve"> </w:t>
      </w:r>
    </w:p>
    <w:p w14:paraId="4B810AA9" w14:textId="77777777" w:rsidR="00092B6B" w:rsidRPr="00A66712" w:rsidRDefault="00092B6B" w:rsidP="00092B6B">
      <w:pPr>
        <w:spacing w:after="0" w:line="240" w:lineRule="auto"/>
        <w:ind w:left="426"/>
        <w:contextualSpacing/>
        <w:jc w:val="both"/>
        <w:rPr>
          <w:rFonts w:ascii="Times New Roman" w:hAnsi="Times New Roman" w:cs="Times New Roman"/>
          <w:b/>
          <w:color w:val="000000" w:themeColor="text1"/>
          <w:sz w:val="24"/>
          <w:szCs w:val="24"/>
          <w:lang w:val="fr-FR"/>
        </w:rPr>
      </w:pPr>
    </w:p>
    <w:p w14:paraId="3082D8E7"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26" w:name="_Toc129265463"/>
      <w:r w:rsidRPr="00A66712">
        <w:rPr>
          <w:rFonts w:ascii="Times New Roman" w:hAnsi="Times New Roman" w:cs="Times New Roman"/>
          <w:color w:val="000000" w:themeColor="text1"/>
          <w:sz w:val="24"/>
          <w:szCs w:val="24"/>
          <w:lang w:val="fr-FR"/>
        </w:rPr>
        <w:t>J10-J11   GRIPA</w:t>
      </w:r>
      <w:bookmarkEnd w:id="26"/>
    </w:p>
    <w:p w14:paraId="26C7D1C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Gripa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afecțiuni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gripa</w:t>
      </w:r>
      <w:proofErr w:type="spellEnd"/>
      <w:r w:rsidRPr="00A66712">
        <w:rPr>
          <w:rFonts w:ascii="Times New Roman" w:hAnsi="Times New Roman" w:cs="Times New Roman"/>
          <w:color w:val="000000" w:themeColor="text1"/>
          <w:sz w:val="24"/>
          <w:szCs w:val="24"/>
          <w:lang w:val="fr-FR"/>
        </w:rPr>
        <w:t xml:space="preserve"> (ILI - Influenza Like </w:t>
      </w:r>
      <w:proofErr w:type="spellStart"/>
      <w:r w:rsidRPr="00A66712">
        <w:rPr>
          <w:rFonts w:ascii="Times New Roman" w:hAnsi="Times New Roman" w:cs="Times New Roman"/>
          <w:color w:val="000000" w:themeColor="text1"/>
          <w:sz w:val="24"/>
          <w:szCs w:val="24"/>
          <w:lang w:val="fr-FR"/>
        </w:rPr>
        <w:t>Illness</w:t>
      </w:r>
      <w:proofErr w:type="spellEnd"/>
      <w:proofErr w:type="gramStart"/>
      <w:r w:rsidRPr="00A66712">
        <w:rPr>
          <w:rFonts w:ascii="Times New Roman" w:hAnsi="Times New Roman" w:cs="Times New Roman"/>
          <w:color w:val="000000" w:themeColor="text1"/>
          <w:sz w:val="24"/>
          <w:szCs w:val="24"/>
          <w:lang w:val="fr-FR"/>
        </w:rPr>
        <w:t>):</w:t>
      </w:r>
      <w:proofErr w:type="gramEnd"/>
    </w:p>
    <w:p w14:paraId="5AC7EAE1"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clinice</w:t>
      </w:r>
      <w:proofErr w:type="spellEnd"/>
    </w:p>
    <w:p w14:paraId="428A91E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respiratorie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acută</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w:t>
      </w:r>
      <w:proofErr w:type="gramEnd"/>
    </w:p>
    <w:p w14:paraId="590D2948" w14:textId="77777777" w:rsidR="00092B6B" w:rsidRPr="002F42AF" w:rsidRDefault="00092B6B" w:rsidP="00092B6B">
      <w:pPr>
        <w:pStyle w:val="ListParagraph"/>
        <w:numPr>
          <w:ilvl w:val="0"/>
          <w:numId w:val="132"/>
        </w:numPr>
        <w:rPr>
          <w:color w:val="000000" w:themeColor="text1"/>
        </w:rPr>
      </w:pPr>
      <w:r w:rsidRPr="002F42AF">
        <w:rPr>
          <w:color w:val="000000" w:themeColor="text1"/>
        </w:rPr>
        <w:t>febră ≥38C;</w:t>
      </w:r>
    </w:p>
    <w:p w14:paraId="68F5967B" w14:textId="77777777" w:rsidR="00092B6B" w:rsidRPr="002F42AF" w:rsidRDefault="00092B6B" w:rsidP="00092B6B">
      <w:pPr>
        <w:pStyle w:val="ListParagraph"/>
        <w:numPr>
          <w:ilvl w:val="0"/>
          <w:numId w:val="132"/>
        </w:numPr>
        <w:rPr>
          <w:color w:val="000000" w:themeColor="text1"/>
        </w:rPr>
      </w:pPr>
      <w:r w:rsidRPr="002F42AF">
        <w:rPr>
          <w:color w:val="000000" w:themeColor="text1"/>
        </w:rPr>
        <w:t>tuse;</w:t>
      </w:r>
    </w:p>
    <w:p w14:paraId="309AD908" w14:textId="77777777" w:rsidR="00092B6B" w:rsidRPr="002F42AF" w:rsidRDefault="00092B6B" w:rsidP="00092B6B">
      <w:pPr>
        <w:pStyle w:val="ListParagraph"/>
        <w:numPr>
          <w:ilvl w:val="0"/>
          <w:numId w:val="132"/>
        </w:numPr>
        <w:rPr>
          <w:color w:val="000000" w:themeColor="text1"/>
          <w:lang w:val="en-US"/>
        </w:rPr>
      </w:pPr>
      <w:r w:rsidRPr="002F42AF">
        <w:rPr>
          <w:color w:val="000000" w:themeColor="text1"/>
          <w:lang w:val="en-US"/>
        </w:rPr>
        <w:t xml:space="preserve">debut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perioada</w:t>
      </w:r>
      <w:proofErr w:type="spellEnd"/>
      <w:r w:rsidRPr="002F42AF">
        <w:rPr>
          <w:color w:val="000000" w:themeColor="text1"/>
          <w:lang w:val="en-US"/>
        </w:rPr>
        <w:t xml:space="preserve"> de 10 </w:t>
      </w:r>
      <w:proofErr w:type="spellStart"/>
      <w:r w:rsidRPr="002F42AF">
        <w:rPr>
          <w:color w:val="000000" w:themeColor="text1"/>
          <w:lang w:val="en-US"/>
        </w:rPr>
        <w:t>zile</w:t>
      </w:r>
      <w:proofErr w:type="spellEnd"/>
      <w:r w:rsidRPr="002F42AF">
        <w:rPr>
          <w:color w:val="000000" w:themeColor="text1"/>
          <w:lang w:val="en-US"/>
        </w:rPr>
        <w:t xml:space="preserve"> </w:t>
      </w:r>
      <w:proofErr w:type="spellStart"/>
      <w:r w:rsidRPr="002F42AF">
        <w:rPr>
          <w:color w:val="000000" w:themeColor="text1"/>
          <w:lang w:val="en-US"/>
        </w:rPr>
        <w:t>anterioare</w:t>
      </w:r>
      <w:proofErr w:type="spellEnd"/>
      <w:r w:rsidRPr="002F42AF">
        <w:rPr>
          <w:color w:val="000000" w:themeColor="text1"/>
          <w:lang w:val="en-US"/>
        </w:rPr>
        <w:t>.</w:t>
      </w:r>
    </w:p>
    <w:p w14:paraId="3F84D46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65D58514"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Nota: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gripală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avea</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spectru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larg</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sindroame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coriză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ușoară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guturai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până</w:t>
      </w:r>
      <w:proofErr w:type="spellEnd"/>
      <w:r w:rsidRPr="00A66712">
        <w:rPr>
          <w:rFonts w:ascii="Times New Roman" w:hAnsi="Times New Roman" w:cs="Times New Roman"/>
          <w:color w:val="000000" w:themeColor="text1"/>
          <w:sz w:val="24"/>
          <w:szCs w:val="24"/>
          <w:lang w:val="fr-FR"/>
        </w:rPr>
        <w:t xml:space="preserve"> la pneumonie </w:t>
      </w:r>
      <w:proofErr w:type="spellStart"/>
      <w:r w:rsidRPr="00A66712">
        <w:rPr>
          <w:rFonts w:ascii="Times New Roman" w:hAnsi="Times New Roman" w:cs="Times New Roman"/>
          <w:color w:val="000000" w:themeColor="text1"/>
          <w:sz w:val="24"/>
          <w:szCs w:val="24"/>
          <w:lang w:val="fr-FR"/>
        </w:rPr>
        <w:t>severă</w:t>
      </w:r>
      <w:proofErr w:type="spellEnd"/>
      <w:r w:rsidRPr="00A66712">
        <w:rPr>
          <w:rFonts w:ascii="Times New Roman" w:hAnsi="Times New Roman" w:cs="Times New Roman"/>
          <w:color w:val="000000" w:themeColor="text1"/>
          <w:sz w:val="24"/>
          <w:szCs w:val="24"/>
          <w:lang w:val="fr-FR"/>
        </w:rPr>
        <w:t xml:space="preserve">. </w:t>
      </w:r>
      <w:r w:rsidRPr="00092B6B">
        <w:rPr>
          <w:rFonts w:ascii="Times New Roman" w:hAnsi="Times New Roman" w:cs="Times New Roman"/>
          <w:color w:val="000000" w:themeColor="text1"/>
          <w:sz w:val="24"/>
          <w:szCs w:val="24"/>
          <w:lang w:val="fr-FR"/>
        </w:rPr>
        <w:t xml:space="preserve">Exista </w:t>
      </w:r>
      <w:proofErr w:type="spellStart"/>
      <w:r w:rsidRPr="00092B6B">
        <w:rPr>
          <w:rFonts w:ascii="Times New Roman" w:hAnsi="Times New Roman" w:cs="Times New Roman"/>
          <w:color w:val="000000" w:themeColor="text1"/>
          <w:sz w:val="24"/>
          <w:szCs w:val="24"/>
          <w:lang w:val="fr-FR"/>
        </w:rPr>
        <w:t>şi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infecţii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subclinice</w:t>
      </w:r>
      <w:proofErr w:type="spellEnd"/>
      <w:r w:rsidRPr="00092B6B">
        <w:rPr>
          <w:rFonts w:ascii="Times New Roman" w:hAnsi="Times New Roman" w:cs="Times New Roman"/>
          <w:color w:val="000000" w:themeColor="text1"/>
          <w:sz w:val="24"/>
          <w:szCs w:val="24"/>
          <w:lang w:val="fr-FR"/>
        </w:rPr>
        <w:t>.</w:t>
      </w:r>
    </w:p>
    <w:p w14:paraId="4B5F2E4D"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
    <w:p w14:paraId="1D80183E"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 xml:space="preserve">Boala </w:t>
      </w:r>
      <w:proofErr w:type="spellStart"/>
      <w:r w:rsidRPr="00092B6B">
        <w:rPr>
          <w:rFonts w:ascii="Times New Roman" w:hAnsi="Times New Roman" w:cs="Times New Roman"/>
          <w:color w:val="000000" w:themeColor="text1"/>
          <w:sz w:val="24"/>
          <w:szCs w:val="24"/>
          <w:lang w:val="fr-FR"/>
        </w:rPr>
        <w:t>poate</w:t>
      </w:r>
      <w:proofErr w:type="spellEnd"/>
      <w:r w:rsidRPr="00092B6B">
        <w:rPr>
          <w:rFonts w:ascii="Times New Roman" w:hAnsi="Times New Roman" w:cs="Times New Roman"/>
          <w:color w:val="000000" w:themeColor="text1"/>
          <w:sz w:val="24"/>
          <w:szCs w:val="24"/>
          <w:lang w:val="fr-FR"/>
        </w:rPr>
        <w:t xml:space="preserve"> varia </w:t>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severitate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funcţie</w:t>
      </w:r>
      <w:proofErr w:type="spellEnd"/>
      <w:r w:rsidRPr="00092B6B">
        <w:rPr>
          <w:rFonts w:ascii="Times New Roman" w:hAnsi="Times New Roman" w:cs="Times New Roman"/>
          <w:color w:val="000000" w:themeColor="text1"/>
          <w:sz w:val="24"/>
          <w:szCs w:val="24"/>
          <w:lang w:val="fr-FR"/>
        </w:rPr>
        <w:t xml:space="preserve"> de </w:t>
      </w:r>
      <w:proofErr w:type="spellStart"/>
      <w:r w:rsidRPr="00092B6B">
        <w:rPr>
          <w:rFonts w:ascii="Times New Roman" w:hAnsi="Times New Roman" w:cs="Times New Roman"/>
          <w:color w:val="000000" w:themeColor="text1"/>
          <w:sz w:val="24"/>
          <w:szCs w:val="24"/>
          <w:lang w:val="fr-FR"/>
        </w:rPr>
        <w:t>tipul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subtipul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şi</w:t>
      </w:r>
      <w:proofErr w:type="spellEnd"/>
      <w:r w:rsidRPr="00092B6B">
        <w:rPr>
          <w:rFonts w:ascii="Times New Roman" w:hAnsi="Times New Roman" w:cs="Times New Roman"/>
          <w:color w:val="000000" w:themeColor="text1"/>
          <w:sz w:val="24"/>
          <w:szCs w:val="24"/>
          <w:lang w:val="fr-FR"/>
        </w:rPr>
        <w:t xml:space="preserve"> varianta de virus </w:t>
      </w:r>
      <w:proofErr w:type="spellStart"/>
      <w:r w:rsidRPr="00092B6B">
        <w:rPr>
          <w:rFonts w:ascii="Times New Roman" w:hAnsi="Times New Roman" w:cs="Times New Roman"/>
          <w:color w:val="000000" w:themeColor="text1"/>
          <w:sz w:val="24"/>
          <w:szCs w:val="24"/>
          <w:lang w:val="fr-FR"/>
        </w:rPr>
        <w:t>şi</w:t>
      </w:r>
      <w:proofErr w:type="spellEnd"/>
      <w:r w:rsidRPr="00092B6B">
        <w:rPr>
          <w:rFonts w:ascii="Times New Roman" w:hAnsi="Times New Roman" w:cs="Times New Roman"/>
          <w:color w:val="000000" w:themeColor="text1"/>
          <w:sz w:val="24"/>
          <w:szCs w:val="24"/>
          <w:lang w:val="fr-FR"/>
        </w:rPr>
        <w:t xml:space="preserve"> de </w:t>
      </w:r>
      <w:proofErr w:type="spellStart"/>
      <w:r w:rsidRPr="00092B6B">
        <w:rPr>
          <w:rFonts w:ascii="Times New Roman" w:hAnsi="Times New Roman" w:cs="Times New Roman"/>
          <w:color w:val="000000" w:themeColor="text1"/>
          <w:sz w:val="24"/>
          <w:szCs w:val="24"/>
          <w:lang w:val="fr-FR"/>
        </w:rPr>
        <w:t>expunerea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anterioară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individuală</w:t>
      </w:r>
      <w:proofErr w:type="spellEnd"/>
      <w:r w:rsidRPr="00092B6B">
        <w:rPr>
          <w:rFonts w:ascii="Times New Roman" w:hAnsi="Times New Roman" w:cs="Times New Roman"/>
          <w:color w:val="000000" w:themeColor="text1"/>
          <w:sz w:val="24"/>
          <w:szCs w:val="24"/>
          <w:lang w:val="fr-FR"/>
        </w:rPr>
        <w:t xml:space="preserve"> la </w:t>
      </w:r>
      <w:proofErr w:type="spellStart"/>
      <w:r w:rsidRPr="00092B6B">
        <w:rPr>
          <w:rFonts w:ascii="Times New Roman" w:hAnsi="Times New Roman" w:cs="Times New Roman"/>
          <w:color w:val="000000" w:themeColor="text1"/>
          <w:sz w:val="24"/>
          <w:szCs w:val="24"/>
          <w:lang w:val="fr-FR"/>
        </w:rPr>
        <w:t>virusuri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similare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Persoanele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etate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şi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foarte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tinere</w:t>
      </w:r>
      <w:proofErr w:type="spellEnd"/>
      <w:r w:rsidRPr="00092B6B">
        <w:rPr>
          <w:rFonts w:ascii="Times New Roman" w:hAnsi="Times New Roman" w:cs="Times New Roman"/>
          <w:color w:val="000000" w:themeColor="text1"/>
          <w:sz w:val="24"/>
          <w:szCs w:val="24"/>
          <w:lang w:val="fr-FR"/>
        </w:rPr>
        <w:t xml:space="preserve"> pot </w:t>
      </w:r>
      <w:proofErr w:type="spellStart"/>
      <w:r w:rsidRPr="00092B6B">
        <w:rPr>
          <w:rFonts w:ascii="Times New Roman" w:hAnsi="Times New Roman" w:cs="Times New Roman"/>
          <w:color w:val="000000" w:themeColor="text1"/>
          <w:sz w:val="24"/>
          <w:szCs w:val="24"/>
          <w:lang w:val="fr-FR"/>
        </w:rPr>
        <w:t>prezenta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manifestări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clinice</w:t>
      </w:r>
      <w:proofErr w:type="spellEnd"/>
      <w:r w:rsidRPr="00092B6B">
        <w:rPr>
          <w:rFonts w:ascii="Times New Roman" w:hAnsi="Times New Roman" w:cs="Times New Roman"/>
          <w:color w:val="000000" w:themeColor="text1"/>
          <w:sz w:val="24"/>
          <w:szCs w:val="24"/>
          <w:lang w:val="fr-FR"/>
        </w:rPr>
        <w:t xml:space="preserve"> </w:t>
      </w:r>
      <w:proofErr w:type="spellStart"/>
      <w:proofErr w:type="gramStart"/>
      <w:r w:rsidRPr="00092B6B">
        <w:rPr>
          <w:rFonts w:ascii="Times New Roman" w:hAnsi="Times New Roman" w:cs="Times New Roman"/>
          <w:color w:val="000000" w:themeColor="text1"/>
          <w:sz w:val="24"/>
          <w:szCs w:val="24"/>
          <w:lang w:val="fr-FR"/>
        </w:rPr>
        <w:t>atipice</w:t>
      </w:r>
      <w:proofErr w:type="spellEnd"/>
      <w:r w:rsidRPr="00092B6B">
        <w:rPr>
          <w:rFonts w:ascii="Times New Roman" w:hAnsi="Times New Roman" w:cs="Times New Roman"/>
          <w:color w:val="000000" w:themeColor="text1"/>
          <w:sz w:val="24"/>
          <w:szCs w:val="24"/>
          <w:lang w:val="fr-FR"/>
        </w:rPr>
        <w:t>:</w:t>
      </w:r>
      <w:proofErr w:type="gramEnd"/>
      <w:r w:rsidRPr="00092B6B">
        <w:rPr>
          <w:rFonts w:ascii="Times New Roman" w:hAnsi="Times New Roman" w:cs="Times New Roman"/>
          <w:color w:val="000000" w:themeColor="text1"/>
          <w:sz w:val="24"/>
          <w:szCs w:val="24"/>
          <w:lang w:val="fr-FR"/>
        </w:rPr>
        <w:t xml:space="preserve"> ex: </w:t>
      </w:r>
      <w:proofErr w:type="spellStart"/>
      <w:r w:rsidRPr="00092B6B">
        <w:rPr>
          <w:rFonts w:ascii="Times New Roman" w:hAnsi="Times New Roman" w:cs="Times New Roman"/>
          <w:color w:val="000000" w:themeColor="text1"/>
          <w:sz w:val="24"/>
          <w:szCs w:val="24"/>
          <w:lang w:val="fr-FR"/>
        </w:rPr>
        <w:t>vârstnicii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persoanele</w:t>
      </w:r>
      <w:proofErr w:type="spellEnd"/>
      <w:r w:rsidRPr="00092B6B">
        <w:rPr>
          <w:rFonts w:ascii="Times New Roman" w:hAnsi="Times New Roman" w:cs="Times New Roman"/>
          <w:color w:val="000000" w:themeColor="text1"/>
          <w:sz w:val="24"/>
          <w:szCs w:val="24"/>
          <w:lang w:val="fr-FR"/>
        </w:rPr>
        <w:t xml:space="preserve"> &gt;65 </w:t>
      </w:r>
      <w:proofErr w:type="spellStart"/>
      <w:r w:rsidRPr="00092B6B">
        <w:rPr>
          <w:rFonts w:ascii="Times New Roman" w:hAnsi="Times New Roman" w:cs="Times New Roman"/>
          <w:color w:val="000000" w:themeColor="text1"/>
          <w:sz w:val="24"/>
          <w:szCs w:val="24"/>
          <w:lang w:val="fr-FR"/>
        </w:rPr>
        <w:t>ani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şi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copiii</w:t>
      </w:r>
      <w:proofErr w:type="spellEnd"/>
      <w:r w:rsidRPr="00092B6B">
        <w:rPr>
          <w:rFonts w:ascii="Times New Roman" w:hAnsi="Times New Roman" w:cs="Times New Roman"/>
          <w:color w:val="000000" w:themeColor="text1"/>
          <w:sz w:val="24"/>
          <w:szCs w:val="24"/>
          <w:lang w:val="fr-FR"/>
        </w:rPr>
        <w:t xml:space="preserve"> mai </w:t>
      </w:r>
      <w:proofErr w:type="spellStart"/>
      <w:r w:rsidRPr="00092B6B">
        <w:rPr>
          <w:rFonts w:ascii="Times New Roman" w:hAnsi="Times New Roman" w:cs="Times New Roman"/>
          <w:color w:val="000000" w:themeColor="text1"/>
          <w:sz w:val="24"/>
          <w:szCs w:val="24"/>
          <w:lang w:val="fr-FR"/>
        </w:rPr>
        <w:t>mici</w:t>
      </w:r>
      <w:proofErr w:type="spellEnd"/>
      <w:r w:rsidRPr="00092B6B">
        <w:rPr>
          <w:rFonts w:ascii="Times New Roman" w:hAnsi="Times New Roman" w:cs="Times New Roman"/>
          <w:color w:val="000000" w:themeColor="text1"/>
          <w:sz w:val="24"/>
          <w:szCs w:val="24"/>
          <w:lang w:val="fr-FR"/>
        </w:rPr>
        <w:t xml:space="preserve"> de 3 </w:t>
      </w:r>
      <w:proofErr w:type="spellStart"/>
      <w:r w:rsidRPr="00092B6B">
        <w:rPr>
          <w:rFonts w:ascii="Times New Roman" w:hAnsi="Times New Roman" w:cs="Times New Roman"/>
          <w:color w:val="000000" w:themeColor="text1"/>
          <w:sz w:val="24"/>
          <w:szCs w:val="24"/>
          <w:lang w:val="fr-FR"/>
        </w:rPr>
        <w:t>luni</w:t>
      </w:r>
      <w:proofErr w:type="spellEnd"/>
      <w:r w:rsidRPr="00092B6B">
        <w:rPr>
          <w:rFonts w:ascii="Times New Roman" w:hAnsi="Times New Roman" w:cs="Times New Roman"/>
          <w:color w:val="000000" w:themeColor="text1"/>
          <w:sz w:val="24"/>
          <w:szCs w:val="24"/>
          <w:lang w:val="fr-FR"/>
        </w:rPr>
        <w:t xml:space="preserve"> pot </w:t>
      </w:r>
      <w:proofErr w:type="spellStart"/>
      <w:r w:rsidRPr="00092B6B">
        <w:rPr>
          <w:rFonts w:ascii="Times New Roman" w:hAnsi="Times New Roman" w:cs="Times New Roman"/>
          <w:color w:val="000000" w:themeColor="text1"/>
          <w:sz w:val="24"/>
          <w:szCs w:val="24"/>
          <w:lang w:val="fr-FR"/>
        </w:rPr>
        <w:t>să</w:t>
      </w:r>
      <w:proofErr w:type="spellEnd"/>
      <w:r w:rsidRPr="00092B6B">
        <w:rPr>
          <w:rFonts w:ascii="Times New Roman" w:hAnsi="Times New Roman" w:cs="Times New Roman"/>
          <w:color w:val="000000" w:themeColor="text1"/>
          <w:sz w:val="24"/>
          <w:szCs w:val="24"/>
          <w:lang w:val="fr-FR"/>
        </w:rPr>
        <w:t xml:space="preserve"> nu </w:t>
      </w:r>
      <w:proofErr w:type="spellStart"/>
      <w:r w:rsidRPr="00092B6B">
        <w:rPr>
          <w:rFonts w:ascii="Times New Roman" w:hAnsi="Times New Roman" w:cs="Times New Roman"/>
          <w:color w:val="000000" w:themeColor="text1"/>
          <w:sz w:val="24"/>
          <w:szCs w:val="24"/>
          <w:lang w:val="fr-FR"/>
        </w:rPr>
        <w:t>facă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febră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iar</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copiii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până</w:t>
      </w:r>
      <w:proofErr w:type="spellEnd"/>
      <w:r w:rsidRPr="00092B6B">
        <w:rPr>
          <w:rFonts w:ascii="Times New Roman" w:hAnsi="Times New Roman" w:cs="Times New Roman"/>
          <w:color w:val="000000" w:themeColor="text1"/>
          <w:sz w:val="24"/>
          <w:szCs w:val="24"/>
          <w:lang w:val="fr-FR"/>
        </w:rPr>
        <w:t xml:space="preserve"> la 3 </w:t>
      </w:r>
      <w:proofErr w:type="spellStart"/>
      <w:r w:rsidRPr="00092B6B">
        <w:rPr>
          <w:rFonts w:ascii="Times New Roman" w:hAnsi="Times New Roman" w:cs="Times New Roman"/>
          <w:color w:val="000000" w:themeColor="text1"/>
          <w:sz w:val="24"/>
          <w:szCs w:val="24"/>
          <w:lang w:val="fr-FR"/>
        </w:rPr>
        <w:t>ani</w:t>
      </w:r>
      <w:proofErr w:type="spellEnd"/>
      <w:r w:rsidRPr="00092B6B">
        <w:rPr>
          <w:rFonts w:ascii="Times New Roman" w:hAnsi="Times New Roman" w:cs="Times New Roman"/>
          <w:color w:val="000000" w:themeColor="text1"/>
          <w:sz w:val="24"/>
          <w:szCs w:val="24"/>
          <w:lang w:val="fr-FR"/>
        </w:rPr>
        <w:t xml:space="preserve"> pot </w:t>
      </w:r>
      <w:proofErr w:type="spellStart"/>
      <w:r w:rsidRPr="00092B6B">
        <w:rPr>
          <w:rFonts w:ascii="Times New Roman" w:hAnsi="Times New Roman" w:cs="Times New Roman"/>
          <w:color w:val="000000" w:themeColor="text1"/>
          <w:sz w:val="24"/>
          <w:szCs w:val="24"/>
          <w:lang w:val="fr-FR"/>
        </w:rPr>
        <w:t>prezenta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febră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înaltă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puține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semne</w:t>
      </w:r>
      <w:proofErr w:type="spellEnd"/>
      <w:r w:rsidRPr="00092B6B">
        <w:rPr>
          <w:rFonts w:ascii="Times New Roman" w:hAnsi="Times New Roman" w:cs="Times New Roman"/>
          <w:color w:val="000000" w:themeColor="text1"/>
          <w:sz w:val="24"/>
          <w:szCs w:val="24"/>
          <w:lang w:val="fr-FR"/>
        </w:rPr>
        <w:t xml:space="preserve"> de </w:t>
      </w:r>
      <w:proofErr w:type="spellStart"/>
      <w:r w:rsidRPr="00092B6B">
        <w:rPr>
          <w:rFonts w:ascii="Times New Roman" w:hAnsi="Times New Roman" w:cs="Times New Roman"/>
          <w:color w:val="000000" w:themeColor="text1"/>
          <w:sz w:val="24"/>
          <w:szCs w:val="24"/>
          <w:lang w:val="fr-FR"/>
        </w:rPr>
        <w:t>afectare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respiratorie</w:t>
      </w:r>
      <w:proofErr w:type="spellEnd"/>
      <w:r w:rsidRPr="00092B6B">
        <w:rPr>
          <w:rFonts w:ascii="Times New Roman" w:hAnsi="Times New Roman" w:cs="Times New Roman"/>
          <w:color w:val="000000" w:themeColor="text1"/>
          <w:sz w:val="24"/>
          <w:szCs w:val="24"/>
          <w:lang w:val="fr-FR"/>
        </w:rPr>
        <w:t>.</w:t>
      </w:r>
    </w:p>
    <w:p w14:paraId="562EB4F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La </w:t>
      </w:r>
      <w:proofErr w:type="spellStart"/>
      <w:r w:rsidRPr="00A66712">
        <w:rPr>
          <w:rFonts w:ascii="Times New Roman" w:hAnsi="Times New Roman" w:cs="Times New Roman"/>
          <w:color w:val="000000" w:themeColor="text1"/>
          <w:sz w:val="24"/>
          <w:szCs w:val="24"/>
          <w:lang w:val="fr-FR"/>
        </w:rPr>
        <w:t>adulți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boli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cronice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respiratorii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cardiovasculare</w:t>
      </w:r>
      <w:proofErr w:type="spellEnd"/>
      <w:r w:rsidRPr="00A66712">
        <w:rPr>
          <w:rFonts w:ascii="Times New Roman" w:hAnsi="Times New Roman" w:cs="Times New Roman"/>
          <w:color w:val="000000" w:themeColor="text1"/>
          <w:sz w:val="24"/>
          <w:szCs w:val="24"/>
          <w:lang w:val="fr-FR"/>
        </w:rPr>
        <w:t xml:space="preserve">, etc.)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gripală</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poate</w:t>
      </w:r>
      <w:proofErr w:type="spellEnd"/>
      <w:r w:rsidRPr="00A66712">
        <w:rPr>
          <w:rFonts w:ascii="Times New Roman" w:hAnsi="Times New Roman" w:cs="Times New Roman"/>
          <w:color w:val="000000" w:themeColor="text1"/>
          <w:sz w:val="24"/>
          <w:szCs w:val="24"/>
          <w:lang w:val="fr-FR"/>
        </w:rPr>
        <w:t xml:space="preserve"> manifesta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exacerbare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bolii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bază</w:t>
      </w:r>
      <w:proofErr w:type="spellEnd"/>
      <w:r w:rsidRPr="00A66712">
        <w:rPr>
          <w:rFonts w:ascii="Times New Roman" w:hAnsi="Times New Roman" w:cs="Times New Roman"/>
          <w:color w:val="000000" w:themeColor="text1"/>
          <w:sz w:val="24"/>
          <w:szCs w:val="24"/>
          <w:lang w:val="fr-FR"/>
        </w:rPr>
        <w:t>.</w:t>
      </w:r>
    </w:p>
    <w:p w14:paraId="58E0B17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gripală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determina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infecţii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bacteriene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secundare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obicei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pneumococice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stafilococice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asemenea</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multitudine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alte</w:t>
      </w:r>
      <w:proofErr w:type="spellEnd"/>
      <w:r w:rsidRPr="00A66712">
        <w:rPr>
          <w:rFonts w:ascii="Times New Roman" w:hAnsi="Times New Roman" w:cs="Times New Roman"/>
          <w:color w:val="000000" w:themeColor="text1"/>
          <w:sz w:val="24"/>
          <w:szCs w:val="24"/>
          <w:lang w:val="fr-FR"/>
        </w:rPr>
        <w:t xml:space="preserve"> microorganisme pot </w:t>
      </w:r>
      <w:proofErr w:type="spellStart"/>
      <w:r w:rsidRPr="00A66712">
        <w:rPr>
          <w:rFonts w:ascii="Times New Roman" w:hAnsi="Times New Roman" w:cs="Times New Roman"/>
          <w:color w:val="000000" w:themeColor="text1"/>
          <w:sz w:val="24"/>
          <w:szCs w:val="24"/>
          <w:lang w:val="fr-FR"/>
        </w:rPr>
        <w:t>determina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asemănătoare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diagnosticele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confundate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gripa</w:t>
      </w:r>
      <w:proofErr w:type="spellEnd"/>
      <w:r w:rsidRPr="00A66712">
        <w:rPr>
          <w:rFonts w:ascii="Times New Roman" w:hAnsi="Times New Roman" w:cs="Times New Roman"/>
          <w:color w:val="000000" w:themeColor="text1"/>
          <w:sz w:val="24"/>
          <w:szCs w:val="24"/>
          <w:lang w:val="fr-FR"/>
        </w:rPr>
        <w:t>.</w:t>
      </w:r>
    </w:p>
    <w:p w14:paraId="3F05A86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w:t>
      </w:r>
    </w:p>
    <w:p w14:paraId="571A66C3" w14:textId="77777777" w:rsidR="00092B6B" w:rsidRPr="002F42AF" w:rsidRDefault="00092B6B" w:rsidP="00092B6B">
      <w:pPr>
        <w:pStyle w:val="ListParagraph"/>
        <w:numPr>
          <w:ilvl w:val="0"/>
          <w:numId w:val="133"/>
        </w:numPr>
        <w:rPr>
          <w:color w:val="000000" w:themeColor="text1"/>
          <w:lang w:val="en-US"/>
        </w:rPr>
      </w:pPr>
      <w:proofErr w:type="spellStart"/>
      <w:r w:rsidRPr="002F42AF">
        <w:rPr>
          <w:color w:val="000000" w:themeColor="text1"/>
          <w:lang w:val="en-US"/>
        </w:rPr>
        <w:t>detecție</w:t>
      </w:r>
      <w:proofErr w:type="spellEnd"/>
      <w:r w:rsidRPr="002F42AF">
        <w:rPr>
          <w:color w:val="000000" w:themeColor="text1"/>
          <w:lang w:val="en-US"/>
        </w:rPr>
        <w:t xml:space="preserve"> </w:t>
      </w:r>
      <w:proofErr w:type="spellStart"/>
      <w:r w:rsidRPr="002F42AF">
        <w:rPr>
          <w:color w:val="000000" w:themeColor="text1"/>
          <w:lang w:val="en-US"/>
        </w:rPr>
        <w:t>genetică</w:t>
      </w:r>
      <w:proofErr w:type="spellEnd"/>
      <w:r w:rsidRPr="002F42AF">
        <w:rPr>
          <w:color w:val="000000" w:themeColor="text1"/>
          <w:lang w:val="en-US"/>
        </w:rPr>
        <w:t xml:space="preserve"> de tip </w:t>
      </w:r>
      <w:proofErr w:type="spellStart"/>
      <w:r w:rsidRPr="002F42AF">
        <w:rPr>
          <w:color w:val="000000" w:themeColor="text1"/>
          <w:lang w:val="en-US"/>
        </w:rPr>
        <w:t>şi</w:t>
      </w:r>
      <w:proofErr w:type="spellEnd"/>
      <w:r w:rsidRPr="002F42AF">
        <w:rPr>
          <w:color w:val="000000" w:themeColor="text1"/>
          <w:lang w:val="en-US"/>
        </w:rPr>
        <w:t xml:space="preserve"> </w:t>
      </w:r>
      <w:proofErr w:type="spellStart"/>
      <w:r w:rsidRPr="002F42AF">
        <w:rPr>
          <w:color w:val="000000" w:themeColor="text1"/>
          <w:lang w:val="en-US"/>
        </w:rPr>
        <w:t>subtip</w:t>
      </w:r>
      <w:proofErr w:type="spellEnd"/>
      <w:r w:rsidRPr="002F42AF">
        <w:rPr>
          <w:color w:val="000000" w:themeColor="text1"/>
          <w:lang w:val="en-US"/>
        </w:rPr>
        <w:t>: RT-PCR/ Real Time-PCR.</w:t>
      </w:r>
    </w:p>
    <w:p w14:paraId="2AE51D89" w14:textId="77777777" w:rsidR="00092B6B" w:rsidRPr="00A66712" w:rsidRDefault="00092B6B" w:rsidP="00092B6B">
      <w:pPr>
        <w:pStyle w:val="ListParagraph"/>
        <w:numPr>
          <w:ilvl w:val="0"/>
          <w:numId w:val="133"/>
        </w:numPr>
        <w:rPr>
          <w:color w:val="000000" w:themeColor="text1"/>
          <w:lang w:val="fr-FR"/>
        </w:rPr>
      </w:pPr>
      <w:proofErr w:type="spellStart"/>
      <w:proofErr w:type="gramStart"/>
      <w:r w:rsidRPr="00A66712">
        <w:rPr>
          <w:color w:val="000000" w:themeColor="text1"/>
          <w:lang w:val="fr-FR"/>
        </w:rPr>
        <w:t>izolare</w:t>
      </w:r>
      <w:proofErr w:type="spellEnd"/>
      <w:proofErr w:type="gramEnd"/>
      <w:r w:rsidRPr="00A66712">
        <w:rPr>
          <w:color w:val="000000" w:themeColor="text1"/>
          <w:lang w:val="fr-FR"/>
        </w:rPr>
        <w:t xml:space="preserve"> </w:t>
      </w:r>
      <w:proofErr w:type="spellStart"/>
      <w:r w:rsidRPr="00A66712">
        <w:rPr>
          <w:color w:val="000000" w:themeColor="text1"/>
          <w:lang w:val="fr-FR"/>
        </w:rPr>
        <w:t>şi</w:t>
      </w:r>
      <w:proofErr w:type="spellEnd"/>
      <w:r w:rsidRPr="00A66712">
        <w:rPr>
          <w:color w:val="000000" w:themeColor="text1"/>
          <w:lang w:val="fr-FR"/>
        </w:rPr>
        <w:t xml:space="preserve"> </w:t>
      </w:r>
      <w:proofErr w:type="spellStart"/>
      <w:r w:rsidRPr="00A66712">
        <w:rPr>
          <w:color w:val="000000" w:themeColor="text1"/>
          <w:lang w:val="fr-FR"/>
        </w:rPr>
        <w:t>caracterizare</w:t>
      </w:r>
      <w:proofErr w:type="spellEnd"/>
      <w:r w:rsidRPr="00A66712">
        <w:rPr>
          <w:color w:val="000000" w:themeColor="text1"/>
          <w:lang w:val="fr-FR"/>
        </w:rPr>
        <w:t xml:space="preserve"> de </w:t>
      </w:r>
      <w:proofErr w:type="spellStart"/>
      <w:r w:rsidRPr="00A66712">
        <w:rPr>
          <w:color w:val="000000" w:themeColor="text1"/>
          <w:lang w:val="fr-FR"/>
        </w:rPr>
        <w:t>virusuri</w:t>
      </w:r>
      <w:proofErr w:type="spellEnd"/>
      <w:r w:rsidRPr="00A66712">
        <w:rPr>
          <w:color w:val="000000" w:themeColor="text1"/>
          <w:lang w:val="fr-FR"/>
        </w:rPr>
        <w:t xml:space="preserve"> </w:t>
      </w:r>
      <w:proofErr w:type="spellStart"/>
      <w:r w:rsidRPr="00A66712">
        <w:rPr>
          <w:color w:val="000000" w:themeColor="text1"/>
          <w:lang w:val="fr-FR"/>
        </w:rPr>
        <w:t>gripale</w:t>
      </w:r>
      <w:proofErr w:type="spellEnd"/>
      <w:r w:rsidRPr="00A66712">
        <w:rPr>
          <w:color w:val="000000" w:themeColor="text1"/>
          <w:lang w:val="fr-FR"/>
        </w:rPr>
        <w:t>: tip/</w:t>
      </w:r>
      <w:proofErr w:type="spellStart"/>
      <w:r w:rsidRPr="00A66712">
        <w:rPr>
          <w:color w:val="000000" w:themeColor="text1"/>
          <w:lang w:val="fr-FR"/>
        </w:rPr>
        <w:t>subtip</w:t>
      </w:r>
      <w:proofErr w:type="spellEnd"/>
      <w:r w:rsidRPr="00A66712">
        <w:rPr>
          <w:color w:val="000000" w:themeColor="text1"/>
          <w:lang w:val="fr-FR"/>
        </w:rPr>
        <w:t>.</w:t>
      </w:r>
    </w:p>
    <w:p w14:paraId="32AACA51"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5D204C1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are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w:t>
      </w:r>
    </w:p>
    <w:p w14:paraId="3B13A67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11"/>
        <w:tblW w:w="0" w:type="auto"/>
        <w:tblLook w:val="0000" w:firstRow="0" w:lastRow="0" w:firstColumn="0" w:lastColumn="0" w:noHBand="0" w:noVBand="0"/>
      </w:tblPr>
      <w:tblGrid>
        <w:gridCol w:w="2301"/>
        <w:gridCol w:w="6987"/>
      </w:tblGrid>
      <w:tr w:rsidR="00092B6B" w:rsidRPr="0022242D" w14:paraId="77BF12BF" w14:textId="77777777" w:rsidTr="00E45E7A">
        <w:tc>
          <w:tcPr>
            <w:tcW w:w="2301" w:type="dxa"/>
          </w:tcPr>
          <w:p w14:paraId="7BE6A940"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Posibil</w:t>
            </w:r>
            <w:proofErr w:type="spellEnd"/>
          </w:p>
        </w:tc>
        <w:tc>
          <w:tcPr>
            <w:tcW w:w="6987" w:type="dxa"/>
          </w:tcPr>
          <w:p w14:paraId="5AF80405" w14:textId="77777777" w:rsidR="00092B6B" w:rsidRPr="002F42AF" w:rsidRDefault="00092B6B" w:rsidP="00E45E7A">
            <w:pPr>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caz</w:t>
            </w:r>
            <w:proofErr w:type="spellEnd"/>
            <w:r w:rsidRPr="002F42AF">
              <w:rPr>
                <w:rFonts w:ascii="Times New Roman" w:hAnsi="Times New Roman" w:cs="Times New Roman"/>
                <w:color w:val="000000" w:themeColor="text1"/>
                <w:sz w:val="24"/>
                <w:szCs w:val="24"/>
                <w:lang w:val="en-US"/>
              </w:rPr>
              <w:t xml:space="preserve"> clinic </w:t>
            </w:r>
            <w:proofErr w:type="spellStart"/>
            <w:r w:rsidRPr="002F42AF">
              <w:rPr>
                <w:rFonts w:ascii="Times New Roman" w:hAnsi="Times New Roman" w:cs="Times New Roman"/>
                <w:color w:val="000000" w:themeColor="text1"/>
                <w:sz w:val="24"/>
                <w:szCs w:val="24"/>
                <w:lang w:val="en-US"/>
              </w:rPr>
              <w:t>compatibil</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gripa</w:t>
            </w:r>
            <w:proofErr w:type="spellEnd"/>
            <w:r w:rsidRPr="002F42AF">
              <w:rPr>
                <w:rFonts w:ascii="Times New Roman" w:hAnsi="Times New Roman" w:cs="Times New Roman"/>
                <w:color w:val="000000" w:themeColor="text1"/>
                <w:sz w:val="24"/>
                <w:szCs w:val="24"/>
                <w:lang w:val="en-US"/>
              </w:rPr>
              <w:t>).</w:t>
            </w:r>
          </w:p>
        </w:tc>
      </w:tr>
      <w:tr w:rsidR="00092B6B" w:rsidRPr="0022242D" w14:paraId="7156CD7C" w14:textId="77777777" w:rsidTr="00E45E7A">
        <w:tc>
          <w:tcPr>
            <w:tcW w:w="2301" w:type="dxa"/>
          </w:tcPr>
          <w:p w14:paraId="783F2EE8"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Probabil</w:t>
            </w:r>
            <w:proofErr w:type="spellEnd"/>
          </w:p>
        </w:tc>
        <w:tc>
          <w:tcPr>
            <w:tcW w:w="6987" w:type="dxa"/>
          </w:tcPr>
          <w:p w14:paraId="2AF76E7F" w14:textId="77777777" w:rsidR="00092B6B" w:rsidRPr="002F42AF" w:rsidRDefault="00092B6B" w:rsidP="00E45E7A">
            <w:pPr>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 xml:space="preserve"> cu un </w:t>
            </w:r>
            <w:proofErr w:type="spellStart"/>
            <w:r w:rsidRPr="002F42AF">
              <w:rPr>
                <w:rFonts w:ascii="Times New Roman" w:hAnsi="Times New Roman" w:cs="Times New Roman"/>
                <w:color w:val="000000" w:themeColor="text1"/>
                <w:sz w:val="24"/>
                <w:szCs w:val="24"/>
                <w:lang w:val="en-US"/>
              </w:rPr>
              <w:t>caz</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confirmat</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
        </w:tc>
      </w:tr>
      <w:tr w:rsidR="00092B6B" w:rsidRPr="0022242D" w14:paraId="52F2A6D6" w14:textId="77777777" w:rsidTr="00E45E7A">
        <w:tc>
          <w:tcPr>
            <w:tcW w:w="2301" w:type="dxa"/>
          </w:tcPr>
          <w:p w14:paraId="2A15F599"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Confirmat</w:t>
            </w:r>
            <w:proofErr w:type="spellEnd"/>
          </w:p>
        </w:tc>
        <w:tc>
          <w:tcPr>
            <w:tcW w:w="6987" w:type="dxa"/>
          </w:tcPr>
          <w:p w14:paraId="277BC99F" w14:textId="77777777" w:rsidR="00092B6B" w:rsidRPr="002F42AF" w:rsidRDefault="00092B6B" w:rsidP="00E45E7A">
            <w:pPr>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41F743E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45F588F4"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27" w:name="_Toc129265464"/>
      <w:r w:rsidRPr="002F42AF">
        <w:rPr>
          <w:rFonts w:ascii="Times New Roman" w:hAnsi="Times New Roman" w:cs="Times New Roman"/>
          <w:color w:val="000000" w:themeColor="text1"/>
          <w:sz w:val="24"/>
          <w:szCs w:val="24"/>
          <w:lang w:val="en-US"/>
        </w:rPr>
        <w:t xml:space="preserve">J09 </w:t>
      </w:r>
      <w:proofErr w:type="spellStart"/>
      <w:r w:rsidRPr="002F42AF">
        <w:rPr>
          <w:rFonts w:ascii="Times New Roman" w:hAnsi="Times New Roman" w:cs="Times New Roman"/>
          <w:color w:val="000000" w:themeColor="text1"/>
          <w:sz w:val="24"/>
          <w:szCs w:val="24"/>
          <w:lang w:val="en-US"/>
        </w:rPr>
        <w:t>Gripa</w:t>
      </w:r>
      <w:proofErr w:type="spellEnd"/>
      <w:r w:rsidRPr="002F42AF">
        <w:rPr>
          <w:rFonts w:ascii="Times New Roman" w:hAnsi="Times New Roman" w:cs="Times New Roman"/>
          <w:color w:val="000000" w:themeColor="text1"/>
          <w:sz w:val="24"/>
          <w:szCs w:val="24"/>
          <w:lang w:val="en-US"/>
        </w:rPr>
        <w:t xml:space="preserve"> A/H5N1</w:t>
      </w:r>
      <w:bookmarkEnd w:id="27"/>
    </w:p>
    <w:p w14:paraId="7793D8C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p>
    <w:p w14:paraId="7DEFFF7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w:t>
      </w:r>
    </w:p>
    <w:p w14:paraId="7B295D69" w14:textId="77777777" w:rsidR="00092B6B" w:rsidRPr="00A66712" w:rsidRDefault="00092B6B" w:rsidP="00092B6B">
      <w:pPr>
        <w:pStyle w:val="ListParagraph"/>
        <w:numPr>
          <w:ilvl w:val="0"/>
          <w:numId w:val="134"/>
        </w:numPr>
        <w:rPr>
          <w:color w:val="000000" w:themeColor="text1"/>
          <w:lang w:val="fr-FR"/>
        </w:rPr>
      </w:pPr>
      <w:proofErr w:type="spellStart"/>
      <w:proofErr w:type="gramStart"/>
      <w:r w:rsidRPr="00A66712">
        <w:rPr>
          <w:color w:val="000000" w:themeColor="text1"/>
          <w:lang w:val="fr-FR"/>
        </w:rPr>
        <w:t>febră</w:t>
      </w:r>
      <w:proofErr w:type="spellEnd"/>
      <w:proofErr w:type="gramEnd"/>
      <w:r w:rsidRPr="00A66712">
        <w:rPr>
          <w:color w:val="000000" w:themeColor="text1"/>
          <w:lang w:val="fr-FR"/>
        </w:rPr>
        <w:t xml:space="preserve"> </w:t>
      </w: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semne</w:t>
      </w:r>
      <w:proofErr w:type="spellEnd"/>
      <w:r w:rsidRPr="00A66712">
        <w:rPr>
          <w:color w:val="000000" w:themeColor="text1"/>
          <w:lang w:val="fr-FR"/>
        </w:rPr>
        <w:t xml:space="preserve"> </w:t>
      </w: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simptome</w:t>
      </w:r>
      <w:proofErr w:type="spellEnd"/>
      <w:r w:rsidRPr="00A66712">
        <w:rPr>
          <w:color w:val="000000" w:themeColor="text1"/>
          <w:lang w:val="fr-FR"/>
        </w:rPr>
        <w:t xml:space="preserve"> ale </w:t>
      </w:r>
      <w:proofErr w:type="spellStart"/>
      <w:r w:rsidRPr="00A66712">
        <w:rPr>
          <w:color w:val="000000" w:themeColor="text1"/>
          <w:lang w:val="fr-FR"/>
        </w:rPr>
        <w:t>unei</w:t>
      </w:r>
      <w:proofErr w:type="spellEnd"/>
      <w:r w:rsidRPr="00A66712">
        <w:rPr>
          <w:color w:val="000000" w:themeColor="text1"/>
          <w:lang w:val="fr-FR"/>
        </w:rPr>
        <w:t xml:space="preserve"> </w:t>
      </w:r>
      <w:proofErr w:type="spellStart"/>
      <w:r w:rsidRPr="00A66712">
        <w:rPr>
          <w:color w:val="000000" w:themeColor="text1"/>
          <w:lang w:val="fr-FR"/>
        </w:rPr>
        <w:t>infecții</w:t>
      </w:r>
      <w:proofErr w:type="spellEnd"/>
      <w:r w:rsidRPr="00A66712">
        <w:rPr>
          <w:color w:val="000000" w:themeColor="text1"/>
          <w:lang w:val="fr-FR"/>
        </w:rPr>
        <w:t xml:space="preserve"> </w:t>
      </w:r>
      <w:proofErr w:type="spellStart"/>
      <w:r w:rsidRPr="00A66712">
        <w:rPr>
          <w:color w:val="000000" w:themeColor="text1"/>
          <w:lang w:val="fr-FR"/>
        </w:rPr>
        <w:t>respiratorii</w:t>
      </w:r>
      <w:proofErr w:type="spellEnd"/>
      <w:r w:rsidRPr="00A66712">
        <w:rPr>
          <w:color w:val="000000" w:themeColor="text1"/>
          <w:lang w:val="fr-FR"/>
        </w:rPr>
        <w:t xml:space="preserve"> acute;</w:t>
      </w:r>
    </w:p>
    <w:p w14:paraId="7CF180D9" w14:textId="77777777" w:rsidR="00092B6B" w:rsidRPr="002F42AF" w:rsidRDefault="00092B6B" w:rsidP="00092B6B">
      <w:pPr>
        <w:pStyle w:val="ListParagraph"/>
        <w:numPr>
          <w:ilvl w:val="0"/>
          <w:numId w:val="134"/>
        </w:numPr>
        <w:rPr>
          <w:color w:val="000000" w:themeColor="text1"/>
          <w:lang w:val="en-US"/>
        </w:rPr>
      </w:pPr>
      <w:proofErr w:type="spellStart"/>
      <w:r w:rsidRPr="002F42AF">
        <w:rPr>
          <w:color w:val="000000" w:themeColor="text1"/>
          <w:lang w:val="en-US"/>
        </w:rPr>
        <w:t>deces</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urma</w:t>
      </w:r>
      <w:proofErr w:type="spellEnd"/>
      <w:r w:rsidRPr="002F42AF">
        <w:rPr>
          <w:color w:val="000000" w:themeColor="text1"/>
          <w:lang w:val="en-US"/>
        </w:rPr>
        <w:t xml:space="preserve"> </w:t>
      </w:r>
      <w:proofErr w:type="spellStart"/>
      <w:r w:rsidRPr="002F42AF">
        <w:rPr>
          <w:color w:val="000000" w:themeColor="text1"/>
          <w:lang w:val="en-US"/>
        </w:rPr>
        <w:t>unei</w:t>
      </w:r>
      <w:proofErr w:type="spellEnd"/>
      <w:r w:rsidRPr="002F42AF">
        <w:rPr>
          <w:color w:val="000000" w:themeColor="text1"/>
          <w:lang w:val="en-US"/>
        </w:rPr>
        <w:t xml:space="preserve"> </w:t>
      </w:r>
      <w:proofErr w:type="spellStart"/>
      <w:r w:rsidRPr="002F42AF">
        <w:rPr>
          <w:color w:val="000000" w:themeColor="text1"/>
          <w:lang w:val="en-US"/>
        </w:rPr>
        <w:t>boli</w:t>
      </w:r>
      <w:proofErr w:type="spellEnd"/>
      <w:r w:rsidRPr="002F42AF">
        <w:rPr>
          <w:color w:val="000000" w:themeColor="text1"/>
          <w:lang w:val="en-US"/>
        </w:rPr>
        <w:t xml:space="preserve"> </w:t>
      </w:r>
      <w:proofErr w:type="spellStart"/>
      <w:r w:rsidRPr="002F42AF">
        <w:rPr>
          <w:color w:val="000000" w:themeColor="text1"/>
          <w:lang w:val="en-US"/>
        </w:rPr>
        <w:t>respiratorii</w:t>
      </w:r>
      <w:proofErr w:type="spellEnd"/>
      <w:r w:rsidRPr="002F42AF">
        <w:rPr>
          <w:color w:val="000000" w:themeColor="text1"/>
          <w:lang w:val="en-US"/>
        </w:rPr>
        <w:t xml:space="preserve"> acute </w:t>
      </w:r>
      <w:proofErr w:type="spellStart"/>
      <w:r w:rsidRPr="002F42AF">
        <w:rPr>
          <w:color w:val="000000" w:themeColor="text1"/>
          <w:lang w:val="en-US"/>
        </w:rPr>
        <w:t>nediagnosticate</w:t>
      </w:r>
      <w:proofErr w:type="spellEnd"/>
      <w:r w:rsidRPr="002F42AF">
        <w:rPr>
          <w:color w:val="000000" w:themeColor="text1"/>
          <w:lang w:val="en-US"/>
        </w:rPr>
        <w:t>.</w:t>
      </w:r>
    </w:p>
    <w:p w14:paraId="57E900D6"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p>
    <w:p w14:paraId="20D2034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p>
    <w:p w14:paraId="33D3DBEF" w14:textId="77777777" w:rsidR="00092B6B" w:rsidRPr="002F42AF" w:rsidRDefault="00092B6B" w:rsidP="00092B6B">
      <w:pPr>
        <w:pStyle w:val="ListParagraph"/>
        <w:numPr>
          <w:ilvl w:val="0"/>
          <w:numId w:val="135"/>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gripal</w:t>
      </w:r>
      <w:proofErr w:type="spellEnd"/>
      <w:r w:rsidRPr="002F42AF">
        <w:rPr>
          <w:color w:val="000000" w:themeColor="text1"/>
          <w:lang w:val="en-US"/>
        </w:rPr>
        <w:t xml:space="preserve"> A/H5N1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61A93B4F" w14:textId="77777777" w:rsidR="00092B6B" w:rsidRPr="002F42AF" w:rsidRDefault="00092B6B" w:rsidP="00092B6B">
      <w:pPr>
        <w:pStyle w:val="ListParagraph"/>
        <w:numPr>
          <w:ilvl w:val="0"/>
          <w:numId w:val="135"/>
        </w:numPr>
        <w:rPr>
          <w:color w:val="000000" w:themeColor="text1"/>
          <w:lang w:val="en-US"/>
        </w:rPr>
      </w:pPr>
      <w:proofErr w:type="spellStart"/>
      <w:r w:rsidRPr="002F42AF">
        <w:rPr>
          <w:color w:val="000000" w:themeColor="text1"/>
          <w:lang w:val="en-US"/>
        </w:rPr>
        <w:lastRenderedPageBreak/>
        <w:t>detectarea</w:t>
      </w:r>
      <w:proofErr w:type="spellEnd"/>
      <w:r w:rsidRPr="002F42AF">
        <w:rPr>
          <w:color w:val="000000" w:themeColor="text1"/>
          <w:lang w:val="en-US"/>
        </w:rPr>
        <w:t xml:space="preserve"> de acid nucleic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gripal</w:t>
      </w:r>
      <w:proofErr w:type="spellEnd"/>
      <w:r w:rsidRPr="002F42AF">
        <w:rPr>
          <w:color w:val="000000" w:themeColor="text1"/>
          <w:lang w:val="en-US"/>
        </w:rPr>
        <w:t xml:space="preserve"> A/H5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34553D96" w14:textId="77777777" w:rsidR="00092B6B" w:rsidRPr="00A66712" w:rsidRDefault="00092B6B" w:rsidP="00092B6B">
      <w:pPr>
        <w:pStyle w:val="ListParagraph"/>
        <w:numPr>
          <w:ilvl w:val="0"/>
          <w:numId w:val="135"/>
        </w:numPr>
        <w:rPr>
          <w:color w:val="000000" w:themeColor="text1"/>
          <w:lang w:val="fr-FR"/>
        </w:rPr>
      </w:pPr>
      <w:proofErr w:type="spellStart"/>
      <w:proofErr w:type="gramStart"/>
      <w:r w:rsidRPr="00A66712">
        <w:rPr>
          <w:color w:val="000000" w:themeColor="text1"/>
          <w:lang w:val="fr-FR"/>
        </w:rPr>
        <w:t>apariția</w:t>
      </w:r>
      <w:proofErr w:type="spellEnd"/>
      <w:proofErr w:type="gramEnd"/>
      <w:r w:rsidRPr="00A66712">
        <w:rPr>
          <w:color w:val="000000" w:themeColor="text1"/>
          <w:lang w:val="fr-FR"/>
        </w:rPr>
        <w:t xml:space="preserve"> de </w:t>
      </w:r>
      <w:proofErr w:type="spellStart"/>
      <w:r w:rsidRPr="00A66712">
        <w:rPr>
          <w:color w:val="000000" w:themeColor="text1"/>
          <w:lang w:val="fr-FR"/>
        </w:rPr>
        <w:t>anticorpi</w:t>
      </w:r>
      <w:proofErr w:type="spellEnd"/>
      <w:r w:rsidRPr="00A66712">
        <w:rPr>
          <w:color w:val="000000" w:themeColor="text1"/>
          <w:lang w:val="fr-FR"/>
        </w:rPr>
        <w:t xml:space="preserve"> </w:t>
      </w:r>
      <w:proofErr w:type="spellStart"/>
      <w:r w:rsidRPr="00A66712">
        <w:rPr>
          <w:color w:val="000000" w:themeColor="text1"/>
          <w:lang w:val="fr-FR"/>
        </w:rPr>
        <w:t>specifici</w:t>
      </w:r>
      <w:proofErr w:type="spellEnd"/>
      <w:r w:rsidRPr="00A66712">
        <w:rPr>
          <w:color w:val="000000" w:themeColor="text1"/>
          <w:lang w:val="fr-FR"/>
        </w:rPr>
        <w:t xml:space="preserve"> </w:t>
      </w:r>
      <w:proofErr w:type="spellStart"/>
      <w:r w:rsidRPr="00A66712">
        <w:rPr>
          <w:color w:val="000000" w:themeColor="text1"/>
          <w:lang w:val="fr-FR"/>
        </w:rPr>
        <w:t>împotriva</w:t>
      </w:r>
      <w:proofErr w:type="spell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gripal</w:t>
      </w:r>
      <w:proofErr w:type="spellEnd"/>
      <w:r w:rsidRPr="00A66712">
        <w:rPr>
          <w:color w:val="000000" w:themeColor="text1"/>
          <w:lang w:val="fr-FR"/>
        </w:rPr>
        <w:t xml:space="preserve"> A/H5 (</w:t>
      </w:r>
      <w:proofErr w:type="spellStart"/>
      <w:r w:rsidRPr="00A66712">
        <w:rPr>
          <w:color w:val="000000" w:themeColor="text1"/>
          <w:lang w:val="fr-FR"/>
        </w:rPr>
        <w:t>titru</w:t>
      </w:r>
      <w:proofErr w:type="spellEnd"/>
      <w:r w:rsidRPr="00A66712">
        <w:rPr>
          <w:color w:val="000000" w:themeColor="text1"/>
          <w:lang w:val="fr-FR"/>
        </w:rPr>
        <w:t xml:space="preserve"> </w:t>
      </w:r>
      <w:proofErr w:type="spellStart"/>
      <w:r w:rsidRPr="00A66712">
        <w:rPr>
          <w:color w:val="000000" w:themeColor="text1"/>
          <w:lang w:val="fr-FR"/>
        </w:rPr>
        <w:t>crescut</w:t>
      </w:r>
      <w:proofErr w:type="spellEnd"/>
      <w:r w:rsidRPr="00A66712">
        <w:rPr>
          <w:color w:val="000000" w:themeColor="text1"/>
          <w:lang w:val="fr-FR"/>
        </w:rPr>
        <w:t xml:space="preserve"> de </w:t>
      </w:r>
      <w:proofErr w:type="spellStart"/>
      <w:r w:rsidRPr="00A66712">
        <w:rPr>
          <w:color w:val="000000" w:themeColor="text1"/>
          <w:lang w:val="fr-FR"/>
        </w:rPr>
        <w:t>patru</w:t>
      </w:r>
      <w:proofErr w:type="spellEnd"/>
      <w:r w:rsidRPr="00A66712">
        <w:rPr>
          <w:color w:val="000000" w:themeColor="text1"/>
          <w:lang w:val="fr-FR"/>
        </w:rPr>
        <w:t xml:space="preserve"> </w:t>
      </w:r>
      <w:proofErr w:type="spellStart"/>
      <w:r w:rsidRPr="00A66712">
        <w:rPr>
          <w:color w:val="000000" w:themeColor="text1"/>
          <w:lang w:val="fr-FR"/>
        </w:rPr>
        <w:t>ori</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mai </w:t>
      </w:r>
      <w:proofErr w:type="spellStart"/>
      <w:r w:rsidRPr="00A66712">
        <w:rPr>
          <w:color w:val="000000" w:themeColor="text1"/>
          <w:lang w:val="fr-FR"/>
        </w:rPr>
        <w:t>mult</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titru</w:t>
      </w:r>
      <w:proofErr w:type="spellEnd"/>
      <w:r w:rsidRPr="00A66712">
        <w:rPr>
          <w:color w:val="000000" w:themeColor="text1"/>
          <w:lang w:val="fr-FR"/>
        </w:rPr>
        <w:t xml:space="preserve"> </w:t>
      </w:r>
      <w:proofErr w:type="spellStart"/>
      <w:r w:rsidRPr="00A66712">
        <w:rPr>
          <w:color w:val="000000" w:themeColor="text1"/>
          <w:lang w:val="fr-FR"/>
        </w:rPr>
        <w:t>singular</w:t>
      </w:r>
      <w:proofErr w:type="spellEnd"/>
      <w:r w:rsidRPr="00A66712">
        <w:rPr>
          <w:color w:val="000000" w:themeColor="text1"/>
          <w:lang w:val="fr-FR"/>
        </w:rPr>
        <w:t xml:space="preserve"> mare).</w:t>
      </w:r>
    </w:p>
    <w:p w14:paraId="45286EF2"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3B35106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p>
    <w:p w14:paraId="7DC24A9A" w14:textId="77777777" w:rsidR="00092B6B" w:rsidRPr="00A66712" w:rsidRDefault="00092B6B" w:rsidP="00092B6B">
      <w:pPr>
        <w:pStyle w:val="ListParagraph"/>
        <w:numPr>
          <w:ilvl w:val="0"/>
          <w:numId w:val="136"/>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w:t>
      </w:r>
      <w:proofErr w:type="spellStart"/>
      <w:r w:rsidRPr="00A66712">
        <w:rPr>
          <w:color w:val="000000" w:themeColor="text1"/>
          <w:lang w:val="fr-FR"/>
        </w:rPr>
        <w:t>prin</w:t>
      </w:r>
      <w:proofErr w:type="spellEnd"/>
      <w:r w:rsidRPr="00A66712">
        <w:rPr>
          <w:color w:val="000000" w:themeColor="text1"/>
          <w:lang w:val="fr-FR"/>
        </w:rPr>
        <w:t xml:space="preserve"> </w:t>
      </w:r>
      <w:proofErr w:type="spellStart"/>
      <w:r w:rsidRPr="00A66712">
        <w:rPr>
          <w:color w:val="000000" w:themeColor="text1"/>
          <w:lang w:val="fr-FR"/>
        </w:rPr>
        <w:t>proximitate</w:t>
      </w:r>
      <w:proofErr w:type="spellEnd"/>
      <w:r w:rsidRPr="00A66712">
        <w:rPr>
          <w:color w:val="000000" w:themeColor="text1"/>
          <w:lang w:val="fr-FR"/>
        </w:rPr>
        <w:t xml:space="preserve"> (mai </w:t>
      </w:r>
      <w:proofErr w:type="spellStart"/>
      <w:r w:rsidRPr="00A66712">
        <w:rPr>
          <w:color w:val="000000" w:themeColor="text1"/>
          <w:lang w:val="fr-FR"/>
        </w:rPr>
        <w:t>puțin</w:t>
      </w:r>
      <w:proofErr w:type="spellEnd"/>
      <w:r w:rsidRPr="00A66712">
        <w:rPr>
          <w:color w:val="000000" w:themeColor="text1"/>
          <w:lang w:val="fr-FR"/>
        </w:rPr>
        <w:t xml:space="preserve"> de un </w:t>
      </w:r>
      <w:proofErr w:type="spellStart"/>
      <w:r w:rsidRPr="00A66712">
        <w:rPr>
          <w:color w:val="000000" w:themeColor="text1"/>
          <w:lang w:val="fr-FR"/>
        </w:rPr>
        <w:t>metru</w:t>
      </w:r>
      <w:proofErr w:type="spellEnd"/>
      <w:r w:rsidRPr="00A66712">
        <w:rPr>
          <w:color w:val="000000" w:themeColor="text1"/>
          <w:lang w:val="fr-FR"/>
        </w:rPr>
        <w:t xml:space="preserve">) </w:t>
      </w:r>
      <w:proofErr w:type="spellStart"/>
      <w:r w:rsidRPr="00A66712">
        <w:rPr>
          <w:color w:val="000000" w:themeColor="text1"/>
          <w:lang w:val="fr-FR"/>
        </w:rPr>
        <w:t>față</w:t>
      </w:r>
      <w:proofErr w:type="spellEnd"/>
      <w:r w:rsidRPr="00A66712">
        <w:rPr>
          <w:color w:val="000000" w:themeColor="text1"/>
          <w:lang w:val="fr-FR"/>
        </w:rPr>
        <w:t xml:space="preserve"> de o </w:t>
      </w:r>
      <w:proofErr w:type="spellStart"/>
      <w:r w:rsidRPr="00A66712">
        <w:rPr>
          <w:color w:val="000000" w:themeColor="text1"/>
          <w:lang w:val="fr-FR"/>
        </w:rPr>
        <w:t>persoană</w:t>
      </w:r>
      <w:proofErr w:type="spellEnd"/>
      <w:r w:rsidRPr="00A66712">
        <w:rPr>
          <w:color w:val="000000" w:themeColor="text1"/>
          <w:lang w:val="fr-FR"/>
        </w:rPr>
        <w:t xml:space="preserve"> </w:t>
      </w:r>
      <w:proofErr w:type="spellStart"/>
      <w:r w:rsidRPr="00A66712">
        <w:rPr>
          <w:color w:val="000000" w:themeColor="text1"/>
          <w:lang w:val="fr-FR"/>
        </w:rPr>
        <w:t>raportată</w:t>
      </w:r>
      <w:proofErr w:type="spellEnd"/>
      <w:r w:rsidRPr="00A66712">
        <w:rPr>
          <w:color w:val="000000" w:themeColor="text1"/>
          <w:lang w:val="fr-FR"/>
        </w:rPr>
        <w:t xml:space="preserve"> ca </w:t>
      </w:r>
      <w:proofErr w:type="spellStart"/>
      <w:r w:rsidRPr="00A66712">
        <w:rPr>
          <w:color w:val="000000" w:themeColor="text1"/>
          <w:lang w:val="fr-FR"/>
        </w:rPr>
        <w:t>fiind</w:t>
      </w:r>
      <w:proofErr w:type="spellEnd"/>
      <w:r w:rsidRPr="00A66712">
        <w:rPr>
          <w:color w:val="000000" w:themeColor="text1"/>
          <w:lang w:val="fr-FR"/>
        </w:rPr>
        <w:t xml:space="preserve"> un </w:t>
      </w:r>
      <w:proofErr w:type="spellStart"/>
      <w:r w:rsidRPr="00A66712">
        <w:rPr>
          <w:color w:val="000000" w:themeColor="text1"/>
          <w:lang w:val="fr-FR"/>
        </w:rPr>
        <w:t>caz</w:t>
      </w:r>
      <w:proofErr w:type="spellEnd"/>
      <w:r w:rsidRPr="00A66712">
        <w:rPr>
          <w:color w:val="000000" w:themeColor="text1"/>
          <w:lang w:val="fr-FR"/>
        </w:rPr>
        <w:t xml:space="preserve"> </w:t>
      </w:r>
      <w:proofErr w:type="spellStart"/>
      <w:r w:rsidRPr="00A66712">
        <w:rPr>
          <w:color w:val="000000" w:themeColor="text1"/>
          <w:lang w:val="fr-FR"/>
        </w:rPr>
        <w:t>probabil</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confirmat</w:t>
      </w:r>
      <w:proofErr w:type="spellEnd"/>
      <w:r w:rsidRPr="00A66712">
        <w:rPr>
          <w:color w:val="000000" w:themeColor="text1"/>
          <w:lang w:val="fr-FR"/>
        </w:rPr>
        <w:t>;</w:t>
      </w:r>
    </w:p>
    <w:p w14:paraId="21B4EF55" w14:textId="77777777" w:rsidR="00092B6B" w:rsidRPr="002F42AF" w:rsidRDefault="00092B6B" w:rsidP="00092B6B">
      <w:pPr>
        <w:pStyle w:val="ListParagraph"/>
        <w:numPr>
          <w:ilvl w:val="0"/>
          <w:numId w:val="136"/>
        </w:numPr>
        <w:rPr>
          <w:color w:val="000000" w:themeColor="text1"/>
          <w:lang w:val="en-US"/>
        </w:rPr>
      </w:pPr>
      <w:proofErr w:type="spellStart"/>
      <w:r w:rsidRPr="002F42AF">
        <w:rPr>
          <w:color w:val="000000" w:themeColor="text1"/>
          <w:lang w:val="en-US"/>
        </w:rPr>
        <w:t>expunere</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laborator</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cazul</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care </w:t>
      </w:r>
      <w:proofErr w:type="spellStart"/>
      <w:r w:rsidRPr="002F42AF">
        <w:rPr>
          <w:color w:val="000000" w:themeColor="text1"/>
          <w:lang w:val="en-US"/>
        </w:rPr>
        <w:t>este</w:t>
      </w:r>
      <w:proofErr w:type="spellEnd"/>
      <w:r w:rsidRPr="002F42AF">
        <w:rPr>
          <w:color w:val="000000" w:themeColor="text1"/>
          <w:lang w:val="en-US"/>
        </w:rPr>
        <w:t xml:space="preserve"> </w:t>
      </w:r>
      <w:proofErr w:type="spellStart"/>
      <w:r w:rsidRPr="002F42AF">
        <w:rPr>
          <w:color w:val="000000" w:themeColor="text1"/>
          <w:lang w:val="en-US"/>
        </w:rPr>
        <w:t>există</w:t>
      </w:r>
      <w:proofErr w:type="spellEnd"/>
      <w:r w:rsidRPr="002F42AF">
        <w:rPr>
          <w:color w:val="000000" w:themeColor="text1"/>
          <w:lang w:val="en-US"/>
        </w:rPr>
        <w:t xml:space="preserve"> o </w:t>
      </w:r>
      <w:proofErr w:type="spellStart"/>
      <w:r w:rsidRPr="002F42AF">
        <w:rPr>
          <w:color w:val="000000" w:themeColor="text1"/>
          <w:lang w:val="en-US"/>
        </w:rPr>
        <w:t>potențială</w:t>
      </w:r>
      <w:proofErr w:type="spellEnd"/>
      <w:r w:rsidRPr="002F42AF">
        <w:rPr>
          <w:color w:val="000000" w:themeColor="text1"/>
          <w:lang w:val="en-US"/>
        </w:rPr>
        <w:t xml:space="preserve"> </w:t>
      </w:r>
      <w:proofErr w:type="spellStart"/>
      <w:r w:rsidRPr="002F42AF">
        <w:rPr>
          <w:color w:val="000000" w:themeColor="text1"/>
          <w:lang w:val="en-US"/>
        </w:rPr>
        <w:t>expunere</w:t>
      </w:r>
      <w:proofErr w:type="spellEnd"/>
      <w:r w:rsidRPr="002F42AF">
        <w:rPr>
          <w:color w:val="000000" w:themeColor="text1"/>
          <w:lang w:val="en-US"/>
        </w:rPr>
        <w:t xml:space="preserve"> la </w:t>
      </w:r>
      <w:proofErr w:type="spellStart"/>
      <w:r w:rsidRPr="002F42AF">
        <w:rPr>
          <w:color w:val="000000" w:themeColor="text1"/>
          <w:lang w:val="en-US"/>
        </w:rPr>
        <w:t>virusul</w:t>
      </w:r>
      <w:proofErr w:type="spellEnd"/>
      <w:r w:rsidRPr="002F42AF">
        <w:rPr>
          <w:color w:val="000000" w:themeColor="text1"/>
          <w:lang w:val="en-US"/>
        </w:rPr>
        <w:t xml:space="preserve"> </w:t>
      </w:r>
      <w:proofErr w:type="spellStart"/>
      <w:r w:rsidRPr="002F42AF">
        <w:rPr>
          <w:color w:val="000000" w:themeColor="text1"/>
          <w:lang w:val="en-US"/>
        </w:rPr>
        <w:t>gripal</w:t>
      </w:r>
      <w:proofErr w:type="spellEnd"/>
      <w:r w:rsidRPr="002F42AF">
        <w:rPr>
          <w:color w:val="000000" w:themeColor="text1"/>
          <w:lang w:val="en-US"/>
        </w:rPr>
        <w:t xml:space="preserve"> A/</w:t>
      </w:r>
      <w:proofErr w:type="gramStart"/>
      <w:r w:rsidRPr="002F42AF">
        <w:rPr>
          <w:color w:val="000000" w:themeColor="text1"/>
          <w:lang w:val="en-US"/>
        </w:rPr>
        <w:t>H5N1;</w:t>
      </w:r>
      <w:proofErr w:type="gramEnd"/>
    </w:p>
    <w:p w14:paraId="354E4D3F" w14:textId="77777777" w:rsidR="00092B6B" w:rsidRPr="00A66712" w:rsidRDefault="00092B6B" w:rsidP="00092B6B">
      <w:pPr>
        <w:pStyle w:val="ListParagraph"/>
        <w:numPr>
          <w:ilvl w:val="0"/>
          <w:numId w:val="136"/>
        </w:numPr>
        <w:rPr>
          <w:color w:val="000000" w:themeColor="text1"/>
          <w:lang w:val="fr-FR"/>
        </w:rPr>
      </w:pPr>
      <w:proofErr w:type="spellStart"/>
      <w:proofErr w:type="gramStart"/>
      <w:r w:rsidRPr="00A66712">
        <w:rPr>
          <w:color w:val="000000" w:themeColor="text1"/>
          <w:lang w:val="fr-FR"/>
        </w:rPr>
        <w:t>proximitate</w:t>
      </w:r>
      <w:proofErr w:type="spellEnd"/>
      <w:proofErr w:type="gramEnd"/>
      <w:r w:rsidRPr="00A66712">
        <w:rPr>
          <w:color w:val="000000" w:themeColor="text1"/>
          <w:lang w:val="fr-FR"/>
        </w:rPr>
        <w:t xml:space="preserve"> (mai </w:t>
      </w:r>
      <w:proofErr w:type="spellStart"/>
      <w:r w:rsidRPr="00A66712">
        <w:rPr>
          <w:color w:val="000000" w:themeColor="text1"/>
          <w:lang w:val="fr-FR"/>
        </w:rPr>
        <w:t>puțin</w:t>
      </w:r>
      <w:proofErr w:type="spellEnd"/>
      <w:r w:rsidRPr="00A66712">
        <w:rPr>
          <w:color w:val="000000" w:themeColor="text1"/>
          <w:lang w:val="fr-FR"/>
        </w:rPr>
        <w:t xml:space="preserve"> de un </w:t>
      </w:r>
      <w:proofErr w:type="spellStart"/>
      <w:r w:rsidRPr="00A66712">
        <w:rPr>
          <w:color w:val="000000" w:themeColor="text1"/>
          <w:lang w:val="fr-FR"/>
        </w:rPr>
        <w:t>metru</w:t>
      </w:r>
      <w:proofErr w:type="spellEnd"/>
      <w:r w:rsidRPr="00A66712">
        <w:rPr>
          <w:color w:val="000000" w:themeColor="text1"/>
          <w:lang w:val="fr-FR"/>
        </w:rPr>
        <w:t xml:space="preserve">) </w:t>
      </w:r>
      <w:proofErr w:type="spellStart"/>
      <w:r w:rsidRPr="00A66712">
        <w:rPr>
          <w:color w:val="000000" w:themeColor="text1"/>
          <w:lang w:val="fr-FR"/>
        </w:rPr>
        <w:t>față</w:t>
      </w:r>
      <w:proofErr w:type="spellEnd"/>
      <w:r w:rsidRPr="00A66712">
        <w:rPr>
          <w:color w:val="000000" w:themeColor="text1"/>
          <w:lang w:val="fr-FR"/>
        </w:rPr>
        <w:t xml:space="preserve"> de un animal </w:t>
      </w:r>
      <w:proofErr w:type="spellStart"/>
      <w:r w:rsidRPr="00A66712">
        <w:rPr>
          <w:color w:val="000000" w:themeColor="text1"/>
          <w:lang w:val="fr-FR"/>
        </w:rPr>
        <w:t>confirmat</w:t>
      </w:r>
      <w:proofErr w:type="spellEnd"/>
      <w:r w:rsidRPr="00A66712">
        <w:rPr>
          <w:color w:val="000000" w:themeColor="text1"/>
          <w:lang w:val="fr-FR"/>
        </w:rPr>
        <w:t xml:space="preserve"> ca </w:t>
      </w:r>
      <w:proofErr w:type="spellStart"/>
      <w:r w:rsidRPr="00A66712">
        <w:rPr>
          <w:color w:val="000000" w:themeColor="text1"/>
          <w:lang w:val="fr-FR"/>
        </w:rPr>
        <w:t>fiind</w:t>
      </w:r>
      <w:proofErr w:type="spellEnd"/>
      <w:r w:rsidRPr="00A66712">
        <w:rPr>
          <w:color w:val="000000" w:themeColor="text1"/>
          <w:lang w:val="fr-FR"/>
        </w:rPr>
        <w:t xml:space="preserve"> </w:t>
      </w:r>
      <w:proofErr w:type="spellStart"/>
      <w:r w:rsidRPr="00A66712">
        <w:rPr>
          <w:color w:val="000000" w:themeColor="text1"/>
          <w:lang w:val="fr-FR"/>
        </w:rPr>
        <w:t>infectat</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w:t>
      </w:r>
      <w:proofErr w:type="spellStart"/>
      <w:r w:rsidRPr="00A66712">
        <w:rPr>
          <w:color w:val="000000" w:themeColor="text1"/>
          <w:lang w:val="fr-FR"/>
        </w:rPr>
        <w:t>virusul</w:t>
      </w:r>
      <w:proofErr w:type="spellEnd"/>
      <w:r w:rsidRPr="00A66712">
        <w:rPr>
          <w:color w:val="000000" w:themeColor="text1"/>
          <w:lang w:val="fr-FR"/>
        </w:rPr>
        <w:t xml:space="preserve"> </w:t>
      </w:r>
      <w:proofErr w:type="spellStart"/>
      <w:r w:rsidRPr="00A66712">
        <w:rPr>
          <w:color w:val="000000" w:themeColor="text1"/>
          <w:lang w:val="fr-FR"/>
        </w:rPr>
        <w:t>gripal</w:t>
      </w:r>
      <w:proofErr w:type="spellEnd"/>
      <w:r w:rsidRPr="00A66712">
        <w:rPr>
          <w:color w:val="000000" w:themeColor="text1"/>
          <w:lang w:val="fr-FR"/>
        </w:rPr>
        <w:t xml:space="preserve"> A/H5N1, </w:t>
      </w:r>
      <w:proofErr w:type="spellStart"/>
      <w:r w:rsidRPr="00A66712">
        <w:rPr>
          <w:color w:val="000000" w:themeColor="text1"/>
          <w:lang w:val="fr-FR"/>
        </w:rPr>
        <w:t>cuexcepția</w:t>
      </w:r>
      <w:proofErr w:type="spellEnd"/>
      <w:r w:rsidRPr="00A66712">
        <w:rPr>
          <w:color w:val="000000" w:themeColor="text1"/>
          <w:lang w:val="fr-FR"/>
        </w:rPr>
        <w:t xml:space="preserve"> </w:t>
      </w:r>
      <w:proofErr w:type="spellStart"/>
      <w:r w:rsidRPr="00A66712">
        <w:rPr>
          <w:color w:val="000000" w:themeColor="text1"/>
          <w:lang w:val="fr-FR"/>
        </w:rPr>
        <w:t>păsărilor</w:t>
      </w:r>
      <w:proofErr w:type="spellEnd"/>
      <w:r w:rsidRPr="00A66712">
        <w:rPr>
          <w:color w:val="000000" w:themeColor="text1"/>
          <w:lang w:val="fr-FR"/>
        </w:rPr>
        <w:t xml:space="preserve"> </w:t>
      </w:r>
      <w:proofErr w:type="spellStart"/>
      <w:r w:rsidRPr="00A66712">
        <w:rPr>
          <w:color w:val="000000" w:themeColor="text1"/>
          <w:lang w:val="fr-FR"/>
        </w:rPr>
        <w:t>domestice</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sălbatice</w:t>
      </w:r>
      <w:proofErr w:type="spellEnd"/>
      <w:r w:rsidRPr="00A66712">
        <w:rPr>
          <w:color w:val="000000" w:themeColor="text1"/>
          <w:lang w:val="fr-FR"/>
        </w:rPr>
        <w:t xml:space="preserve"> (de </w:t>
      </w:r>
      <w:proofErr w:type="spellStart"/>
      <w:r w:rsidRPr="00A66712">
        <w:rPr>
          <w:color w:val="000000" w:themeColor="text1"/>
          <w:lang w:val="fr-FR"/>
        </w:rPr>
        <w:t>exemplu</w:t>
      </w:r>
      <w:proofErr w:type="spellEnd"/>
      <w:r w:rsidRPr="00A66712">
        <w:rPr>
          <w:color w:val="000000" w:themeColor="text1"/>
          <w:lang w:val="fr-FR"/>
        </w:rPr>
        <w:t xml:space="preserve"> </w:t>
      </w:r>
      <w:proofErr w:type="spellStart"/>
      <w:r w:rsidRPr="00A66712">
        <w:rPr>
          <w:color w:val="000000" w:themeColor="text1"/>
          <w:lang w:val="fr-FR"/>
        </w:rPr>
        <w:t>pisică</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porc);</w:t>
      </w:r>
    </w:p>
    <w:p w14:paraId="17F63AAA" w14:textId="77777777" w:rsidR="00092B6B" w:rsidRPr="00A66712" w:rsidRDefault="00092B6B" w:rsidP="00092B6B">
      <w:pPr>
        <w:pStyle w:val="ListParagraph"/>
        <w:numPr>
          <w:ilvl w:val="0"/>
          <w:numId w:val="136"/>
        </w:numPr>
        <w:rPr>
          <w:color w:val="000000" w:themeColor="text1"/>
          <w:lang w:val="fr-FR"/>
        </w:rPr>
      </w:pPr>
      <w:proofErr w:type="spellStart"/>
      <w:proofErr w:type="gramStart"/>
      <w:r w:rsidRPr="00A66712">
        <w:rPr>
          <w:color w:val="000000" w:themeColor="text1"/>
          <w:lang w:val="fr-FR"/>
        </w:rPr>
        <w:t>locuiește</w:t>
      </w:r>
      <w:proofErr w:type="spellEnd"/>
      <w:proofErr w:type="gramEnd"/>
      <w:r w:rsidRPr="00A66712">
        <w:rPr>
          <w:color w:val="000000" w:themeColor="text1"/>
          <w:lang w:val="fr-FR"/>
        </w:rPr>
        <w:t xml:space="preserve"> </w:t>
      </w:r>
      <w:proofErr w:type="spellStart"/>
      <w:r w:rsidRPr="00A66712">
        <w:rPr>
          <w:color w:val="000000" w:themeColor="text1"/>
          <w:lang w:val="fr-FR"/>
        </w:rPr>
        <w:t>într</w:t>
      </w:r>
      <w:proofErr w:type="spellEnd"/>
      <w:r w:rsidRPr="00A66712">
        <w:rPr>
          <w:color w:val="000000" w:themeColor="text1"/>
          <w:lang w:val="fr-FR"/>
        </w:rPr>
        <w:t xml:space="preserve">-o </w:t>
      </w:r>
      <w:proofErr w:type="spellStart"/>
      <w:r w:rsidRPr="00A66712">
        <w:rPr>
          <w:color w:val="000000" w:themeColor="text1"/>
          <w:lang w:val="fr-FR"/>
        </w:rPr>
        <w:t>zonă</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a </w:t>
      </w:r>
      <w:proofErr w:type="spellStart"/>
      <w:r w:rsidRPr="00A66712">
        <w:rPr>
          <w:color w:val="000000" w:themeColor="text1"/>
          <w:lang w:val="fr-FR"/>
        </w:rPr>
        <w:t>vizitat</w:t>
      </w:r>
      <w:proofErr w:type="spellEnd"/>
      <w:r w:rsidRPr="00A66712">
        <w:rPr>
          <w:color w:val="000000" w:themeColor="text1"/>
          <w:lang w:val="fr-FR"/>
        </w:rPr>
        <w:t xml:space="preserve"> o </w:t>
      </w:r>
      <w:proofErr w:type="spellStart"/>
      <w:r w:rsidRPr="00A66712">
        <w:rPr>
          <w:color w:val="000000" w:themeColor="text1"/>
          <w:lang w:val="fr-FR"/>
        </w:rPr>
        <w:t>zonă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care </w:t>
      </w:r>
      <w:proofErr w:type="spellStart"/>
      <w:r w:rsidRPr="00A66712">
        <w:rPr>
          <w:color w:val="000000" w:themeColor="text1"/>
          <w:lang w:val="fr-FR"/>
        </w:rPr>
        <w:t>gripa</w:t>
      </w:r>
      <w:proofErr w:type="spellEnd"/>
      <w:r w:rsidRPr="00A66712">
        <w:rPr>
          <w:color w:val="000000" w:themeColor="text1"/>
          <w:lang w:val="fr-FR"/>
        </w:rPr>
        <w:t xml:space="preserve"> A/H5N1 este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prezent</w:t>
      </w:r>
      <w:proofErr w:type="spellEnd"/>
      <w:r w:rsidRPr="00A66712">
        <w:rPr>
          <w:color w:val="000000" w:themeColor="text1"/>
          <w:lang w:val="fr-FR"/>
        </w:rPr>
        <w:t xml:space="preserve"> </w:t>
      </w:r>
      <w:proofErr w:type="spellStart"/>
      <w:r w:rsidRPr="00A66712">
        <w:rPr>
          <w:color w:val="000000" w:themeColor="text1"/>
          <w:lang w:val="fr-FR"/>
        </w:rPr>
        <w:t>suspectată</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confirmată</w:t>
      </w:r>
      <w:proofErr w:type="spellEnd"/>
      <w:r w:rsidRPr="00A66712">
        <w:rPr>
          <w:color w:val="000000" w:themeColor="text1"/>
          <w:lang w:val="fr-FR"/>
        </w:rPr>
        <w:t xml:space="preserve"> ȘI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r w:rsidRPr="00A66712">
        <w:rPr>
          <w:color w:val="000000" w:themeColor="text1"/>
          <w:lang w:val="fr-FR"/>
        </w:rPr>
        <w:t>două</w:t>
      </w:r>
      <w:proofErr w:type="spellEnd"/>
      <w:r w:rsidRPr="00A66712">
        <w:rPr>
          <w:color w:val="000000" w:themeColor="text1"/>
          <w:lang w:val="fr-FR"/>
        </w:rPr>
        <w:t>:</w:t>
      </w:r>
    </w:p>
    <w:p w14:paraId="5C3537E4" w14:textId="77777777" w:rsidR="00092B6B" w:rsidRPr="00A66712" w:rsidRDefault="00092B6B" w:rsidP="00092B6B">
      <w:pPr>
        <w:pStyle w:val="ListParagraph"/>
        <w:numPr>
          <w:ilvl w:val="0"/>
          <w:numId w:val="136"/>
        </w:numPr>
        <w:rPr>
          <w:color w:val="000000" w:themeColor="text1"/>
          <w:lang w:val="fr-FR"/>
        </w:rPr>
      </w:pPr>
      <w:proofErr w:type="spellStart"/>
      <w:proofErr w:type="gramStart"/>
      <w:r w:rsidRPr="00A66712">
        <w:rPr>
          <w:color w:val="000000" w:themeColor="text1"/>
          <w:lang w:val="fr-FR"/>
        </w:rPr>
        <w:t>a</w:t>
      </w:r>
      <w:proofErr w:type="spellEnd"/>
      <w:proofErr w:type="gramEnd"/>
      <w:r w:rsidRPr="00A66712">
        <w:rPr>
          <w:color w:val="000000" w:themeColor="text1"/>
          <w:lang w:val="fr-FR"/>
        </w:rPr>
        <w:t xml:space="preserve"> </w:t>
      </w:r>
      <w:proofErr w:type="spellStart"/>
      <w:r w:rsidRPr="00A66712">
        <w:rPr>
          <w:color w:val="000000" w:themeColor="text1"/>
          <w:lang w:val="fr-FR"/>
        </w:rPr>
        <w:t>fost</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proximitatea</w:t>
      </w:r>
      <w:proofErr w:type="spellEnd"/>
      <w:r w:rsidRPr="00A66712">
        <w:rPr>
          <w:color w:val="000000" w:themeColor="text1"/>
          <w:lang w:val="fr-FR"/>
        </w:rPr>
        <w:t xml:space="preserve"> (mai </w:t>
      </w:r>
      <w:proofErr w:type="spellStart"/>
      <w:r w:rsidRPr="00A66712">
        <w:rPr>
          <w:color w:val="000000" w:themeColor="text1"/>
          <w:lang w:val="fr-FR"/>
        </w:rPr>
        <w:t>puțin</w:t>
      </w:r>
      <w:proofErr w:type="spellEnd"/>
      <w:r w:rsidRPr="00A66712">
        <w:rPr>
          <w:color w:val="000000" w:themeColor="text1"/>
          <w:lang w:val="fr-FR"/>
        </w:rPr>
        <w:t xml:space="preserve"> de un </w:t>
      </w:r>
      <w:proofErr w:type="spellStart"/>
      <w:r w:rsidRPr="00A66712">
        <w:rPr>
          <w:color w:val="000000" w:themeColor="text1"/>
          <w:lang w:val="fr-FR"/>
        </w:rPr>
        <w:t>metru</w:t>
      </w:r>
      <w:proofErr w:type="spellEnd"/>
      <w:r w:rsidRPr="00A66712">
        <w:rPr>
          <w:color w:val="000000" w:themeColor="text1"/>
          <w:lang w:val="fr-FR"/>
        </w:rPr>
        <w:t xml:space="preserve">) </w:t>
      </w:r>
      <w:proofErr w:type="spellStart"/>
      <w:r w:rsidRPr="00A66712">
        <w:rPr>
          <w:color w:val="000000" w:themeColor="text1"/>
          <w:lang w:val="fr-FR"/>
        </w:rPr>
        <w:t>unor</w:t>
      </w:r>
      <w:proofErr w:type="spellEnd"/>
      <w:r w:rsidRPr="00A66712">
        <w:rPr>
          <w:color w:val="000000" w:themeColor="text1"/>
          <w:lang w:val="fr-FR"/>
        </w:rPr>
        <w:t xml:space="preserve"> </w:t>
      </w:r>
      <w:proofErr w:type="spellStart"/>
      <w:r w:rsidRPr="00A66712">
        <w:rPr>
          <w:color w:val="000000" w:themeColor="text1"/>
          <w:lang w:val="fr-FR"/>
        </w:rPr>
        <w:t>păsări</w:t>
      </w:r>
      <w:proofErr w:type="spellEnd"/>
      <w:r w:rsidRPr="00A66712">
        <w:rPr>
          <w:color w:val="000000" w:themeColor="text1"/>
          <w:lang w:val="fr-FR"/>
        </w:rPr>
        <w:t xml:space="preserve"> </w:t>
      </w:r>
      <w:proofErr w:type="spellStart"/>
      <w:r w:rsidRPr="00A66712">
        <w:rPr>
          <w:color w:val="000000" w:themeColor="text1"/>
          <w:lang w:val="fr-FR"/>
        </w:rPr>
        <w:t>domestice</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a </w:t>
      </w:r>
      <w:proofErr w:type="spellStart"/>
      <w:r w:rsidRPr="00A66712">
        <w:rPr>
          <w:color w:val="000000" w:themeColor="text1"/>
          <w:lang w:val="fr-FR"/>
        </w:rPr>
        <w:t>unor</w:t>
      </w:r>
      <w:proofErr w:type="spellEnd"/>
      <w:r w:rsidRPr="00A66712">
        <w:rPr>
          <w:color w:val="000000" w:themeColor="text1"/>
          <w:lang w:val="fr-FR"/>
        </w:rPr>
        <w:t xml:space="preserve"> </w:t>
      </w:r>
      <w:proofErr w:type="spellStart"/>
      <w:r w:rsidRPr="00A66712">
        <w:rPr>
          <w:color w:val="000000" w:themeColor="text1"/>
          <w:lang w:val="fr-FR"/>
        </w:rPr>
        <w:t>păsări</w:t>
      </w:r>
      <w:proofErr w:type="spellEnd"/>
      <w:r w:rsidRPr="00A66712">
        <w:rPr>
          <w:color w:val="000000" w:themeColor="text1"/>
          <w:lang w:val="fr-FR"/>
        </w:rPr>
        <w:t xml:space="preserve"> </w:t>
      </w:r>
      <w:proofErr w:type="spellStart"/>
      <w:r w:rsidRPr="00A66712">
        <w:rPr>
          <w:color w:val="000000" w:themeColor="text1"/>
          <w:lang w:val="fr-FR"/>
        </w:rPr>
        <w:t>sălbatice</w:t>
      </w:r>
      <w:proofErr w:type="spellEnd"/>
      <w:r w:rsidRPr="00A66712">
        <w:rPr>
          <w:color w:val="000000" w:themeColor="text1"/>
          <w:lang w:val="fr-FR"/>
        </w:rPr>
        <w:t xml:space="preserve"> </w:t>
      </w:r>
      <w:proofErr w:type="spellStart"/>
      <w:r w:rsidRPr="00A66712">
        <w:rPr>
          <w:color w:val="000000" w:themeColor="text1"/>
          <w:lang w:val="fr-FR"/>
        </w:rPr>
        <w:t>bolnave</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moarte</w:t>
      </w:r>
      <w:proofErr w:type="spellEnd"/>
      <w:r w:rsidRPr="00A66712">
        <w:rPr>
          <w:color w:val="000000" w:themeColor="text1"/>
          <w:lang w:val="fr-FR"/>
        </w:rPr>
        <w:t xml:space="preserve"> </w:t>
      </w:r>
      <w:proofErr w:type="spellStart"/>
      <w:r w:rsidRPr="00A66712">
        <w:rPr>
          <w:color w:val="000000" w:themeColor="text1"/>
          <w:lang w:val="fr-FR"/>
        </w:rPr>
        <w:t>din</w:t>
      </w:r>
      <w:proofErr w:type="spellEnd"/>
      <w:r w:rsidRPr="00A66712">
        <w:rPr>
          <w:color w:val="000000" w:themeColor="text1"/>
          <w:lang w:val="fr-FR"/>
        </w:rPr>
        <w:t xml:space="preserve"> zona </w:t>
      </w:r>
      <w:proofErr w:type="spellStart"/>
      <w:r w:rsidRPr="00A66712">
        <w:rPr>
          <w:color w:val="000000" w:themeColor="text1"/>
          <w:lang w:val="fr-FR"/>
        </w:rPr>
        <w:t>afectată</w:t>
      </w:r>
      <w:proofErr w:type="spellEnd"/>
      <w:r w:rsidRPr="00A66712">
        <w:rPr>
          <w:color w:val="000000" w:themeColor="text1"/>
          <w:lang w:val="fr-FR"/>
        </w:rPr>
        <w:t>;</w:t>
      </w:r>
    </w:p>
    <w:p w14:paraId="00ADFF26" w14:textId="77777777" w:rsidR="00092B6B" w:rsidRPr="00A66712" w:rsidRDefault="00092B6B" w:rsidP="00092B6B">
      <w:pPr>
        <w:pStyle w:val="ListParagraph"/>
        <w:numPr>
          <w:ilvl w:val="0"/>
          <w:numId w:val="136"/>
        </w:numPr>
        <w:rPr>
          <w:color w:val="000000" w:themeColor="text1"/>
          <w:lang w:val="fr-FR"/>
        </w:rPr>
      </w:pPr>
      <w:proofErr w:type="spellStart"/>
      <w:proofErr w:type="gramStart"/>
      <w:r w:rsidRPr="00A66712">
        <w:rPr>
          <w:color w:val="000000" w:themeColor="text1"/>
          <w:lang w:val="fr-FR"/>
        </w:rPr>
        <w:t>a</w:t>
      </w:r>
      <w:proofErr w:type="spellEnd"/>
      <w:proofErr w:type="gramEnd"/>
      <w:r w:rsidRPr="00A66712">
        <w:rPr>
          <w:color w:val="000000" w:themeColor="text1"/>
          <w:lang w:val="fr-FR"/>
        </w:rPr>
        <w:t xml:space="preserve"> </w:t>
      </w:r>
      <w:proofErr w:type="spellStart"/>
      <w:r w:rsidRPr="00A66712">
        <w:rPr>
          <w:color w:val="000000" w:themeColor="text1"/>
          <w:lang w:val="fr-FR"/>
        </w:rPr>
        <w:t>fost</w:t>
      </w:r>
      <w:proofErr w:type="spellEnd"/>
      <w:r w:rsidRPr="00A66712">
        <w:rPr>
          <w:color w:val="000000" w:themeColor="text1"/>
          <w:lang w:val="fr-FR"/>
        </w:rPr>
        <w:t xml:space="preserve"> </w:t>
      </w:r>
      <w:proofErr w:type="spellStart"/>
      <w:r w:rsidRPr="00A66712">
        <w:rPr>
          <w:color w:val="000000" w:themeColor="text1"/>
          <w:lang w:val="fr-FR"/>
        </w:rPr>
        <w:t>prezent</w:t>
      </w:r>
      <w:proofErr w:type="spellEnd"/>
      <w:r w:rsidRPr="00A66712">
        <w:rPr>
          <w:color w:val="000000" w:themeColor="text1"/>
          <w:lang w:val="fr-FR"/>
        </w:rPr>
        <w:t xml:space="preserve"> </w:t>
      </w:r>
      <w:proofErr w:type="spellStart"/>
      <w:r w:rsidRPr="00A66712">
        <w:rPr>
          <w:color w:val="000000" w:themeColor="text1"/>
          <w:lang w:val="fr-FR"/>
        </w:rPr>
        <w:t>într</w:t>
      </w:r>
      <w:proofErr w:type="spellEnd"/>
      <w:r w:rsidRPr="00A66712">
        <w:rPr>
          <w:color w:val="000000" w:themeColor="text1"/>
          <w:lang w:val="fr-FR"/>
        </w:rPr>
        <w:t xml:space="preserve">-o </w:t>
      </w:r>
      <w:proofErr w:type="spellStart"/>
      <w:r w:rsidRPr="00A66712">
        <w:rPr>
          <w:color w:val="000000" w:themeColor="text1"/>
          <w:lang w:val="fr-FR"/>
        </w:rPr>
        <w:t>locuință</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într</w:t>
      </w:r>
      <w:proofErr w:type="spellEnd"/>
      <w:r w:rsidRPr="00A66712">
        <w:rPr>
          <w:color w:val="000000" w:themeColor="text1"/>
          <w:lang w:val="fr-FR"/>
        </w:rPr>
        <w:t xml:space="preserve">-o </w:t>
      </w:r>
      <w:proofErr w:type="spellStart"/>
      <w:r w:rsidRPr="00A66712">
        <w:rPr>
          <w:color w:val="000000" w:themeColor="text1"/>
          <w:lang w:val="fr-FR"/>
        </w:rPr>
        <w:t>fermă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care au </w:t>
      </w:r>
      <w:proofErr w:type="spellStart"/>
      <w:r w:rsidRPr="00A66712">
        <w:rPr>
          <w:color w:val="000000" w:themeColor="text1"/>
          <w:lang w:val="fr-FR"/>
        </w:rPr>
        <w:t>fost</w:t>
      </w:r>
      <w:proofErr w:type="spellEnd"/>
      <w:r w:rsidRPr="00A66712">
        <w:rPr>
          <w:color w:val="000000" w:themeColor="text1"/>
          <w:lang w:val="fr-FR"/>
        </w:rPr>
        <w:t xml:space="preserve"> </w:t>
      </w:r>
      <w:proofErr w:type="spellStart"/>
      <w:r w:rsidRPr="00A66712">
        <w:rPr>
          <w:color w:val="000000" w:themeColor="text1"/>
          <w:lang w:val="fr-FR"/>
        </w:rPr>
        <w:t>raportate</w:t>
      </w:r>
      <w:proofErr w:type="spellEnd"/>
      <w:r w:rsidRPr="00A66712">
        <w:rPr>
          <w:color w:val="000000" w:themeColor="text1"/>
          <w:lang w:val="fr-FR"/>
        </w:rPr>
        <w:t xml:space="preserve"> </w:t>
      </w:r>
      <w:proofErr w:type="spellStart"/>
      <w:r w:rsidRPr="00A66712">
        <w:rPr>
          <w:color w:val="000000" w:themeColor="text1"/>
          <w:lang w:val="fr-FR"/>
        </w:rPr>
        <w:t>păsări</w:t>
      </w:r>
      <w:proofErr w:type="spellEnd"/>
      <w:r w:rsidRPr="00A66712">
        <w:rPr>
          <w:color w:val="000000" w:themeColor="text1"/>
          <w:lang w:val="fr-FR"/>
        </w:rPr>
        <w:t xml:space="preserve"> </w:t>
      </w:r>
      <w:proofErr w:type="spellStart"/>
      <w:r w:rsidRPr="00A66712">
        <w:rPr>
          <w:color w:val="000000" w:themeColor="text1"/>
          <w:lang w:val="fr-FR"/>
        </w:rPr>
        <w:t>domestice</w:t>
      </w:r>
      <w:proofErr w:type="spellEnd"/>
      <w:r w:rsidRPr="00A66712">
        <w:rPr>
          <w:color w:val="000000" w:themeColor="text1"/>
          <w:lang w:val="fr-FR"/>
        </w:rPr>
        <w:t xml:space="preserve"> </w:t>
      </w:r>
      <w:proofErr w:type="spellStart"/>
      <w:r w:rsidRPr="00A66712">
        <w:rPr>
          <w:color w:val="000000" w:themeColor="text1"/>
          <w:lang w:val="fr-FR"/>
        </w:rPr>
        <w:t>bolnave</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moarte</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lun</w:t>
      </w:r>
      <w:proofErr w:type="spellEnd"/>
      <w:r w:rsidRPr="00A66712">
        <w:rPr>
          <w:color w:val="000000" w:themeColor="text1"/>
          <w:lang w:val="fr-FR"/>
        </w:rPr>
        <w:t xml:space="preserve"> </w:t>
      </w:r>
      <w:proofErr w:type="spellStart"/>
      <w:r w:rsidRPr="00A66712">
        <w:rPr>
          <w:color w:val="000000" w:themeColor="text1"/>
          <w:lang w:val="fr-FR"/>
        </w:rPr>
        <w:t>precedentă</w:t>
      </w:r>
      <w:proofErr w:type="spellEnd"/>
      <w:r w:rsidRPr="00A66712">
        <w:rPr>
          <w:color w:val="000000" w:themeColor="text1"/>
          <w:lang w:val="fr-FR"/>
        </w:rPr>
        <w:t xml:space="preserve">, zona </w:t>
      </w:r>
      <w:proofErr w:type="spellStart"/>
      <w:r w:rsidRPr="00A66712">
        <w:rPr>
          <w:color w:val="000000" w:themeColor="text1"/>
          <w:lang w:val="fr-FR"/>
        </w:rPr>
        <w:t>afetată</w:t>
      </w:r>
      <w:proofErr w:type="spellEnd"/>
      <w:r w:rsidRPr="00A66712">
        <w:rPr>
          <w:color w:val="000000" w:themeColor="text1"/>
          <w:lang w:val="fr-FR"/>
        </w:rPr>
        <w:t>.</w:t>
      </w:r>
    </w:p>
    <w:p w14:paraId="2E21F5B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11"/>
        <w:tblW w:w="0" w:type="auto"/>
        <w:tblLook w:val="0000" w:firstRow="0" w:lastRow="0" w:firstColumn="0" w:lastColumn="0" w:noHBand="0" w:noVBand="0"/>
      </w:tblPr>
      <w:tblGrid>
        <w:gridCol w:w="2301"/>
        <w:gridCol w:w="6987"/>
      </w:tblGrid>
      <w:tr w:rsidR="00092B6B" w:rsidRPr="0022242D" w14:paraId="56732EE8" w14:textId="77777777" w:rsidTr="00E45E7A">
        <w:tc>
          <w:tcPr>
            <w:tcW w:w="2301" w:type="dxa"/>
          </w:tcPr>
          <w:p w14:paraId="67DBA3E6"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Posibil</w:t>
            </w:r>
            <w:proofErr w:type="spellEnd"/>
          </w:p>
        </w:tc>
        <w:tc>
          <w:tcPr>
            <w:tcW w:w="6987" w:type="dxa"/>
          </w:tcPr>
          <w:p w14:paraId="702BAC05" w14:textId="77777777" w:rsidR="00092B6B" w:rsidRPr="002F42AF" w:rsidRDefault="00092B6B" w:rsidP="00E45E7A">
            <w:pPr>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w:t>
            </w:r>
          </w:p>
        </w:tc>
      </w:tr>
      <w:tr w:rsidR="00092B6B" w:rsidRPr="0022242D" w14:paraId="00457C38" w14:textId="77777777" w:rsidTr="00E45E7A">
        <w:tc>
          <w:tcPr>
            <w:tcW w:w="2301" w:type="dxa"/>
          </w:tcPr>
          <w:p w14:paraId="1BDB541F"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Probabil</w:t>
            </w:r>
            <w:proofErr w:type="spellEnd"/>
          </w:p>
        </w:tc>
        <w:tc>
          <w:tcPr>
            <w:tcW w:w="6987" w:type="dxa"/>
          </w:tcPr>
          <w:p w14:paraId="4836FAEF" w14:textId="77777777" w:rsidR="00092B6B" w:rsidRPr="00A66712"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test</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pozitiv</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virusul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gripal</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H</w:t>
            </w:r>
            <w:r w:rsidRPr="00A66712">
              <w:rPr>
                <w:rFonts w:ascii="Times New Roman" w:hAnsi="Times New Roman" w:cs="Times New Roman"/>
                <w:color w:val="000000" w:themeColor="text1"/>
                <w:sz w:val="24"/>
                <w:szCs w:val="24"/>
              </w:rPr>
              <w:t xml:space="preserve">5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H</w:t>
            </w:r>
            <w:r w:rsidRPr="00A66712">
              <w:rPr>
                <w:rFonts w:ascii="Times New Roman" w:hAnsi="Times New Roman" w:cs="Times New Roman"/>
                <w:color w:val="000000" w:themeColor="text1"/>
                <w:sz w:val="24"/>
                <w:szCs w:val="24"/>
              </w:rPr>
              <w:t>5</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1 </w:t>
            </w:r>
            <w:proofErr w:type="spellStart"/>
            <w:r w:rsidRPr="002F42AF">
              <w:rPr>
                <w:rFonts w:ascii="Times New Roman" w:hAnsi="Times New Roman" w:cs="Times New Roman"/>
                <w:color w:val="000000" w:themeColor="text1"/>
                <w:sz w:val="24"/>
                <w:szCs w:val="24"/>
                <w:lang w:val="en-US"/>
              </w:rPr>
              <w:t>efectuat</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nu</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este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na</w:t>
            </w:r>
            <w:proofErr w:type="spellEnd"/>
            <w:r w:rsidRPr="00A66712">
              <w:rPr>
                <w:rFonts w:ascii="Times New Roman" w:hAnsi="Times New Roman" w:cs="Times New Roman"/>
                <w:color w:val="000000" w:themeColor="text1"/>
                <w:sz w:val="24"/>
                <w:szCs w:val="24"/>
              </w:rPr>
              <w:t>ț</w:t>
            </w:r>
            <w:proofErr w:type="spellStart"/>
            <w:r w:rsidRPr="002F42AF">
              <w:rPr>
                <w:rFonts w:ascii="Times New Roman" w:hAnsi="Times New Roman" w:cs="Times New Roman"/>
                <w:color w:val="000000" w:themeColor="text1"/>
                <w:sz w:val="24"/>
                <w:szCs w:val="24"/>
                <w:lang w:val="en-US"/>
              </w:rPr>
              <w:t>ional</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referin</w:t>
            </w:r>
            <w:r w:rsidRPr="00A66712">
              <w:rPr>
                <w:rFonts w:ascii="Times New Roman" w:hAnsi="Times New Roman" w:cs="Times New Roman"/>
                <w:color w:val="000000" w:themeColor="text1"/>
                <w:sz w:val="24"/>
                <w:szCs w:val="24"/>
              </w:rPr>
              <w:t>ță</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inclus</w:t>
            </w:r>
            <w:proofErr w:type="spellEnd"/>
            <w:r w:rsidRPr="00A66712">
              <w:rPr>
                <w:rFonts w:ascii="Times New Roman" w:hAnsi="Times New Roman" w:cs="Times New Roman"/>
                <w:color w:val="000000" w:themeColor="text1"/>
                <w:sz w:val="24"/>
                <w:szCs w:val="24"/>
              </w:rPr>
              <w:t xml:space="preserve"> 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Re</w:t>
            </w:r>
            <w:r w:rsidRPr="00A66712">
              <w:rPr>
                <w:rFonts w:ascii="Times New Roman" w:hAnsi="Times New Roman" w:cs="Times New Roman"/>
                <w:color w:val="000000" w:themeColor="text1"/>
                <w:sz w:val="24"/>
                <w:szCs w:val="24"/>
              </w:rPr>
              <w:t>ț</w:t>
            </w:r>
            <w:proofErr w:type="spellStart"/>
            <w:r w:rsidRPr="002F42AF">
              <w:rPr>
                <w:rFonts w:ascii="Times New Roman" w:hAnsi="Times New Roman" w:cs="Times New Roman"/>
                <w:color w:val="000000" w:themeColor="text1"/>
                <w:sz w:val="24"/>
                <w:szCs w:val="24"/>
                <w:lang w:val="en-US"/>
              </w:rPr>
              <w:t>eaua</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comunitar</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UE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laboratoarelor</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referin</w:t>
            </w:r>
            <w:r w:rsidRPr="00A66712">
              <w:rPr>
                <w:rFonts w:ascii="Times New Roman" w:hAnsi="Times New Roman" w:cs="Times New Roman"/>
                <w:color w:val="000000" w:themeColor="text1"/>
                <w:sz w:val="24"/>
                <w:szCs w:val="24"/>
              </w:rPr>
              <w:t>ță</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gripa</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uman</w:t>
            </w:r>
            <w:proofErr w:type="spellEnd"/>
            <w:r w:rsidRPr="00A66712">
              <w:rPr>
                <w:rFonts w:ascii="Times New Roman" w:hAnsi="Times New Roman" w:cs="Times New Roman"/>
                <w:color w:val="000000" w:themeColor="text1"/>
                <w:sz w:val="24"/>
                <w:szCs w:val="24"/>
              </w:rPr>
              <w:t>ă (</w:t>
            </w:r>
            <w:r w:rsidRPr="002F42AF">
              <w:rPr>
                <w:rFonts w:ascii="Times New Roman" w:hAnsi="Times New Roman" w:cs="Times New Roman"/>
                <w:color w:val="000000" w:themeColor="text1"/>
                <w:sz w:val="24"/>
                <w:szCs w:val="24"/>
                <w:lang w:val="en-US"/>
              </w:rPr>
              <w:t>CNRL</w:t>
            </w:r>
            <w:r w:rsidRPr="00A66712">
              <w:rPr>
                <w:rFonts w:ascii="Times New Roman" w:hAnsi="Times New Roman" w:cs="Times New Roman"/>
                <w:color w:val="000000" w:themeColor="text1"/>
                <w:sz w:val="24"/>
                <w:szCs w:val="24"/>
              </w:rPr>
              <w:t>).</w:t>
            </w:r>
          </w:p>
        </w:tc>
      </w:tr>
      <w:tr w:rsidR="00092B6B" w:rsidRPr="0022242D" w14:paraId="02D9CC77" w14:textId="77777777" w:rsidTr="00E45E7A">
        <w:trPr>
          <w:trHeight w:val="1124"/>
        </w:trPr>
        <w:tc>
          <w:tcPr>
            <w:tcW w:w="2301" w:type="dxa"/>
          </w:tcPr>
          <w:p w14:paraId="04BB183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Confirmat</w:t>
            </w:r>
            <w:proofErr w:type="spellEnd"/>
            <w:r w:rsidRPr="002F42AF">
              <w:rPr>
                <w:rFonts w:ascii="Times New Roman" w:eastAsia="Times New Roman" w:hAnsi="Times New Roman" w:cs="Times New Roman"/>
                <w:color w:val="000000" w:themeColor="text1"/>
                <w:sz w:val="24"/>
                <w:szCs w:val="24"/>
              </w:rPr>
              <w:t xml:space="preserve"> </w:t>
            </w:r>
            <w:proofErr w:type="spellStart"/>
            <w:r w:rsidRPr="002F42AF">
              <w:rPr>
                <w:rFonts w:ascii="Times New Roman" w:eastAsia="Times New Roman" w:hAnsi="Times New Roman" w:cs="Times New Roman"/>
                <w:color w:val="000000" w:themeColor="text1"/>
                <w:sz w:val="24"/>
                <w:szCs w:val="24"/>
              </w:rPr>
              <w:t>la</w:t>
            </w:r>
            <w:proofErr w:type="spellEnd"/>
            <w:r w:rsidRPr="002F42AF">
              <w:rPr>
                <w:rFonts w:ascii="Times New Roman" w:eastAsia="Times New Roman" w:hAnsi="Times New Roman" w:cs="Times New Roman"/>
                <w:color w:val="000000" w:themeColor="text1"/>
                <w:sz w:val="24"/>
                <w:szCs w:val="24"/>
              </w:rPr>
              <w:t xml:space="preserve"> </w:t>
            </w:r>
            <w:proofErr w:type="spellStart"/>
            <w:r w:rsidRPr="002F42AF">
              <w:rPr>
                <w:rFonts w:ascii="Times New Roman" w:eastAsia="Times New Roman" w:hAnsi="Times New Roman" w:cs="Times New Roman"/>
                <w:color w:val="000000" w:themeColor="text1"/>
                <w:sz w:val="24"/>
                <w:szCs w:val="24"/>
              </w:rPr>
              <w:t>nivel</w:t>
            </w:r>
            <w:proofErr w:type="spellEnd"/>
            <w:r w:rsidRPr="002F42AF">
              <w:rPr>
                <w:rFonts w:ascii="Times New Roman" w:eastAsia="Times New Roman" w:hAnsi="Times New Roman" w:cs="Times New Roman"/>
                <w:color w:val="000000" w:themeColor="text1"/>
                <w:sz w:val="24"/>
                <w:szCs w:val="24"/>
              </w:rPr>
              <w:t xml:space="preserve"> </w:t>
            </w:r>
            <w:proofErr w:type="spellStart"/>
            <w:r w:rsidRPr="002F42AF">
              <w:rPr>
                <w:rFonts w:ascii="Times New Roman" w:eastAsia="Times New Roman" w:hAnsi="Times New Roman" w:cs="Times New Roman"/>
                <w:color w:val="000000" w:themeColor="text1"/>
                <w:sz w:val="24"/>
                <w:szCs w:val="24"/>
              </w:rPr>
              <w:t>național</w:t>
            </w:r>
            <w:proofErr w:type="spellEnd"/>
          </w:p>
          <w:p w14:paraId="189C7503" w14:textId="77777777" w:rsidR="00092B6B" w:rsidRPr="002F42AF" w:rsidRDefault="00092B6B" w:rsidP="00E45E7A">
            <w:pPr>
              <w:jc w:val="both"/>
              <w:rPr>
                <w:rFonts w:ascii="Times New Roman" w:eastAsia="Times New Roman" w:hAnsi="Times New Roman" w:cs="Times New Roman"/>
                <w:color w:val="000000" w:themeColor="text1"/>
                <w:sz w:val="24"/>
                <w:szCs w:val="24"/>
              </w:rPr>
            </w:pPr>
          </w:p>
        </w:tc>
        <w:tc>
          <w:tcPr>
            <w:tcW w:w="6987" w:type="dxa"/>
          </w:tcPr>
          <w:p w14:paraId="4541A813"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test</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pozitiv</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virusul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gripal</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H</w:t>
            </w:r>
            <w:r w:rsidRPr="00A66712">
              <w:rPr>
                <w:rFonts w:ascii="Times New Roman" w:hAnsi="Times New Roman" w:cs="Times New Roman"/>
                <w:color w:val="000000" w:themeColor="text1"/>
                <w:sz w:val="24"/>
                <w:szCs w:val="24"/>
              </w:rPr>
              <w:t xml:space="preserve">5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H</w:t>
            </w:r>
            <w:r w:rsidRPr="00A66712">
              <w:rPr>
                <w:rFonts w:ascii="Times New Roman" w:hAnsi="Times New Roman" w:cs="Times New Roman"/>
                <w:color w:val="000000" w:themeColor="text1"/>
                <w:sz w:val="24"/>
                <w:szCs w:val="24"/>
              </w:rPr>
              <w:t>5</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1 </w:t>
            </w:r>
            <w:proofErr w:type="spellStart"/>
            <w:r w:rsidRPr="002F42AF">
              <w:rPr>
                <w:rFonts w:ascii="Times New Roman" w:hAnsi="Times New Roman" w:cs="Times New Roman"/>
                <w:color w:val="000000" w:themeColor="text1"/>
                <w:sz w:val="24"/>
                <w:szCs w:val="24"/>
                <w:lang w:val="en-US"/>
              </w:rPr>
              <w:t>efectuat</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na</w:t>
            </w:r>
            <w:proofErr w:type="spellEnd"/>
            <w:r w:rsidRPr="00A66712">
              <w:rPr>
                <w:rFonts w:ascii="Times New Roman" w:hAnsi="Times New Roman" w:cs="Times New Roman"/>
                <w:color w:val="000000" w:themeColor="text1"/>
                <w:sz w:val="24"/>
                <w:szCs w:val="24"/>
              </w:rPr>
              <w:t>ț</w:t>
            </w:r>
            <w:proofErr w:type="spellStart"/>
            <w:r w:rsidRPr="002F42AF">
              <w:rPr>
                <w:rFonts w:ascii="Times New Roman" w:hAnsi="Times New Roman" w:cs="Times New Roman"/>
                <w:color w:val="000000" w:themeColor="text1"/>
                <w:sz w:val="24"/>
                <w:szCs w:val="24"/>
                <w:lang w:val="en-US"/>
              </w:rPr>
              <w:t>ional</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referin</w:t>
            </w:r>
            <w:r w:rsidRPr="00A66712">
              <w:rPr>
                <w:rFonts w:ascii="Times New Roman" w:hAnsi="Times New Roman" w:cs="Times New Roman"/>
                <w:color w:val="000000" w:themeColor="text1"/>
                <w:sz w:val="24"/>
                <w:szCs w:val="24"/>
              </w:rPr>
              <w:t>ță</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inclus</w:t>
            </w:r>
            <w:proofErr w:type="spellEnd"/>
            <w:r w:rsidRPr="00A66712">
              <w:rPr>
                <w:rFonts w:ascii="Times New Roman" w:hAnsi="Times New Roman" w:cs="Times New Roman"/>
                <w:color w:val="000000" w:themeColor="text1"/>
                <w:sz w:val="24"/>
                <w:szCs w:val="24"/>
              </w:rPr>
              <w:t xml:space="preserve"> 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Re</w:t>
            </w:r>
            <w:r w:rsidRPr="00A66712">
              <w:rPr>
                <w:rFonts w:ascii="Times New Roman" w:hAnsi="Times New Roman" w:cs="Times New Roman"/>
                <w:color w:val="000000" w:themeColor="text1"/>
                <w:sz w:val="24"/>
                <w:szCs w:val="24"/>
              </w:rPr>
              <w:t>ț</w:t>
            </w:r>
            <w:proofErr w:type="spellStart"/>
            <w:r w:rsidRPr="002F42AF">
              <w:rPr>
                <w:rFonts w:ascii="Times New Roman" w:hAnsi="Times New Roman" w:cs="Times New Roman"/>
                <w:color w:val="000000" w:themeColor="text1"/>
                <w:sz w:val="24"/>
                <w:szCs w:val="24"/>
                <w:lang w:val="en-US"/>
              </w:rPr>
              <w:t>eaua</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comunitar</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UE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laboratoarelor</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referin</w:t>
            </w:r>
            <w:r w:rsidRPr="00A66712">
              <w:rPr>
                <w:rFonts w:ascii="Times New Roman" w:hAnsi="Times New Roman" w:cs="Times New Roman"/>
                <w:color w:val="000000" w:themeColor="text1"/>
                <w:sz w:val="24"/>
                <w:szCs w:val="24"/>
              </w:rPr>
              <w:t>ță</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gripa</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uman</w:t>
            </w:r>
            <w:proofErr w:type="spellEnd"/>
            <w:r w:rsidRPr="00A66712">
              <w:rPr>
                <w:rFonts w:ascii="Times New Roman" w:hAnsi="Times New Roman" w:cs="Times New Roman"/>
                <w:color w:val="000000" w:themeColor="text1"/>
                <w:sz w:val="24"/>
                <w:szCs w:val="24"/>
              </w:rPr>
              <w:t>ă (</w:t>
            </w:r>
            <w:r w:rsidRPr="002F42AF">
              <w:rPr>
                <w:rFonts w:ascii="Times New Roman" w:hAnsi="Times New Roman" w:cs="Times New Roman"/>
                <w:color w:val="000000" w:themeColor="text1"/>
                <w:sz w:val="24"/>
                <w:szCs w:val="24"/>
                <w:lang w:val="en-US"/>
              </w:rPr>
              <w:t>CNRL</w:t>
            </w:r>
            <w:r w:rsidRPr="00A66712">
              <w:rPr>
                <w:rFonts w:ascii="Times New Roman" w:hAnsi="Times New Roman" w:cs="Times New Roman"/>
                <w:color w:val="000000" w:themeColor="text1"/>
                <w:sz w:val="24"/>
                <w:szCs w:val="24"/>
              </w:rPr>
              <w:t>).</w:t>
            </w:r>
          </w:p>
        </w:tc>
      </w:tr>
      <w:tr w:rsidR="00092B6B" w:rsidRPr="00A66712" w14:paraId="65C94B52" w14:textId="77777777" w:rsidTr="00E45E7A">
        <w:trPr>
          <w:trHeight w:val="687"/>
        </w:trPr>
        <w:tc>
          <w:tcPr>
            <w:tcW w:w="2301" w:type="dxa"/>
          </w:tcPr>
          <w:p w14:paraId="7885AE12"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de</w:t>
            </w:r>
            <w:proofErr w:type="spellEnd"/>
            <w:r w:rsidRPr="002F42AF">
              <w:rPr>
                <w:rFonts w:ascii="Times New Roman" w:hAnsi="Times New Roman" w:cs="Times New Roman"/>
                <w:color w:val="000000" w:themeColor="text1"/>
                <w:sz w:val="24"/>
                <w:szCs w:val="24"/>
              </w:rPr>
              <w:t xml:space="preserve"> OMS</w:t>
            </w:r>
          </w:p>
        </w:tc>
        <w:tc>
          <w:tcPr>
            <w:tcW w:w="6987" w:type="dxa"/>
          </w:tcPr>
          <w:p w14:paraId="3B73D543"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confirmare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către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Centrul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colaborare</w:t>
            </w:r>
            <w:proofErr w:type="spellEnd"/>
            <w:r w:rsidRPr="00A66712">
              <w:rPr>
                <w:rFonts w:ascii="Times New Roman" w:hAnsi="Times New Roman" w:cs="Times New Roman"/>
                <w:color w:val="000000" w:themeColor="text1"/>
                <w:sz w:val="24"/>
                <w:szCs w:val="24"/>
                <w:lang w:val="fr-FR"/>
              </w:rPr>
              <w:t xml:space="preserve"> al OMS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H5.</w:t>
            </w:r>
          </w:p>
        </w:tc>
      </w:tr>
    </w:tbl>
    <w:p w14:paraId="765B7CC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2ECEBF07" w14:textId="77777777" w:rsidR="00092B6B" w:rsidRPr="002F42AF" w:rsidRDefault="00092B6B" w:rsidP="00092B6B">
      <w:pPr>
        <w:pStyle w:val="Heading2"/>
        <w:spacing w:before="0" w:line="240" w:lineRule="auto"/>
        <w:jc w:val="both"/>
        <w:rPr>
          <w:rFonts w:ascii="Times New Roman" w:hAnsi="Times New Roman" w:cs="Times New Roman"/>
          <w:i/>
          <w:color w:val="000000" w:themeColor="text1"/>
          <w:sz w:val="24"/>
          <w:szCs w:val="24"/>
          <w:lang w:val="en-US"/>
        </w:rPr>
      </w:pPr>
      <w:bookmarkStart w:id="28" w:name="_Toc129265465"/>
      <w:r w:rsidRPr="002F42AF">
        <w:rPr>
          <w:rFonts w:ascii="Times New Roman" w:hAnsi="Times New Roman" w:cs="Times New Roman"/>
          <w:color w:val="000000" w:themeColor="text1"/>
          <w:sz w:val="24"/>
          <w:szCs w:val="24"/>
          <w:lang w:val="en-US"/>
        </w:rPr>
        <w:t>B15</w:t>
      </w:r>
      <w:r w:rsidRPr="002F42AF">
        <w:rPr>
          <w:rFonts w:ascii="Times New Roman" w:hAnsi="Times New Roman" w:cs="Times New Roman"/>
          <w:i/>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Hepatita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virală</w:t>
      </w:r>
      <w:proofErr w:type="spellEnd"/>
      <w:r w:rsidRPr="002F42AF">
        <w:rPr>
          <w:rFonts w:ascii="Times New Roman" w:hAnsi="Times New Roman" w:cs="Times New Roman"/>
          <w:color w:val="000000" w:themeColor="text1"/>
          <w:sz w:val="24"/>
          <w:szCs w:val="24"/>
          <w:lang w:val="en-US"/>
        </w:rPr>
        <w:t xml:space="preserve"> A</w:t>
      </w:r>
      <w:bookmarkEnd w:id="28"/>
    </w:p>
    <w:p w14:paraId="4C83363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p>
    <w:p w14:paraId="60C32761" w14:textId="77777777" w:rsidR="00092B6B" w:rsidRPr="002F42AF" w:rsidRDefault="00092B6B" w:rsidP="00092B6B">
      <w:pPr>
        <w:pStyle w:val="ListParagraph"/>
        <w:numPr>
          <w:ilvl w:val="0"/>
          <w:numId w:val="137"/>
        </w:numPr>
        <w:rPr>
          <w:color w:val="000000" w:themeColor="text1"/>
          <w:lang w:val="en-US"/>
        </w:rPr>
      </w:pPr>
      <w:proofErr w:type="spellStart"/>
      <w:r w:rsidRPr="002F42AF">
        <w:rPr>
          <w:color w:val="000000" w:themeColor="text1"/>
          <w:lang w:val="en-US"/>
        </w:rPr>
        <w:t>Orice</w:t>
      </w:r>
      <w:proofErr w:type="spellEnd"/>
      <w:r w:rsidRPr="002F42AF">
        <w:rPr>
          <w:color w:val="000000" w:themeColor="text1"/>
          <w:lang w:val="en-US"/>
        </w:rPr>
        <w:t xml:space="preserve"> </w:t>
      </w:r>
      <w:proofErr w:type="spellStart"/>
      <w:r w:rsidRPr="002F42AF">
        <w:rPr>
          <w:color w:val="000000" w:themeColor="text1"/>
          <w:lang w:val="en-US"/>
        </w:rPr>
        <w:t>persoană</w:t>
      </w:r>
      <w:proofErr w:type="spellEnd"/>
      <w:r w:rsidRPr="002F42AF">
        <w:rPr>
          <w:color w:val="000000" w:themeColor="text1"/>
          <w:lang w:val="en-US"/>
        </w:rPr>
        <w:t xml:space="preserve"> cu debut </w:t>
      </w:r>
      <w:proofErr w:type="spellStart"/>
      <w:r w:rsidRPr="002F42AF">
        <w:rPr>
          <w:color w:val="000000" w:themeColor="text1"/>
          <w:lang w:val="en-US"/>
        </w:rPr>
        <w:t>discret</w:t>
      </w:r>
      <w:proofErr w:type="spellEnd"/>
      <w:r w:rsidRPr="002F42AF">
        <w:rPr>
          <w:color w:val="000000" w:themeColor="text1"/>
          <w:lang w:val="en-US"/>
        </w:rPr>
        <w:t xml:space="preserve"> al </w:t>
      </w:r>
      <w:proofErr w:type="spellStart"/>
      <w:r w:rsidRPr="002F42AF">
        <w:rPr>
          <w:color w:val="000000" w:themeColor="text1"/>
          <w:lang w:val="en-US"/>
        </w:rPr>
        <w:t>unor</w:t>
      </w:r>
      <w:proofErr w:type="spellEnd"/>
      <w:r w:rsidRPr="002F42AF">
        <w:rPr>
          <w:color w:val="000000" w:themeColor="text1"/>
          <w:lang w:val="en-US"/>
        </w:rPr>
        <w:t xml:space="preserve"> </w:t>
      </w:r>
      <w:proofErr w:type="spellStart"/>
      <w:r w:rsidRPr="002F42AF">
        <w:rPr>
          <w:color w:val="000000" w:themeColor="text1"/>
          <w:lang w:val="en-US"/>
        </w:rPr>
        <w:t>simptome</w:t>
      </w:r>
      <w:proofErr w:type="spellEnd"/>
      <w:r w:rsidRPr="002F42AF">
        <w:rPr>
          <w:color w:val="000000" w:themeColor="text1"/>
          <w:lang w:val="en-US"/>
        </w:rPr>
        <w:t xml:space="preserve"> (de </w:t>
      </w:r>
      <w:proofErr w:type="spellStart"/>
      <w:r w:rsidRPr="002F42AF">
        <w:rPr>
          <w:color w:val="000000" w:themeColor="text1"/>
          <w:lang w:val="en-US"/>
        </w:rPr>
        <w:t>exemplu</w:t>
      </w:r>
      <w:proofErr w:type="spellEnd"/>
      <w:r w:rsidRPr="002F42AF">
        <w:rPr>
          <w:color w:val="000000" w:themeColor="text1"/>
          <w:lang w:val="en-US"/>
        </w:rPr>
        <w:t xml:space="preserve">, </w:t>
      </w:r>
      <w:proofErr w:type="spellStart"/>
      <w:r w:rsidRPr="002F42AF">
        <w:rPr>
          <w:color w:val="000000" w:themeColor="text1"/>
          <w:lang w:val="en-US"/>
        </w:rPr>
        <w:t>oboseală</w:t>
      </w:r>
      <w:proofErr w:type="spellEnd"/>
      <w:r w:rsidRPr="002F42AF">
        <w:rPr>
          <w:color w:val="000000" w:themeColor="text1"/>
          <w:lang w:val="en-US"/>
        </w:rPr>
        <w:t xml:space="preserve">, </w:t>
      </w:r>
      <w:proofErr w:type="spellStart"/>
      <w:r w:rsidRPr="002F42AF">
        <w:rPr>
          <w:color w:val="000000" w:themeColor="text1"/>
          <w:lang w:val="en-US"/>
        </w:rPr>
        <w:t>durere</w:t>
      </w:r>
      <w:proofErr w:type="spellEnd"/>
      <w:r w:rsidRPr="002F42AF">
        <w:rPr>
          <w:color w:val="000000" w:themeColor="text1"/>
          <w:lang w:val="en-US"/>
        </w:rPr>
        <w:t xml:space="preserve"> </w:t>
      </w:r>
      <w:proofErr w:type="spellStart"/>
      <w:r w:rsidRPr="002F42AF">
        <w:rPr>
          <w:color w:val="000000" w:themeColor="text1"/>
          <w:lang w:val="en-US"/>
        </w:rPr>
        <w:t>abdominală</w:t>
      </w:r>
      <w:proofErr w:type="spellEnd"/>
      <w:r w:rsidRPr="002F42AF">
        <w:rPr>
          <w:color w:val="000000" w:themeColor="text1"/>
          <w:lang w:val="en-US"/>
        </w:rPr>
        <w:t xml:space="preserve">, </w:t>
      </w:r>
      <w:proofErr w:type="spellStart"/>
      <w:r w:rsidRPr="002F42AF">
        <w:rPr>
          <w:color w:val="000000" w:themeColor="text1"/>
          <w:lang w:val="en-US"/>
        </w:rPr>
        <w:t>inapetență</w:t>
      </w:r>
      <w:proofErr w:type="spellEnd"/>
      <w:r w:rsidRPr="002F42AF">
        <w:rPr>
          <w:color w:val="000000" w:themeColor="text1"/>
          <w:lang w:val="en-US"/>
        </w:rPr>
        <w:t xml:space="preserve">, </w:t>
      </w:r>
      <w:proofErr w:type="spellStart"/>
      <w:r w:rsidRPr="002F42AF">
        <w:rPr>
          <w:color w:val="000000" w:themeColor="text1"/>
          <w:lang w:val="en-US"/>
        </w:rPr>
        <w:t>grețuri</w:t>
      </w:r>
      <w:proofErr w:type="spellEnd"/>
      <w:r w:rsidRPr="002F42AF">
        <w:rPr>
          <w:color w:val="000000" w:themeColor="text1"/>
          <w:lang w:val="en-US"/>
        </w:rPr>
        <w:t xml:space="preserve"> </w:t>
      </w:r>
      <w:proofErr w:type="spellStart"/>
      <w:r w:rsidRPr="002F42AF">
        <w:rPr>
          <w:color w:val="000000" w:themeColor="text1"/>
          <w:lang w:val="en-US"/>
        </w:rPr>
        <w:t>și</w:t>
      </w:r>
      <w:proofErr w:type="spellEnd"/>
      <w:r w:rsidRPr="002F42AF">
        <w:rPr>
          <w:color w:val="000000" w:themeColor="text1"/>
          <w:lang w:val="en-US"/>
        </w:rPr>
        <w:t xml:space="preserve"> </w:t>
      </w:r>
      <w:proofErr w:type="spellStart"/>
      <w:r w:rsidRPr="002F42AF">
        <w:rPr>
          <w:color w:val="000000" w:themeColor="text1"/>
          <w:lang w:val="en-US"/>
        </w:rPr>
        <w:t>vărsături</w:t>
      </w:r>
      <w:proofErr w:type="spellEnd"/>
      <w:r w:rsidRPr="002F42AF">
        <w:rPr>
          <w:color w:val="000000" w:themeColor="text1"/>
          <w:lang w:val="en-US"/>
        </w:rPr>
        <w:t xml:space="preserve"> </w:t>
      </w:r>
      <w:proofErr w:type="spellStart"/>
      <w:r w:rsidRPr="002F42AF">
        <w:rPr>
          <w:color w:val="000000" w:themeColor="text1"/>
          <w:lang w:val="en-US"/>
        </w:rPr>
        <w:t>intermitente</w:t>
      </w:r>
      <w:proofErr w:type="spellEnd"/>
      <w:r w:rsidRPr="002F42AF">
        <w:rPr>
          <w:color w:val="000000" w:themeColor="text1"/>
          <w:lang w:val="en-US"/>
        </w:rPr>
        <w:t xml:space="preserve">) </w:t>
      </w:r>
      <w:proofErr w:type="spellStart"/>
      <w:r w:rsidRPr="002F42AF">
        <w:rPr>
          <w:color w:val="000000" w:themeColor="text1"/>
          <w:lang w:val="en-US"/>
        </w:rPr>
        <w:t>și</w:t>
      </w:r>
      <w:proofErr w:type="spellEnd"/>
      <w:r w:rsidRPr="002F42AF">
        <w:rPr>
          <w:color w:val="000000" w:themeColor="text1"/>
          <w:lang w:val="en-US"/>
        </w:rPr>
        <w:t xml:space="preserve"> </w:t>
      </w:r>
      <w:proofErr w:type="spellStart"/>
      <w:r w:rsidRPr="002F42AF">
        <w:rPr>
          <w:color w:val="000000" w:themeColor="text1"/>
          <w:lang w:val="en-US"/>
        </w:rPr>
        <w:t>cel</w:t>
      </w:r>
      <w:proofErr w:type="spellEnd"/>
      <w:r w:rsidRPr="002F42AF">
        <w:rPr>
          <w:color w:val="000000" w:themeColor="text1"/>
          <w:lang w:val="en-US"/>
        </w:rPr>
        <w:t xml:space="preserve"> </w:t>
      </w:r>
      <w:proofErr w:type="spellStart"/>
      <w:r w:rsidRPr="002F42AF">
        <w:rPr>
          <w:color w:val="000000" w:themeColor="text1"/>
          <w:lang w:val="en-US"/>
        </w:rPr>
        <w:t>puțin</w:t>
      </w:r>
      <w:proofErr w:type="spellEnd"/>
      <w:r w:rsidRPr="002F42AF">
        <w:rPr>
          <w:color w:val="000000" w:themeColor="text1"/>
          <w:lang w:val="en-US"/>
        </w:rPr>
        <w:t xml:space="preserve"> </w:t>
      </w:r>
      <w:proofErr w:type="spellStart"/>
      <w:r w:rsidRPr="002F42AF">
        <w:rPr>
          <w:color w:val="000000" w:themeColor="text1"/>
          <w:lang w:val="en-US"/>
        </w:rPr>
        <w:t>unul</w:t>
      </w:r>
      <w:proofErr w:type="spellEnd"/>
      <w:r w:rsidRPr="002F42AF">
        <w:rPr>
          <w:color w:val="000000" w:themeColor="text1"/>
          <w:lang w:val="en-US"/>
        </w:rPr>
        <w:t xml:space="preserve"> </w:t>
      </w:r>
      <w:proofErr w:type="spellStart"/>
      <w:r w:rsidRPr="002F42AF">
        <w:rPr>
          <w:color w:val="000000" w:themeColor="text1"/>
          <w:lang w:val="en-US"/>
        </w:rPr>
        <w:t>dintre</w:t>
      </w:r>
      <w:proofErr w:type="spellEnd"/>
      <w:r w:rsidRPr="002F42AF">
        <w:rPr>
          <w:color w:val="000000" w:themeColor="text1"/>
          <w:lang w:val="en-US"/>
        </w:rPr>
        <w:t xml:space="preserve"> </w:t>
      </w:r>
      <w:proofErr w:type="spellStart"/>
      <w:r w:rsidRPr="002F42AF">
        <w:rPr>
          <w:color w:val="000000" w:themeColor="text1"/>
          <w:lang w:val="en-US"/>
        </w:rPr>
        <w:t>următoarele</w:t>
      </w:r>
      <w:proofErr w:type="spellEnd"/>
      <w:r w:rsidRPr="002F42AF">
        <w:rPr>
          <w:color w:val="000000" w:themeColor="text1"/>
          <w:lang w:val="en-US"/>
        </w:rPr>
        <w:t xml:space="preserve"> </w:t>
      </w:r>
      <w:proofErr w:type="spellStart"/>
      <w:r w:rsidRPr="002F42AF">
        <w:rPr>
          <w:color w:val="000000" w:themeColor="text1"/>
          <w:lang w:val="en-US"/>
        </w:rPr>
        <w:t>trei</w:t>
      </w:r>
      <w:proofErr w:type="spellEnd"/>
      <w:r w:rsidRPr="002F42AF">
        <w:rPr>
          <w:color w:val="000000" w:themeColor="text1"/>
          <w:lang w:val="en-US"/>
        </w:rPr>
        <w:t xml:space="preserve">: </w:t>
      </w:r>
    </w:p>
    <w:p w14:paraId="39CAA0CF" w14:textId="77777777" w:rsidR="00092B6B" w:rsidRPr="002F42AF" w:rsidRDefault="00092B6B" w:rsidP="00092B6B">
      <w:pPr>
        <w:pStyle w:val="ListParagraph"/>
        <w:numPr>
          <w:ilvl w:val="0"/>
          <w:numId w:val="137"/>
        </w:numPr>
        <w:rPr>
          <w:color w:val="000000" w:themeColor="text1"/>
        </w:rPr>
      </w:pPr>
      <w:r w:rsidRPr="002F42AF">
        <w:rPr>
          <w:color w:val="000000" w:themeColor="text1"/>
        </w:rPr>
        <w:t xml:space="preserve">febră; </w:t>
      </w:r>
    </w:p>
    <w:p w14:paraId="2D88069C" w14:textId="77777777" w:rsidR="00092B6B" w:rsidRPr="002F42AF" w:rsidRDefault="00092B6B" w:rsidP="00092B6B">
      <w:pPr>
        <w:pStyle w:val="ListParagraph"/>
        <w:numPr>
          <w:ilvl w:val="0"/>
          <w:numId w:val="137"/>
        </w:numPr>
        <w:rPr>
          <w:color w:val="000000" w:themeColor="text1"/>
        </w:rPr>
      </w:pPr>
      <w:r w:rsidRPr="002F42AF">
        <w:rPr>
          <w:color w:val="000000" w:themeColor="text1"/>
        </w:rPr>
        <w:t xml:space="preserve">icter; </w:t>
      </w:r>
    </w:p>
    <w:p w14:paraId="5672473E" w14:textId="77777777" w:rsidR="00092B6B" w:rsidRPr="002F42AF" w:rsidRDefault="00092B6B" w:rsidP="00092B6B">
      <w:pPr>
        <w:pStyle w:val="ListParagraph"/>
        <w:numPr>
          <w:ilvl w:val="0"/>
          <w:numId w:val="137"/>
        </w:numPr>
        <w:rPr>
          <w:color w:val="000000" w:themeColor="text1"/>
          <w:lang w:val="en-US"/>
        </w:rPr>
      </w:pPr>
      <w:proofErr w:type="spellStart"/>
      <w:r w:rsidRPr="002F42AF">
        <w:rPr>
          <w:color w:val="000000" w:themeColor="text1"/>
          <w:lang w:val="en-US"/>
        </w:rPr>
        <w:t>niveluri</w:t>
      </w:r>
      <w:proofErr w:type="spellEnd"/>
      <w:r w:rsidRPr="002F42AF">
        <w:rPr>
          <w:color w:val="000000" w:themeColor="text1"/>
          <w:lang w:val="en-US"/>
        </w:rPr>
        <w:t xml:space="preserve"> </w:t>
      </w:r>
      <w:proofErr w:type="spellStart"/>
      <w:r w:rsidRPr="002F42AF">
        <w:rPr>
          <w:color w:val="000000" w:themeColor="text1"/>
          <w:lang w:val="en-US"/>
        </w:rPr>
        <w:t>crescute</w:t>
      </w:r>
      <w:proofErr w:type="spellEnd"/>
      <w:r w:rsidRPr="002F42AF">
        <w:rPr>
          <w:color w:val="000000" w:themeColor="text1"/>
          <w:lang w:val="en-US"/>
        </w:rPr>
        <w:t xml:space="preserve"> ale </w:t>
      </w:r>
      <w:proofErr w:type="spellStart"/>
      <w:r w:rsidRPr="002F42AF">
        <w:rPr>
          <w:color w:val="000000" w:themeColor="text1"/>
          <w:lang w:val="en-US"/>
        </w:rPr>
        <w:t>transaminazelor</w:t>
      </w:r>
      <w:proofErr w:type="spellEnd"/>
      <w:r w:rsidRPr="002F42AF">
        <w:rPr>
          <w:color w:val="000000" w:themeColor="text1"/>
          <w:lang w:val="en-US"/>
        </w:rPr>
        <w:t xml:space="preserve"> </w:t>
      </w:r>
      <w:proofErr w:type="spellStart"/>
      <w:r w:rsidRPr="002F42AF">
        <w:rPr>
          <w:color w:val="000000" w:themeColor="text1"/>
          <w:lang w:val="en-US"/>
        </w:rPr>
        <w:t>serice</w:t>
      </w:r>
      <w:proofErr w:type="spellEnd"/>
      <w:r w:rsidRPr="002F42AF">
        <w:rPr>
          <w:color w:val="000000" w:themeColor="text1"/>
          <w:lang w:val="en-US"/>
        </w:rPr>
        <w:t>.</w:t>
      </w:r>
    </w:p>
    <w:p w14:paraId="7923F4AE"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w:t>
      </w:r>
    </w:p>
    <w:p w14:paraId="736EAB4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p>
    <w:p w14:paraId="77AD8434" w14:textId="77777777" w:rsidR="00092B6B" w:rsidRPr="002F42AF" w:rsidRDefault="00092B6B" w:rsidP="00092B6B">
      <w:pPr>
        <w:pStyle w:val="ListParagraph"/>
        <w:numPr>
          <w:ilvl w:val="0"/>
          <w:numId w:val="138"/>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hepatitic</w:t>
      </w:r>
      <w:proofErr w:type="spellEnd"/>
      <w:r w:rsidRPr="002F42AF">
        <w:rPr>
          <w:color w:val="000000" w:themeColor="text1"/>
          <w:lang w:val="en-US"/>
        </w:rPr>
        <w:t xml:space="preserve"> A (ARN VHA) </w:t>
      </w:r>
      <w:proofErr w:type="spellStart"/>
      <w:r w:rsidRPr="002F42AF">
        <w:rPr>
          <w:color w:val="000000" w:themeColor="text1"/>
          <w:lang w:val="en-US"/>
        </w:rPr>
        <w:t>în</w:t>
      </w:r>
      <w:proofErr w:type="spellEnd"/>
      <w:r w:rsidRPr="002F42AF">
        <w:rPr>
          <w:color w:val="000000" w:themeColor="text1"/>
          <w:lang w:val="en-US"/>
        </w:rPr>
        <w:t xml:space="preserve"> ser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proofErr w:type="gramStart"/>
      <w:r w:rsidRPr="002F42AF">
        <w:rPr>
          <w:color w:val="000000" w:themeColor="text1"/>
          <w:lang w:val="en-US"/>
        </w:rPr>
        <w:t>scaun</w:t>
      </w:r>
      <w:proofErr w:type="spellEnd"/>
      <w:r w:rsidRPr="002F42AF">
        <w:rPr>
          <w:color w:val="000000" w:themeColor="text1"/>
          <w:lang w:val="en-US"/>
        </w:rPr>
        <w:t>;</w:t>
      </w:r>
      <w:proofErr w:type="gramEnd"/>
    </w:p>
    <w:p w14:paraId="56B5AEC2" w14:textId="77777777" w:rsidR="00092B6B" w:rsidRPr="002F42AF" w:rsidRDefault="00092B6B" w:rsidP="00092B6B">
      <w:pPr>
        <w:pStyle w:val="ListParagraph"/>
        <w:numPr>
          <w:ilvl w:val="0"/>
          <w:numId w:val="138"/>
        </w:numPr>
        <w:rPr>
          <w:color w:val="000000" w:themeColor="text1"/>
          <w:lang w:val="en-US"/>
        </w:rPr>
      </w:pPr>
      <w:proofErr w:type="spellStart"/>
      <w:r w:rsidRPr="002F42AF">
        <w:rPr>
          <w:color w:val="000000" w:themeColor="text1"/>
          <w:lang w:val="en-US"/>
        </w:rPr>
        <w:t>apariția</w:t>
      </w:r>
      <w:proofErr w:type="spellEnd"/>
      <w:r w:rsidRPr="002F42AF">
        <w:rPr>
          <w:color w:val="000000" w:themeColor="text1"/>
          <w:lang w:val="en-US"/>
        </w:rPr>
        <w:t xml:space="preserve"> de </w:t>
      </w:r>
      <w:proofErr w:type="spellStart"/>
      <w:r w:rsidRPr="002F42AF">
        <w:rPr>
          <w:color w:val="000000" w:themeColor="text1"/>
          <w:lang w:val="en-US"/>
        </w:rPr>
        <w:t>anticorpi</w:t>
      </w:r>
      <w:proofErr w:type="spellEnd"/>
      <w:r w:rsidRPr="002F42AF">
        <w:rPr>
          <w:color w:val="000000" w:themeColor="text1"/>
          <w:lang w:val="en-US"/>
        </w:rPr>
        <w:t xml:space="preserve"> IgM </w:t>
      </w:r>
      <w:proofErr w:type="spellStart"/>
      <w:r w:rsidRPr="002F42AF">
        <w:rPr>
          <w:color w:val="000000" w:themeColor="text1"/>
          <w:lang w:val="en-US"/>
        </w:rPr>
        <w:t>specifici</w:t>
      </w:r>
      <w:proofErr w:type="spellEnd"/>
      <w:r w:rsidRPr="002F42AF">
        <w:rPr>
          <w:color w:val="000000" w:themeColor="text1"/>
          <w:lang w:val="en-US"/>
        </w:rPr>
        <w:t xml:space="preserve"> </w:t>
      </w:r>
      <w:proofErr w:type="spellStart"/>
      <w:r w:rsidRPr="002F42AF">
        <w:rPr>
          <w:color w:val="000000" w:themeColor="text1"/>
          <w:lang w:val="en-US"/>
        </w:rPr>
        <w:t>împotriva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hepatitic</w:t>
      </w:r>
      <w:proofErr w:type="spellEnd"/>
      <w:r w:rsidRPr="002F42AF">
        <w:rPr>
          <w:color w:val="000000" w:themeColor="text1"/>
          <w:lang w:val="en-US"/>
        </w:rPr>
        <w:t xml:space="preserve"> </w:t>
      </w:r>
      <w:proofErr w:type="gramStart"/>
      <w:r w:rsidRPr="002F42AF">
        <w:rPr>
          <w:color w:val="000000" w:themeColor="text1"/>
          <w:lang w:val="en-US"/>
        </w:rPr>
        <w:t>A;</w:t>
      </w:r>
      <w:proofErr w:type="gramEnd"/>
    </w:p>
    <w:p w14:paraId="12FE29A9" w14:textId="77777777" w:rsidR="00092B6B" w:rsidRPr="002F42AF" w:rsidRDefault="00092B6B" w:rsidP="00092B6B">
      <w:pPr>
        <w:pStyle w:val="ListParagraph"/>
        <w:numPr>
          <w:ilvl w:val="0"/>
          <w:numId w:val="138"/>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antigen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hepatitic</w:t>
      </w:r>
      <w:proofErr w:type="spellEnd"/>
      <w:r w:rsidRPr="002F42AF">
        <w:rPr>
          <w:color w:val="000000" w:themeColor="text1"/>
          <w:lang w:val="en-US"/>
        </w:rPr>
        <w:t xml:space="preserve"> A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scaun</w:t>
      </w:r>
      <w:proofErr w:type="spellEnd"/>
      <w:r w:rsidRPr="002F42AF">
        <w:rPr>
          <w:color w:val="000000" w:themeColor="text1"/>
          <w:lang w:val="en-US"/>
        </w:rPr>
        <w:t xml:space="preserve">.  </w:t>
      </w:r>
    </w:p>
    <w:p w14:paraId="3B91026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
    <w:p w14:paraId="4516D4C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17ECE30E" w14:textId="77777777" w:rsidR="00092B6B" w:rsidRPr="00A66712" w:rsidRDefault="00092B6B" w:rsidP="00092B6B">
      <w:pPr>
        <w:pStyle w:val="ListParagraph"/>
        <w:numPr>
          <w:ilvl w:val="0"/>
          <w:numId w:val="139"/>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w:t>
      </w:r>
    </w:p>
    <w:p w14:paraId="75CF5BFC" w14:textId="77777777" w:rsidR="00092B6B" w:rsidRPr="00A66712" w:rsidRDefault="00092B6B" w:rsidP="00092B6B">
      <w:pPr>
        <w:pStyle w:val="ListParagraph"/>
        <w:numPr>
          <w:ilvl w:val="0"/>
          <w:numId w:val="139"/>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 xml:space="preserve">; </w:t>
      </w:r>
    </w:p>
    <w:p w14:paraId="2F08D2D3" w14:textId="77777777" w:rsidR="00092B6B" w:rsidRPr="00A66712" w:rsidRDefault="00092B6B" w:rsidP="00092B6B">
      <w:pPr>
        <w:pStyle w:val="ListParagraph"/>
        <w:numPr>
          <w:ilvl w:val="0"/>
          <w:numId w:val="139"/>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 xml:space="preserve">; </w:t>
      </w:r>
    </w:p>
    <w:p w14:paraId="008CC14C" w14:textId="77777777" w:rsidR="00092B6B" w:rsidRPr="002F42AF" w:rsidRDefault="00092B6B" w:rsidP="00092B6B">
      <w:pPr>
        <w:pStyle w:val="ListParagraph"/>
        <w:numPr>
          <w:ilvl w:val="0"/>
          <w:numId w:val="139"/>
        </w:numPr>
        <w:rPr>
          <w:color w:val="000000" w:themeColor="text1"/>
        </w:rPr>
      </w:pPr>
      <w:r w:rsidRPr="002F42AF">
        <w:rPr>
          <w:color w:val="000000" w:themeColor="text1"/>
        </w:rPr>
        <w:t xml:space="preserve">expunere la mediu   </w:t>
      </w:r>
    </w:p>
    <w:p w14:paraId="32E02F8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lastRenderedPageBreak/>
        <w:t xml:space="preserve"> Clasificare cazurilor</w:t>
      </w:r>
    </w:p>
    <w:tbl>
      <w:tblPr>
        <w:tblStyle w:val="16"/>
        <w:tblW w:w="0" w:type="auto"/>
        <w:tblLook w:val="0000" w:firstRow="0" w:lastRow="0" w:firstColumn="0" w:lastColumn="0" w:noHBand="0" w:noVBand="0"/>
      </w:tblPr>
      <w:tblGrid>
        <w:gridCol w:w="2298"/>
        <w:gridCol w:w="6882"/>
      </w:tblGrid>
      <w:tr w:rsidR="00092B6B" w:rsidRPr="002F42AF" w14:paraId="2BEB8FC6" w14:textId="77777777" w:rsidTr="00E45E7A">
        <w:tc>
          <w:tcPr>
            <w:tcW w:w="2298" w:type="dxa"/>
          </w:tcPr>
          <w:p w14:paraId="5D8BA98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882" w:type="dxa"/>
          </w:tcPr>
          <w:p w14:paraId="51F48051"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49513003" w14:textId="77777777" w:rsidTr="00E45E7A">
        <w:trPr>
          <w:trHeight w:val="579"/>
        </w:trPr>
        <w:tc>
          <w:tcPr>
            <w:tcW w:w="2298" w:type="dxa"/>
          </w:tcPr>
          <w:p w14:paraId="06F76B6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882" w:type="dxa"/>
          </w:tcPr>
          <w:p w14:paraId="5CE14642"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50F2EA09" w14:textId="77777777" w:rsidTr="00E45E7A">
        <w:tc>
          <w:tcPr>
            <w:tcW w:w="2298" w:type="dxa"/>
          </w:tcPr>
          <w:p w14:paraId="4AABBB5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882" w:type="dxa"/>
          </w:tcPr>
          <w:p w14:paraId="393F6AD9"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120947FE"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
    <w:p w14:paraId="091BA442" w14:textId="77777777" w:rsidR="00092B6B" w:rsidRPr="002F42AF" w:rsidRDefault="00092B6B" w:rsidP="00092B6B">
      <w:pPr>
        <w:pStyle w:val="Heading2"/>
        <w:spacing w:before="0" w:line="240" w:lineRule="auto"/>
        <w:jc w:val="both"/>
        <w:rPr>
          <w:rFonts w:ascii="Times New Roman" w:hAnsi="Times New Roman" w:cs="Times New Roman"/>
          <w:i/>
          <w:color w:val="000000" w:themeColor="text1"/>
          <w:sz w:val="24"/>
          <w:szCs w:val="24"/>
          <w:lang w:val="en-US"/>
        </w:rPr>
      </w:pPr>
      <w:bookmarkStart w:id="29" w:name="_Toc129265466"/>
      <w:r w:rsidRPr="002F42AF">
        <w:rPr>
          <w:rFonts w:ascii="Times New Roman" w:hAnsi="Times New Roman" w:cs="Times New Roman"/>
          <w:color w:val="000000" w:themeColor="text1"/>
          <w:sz w:val="24"/>
          <w:szCs w:val="24"/>
          <w:lang w:val="en-US"/>
        </w:rPr>
        <w:t>B16-B18.1</w:t>
      </w:r>
      <w:r w:rsidRPr="002F42AF">
        <w:rPr>
          <w:rFonts w:ascii="Times New Roman" w:hAnsi="Times New Roman" w:cs="Times New Roman"/>
          <w:i/>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Hepatita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virală</w:t>
      </w:r>
      <w:proofErr w:type="spellEnd"/>
      <w:r w:rsidRPr="002F42AF">
        <w:rPr>
          <w:rFonts w:ascii="Times New Roman" w:hAnsi="Times New Roman" w:cs="Times New Roman"/>
          <w:color w:val="000000" w:themeColor="text1"/>
          <w:sz w:val="24"/>
          <w:szCs w:val="24"/>
          <w:lang w:val="en-US"/>
        </w:rPr>
        <w:t xml:space="preserve"> B</w:t>
      </w:r>
      <w:bookmarkEnd w:id="29"/>
    </w:p>
    <w:p w14:paraId="0479284F" w14:textId="77777777" w:rsidR="00092B6B" w:rsidRPr="002F42AF" w:rsidRDefault="00092B6B" w:rsidP="00092B6B">
      <w:pPr>
        <w:spacing w:after="0" w:line="240" w:lineRule="auto"/>
        <w:jc w:val="both"/>
        <w:rPr>
          <w:rFonts w:ascii="Times New Roman" w:hAnsi="Times New Roman" w:cs="Times New Roman"/>
          <w:b/>
          <w:bCs/>
          <w:i/>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370C183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Nerelevante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scop de </w:t>
      </w:r>
      <w:proofErr w:type="spellStart"/>
      <w:r w:rsidRPr="002F42AF">
        <w:rPr>
          <w:rFonts w:ascii="Times New Roman" w:hAnsi="Times New Roman" w:cs="Times New Roman"/>
          <w:color w:val="000000" w:themeColor="text1"/>
          <w:sz w:val="24"/>
          <w:szCs w:val="24"/>
          <w:lang w:val="en-US"/>
        </w:rPr>
        <w:t>supraveghere</w:t>
      </w:r>
      <w:proofErr w:type="spellEnd"/>
      <w:r w:rsidRPr="002F42AF">
        <w:rPr>
          <w:rFonts w:ascii="Times New Roman" w:hAnsi="Times New Roman" w:cs="Times New Roman"/>
          <w:color w:val="000000" w:themeColor="text1"/>
          <w:sz w:val="24"/>
          <w:szCs w:val="24"/>
          <w:lang w:val="en-US"/>
        </w:rPr>
        <w:t xml:space="preserve"> </w:t>
      </w:r>
    </w:p>
    <w:p w14:paraId="660AEF8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
    <w:p w14:paraId="4C948C59" w14:textId="77777777" w:rsidR="00092B6B" w:rsidRPr="00A66712" w:rsidRDefault="00092B6B" w:rsidP="00092B6B">
      <w:pPr>
        <w:pStyle w:val="ListParagraph"/>
        <w:numPr>
          <w:ilvl w:val="0"/>
          <w:numId w:val="140"/>
        </w:numPr>
        <w:rPr>
          <w:color w:val="000000" w:themeColor="text1"/>
          <w:lang w:val="fr-FR"/>
        </w:rPr>
      </w:pPr>
      <w:proofErr w:type="spellStart"/>
      <w:r w:rsidRPr="00A66712">
        <w:rPr>
          <w:color w:val="000000" w:themeColor="text1"/>
          <w:lang w:val="fr-FR"/>
        </w:rPr>
        <w:t>Rezultate</w:t>
      </w:r>
      <w:proofErr w:type="spellEnd"/>
      <w:r w:rsidRPr="00A66712">
        <w:rPr>
          <w:color w:val="000000" w:themeColor="text1"/>
          <w:lang w:val="fr-FR"/>
        </w:rPr>
        <w:t xml:space="preserve"> </w:t>
      </w:r>
      <w:proofErr w:type="spellStart"/>
      <w:r w:rsidRPr="00A66712">
        <w:rPr>
          <w:color w:val="000000" w:themeColor="text1"/>
          <w:lang w:val="fr-FR"/>
        </w:rPr>
        <w:t>pozitive</w:t>
      </w:r>
      <w:proofErr w:type="spellEnd"/>
      <w:r w:rsidRPr="00A66712">
        <w:rPr>
          <w:color w:val="000000" w:themeColor="text1"/>
          <w:lang w:val="fr-FR"/>
        </w:rPr>
        <w:t xml:space="preserve"> la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mai </w:t>
      </w:r>
      <w:proofErr w:type="spellStart"/>
      <w:r w:rsidRPr="00A66712">
        <w:rPr>
          <w:color w:val="000000" w:themeColor="text1"/>
          <w:lang w:val="fr-FR"/>
        </w:rPr>
        <w:t>mulți</w:t>
      </w:r>
      <w:proofErr w:type="spellEnd"/>
      <w:r w:rsidRPr="00A66712">
        <w:rPr>
          <w:color w:val="000000" w:themeColor="text1"/>
          <w:lang w:val="fr-FR"/>
        </w:rPr>
        <w:t xml:space="preserve"> </w:t>
      </w:r>
      <w:proofErr w:type="spellStart"/>
      <w:r w:rsidRPr="00A66712">
        <w:rPr>
          <w:color w:val="000000" w:themeColor="text1"/>
          <w:lang w:val="fr-FR"/>
        </w:rPr>
        <w:t>markeri</w:t>
      </w:r>
      <w:proofErr w:type="spellEnd"/>
      <w:r w:rsidRPr="00A66712">
        <w:rPr>
          <w:color w:val="000000" w:themeColor="text1"/>
          <w:lang w:val="fr-FR"/>
        </w:rPr>
        <w:t xml:space="preserve"> ai </w:t>
      </w:r>
      <w:proofErr w:type="spellStart"/>
      <w:r w:rsidRPr="00A66712">
        <w:rPr>
          <w:color w:val="000000" w:themeColor="text1"/>
          <w:lang w:val="fr-FR"/>
        </w:rPr>
        <w:t>infecției</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w:t>
      </w:r>
      <w:proofErr w:type="spellStart"/>
      <w:r w:rsidRPr="00A66712">
        <w:rPr>
          <w:color w:val="000000" w:themeColor="text1"/>
          <w:lang w:val="fr-FR"/>
        </w:rPr>
        <w:t>virusul</w:t>
      </w:r>
      <w:proofErr w:type="spellEnd"/>
      <w:r w:rsidRPr="00A66712">
        <w:rPr>
          <w:color w:val="000000" w:themeColor="text1"/>
          <w:lang w:val="fr-FR"/>
        </w:rPr>
        <w:t xml:space="preserve"> </w:t>
      </w:r>
      <w:proofErr w:type="spellStart"/>
      <w:r w:rsidRPr="00A66712">
        <w:rPr>
          <w:color w:val="000000" w:themeColor="text1"/>
          <w:lang w:val="fr-FR"/>
        </w:rPr>
        <w:t>hepatitic</w:t>
      </w:r>
      <w:proofErr w:type="spellEnd"/>
      <w:r w:rsidRPr="00A66712">
        <w:rPr>
          <w:color w:val="000000" w:themeColor="text1"/>
          <w:lang w:val="fr-FR"/>
        </w:rPr>
        <w:t xml:space="preserve"> B (VHB</w:t>
      </w:r>
      <w:proofErr w:type="gramStart"/>
      <w:r w:rsidRPr="00A66712">
        <w:rPr>
          <w:color w:val="000000" w:themeColor="text1"/>
          <w:lang w:val="fr-FR"/>
        </w:rPr>
        <w:t>):</w:t>
      </w:r>
      <w:proofErr w:type="gramEnd"/>
    </w:p>
    <w:p w14:paraId="79D91EE6" w14:textId="77777777" w:rsidR="00092B6B" w:rsidRPr="00A66712" w:rsidRDefault="00092B6B" w:rsidP="00092B6B">
      <w:pPr>
        <w:pStyle w:val="ListParagraph"/>
        <w:numPr>
          <w:ilvl w:val="0"/>
          <w:numId w:val="140"/>
        </w:numPr>
        <w:rPr>
          <w:color w:val="000000" w:themeColor="text1"/>
          <w:lang w:val="fr-FR"/>
        </w:rPr>
      </w:pPr>
      <w:proofErr w:type="spellStart"/>
      <w:proofErr w:type="gramStart"/>
      <w:r w:rsidRPr="00A66712">
        <w:rPr>
          <w:color w:val="000000" w:themeColor="text1"/>
          <w:lang w:val="fr-FR"/>
        </w:rPr>
        <w:t>anticorpi</w:t>
      </w:r>
      <w:proofErr w:type="spellEnd"/>
      <w:proofErr w:type="gramEnd"/>
      <w:r w:rsidRPr="00A66712">
        <w:rPr>
          <w:color w:val="000000" w:themeColor="text1"/>
          <w:lang w:val="fr-FR"/>
        </w:rPr>
        <w:t xml:space="preserve"> IgM </w:t>
      </w:r>
      <w:proofErr w:type="spellStart"/>
      <w:r w:rsidRPr="00A66712">
        <w:rPr>
          <w:color w:val="000000" w:themeColor="text1"/>
          <w:lang w:val="fr-FR"/>
        </w:rPr>
        <w:t>împotriva</w:t>
      </w:r>
      <w:proofErr w:type="spellEnd"/>
      <w:r w:rsidRPr="00A66712">
        <w:rPr>
          <w:color w:val="000000" w:themeColor="text1"/>
          <w:lang w:val="fr-FR"/>
        </w:rPr>
        <w:t xml:space="preserve"> </w:t>
      </w:r>
      <w:proofErr w:type="spellStart"/>
      <w:r w:rsidRPr="00A66712">
        <w:rPr>
          <w:color w:val="000000" w:themeColor="text1"/>
          <w:lang w:val="fr-FR"/>
        </w:rPr>
        <w:t>antigenului</w:t>
      </w:r>
      <w:proofErr w:type="spellEnd"/>
      <w:r w:rsidRPr="00A66712">
        <w:rPr>
          <w:color w:val="000000" w:themeColor="text1"/>
          <w:lang w:val="fr-FR"/>
        </w:rPr>
        <w:t xml:space="preserve"> </w:t>
      </w:r>
      <w:proofErr w:type="spellStart"/>
      <w:r w:rsidRPr="00A66712">
        <w:rPr>
          <w:color w:val="000000" w:themeColor="text1"/>
          <w:lang w:val="fr-FR"/>
        </w:rPr>
        <w:t>nucleocapsidei</w:t>
      </w:r>
      <w:proofErr w:type="spell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hepatitic</w:t>
      </w:r>
      <w:proofErr w:type="spellEnd"/>
      <w:r w:rsidRPr="00A66712">
        <w:rPr>
          <w:color w:val="000000" w:themeColor="text1"/>
          <w:lang w:val="fr-FR"/>
        </w:rPr>
        <w:t xml:space="preserve"> B (anti-</w:t>
      </w:r>
      <w:proofErr w:type="spellStart"/>
      <w:r w:rsidRPr="00A66712">
        <w:rPr>
          <w:color w:val="000000" w:themeColor="text1"/>
          <w:lang w:val="fr-FR"/>
        </w:rPr>
        <w:t>HBc</w:t>
      </w:r>
      <w:proofErr w:type="spellEnd"/>
      <w:r w:rsidRPr="00A66712">
        <w:rPr>
          <w:color w:val="000000" w:themeColor="text1"/>
          <w:lang w:val="fr-FR"/>
        </w:rPr>
        <w:t xml:space="preserve"> IgM);</w:t>
      </w:r>
    </w:p>
    <w:p w14:paraId="19836554" w14:textId="77777777" w:rsidR="00092B6B" w:rsidRPr="00A66712" w:rsidRDefault="00092B6B" w:rsidP="00092B6B">
      <w:pPr>
        <w:pStyle w:val="ListParagraph"/>
        <w:numPr>
          <w:ilvl w:val="0"/>
          <w:numId w:val="140"/>
        </w:numPr>
        <w:rPr>
          <w:color w:val="000000" w:themeColor="text1"/>
          <w:lang w:val="fr-FR"/>
        </w:rPr>
      </w:pPr>
      <w:proofErr w:type="spellStart"/>
      <w:proofErr w:type="gramStart"/>
      <w:r w:rsidRPr="00A66712">
        <w:rPr>
          <w:color w:val="000000" w:themeColor="text1"/>
          <w:lang w:val="fr-FR"/>
        </w:rPr>
        <w:t>antigen</w:t>
      </w:r>
      <w:proofErr w:type="spellEnd"/>
      <w:proofErr w:type="gramEnd"/>
      <w:r w:rsidRPr="00A66712">
        <w:rPr>
          <w:color w:val="000000" w:themeColor="text1"/>
          <w:lang w:val="fr-FR"/>
        </w:rPr>
        <w:t xml:space="preserve"> de </w:t>
      </w:r>
      <w:proofErr w:type="spellStart"/>
      <w:r w:rsidRPr="00A66712">
        <w:rPr>
          <w:color w:val="000000" w:themeColor="text1"/>
          <w:lang w:val="fr-FR"/>
        </w:rPr>
        <w:t>suprafață</w:t>
      </w:r>
      <w:proofErr w:type="spellEnd"/>
      <w:r w:rsidRPr="00A66712">
        <w:rPr>
          <w:color w:val="000000" w:themeColor="text1"/>
          <w:lang w:val="fr-FR"/>
        </w:rPr>
        <w:t xml:space="preserve"> al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hepatitic</w:t>
      </w:r>
      <w:proofErr w:type="spellEnd"/>
      <w:r w:rsidRPr="00A66712">
        <w:rPr>
          <w:color w:val="000000" w:themeColor="text1"/>
          <w:lang w:val="fr-FR"/>
        </w:rPr>
        <w:t xml:space="preserve"> B (</w:t>
      </w:r>
      <w:proofErr w:type="spellStart"/>
      <w:r w:rsidRPr="00A66712">
        <w:rPr>
          <w:color w:val="000000" w:themeColor="text1"/>
          <w:lang w:val="fr-FR"/>
        </w:rPr>
        <w:t>AgHBs</w:t>
      </w:r>
      <w:proofErr w:type="spellEnd"/>
      <w:r w:rsidRPr="00A66712">
        <w:rPr>
          <w:color w:val="000000" w:themeColor="text1"/>
          <w:lang w:val="fr-FR"/>
        </w:rPr>
        <w:t>);</w:t>
      </w:r>
    </w:p>
    <w:p w14:paraId="60D30016" w14:textId="77777777" w:rsidR="00092B6B" w:rsidRPr="002F42AF" w:rsidRDefault="00092B6B" w:rsidP="00092B6B">
      <w:pPr>
        <w:pStyle w:val="ListParagraph"/>
        <w:numPr>
          <w:ilvl w:val="0"/>
          <w:numId w:val="140"/>
        </w:numPr>
        <w:rPr>
          <w:color w:val="000000" w:themeColor="text1"/>
          <w:lang w:val="en-US"/>
        </w:rPr>
      </w:pPr>
      <w:r w:rsidRPr="002F42AF">
        <w:rPr>
          <w:color w:val="000000" w:themeColor="text1"/>
          <w:lang w:val="en-US"/>
        </w:rPr>
        <w:t xml:space="preserve">antigen e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hepatitic</w:t>
      </w:r>
      <w:proofErr w:type="spellEnd"/>
      <w:r w:rsidRPr="002F42AF">
        <w:rPr>
          <w:color w:val="000000" w:themeColor="text1"/>
          <w:lang w:val="en-US"/>
        </w:rPr>
        <w:t xml:space="preserve"> B (</w:t>
      </w:r>
      <w:proofErr w:type="spellStart"/>
      <w:r w:rsidRPr="002F42AF">
        <w:rPr>
          <w:color w:val="000000" w:themeColor="text1"/>
          <w:lang w:val="en-US"/>
        </w:rPr>
        <w:t>AgHBe</w:t>
      </w:r>
      <w:proofErr w:type="spellEnd"/>
      <w:proofErr w:type="gramStart"/>
      <w:r w:rsidRPr="002F42AF">
        <w:rPr>
          <w:color w:val="000000" w:themeColor="text1"/>
          <w:lang w:val="en-US"/>
        </w:rPr>
        <w:t>);</w:t>
      </w:r>
      <w:proofErr w:type="gramEnd"/>
    </w:p>
    <w:p w14:paraId="19B72B27" w14:textId="77777777" w:rsidR="00092B6B" w:rsidRPr="002F42AF" w:rsidRDefault="00092B6B" w:rsidP="00092B6B">
      <w:pPr>
        <w:pStyle w:val="ListParagraph"/>
        <w:numPr>
          <w:ilvl w:val="0"/>
          <w:numId w:val="140"/>
        </w:numPr>
        <w:rPr>
          <w:color w:val="000000" w:themeColor="text1"/>
          <w:lang w:val="en-US"/>
        </w:rPr>
      </w:pPr>
      <w:r w:rsidRPr="002F42AF">
        <w:rPr>
          <w:color w:val="000000" w:themeColor="text1"/>
          <w:lang w:val="en-US"/>
        </w:rPr>
        <w:t xml:space="preserve">acid nucleic </w:t>
      </w:r>
      <w:proofErr w:type="spellStart"/>
      <w:r w:rsidRPr="002F42AF">
        <w:rPr>
          <w:color w:val="000000" w:themeColor="text1"/>
          <w:lang w:val="en-US"/>
        </w:rPr>
        <w:t>aparținând</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hepatitic</w:t>
      </w:r>
      <w:proofErr w:type="spellEnd"/>
      <w:r w:rsidRPr="002F42AF">
        <w:rPr>
          <w:color w:val="000000" w:themeColor="text1"/>
          <w:lang w:val="en-US"/>
        </w:rPr>
        <w:t xml:space="preserve"> B (ADN- VHB).</w:t>
      </w:r>
    </w:p>
    <w:p w14:paraId="22FF44D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r w:rsidRPr="002F42AF">
        <w:rPr>
          <w:rFonts w:ascii="Times New Roman" w:hAnsi="Times New Roman" w:cs="Times New Roman"/>
          <w:b/>
          <w:bCs/>
          <w:color w:val="000000" w:themeColor="text1"/>
          <w:sz w:val="24"/>
          <w:szCs w:val="24"/>
          <w:lang w:val="en-US"/>
        </w:rPr>
        <w:t xml:space="preserve">Criteria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
    <w:p w14:paraId="3601E05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Nerelevante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scop de </w:t>
      </w:r>
      <w:proofErr w:type="spellStart"/>
      <w:r w:rsidRPr="002F42AF">
        <w:rPr>
          <w:rFonts w:ascii="Times New Roman" w:hAnsi="Times New Roman" w:cs="Times New Roman"/>
          <w:color w:val="000000" w:themeColor="text1"/>
          <w:sz w:val="24"/>
          <w:szCs w:val="24"/>
          <w:lang w:val="en-US"/>
        </w:rPr>
        <w:t>supraveghere</w:t>
      </w:r>
      <w:proofErr w:type="spellEnd"/>
      <w:r w:rsidRPr="002F42AF">
        <w:rPr>
          <w:rFonts w:ascii="Times New Roman" w:hAnsi="Times New Roman" w:cs="Times New Roman"/>
          <w:color w:val="000000" w:themeColor="text1"/>
          <w:sz w:val="24"/>
          <w:szCs w:val="24"/>
          <w:lang w:val="en-US"/>
        </w:rPr>
        <w:t xml:space="preserve"> </w:t>
      </w:r>
    </w:p>
    <w:p w14:paraId="01089F2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 cazurilor</w:t>
      </w:r>
    </w:p>
    <w:tbl>
      <w:tblPr>
        <w:tblStyle w:val="16"/>
        <w:tblW w:w="0" w:type="auto"/>
        <w:tblLook w:val="0000" w:firstRow="0" w:lastRow="0" w:firstColumn="0" w:lastColumn="0" w:noHBand="0" w:noVBand="0"/>
      </w:tblPr>
      <w:tblGrid>
        <w:gridCol w:w="2298"/>
        <w:gridCol w:w="6882"/>
      </w:tblGrid>
      <w:tr w:rsidR="00092B6B" w:rsidRPr="002F42AF" w14:paraId="03DD207B" w14:textId="77777777" w:rsidTr="00E45E7A">
        <w:tc>
          <w:tcPr>
            <w:tcW w:w="2298" w:type="dxa"/>
          </w:tcPr>
          <w:p w14:paraId="42CE9FC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882" w:type="dxa"/>
          </w:tcPr>
          <w:p w14:paraId="0BD4F58F"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527AEA75" w14:textId="77777777" w:rsidTr="00E45E7A">
        <w:tc>
          <w:tcPr>
            <w:tcW w:w="2298" w:type="dxa"/>
          </w:tcPr>
          <w:p w14:paraId="5533C4A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882" w:type="dxa"/>
          </w:tcPr>
          <w:p w14:paraId="3E0B4C4D"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2242D" w14:paraId="76E970DF" w14:textId="77777777" w:rsidTr="00E45E7A">
        <w:tc>
          <w:tcPr>
            <w:tcW w:w="2298" w:type="dxa"/>
          </w:tcPr>
          <w:p w14:paraId="50816517"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882" w:type="dxa"/>
          </w:tcPr>
          <w:p w14:paraId="0F10145A"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749C1358"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229F0C62"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i/>
          <w:color w:val="000000" w:themeColor="text1"/>
          <w:sz w:val="24"/>
          <w:szCs w:val="24"/>
          <w:lang w:val="en-US"/>
        </w:rPr>
        <w:t>Stadializarea</w:t>
      </w:r>
      <w:proofErr w:type="spellEnd"/>
      <w:r w:rsidRPr="002F42AF">
        <w:rPr>
          <w:rFonts w:ascii="Times New Roman" w:hAnsi="Times New Roman" w:cs="Times New Roman"/>
          <w:i/>
          <w:color w:val="000000" w:themeColor="text1"/>
          <w:sz w:val="24"/>
          <w:szCs w:val="24"/>
          <w:lang w:val="en-US"/>
        </w:rPr>
        <w:t xml:space="preserve"> </w:t>
      </w:r>
      <w:proofErr w:type="spellStart"/>
      <w:r w:rsidRPr="002F42AF">
        <w:rPr>
          <w:rFonts w:ascii="Times New Roman" w:hAnsi="Times New Roman" w:cs="Times New Roman"/>
          <w:i/>
          <w:color w:val="000000" w:themeColor="text1"/>
          <w:sz w:val="24"/>
          <w:szCs w:val="24"/>
          <w:lang w:val="en-US"/>
        </w:rPr>
        <w:t>cazurilor</w:t>
      </w:r>
      <w:proofErr w:type="spellEnd"/>
      <w:r w:rsidRPr="002F42AF">
        <w:rPr>
          <w:rFonts w:ascii="Times New Roman" w:hAnsi="Times New Roman" w:cs="Times New Roman"/>
          <w:color w:val="000000" w:themeColor="text1"/>
          <w:sz w:val="24"/>
          <w:szCs w:val="24"/>
          <w:lang w:val="en-US"/>
        </w:rPr>
        <w:t xml:space="preserve">: </w:t>
      </w:r>
    </w:p>
    <w:p w14:paraId="4AAAD75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1.1 HVB </w:t>
      </w:r>
      <w:proofErr w:type="spellStart"/>
      <w:r w:rsidRPr="002F42AF">
        <w:rPr>
          <w:rFonts w:ascii="Times New Roman" w:hAnsi="Times New Roman" w:cs="Times New Roman"/>
          <w:color w:val="000000" w:themeColor="text1"/>
          <w:sz w:val="24"/>
          <w:szCs w:val="24"/>
          <w:lang w:val="en-US"/>
        </w:rPr>
        <w:t>acută</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Cod</w:t>
      </w:r>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B16</w:t>
      </w:r>
      <w:r w:rsidRPr="002F42AF">
        <w:rPr>
          <w:rFonts w:ascii="Times New Roman" w:hAnsi="Times New Roman" w:cs="Times New Roman"/>
          <w:color w:val="000000" w:themeColor="text1"/>
          <w:sz w:val="24"/>
          <w:szCs w:val="24"/>
          <w:lang w:val="en-US"/>
        </w:rPr>
        <w:t xml:space="preserve">: </w:t>
      </w:r>
    </w:p>
    <w:p w14:paraId="17148A0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IgM anti-HBc </w:t>
      </w:r>
      <w:proofErr w:type="spellStart"/>
      <w:r w:rsidRPr="002F42AF">
        <w:rPr>
          <w:rFonts w:ascii="Times New Roman" w:hAnsi="Times New Roman" w:cs="Times New Roman"/>
          <w:color w:val="000000" w:themeColor="text1"/>
          <w:sz w:val="24"/>
          <w:szCs w:val="24"/>
          <w:lang w:val="en-US"/>
        </w:rPr>
        <w:t>pozitiv</w:t>
      </w:r>
      <w:proofErr w:type="spellEnd"/>
      <w:r w:rsidRPr="002F42AF">
        <w:rPr>
          <w:rFonts w:ascii="Times New Roman" w:hAnsi="Times New Roman" w:cs="Times New Roman"/>
          <w:color w:val="000000" w:themeColor="text1"/>
          <w:sz w:val="24"/>
          <w:szCs w:val="24"/>
          <w:lang w:val="en-US"/>
        </w:rPr>
        <w:t xml:space="preserve"> </w:t>
      </w:r>
    </w:p>
    <w:p w14:paraId="0A005C28" w14:textId="77777777" w:rsidR="00092B6B" w:rsidRPr="002F42AF" w:rsidRDefault="00092B6B" w:rsidP="00092B6B">
      <w:pPr>
        <w:spacing w:after="0" w:line="240" w:lineRule="auto"/>
        <w:jc w:val="both"/>
        <w:rPr>
          <w:rFonts w:ascii="Times New Roman" w:hAnsi="Times New Roman" w:cs="Times New Roman"/>
          <w:i/>
          <w:color w:val="000000" w:themeColor="text1"/>
          <w:sz w:val="24"/>
          <w:szCs w:val="24"/>
          <w:lang w:val="en-US"/>
        </w:rPr>
      </w:pPr>
      <w:r w:rsidRPr="002F42AF">
        <w:rPr>
          <w:rFonts w:ascii="Times New Roman" w:hAnsi="Times New Roman" w:cs="Times New Roman"/>
          <w:i/>
          <w:color w:val="000000" w:themeColor="text1"/>
          <w:sz w:val="24"/>
          <w:szCs w:val="24"/>
          <w:lang w:val="en-US"/>
        </w:rPr>
        <w:t xml:space="preserve">SAU </w:t>
      </w:r>
    </w:p>
    <w:p w14:paraId="4ADC18B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Detecția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AgHBs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markeri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VHB </w:t>
      </w:r>
      <w:proofErr w:type="spellStart"/>
      <w:r w:rsidRPr="00A66712">
        <w:rPr>
          <w:rFonts w:ascii="Times New Roman" w:hAnsi="Times New Roman" w:cs="Times New Roman"/>
          <w:color w:val="000000" w:themeColor="text1"/>
          <w:sz w:val="24"/>
          <w:szCs w:val="24"/>
          <w:lang w:val="fr-FR"/>
        </w:rPr>
        <w:t>negativi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mai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de 6 </w:t>
      </w:r>
      <w:proofErr w:type="spellStart"/>
      <w:r w:rsidRPr="00A66712">
        <w:rPr>
          <w:rFonts w:ascii="Times New Roman" w:hAnsi="Times New Roman" w:cs="Times New Roman"/>
          <w:color w:val="000000" w:themeColor="text1"/>
          <w:sz w:val="24"/>
          <w:szCs w:val="24"/>
          <w:lang w:val="fr-FR"/>
        </w:rPr>
        <w:t>luni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w:t>
      </w:r>
      <w:proofErr w:type="spellEnd"/>
      <w:r w:rsidRPr="00A66712">
        <w:rPr>
          <w:rFonts w:ascii="Times New Roman" w:hAnsi="Times New Roman" w:cs="Times New Roman"/>
          <w:color w:val="000000" w:themeColor="text1"/>
          <w:sz w:val="24"/>
          <w:szCs w:val="24"/>
          <w:lang w:val="fr-FR"/>
        </w:rPr>
        <w:t xml:space="preserve"> </w:t>
      </w:r>
    </w:p>
    <w:p w14:paraId="78ABED94"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A66712">
        <w:rPr>
          <w:rFonts w:ascii="Times New Roman" w:hAnsi="Times New Roman" w:cs="Times New Roman"/>
          <w:i/>
          <w:color w:val="000000" w:themeColor="text1"/>
          <w:sz w:val="24"/>
          <w:szCs w:val="24"/>
          <w:lang w:val="fr-FR"/>
        </w:rPr>
        <w:t xml:space="preserve">SAU </w:t>
      </w:r>
    </w:p>
    <w:p w14:paraId="76C63834" w14:textId="77777777" w:rsidR="00092B6B" w:rsidRPr="00A66712" w:rsidRDefault="00092B6B" w:rsidP="00092B6B">
      <w:pPr>
        <w:spacing w:after="0" w:line="240" w:lineRule="auto"/>
        <w:jc w:val="both"/>
        <w:rPr>
          <w:rFonts w:ascii="Times New Roman" w:eastAsia="Calibri" w:hAnsi="Times New Roman" w:cs="Times New Roman"/>
          <w:color w:val="000000" w:themeColor="text1"/>
          <w:sz w:val="24"/>
          <w:szCs w:val="24"/>
          <w:lang w:val="fr-FR"/>
        </w:rPr>
      </w:pPr>
      <w:proofErr w:type="spellStart"/>
      <w:r w:rsidRPr="00A66712">
        <w:rPr>
          <w:rFonts w:ascii="Times New Roman" w:eastAsia="Calibri" w:hAnsi="Times New Roman" w:cs="Times New Roman"/>
          <w:color w:val="000000" w:themeColor="text1"/>
          <w:sz w:val="24"/>
          <w:szCs w:val="24"/>
          <w:lang w:val="fr-FR"/>
        </w:rPr>
        <w:t>Detecția</w:t>
      </w:r>
      <w:proofErr w:type="spellEnd"/>
      <w:r w:rsidRPr="00A66712">
        <w:rPr>
          <w:rFonts w:ascii="Times New Roman" w:eastAsia="Calibri" w:hAnsi="Times New Roman" w:cs="Times New Roman"/>
          <w:color w:val="000000" w:themeColor="text1"/>
          <w:sz w:val="24"/>
          <w:szCs w:val="24"/>
          <w:lang w:val="fr-FR"/>
        </w:rPr>
        <w:t xml:space="preserve"> ADN-VHB </w:t>
      </w:r>
      <w:proofErr w:type="spellStart"/>
      <w:r w:rsidRPr="00A66712">
        <w:rPr>
          <w:rFonts w:ascii="Times New Roman" w:eastAsia="Calibri" w:hAnsi="Times New Roman" w:cs="Times New Roman"/>
          <w:color w:val="000000" w:themeColor="text1"/>
          <w:sz w:val="24"/>
          <w:szCs w:val="24"/>
          <w:lang w:val="fr-FR"/>
        </w:rPr>
        <w:t>și</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markeri</w:t>
      </w:r>
      <w:proofErr w:type="spellEnd"/>
      <w:r w:rsidRPr="00A66712">
        <w:rPr>
          <w:rFonts w:ascii="Times New Roman" w:eastAsia="Calibri" w:hAnsi="Times New Roman" w:cs="Times New Roman"/>
          <w:color w:val="000000" w:themeColor="text1"/>
          <w:sz w:val="24"/>
          <w:szCs w:val="24"/>
          <w:lang w:val="fr-FR"/>
        </w:rPr>
        <w:t xml:space="preserve"> de </w:t>
      </w:r>
      <w:proofErr w:type="spellStart"/>
      <w:r w:rsidRPr="00A66712">
        <w:rPr>
          <w:rFonts w:ascii="Times New Roman" w:eastAsia="Calibri" w:hAnsi="Times New Roman" w:cs="Times New Roman"/>
          <w:color w:val="000000" w:themeColor="text1"/>
          <w:sz w:val="24"/>
          <w:szCs w:val="24"/>
          <w:lang w:val="fr-FR"/>
        </w:rPr>
        <w:t>infecție</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cu</w:t>
      </w:r>
      <w:proofErr w:type="spellEnd"/>
      <w:r w:rsidRPr="00A66712">
        <w:rPr>
          <w:rFonts w:ascii="Times New Roman" w:eastAsia="Calibri" w:hAnsi="Times New Roman" w:cs="Times New Roman"/>
          <w:color w:val="000000" w:themeColor="text1"/>
          <w:sz w:val="24"/>
          <w:szCs w:val="24"/>
          <w:lang w:val="fr-FR"/>
        </w:rPr>
        <w:t xml:space="preserve"> VHB </w:t>
      </w:r>
      <w:proofErr w:type="spellStart"/>
      <w:r w:rsidRPr="00A66712">
        <w:rPr>
          <w:rFonts w:ascii="Times New Roman" w:eastAsia="Calibri" w:hAnsi="Times New Roman" w:cs="Times New Roman"/>
          <w:color w:val="000000" w:themeColor="text1"/>
          <w:sz w:val="24"/>
          <w:szCs w:val="24"/>
          <w:lang w:val="fr-FR"/>
        </w:rPr>
        <w:t>negativi</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cu</w:t>
      </w:r>
      <w:proofErr w:type="spellEnd"/>
      <w:r w:rsidRPr="00A66712">
        <w:rPr>
          <w:rFonts w:ascii="Times New Roman" w:eastAsia="Calibri" w:hAnsi="Times New Roman" w:cs="Times New Roman"/>
          <w:color w:val="000000" w:themeColor="text1"/>
          <w:sz w:val="24"/>
          <w:szCs w:val="24"/>
          <w:lang w:val="fr-FR"/>
        </w:rPr>
        <w:t xml:space="preserve"> mai </w:t>
      </w:r>
      <w:proofErr w:type="spellStart"/>
      <w:r w:rsidRPr="00A66712">
        <w:rPr>
          <w:rFonts w:ascii="Times New Roman" w:eastAsia="Calibri" w:hAnsi="Times New Roman" w:cs="Times New Roman"/>
          <w:color w:val="000000" w:themeColor="text1"/>
          <w:sz w:val="24"/>
          <w:szCs w:val="24"/>
          <w:lang w:val="fr-FR"/>
        </w:rPr>
        <w:t>puțin</w:t>
      </w:r>
      <w:proofErr w:type="spellEnd"/>
      <w:r w:rsidRPr="00A66712">
        <w:rPr>
          <w:rFonts w:ascii="Times New Roman" w:eastAsia="Calibri" w:hAnsi="Times New Roman" w:cs="Times New Roman"/>
          <w:color w:val="000000" w:themeColor="text1"/>
          <w:sz w:val="24"/>
          <w:szCs w:val="24"/>
          <w:lang w:val="fr-FR"/>
        </w:rPr>
        <w:t xml:space="preserve"> de 6 </w:t>
      </w:r>
      <w:proofErr w:type="spellStart"/>
      <w:r w:rsidRPr="00A66712">
        <w:rPr>
          <w:rFonts w:ascii="Times New Roman" w:eastAsia="Calibri" w:hAnsi="Times New Roman" w:cs="Times New Roman"/>
          <w:color w:val="000000" w:themeColor="text1"/>
          <w:sz w:val="24"/>
          <w:szCs w:val="24"/>
          <w:lang w:val="fr-FR"/>
        </w:rPr>
        <w:t>luni</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în</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urmă</w:t>
      </w:r>
      <w:proofErr w:type="spellEnd"/>
    </w:p>
    <w:p w14:paraId="2D672365"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 xml:space="preserve">1.2 HVB </w:t>
      </w:r>
      <w:proofErr w:type="spellStart"/>
      <w:r w:rsidRPr="00092B6B">
        <w:rPr>
          <w:rFonts w:ascii="Times New Roman" w:hAnsi="Times New Roman" w:cs="Times New Roman"/>
          <w:color w:val="000000" w:themeColor="text1"/>
          <w:sz w:val="24"/>
          <w:szCs w:val="24"/>
          <w:lang w:val="fr-FR"/>
        </w:rPr>
        <w:t>cronică</w:t>
      </w:r>
      <w:proofErr w:type="spellEnd"/>
      <w:r w:rsidRPr="00092B6B">
        <w:rPr>
          <w:rFonts w:ascii="Times New Roman" w:hAnsi="Times New Roman" w:cs="Times New Roman"/>
          <w:color w:val="000000" w:themeColor="text1"/>
          <w:sz w:val="24"/>
          <w:szCs w:val="24"/>
          <w:lang w:val="fr-FR"/>
        </w:rPr>
        <w:t xml:space="preserve"> </w:t>
      </w:r>
      <w:r w:rsidRPr="00092B6B">
        <w:rPr>
          <w:rFonts w:ascii="Times New Roman" w:hAnsi="Times New Roman" w:cs="Times New Roman"/>
          <w:i/>
          <w:color w:val="000000" w:themeColor="text1"/>
          <w:sz w:val="24"/>
          <w:szCs w:val="24"/>
          <w:lang w:val="fr-FR"/>
        </w:rPr>
        <w:t>Cod B 18.1</w:t>
      </w:r>
      <w:r w:rsidRPr="00092B6B">
        <w:rPr>
          <w:rFonts w:ascii="Times New Roman" w:hAnsi="Times New Roman" w:cs="Times New Roman"/>
          <w:color w:val="000000" w:themeColor="text1"/>
          <w:sz w:val="24"/>
          <w:szCs w:val="24"/>
          <w:lang w:val="fr-FR"/>
        </w:rPr>
        <w:t xml:space="preserve">: </w:t>
      </w:r>
    </w:p>
    <w:p w14:paraId="68C5A0F2"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IgM anti-</w:t>
      </w:r>
      <w:proofErr w:type="spellStart"/>
      <w:r w:rsidRPr="00092B6B">
        <w:rPr>
          <w:rFonts w:ascii="Times New Roman" w:hAnsi="Times New Roman" w:cs="Times New Roman"/>
          <w:color w:val="000000" w:themeColor="text1"/>
          <w:sz w:val="24"/>
          <w:szCs w:val="24"/>
          <w:lang w:val="fr-FR"/>
        </w:rPr>
        <w:t>HBc</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negativ</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și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Detecția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AgHBs</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a </w:t>
      </w:r>
      <w:proofErr w:type="spellStart"/>
      <w:r w:rsidRPr="00092B6B">
        <w:rPr>
          <w:rFonts w:ascii="Times New Roman" w:hAnsi="Times New Roman" w:cs="Times New Roman"/>
          <w:color w:val="000000" w:themeColor="text1"/>
          <w:sz w:val="24"/>
          <w:szCs w:val="24"/>
          <w:lang w:val="fr-FR"/>
        </w:rPr>
        <w:t>AgHBe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a ADN-VHB </w:t>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două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testări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diferite</w:t>
      </w:r>
      <w:proofErr w:type="spellEnd"/>
      <w:r w:rsidRPr="00092B6B">
        <w:rPr>
          <w:rFonts w:ascii="Times New Roman" w:hAnsi="Times New Roman" w:cs="Times New Roman"/>
          <w:color w:val="000000" w:themeColor="text1"/>
          <w:sz w:val="24"/>
          <w:szCs w:val="24"/>
          <w:lang w:val="fr-FR"/>
        </w:rPr>
        <w:t xml:space="preserve">, la 6 </w:t>
      </w:r>
      <w:proofErr w:type="spellStart"/>
      <w:r w:rsidRPr="00092B6B">
        <w:rPr>
          <w:rFonts w:ascii="Times New Roman" w:hAnsi="Times New Roman" w:cs="Times New Roman"/>
          <w:color w:val="000000" w:themeColor="text1"/>
          <w:sz w:val="24"/>
          <w:szCs w:val="24"/>
          <w:lang w:val="fr-FR"/>
        </w:rPr>
        <w:t>luni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interval</w:t>
      </w:r>
      <w:proofErr w:type="spellEnd"/>
    </w:p>
    <w:p w14:paraId="00BC5A28"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 xml:space="preserve">1.3 </w:t>
      </w:r>
      <w:proofErr w:type="spellStart"/>
      <w:r w:rsidRPr="00092B6B">
        <w:rPr>
          <w:rFonts w:ascii="Times New Roman" w:hAnsi="Times New Roman" w:cs="Times New Roman"/>
          <w:color w:val="000000" w:themeColor="text1"/>
          <w:sz w:val="24"/>
          <w:szCs w:val="24"/>
          <w:lang w:val="fr-FR"/>
        </w:rPr>
        <w:t>Necunoscută</w:t>
      </w:r>
      <w:proofErr w:type="spellEnd"/>
      <w:r w:rsidRPr="00092B6B">
        <w:rPr>
          <w:rFonts w:ascii="Times New Roman" w:hAnsi="Times New Roman" w:cs="Times New Roman"/>
          <w:color w:val="000000" w:themeColor="text1"/>
          <w:sz w:val="24"/>
          <w:szCs w:val="24"/>
          <w:lang w:val="fr-FR"/>
        </w:rPr>
        <w:t xml:space="preserve"> (NC</w:t>
      </w:r>
      <w:proofErr w:type="gramStart"/>
      <w:r w:rsidRPr="00092B6B">
        <w:rPr>
          <w:rFonts w:ascii="Times New Roman" w:hAnsi="Times New Roman" w:cs="Times New Roman"/>
          <w:color w:val="000000" w:themeColor="text1"/>
          <w:sz w:val="24"/>
          <w:szCs w:val="24"/>
          <w:lang w:val="fr-FR"/>
        </w:rPr>
        <w:t>):</w:t>
      </w:r>
      <w:proofErr w:type="gramEnd"/>
    </w:p>
    <w:p w14:paraId="54DB55C5" w14:textId="77777777" w:rsidR="00092B6B" w:rsidRPr="00A66712" w:rsidRDefault="00092B6B" w:rsidP="00092B6B">
      <w:pPr>
        <w:spacing w:after="0" w:line="240" w:lineRule="auto"/>
        <w:jc w:val="both"/>
        <w:rPr>
          <w:rFonts w:ascii="Times New Roman" w:eastAsia="Calibri" w:hAnsi="Times New Roman" w:cs="Times New Roman"/>
          <w:color w:val="000000" w:themeColor="text1"/>
          <w:sz w:val="24"/>
          <w:szCs w:val="24"/>
          <w:lang w:val="fr-FR"/>
        </w:rPr>
      </w:pPr>
      <w:proofErr w:type="spellStart"/>
      <w:r w:rsidRPr="00A66712">
        <w:rPr>
          <w:rFonts w:ascii="Times New Roman" w:eastAsia="Calibri" w:hAnsi="Times New Roman" w:cs="Times New Roman"/>
          <w:color w:val="000000" w:themeColor="text1"/>
          <w:sz w:val="24"/>
          <w:szCs w:val="24"/>
          <w:lang w:val="fr-FR"/>
        </w:rPr>
        <w:t>Orice</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caz</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nou</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diagnosticat</w:t>
      </w:r>
      <w:proofErr w:type="spellEnd"/>
      <w:r w:rsidRPr="00A66712">
        <w:rPr>
          <w:rFonts w:ascii="Times New Roman" w:eastAsia="Calibri" w:hAnsi="Times New Roman" w:cs="Times New Roman"/>
          <w:color w:val="000000" w:themeColor="text1"/>
          <w:sz w:val="24"/>
          <w:szCs w:val="24"/>
          <w:lang w:val="fr-FR"/>
        </w:rPr>
        <w:t xml:space="preserve"> care nu </w:t>
      </w:r>
      <w:proofErr w:type="spellStart"/>
      <w:r w:rsidRPr="00A66712">
        <w:rPr>
          <w:rFonts w:ascii="Times New Roman" w:eastAsia="Calibri" w:hAnsi="Times New Roman" w:cs="Times New Roman"/>
          <w:color w:val="000000" w:themeColor="text1"/>
          <w:sz w:val="24"/>
          <w:szCs w:val="24"/>
          <w:lang w:val="fr-FR"/>
        </w:rPr>
        <w:t>poate</w:t>
      </w:r>
      <w:proofErr w:type="spellEnd"/>
      <w:r w:rsidRPr="00A66712">
        <w:rPr>
          <w:rFonts w:ascii="Times New Roman" w:eastAsia="Calibri" w:hAnsi="Times New Roman" w:cs="Times New Roman"/>
          <w:color w:val="000000" w:themeColor="text1"/>
          <w:sz w:val="24"/>
          <w:szCs w:val="24"/>
          <w:lang w:val="fr-FR"/>
        </w:rPr>
        <w:t xml:space="preserve"> fi </w:t>
      </w:r>
      <w:proofErr w:type="spellStart"/>
      <w:r w:rsidRPr="00A66712">
        <w:rPr>
          <w:rFonts w:ascii="Times New Roman" w:eastAsia="Calibri" w:hAnsi="Times New Roman" w:cs="Times New Roman"/>
          <w:color w:val="000000" w:themeColor="text1"/>
          <w:sz w:val="24"/>
          <w:szCs w:val="24"/>
          <w:lang w:val="fr-FR"/>
        </w:rPr>
        <w:t>clasificat</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în</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conformitate</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cu</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definiția</w:t>
      </w:r>
      <w:proofErr w:type="spellEnd"/>
      <w:r w:rsidRPr="00A66712">
        <w:rPr>
          <w:rFonts w:ascii="Times New Roman" w:eastAsia="Calibri" w:hAnsi="Times New Roman" w:cs="Times New Roman"/>
          <w:color w:val="000000" w:themeColor="text1"/>
          <w:sz w:val="24"/>
          <w:szCs w:val="24"/>
          <w:lang w:val="fr-FR"/>
        </w:rPr>
        <w:t xml:space="preserve"> de mai sus a </w:t>
      </w:r>
      <w:proofErr w:type="spellStart"/>
      <w:r w:rsidRPr="00A66712">
        <w:rPr>
          <w:rFonts w:ascii="Times New Roman" w:eastAsia="Calibri" w:hAnsi="Times New Roman" w:cs="Times New Roman"/>
          <w:color w:val="000000" w:themeColor="text1"/>
          <w:sz w:val="24"/>
          <w:szCs w:val="24"/>
          <w:lang w:val="fr-FR"/>
        </w:rPr>
        <w:t>infecției</w:t>
      </w:r>
      <w:proofErr w:type="spellEnd"/>
      <w:r w:rsidRPr="00A66712">
        <w:rPr>
          <w:rFonts w:ascii="Times New Roman" w:eastAsia="Calibri" w:hAnsi="Times New Roman" w:cs="Times New Roman"/>
          <w:color w:val="000000" w:themeColor="text1"/>
          <w:sz w:val="24"/>
          <w:szCs w:val="24"/>
          <w:lang w:val="fr-FR"/>
        </w:rPr>
        <w:t xml:space="preserve"> acute </w:t>
      </w:r>
      <w:proofErr w:type="spellStart"/>
      <w:r w:rsidRPr="00A66712">
        <w:rPr>
          <w:rFonts w:ascii="Times New Roman" w:eastAsia="Calibri" w:hAnsi="Times New Roman" w:cs="Times New Roman"/>
          <w:color w:val="000000" w:themeColor="text1"/>
          <w:sz w:val="24"/>
          <w:szCs w:val="24"/>
          <w:lang w:val="fr-FR"/>
        </w:rPr>
        <w:t>sau</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cornice</w:t>
      </w:r>
      <w:proofErr w:type="spellEnd"/>
      <w:r w:rsidRPr="00A66712">
        <w:rPr>
          <w:rFonts w:ascii="Times New Roman" w:eastAsia="Calibri" w:hAnsi="Times New Roman" w:cs="Times New Roman"/>
          <w:color w:val="000000" w:themeColor="text1"/>
          <w:sz w:val="24"/>
          <w:szCs w:val="24"/>
          <w:lang w:val="fr-FR"/>
        </w:rPr>
        <w:t>.</w:t>
      </w:r>
    </w:p>
    <w:p w14:paraId="7D764AF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3E2700AF"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30" w:name="_Toc129265467"/>
      <w:r w:rsidRPr="00A66712">
        <w:rPr>
          <w:rFonts w:ascii="Times New Roman" w:hAnsi="Times New Roman" w:cs="Times New Roman"/>
          <w:color w:val="000000" w:themeColor="text1"/>
          <w:sz w:val="24"/>
          <w:szCs w:val="24"/>
          <w:lang w:val="fr-FR"/>
        </w:rPr>
        <w:t xml:space="preserve">B17.1-B18.2   </w:t>
      </w:r>
      <w:proofErr w:type="spellStart"/>
      <w:r w:rsidRPr="00A66712">
        <w:rPr>
          <w:rFonts w:ascii="Times New Roman" w:hAnsi="Times New Roman" w:cs="Times New Roman"/>
          <w:color w:val="000000" w:themeColor="text1"/>
          <w:sz w:val="24"/>
          <w:szCs w:val="24"/>
          <w:lang w:val="fr-FR"/>
        </w:rPr>
        <w:t>Hepatita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virală</w:t>
      </w:r>
      <w:proofErr w:type="spellEnd"/>
      <w:r w:rsidRPr="00A66712">
        <w:rPr>
          <w:rFonts w:ascii="Times New Roman" w:hAnsi="Times New Roman" w:cs="Times New Roman"/>
          <w:color w:val="000000" w:themeColor="text1"/>
          <w:sz w:val="24"/>
          <w:szCs w:val="24"/>
          <w:lang w:val="fr-FR"/>
        </w:rPr>
        <w:t xml:space="preserve"> C</w:t>
      </w:r>
      <w:bookmarkEnd w:id="30"/>
    </w:p>
    <w:p w14:paraId="79520553"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roofErr w:type="spellStart"/>
      <w:r w:rsidRPr="00A66712">
        <w:rPr>
          <w:rFonts w:ascii="Times New Roman" w:hAnsi="Times New Roman" w:cs="Times New Roman"/>
          <w:b/>
          <w:color w:val="000000" w:themeColor="text1"/>
          <w:sz w:val="24"/>
          <w:szCs w:val="24"/>
          <w:lang w:val="fr-FR"/>
        </w:rPr>
        <w:t>Criterii</w:t>
      </w:r>
      <w:proofErr w:type="spellEnd"/>
      <w:r w:rsidRPr="00A66712">
        <w:rPr>
          <w:rFonts w:ascii="Times New Roman" w:hAnsi="Times New Roman" w:cs="Times New Roman"/>
          <w:b/>
          <w:color w:val="000000" w:themeColor="text1"/>
          <w:sz w:val="24"/>
          <w:szCs w:val="24"/>
          <w:lang w:val="fr-FR"/>
        </w:rPr>
        <w:t xml:space="preserve"> </w:t>
      </w:r>
      <w:proofErr w:type="spellStart"/>
      <w:r w:rsidRPr="00A66712">
        <w:rPr>
          <w:rFonts w:ascii="Times New Roman" w:hAnsi="Times New Roman" w:cs="Times New Roman"/>
          <w:b/>
          <w:color w:val="000000" w:themeColor="text1"/>
          <w:sz w:val="24"/>
          <w:szCs w:val="24"/>
          <w:lang w:val="fr-FR"/>
        </w:rPr>
        <w:t>clinice</w:t>
      </w:r>
      <w:proofErr w:type="spellEnd"/>
      <w:r w:rsidRPr="00A66712">
        <w:rPr>
          <w:rFonts w:ascii="Times New Roman" w:hAnsi="Times New Roman" w:cs="Times New Roman"/>
          <w:b/>
          <w:color w:val="000000" w:themeColor="text1"/>
          <w:sz w:val="24"/>
          <w:szCs w:val="24"/>
          <w:lang w:val="fr-FR"/>
        </w:rPr>
        <w:t xml:space="preserve"> </w:t>
      </w:r>
    </w:p>
    <w:p w14:paraId="5AA3337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Nerelevante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scop</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supraveghere</w:t>
      </w:r>
      <w:proofErr w:type="spellEnd"/>
      <w:r w:rsidRPr="00A66712">
        <w:rPr>
          <w:rFonts w:ascii="Times New Roman" w:hAnsi="Times New Roman" w:cs="Times New Roman"/>
          <w:color w:val="000000" w:themeColor="text1"/>
          <w:sz w:val="24"/>
          <w:szCs w:val="24"/>
          <w:lang w:val="fr-FR"/>
        </w:rPr>
        <w:t xml:space="preserve"> </w:t>
      </w:r>
    </w:p>
    <w:p w14:paraId="41FB49CE"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roofErr w:type="spellStart"/>
      <w:r w:rsidRPr="00A66712">
        <w:rPr>
          <w:rFonts w:ascii="Times New Roman" w:hAnsi="Times New Roman" w:cs="Times New Roman"/>
          <w:b/>
          <w:color w:val="000000" w:themeColor="text1"/>
          <w:sz w:val="24"/>
          <w:szCs w:val="24"/>
          <w:lang w:val="fr-FR"/>
        </w:rPr>
        <w:t>Criteria</w:t>
      </w:r>
      <w:proofErr w:type="spellEnd"/>
      <w:r w:rsidRPr="00A66712">
        <w:rPr>
          <w:rFonts w:ascii="Times New Roman" w:hAnsi="Times New Roman" w:cs="Times New Roman"/>
          <w:b/>
          <w:color w:val="000000" w:themeColor="text1"/>
          <w:sz w:val="24"/>
          <w:szCs w:val="24"/>
          <w:lang w:val="fr-FR"/>
        </w:rPr>
        <w:t xml:space="preserve"> de </w:t>
      </w:r>
      <w:proofErr w:type="spellStart"/>
      <w:r w:rsidRPr="00A66712">
        <w:rPr>
          <w:rFonts w:ascii="Times New Roman" w:hAnsi="Times New Roman" w:cs="Times New Roman"/>
          <w:b/>
          <w:color w:val="000000" w:themeColor="text1"/>
          <w:sz w:val="24"/>
          <w:szCs w:val="24"/>
          <w:lang w:val="fr-FR"/>
        </w:rPr>
        <w:t>laborator</w:t>
      </w:r>
      <w:proofErr w:type="spellEnd"/>
      <w:r w:rsidRPr="00A66712">
        <w:rPr>
          <w:rFonts w:ascii="Times New Roman" w:hAnsi="Times New Roman" w:cs="Times New Roman"/>
          <w:b/>
          <w:color w:val="000000" w:themeColor="text1"/>
          <w:sz w:val="24"/>
          <w:szCs w:val="24"/>
          <w:lang w:val="fr-FR"/>
        </w:rPr>
        <w:t xml:space="preserve"> </w:t>
      </w:r>
    </w:p>
    <w:p w14:paraId="604B464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p>
    <w:p w14:paraId="42D478A6" w14:textId="77777777" w:rsidR="00092B6B" w:rsidRPr="002F42AF" w:rsidRDefault="00092B6B" w:rsidP="00092B6B">
      <w:pPr>
        <w:numPr>
          <w:ilvl w:val="0"/>
          <w:numId w:val="15"/>
        </w:numPr>
        <w:spacing w:after="0" w:line="240" w:lineRule="auto"/>
        <w:contextualSpacing/>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de acid nucleic al </w:t>
      </w:r>
      <w:proofErr w:type="spellStart"/>
      <w:r w:rsidRPr="002F42AF">
        <w:rPr>
          <w:rFonts w:ascii="Times New Roman" w:hAnsi="Times New Roman" w:cs="Times New Roman"/>
          <w:color w:val="000000" w:themeColor="text1"/>
          <w:sz w:val="24"/>
          <w:szCs w:val="24"/>
          <w:lang w:val="en-US"/>
        </w:rPr>
        <w:t>virusului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hepatitic</w:t>
      </w:r>
      <w:proofErr w:type="spellEnd"/>
      <w:r w:rsidRPr="002F42AF">
        <w:rPr>
          <w:rFonts w:ascii="Times New Roman" w:hAnsi="Times New Roman" w:cs="Times New Roman"/>
          <w:color w:val="000000" w:themeColor="text1"/>
          <w:sz w:val="24"/>
          <w:szCs w:val="24"/>
          <w:lang w:val="en-US"/>
        </w:rPr>
        <w:t xml:space="preserve"> C (ARN VHC</w:t>
      </w:r>
      <w:proofErr w:type="gramStart"/>
      <w:r w:rsidRPr="002F42AF">
        <w:rPr>
          <w:rFonts w:ascii="Times New Roman" w:hAnsi="Times New Roman" w:cs="Times New Roman"/>
          <w:color w:val="000000" w:themeColor="text1"/>
          <w:sz w:val="24"/>
          <w:szCs w:val="24"/>
          <w:lang w:val="en-US"/>
        </w:rPr>
        <w:t>);</w:t>
      </w:r>
      <w:proofErr w:type="gramEnd"/>
      <w:r w:rsidRPr="002F42AF">
        <w:rPr>
          <w:rFonts w:ascii="Times New Roman" w:hAnsi="Times New Roman" w:cs="Times New Roman"/>
          <w:color w:val="000000" w:themeColor="text1"/>
          <w:sz w:val="24"/>
          <w:szCs w:val="24"/>
          <w:lang w:val="en-US"/>
        </w:rPr>
        <w:t xml:space="preserve">   </w:t>
      </w:r>
    </w:p>
    <w:p w14:paraId="6C254421" w14:textId="77777777" w:rsidR="00092B6B" w:rsidRPr="002F42AF" w:rsidRDefault="00092B6B" w:rsidP="00092B6B">
      <w:pPr>
        <w:numPr>
          <w:ilvl w:val="0"/>
          <w:numId w:val="15"/>
        </w:numPr>
        <w:spacing w:after="0" w:line="240" w:lineRule="auto"/>
        <w:contextualSpacing/>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de antigen </w:t>
      </w:r>
      <w:proofErr w:type="gramStart"/>
      <w:r w:rsidRPr="002F42AF">
        <w:rPr>
          <w:rFonts w:ascii="Times New Roman" w:hAnsi="Times New Roman" w:cs="Times New Roman"/>
          <w:color w:val="000000" w:themeColor="text1"/>
          <w:sz w:val="24"/>
          <w:szCs w:val="24"/>
          <w:lang w:val="en-US"/>
        </w:rPr>
        <w:t>core</w:t>
      </w:r>
      <w:proofErr w:type="gram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virusului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hepatitic</w:t>
      </w:r>
      <w:proofErr w:type="spellEnd"/>
      <w:r w:rsidRPr="002F42AF">
        <w:rPr>
          <w:rFonts w:ascii="Times New Roman" w:hAnsi="Times New Roman" w:cs="Times New Roman"/>
          <w:color w:val="000000" w:themeColor="text1"/>
          <w:sz w:val="24"/>
          <w:szCs w:val="24"/>
          <w:lang w:val="en-US"/>
        </w:rPr>
        <w:t xml:space="preserve"> C (VHC-core); </w:t>
      </w:r>
    </w:p>
    <w:p w14:paraId="6CB39F4B" w14:textId="77777777" w:rsidR="00092B6B" w:rsidRPr="002F42AF" w:rsidRDefault="00092B6B" w:rsidP="00092B6B">
      <w:pPr>
        <w:numPr>
          <w:ilvl w:val="0"/>
          <w:numId w:val="15"/>
        </w:numPr>
        <w:spacing w:after="0" w:line="240" w:lineRule="auto"/>
        <w:contextualSpacing/>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apariția</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anticorpi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specifici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împotriva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virusului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hepatitic</w:t>
      </w:r>
      <w:proofErr w:type="spellEnd"/>
      <w:r w:rsidRPr="002F42AF">
        <w:rPr>
          <w:rFonts w:ascii="Times New Roman" w:hAnsi="Times New Roman" w:cs="Times New Roman"/>
          <w:color w:val="000000" w:themeColor="text1"/>
          <w:sz w:val="24"/>
          <w:szCs w:val="24"/>
          <w:lang w:val="en-US"/>
        </w:rPr>
        <w:t xml:space="preserve"> C (anti-VHC) </w:t>
      </w:r>
      <w:proofErr w:type="spellStart"/>
      <w:r w:rsidRPr="002F42AF">
        <w:rPr>
          <w:rFonts w:ascii="Times New Roman" w:hAnsi="Times New Roman" w:cs="Times New Roman"/>
          <w:color w:val="000000" w:themeColor="text1"/>
          <w:sz w:val="24"/>
          <w:szCs w:val="24"/>
          <w:lang w:val="en-US"/>
        </w:rPr>
        <w:t>confirmată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printr</w:t>
      </w:r>
      <w:proofErr w:type="spellEnd"/>
      <w:r w:rsidRPr="002F42AF">
        <w:rPr>
          <w:rFonts w:ascii="Times New Roman" w:hAnsi="Times New Roman" w:cs="Times New Roman"/>
          <w:color w:val="000000" w:themeColor="text1"/>
          <w:sz w:val="24"/>
          <w:szCs w:val="24"/>
          <w:lang w:val="en-US"/>
        </w:rPr>
        <w:t xml:space="preserve">-un test de </w:t>
      </w:r>
      <w:proofErr w:type="spellStart"/>
      <w:r w:rsidRPr="002F42AF">
        <w:rPr>
          <w:rFonts w:ascii="Times New Roman" w:hAnsi="Times New Roman" w:cs="Times New Roman"/>
          <w:color w:val="000000" w:themeColor="text1"/>
          <w:sz w:val="24"/>
          <w:szCs w:val="24"/>
          <w:lang w:val="en-US"/>
        </w:rPr>
        <w:t>confirmare</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prezenței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anticorpilor</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exemplu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imunoblot</w:t>
      </w:r>
      <w:proofErr w:type="spellEnd"/>
      <w:r w:rsidRPr="002F42AF">
        <w:rPr>
          <w:rFonts w:ascii="Times New Roman" w:hAnsi="Times New Roman" w:cs="Times New Roman"/>
          <w:color w:val="000000" w:themeColor="text1"/>
          <w:sz w:val="24"/>
          <w:szCs w:val="24"/>
          <w:lang w:val="en-US"/>
        </w:rPr>
        <w:t xml:space="preserve">) la </w:t>
      </w:r>
      <w:proofErr w:type="spellStart"/>
      <w:r w:rsidRPr="002F42AF">
        <w:rPr>
          <w:rFonts w:ascii="Times New Roman" w:hAnsi="Times New Roman" w:cs="Times New Roman"/>
          <w:color w:val="000000" w:themeColor="text1"/>
          <w:sz w:val="24"/>
          <w:szCs w:val="24"/>
          <w:lang w:val="en-US"/>
        </w:rPr>
        <w:t>persoane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vârstă</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peste</w:t>
      </w:r>
      <w:proofErr w:type="spellEnd"/>
      <w:r w:rsidRPr="002F42AF">
        <w:rPr>
          <w:rFonts w:ascii="Times New Roman" w:hAnsi="Times New Roman" w:cs="Times New Roman"/>
          <w:color w:val="000000" w:themeColor="text1"/>
          <w:sz w:val="24"/>
          <w:szCs w:val="24"/>
          <w:lang w:val="en-US"/>
        </w:rPr>
        <w:t xml:space="preserve"> 18 </w:t>
      </w:r>
      <w:proofErr w:type="spellStart"/>
      <w:r w:rsidRPr="002F42AF">
        <w:rPr>
          <w:rFonts w:ascii="Times New Roman" w:hAnsi="Times New Roman" w:cs="Times New Roman"/>
          <w:color w:val="000000" w:themeColor="text1"/>
          <w:sz w:val="24"/>
          <w:szCs w:val="24"/>
          <w:lang w:val="en-US"/>
        </w:rPr>
        <w:t>luni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fără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semne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vindecare</w:t>
      </w:r>
      <w:proofErr w:type="spellEnd"/>
      <w:r w:rsidRPr="002F42AF">
        <w:rPr>
          <w:rFonts w:ascii="Times New Roman" w:hAnsi="Times New Roman" w:cs="Times New Roman"/>
          <w:color w:val="000000" w:themeColor="text1"/>
          <w:sz w:val="24"/>
          <w:szCs w:val="24"/>
          <w:lang w:val="en-US"/>
        </w:rPr>
        <w:t xml:space="preserve"> </w:t>
      </w:r>
      <w:proofErr w:type="gramStart"/>
      <w:r w:rsidRPr="002F42AF">
        <w:rPr>
          <w:rFonts w:ascii="Times New Roman" w:hAnsi="Times New Roman" w:cs="Times New Roman"/>
          <w:color w:val="000000" w:themeColor="text1"/>
          <w:sz w:val="24"/>
          <w:szCs w:val="24"/>
          <w:lang w:val="en-US"/>
        </w:rPr>
        <w:t>a</w:t>
      </w:r>
      <w:proofErr w:type="gram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infecției</w:t>
      </w:r>
      <w:proofErr w:type="spellEnd"/>
      <w:r w:rsidRPr="002F42AF">
        <w:rPr>
          <w:rFonts w:ascii="Times New Roman" w:hAnsi="Times New Roman" w:cs="Times New Roman"/>
          <w:color w:val="000000" w:themeColor="text1"/>
          <w:sz w:val="24"/>
          <w:szCs w:val="24"/>
          <w:lang w:val="en-US"/>
        </w:rPr>
        <w:t xml:space="preserve">.  </w:t>
      </w:r>
    </w:p>
    <w:p w14:paraId="41F30372"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rPr>
      </w:pPr>
      <w:r w:rsidRPr="002F42AF">
        <w:rPr>
          <w:rFonts w:ascii="Times New Roman" w:hAnsi="Times New Roman" w:cs="Times New Roman"/>
          <w:b/>
          <w:color w:val="000000" w:themeColor="text1"/>
          <w:sz w:val="24"/>
          <w:szCs w:val="24"/>
          <w:lang w:val="en-US"/>
        </w:rPr>
        <w:t xml:space="preserve"> </w:t>
      </w:r>
      <w:proofErr w:type="spellStart"/>
      <w:r w:rsidRPr="002F42AF">
        <w:rPr>
          <w:rFonts w:ascii="Times New Roman" w:hAnsi="Times New Roman" w:cs="Times New Roman"/>
          <w:b/>
          <w:color w:val="000000" w:themeColor="text1"/>
          <w:sz w:val="24"/>
          <w:szCs w:val="24"/>
        </w:rPr>
        <w:t>Criteria</w:t>
      </w:r>
      <w:proofErr w:type="spellEnd"/>
      <w:r w:rsidRPr="002F42AF">
        <w:rPr>
          <w:rFonts w:ascii="Times New Roman" w:hAnsi="Times New Roman" w:cs="Times New Roman"/>
          <w:b/>
          <w:color w:val="000000" w:themeColor="text1"/>
          <w:sz w:val="24"/>
          <w:szCs w:val="24"/>
        </w:rPr>
        <w:t xml:space="preserve"> epidemiologice </w:t>
      </w:r>
      <w:r w:rsidRPr="002F42AF">
        <w:rPr>
          <w:rFonts w:ascii="Times New Roman" w:hAnsi="Times New Roman" w:cs="Times New Roman"/>
          <w:color w:val="000000" w:themeColor="text1"/>
          <w:sz w:val="24"/>
          <w:szCs w:val="24"/>
        </w:rPr>
        <w:t>Neaplicabile</w:t>
      </w:r>
    </w:p>
    <w:p w14:paraId="22D8085A"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rPr>
      </w:pPr>
      <w:r w:rsidRPr="002F42AF">
        <w:rPr>
          <w:rFonts w:ascii="Times New Roman" w:hAnsi="Times New Roman" w:cs="Times New Roman"/>
          <w:b/>
          <w:color w:val="000000" w:themeColor="text1"/>
          <w:sz w:val="24"/>
          <w:szCs w:val="24"/>
        </w:rPr>
        <w:t xml:space="preserve"> Clasificare cazurilor</w:t>
      </w:r>
    </w:p>
    <w:tbl>
      <w:tblPr>
        <w:tblStyle w:val="16"/>
        <w:tblW w:w="0" w:type="auto"/>
        <w:tblLook w:val="0000" w:firstRow="0" w:lastRow="0" w:firstColumn="0" w:lastColumn="0" w:noHBand="0" w:noVBand="0"/>
      </w:tblPr>
      <w:tblGrid>
        <w:gridCol w:w="2298"/>
        <w:gridCol w:w="6882"/>
      </w:tblGrid>
      <w:tr w:rsidR="00092B6B" w:rsidRPr="002F42AF" w14:paraId="5933E88C" w14:textId="77777777" w:rsidTr="00E45E7A">
        <w:tc>
          <w:tcPr>
            <w:tcW w:w="2298" w:type="dxa"/>
          </w:tcPr>
          <w:p w14:paraId="54C539A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lastRenderedPageBreak/>
              <w:t>Posibil</w:t>
            </w:r>
            <w:proofErr w:type="spellEnd"/>
          </w:p>
        </w:tc>
        <w:tc>
          <w:tcPr>
            <w:tcW w:w="6882" w:type="dxa"/>
          </w:tcPr>
          <w:p w14:paraId="2D4207D9"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1A0A78EC" w14:textId="77777777" w:rsidTr="00E45E7A">
        <w:tc>
          <w:tcPr>
            <w:tcW w:w="2298" w:type="dxa"/>
          </w:tcPr>
          <w:p w14:paraId="376D1F19"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882" w:type="dxa"/>
          </w:tcPr>
          <w:p w14:paraId="704ECC8F"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2242D" w14:paraId="3E2BC19E" w14:textId="77777777" w:rsidTr="00E45E7A">
        <w:tc>
          <w:tcPr>
            <w:tcW w:w="2298" w:type="dxa"/>
          </w:tcPr>
          <w:p w14:paraId="1ECDA9A9"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882" w:type="dxa"/>
          </w:tcPr>
          <w:p w14:paraId="52F28D83"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2FAF9ADF"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
    <w:p w14:paraId="7ED539FF" w14:textId="77777777" w:rsidR="00092B6B" w:rsidRPr="002F42AF" w:rsidRDefault="00092B6B" w:rsidP="00092B6B">
      <w:pPr>
        <w:tabs>
          <w:tab w:val="left" w:pos="10490"/>
        </w:tabs>
        <w:spacing w:after="0" w:line="240" w:lineRule="auto"/>
        <w:jc w:val="both"/>
        <w:rPr>
          <w:rFonts w:ascii="Times New Roman" w:hAnsi="Times New Roman" w:cs="Times New Roman"/>
          <w:i/>
          <w:color w:val="000000" w:themeColor="text1"/>
          <w:sz w:val="24"/>
          <w:szCs w:val="24"/>
          <w:lang w:val="en-US"/>
        </w:rPr>
      </w:pPr>
      <w:proofErr w:type="spellStart"/>
      <w:r w:rsidRPr="002F42AF">
        <w:rPr>
          <w:rFonts w:ascii="Times New Roman" w:hAnsi="Times New Roman" w:cs="Times New Roman"/>
          <w:i/>
          <w:color w:val="000000" w:themeColor="text1"/>
          <w:sz w:val="24"/>
          <w:szCs w:val="24"/>
          <w:lang w:val="en-US"/>
        </w:rPr>
        <w:t>Stadializarea</w:t>
      </w:r>
      <w:proofErr w:type="spellEnd"/>
      <w:r w:rsidRPr="002F42AF">
        <w:rPr>
          <w:rFonts w:ascii="Times New Roman" w:hAnsi="Times New Roman" w:cs="Times New Roman"/>
          <w:i/>
          <w:color w:val="000000" w:themeColor="text1"/>
          <w:sz w:val="24"/>
          <w:szCs w:val="24"/>
          <w:lang w:val="en-US"/>
        </w:rPr>
        <w:t xml:space="preserve"> </w:t>
      </w:r>
      <w:proofErr w:type="spellStart"/>
      <w:r w:rsidRPr="002F42AF">
        <w:rPr>
          <w:rFonts w:ascii="Times New Roman" w:hAnsi="Times New Roman" w:cs="Times New Roman"/>
          <w:i/>
          <w:color w:val="000000" w:themeColor="text1"/>
          <w:sz w:val="24"/>
          <w:szCs w:val="24"/>
          <w:lang w:val="en-US"/>
        </w:rPr>
        <w:t>cazurilor</w:t>
      </w:r>
      <w:proofErr w:type="spellEnd"/>
      <w:r w:rsidRPr="002F42AF">
        <w:rPr>
          <w:rFonts w:ascii="Times New Roman" w:hAnsi="Times New Roman" w:cs="Times New Roman"/>
          <w:i/>
          <w:color w:val="000000" w:themeColor="text1"/>
          <w:sz w:val="24"/>
          <w:szCs w:val="24"/>
          <w:lang w:val="en-US"/>
        </w:rPr>
        <w:t xml:space="preserve">: </w:t>
      </w:r>
    </w:p>
    <w:p w14:paraId="551ED56F" w14:textId="77777777" w:rsidR="00092B6B" w:rsidRPr="002F42AF" w:rsidRDefault="00092B6B" w:rsidP="00092B6B">
      <w:pPr>
        <w:tabs>
          <w:tab w:val="left" w:pos="10490"/>
        </w:tabs>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2.1. HVC </w:t>
      </w:r>
      <w:proofErr w:type="spellStart"/>
      <w:r w:rsidRPr="002F42AF">
        <w:rPr>
          <w:rFonts w:ascii="Times New Roman" w:hAnsi="Times New Roman" w:cs="Times New Roman"/>
          <w:color w:val="000000" w:themeColor="text1"/>
          <w:sz w:val="24"/>
          <w:szCs w:val="24"/>
          <w:lang w:val="en-US"/>
        </w:rPr>
        <w:t>acută</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Cod B17.1</w:t>
      </w:r>
      <w:r w:rsidRPr="002F42AF">
        <w:rPr>
          <w:rFonts w:ascii="Times New Roman" w:hAnsi="Times New Roman" w:cs="Times New Roman"/>
          <w:color w:val="000000" w:themeColor="text1"/>
          <w:sz w:val="24"/>
          <w:szCs w:val="24"/>
          <w:lang w:val="en-US"/>
        </w:rPr>
        <w:t>:</w:t>
      </w:r>
    </w:p>
    <w:p w14:paraId="1AEEEF73" w14:textId="77777777" w:rsidR="00092B6B" w:rsidRPr="00A66712" w:rsidRDefault="00092B6B" w:rsidP="00092B6B">
      <w:pPr>
        <w:tabs>
          <w:tab w:val="left" w:pos="10490"/>
        </w:tabs>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Sero-conversie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recentă</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Ac</w:t>
      </w:r>
      <w:proofErr w:type="spellEnd"/>
      <w:r w:rsidRPr="00A66712">
        <w:rPr>
          <w:rFonts w:ascii="Times New Roman" w:hAnsi="Times New Roman" w:cs="Times New Roman"/>
          <w:color w:val="000000" w:themeColor="text1"/>
          <w:sz w:val="24"/>
          <w:szCs w:val="24"/>
          <w:lang w:val="fr-FR"/>
        </w:rPr>
        <w:t xml:space="preserve"> anti-VHC </w:t>
      </w:r>
      <w:proofErr w:type="spellStart"/>
      <w:r w:rsidRPr="00A66712">
        <w:rPr>
          <w:rFonts w:ascii="Times New Roman" w:hAnsi="Times New Roman" w:cs="Times New Roman"/>
          <w:color w:val="000000" w:themeColor="text1"/>
          <w:sz w:val="24"/>
          <w:szCs w:val="24"/>
          <w:lang w:val="fr-FR"/>
        </w:rPr>
        <w:t>pozitivi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după</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rezultat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negativ</w:t>
      </w:r>
      <w:proofErr w:type="spellEnd"/>
      <w:r w:rsidRPr="00A66712">
        <w:rPr>
          <w:rFonts w:ascii="Times New Roman" w:hAnsi="Times New Roman" w:cs="Times New Roman"/>
          <w:color w:val="000000" w:themeColor="text1"/>
          <w:sz w:val="24"/>
          <w:szCs w:val="24"/>
          <w:lang w:val="fr-FR"/>
        </w:rPr>
        <w:t xml:space="preserve"> la un test </w:t>
      </w:r>
      <w:proofErr w:type="spellStart"/>
      <w:r w:rsidRPr="00A66712">
        <w:rPr>
          <w:rFonts w:ascii="Times New Roman" w:hAnsi="Times New Roman" w:cs="Times New Roman"/>
          <w:color w:val="000000" w:themeColor="text1"/>
          <w:sz w:val="24"/>
          <w:szCs w:val="24"/>
          <w:lang w:val="fr-FR"/>
        </w:rPr>
        <w:t>anterior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efectuat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mai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de 12 </w:t>
      </w:r>
      <w:proofErr w:type="spellStart"/>
      <w:r w:rsidRPr="00A66712">
        <w:rPr>
          <w:rFonts w:ascii="Times New Roman" w:hAnsi="Times New Roman" w:cs="Times New Roman"/>
          <w:color w:val="000000" w:themeColor="text1"/>
          <w:sz w:val="24"/>
          <w:szCs w:val="24"/>
          <w:lang w:val="fr-FR"/>
        </w:rPr>
        <w:t>luni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w:t>
      </w:r>
      <w:proofErr w:type="spellEnd"/>
      <w:r w:rsidRPr="00A66712">
        <w:rPr>
          <w:rFonts w:ascii="Times New Roman" w:hAnsi="Times New Roman" w:cs="Times New Roman"/>
          <w:color w:val="000000" w:themeColor="text1"/>
          <w:sz w:val="24"/>
          <w:szCs w:val="24"/>
          <w:lang w:val="fr-FR"/>
        </w:rPr>
        <w:t xml:space="preserve"> </w:t>
      </w:r>
    </w:p>
    <w:p w14:paraId="5B64C65F" w14:textId="77777777" w:rsidR="00092B6B" w:rsidRPr="00092B6B" w:rsidRDefault="00092B6B" w:rsidP="00092B6B">
      <w:pPr>
        <w:tabs>
          <w:tab w:val="left" w:pos="10490"/>
        </w:tabs>
        <w:spacing w:after="0" w:line="240" w:lineRule="auto"/>
        <w:jc w:val="both"/>
        <w:rPr>
          <w:rFonts w:ascii="Times New Roman" w:hAnsi="Times New Roman" w:cs="Times New Roman"/>
          <w:i/>
          <w:color w:val="000000" w:themeColor="text1"/>
          <w:sz w:val="24"/>
          <w:szCs w:val="24"/>
          <w:lang w:val="fr-FR"/>
        </w:rPr>
      </w:pPr>
      <w:r w:rsidRPr="00092B6B">
        <w:rPr>
          <w:rFonts w:ascii="Times New Roman" w:hAnsi="Times New Roman" w:cs="Times New Roman"/>
          <w:i/>
          <w:color w:val="000000" w:themeColor="text1"/>
          <w:sz w:val="24"/>
          <w:szCs w:val="24"/>
          <w:lang w:val="fr-FR"/>
        </w:rPr>
        <w:t xml:space="preserve">SAU </w:t>
      </w:r>
    </w:p>
    <w:p w14:paraId="441B222C" w14:textId="77777777" w:rsidR="00092B6B" w:rsidRPr="00092B6B" w:rsidRDefault="00092B6B" w:rsidP="00092B6B">
      <w:pPr>
        <w:tabs>
          <w:tab w:val="left" w:pos="10490"/>
        </w:tabs>
        <w:spacing w:after="0" w:line="240" w:lineRule="auto"/>
        <w:jc w:val="both"/>
        <w:rPr>
          <w:rFonts w:ascii="Times New Roman" w:hAnsi="Times New Roman" w:cs="Times New Roman"/>
          <w:color w:val="000000" w:themeColor="text1"/>
          <w:sz w:val="24"/>
          <w:szCs w:val="24"/>
          <w:lang w:val="fr-FR"/>
        </w:rPr>
      </w:pPr>
      <w:proofErr w:type="spellStart"/>
      <w:r w:rsidRPr="00092B6B">
        <w:rPr>
          <w:rFonts w:ascii="Times New Roman" w:hAnsi="Times New Roman" w:cs="Times New Roman"/>
          <w:color w:val="000000" w:themeColor="text1"/>
          <w:sz w:val="24"/>
          <w:szCs w:val="24"/>
          <w:lang w:val="fr-FR"/>
        </w:rPr>
        <w:t>Detecția</w:t>
      </w:r>
      <w:proofErr w:type="spellEnd"/>
      <w:r w:rsidRPr="00092B6B">
        <w:rPr>
          <w:rFonts w:ascii="Times New Roman" w:hAnsi="Times New Roman" w:cs="Times New Roman"/>
          <w:color w:val="000000" w:themeColor="text1"/>
          <w:sz w:val="24"/>
          <w:szCs w:val="24"/>
          <w:lang w:val="fr-FR"/>
        </w:rPr>
        <w:t xml:space="preserve"> ARN-VHC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a Ag </w:t>
      </w:r>
      <w:proofErr w:type="spellStart"/>
      <w:r w:rsidRPr="00092B6B">
        <w:rPr>
          <w:rFonts w:ascii="Times New Roman" w:hAnsi="Times New Roman" w:cs="Times New Roman"/>
          <w:color w:val="000000" w:themeColor="text1"/>
          <w:sz w:val="24"/>
          <w:szCs w:val="24"/>
          <w:lang w:val="fr-FR"/>
        </w:rPr>
        <w:t>core</w:t>
      </w:r>
      <w:proofErr w:type="spellEnd"/>
      <w:r w:rsidRPr="00092B6B">
        <w:rPr>
          <w:rFonts w:ascii="Times New Roman" w:hAnsi="Times New Roman" w:cs="Times New Roman"/>
          <w:color w:val="000000" w:themeColor="text1"/>
          <w:sz w:val="24"/>
          <w:szCs w:val="24"/>
          <w:lang w:val="fr-FR"/>
        </w:rPr>
        <w:t xml:space="preserve"> al VHC (VHC-</w:t>
      </w:r>
      <w:proofErr w:type="spellStart"/>
      <w:r w:rsidRPr="00092B6B">
        <w:rPr>
          <w:rFonts w:ascii="Times New Roman" w:hAnsi="Times New Roman" w:cs="Times New Roman"/>
          <w:color w:val="000000" w:themeColor="text1"/>
          <w:sz w:val="24"/>
          <w:szCs w:val="24"/>
          <w:lang w:val="fr-FR"/>
        </w:rPr>
        <w:t>core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ser</w:t>
      </w:r>
      <w:proofErr w:type="spellEnd"/>
      <w:r w:rsidRPr="00092B6B">
        <w:rPr>
          <w:rFonts w:ascii="Times New Roman" w:hAnsi="Times New Roman" w:cs="Times New Roman"/>
          <w:color w:val="000000" w:themeColor="text1"/>
          <w:sz w:val="24"/>
          <w:szCs w:val="24"/>
          <w:lang w:val="fr-FR"/>
        </w:rPr>
        <w:t xml:space="preserve">/plasma </w:t>
      </w:r>
      <w:proofErr w:type="spellStart"/>
      <w:r w:rsidRPr="00092B6B">
        <w:rPr>
          <w:rFonts w:ascii="Times New Roman" w:hAnsi="Times New Roman" w:cs="Times New Roman"/>
          <w:color w:val="000000" w:themeColor="text1"/>
          <w:sz w:val="24"/>
          <w:szCs w:val="24"/>
          <w:lang w:val="fr-FR"/>
        </w:rPr>
        <w:t>și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rezultat</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negativ</w:t>
      </w:r>
      <w:proofErr w:type="spellEnd"/>
      <w:r w:rsidRPr="00092B6B">
        <w:rPr>
          <w:rFonts w:ascii="Times New Roman" w:hAnsi="Times New Roman" w:cs="Times New Roman"/>
          <w:color w:val="000000" w:themeColor="text1"/>
          <w:sz w:val="24"/>
          <w:szCs w:val="24"/>
          <w:lang w:val="fr-FR"/>
        </w:rPr>
        <w:t xml:space="preserve"> la </w:t>
      </w:r>
      <w:proofErr w:type="spellStart"/>
      <w:r w:rsidRPr="00092B6B">
        <w:rPr>
          <w:rFonts w:ascii="Times New Roman" w:hAnsi="Times New Roman" w:cs="Times New Roman"/>
          <w:color w:val="000000" w:themeColor="text1"/>
          <w:sz w:val="24"/>
          <w:szCs w:val="24"/>
          <w:lang w:val="fr-FR"/>
        </w:rPr>
        <w:t>detecția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Ac</w:t>
      </w:r>
      <w:proofErr w:type="spellEnd"/>
      <w:r w:rsidRPr="00092B6B">
        <w:rPr>
          <w:rFonts w:ascii="Times New Roman" w:hAnsi="Times New Roman" w:cs="Times New Roman"/>
          <w:color w:val="000000" w:themeColor="text1"/>
          <w:sz w:val="24"/>
          <w:szCs w:val="24"/>
          <w:lang w:val="fr-FR"/>
        </w:rPr>
        <w:t xml:space="preserve"> anti-VHC </w:t>
      </w:r>
    </w:p>
    <w:p w14:paraId="5FFACEE5" w14:textId="77777777" w:rsidR="00092B6B" w:rsidRPr="00092B6B" w:rsidRDefault="00092B6B" w:rsidP="00092B6B">
      <w:pPr>
        <w:tabs>
          <w:tab w:val="left" w:pos="10490"/>
        </w:tabs>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 xml:space="preserve">2.2. HVC </w:t>
      </w:r>
      <w:proofErr w:type="spellStart"/>
      <w:r w:rsidRPr="00092B6B">
        <w:rPr>
          <w:rFonts w:ascii="Times New Roman" w:hAnsi="Times New Roman" w:cs="Times New Roman"/>
          <w:color w:val="000000" w:themeColor="text1"/>
          <w:sz w:val="24"/>
          <w:szCs w:val="24"/>
          <w:lang w:val="fr-FR"/>
        </w:rPr>
        <w:t>cronică</w:t>
      </w:r>
      <w:proofErr w:type="spellEnd"/>
      <w:r w:rsidRPr="00092B6B">
        <w:rPr>
          <w:rFonts w:ascii="Times New Roman" w:hAnsi="Times New Roman" w:cs="Times New Roman"/>
          <w:color w:val="000000" w:themeColor="text1"/>
          <w:sz w:val="24"/>
          <w:szCs w:val="24"/>
          <w:lang w:val="fr-FR"/>
        </w:rPr>
        <w:t xml:space="preserve"> </w:t>
      </w:r>
      <w:r w:rsidRPr="00092B6B">
        <w:rPr>
          <w:rFonts w:ascii="Times New Roman" w:hAnsi="Times New Roman" w:cs="Times New Roman"/>
          <w:i/>
          <w:color w:val="000000" w:themeColor="text1"/>
          <w:sz w:val="24"/>
          <w:szCs w:val="24"/>
          <w:lang w:val="fr-FR"/>
        </w:rPr>
        <w:t>Cod 18.2</w:t>
      </w:r>
      <w:r w:rsidRPr="00092B6B">
        <w:rPr>
          <w:rFonts w:ascii="Times New Roman" w:hAnsi="Times New Roman" w:cs="Times New Roman"/>
          <w:color w:val="000000" w:themeColor="text1"/>
          <w:sz w:val="24"/>
          <w:szCs w:val="24"/>
          <w:lang w:val="fr-FR"/>
        </w:rPr>
        <w:t>:</w:t>
      </w:r>
    </w:p>
    <w:p w14:paraId="33E00A0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Detecția</w:t>
      </w:r>
      <w:proofErr w:type="spellEnd"/>
      <w:r w:rsidRPr="00A66712">
        <w:rPr>
          <w:rFonts w:ascii="Times New Roman" w:hAnsi="Times New Roman" w:cs="Times New Roman"/>
          <w:color w:val="000000" w:themeColor="text1"/>
          <w:sz w:val="24"/>
          <w:szCs w:val="24"/>
          <w:lang w:val="fr-FR"/>
        </w:rPr>
        <w:t xml:space="preserve"> ARN-VHC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Ag </w:t>
      </w:r>
      <w:proofErr w:type="spellStart"/>
      <w:r w:rsidRPr="00A66712">
        <w:rPr>
          <w:rFonts w:ascii="Times New Roman" w:hAnsi="Times New Roman" w:cs="Times New Roman"/>
          <w:color w:val="000000" w:themeColor="text1"/>
          <w:sz w:val="24"/>
          <w:szCs w:val="24"/>
          <w:lang w:val="fr-FR"/>
        </w:rPr>
        <w:t>core</w:t>
      </w:r>
      <w:proofErr w:type="spellEnd"/>
      <w:r w:rsidRPr="00A66712">
        <w:rPr>
          <w:rFonts w:ascii="Times New Roman" w:hAnsi="Times New Roman" w:cs="Times New Roman"/>
          <w:color w:val="000000" w:themeColor="text1"/>
          <w:sz w:val="24"/>
          <w:szCs w:val="24"/>
          <w:lang w:val="fr-FR"/>
        </w:rPr>
        <w:t xml:space="preserve"> al VHC (VHC-</w:t>
      </w:r>
      <w:proofErr w:type="spellStart"/>
      <w:r w:rsidRPr="00A66712">
        <w:rPr>
          <w:rFonts w:ascii="Times New Roman" w:hAnsi="Times New Roman" w:cs="Times New Roman"/>
          <w:color w:val="000000" w:themeColor="text1"/>
          <w:sz w:val="24"/>
          <w:szCs w:val="24"/>
          <w:lang w:val="fr-FR"/>
        </w:rPr>
        <w:t>core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ser</w:t>
      </w:r>
      <w:proofErr w:type="spellEnd"/>
      <w:r w:rsidRPr="00A66712">
        <w:rPr>
          <w:rFonts w:ascii="Times New Roman" w:hAnsi="Times New Roman" w:cs="Times New Roman"/>
          <w:color w:val="000000" w:themeColor="text1"/>
          <w:sz w:val="24"/>
          <w:szCs w:val="24"/>
          <w:lang w:val="fr-FR"/>
        </w:rPr>
        <w:t xml:space="preserve">/plasma,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2 probe </w:t>
      </w:r>
      <w:proofErr w:type="spellStart"/>
      <w:r w:rsidRPr="00A66712">
        <w:rPr>
          <w:rFonts w:ascii="Times New Roman" w:hAnsi="Times New Roman" w:cs="Times New Roman"/>
          <w:color w:val="000000" w:themeColor="text1"/>
          <w:sz w:val="24"/>
          <w:szCs w:val="24"/>
          <w:lang w:val="fr-FR"/>
        </w:rPr>
        <w:t>recoltate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interval</w:t>
      </w:r>
      <w:proofErr w:type="spellEnd"/>
      <w:r w:rsidRPr="00A66712">
        <w:rPr>
          <w:rFonts w:ascii="Times New Roman" w:hAnsi="Times New Roman" w:cs="Times New Roman"/>
          <w:color w:val="000000" w:themeColor="text1"/>
          <w:sz w:val="24"/>
          <w:szCs w:val="24"/>
          <w:lang w:val="fr-FR"/>
        </w:rPr>
        <w:t xml:space="preserve"> de minimum 12 </w:t>
      </w:r>
      <w:proofErr w:type="spellStart"/>
      <w:r w:rsidRPr="00A66712">
        <w:rPr>
          <w:rFonts w:ascii="Times New Roman" w:hAnsi="Times New Roman" w:cs="Times New Roman"/>
          <w:color w:val="000000" w:themeColor="text1"/>
          <w:sz w:val="24"/>
          <w:szCs w:val="24"/>
          <w:lang w:val="fr-FR"/>
        </w:rPr>
        <w:t>luni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față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alta</w:t>
      </w:r>
      <w:proofErr w:type="spellEnd"/>
      <w:r w:rsidRPr="00A66712">
        <w:rPr>
          <w:rFonts w:ascii="Times New Roman" w:hAnsi="Times New Roman" w:cs="Times New Roman"/>
          <w:color w:val="000000" w:themeColor="text1"/>
          <w:sz w:val="24"/>
          <w:szCs w:val="24"/>
          <w:lang w:val="fr-FR"/>
        </w:rPr>
        <w:t xml:space="preserve"> </w:t>
      </w:r>
    </w:p>
    <w:p w14:paraId="34ED520F" w14:textId="77777777" w:rsidR="00092B6B" w:rsidRPr="00092B6B" w:rsidRDefault="00092B6B" w:rsidP="00092B6B">
      <w:pPr>
        <w:tabs>
          <w:tab w:val="left" w:pos="10490"/>
        </w:tabs>
        <w:spacing w:after="0" w:line="240" w:lineRule="auto"/>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fr-FR"/>
        </w:rPr>
        <w:t xml:space="preserve">2.3. </w:t>
      </w:r>
      <w:proofErr w:type="spellStart"/>
      <w:r w:rsidRPr="00092B6B">
        <w:rPr>
          <w:rFonts w:ascii="Times New Roman" w:hAnsi="Times New Roman" w:cs="Times New Roman"/>
          <w:color w:val="000000" w:themeColor="text1"/>
          <w:sz w:val="24"/>
          <w:szCs w:val="24"/>
          <w:lang w:val="fr-FR"/>
        </w:rPr>
        <w:t>Necunoscută</w:t>
      </w:r>
      <w:proofErr w:type="spellEnd"/>
      <w:r w:rsidRPr="00092B6B">
        <w:rPr>
          <w:rFonts w:ascii="Times New Roman" w:hAnsi="Times New Roman" w:cs="Times New Roman"/>
          <w:color w:val="000000" w:themeColor="text1"/>
          <w:sz w:val="24"/>
          <w:szCs w:val="24"/>
          <w:lang w:val="fr-FR"/>
        </w:rPr>
        <w:t xml:space="preserve"> (NC</w:t>
      </w:r>
      <w:proofErr w:type="gramStart"/>
      <w:r w:rsidRPr="00092B6B">
        <w:rPr>
          <w:rFonts w:ascii="Times New Roman" w:hAnsi="Times New Roman" w:cs="Times New Roman"/>
          <w:color w:val="000000" w:themeColor="text1"/>
          <w:sz w:val="24"/>
          <w:szCs w:val="24"/>
          <w:lang w:val="fr-FR"/>
        </w:rPr>
        <w:t>):</w:t>
      </w:r>
      <w:proofErr w:type="gramEnd"/>
    </w:p>
    <w:p w14:paraId="0F71E70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nou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diagnosticat</w:t>
      </w:r>
      <w:proofErr w:type="spellEnd"/>
      <w:r w:rsidRPr="00A66712">
        <w:rPr>
          <w:rFonts w:ascii="Times New Roman" w:hAnsi="Times New Roman" w:cs="Times New Roman"/>
          <w:color w:val="000000" w:themeColor="text1"/>
          <w:sz w:val="24"/>
          <w:szCs w:val="24"/>
          <w:lang w:val="fr-FR"/>
        </w:rPr>
        <w:t xml:space="preserve"> care nu </w:t>
      </w:r>
      <w:proofErr w:type="spellStart"/>
      <w:r w:rsidRPr="00A66712">
        <w:rPr>
          <w:rFonts w:ascii="Times New Roman" w:hAnsi="Times New Roman" w:cs="Times New Roman"/>
          <w:color w:val="000000" w:themeColor="text1"/>
          <w:sz w:val="24"/>
          <w:szCs w:val="24"/>
          <w:lang w:val="fr-FR"/>
        </w:rPr>
        <w:t>poate</w:t>
      </w:r>
      <w:proofErr w:type="spellEnd"/>
      <w:r w:rsidRPr="00A66712">
        <w:rPr>
          <w:rFonts w:ascii="Times New Roman" w:hAnsi="Times New Roman" w:cs="Times New Roman"/>
          <w:color w:val="000000" w:themeColor="text1"/>
          <w:sz w:val="24"/>
          <w:szCs w:val="24"/>
          <w:lang w:val="fr-FR"/>
        </w:rPr>
        <w:t xml:space="preserve"> fi </w:t>
      </w:r>
      <w:proofErr w:type="spellStart"/>
      <w:r w:rsidRPr="00A66712">
        <w:rPr>
          <w:rFonts w:ascii="Times New Roman" w:hAnsi="Times New Roman" w:cs="Times New Roman"/>
          <w:color w:val="000000" w:themeColor="text1"/>
          <w:sz w:val="24"/>
          <w:szCs w:val="24"/>
          <w:lang w:val="fr-FR"/>
        </w:rPr>
        <w:t>clasificat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conformitate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de mai sus a </w:t>
      </w:r>
      <w:proofErr w:type="spellStart"/>
      <w:r w:rsidRPr="00A66712">
        <w:rPr>
          <w:rFonts w:ascii="Times New Roman" w:hAnsi="Times New Roman" w:cs="Times New Roman"/>
          <w:color w:val="000000" w:themeColor="text1"/>
          <w:sz w:val="24"/>
          <w:szCs w:val="24"/>
          <w:lang w:val="fr-FR"/>
        </w:rPr>
        <w:t>infecției</w:t>
      </w:r>
      <w:proofErr w:type="spellEnd"/>
      <w:r w:rsidRPr="00A66712">
        <w:rPr>
          <w:rFonts w:ascii="Times New Roman" w:hAnsi="Times New Roman" w:cs="Times New Roman"/>
          <w:color w:val="000000" w:themeColor="text1"/>
          <w:sz w:val="24"/>
          <w:szCs w:val="24"/>
          <w:lang w:val="fr-FR"/>
        </w:rPr>
        <w:t xml:space="preserve"> acute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cronice</w:t>
      </w:r>
      <w:proofErr w:type="spellEnd"/>
      <w:r w:rsidRPr="00A66712">
        <w:rPr>
          <w:rFonts w:ascii="Times New Roman" w:hAnsi="Times New Roman" w:cs="Times New Roman"/>
          <w:color w:val="000000" w:themeColor="text1"/>
          <w:sz w:val="24"/>
          <w:szCs w:val="24"/>
          <w:lang w:val="fr-FR"/>
        </w:rPr>
        <w:t>.</w:t>
      </w:r>
    </w:p>
    <w:p w14:paraId="1FB91917" w14:textId="77777777" w:rsidR="00092B6B" w:rsidRPr="00A66712" w:rsidRDefault="00092B6B" w:rsidP="00092B6B">
      <w:pPr>
        <w:spacing w:after="0" w:line="240" w:lineRule="auto"/>
        <w:jc w:val="both"/>
        <w:rPr>
          <w:rFonts w:ascii="Times New Roman" w:eastAsia="Calibri" w:hAnsi="Times New Roman" w:cs="Times New Roman"/>
          <w:b/>
          <w:color w:val="000000" w:themeColor="text1"/>
          <w:sz w:val="24"/>
          <w:szCs w:val="24"/>
          <w:lang w:val="fr-FR"/>
        </w:rPr>
      </w:pPr>
    </w:p>
    <w:p w14:paraId="1B045283" w14:textId="77777777" w:rsidR="00092B6B" w:rsidRPr="002F42AF" w:rsidRDefault="00092B6B" w:rsidP="00092B6B">
      <w:pPr>
        <w:spacing w:after="0" w:line="240" w:lineRule="auto"/>
        <w:jc w:val="both"/>
        <w:rPr>
          <w:rFonts w:ascii="Times New Roman" w:eastAsia="Calibri" w:hAnsi="Times New Roman" w:cs="Times New Roman"/>
          <w:b/>
          <w:i/>
          <w:color w:val="000000" w:themeColor="text1"/>
          <w:sz w:val="24"/>
          <w:szCs w:val="24"/>
          <w:lang w:val="en-US"/>
        </w:rPr>
      </w:pPr>
      <w:bookmarkStart w:id="31" w:name="_Toc129265468"/>
      <w:r w:rsidRPr="002F42AF">
        <w:rPr>
          <w:rStyle w:val="Heading2Char"/>
          <w:rFonts w:ascii="Times New Roman" w:hAnsi="Times New Roman" w:cs="Times New Roman"/>
          <w:color w:val="000000" w:themeColor="text1"/>
          <w:sz w:val="24"/>
          <w:szCs w:val="24"/>
          <w:lang w:val="en-US"/>
        </w:rPr>
        <w:t xml:space="preserve">B16.1   </w:t>
      </w:r>
      <w:proofErr w:type="spellStart"/>
      <w:r>
        <w:rPr>
          <w:rFonts w:ascii="Times New Roman" w:hAnsi="Times New Roman" w:cs="Times New Roman"/>
          <w:color w:val="000000" w:themeColor="text1"/>
          <w:sz w:val="24"/>
          <w:szCs w:val="24"/>
          <w:lang w:val="en-US"/>
        </w:rPr>
        <w:t>Hepatita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virală</w:t>
      </w:r>
      <w:proofErr w:type="spellEnd"/>
      <w:r w:rsidRPr="002F42AF">
        <w:rPr>
          <w:rFonts w:ascii="Times New Roman" w:hAnsi="Times New Roman" w:cs="Times New Roman"/>
          <w:color w:val="000000" w:themeColor="text1"/>
          <w:sz w:val="24"/>
          <w:szCs w:val="24"/>
          <w:lang w:val="en-US"/>
        </w:rPr>
        <w:t xml:space="preserve"> </w:t>
      </w:r>
      <w:r w:rsidRPr="002F42AF">
        <w:rPr>
          <w:rStyle w:val="Heading2Char"/>
          <w:rFonts w:ascii="Times New Roman" w:hAnsi="Times New Roman" w:cs="Times New Roman"/>
          <w:color w:val="000000" w:themeColor="text1"/>
          <w:sz w:val="24"/>
          <w:szCs w:val="24"/>
          <w:lang w:val="en-US"/>
        </w:rPr>
        <w:t>D co-</w:t>
      </w:r>
      <w:proofErr w:type="spellStart"/>
      <w:r w:rsidRPr="002F42AF">
        <w:rPr>
          <w:rStyle w:val="Heading2Char"/>
          <w:rFonts w:ascii="Times New Roman" w:hAnsi="Times New Roman" w:cs="Times New Roman"/>
          <w:color w:val="000000" w:themeColor="text1"/>
          <w:sz w:val="24"/>
          <w:szCs w:val="24"/>
          <w:lang w:val="en-US"/>
        </w:rPr>
        <w:t>infecție</w:t>
      </w:r>
      <w:bookmarkEnd w:id="31"/>
      <w:proofErr w:type="spellEnd"/>
      <w:r w:rsidRPr="002F42AF">
        <w:rPr>
          <w:rFonts w:ascii="Times New Roman" w:eastAsia="Calibri" w:hAnsi="Times New Roman" w:cs="Times New Roman"/>
          <w:b/>
          <w:color w:val="000000" w:themeColor="text1"/>
          <w:sz w:val="24"/>
          <w:szCs w:val="24"/>
          <w:lang w:val="en-US"/>
        </w:rPr>
        <w:t xml:space="preserve"> </w:t>
      </w:r>
    </w:p>
    <w:p w14:paraId="0FDE2630" w14:textId="77777777" w:rsidR="00092B6B" w:rsidRPr="00A66712" w:rsidRDefault="00092B6B" w:rsidP="00092B6B">
      <w:pPr>
        <w:spacing w:after="0" w:line="240" w:lineRule="auto"/>
        <w:jc w:val="both"/>
        <w:rPr>
          <w:rFonts w:ascii="Times New Roman" w:eastAsia="Calibri" w:hAnsi="Times New Roman" w:cs="Times New Roman"/>
          <w:b/>
          <w:color w:val="000000" w:themeColor="text1"/>
          <w:sz w:val="24"/>
          <w:szCs w:val="24"/>
          <w:lang w:val="fr-FR"/>
        </w:rPr>
      </w:pPr>
      <w:proofErr w:type="spellStart"/>
      <w:r w:rsidRPr="00A66712">
        <w:rPr>
          <w:rFonts w:ascii="Times New Roman" w:eastAsia="Calibri" w:hAnsi="Times New Roman" w:cs="Times New Roman"/>
          <w:b/>
          <w:color w:val="000000" w:themeColor="text1"/>
          <w:sz w:val="24"/>
          <w:szCs w:val="24"/>
          <w:lang w:val="fr-FR"/>
        </w:rPr>
        <w:t>Criterii</w:t>
      </w:r>
      <w:proofErr w:type="spellEnd"/>
      <w:r w:rsidRPr="00A66712">
        <w:rPr>
          <w:rFonts w:ascii="Times New Roman" w:eastAsia="Calibri" w:hAnsi="Times New Roman" w:cs="Times New Roman"/>
          <w:b/>
          <w:color w:val="000000" w:themeColor="text1"/>
          <w:sz w:val="24"/>
          <w:szCs w:val="24"/>
          <w:lang w:val="fr-FR"/>
        </w:rPr>
        <w:t xml:space="preserve"> </w:t>
      </w:r>
      <w:proofErr w:type="spellStart"/>
      <w:r w:rsidRPr="00A66712">
        <w:rPr>
          <w:rFonts w:ascii="Times New Roman" w:eastAsia="Calibri" w:hAnsi="Times New Roman" w:cs="Times New Roman"/>
          <w:b/>
          <w:color w:val="000000" w:themeColor="text1"/>
          <w:sz w:val="24"/>
          <w:szCs w:val="24"/>
          <w:lang w:val="fr-FR"/>
        </w:rPr>
        <w:t>clinice</w:t>
      </w:r>
      <w:proofErr w:type="spellEnd"/>
      <w:r w:rsidRPr="00A66712">
        <w:rPr>
          <w:rFonts w:ascii="Times New Roman" w:eastAsia="Calibri" w:hAnsi="Times New Roman" w:cs="Times New Roman"/>
          <w:b/>
          <w:color w:val="000000" w:themeColor="text1"/>
          <w:sz w:val="24"/>
          <w:szCs w:val="24"/>
          <w:lang w:val="fr-FR"/>
        </w:rPr>
        <w:t xml:space="preserve"> </w:t>
      </w:r>
    </w:p>
    <w:p w14:paraId="586BB48F" w14:textId="77777777" w:rsidR="00092B6B" w:rsidRPr="00A66712" w:rsidRDefault="00092B6B" w:rsidP="00092B6B">
      <w:pPr>
        <w:spacing w:after="0" w:line="240" w:lineRule="auto"/>
        <w:jc w:val="both"/>
        <w:rPr>
          <w:rFonts w:ascii="Times New Roman" w:eastAsia="Calibri" w:hAnsi="Times New Roman" w:cs="Times New Roman"/>
          <w:color w:val="000000" w:themeColor="text1"/>
          <w:sz w:val="24"/>
          <w:szCs w:val="24"/>
          <w:lang w:val="fr-FR"/>
        </w:rPr>
      </w:pPr>
      <w:proofErr w:type="spellStart"/>
      <w:r w:rsidRPr="00A66712">
        <w:rPr>
          <w:rFonts w:ascii="Times New Roman" w:eastAsia="Calibri" w:hAnsi="Times New Roman" w:cs="Times New Roman"/>
          <w:color w:val="000000" w:themeColor="text1"/>
          <w:sz w:val="24"/>
          <w:szCs w:val="24"/>
          <w:lang w:val="fr-FR"/>
        </w:rPr>
        <w:t>Nerelevante</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în</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scop</w:t>
      </w:r>
      <w:proofErr w:type="spellEnd"/>
      <w:r w:rsidRPr="00A66712">
        <w:rPr>
          <w:rFonts w:ascii="Times New Roman" w:eastAsia="Calibri" w:hAnsi="Times New Roman" w:cs="Times New Roman"/>
          <w:color w:val="000000" w:themeColor="text1"/>
          <w:sz w:val="24"/>
          <w:szCs w:val="24"/>
          <w:lang w:val="fr-FR"/>
        </w:rPr>
        <w:t xml:space="preserve"> de </w:t>
      </w:r>
      <w:proofErr w:type="spellStart"/>
      <w:r w:rsidRPr="00A66712">
        <w:rPr>
          <w:rFonts w:ascii="Times New Roman" w:eastAsia="Calibri" w:hAnsi="Times New Roman" w:cs="Times New Roman"/>
          <w:color w:val="000000" w:themeColor="text1"/>
          <w:sz w:val="24"/>
          <w:szCs w:val="24"/>
          <w:lang w:val="fr-FR"/>
        </w:rPr>
        <w:t>supraveghere</w:t>
      </w:r>
      <w:proofErr w:type="spellEnd"/>
      <w:r w:rsidRPr="00A66712">
        <w:rPr>
          <w:rFonts w:ascii="Times New Roman" w:eastAsia="Calibri" w:hAnsi="Times New Roman" w:cs="Times New Roman"/>
          <w:color w:val="000000" w:themeColor="text1"/>
          <w:sz w:val="24"/>
          <w:szCs w:val="24"/>
          <w:lang w:val="fr-FR"/>
        </w:rPr>
        <w:t xml:space="preserve"> </w:t>
      </w:r>
    </w:p>
    <w:p w14:paraId="36FAC9D6" w14:textId="77777777" w:rsidR="00092B6B" w:rsidRPr="00A66712" w:rsidRDefault="00092B6B" w:rsidP="00092B6B">
      <w:pPr>
        <w:widowControl w:val="0"/>
        <w:kinsoku w:val="0"/>
        <w:overflowPunct w:val="0"/>
        <w:autoSpaceDE w:val="0"/>
        <w:autoSpaceDN w:val="0"/>
        <w:adjustRightInd w:val="0"/>
        <w:spacing w:after="0" w:line="240" w:lineRule="auto"/>
        <w:jc w:val="both"/>
        <w:rPr>
          <w:rFonts w:ascii="Times New Roman" w:eastAsia="Calibri" w:hAnsi="Times New Roman" w:cs="Times New Roman"/>
          <w:color w:val="000000" w:themeColor="text1"/>
          <w:sz w:val="24"/>
          <w:szCs w:val="24"/>
          <w:lang w:val="fr-FR"/>
        </w:rPr>
      </w:pPr>
    </w:p>
    <w:p w14:paraId="4E1DE232" w14:textId="77777777" w:rsidR="00092B6B" w:rsidRPr="00A66712" w:rsidRDefault="00092B6B" w:rsidP="00092B6B">
      <w:pPr>
        <w:spacing w:after="0" w:line="240" w:lineRule="auto"/>
        <w:jc w:val="both"/>
        <w:rPr>
          <w:rFonts w:ascii="Times New Roman" w:eastAsia="Calibri" w:hAnsi="Times New Roman" w:cs="Times New Roman"/>
          <w:b/>
          <w:color w:val="000000" w:themeColor="text1"/>
          <w:sz w:val="24"/>
          <w:szCs w:val="24"/>
          <w:lang w:val="fr-FR"/>
        </w:rPr>
      </w:pPr>
      <w:proofErr w:type="spellStart"/>
      <w:r w:rsidRPr="00A66712">
        <w:rPr>
          <w:rFonts w:ascii="Times New Roman" w:eastAsia="Calibri" w:hAnsi="Times New Roman" w:cs="Times New Roman"/>
          <w:b/>
          <w:color w:val="000000" w:themeColor="text1"/>
          <w:sz w:val="24"/>
          <w:szCs w:val="24"/>
          <w:lang w:val="fr-FR"/>
        </w:rPr>
        <w:t>Criterii</w:t>
      </w:r>
      <w:proofErr w:type="spellEnd"/>
      <w:r w:rsidRPr="00A66712">
        <w:rPr>
          <w:rFonts w:ascii="Times New Roman" w:eastAsia="Calibri" w:hAnsi="Times New Roman" w:cs="Times New Roman"/>
          <w:b/>
          <w:color w:val="000000" w:themeColor="text1"/>
          <w:sz w:val="24"/>
          <w:szCs w:val="24"/>
          <w:lang w:val="fr-FR"/>
        </w:rPr>
        <w:t xml:space="preserve"> de </w:t>
      </w:r>
      <w:proofErr w:type="spellStart"/>
      <w:r w:rsidRPr="00A66712">
        <w:rPr>
          <w:rFonts w:ascii="Times New Roman" w:eastAsia="Calibri" w:hAnsi="Times New Roman" w:cs="Times New Roman"/>
          <w:b/>
          <w:color w:val="000000" w:themeColor="text1"/>
          <w:sz w:val="24"/>
          <w:szCs w:val="24"/>
          <w:lang w:val="fr-FR"/>
        </w:rPr>
        <w:t>laborator</w:t>
      </w:r>
      <w:proofErr w:type="spellEnd"/>
      <w:r w:rsidRPr="00A66712">
        <w:rPr>
          <w:rFonts w:ascii="Times New Roman" w:eastAsia="Calibri" w:hAnsi="Times New Roman" w:cs="Times New Roman"/>
          <w:b/>
          <w:color w:val="000000" w:themeColor="text1"/>
          <w:sz w:val="24"/>
          <w:szCs w:val="24"/>
          <w:lang w:val="fr-FR"/>
        </w:rPr>
        <w:t xml:space="preserve"> </w:t>
      </w:r>
    </w:p>
    <w:p w14:paraId="6B7B6EA1"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r w:rsidRPr="002F42AF">
        <w:rPr>
          <w:rFonts w:ascii="Times New Roman" w:eastAsia="Calibri" w:hAnsi="Times New Roman" w:cs="Times New Roman"/>
          <w:color w:val="000000" w:themeColor="text1"/>
          <w:sz w:val="24"/>
          <w:szCs w:val="24"/>
          <w:lang w:val="en-US"/>
        </w:rPr>
        <w:t xml:space="preserve">IgM anti-VHA </w:t>
      </w:r>
      <w:proofErr w:type="spellStart"/>
      <w:r w:rsidRPr="002F42AF">
        <w:rPr>
          <w:rFonts w:ascii="Times New Roman" w:eastAsia="Calibri" w:hAnsi="Times New Roman" w:cs="Times New Roman"/>
          <w:color w:val="000000" w:themeColor="text1"/>
          <w:sz w:val="24"/>
          <w:szCs w:val="24"/>
          <w:lang w:val="en-US"/>
        </w:rPr>
        <w:t>negativ</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și</w:t>
      </w:r>
      <w:proofErr w:type="spellEnd"/>
      <w:r w:rsidRPr="002F42AF">
        <w:rPr>
          <w:rFonts w:ascii="Times New Roman" w:eastAsia="Calibri" w:hAnsi="Times New Roman" w:cs="Times New Roman"/>
          <w:color w:val="000000" w:themeColor="text1"/>
          <w:sz w:val="24"/>
          <w:szCs w:val="24"/>
          <w:lang w:val="en-US"/>
        </w:rPr>
        <w:t xml:space="preserve"> anti-VHC </w:t>
      </w:r>
      <w:proofErr w:type="spellStart"/>
      <w:r w:rsidRPr="002F42AF">
        <w:rPr>
          <w:rFonts w:ascii="Times New Roman" w:eastAsia="Calibri" w:hAnsi="Times New Roman" w:cs="Times New Roman"/>
          <w:color w:val="000000" w:themeColor="text1"/>
          <w:sz w:val="24"/>
          <w:szCs w:val="24"/>
          <w:lang w:val="en-US"/>
        </w:rPr>
        <w:t>negativ</w:t>
      </w:r>
      <w:proofErr w:type="spellEnd"/>
    </w:p>
    <w:p w14:paraId="795007DA" w14:textId="77777777" w:rsidR="00092B6B" w:rsidRPr="002F42AF" w:rsidRDefault="00092B6B" w:rsidP="00092B6B">
      <w:pPr>
        <w:spacing w:after="0" w:line="240" w:lineRule="auto"/>
        <w:jc w:val="both"/>
        <w:rPr>
          <w:rFonts w:ascii="Times New Roman" w:eastAsia="Calibri" w:hAnsi="Times New Roman" w:cs="Times New Roman"/>
          <w:i/>
          <w:color w:val="000000" w:themeColor="text1"/>
          <w:sz w:val="24"/>
          <w:szCs w:val="24"/>
          <w:lang w:val="en-US"/>
        </w:rPr>
      </w:pPr>
      <w:r w:rsidRPr="002F42AF">
        <w:rPr>
          <w:rFonts w:ascii="Times New Roman" w:eastAsia="Calibri" w:hAnsi="Times New Roman" w:cs="Times New Roman"/>
          <w:i/>
          <w:color w:val="000000" w:themeColor="text1"/>
          <w:sz w:val="24"/>
          <w:szCs w:val="24"/>
          <w:lang w:val="en-US"/>
        </w:rPr>
        <w:t xml:space="preserve">ȘI </w:t>
      </w:r>
    </w:p>
    <w:p w14:paraId="0E4A2FA8"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proofErr w:type="spellStart"/>
      <w:r w:rsidRPr="002F42AF">
        <w:rPr>
          <w:rFonts w:ascii="Times New Roman" w:eastAsia="Calibri" w:hAnsi="Times New Roman" w:cs="Times New Roman"/>
          <w:color w:val="000000" w:themeColor="text1"/>
          <w:sz w:val="24"/>
          <w:szCs w:val="24"/>
          <w:lang w:val="en-US"/>
        </w:rPr>
        <w:t>Detecția</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anticorpilor</w:t>
      </w:r>
      <w:proofErr w:type="spellEnd"/>
      <w:r w:rsidRPr="002F42AF">
        <w:rPr>
          <w:rFonts w:ascii="Times New Roman" w:eastAsia="Calibri" w:hAnsi="Times New Roman" w:cs="Times New Roman"/>
          <w:color w:val="000000" w:themeColor="text1"/>
          <w:sz w:val="24"/>
          <w:szCs w:val="24"/>
          <w:lang w:val="en-US"/>
        </w:rPr>
        <w:t xml:space="preserve"> s</w:t>
      </w:r>
      <w:proofErr w:type="spellStart"/>
      <w:r w:rsidRPr="002F42AF">
        <w:rPr>
          <w:rFonts w:ascii="Times New Roman" w:eastAsia="Calibri" w:hAnsi="Times New Roman" w:cs="Times New Roman"/>
          <w:color w:val="000000" w:themeColor="text1"/>
          <w:sz w:val="24"/>
          <w:szCs w:val="24"/>
        </w:rPr>
        <w:t>рес</w:t>
      </w:r>
      <w:r w:rsidRPr="002F42AF">
        <w:rPr>
          <w:rFonts w:ascii="Times New Roman" w:eastAsia="Calibri" w:hAnsi="Times New Roman" w:cs="Times New Roman"/>
          <w:color w:val="000000" w:themeColor="text1"/>
          <w:sz w:val="24"/>
          <w:szCs w:val="24"/>
          <w:lang w:val="en-US"/>
        </w:rPr>
        <w:t>ifi</w:t>
      </w:r>
      <w:proofErr w:type="spellEnd"/>
      <w:r w:rsidRPr="002F42AF">
        <w:rPr>
          <w:rFonts w:ascii="Times New Roman" w:eastAsia="Calibri" w:hAnsi="Times New Roman" w:cs="Times New Roman"/>
          <w:color w:val="000000" w:themeColor="text1"/>
          <w:sz w:val="24"/>
          <w:szCs w:val="24"/>
        </w:rPr>
        <w:t>с</w:t>
      </w:r>
      <w:proofErr w:type="spellStart"/>
      <w:r w:rsidRPr="002F42AF">
        <w:rPr>
          <w:rFonts w:ascii="Times New Roman" w:eastAsia="Calibri" w:hAnsi="Times New Roman" w:cs="Times New Roman"/>
          <w:color w:val="000000" w:themeColor="text1"/>
          <w:sz w:val="24"/>
          <w:szCs w:val="24"/>
          <w:lang w:val="en-US"/>
        </w:rPr>
        <w:t>i</w:t>
      </w:r>
      <w:proofErr w:type="spellEnd"/>
      <w:r w:rsidRPr="002F42AF">
        <w:rPr>
          <w:rFonts w:ascii="Times New Roman" w:eastAsia="Calibri" w:hAnsi="Times New Roman" w:cs="Times New Roman"/>
          <w:color w:val="000000" w:themeColor="text1"/>
          <w:sz w:val="24"/>
          <w:szCs w:val="24"/>
          <w:lang w:val="en-US"/>
        </w:rPr>
        <w:t xml:space="preserve"> imp</w:t>
      </w:r>
      <w:r w:rsidRPr="002F42AF">
        <w:rPr>
          <w:rFonts w:ascii="Times New Roman" w:eastAsia="Calibri" w:hAnsi="Times New Roman" w:cs="Times New Roman"/>
          <w:color w:val="000000" w:themeColor="text1"/>
          <w:sz w:val="24"/>
          <w:szCs w:val="24"/>
        </w:rPr>
        <w:t>о</w:t>
      </w:r>
      <w:proofErr w:type="spellStart"/>
      <w:r w:rsidRPr="002F42AF">
        <w:rPr>
          <w:rFonts w:ascii="Times New Roman" w:eastAsia="Calibri" w:hAnsi="Times New Roman" w:cs="Times New Roman"/>
          <w:color w:val="000000" w:themeColor="text1"/>
          <w:sz w:val="24"/>
          <w:szCs w:val="24"/>
          <w:lang w:val="en-US"/>
        </w:rPr>
        <w:t>triva</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virusului</w:t>
      </w:r>
      <w:proofErr w:type="spellEnd"/>
      <w:r w:rsidRPr="002F42AF">
        <w:rPr>
          <w:rFonts w:ascii="Times New Roman" w:eastAsia="Calibri" w:hAnsi="Times New Roman" w:cs="Times New Roman"/>
          <w:color w:val="000000" w:themeColor="text1"/>
          <w:sz w:val="24"/>
          <w:szCs w:val="24"/>
          <w:lang w:val="en-US"/>
        </w:rPr>
        <w:t xml:space="preserve"> h</w:t>
      </w:r>
      <w:proofErr w:type="spellStart"/>
      <w:r w:rsidRPr="002F42AF">
        <w:rPr>
          <w:rFonts w:ascii="Times New Roman" w:eastAsia="Calibri" w:hAnsi="Times New Roman" w:cs="Times New Roman"/>
          <w:color w:val="000000" w:themeColor="text1"/>
          <w:sz w:val="24"/>
          <w:szCs w:val="24"/>
        </w:rPr>
        <w:t>ер</w:t>
      </w:r>
      <w:r w:rsidRPr="002F42AF">
        <w:rPr>
          <w:rFonts w:ascii="Times New Roman" w:eastAsia="Calibri" w:hAnsi="Times New Roman" w:cs="Times New Roman"/>
          <w:color w:val="000000" w:themeColor="text1"/>
          <w:sz w:val="24"/>
          <w:szCs w:val="24"/>
          <w:lang w:val="en-US"/>
        </w:rPr>
        <w:t>atitic</w:t>
      </w:r>
      <w:proofErr w:type="spellEnd"/>
      <w:r w:rsidRPr="002F42AF">
        <w:rPr>
          <w:rFonts w:ascii="Times New Roman" w:eastAsia="Calibri" w:hAnsi="Times New Roman" w:cs="Times New Roman"/>
          <w:color w:val="000000" w:themeColor="text1"/>
          <w:sz w:val="24"/>
          <w:szCs w:val="24"/>
          <w:lang w:val="en-US"/>
        </w:rPr>
        <w:t xml:space="preserve"> D - anti V</w:t>
      </w:r>
      <w:r w:rsidRPr="002F42AF">
        <w:rPr>
          <w:rFonts w:ascii="Times New Roman" w:eastAsia="Calibri" w:hAnsi="Times New Roman" w:cs="Times New Roman"/>
          <w:color w:val="000000" w:themeColor="text1"/>
          <w:sz w:val="24"/>
          <w:szCs w:val="24"/>
        </w:rPr>
        <w:t>Н</w:t>
      </w:r>
      <w:r w:rsidRPr="002F42AF">
        <w:rPr>
          <w:rFonts w:ascii="Times New Roman" w:eastAsia="Calibri" w:hAnsi="Times New Roman" w:cs="Times New Roman"/>
          <w:color w:val="000000" w:themeColor="text1"/>
          <w:sz w:val="24"/>
          <w:szCs w:val="24"/>
          <w:lang w:val="en-US"/>
        </w:rPr>
        <w:t xml:space="preserve">D </w:t>
      </w:r>
      <w:proofErr w:type="spellStart"/>
      <w:r w:rsidRPr="002F42AF">
        <w:rPr>
          <w:rFonts w:ascii="Times New Roman" w:eastAsia="Calibri" w:hAnsi="Times New Roman" w:cs="Times New Roman"/>
          <w:color w:val="000000" w:themeColor="text1"/>
          <w:sz w:val="24"/>
          <w:szCs w:val="24"/>
          <w:lang w:val="en-US"/>
        </w:rPr>
        <w:t>pozitiv</w:t>
      </w:r>
      <w:proofErr w:type="spellEnd"/>
      <w:r w:rsidRPr="002F42AF">
        <w:rPr>
          <w:rFonts w:ascii="Times New Roman" w:eastAsia="Calibri" w:hAnsi="Times New Roman" w:cs="Times New Roman"/>
          <w:color w:val="000000" w:themeColor="text1"/>
          <w:sz w:val="24"/>
          <w:szCs w:val="24"/>
          <w:lang w:val="en-US"/>
        </w:rPr>
        <w:t xml:space="preserve"> </w:t>
      </w:r>
    </w:p>
    <w:p w14:paraId="4F130471" w14:textId="77777777" w:rsidR="00092B6B" w:rsidRPr="002F42AF" w:rsidRDefault="00092B6B" w:rsidP="00092B6B">
      <w:pPr>
        <w:spacing w:after="0" w:line="240" w:lineRule="auto"/>
        <w:jc w:val="both"/>
        <w:rPr>
          <w:rFonts w:ascii="Times New Roman" w:eastAsia="Calibri" w:hAnsi="Times New Roman" w:cs="Times New Roman"/>
          <w:i/>
          <w:color w:val="000000" w:themeColor="text1"/>
          <w:sz w:val="24"/>
          <w:szCs w:val="24"/>
          <w:lang w:val="en-US"/>
        </w:rPr>
      </w:pPr>
      <w:r w:rsidRPr="002F42AF">
        <w:rPr>
          <w:rFonts w:ascii="Times New Roman" w:eastAsia="Calibri" w:hAnsi="Times New Roman" w:cs="Times New Roman"/>
          <w:i/>
          <w:color w:val="000000" w:themeColor="text1"/>
          <w:sz w:val="24"/>
          <w:szCs w:val="24"/>
          <w:lang w:val="en-US"/>
        </w:rPr>
        <w:t xml:space="preserve">SAU </w:t>
      </w:r>
    </w:p>
    <w:p w14:paraId="279E36AC"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proofErr w:type="spellStart"/>
      <w:r w:rsidRPr="002F42AF">
        <w:rPr>
          <w:rFonts w:ascii="Times New Roman" w:eastAsia="Calibri" w:hAnsi="Times New Roman" w:cs="Times New Roman"/>
          <w:color w:val="000000" w:themeColor="text1"/>
          <w:sz w:val="24"/>
          <w:szCs w:val="24"/>
          <w:lang w:val="en-US"/>
        </w:rPr>
        <w:t>Detecția</w:t>
      </w:r>
      <w:proofErr w:type="spellEnd"/>
      <w:r w:rsidRPr="002F42AF">
        <w:rPr>
          <w:rFonts w:ascii="Times New Roman" w:eastAsia="Calibri" w:hAnsi="Times New Roman" w:cs="Times New Roman"/>
          <w:color w:val="000000" w:themeColor="text1"/>
          <w:sz w:val="24"/>
          <w:szCs w:val="24"/>
          <w:lang w:val="en-US"/>
        </w:rPr>
        <w:t xml:space="preserve"> </w:t>
      </w:r>
      <w:r w:rsidRPr="002F42AF">
        <w:rPr>
          <w:rFonts w:ascii="Times New Roman" w:eastAsia="Calibri" w:hAnsi="Times New Roman" w:cs="Times New Roman"/>
          <w:color w:val="000000" w:themeColor="text1"/>
          <w:sz w:val="24"/>
          <w:szCs w:val="24"/>
        </w:rPr>
        <w:t>А</w:t>
      </w:r>
      <w:r w:rsidRPr="002F42AF">
        <w:rPr>
          <w:rFonts w:ascii="Times New Roman" w:eastAsia="Calibri" w:hAnsi="Times New Roman" w:cs="Times New Roman"/>
          <w:color w:val="000000" w:themeColor="text1"/>
          <w:sz w:val="24"/>
          <w:szCs w:val="24"/>
          <w:lang w:val="en-US"/>
        </w:rPr>
        <w:t xml:space="preserve">RN VHD  </w:t>
      </w:r>
    </w:p>
    <w:p w14:paraId="7BA4333B" w14:textId="77777777" w:rsidR="00092B6B" w:rsidRPr="002F42AF" w:rsidRDefault="00092B6B" w:rsidP="00092B6B">
      <w:pPr>
        <w:spacing w:after="0" w:line="240" w:lineRule="auto"/>
        <w:jc w:val="both"/>
        <w:rPr>
          <w:rFonts w:ascii="Times New Roman" w:eastAsia="Calibri" w:hAnsi="Times New Roman" w:cs="Times New Roman"/>
          <w:i/>
          <w:color w:val="000000" w:themeColor="text1"/>
          <w:sz w:val="24"/>
          <w:szCs w:val="24"/>
          <w:lang w:val="en-US"/>
        </w:rPr>
      </w:pPr>
      <w:r w:rsidRPr="002F42AF">
        <w:rPr>
          <w:rFonts w:ascii="Times New Roman" w:eastAsia="Calibri" w:hAnsi="Times New Roman" w:cs="Times New Roman"/>
          <w:i/>
          <w:color w:val="000000" w:themeColor="text1"/>
          <w:sz w:val="24"/>
          <w:szCs w:val="24"/>
          <w:lang w:val="en-US"/>
        </w:rPr>
        <w:t xml:space="preserve">ȘI </w:t>
      </w:r>
    </w:p>
    <w:p w14:paraId="654E5AF6"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r w:rsidRPr="002F42AF">
        <w:rPr>
          <w:rFonts w:ascii="Times New Roman" w:eastAsia="Calibri" w:hAnsi="Times New Roman" w:cs="Times New Roman"/>
          <w:color w:val="000000" w:themeColor="text1"/>
          <w:sz w:val="24"/>
          <w:szCs w:val="24"/>
          <w:lang w:val="en-US"/>
        </w:rPr>
        <w:t xml:space="preserve">Anti - HBc Ig M   </w:t>
      </w:r>
    </w:p>
    <w:p w14:paraId="0A048B61"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lang w:val="en-US"/>
        </w:rPr>
      </w:pPr>
      <w:proofErr w:type="spellStart"/>
      <w:r w:rsidRPr="002F42AF">
        <w:rPr>
          <w:rFonts w:ascii="Times New Roman" w:eastAsia="Calibri" w:hAnsi="Times New Roman" w:cs="Times New Roman"/>
          <w:b/>
          <w:color w:val="000000" w:themeColor="text1"/>
          <w:sz w:val="24"/>
          <w:szCs w:val="24"/>
          <w:lang w:val="en-US"/>
        </w:rPr>
        <w:t>Criterii</w:t>
      </w:r>
      <w:proofErr w:type="spellEnd"/>
      <w:r w:rsidRPr="002F42AF">
        <w:rPr>
          <w:rFonts w:ascii="Times New Roman" w:eastAsia="Calibri" w:hAnsi="Times New Roman" w:cs="Times New Roman"/>
          <w:b/>
          <w:color w:val="000000" w:themeColor="text1"/>
          <w:sz w:val="24"/>
          <w:szCs w:val="24"/>
          <w:lang w:val="en-US"/>
        </w:rPr>
        <w:t xml:space="preserve"> </w:t>
      </w:r>
      <w:proofErr w:type="spellStart"/>
      <w:r w:rsidRPr="002F42AF">
        <w:rPr>
          <w:rFonts w:ascii="Times New Roman" w:eastAsia="Calibri" w:hAnsi="Times New Roman" w:cs="Times New Roman"/>
          <w:b/>
          <w:color w:val="000000" w:themeColor="text1"/>
          <w:sz w:val="24"/>
          <w:szCs w:val="24"/>
          <w:lang w:val="en-US"/>
        </w:rPr>
        <w:t>epidemiologice</w:t>
      </w:r>
      <w:proofErr w:type="spellEnd"/>
      <w:r w:rsidRPr="002F42AF">
        <w:rPr>
          <w:rFonts w:ascii="Times New Roman" w:eastAsia="Calibri" w:hAnsi="Times New Roman" w:cs="Times New Roman"/>
          <w:b/>
          <w:color w:val="000000" w:themeColor="text1"/>
          <w:sz w:val="24"/>
          <w:szCs w:val="24"/>
          <w:lang w:val="en-US"/>
        </w:rPr>
        <w:t xml:space="preserve"> NA</w:t>
      </w:r>
    </w:p>
    <w:p w14:paraId="6B63ACF3"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proofErr w:type="spellStart"/>
      <w:r w:rsidRPr="002F42AF">
        <w:rPr>
          <w:rFonts w:ascii="Times New Roman" w:eastAsia="Calibri" w:hAnsi="Times New Roman" w:cs="Times New Roman"/>
          <w:color w:val="000000" w:themeColor="text1"/>
          <w:sz w:val="24"/>
          <w:szCs w:val="24"/>
          <w:lang w:val="en-US"/>
        </w:rPr>
        <w:t>Nerelevante</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în</w:t>
      </w:r>
      <w:proofErr w:type="spellEnd"/>
      <w:r w:rsidRPr="002F42AF">
        <w:rPr>
          <w:rFonts w:ascii="Times New Roman" w:eastAsia="Calibri" w:hAnsi="Times New Roman" w:cs="Times New Roman"/>
          <w:color w:val="000000" w:themeColor="text1"/>
          <w:sz w:val="24"/>
          <w:szCs w:val="24"/>
          <w:lang w:val="en-US"/>
        </w:rPr>
        <w:t xml:space="preserve"> scop de </w:t>
      </w:r>
      <w:proofErr w:type="spellStart"/>
      <w:r w:rsidRPr="002F42AF">
        <w:rPr>
          <w:rFonts w:ascii="Times New Roman" w:eastAsia="Calibri" w:hAnsi="Times New Roman" w:cs="Times New Roman"/>
          <w:color w:val="000000" w:themeColor="text1"/>
          <w:sz w:val="24"/>
          <w:szCs w:val="24"/>
          <w:lang w:val="en-US"/>
        </w:rPr>
        <w:t>supraveghere</w:t>
      </w:r>
      <w:proofErr w:type="spellEnd"/>
      <w:r w:rsidRPr="002F42AF">
        <w:rPr>
          <w:rFonts w:ascii="Times New Roman" w:eastAsia="Calibri" w:hAnsi="Times New Roman" w:cs="Times New Roman"/>
          <w:color w:val="000000" w:themeColor="text1"/>
          <w:sz w:val="24"/>
          <w:szCs w:val="24"/>
          <w:lang w:val="en-US"/>
        </w:rPr>
        <w:t xml:space="preserve"> </w:t>
      </w:r>
    </w:p>
    <w:p w14:paraId="69EEE6A1"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rPr>
      </w:pPr>
      <w:r w:rsidRPr="002F42AF">
        <w:rPr>
          <w:rFonts w:ascii="Times New Roman" w:eastAsia="Calibri" w:hAnsi="Times New Roman" w:cs="Times New Roman"/>
          <w:b/>
          <w:color w:val="000000" w:themeColor="text1"/>
          <w:sz w:val="24"/>
          <w:szCs w:val="24"/>
        </w:rPr>
        <w:t>CLASIFICARE CAZ</w:t>
      </w:r>
    </w:p>
    <w:tbl>
      <w:tblPr>
        <w:tblStyle w:val="16"/>
        <w:tblW w:w="0" w:type="auto"/>
        <w:tblLook w:val="0000" w:firstRow="0" w:lastRow="0" w:firstColumn="0" w:lastColumn="0" w:noHBand="0" w:noVBand="0"/>
      </w:tblPr>
      <w:tblGrid>
        <w:gridCol w:w="2298"/>
        <w:gridCol w:w="6882"/>
      </w:tblGrid>
      <w:tr w:rsidR="00092B6B" w:rsidRPr="002F42AF" w14:paraId="3C27DE4D" w14:textId="77777777" w:rsidTr="00E45E7A">
        <w:tc>
          <w:tcPr>
            <w:tcW w:w="2298" w:type="dxa"/>
          </w:tcPr>
          <w:p w14:paraId="0D128E2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882" w:type="dxa"/>
          </w:tcPr>
          <w:p w14:paraId="1BE5061A"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1FE23D7A" w14:textId="77777777" w:rsidTr="00E45E7A">
        <w:tc>
          <w:tcPr>
            <w:tcW w:w="2298" w:type="dxa"/>
          </w:tcPr>
          <w:p w14:paraId="6087F50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882" w:type="dxa"/>
          </w:tcPr>
          <w:p w14:paraId="5AD1060E"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2242D" w14:paraId="473B657C" w14:textId="77777777" w:rsidTr="00E45E7A">
        <w:tc>
          <w:tcPr>
            <w:tcW w:w="2298" w:type="dxa"/>
          </w:tcPr>
          <w:p w14:paraId="455D247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882" w:type="dxa"/>
          </w:tcPr>
          <w:p w14:paraId="214DF84D"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4CB112C6"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lang w:val="en-US"/>
        </w:rPr>
      </w:pPr>
    </w:p>
    <w:p w14:paraId="402A0FC5"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lang w:val="en-US"/>
        </w:rPr>
      </w:pPr>
      <w:bookmarkStart w:id="32" w:name="_Toc129265469"/>
      <w:r w:rsidRPr="002F42AF">
        <w:rPr>
          <w:rStyle w:val="Heading2Char"/>
          <w:rFonts w:ascii="Times New Roman" w:hAnsi="Times New Roman" w:cs="Times New Roman"/>
          <w:color w:val="000000" w:themeColor="text1"/>
          <w:sz w:val="24"/>
          <w:szCs w:val="24"/>
          <w:lang w:val="en-US"/>
        </w:rPr>
        <w:t xml:space="preserve">B17.0 </w:t>
      </w:r>
      <w:proofErr w:type="spellStart"/>
      <w:r>
        <w:rPr>
          <w:rFonts w:ascii="Times New Roman" w:hAnsi="Times New Roman" w:cs="Times New Roman"/>
          <w:color w:val="000000" w:themeColor="text1"/>
          <w:sz w:val="24"/>
          <w:szCs w:val="24"/>
          <w:lang w:val="en-US"/>
        </w:rPr>
        <w:t>Hepatita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virală</w:t>
      </w:r>
      <w:proofErr w:type="spellEnd"/>
      <w:r w:rsidRPr="002F42AF">
        <w:rPr>
          <w:rFonts w:ascii="Times New Roman" w:hAnsi="Times New Roman" w:cs="Times New Roman"/>
          <w:color w:val="000000" w:themeColor="text1"/>
          <w:sz w:val="24"/>
          <w:szCs w:val="24"/>
          <w:lang w:val="en-US"/>
        </w:rPr>
        <w:t xml:space="preserve"> </w:t>
      </w:r>
      <w:r w:rsidRPr="002F42AF">
        <w:rPr>
          <w:rStyle w:val="Heading2Char"/>
          <w:rFonts w:ascii="Times New Roman" w:hAnsi="Times New Roman" w:cs="Times New Roman"/>
          <w:color w:val="000000" w:themeColor="text1"/>
          <w:sz w:val="24"/>
          <w:szCs w:val="24"/>
          <w:lang w:val="en-US"/>
        </w:rPr>
        <w:t xml:space="preserve">D, </w:t>
      </w:r>
      <w:proofErr w:type="spellStart"/>
      <w:r w:rsidRPr="002F42AF">
        <w:rPr>
          <w:rStyle w:val="Heading2Char"/>
          <w:rFonts w:ascii="Times New Roman" w:hAnsi="Times New Roman" w:cs="Times New Roman"/>
          <w:color w:val="000000" w:themeColor="text1"/>
          <w:sz w:val="24"/>
          <w:szCs w:val="24"/>
          <w:lang w:val="en-US"/>
        </w:rPr>
        <w:t>suprainfecție</w:t>
      </w:r>
      <w:bookmarkEnd w:id="32"/>
      <w:proofErr w:type="spellEnd"/>
      <w:r w:rsidRPr="002F42AF">
        <w:rPr>
          <w:rFonts w:ascii="Times New Roman" w:eastAsia="Calibri" w:hAnsi="Times New Roman" w:cs="Times New Roman"/>
          <w:b/>
          <w:color w:val="000000" w:themeColor="text1"/>
          <w:sz w:val="24"/>
          <w:szCs w:val="24"/>
          <w:lang w:val="en-US"/>
        </w:rPr>
        <w:t xml:space="preserve"> </w:t>
      </w:r>
    </w:p>
    <w:p w14:paraId="28ABCA3D"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lang w:val="en-US"/>
        </w:rPr>
      </w:pPr>
      <w:proofErr w:type="spellStart"/>
      <w:r w:rsidRPr="002F42AF">
        <w:rPr>
          <w:rFonts w:ascii="Times New Roman" w:eastAsia="Calibri" w:hAnsi="Times New Roman" w:cs="Times New Roman"/>
          <w:b/>
          <w:color w:val="000000" w:themeColor="text1"/>
          <w:sz w:val="24"/>
          <w:szCs w:val="24"/>
          <w:lang w:val="en-US"/>
        </w:rPr>
        <w:t>Criterii</w:t>
      </w:r>
      <w:proofErr w:type="spellEnd"/>
      <w:r w:rsidRPr="002F42AF">
        <w:rPr>
          <w:rFonts w:ascii="Times New Roman" w:eastAsia="Calibri" w:hAnsi="Times New Roman" w:cs="Times New Roman"/>
          <w:b/>
          <w:color w:val="000000" w:themeColor="text1"/>
          <w:sz w:val="24"/>
          <w:szCs w:val="24"/>
          <w:lang w:val="en-US"/>
        </w:rPr>
        <w:t xml:space="preserve"> </w:t>
      </w:r>
      <w:proofErr w:type="spellStart"/>
      <w:r w:rsidRPr="002F42AF">
        <w:rPr>
          <w:rFonts w:ascii="Times New Roman" w:eastAsia="Calibri" w:hAnsi="Times New Roman" w:cs="Times New Roman"/>
          <w:b/>
          <w:color w:val="000000" w:themeColor="text1"/>
          <w:sz w:val="24"/>
          <w:szCs w:val="24"/>
          <w:lang w:val="en-US"/>
        </w:rPr>
        <w:t>clinice</w:t>
      </w:r>
      <w:proofErr w:type="spellEnd"/>
      <w:r w:rsidRPr="002F42AF">
        <w:rPr>
          <w:rFonts w:ascii="Times New Roman" w:eastAsia="Calibri" w:hAnsi="Times New Roman" w:cs="Times New Roman"/>
          <w:b/>
          <w:color w:val="000000" w:themeColor="text1"/>
          <w:sz w:val="24"/>
          <w:szCs w:val="24"/>
          <w:lang w:val="en-US"/>
        </w:rPr>
        <w:t xml:space="preserve"> </w:t>
      </w:r>
    </w:p>
    <w:p w14:paraId="617A5F8C"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proofErr w:type="spellStart"/>
      <w:r w:rsidRPr="002F42AF">
        <w:rPr>
          <w:rFonts w:ascii="Times New Roman" w:eastAsia="Calibri" w:hAnsi="Times New Roman" w:cs="Times New Roman"/>
          <w:color w:val="000000" w:themeColor="text1"/>
          <w:sz w:val="24"/>
          <w:szCs w:val="24"/>
          <w:lang w:val="en-US"/>
        </w:rPr>
        <w:t>Nerelevante</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în</w:t>
      </w:r>
      <w:proofErr w:type="spellEnd"/>
      <w:r w:rsidRPr="002F42AF">
        <w:rPr>
          <w:rFonts w:ascii="Times New Roman" w:eastAsia="Calibri" w:hAnsi="Times New Roman" w:cs="Times New Roman"/>
          <w:color w:val="000000" w:themeColor="text1"/>
          <w:sz w:val="24"/>
          <w:szCs w:val="24"/>
          <w:lang w:val="en-US"/>
        </w:rPr>
        <w:t xml:space="preserve"> scop de </w:t>
      </w:r>
      <w:proofErr w:type="spellStart"/>
      <w:r w:rsidRPr="002F42AF">
        <w:rPr>
          <w:rFonts w:ascii="Times New Roman" w:eastAsia="Calibri" w:hAnsi="Times New Roman" w:cs="Times New Roman"/>
          <w:color w:val="000000" w:themeColor="text1"/>
          <w:sz w:val="24"/>
          <w:szCs w:val="24"/>
          <w:lang w:val="en-US"/>
        </w:rPr>
        <w:t>supraveghere</w:t>
      </w:r>
      <w:proofErr w:type="spellEnd"/>
      <w:r w:rsidRPr="002F42AF">
        <w:rPr>
          <w:rFonts w:ascii="Times New Roman" w:eastAsia="Calibri" w:hAnsi="Times New Roman" w:cs="Times New Roman"/>
          <w:color w:val="000000" w:themeColor="text1"/>
          <w:sz w:val="24"/>
          <w:szCs w:val="24"/>
          <w:lang w:val="en-US"/>
        </w:rPr>
        <w:t xml:space="preserve"> </w:t>
      </w:r>
    </w:p>
    <w:p w14:paraId="2EB07273"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lang w:val="en-US"/>
        </w:rPr>
      </w:pPr>
      <w:proofErr w:type="spellStart"/>
      <w:r w:rsidRPr="002F42AF">
        <w:rPr>
          <w:rFonts w:ascii="Times New Roman" w:eastAsia="Calibri" w:hAnsi="Times New Roman" w:cs="Times New Roman"/>
          <w:b/>
          <w:color w:val="000000" w:themeColor="text1"/>
          <w:sz w:val="24"/>
          <w:szCs w:val="24"/>
          <w:lang w:val="en-US"/>
        </w:rPr>
        <w:t>Criterii</w:t>
      </w:r>
      <w:proofErr w:type="spellEnd"/>
      <w:r w:rsidRPr="002F42AF">
        <w:rPr>
          <w:rFonts w:ascii="Times New Roman" w:eastAsia="Calibri" w:hAnsi="Times New Roman" w:cs="Times New Roman"/>
          <w:b/>
          <w:color w:val="000000" w:themeColor="text1"/>
          <w:sz w:val="24"/>
          <w:szCs w:val="24"/>
          <w:lang w:val="en-US"/>
        </w:rPr>
        <w:t xml:space="preserve"> de </w:t>
      </w:r>
      <w:proofErr w:type="spellStart"/>
      <w:r w:rsidRPr="002F42AF">
        <w:rPr>
          <w:rFonts w:ascii="Times New Roman" w:eastAsia="Calibri" w:hAnsi="Times New Roman" w:cs="Times New Roman"/>
          <w:b/>
          <w:color w:val="000000" w:themeColor="text1"/>
          <w:sz w:val="24"/>
          <w:szCs w:val="24"/>
          <w:lang w:val="en-US"/>
        </w:rPr>
        <w:t>laborator</w:t>
      </w:r>
      <w:proofErr w:type="spellEnd"/>
      <w:r w:rsidRPr="002F42AF">
        <w:rPr>
          <w:rFonts w:ascii="Times New Roman" w:eastAsia="Calibri" w:hAnsi="Times New Roman" w:cs="Times New Roman"/>
          <w:b/>
          <w:color w:val="000000" w:themeColor="text1"/>
          <w:sz w:val="24"/>
          <w:szCs w:val="24"/>
          <w:lang w:val="en-US"/>
        </w:rPr>
        <w:t xml:space="preserve"> </w:t>
      </w:r>
    </w:p>
    <w:p w14:paraId="42237188" w14:textId="77777777" w:rsidR="00092B6B" w:rsidRPr="002F42AF" w:rsidRDefault="00092B6B" w:rsidP="00092B6B">
      <w:pPr>
        <w:pStyle w:val="ListParagraph"/>
        <w:numPr>
          <w:ilvl w:val="0"/>
          <w:numId w:val="141"/>
        </w:numPr>
        <w:rPr>
          <w:rFonts w:eastAsia="Calibri"/>
          <w:color w:val="000000" w:themeColor="text1"/>
          <w:lang w:val="en-US"/>
        </w:rPr>
      </w:pPr>
      <w:r w:rsidRPr="002F42AF">
        <w:rPr>
          <w:rFonts w:eastAsia="Calibri"/>
          <w:color w:val="000000" w:themeColor="text1"/>
          <w:lang w:val="en-US"/>
        </w:rPr>
        <w:t xml:space="preserve">Anti-VHA IgM </w:t>
      </w:r>
      <w:proofErr w:type="spellStart"/>
      <w:r w:rsidRPr="002F42AF">
        <w:rPr>
          <w:rFonts w:eastAsia="Calibri"/>
          <w:color w:val="000000" w:themeColor="text1"/>
          <w:lang w:val="en-US"/>
        </w:rPr>
        <w:t>negativ</w:t>
      </w:r>
      <w:proofErr w:type="spellEnd"/>
      <w:r w:rsidRPr="002F42AF">
        <w:rPr>
          <w:rFonts w:eastAsia="Calibri"/>
          <w:color w:val="000000" w:themeColor="text1"/>
          <w:lang w:val="en-US"/>
        </w:rPr>
        <w:t xml:space="preserve"> </w:t>
      </w:r>
      <w:proofErr w:type="spellStart"/>
      <w:r w:rsidRPr="002F42AF">
        <w:rPr>
          <w:rFonts w:eastAsia="Calibri"/>
          <w:color w:val="000000" w:themeColor="text1"/>
          <w:lang w:val="en-US"/>
        </w:rPr>
        <w:t>și</w:t>
      </w:r>
      <w:proofErr w:type="spellEnd"/>
      <w:r w:rsidRPr="002F42AF">
        <w:rPr>
          <w:rFonts w:eastAsia="Calibri"/>
          <w:color w:val="000000" w:themeColor="text1"/>
          <w:lang w:val="en-US"/>
        </w:rPr>
        <w:t xml:space="preserve"> anti-VHC </w:t>
      </w:r>
      <w:proofErr w:type="spellStart"/>
      <w:r w:rsidRPr="002F42AF">
        <w:rPr>
          <w:rFonts w:eastAsia="Calibri"/>
          <w:color w:val="000000" w:themeColor="text1"/>
          <w:lang w:val="en-US"/>
        </w:rPr>
        <w:t>negativ</w:t>
      </w:r>
      <w:proofErr w:type="spellEnd"/>
    </w:p>
    <w:p w14:paraId="64C73A62" w14:textId="77777777" w:rsidR="00092B6B" w:rsidRPr="002F42AF" w:rsidRDefault="00092B6B" w:rsidP="00092B6B">
      <w:pPr>
        <w:pStyle w:val="ListParagraph"/>
        <w:numPr>
          <w:ilvl w:val="0"/>
          <w:numId w:val="141"/>
        </w:numPr>
        <w:rPr>
          <w:rFonts w:eastAsia="Calibri"/>
          <w:i/>
          <w:color w:val="000000" w:themeColor="text1"/>
        </w:rPr>
      </w:pPr>
      <w:r w:rsidRPr="002F42AF">
        <w:rPr>
          <w:rFonts w:eastAsia="Calibri"/>
          <w:i/>
          <w:color w:val="000000" w:themeColor="text1"/>
        </w:rPr>
        <w:t xml:space="preserve">ȘI </w:t>
      </w:r>
    </w:p>
    <w:p w14:paraId="4A17A27C" w14:textId="77777777" w:rsidR="00092B6B" w:rsidRPr="00092B6B" w:rsidRDefault="00092B6B" w:rsidP="00092B6B">
      <w:pPr>
        <w:pStyle w:val="ListParagraph"/>
        <w:numPr>
          <w:ilvl w:val="0"/>
          <w:numId w:val="141"/>
        </w:numPr>
        <w:rPr>
          <w:rFonts w:eastAsia="Calibri"/>
          <w:color w:val="000000" w:themeColor="text1"/>
        </w:rPr>
      </w:pPr>
      <w:r w:rsidRPr="00092B6B">
        <w:rPr>
          <w:rFonts w:eastAsia="Calibri"/>
          <w:color w:val="000000" w:themeColor="text1"/>
        </w:rPr>
        <w:t xml:space="preserve">Detecția anticorpilor </w:t>
      </w:r>
      <w:proofErr w:type="spellStart"/>
      <w:r w:rsidRPr="00092B6B">
        <w:rPr>
          <w:rFonts w:eastAsia="Calibri"/>
          <w:color w:val="000000" w:themeColor="text1"/>
        </w:rPr>
        <w:t>s</w:t>
      </w:r>
      <w:r w:rsidRPr="002F42AF">
        <w:rPr>
          <w:rFonts w:eastAsia="Calibri"/>
          <w:color w:val="000000" w:themeColor="text1"/>
        </w:rPr>
        <w:t>рес</w:t>
      </w:r>
      <w:r w:rsidRPr="00092B6B">
        <w:rPr>
          <w:rFonts w:eastAsia="Calibri"/>
          <w:color w:val="000000" w:themeColor="text1"/>
        </w:rPr>
        <w:t>ifi</w:t>
      </w:r>
      <w:r w:rsidRPr="002F42AF">
        <w:rPr>
          <w:rFonts w:eastAsia="Calibri"/>
          <w:color w:val="000000" w:themeColor="text1"/>
        </w:rPr>
        <w:t>с</w:t>
      </w:r>
      <w:r w:rsidRPr="00092B6B">
        <w:rPr>
          <w:rFonts w:eastAsia="Calibri"/>
          <w:color w:val="000000" w:themeColor="text1"/>
        </w:rPr>
        <w:t>i</w:t>
      </w:r>
      <w:proofErr w:type="spellEnd"/>
      <w:r w:rsidRPr="00092B6B">
        <w:rPr>
          <w:rFonts w:eastAsia="Calibri"/>
          <w:color w:val="000000" w:themeColor="text1"/>
        </w:rPr>
        <w:t xml:space="preserve"> </w:t>
      </w:r>
      <w:proofErr w:type="spellStart"/>
      <w:r w:rsidRPr="00092B6B">
        <w:rPr>
          <w:rFonts w:eastAsia="Calibri"/>
          <w:color w:val="000000" w:themeColor="text1"/>
        </w:rPr>
        <w:t>împ</w:t>
      </w:r>
      <w:r w:rsidRPr="002F42AF">
        <w:rPr>
          <w:rFonts w:eastAsia="Calibri"/>
          <w:color w:val="000000" w:themeColor="text1"/>
        </w:rPr>
        <w:t>о</w:t>
      </w:r>
      <w:r w:rsidRPr="00092B6B">
        <w:rPr>
          <w:rFonts w:eastAsia="Calibri"/>
          <w:color w:val="000000" w:themeColor="text1"/>
        </w:rPr>
        <w:t>triva</w:t>
      </w:r>
      <w:proofErr w:type="spellEnd"/>
      <w:r w:rsidRPr="00092B6B">
        <w:rPr>
          <w:rFonts w:eastAsia="Calibri"/>
          <w:color w:val="000000" w:themeColor="text1"/>
        </w:rPr>
        <w:t xml:space="preserve"> virusului </w:t>
      </w:r>
      <w:proofErr w:type="spellStart"/>
      <w:r w:rsidRPr="00092B6B">
        <w:rPr>
          <w:rFonts w:eastAsia="Calibri"/>
          <w:color w:val="000000" w:themeColor="text1"/>
        </w:rPr>
        <w:t>h</w:t>
      </w:r>
      <w:r w:rsidRPr="002F42AF">
        <w:rPr>
          <w:rFonts w:eastAsia="Calibri"/>
          <w:color w:val="000000" w:themeColor="text1"/>
        </w:rPr>
        <w:t>ер</w:t>
      </w:r>
      <w:r w:rsidRPr="00092B6B">
        <w:rPr>
          <w:rFonts w:eastAsia="Calibri"/>
          <w:color w:val="000000" w:themeColor="text1"/>
        </w:rPr>
        <w:t>atitic</w:t>
      </w:r>
      <w:proofErr w:type="spellEnd"/>
      <w:r w:rsidRPr="00092B6B">
        <w:rPr>
          <w:rFonts w:eastAsia="Calibri"/>
          <w:color w:val="000000" w:themeColor="text1"/>
        </w:rPr>
        <w:t xml:space="preserve"> D - anti V</w:t>
      </w:r>
      <w:r w:rsidRPr="002F42AF">
        <w:rPr>
          <w:rFonts w:eastAsia="Calibri"/>
          <w:color w:val="000000" w:themeColor="text1"/>
        </w:rPr>
        <w:t>Н</w:t>
      </w:r>
      <w:r w:rsidRPr="00092B6B">
        <w:rPr>
          <w:rFonts w:eastAsia="Calibri"/>
          <w:color w:val="000000" w:themeColor="text1"/>
        </w:rPr>
        <w:t xml:space="preserve">D pozitiv </w:t>
      </w:r>
    </w:p>
    <w:p w14:paraId="07C14392" w14:textId="77777777" w:rsidR="00092B6B" w:rsidRPr="002F42AF" w:rsidRDefault="00092B6B" w:rsidP="00092B6B">
      <w:pPr>
        <w:pStyle w:val="ListParagraph"/>
        <w:numPr>
          <w:ilvl w:val="0"/>
          <w:numId w:val="141"/>
        </w:numPr>
        <w:rPr>
          <w:rFonts w:eastAsia="Calibri"/>
          <w:i/>
          <w:color w:val="000000" w:themeColor="text1"/>
        </w:rPr>
      </w:pPr>
      <w:r w:rsidRPr="002F42AF">
        <w:rPr>
          <w:rFonts w:eastAsia="Calibri"/>
          <w:i/>
          <w:color w:val="000000" w:themeColor="text1"/>
        </w:rPr>
        <w:t xml:space="preserve">SAU </w:t>
      </w:r>
    </w:p>
    <w:p w14:paraId="1C49E752" w14:textId="77777777" w:rsidR="00092B6B" w:rsidRPr="002F42AF" w:rsidRDefault="00092B6B" w:rsidP="00092B6B">
      <w:pPr>
        <w:pStyle w:val="ListParagraph"/>
        <w:numPr>
          <w:ilvl w:val="0"/>
          <w:numId w:val="141"/>
        </w:numPr>
        <w:rPr>
          <w:rFonts w:eastAsia="Calibri"/>
          <w:color w:val="000000" w:themeColor="text1"/>
        </w:rPr>
      </w:pPr>
      <w:r w:rsidRPr="002F42AF">
        <w:rPr>
          <w:rFonts w:eastAsia="Calibri"/>
          <w:color w:val="000000" w:themeColor="text1"/>
        </w:rPr>
        <w:t xml:space="preserve">Detecția АRN VHD;   </w:t>
      </w:r>
    </w:p>
    <w:p w14:paraId="5A3BFFDE" w14:textId="77777777" w:rsidR="00092B6B" w:rsidRPr="002F42AF" w:rsidRDefault="00092B6B" w:rsidP="00092B6B">
      <w:pPr>
        <w:pStyle w:val="ListParagraph"/>
        <w:numPr>
          <w:ilvl w:val="0"/>
          <w:numId w:val="141"/>
        </w:numPr>
        <w:rPr>
          <w:rFonts w:eastAsia="Calibri"/>
          <w:i/>
          <w:color w:val="000000" w:themeColor="text1"/>
        </w:rPr>
      </w:pPr>
      <w:r w:rsidRPr="002F42AF">
        <w:rPr>
          <w:rFonts w:eastAsia="Calibri"/>
          <w:i/>
          <w:color w:val="000000" w:themeColor="text1"/>
        </w:rPr>
        <w:t xml:space="preserve">ȘI </w:t>
      </w:r>
    </w:p>
    <w:p w14:paraId="4AD3C1A3" w14:textId="77777777" w:rsidR="00092B6B" w:rsidRPr="002F42AF" w:rsidRDefault="00092B6B" w:rsidP="00092B6B">
      <w:pPr>
        <w:pStyle w:val="ListParagraph"/>
        <w:numPr>
          <w:ilvl w:val="0"/>
          <w:numId w:val="141"/>
        </w:numPr>
        <w:rPr>
          <w:rFonts w:eastAsia="Calibri"/>
          <w:color w:val="000000" w:themeColor="text1"/>
          <w:lang w:val="en-US"/>
        </w:rPr>
      </w:pPr>
      <w:proofErr w:type="spellStart"/>
      <w:r w:rsidRPr="002F42AF">
        <w:rPr>
          <w:rFonts w:eastAsia="Calibri"/>
          <w:color w:val="000000" w:themeColor="text1"/>
          <w:lang w:val="en-US"/>
        </w:rPr>
        <w:t>Detecția</w:t>
      </w:r>
      <w:proofErr w:type="spellEnd"/>
      <w:r w:rsidRPr="002F42AF">
        <w:rPr>
          <w:rFonts w:eastAsia="Calibri"/>
          <w:color w:val="000000" w:themeColor="text1"/>
          <w:lang w:val="en-US"/>
        </w:rPr>
        <w:t xml:space="preserve"> </w:t>
      </w:r>
      <w:proofErr w:type="spellStart"/>
      <w:r w:rsidRPr="002F42AF">
        <w:rPr>
          <w:rFonts w:eastAsia="Calibri"/>
          <w:color w:val="000000" w:themeColor="text1"/>
          <w:lang w:val="en-US"/>
        </w:rPr>
        <w:t>AgHBs</w:t>
      </w:r>
      <w:proofErr w:type="spellEnd"/>
      <w:r w:rsidRPr="002F42AF">
        <w:rPr>
          <w:rFonts w:eastAsia="Calibri"/>
          <w:color w:val="000000" w:themeColor="text1"/>
          <w:lang w:val="en-US"/>
        </w:rPr>
        <w:t xml:space="preserve"> </w:t>
      </w:r>
      <w:proofErr w:type="spellStart"/>
      <w:r w:rsidRPr="002F42AF">
        <w:rPr>
          <w:rFonts w:eastAsia="Calibri"/>
          <w:color w:val="000000" w:themeColor="text1"/>
          <w:lang w:val="en-US"/>
        </w:rPr>
        <w:t>sau</w:t>
      </w:r>
      <w:proofErr w:type="spellEnd"/>
      <w:r w:rsidRPr="002F42AF">
        <w:rPr>
          <w:rFonts w:eastAsia="Calibri"/>
          <w:color w:val="000000" w:themeColor="text1"/>
          <w:lang w:val="en-US"/>
        </w:rPr>
        <w:t xml:space="preserve"> a </w:t>
      </w:r>
      <w:proofErr w:type="spellStart"/>
      <w:r w:rsidRPr="002F42AF">
        <w:rPr>
          <w:rFonts w:eastAsia="Calibri"/>
          <w:color w:val="000000" w:themeColor="text1"/>
          <w:lang w:val="en-US"/>
        </w:rPr>
        <w:t>AgHBe</w:t>
      </w:r>
      <w:proofErr w:type="spellEnd"/>
      <w:r w:rsidRPr="002F42AF">
        <w:rPr>
          <w:rFonts w:eastAsia="Calibri"/>
          <w:color w:val="000000" w:themeColor="text1"/>
          <w:lang w:val="en-US"/>
        </w:rPr>
        <w:t xml:space="preserve"> </w:t>
      </w:r>
      <w:proofErr w:type="spellStart"/>
      <w:r w:rsidRPr="002F42AF">
        <w:rPr>
          <w:rFonts w:eastAsia="Calibri"/>
          <w:color w:val="000000" w:themeColor="text1"/>
          <w:lang w:val="en-US"/>
        </w:rPr>
        <w:t>sau</w:t>
      </w:r>
      <w:proofErr w:type="spellEnd"/>
      <w:r w:rsidRPr="002F42AF">
        <w:rPr>
          <w:rFonts w:eastAsia="Calibri"/>
          <w:color w:val="000000" w:themeColor="text1"/>
          <w:lang w:val="en-US"/>
        </w:rPr>
        <w:t xml:space="preserve"> </w:t>
      </w:r>
      <w:proofErr w:type="gramStart"/>
      <w:r w:rsidRPr="002F42AF">
        <w:rPr>
          <w:rFonts w:eastAsia="Calibri"/>
          <w:color w:val="000000" w:themeColor="text1"/>
          <w:lang w:val="en-US"/>
        </w:rPr>
        <w:t>a</w:t>
      </w:r>
      <w:proofErr w:type="gramEnd"/>
      <w:r w:rsidRPr="002F42AF">
        <w:rPr>
          <w:rFonts w:eastAsia="Calibri"/>
          <w:color w:val="000000" w:themeColor="text1"/>
          <w:lang w:val="en-US"/>
        </w:rPr>
        <w:t xml:space="preserve"> ADN-VHB</w:t>
      </w:r>
    </w:p>
    <w:p w14:paraId="38B869D3" w14:textId="77777777" w:rsidR="00092B6B" w:rsidRPr="002F42AF" w:rsidRDefault="00092B6B" w:rsidP="00092B6B">
      <w:pPr>
        <w:tabs>
          <w:tab w:val="left" w:pos="10490"/>
        </w:tabs>
        <w:spacing w:after="0" w:line="240" w:lineRule="auto"/>
        <w:jc w:val="both"/>
        <w:rPr>
          <w:rFonts w:ascii="Times New Roman" w:eastAsia="Calibri" w:hAnsi="Times New Roman" w:cs="Times New Roman"/>
          <w:b/>
          <w:color w:val="000000" w:themeColor="text1"/>
          <w:sz w:val="24"/>
          <w:szCs w:val="24"/>
          <w:lang w:val="en-US"/>
        </w:rPr>
      </w:pPr>
      <w:proofErr w:type="spellStart"/>
      <w:r w:rsidRPr="002F42AF">
        <w:rPr>
          <w:rFonts w:ascii="Times New Roman" w:eastAsia="Calibri" w:hAnsi="Times New Roman" w:cs="Times New Roman"/>
          <w:b/>
          <w:color w:val="000000" w:themeColor="text1"/>
          <w:sz w:val="24"/>
          <w:szCs w:val="24"/>
          <w:lang w:val="en-US"/>
        </w:rPr>
        <w:t>Criterii</w:t>
      </w:r>
      <w:proofErr w:type="spellEnd"/>
      <w:r w:rsidRPr="002F42AF">
        <w:rPr>
          <w:rFonts w:ascii="Times New Roman" w:eastAsia="Calibri" w:hAnsi="Times New Roman" w:cs="Times New Roman"/>
          <w:b/>
          <w:color w:val="000000" w:themeColor="text1"/>
          <w:sz w:val="24"/>
          <w:szCs w:val="24"/>
          <w:lang w:val="en-US"/>
        </w:rPr>
        <w:t xml:space="preserve"> </w:t>
      </w:r>
      <w:proofErr w:type="spellStart"/>
      <w:r w:rsidRPr="002F42AF">
        <w:rPr>
          <w:rFonts w:ascii="Times New Roman" w:eastAsia="Calibri" w:hAnsi="Times New Roman" w:cs="Times New Roman"/>
          <w:b/>
          <w:color w:val="000000" w:themeColor="text1"/>
          <w:sz w:val="24"/>
          <w:szCs w:val="24"/>
          <w:lang w:val="en-US"/>
        </w:rPr>
        <w:t>epidemiologice</w:t>
      </w:r>
      <w:proofErr w:type="spellEnd"/>
    </w:p>
    <w:p w14:paraId="15C094CD"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proofErr w:type="spellStart"/>
      <w:r w:rsidRPr="002F42AF">
        <w:rPr>
          <w:rFonts w:ascii="Times New Roman" w:eastAsia="Calibri" w:hAnsi="Times New Roman" w:cs="Times New Roman"/>
          <w:color w:val="000000" w:themeColor="text1"/>
          <w:sz w:val="24"/>
          <w:szCs w:val="24"/>
          <w:lang w:val="en-US"/>
        </w:rPr>
        <w:lastRenderedPageBreak/>
        <w:t>Nerelevante</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în</w:t>
      </w:r>
      <w:proofErr w:type="spellEnd"/>
      <w:r w:rsidRPr="002F42AF">
        <w:rPr>
          <w:rFonts w:ascii="Times New Roman" w:eastAsia="Calibri" w:hAnsi="Times New Roman" w:cs="Times New Roman"/>
          <w:color w:val="000000" w:themeColor="text1"/>
          <w:sz w:val="24"/>
          <w:szCs w:val="24"/>
          <w:lang w:val="en-US"/>
        </w:rPr>
        <w:t xml:space="preserve"> scop de </w:t>
      </w:r>
      <w:proofErr w:type="spellStart"/>
      <w:r w:rsidRPr="002F42AF">
        <w:rPr>
          <w:rFonts w:ascii="Times New Roman" w:eastAsia="Calibri" w:hAnsi="Times New Roman" w:cs="Times New Roman"/>
          <w:color w:val="000000" w:themeColor="text1"/>
          <w:sz w:val="24"/>
          <w:szCs w:val="24"/>
          <w:lang w:val="en-US"/>
        </w:rPr>
        <w:t>supraveghere</w:t>
      </w:r>
      <w:proofErr w:type="spellEnd"/>
      <w:r w:rsidRPr="002F42AF">
        <w:rPr>
          <w:rFonts w:ascii="Times New Roman" w:eastAsia="Calibri" w:hAnsi="Times New Roman" w:cs="Times New Roman"/>
          <w:color w:val="000000" w:themeColor="text1"/>
          <w:sz w:val="24"/>
          <w:szCs w:val="24"/>
          <w:lang w:val="en-US"/>
        </w:rPr>
        <w:t xml:space="preserve"> </w:t>
      </w:r>
    </w:p>
    <w:p w14:paraId="18194B73"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rPr>
      </w:pPr>
      <w:r w:rsidRPr="002F42AF">
        <w:rPr>
          <w:rFonts w:ascii="Times New Roman" w:eastAsia="Calibri" w:hAnsi="Times New Roman" w:cs="Times New Roman"/>
          <w:b/>
          <w:color w:val="000000" w:themeColor="text1"/>
          <w:sz w:val="24"/>
          <w:szCs w:val="24"/>
        </w:rPr>
        <w:t>CLASIFICARE CAZ</w:t>
      </w:r>
    </w:p>
    <w:tbl>
      <w:tblPr>
        <w:tblStyle w:val="16"/>
        <w:tblW w:w="0" w:type="auto"/>
        <w:tblLook w:val="0000" w:firstRow="0" w:lastRow="0" w:firstColumn="0" w:lastColumn="0" w:noHBand="0" w:noVBand="0"/>
      </w:tblPr>
      <w:tblGrid>
        <w:gridCol w:w="2298"/>
        <w:gridCol w:w="6882"/>
      </w:tblGrid>
      <w:tr w:rsidR="00092B6B" w:rsidRPr="002F42AF" w14:paraId="1FD0FDC4" w14:textId="77777777" w:rsidTr="00E45E7A">
        <w:tc>
          <w:tcPr>
            <w:tcW w:w="2298" w:type="dxa"/>
          </w:tcPr>
          <w:p w14:paraId="1D703F7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882" w:type="dxa"/>
          </w:tcPr>
          <w:p w14:paraId="7640678A"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6B83098D" w14:textId="77777777" w:rsidTr="00E45E7A">
        <w:tc>
          <w:tcPr>
            <w:tcW w:w="2298" w:type="dxa"/>
          </w:tcPr>
          <w:p w14:paraId="2FA3F99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882" w:type="dxa"/>
          </w:tcPr>
          <w:p w14:paraId="40AA9781"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2242D" w14:paraId="38146BB6" w14:textId="77777777" w:rsidTr="00E45E7A">
        <w:tc>
          <w:tcPr>
            <w:tcW w:w="2298" w:type="dxa"/>
          </w:tcPr>
          <w:p w14:paraId="1D125053"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882" w:type="dxa"/>
          </w:tcPr>
          <w:p w14:paraId="62A03B6B"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0274F7EB"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lang w:val="en-US"/>
        </w:rPr>
      </w:pPr>
    </w:p>
    <w:p w14:paraId="5C579AD5"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lang w:val="en-US"/>
        </w:rPr>
      </w:pPr>
    </w:p>
    <w:p w14:paraId="27DBBA85" w14:textId="77777777" w:rsidR="00092B6B" w:rsidRPr="002F42AF" w:rsidRDefault="00092B6B" w:rsidP="00092B6B">
      <w:pPr>
        <w:spacing w:after="0" w:line="240" w:lineRule="auto"/>
        <w:jc w:val="both"/>
        <w:rPr>
          <w:rFonts w:ascii="Times New Roman" w:eastAsia="Calibri" w:hAnsi="Times New Roman" w:cs="Times New Roman"/>
          <w:b/>
          <w:i/>
          <w:color w:val="000000" w:themeColor="text1"/>
          <w:sz w:val="24"/>
          <w:szCs w:val="24"/>
          <w:lang w:val="en-US"/>
        </w:rPr>
      </w:pPr>
      <w:bookmarkStart w:id="33" w:name="_Toc129265470"/>
      <w:r w:rsidRPr="002F42AF">
        <w:rPr>
          <w:rStyle w:val="Heading2Char"/>
          <w:rFonts w:ascii="Times New Roman" w:hAnsi="Times New Roman" w:cs="Times New Roman"/>
          <w:color w:val="000000" w:themeColor="text1"/>
          <w:sz w:val="24"/>
          <w:szCs w:val="24"/>
          <w:lang w:val="en-US"/>
        </w:rPr>
        <w:t xml:space="preserve">B17.2    </w:t>
      </w:r>
      <w:proofErr w:type="spellStart"/>
      <w:r>
        <w:rPr>
          <w:rFonts w:ascii="Times New Roman" w:hAnsi="Times New Roman" w:cs="Times New Roman"/>
          <w:color w:val="000000" w:themeColor="text1"/>
          <w:sz w:val="24"/>
          <w:szCs w:val="24"/>
          <w:lang w:val="en-US"/>
        </w:rPr>
        <w:t>Hepatita</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virală</w:t>
      </w:r>
      <w:proofErr w:type="spellEnd"/>
      <w:r w:rsidRPr="002F42AF">
        <w:rPr>
          <w:rFonts w:ascii="Times New Roman" w:hAnsi="Times New Roman" w:cs="Times New Roman"/>
          <w:color w:val="000000" w:themeColor="text1"/>
          <w:sz w:val="24"/>
          <w:szCs w:val="24"/>
          <w:lang w:val="en-US"/>
        </w:rPr>
        <w:t xml:space="preserve"> </w:t>
      </w:r>
      <w:r w:rsidRPr="002F42AF">
        <w:rPr>
          <w:rStyle w:val="Heading2Char"/>
          <w:rFonts w:ascii="Times New Roman" w:hAnsi="Times New Roman" w:cs="Times New Roman"/>
          <w:color w:val="000000" w:themeColor="text1"/>
          <w:sz w:val="24"/>
          <w:szCs w:val="24"/>
          <w:lang w:val="en-US"/>
        </w:rPr>
        <w:t>E</w:t>
      </w:r>
      <w:bookmarkEnd w:id="33"/>
      <w:r w:rsidRPr="002F42AF">
        <w:rPr>
          <w:rStyle w:val="Heading2Char"/>
          <w:rFonts w:ascii="Times New Roman" w:hAnsi="Times New Roman" w:cs="Times New Roman"/>
          <w:color w:val="000000" w:themeColor="text1"/>
          <w:sz w:val="24"/>
          <w:szCs w:val="24"/>
          <w:lang w:val="en-US"/>
        </w:rPr>
        <w:t xml:space="preserve">  </w:t>
      </w:r>
    </w:p>
    <w:p w14:paraId="338F4254" w14:textId="77777777" w:rsidR="00092B6B" w:rsidRPr="002F42AF" w:rsidRDefault="00092B6B" w:rsidP="00092B6B">
      <w:pPr>
        <w:spacing w:after="0" w:line="240" w:lineRule="auto"/>
        <w:jc w:val="both"/>
        <w:rPr>
          <w:rFonts w:ascii="Times New Roman" w:eastAsia="Calibri" w:hAnsi="Times New Roman" w:cs="Times New Roman"/>
          <w:b/>
          <w:i/>
          <w:color w:val="000000" w:themeColor="text1"/>
          <w:sz w:val="24"/>
          <w:szCs w:val="24"/>
          <w:lang w:val="en-US"/>
        </w:rPr>
      </w:pPr>
      <w:proofErr w:type="spellStart"/>
      <w:r w:rsidRPr="002F42AF">
        <w:rPr>
          <w:rFonts w:ascii="Times New Roman" w:eastAsia="Calibri" w:hAnsi="Times New Roman" w:cs="Times New Roman"/>
          <w:b/>
          <w:i/>
          <w:color w:val="000000" w:themeColor="text1"/>
          <w:sz w:val="24"/>
          <w:szCs w:val="24"/>
          <w:lang w:val="en-US"/>
        </w:rPr>
        <w:t>Infecția</w:t>
      </w:r>
      <w:proofErr w:type="spellEnd"/>
      <w:r w:rsidRPr="002F42AF">
        <w:rPr>
          <w:rFonts w:ascii="Times New Roman" w:eastAsia="Calibri" w:hAnsi="Times New Roman" w:cs="Times New Roman"/>
          <w:b/>
          <w:i/>
          <w:color w:val="000000" w:themeColor="text1"/>
          <w:sz w:val="24"/>
          <w:szCs w:val="24"/>
          <w:lang w:val="en-US"/>
        </w:rPr>
        <w:t xml:space="preserve"> cu </w:t>
      </w:r>
      <w:proofErr w:type="spellStart"/>
      <w:r w:rsidRPr="002F42AF">
        <w:rPr>
          <w:rFonts w:ascii="Times New Roman" w:eastAsia="Calibri" w:hAnsi="Times New Roman" w:cs="Times New Roman"/>
          <w:b/>
          <w:i/>
          <w:color w:val="000000" w:themeColor="text1"/>
          <w:sz w:val="24"/>
          <w:szCs w:val="24"/>
          <w:lang w:val="en-US"/>
        </w:rPr>
        <w:t>virusul</w:t>
      </w:r>
      <w:proofErr w:type="spellEnd"/>
      <w:r w:rsidRPr="002F42AF">
        <w:rPr>
          <w:rFonts w:ascii="Times New Roman" w:eastAsia="Calibri" w:hAnsi="Times New Roman" w:cs="Times New Roman"/>
          <w:b/>
          <w:i/>
          <w:color w:val="000000" w:themeColor="text1"/>
          <w:sz w:val="24"/>
          <w:szCs w:val="24"/>
          <w:lang w:val="en-US"/>
        </w:rPr>
        <w:t xml:space="preserve"> </w:t>
      </w:r>
      <w:proofErr w:type="spellStart"/>
      <w:r w:rsidRPr="002F42AF">
        <w:rPr>
          <w:rFonts w:ascii="Times New Roman" w:eastAsia="Calibri" w:hAnsi="Times New Roman" w:cs="Times New Roman"/>
          <w:b/>
          <w:i/>
          <w:color w:val="000000" w:themeColor="text1"/>
          <w:sz w:val="24"/>
          <w:szCs w:val="24"/>
          <w:lang w:val="en-US"/>
        </w:rPr>
        <w:t>hepatitei</w:t>
      </w:r>
      <w:proofErr w:type="spellEnd"/>
      <w:r w:rsidRPr="002F42AF">
        <w:rPr>
          <w:rFonts w:ascii="Times New Roman" w:eastAsia="Calibri" w:hAnsi="Times New Roman" w:cs="Times New Roman"/>
          <w:b/>
          <w:i/>
          <w:color w:val="000000" w:themeColor="text1"/>
          <w:sz w:val="24"/>
          <w:szCs w:val="24"/>
          <w:lang w:val="en-US"/>
        </w:rPr>
        <w:t xml:space="preserve"> E </w:t>
      </w:r>
      <w:proofErr w:type="spellStart"/>
      <w:r w:rsidRPr="002F42AF">
        <w:rPr>
          <w:rFonts w:ascii="Times New Roman" w:eastAsia="Calibri" w:hAnsi="Times New Roman" w:cs="Times New Roman"/>
          <w:b/>
          <w:i/>
          <w:color w:val="000000" w:themeColor="text1"/>
          <w:sz w:val="24"/>
          <w:szCs w:val="24"/>
          <w:lang w:val="en-US"/>
        </w:rPr>
        <w:t>acută</w:t>
      </w:r>
      <w:proofErr w:type="spellEnd"/>
      <w:r w:rsidRPr="002F42AF">
        <w:rPr>
          <w:rFonts w:ascii="Times New Roman" w:eastAsia="Calibri" w:hAnsi="Times New Roman" w:cs="Times New Roman"/>
          <w:b/>
          <w:i/>
          <w:color w:val="000000" w:themeColor="text1"/>
          <w:sz w:val="24"/>
          <w:szCs w:val="24"/>
          <w:lang w:val="en-US"/>
        </w:rPr>
        <w:t xml:space="preserve"> </w:t>
      </w:r>
    </w:p>
    <w:p w14:paraId="19F06B55"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proofErr w:type="spellStart"/>
      <w:r w:rsidRPr="002F42AF">
        <w:rPr>
          <w:rFonts w:ascii="Times New Roman" w:eastAsia="Calibri" w:hAnsi="Times New Roman" w:cs="Times New Roman"/>
          <w:b/>
          <w:color w:val="000000" w:themeColor="text1"/>
          <w:sz w:val="24"/>
          <w:szCs w:val="24"/>
          <w:lang w:val="en-US"/>
        </w:rPr>
        <w:t>Criterii</w:t>
      </w:r>
      <w:proofErr w:type="spellEnd"/>
      <w:r w:rsidRPr="002F42AF">
        <w:rPr>
          <w:rFonts w:ascii="Times New Roman" w:eastAsia="Calibri" w:hAnsi="Times New Roman" w:cs="Times New Roman"/>
          <w:b/>
          <w:color w:val="000000" w:themeColor="text1"/>
          <w:sz w:val="24"/>
          <w:szCs w:val="24"/>
          <w:lang w:val="en-US"/>
        </w:rPr>
        <w:t xml:space="preserve"> </w:t>
      </w:r>
      <w:proofErr w:type="spellStart"/>
      <w:r w:rsidRPr="002F42AF">
        <w:rPr>
          <w:rFonts w:ascii="Times New Roman" w:eastAsia="Calibri" w:hAnsi="Times New Roman" w:cs="Times New Roman"/>
          <w:b/>
          <w:color w:val="000000" w:themeColor="text1"/>
          <w:sz w:val="24"/>
          <w:szCs w:val="24"/>
          <w:lang w:val="en-US"/>
        </w:rPr>
        <w:t>clinice</w:t>
      </w:r>
      <w:proofErr w:type="spellEnd"/>
    </w:p>
    <w:p w14:paraId="3752550D"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r w:rsidRPr="002F42AF">
        <w:rPr>
          <w:rFonts w:ascii="Times New Roman" w:eastAsia="Calibri" w:hAnsi="Times New Roman" w:cs="Times New Roman"/>
          <w:color w:val="000000" w:themeColor="text1"/>
          <w:sz w:val="24"/>
          <w:szCs w:val="24"/>
          <w:lang w:val="en-US"/>
        </w:rPr>
        <w:t xml:space="preserve">Debut </w:t>
      </w:r>
      <w:proofErr w:type="spellStart"/>
      <w:r w:rsidRPr="002F42AF">
        <w:rPr>
          <w:rFonts w:ascii="Times New Roman" w:eastAsia="Calibri" w:hAnsi="Times New Roman" w:cs="Times New Roman"/>
          <w:color w:val="000000" w:themeColor="text1"/>
          <w:sz w:val="24"/>
          <w:szCs w:val="24"/>
          <w:lang w:val="en-US"/>
        </w:rPr>
        <w:t>discret</w:t>
      </w:r>
      <w:proofErr w:type="spellEnd"/>
      <w:r w:rsidRPr="002F42AF">
        <w:rPr>
          <w:rFonts w:ascii="Times New Roman" w:eastAsia="Calibri" w:hAnsi="Times New Roman" w:cs="Times New Roman"/>
          <w:color w:val="000000" w:themeColor="text1"/>
          <w:sz w:val="24"/>
          <w:szCs w:val="24"/>
          <w:lang w:val="en-US"/>
        </w:rPr>
        <w:t xml:space="preserve"> al </w:t>
      </w:r>
      <w:proofErr w:type="spellStart"/>
      <w:r w:rsidRPr="002F42AF">
        <w:rPr>
          <w:rFonts w:ascii="Times New Roman" w:eastAsia="Calibri" w:hAnsi="Times New Roman" w:cs="Times New Roman"/>
          <w:color w:val="000000" w:themeColor="text1"/>
          <w:sz w:val="24"/>
          <w:szCs w:val="24"/>
          <w:lang w:val="en-US"/>
        </w:rPr>
        <w:t>unei</w:t>
      </w:r>
      <w:proofErr w:type="spellEnd"/>
      <w:r w:rsidRPr="002F42AF">
        <w:rPr>
          <w:rFonts w:ascii="Times New Roman" w:eastAsia="Calibri" w:hAnsi="Times New Roman" w:cs="Times New Roman"/>
          <w:color w:val="000000" w:themeColor="text1"/>
          <w:sz w:val="24"/>
          <w:szCs w:val="24"/>
          <w:lang w:val="en-US"/>
        </w:rPr>
        <w:t xml:space="preserve"> </w:t>
      </w:r>
      <w:proofErr w:type="spellStart"/>
      <w:proofErr w:type="gramStart"/>
      <w:r w:rsidRPr="002F42AF">
        <w:rPr>
          <w:rFonts w:ascii="Times New Roman" w:eastAsia="Calibri" w:hAnsi="Times New Roman" w:cs="Times New Roman"/>
          <w:color w:val="000000" w:themeColor="text1"/>
          <w:sz w:val="24"/>
          <w:szCs w:val="24"/>
          <w:lang w:val="en-US"/>
        </w:rPr>
        <w:t>boli</w:t>
      </w:r>
      <w:proofErr w:type="spellEnd"/>
      <w:r w:rsidRPr="002F42AF">
        <w:rPr>
          <w:rFonts w:ascii="Times New Roman" w:eastAsia="Calibri" w:hAnsi="Times New Roman" w:cs="Times New Roman"/>
          <w:color w:val="000000" w:themeColor="text1"/>
          <w:sz w:val="24"/>
          <w:szCs w:val="24"/>
          <w:lang w:val="en-US"/>
        </w:rPr>
        <w:t xml:space="preserve">  acute</w:t>
      </w:r>
      <w:proofErr w:type="gramEnd"/>
      <w:r w:rsidRPr="002F42AF">
        <w:rPr>
          <w:rFonts w:ascii="Times New Roman" w:eastAsia="Calibri" w:hAnsi="Times New Roman" w:cs="Times New Roman"/>
          <w:color w:val="000000" w:themeColor="text1"/>
          <w:sz w:val="24"/>
          <w:szCs w:val="24"/>
          <w:lang w:val="en-US"/>
        </w:rPr>
        <w:t xml:space="preserve">  cu </w:t>
      </w:r>
      <w:proofErr w:type="spellStart"/>
      <w:r w:rsidRPr="002F42AF">
        <w:rPr>
          <w:rFonts w:ascii="Times New Roman" w:eastAsia="Calibri" w:hAnsi="Times New Roman" w:cs="Times New Roman"/>
          <w:color w:val="000000" w:themeColor="text1"/>
          <w:sz w:val="24"/>
          <w:szCs w:val="24"/>
          <w:lang w:val="en-US"/>
        </w:rPr>
        <w:t>semne</w:t>
      </w:r>
      <w:proofErr w:type="spellEnd"/>
      <w:r w:rsidRPr="002F42AF">
        <w:rPr>
          <w:rFonts w:ascii="Times New Roman" w:eastAsia="Calibri" w:hAnsi="Times New Roman" w:cs="Times New Roman"/>
          <w:color w:val="000000" w:themeColor="text1"/>
          <w:sz w:val="24"/>
          <w:szCs w:val="24"/>
          <w:lang w:val="en-US"/>
        </w:rPr>
        <w:t>/</w:t>
      </w:r>
      <w:proofErr w:type="spellStart"/>
      <w:r w:rsidRPr="002F42AF">
        <w:rPr>
          <w:rFonts w:ascii="Times New Roman" w:eastAsia="Calibri" w:hAnsi="Times New Roman" w:cs="Times New Roman"/>
          <w:color w:val="000000" w:themeColor="text1"/>
          <w:sz w:val="24"/>
          <w:szCs w:val="24"/>
          <w:lang w:val="en-US"/>
        </w:rPr>
        <w:t>simptome</w:t>
      </w:r>
      <w:proofErr w:type="spellEnd"/>
      <w:r w:rsidRPr="002F42AF">
        <w:rPr>
          <w:rFonts w:ascii="Times New Roman" w:eastAsia="Calibri" w:hAnsi="Times New Roman" w:cs="Times New Roman"/>
          <w:color w:val="000000" w:themeColor="text1"/>
          <w:sz w:val="24"/>
          <w:szCs w:val="24"/>
          <w:lang w:val="en-US"/>
        </w:rPr>
        <w:t xml:space="preserve"> de  (I) </w:t>
      </w:r>
      <w:proofErr w:type="spellStart"/>
      <w:r w:rsidRPr="002F42AF">
        <w:rPr>
          <w:rFonts w:ascii="Times New Roman" w:eastAsia="Calibri" w:hAnsi="Times New Roman" w:cs="Times New Roman"/>
          <w:color w:val="000000" w:themeColor="text1"/>
          <w:sz w:val="24"/>
          <w:szCs w:val="24"/>
          <w:lang w:val="en-US"/>
        </w:rPr>
        <w:t>boală</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infecțioasa</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acută</w:t>
      </w:r>
      <w:proofErr w:type="spellEnd"/>
      <w:r w:rsidRPr="002F42AF">
        <w:rPr>
          <w:rFonts w:ascii="Times New Roman" w:eastAsia="Calibri" w:hAnsi="Times New Roman" w:cs="Times New Roman"/>
          <w:color w:val="000000" w:themeColor="text1"/>
          <w:sz w:val="24"/>
          <w:szCs w:val="24"/>
          <w:lang w:val="en-US"/>
        </w:rPr>
        <w:t xml:space="preserve">   (de </w:t>
      </w:r>
      <w:proofErr w:type="spellStart"/>
      <w:r w:rsidRPr="002F42AF">
        <w:rPr>
          <w:rFonts w:ascii="Times New Roman" w:eastAsia="Calibri" w:hAnsi="Times New Roman" w:cs="Times New Roman"/>
          <w:color w:val="000000" w:themeColor="text1"/>
          <w:sz w:val="24"/>
          <w:szCs w:val="24"/>
          <w:lang w:val="en-US"/>
        </w:rPr>
        <w:t>exemplu</w:t>
      </w:r>
      <w:proofErr w:type="spellEnd"/>
      <w:r w:rsidRPr="002F42AF">
        <w:rPr>
          <w:rFonts w:ascii="Times New Roman" w:eastAsia="Calibri" w:hAnsi="Times New Roman" w:cs="Times New Roman"/>
          <w:color w:val="000000" w:themeColor="text1"/>
          <w:sz w:val="24"/>
          <w:szCs w:val="24"/>
          <w:lang w:val="en-US"/>
        </w:rPr>
        <w:t xml:space="preserve"> -  </w:t>
      </w:r>
      <w:proofErr w:type="spellStart"/>
      <w:r w:rsidRPr="002F42AF">
        <w:rPr>
          <w:rFonts w:ascii="Times New Roman" w:eastAsia="Calibri" w:hAnsi="Times New Roman" w:cs="Times New Roman"/>
          <w:color w:val="000000" w:themeColor="text1"/>
          <w:sz w:val="24"/>
          <w:szCs w:val="24"/>
          <w:lang w:val="en-US"/>
        </w:rPr>
        <w:t>febră</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indispoziție</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fatigabilitate</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și</w:t>
      </w:r>
      <w:proofErr w:type="spellEnd"/>
      <w:r w:rsidRPr="002F42AF">
        <w:rPr>
          <w:rFonts w:ascii="Times New Roman" w:eastAsia="Calibri" w:hAnsi="Times New Roman" w:cs="Times New Roman"/>
          <w:color w:val="000000" w:themeColor="text1"/>
          <w:sz w:val="24"/>
          <w:szCs w:val="24"/>
          <w:lang w:val="en-US"/>
        </w:rPr>
        <w:t xml:space="preserve"> (II) </w:t>
      </w:r>
      <w:proofErr w:type="spellStart"/>
      <w:r w:rsidRPr="002F42AF">
        <w:rPr>
          <w:rFonts w:ascii="Times New Roman" w:eastAsia="Calibri" w:hAnsi="Times New Roman" w:cs="Times New Roman"/>
          <w:color w:val="000000" w:themeColor="text1"/>
          <w:sz w:val="24"/>
          <w:szCs w:val="24"/>
          <w:lang w:val="en-US"/>
        </w:rPr>
        <w:t>afectarea</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ficatului</w:t>
      </w:r>
      <w:proofErr w:type="spellEnd"/>
      <w:r w:rsidRPr="002F42AF">
        <w:rPr>
          <w:rFonts w:ascii="Times New Roman" w:eastAsia="Calibri" w:hAnsi="Times New Roman" w:cs="Times New Roman"/>
          <w:color w:val="000000" w:themeColor="text1"/>
          <w:sz w:val="24"/>
          <w:szCs w:val="24"/>
          <w:lang w:val="en-US"/>
        </w:rPr>
        <w:t xml:space="preserve">  care </w:t>
      </w:r>
      <w:proofErr w:type="spellStart"/>
      <w:r w:rsidRPr="002F42AF">
        <w:rPr>
          <w:rFonts w:ascii="Times New Roman" w:eastAsia="Calibri" w:hAnsi="Times New Roman" w:cs="Times New Roman"/>
          <w:color w:val="000000" w:themeColor="text1"/>
          <w:sz w:val="24"/>
          <w:szCs w:val="24"/>
          <w:lang w:val="en-US"/>
        </w:rPr>
        <w:t>poate</w:t>
      </w:r>
      <w:proofErr w:type="spellEnd"/>
      <w:r w:rsidRPr="002F42AF">
        <w:rPr>
          <w:rFonts w:ascii="Times New Roman" w:eastAsia="Calibri" w:hAnsi="Times New Roman" w:cs="Times New Roman"/>
          <w:color w:val="000000" w:themeColor="text1"/>
          <w:sz w:val="24"/>
          <w:szCs w:val="24"/>
          <w:lang w:val="en-US"/>
        </w:rPr>
        <w:t xml:space="preserve"> fi clinic </w:t>
      </w:r>
      <w:proofErr w:type="spellStart"/>
      <w:r w:rsidRPr="002F42AF">
        <w:rPr>
          <w:rFonts w:ascii="Times New Roman" w:eastAsia="Calibri" w:hAnsi="Times New Roman" w:cs="Times New Roman"/>
          <w:color w:val="000000" w:themeColor="text1"/>
          <w:sz w:val="24"/>
          <w:szCs w:val="24"/>
          <w:lang w:val="en-US"/>
        </w:rPr>
        <w:t>manifestată</w:t>
      </w:r>
      <w:proofErr w:type="spellEnd"/>
      <w:r w:rsidRPr="002F42AF">
        <w:rPr>
          <w:rFonts w:ascii="Times New Roman" w:eastAsia="Calibri" w:hAnsi="Times New Roman" w:cs="Times New Roman"/>
          <w:color w:val="000000" w:themeColor="text1"/>
          <w:sz w:val="24"/>
          <w:szCs w:val="24"/>
          <w:lang w:val="en-US"/>
        </w:rPr>
        <w:t xml:space="preserve"> (de </w:t>
      </w:r>
      <w:proofErr w:type="spellStart"/>
      <w:r w:rsidRPr="002F42AF">
        <w:rPr>
          <w:rFonts w:ascii="Times New Roman" w:eastAsia="Calibri" w:hAnsi="Times New Roman" w:cs="Times New Roman"/>
          <w:color w:val="000000" w:themeColor="text1"/>
          <w:sz w:val="24"/>
          <w:szCs w:val="24"/>
          <w:lang w:val="en-US"/>
        </w:rPr>
        <w:t>exemplu</w:t>
      </w:r>
      <w:proofErr w:type="spellEnd"/>
      <w:r w:rsidRPr="002F42AF">
        <w:rPr>
          <w:rFonts w:ascii="Times New Roman" w:eastAsia="Calibri" w:hAnsi="Times New Roman" w:cs="Times New Roman"/>
          <w:color w:val="000000" w:themeColor="text1"/>
          <w:sz w:val="24"/>
          <w:szCs w:val="24"/>
          <w:lang w:val="en-US"/>
        </w:rPr>
        <w:t xml:space="preserve"> - </w:t>
      </w:r>
      <w:proofErr w:type="spellStart"/>
      <w:r w:rsidRPr="002F42AF">
        <w:rPr>
          <w:rFonts w:ascii="Times New Roman" w:eastAsia="Calibri" w:hAnsi="Times New Roman" w:cs="Times New Roman"/>
          <w:color w:val="000000" w:themeColor="text1"/>
          <w:sz w:val="24"/>
          <w:szCs w:val="24"/>
          <w:lang w:val="en-US"/>
        </w:rPr>
        <w:t>anorexie</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greață</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icter</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urină</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hipercromă</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dureri</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în</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hipocondrul</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drept</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și</w:t>
      </w:r>
      <w:proofErr w:type="spellEnd"/>
      <w:r w:rsidRPr="002F42AF">
        <w:rPr>
          <w:rFonts w:ascii="Times New Roman" w:eastAsia="Calibri" w:hAnsi="Times New Roman" w:cs="Times New Roman"/>
          <w:color w:val="000000" w:themeColor="text1"/>
          <w:sz w:val="24"/>
          <w:szCs w:val="24"/>
          <w:lang w:val="en-US"/>
        </w:rPr>
        <w:t xml:space="preserve"> / </w:t>
      </w:r>
      <w:proofErr w:type="spellStart"/>
      <w:r w:rsidRPr="002F42AF">
        <w:rPr>
          <w:rFonts w:ascii="Times New Roman" w:eastAsia="Calibri" w:hAnsi="Times New Roman" w:cs="Times New Roman"/>
          <w:color w:val="000000" w:themeColor="text1"/>
          <w:sz w:val="24"/>
          <w:szCs w:val="24"/>
          <w:lang w:val="en-US"/>
        </w:rPr>
        <w:t>sau</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nivelul</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alaninaminotransferazei</w:t>
      </w:r>
      <w:proofErr w:type="spellEnd"/>
      <w:r w:rsidRPr="002F42AF">
        <w:rPr>
          <w:rFonts w:ascii="Times New Roman" w:eastAsia="Calibri" w:hAnsi="Times New Roman" w:cs="Times New Roman"/>
          <w:color w:val="000000" w:themeColor="text1"/>
          <w:sz w:val="24"/>
          <w:szCs w:val="24"/>
          <w:lang w:val="en-US"/>
        </w:rPr>
        <w:t xml:space="preserve"> (ALAT) </w:t>
      </w:r>
      <w:proofErr w:type="spellStart"/>
      <w:r w:rsidRPr="002F42AF">
        <w:rPr>
          <w:rFonts w:ascii="Times New Roman" w:eastAsia="Calibri" w:hAnsi="Times New Roman" w:cs="Times New Roman"/>
          <w:color w:val="000000" w:themeColor="text1"/>
          <w:sz w:val="24"/>
          <w:szCs w:val="24"/>
          <w:lang w:val="en-US"/>
        </w:rPr>
        <w:t>mai</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înalt</w:t>
      </w:r>
      <w:proofErr w:type="spellEnd"/>
      <w:r w:rsidRPr="002F42AF">
        <w:rPr>
          <w:rFonts w:ascii="Times New Roman" w:eastAsia="Calibri" w:hAnsi="Times New Roman" w:cs="Times New Roman"/>
          <w:color w:val="000000" w:themeColor="text1"/>
          <w:sz w:val="24"/>
          <w:szCs w:val="24"/>
          <w:lang w:val="en-US"/>
        </w:rPr>
        <w:t xml:space="preserve"> de 2,5 </w:t>
      </w:r>
      <w:proofErr w:type="spellStart"/>
      <w:r w:rsidRPr="002F42AF">
        <w:rPr>
          <w:rFonts w:ascii="Times New Roman" w:eastAsia="Calibri" w:hAnsi="Times New Roman" w:cs="Times New Roman"/>
          <w:color w:val="000000" w:themeColor="text1"/>
          <w:sz w:val="24"/>
          <w:szCs w:val="24"/>
          <w:lang w:val="en-US"/>
        </w:rPr>
        <w:t>ori</w:t>
      </w:r>
      <w:proofErr w:type="spellEnd"/>
      <w:r w:rsidRPr="002F42AF">
        <w:rPr>
          <w:rFonts w:ascii="Times New Roman" w:eastAsia="Calibri" w:hAnsi="Times New Roman" w:cs="Times New Roman"/>
          <w:color w:val="000000" w:themeColor="text1"/>
          <w:sz w:val="24"/>
          <w:szCs w:val="24"/>
          <w:lang w:val="en-US"/>
        </w:rPr>
        <w:t xml:space="preserve"> de la </w:t>
      </w:r>
      <w:proofErr w:type="spellStart"/>
      <w:r w:rsidRPr="002F42AF">
        <w:rPr>
          <w:rFonts w:ascii="Times New Roman" w:eastAsia="Calibri" w:hAnsi="Times New Roman" w:cs="Times New Roman"/>
          <w:color w:val="000000" w:themeColor="text1"/>
          <w:sz w:val="24"/>
          <w:szCs w:val="24"/>
          <w:lang w:val="en-US"/>
        </w:rPr>
        <w:t>limita</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superioară</w:t>
      </w:r>
      <w:proofErr w:type="spellEnd"/>
      <w:r w:rsidRPr="002F42AF">
        <w:rPr>
          <w:rFonts w:ascii="Times New Roman" w:eastAsia="Calibri" w:hAnsi="Times New Roman" w:cs="Times New Roman"/>
          <w:color w:val="000000" w:themeColor="text1"/>
          <w:sz w:val="24"/>
          <w:szCs w:val="24"/>
          <w:lang w:val="en-US"/>
        </w:rPr>
        <w:t xml:space="preserve"> a </w:t>
      </w:r>
      <w:proofErr w:type="spellStart"/>
      <w:r w:rsidRPr="002F42AF">
        <w:rPr>
          <w:rFonts w:ascii="Times New Roman" w:eastAsia="Calibri" w:hAnsi="Times New Roman" w:cs="Times New Roman"/>
          <w:color w:val="000000" w:themeColor="text1"/>
          <w:sz w:val="24"/>
          <w:szCs w:val="24"/>
          <w:lang w:val="en-US"/>
        </w:rPr>
        <w:t>valorilor</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normale</w:t>
      </w:r>
      <w:proofErr w:type="spellEnd"/>
      <w:r w:rsidRPr="002F42AF">
        <w:rPr>
          <w:rFonts w:ascii="Times New Roman" w:eastAsia="Calibri" w:hAnsi="Times New Roman" w:cs="Times New Roman"/>
          <w:color w:val="000000" w:themeColor="text1"/>
          <w:sz w:val="24"/>
          <w:szCs w:val="24"/>
          <w:lang w:val="en-US"/>
        </w:rPr>
        <w:t>.</w:t>
      </w:r>
    </w:p>
    <w:p w14:paraId="6C959DE6"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lang w:val="en-US"/>
        </w:rPr>
      </w:pPr>
      <w:proofErr w:type="spellStart"/>
      <w:r w:rsidRPr="002F42AF">
        <w:rPr>
          <w:rFonts w:ascii="Times New Roman" w:eastAsia="Calibri" w:hAnsi="Times New Roman" w:cs="Times New Roman"/>
          <w:b/>
          <w:color w:val="000000" w:themeColor="text1"/>
          <w:sz w:val="24"/>
          <w:szCs w:val="24"/>
          <w:lang w:val="en-US"/>
        </w:rPr>
        <w:t>Criterii</w:t>
      </w:r>
      <w:proofErr w:type="spellEnd"/>
      <w:r w:rsidRPr="002F42AF">
        <w:rPr>
          <w:rFonts w:ascii="Times New Roman" w:eastAsia="Calibri" w:hAnsi="Times New Roman" w:cs="Times New Roman"/>
          <w:b/>
          <w:color w:val="000000" w:themeColor="text1"/>
          <w:sz w:val="24"/>
          <w:szCs w:val="24"/>
          <w:lang w:val="en-US"/>
        </w:rPr>
        <w:t xml:space="preserve"> de </w:t>
      </w:r>
      <w:proofErr w:type="spellStart"/>
      <w:r w:rsidRPr="002F42AF">
        <w:rPr>
          <w:rFonts w:ascii="Times New Roman" w:eastAsia="Calibri" w:hAnsi="Times New Roman" w:cs="Times New Roman"/>
          <w:b/>
          <w:color w:val="000000" w:themeColor="text1"/>
          <w:sz w:val="24"/>
          <w:szCs w:val="24"/>
          <w:lang w:val="en-US"/>
        </w:rPr>
        <w:t>laborator</w:t>
      </w:r>
      <w:proofErr w:type="spellEnd"/>
      <w:r w:rsidRPr="002F42AF">
        <w:rPr>
          <w:rFonts w:ascii="Times New Roman" w:eastAsia="Calibri" w:hAnsi="Times New Roman" w:cs="Times New Roman"/>
          <w:b/>
          <w:color w:val="000000" w:themeColor="text1"/>
          <w:sz w:val="24"/>
          <w:szCs w:val="24"/>
          <w:lang w:val="en-US"/>
        </w:rPr>
        <w:t xml:space="preserve"> </w:t>
      </w:r>
    </w:p>
    <w:p w14:paraId="42D77A03"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Răspuns</w:t>
      </w:r>
      <w:proofErr w:type="spellEnd"/>
      <w:r w:rsidRPr="002F42AF">
        <w:rPr>
          <w:rFonts w:ascii="Times New Roman" w:eastAsia="Calibri" w:hAnsi="Times New Roman" w:cs="Times New Roman"/>
          <w:color w:val="000000" w:themeColor="text1"/>
          <w:sz w:val="24"/>
          <w:szCs w:val="24"/>
          <w:lang w:val="en-US"/>
        </w:rPr>
        <w:t xml:space="preserve"> cu </w:t>
      </w:r>
      <w:proofErr w:type="spellStart"/>
      <w:r w:rsidRPr="002F42AF">
        <w:rPr>
          <w:rFonts w:ascii="Times New Roman" w:eastAsia="Calibri" w:hAnsi="Times New Roman" w:cs="Times New Roman"/>
          <w:color w:val="000000" w:themeColor="text1"/>
          <w:sz w:val="24"/>
          <w:szCs w:val="24"/>
          <w:lang w:val="en-US"/>
        </w:rPr>
        <w:t>anticorpi</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specifici</w:t>
      </w:r>
      <w:proofErr w:type="spellEnd"/>
      <w:r w:rsidRPr="002F42AF">
        <w:rPr>
          <w:rFonts w:ascii="Times New Roman" w:eastAsia="Calibri" w:hAnsi="Times New Roman" w:cs="Times New Roman"/>
          <w:color w:val="000000" w:themeColor="text1"/>
          <w:sz w:val="24"/>
          <w:szCs w:val="24"/>
          <w:lang w:val="en-US"/>
        </w:rPr>
        <w:t xml:space="preserve"> anti-VHE (IgM </w:t>
      </w:r>
      <w:proofErr w:type="spellStart"/>
      <w:r w:rsidRPr="002F42AF">
        <w:rPr>
          <w:rFonts w:ascii="Times New Roman" w:eastAsia="Calibri" w:hAnsi="Times New Roman" w:cs="Times New Roman"/>
          <w:color w:val="000000" w:themeColor="text1"/>
          <w:sz w:val="24"/>
          <w:szCs w:val="24"/>
          <w:lang w:val="en-US"/>
        </w:rPr>
        <w:t>și</w:t>
      </w:r>
      <w:proofErr w:type="spellEnd"/>
      <w:r w:rsidRPr="002F42AF">
        <w:rPr>
          <w:rFonts w:ascii="Times New Roman" w:eastAsia="Calibri" w:hAnsi="Times New Roman" w:cs="Times New Roman"/>
          <w:color w:val="000000" w:themeColor="text1"/>
          <w:sz w:val="24"/>
          <w:szCs w:val="24"/>
          <w:lang w:val="en-US"/>
        </w:rPr>
        <w:t xml:space="preserve"> IgG)</w:t>
      </w:r>
    </w:p>
    <w:p w14:paraId="5F70AFDC" w14:textId="77777777" w:rsidR="00092B6B" w:rsidRPr="002F42AF" w:rsidRDefault="00092B6B" w:rsidP="00092B6B">
      <w:pPr>
        <w:spacing w:after="0" w:line="240" w:lineRule="auto"/>
        <w:jc w:val="both"/>
        <w:rPr>
          <w:rFonts w:ascii="Times New Roman" w:eastAsia="Calibri" w:hAnsi="Times New Roman" w:cs="Times New Roman"/>
          <w:i/>
          <w:color w:val="000000" w:themeColor="text1"/>
          <w:sz w:val="24"/>
          <w:szCs w:val="24"/>
          <w:lang w:val="en-US"/>
        </w:rPr>
      </w:pPr>
      <w:r w:rsidRPr="002F42AF">
        <w:rPr>
          <w:rFonts w:ascii="Times New Roman" w:eastAsia="Calibri" w:hAnsi="Times New Roman" w:cs="Times New Roman"/>
          <w:i/>
          <w:color w:val="000000" w:themeColor="text1"/>
          <w:sz w:val="24"/>
          <w:szCs w:val="24"/>
          <w:lang w:val="en-US"/>
        </w:rPr>
        <w:t xml:space="preserve">ȘI/SAU </w:t>
      </w:r>
    </w:p>
    <w:p w14:paraId="011784E9" w14:textId="77777777" w:rsidR="00092B6B" w:rsidRPr="002F42AF" w:rsidRDefault="00092B6B" w:rsidP="00092B6B">
      <w:pPr>
        <w:spacing w:after="0" w:line="240" w:lineRule="auto"/>
        <w:jc w:val="both"/>
        <w:rPr>
          <w:rFonts w:ascii="Times New Roman" w:eastAsia="Calibri" w:hAnsi="Times New Roman" w:cs="Times New Roman"/>
          <w:color w:val="000000" w:themeColor="text1"/>
          <w:sz w:val="24"/>
          <w:szCs w:val="24"/>
          <w:lang w:val="en-US"/>
        </w:rPr>
      </w:pPr>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Detecția</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acidului</w:t>
      </w:r>
      <w:proofErr w:type="spellEnd"/>
      <w:r w:rsidRPr="002F42AF">
        <w:rPr>
          <w:rFonts w:ascii="Times New Roman" w:eastAsia="Calibri" w:hAnsi="Times New Roman" w:cs="Times New Roman"/>
          <w:color w:val="000000" w:themeColor="text1"/>
          <w:sz w:val="24"/>
          <w:szCs w:val="24"/>
          <w:lang w:val="en-US"/>
        </w:rPr>
        <w:t xml:space="preserve"> nucleic VHE (ARN VHE) </w:t>
      </w:r>
      <w:proofErr w:type="spellStart"/>
      <w:r w:rsidRPr="002F42AF">
        <w:rPr>
          <w:rFonts w:ascii="Times New Roman" w:eastAsia="Calibri" w:hAnsi="Times New Roman" w:cs="Times New Roman"/>
          <w:color w:val="000000" w:themeColor="text1"/>
          <w:sz w:val="24"/>
          <w:szCs w:val="24"/>
          <w:lang w:val="en-US"/>
        </w:rPr>
        <w:t>în</w:t>
      </w:r>
      <w:proofErr w:type="spellEnd"/>
      <w:r w:rsidRPr="002F42AF">
        <w:rPr>
          <w:rFonts w:ascii="Times New Roman" w:eastAsia="Calibri" w:hAnsi="Times New Roman" w:cs="Times New Roman"/>
          <w:color w:val="000000" w:themeColor="text1"/>
          <w:sz w:val="24"/>
          <w:szCs w:val="24"/>
          <w:lang w:val="en-US"/>
        </w:rPr>
        <w:t xml:space="preserve"> ser/</w:t>
      </w:r>
      <w:proofErr w:type="spellStart"/>
      <w:r w:rsidRPr="002F42AF">
        <w:rPr>
          <w:rFonts w:ascii="Times New Roman" w:eastAsia="Calibri" w:hAnsi="Times New Roman" w:cs="Times New Roman"/>
          <w:color w:val="000000" w:themeColor="text1"/>
          <w:sz w:val="24"/>
          <w:szCs w:val="24"/>
          <w:lang w:val="en-US"/>
        </w:rPr>
        <w:t>plasmă</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sau</w:t>
      </w:r>
      <w:proofErr w:type="spellEnd"/>
      <w:r w:rsidRPr="002F42AF">
        <w:rPr>
          <w:rFonts w:ascii="Times New Roman" w:eastAsia="Calibri" w:hAnsi="Times New Roman" w:cs="Times New Roman"/>
          <w:color w:val="000000" w:themeColor="text1"/>
          <w:sz w:val="24"/>
          <w:szCs w:val="24"/>
          <w:lang w:val="en-US"/>
        </w:rPr>
        <w:t xml:space="preserve"> </w:t>
      </w:r>
      <w:proofErr w:type="spellStart"/>
      <w:r w:rsidRPr="002F42AF">
        <w:rPr>
          <w:rFonts w:ascii="Times New Roman" w:eastAsia="Calibri" w:hAnsi="Times New Roman" w:cs="Times New Roman"/>
          <w:color w:val="000000" w:themeColor="text1"/>
          <w:sz w:val="24"/>
          <w:szCs w:val="24"/>
          <w:lang w:val="en-US"/>
        </w:rPr>
        <w:t>scaun</w:t>
      </w:r>
      <w:proofErr w:type="spellEnd"/>
      <w:r w:rsidRPr="002F42AF">
        <w:rPr>
          <w:rFonts w:ascii="Times New Roman" w:eastAsia="Calibri" w:hAnsi="Times New Roman" w:cs="Times New Roman"/>
          <w:color w:val="000000" w:themeColor="text1"/>
          <w:sz w:val="24"/>
          <w:szCs w:val="24"/>
          <w:lang w:val="en-US"/>
        </w:rPr>
        <w:t xml:space="preserve"> </w:t>
      </w:r>
    </w:p>
    <w:p w14:paraId="7E528707"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rPr>
      </w:pPr>
      <w:r w:rsidRPr="002F42AF">
        <w:rPr>
          <w:rFonts w:ascii="Times New Roman" w:eastAsia="Calibri" w:hAnsi="Times New Roman" w:cs="Times New Roman"/>
          <w:b/>
          <w:color w:val="000000" w:themeColor="text1"/>
          <w:sz w:val="24"/>
          <w:szCs w:val="24"/>
        </w:rPr>
        <w:t>CLASIFICARE CAZ</w:t>
      </w:r>
    </w:p>
    <w:tbl>
      <w:tblPr>
        <w:tblStyle w:val="16"/>
        <w:tblW w:w="0" w:type="auto"/>
        <w:tblLook w:val="0000" w:firstRow="0" w:lastRow="0" w:firstColumn="0" w:lastColumn="0" w:noHBand="0" w:noVBand="0"/>
      </w:tblPr>
      <w:tblGrid>
        <w:gridCol w:w="2298"/>
        <w:gridCol w:w="6882"/>
      </w:tblGrid>
      <w:tr w:rsidR="00092B6B" w:rsidRPr="002F42AF" w14:paraId="4D1B9C48" w14:textId="77777777" w:rsidTr="00E45E7A">
        <w:tc>
          <w:tcPr>
            <w:tcW w:w="2298" w:type="dxa"/>
          </w:tcPr>
          <w:p w14:paraId="3F131413"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882" w:type="dxa"/>
          </w:tcPr>
          <w:p w14:paraId="59F5FDEF"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0B79F53E" w14:textId="77777777" w:rsidTr="00E45E7A">
        <w:tc>
          <w:tcPr>
            <w:tcW w:w="2298" w:type="dxa"/>
          </w:tcPr>
          <w:p w14:paraId="3747438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882" w:type="dxa"/>
          </w:tcPr>
          <w:p w14:paraId="43F790C7"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2242D" w14:paraId="1522E59D" w14:textId="77777777" w:rsidTr="00E45E7A">
        <w:tc>
          <w:tcPr>
            <w:tcW w:w="2298" w:type="dxa"/>
          </w:tcPr>
          <w:p w14:paraId="60C201E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882" w:type="dxa"/>
          </w:tcPr>
          <w:p w14:paraId="0DD08FA2"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76CF6E81" w14:textId="77777777" w:rsidR="00092B6B" w:rsidRPr="002F42AF" w:rsidRDefault="00092B6B" w:rsidP="00092B6B">
      <w:pPr>
        <w:spacing w:after="0" w:line="240" w:lineRule="auto"/>
        <w:jc w:val="both"/>
        <w:rPr>
          <w:rFonts w:ascii="Times New Roman" w:eastAsia="Calibri" w:hAnsi="Times New Roman" w:cs="Times New Roman"/>
          <w:b/>
          <w:i/>
          <w:color w:val="000000" w:themeColor="text1"/>
          <w:sz w:val="24"/>
          <w:szCs w:val="24"/>
          <w:lang w:val="en-US"/>
        </w:rPr>
      </w:pPr>
    </w:p>
    <w:p w14:paraId="0ECF4D18"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lang w:val="en-US"/>
        </w:rPr>
      </w:pPr>
    </w:p>
    <w:p w14:paraId="41CD3982"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34" w:name="_Toc129265471"/>
      <w:r w:rsidRPr="002F42AF">
        <w:rPr>
          <w:rFonts w:ascii="Times New Roman" w:hAnsi="Times New Roman" w:cs="Times New Roman"/>
          <w:color w:val="000000" w:themeColor="text1"/>
          <w:sz w:val="24"/>
          <w:szCs w:val="24"/>
          <w:lang w:val="en-US"/>
        </w:rPr>
        <w:t xml:space="preserve">B18.8   </w:t>
      </w:r>
      <w:proofErr w:type="spellStart"/>
      <w:r>
        <w:rPr>
          <w:rFonts w:ascii="Times New Roman" w:hAnsi="Times New Roman" w:cs="Times New Roman"/>
          <w:color w:val="000000" w:themeColor="text1"/>
          <w:sz w:val="24"/>
          <w:szCs w:val="24"/>
          <w:lang w:val="en-US"/>
        </w:rPr>
        <w:t>Infecția</w:t>
      </w:r>
      <w:proofErr w:type="spellEnd"/>
      <w:r>
        <w:rPr>
          <w:rFonts w:ascii="Times New Roman" w:hAnsi="Times New Roman" w:cs="Times New Roman"/>
          <w:color w:val="000000" w:themeColor="text1"/>
          <w:sz w:val="24"/>
          <w:szCs w:val="24"/>
          <w:lang w:val="en-US"/>
        </w:rPr>
        <w:t xml:space="preserve"> cu </w:t>
      </w:r>
      <w:proofErr w:type="spellStart"/>
      <w:r>
        <w:rPr>
          <w:rFonts w:ascii="Times New Roman" w:hAnsi="Times New Roman" w:cs="Times New Roman"/>
          <w:color w:val="000000" w:themeColor="text1"/>
          <w:sz w:val="24"/>
          <w:szCs w:val="24"/>
          <w:lang w:val="en-US"/>
        </w:rPr>
        <w:t>virusul</w:t>
      </w:r>
      <w:proofErr w:type="spellEnd"/>
      <w:r>
        <w:rPr>
          <w:rFonts w:ascii="Times New Roman" w:hAnsi="Times New Roman" w:cs="Times New Roman"/>
          <w:color w:val="000000" w:themeColor="text1"/>
          <w:sz w:val="24"/>
          <w:szCs w:val="24"/>
          <w:lang w:val="en-US"/>
        </w:rPr>
        <w:t xml:space="preserve"> </w:t>
      </w:r>
      <w:proofErr w:type="spellStart"/>
      <w:r>
        <w:rPr>
          <w:rFonts w:ascii="Times New Roman" w:hAnsi="Times New Roman" w:cs="Times New Roman"/>
          <w:color w:val="000000" w:themeColor="text1"/>
          <w:sz w:val="24"/>
          <w:szCs w:val="24"/>
          <w:lang w:val="en-US"/>
        </w:rPr>
        <w:t>hepatitei</w:t>
      </w:r>
      <w:proofErr w:type="spellEnd"/>
      <w:r w:rsidRPr="002F42AF">
        <w:rPr>
          <w:rFonts w:ascii="Times New Roman" w:hAnsi="Times New Roman" w:cs="Times New Roman"/>
          <w:color w:val="000000" w:themeColor="text1"/>
          <w:sz w:val="24"/>
          <w:szCs w:val="24"/>
          <w:lang w:val="en-US"/>
        </w:rPr>
        <w:t xml:space="preserve"> E </w:t>
      </w:r>
      <w:bookmarkEnd w:id="34"/>
      <w:proofErr w:type="spellStart"/>
      <w:r>
        <w:rPr>
          <w:rFonts w:ascii="Times New Roman" w:hAnsi="Times New Roman" w:cs="Times New Roman"/>
          <w:color w:val="000000" w:themeColor="text1"/>
          <w:sz w:val="24"/>
          <w:szCs w:val="24"/>
          <w:lang w:val="en-US"/>
        </w:rPr>
        <w:t>cronică</w:t>
      </w:r>
      <w:proofErr w:type="spellEnd"/>
    </w:p>
    <w:p w14:paraId="7923F502" w14:textId="77777777" w:rsidR="00092B6B" w:rsidRPr="00092B6B" w:rsidRDefault="00092B6B" w:rsidP="00092B6B">
      <w:pPr>
        <w:spacing w:after="0" w:line="240" w:lineRule="auto"/>
        <w:jc w:val="both"/>
        <w:rPr>
          <w:rFonts w:ascii="Times New Roman" w:eastAsia="Calibri" w:hAnsi="Times New Roman" w:cs="Times New Roman"/>
          <w:b/>
          <w:color w:val="000000" w:themeColor="text1"/>
          <w:sz w:val="24"/>
          <w:szCs w:val="24"/>
          <w:lang w:val="fr-FR"/>
        </w:rPr>
      </w:pPr>
      <w:proofErr w:type="spellStart"/>
      <w:r w:rsidRPr="00092B6B">
        <w:rPr>
          <w:rFonts w:ascii="Times New Roman" w:eastAsia="Calibri" w:hAnsi="Times New Roman" w:cs="Times New Roman"/>
          <w:b/>
          <w:color w:val="000000" w:themeColor="text1"/>
          <w:sz w:val="24"/>
          <w:szCs w:val="24"/>
          <w:lang w:val="fr-FR"/>
        </w:rPr>
        <w:t>Criterii</w:t>
      </w:r>
      <w:proofErr w:type="spellEnd"/>
      <w:r w:rsidRPr="00092B6B">
        <w:rPr>
          <w:rFonts w:ascii="Times New Roman" w:eastAsia="Calibri" w:hAnsi="Times New Roman" w:cs="Times New Roman"/>
          <w:b/>
          <w:color w:val="000000" w:themeColor="text1"/>
          <w:sz w:val="24"/>
          <w:szCs w:val="24"/>
          <w:lang w:val="fr-FR"/>
        </w:rPr>
        <w:t xml:space="preserve"> de </w:t>
      </w:r>
      <w:proofErr w:type="spellStart"/>
      <w:r w:rsidRPr="00092B6B">
        <w:rPr>
          <w:rFonts w:ascii="Times New Roman" w:eastAsia="Calibri" w:hAnsi="Times New Roman" w:cs="Times New Roman"/>
          <w:b/>
          <w:color w:val="000000" w:themeColor="text1"/>
          <w:sz w:val="24"/>
          <w:szCs w:val="24"/>
          <w:lang w:val="fr-FR"/>
        </w:rPr>
        <w:t>laborator</w:t>
      </w:r>
      <w:proofErr w:type="spellEnd"/>
      <w:r w:rsidRPr="00092B6B">
        <w:rPr>
          <w:rFonts w:ascii="Times New Roman" w:eastAsia="Calibri" w:hAnsi="Times New Roman" w:cs="Times New Roman"/>
          <w:b/>
          <w:color w:val="000000" w:themeColor="text1"/>
          <w:sz w:val="24"/>
          <w:szCs w:val="24"/>
          <w:lang w:val="fr-FR"/>
        </w:rPr>
        <w:t xml:space="preserve"> </w:t>
      </w:r>
    </w:p>
    <w:p w14:paraId="737B442F" w14:textId="77777777" w:rsidR="00092B6B" w:rsidRPr="00A66712" w:rsidRDefault="00092B6B" w:rsidP="00092B6B">
      <w:pPr>
        <w:spacing w:after="0" w:line="240" w:lineRule="auto"/>
        <w:jc w:val="both"/>
        <w:rPr>
          <w:rFonts w:ascii="Times New Roman" w:eastAsia="Calibri" w:hAnsi="Times New Roman" w:cs="Times New Roman"/>
          <w:color w:val="000000" w:themeColor="text1"/>
          <w:sz w:val="24"/>
          <w:szCs w:val="24"/>
          <w:lang w:val="fr-FR"/>
        </w:rPr>
      </w:pPr>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Detecția</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persistentă</w:t>
      </w:r>
      <w:proofErr w:type="spellEnd"/>
      <w:r w:rsidRPr="00A66712">
        <w:rPr>
          <w:rFonts w:ascii="Times New Roman" w:eastAsia="Calibri" w:hAnsi="Times New Roman" w:cs="Times New Roman"/>
          <w:color w:val="000000" w:themeColor="text1"/>
          <w:sz w:val="24"/>
          <w:szCs w:val="24"/>
          <w:lang w:val="fr-FR"/>
        </w:rPr>
        <w:t xml:space="preserve"> a </w:t>
      </w:r>
      <w:proofErr w:type="spellStart"/>
      <w:r w:rsidRPr="00A66712">
        <w:rPr>
          <w:rFonts w:ascii="Times New Roman" w:eastAsia="Calibri" w:hAnsi="Times New Roman" w:cs="Times New Roman"/>
          <w:color w:val="000000" w:themeColor="text1"/>
          <w:sz w:val="24"/>
          <w:szCs w:val="24"/>
          <w:lang w:val="fr-FR"/>
        </w:rPr>
        <w:t>acidului</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nucleic</w:t>
      </w:r>
      <w:proofErr w:type="spellEnd"/>
      <w:r w:rsidRPr="00A66712">
        <w:rPr>
          <w:rFonts w:ascii="Times New Roman" w:eastAsia="Calibri" w:hAnsi="Times New Roman" w:cs="Times New Roman"/>
          <w:color w:val="000000" w:themeColor="text1"/>
          <w:sz w:val="24"/>
          <w:szCs w:val="24"/>
          <w:lang w:val="fr-FR"/>
        </w:rPr>
        <w:t xml:space="preserve"> VHE (ARN VHE) </w:t>
      </w:r>
      <w:proofErr w:type="spellStart"/>
      <w:r w:rsidRPr="00A66712">
        <w:rPr>
          <w:rFonts w:ascii="Times New Roman" w:eastAsia="Calibri" w:hAnsi="Times New Roman" w:cs="Times New Roman"/>
          <w:color w:val="000000" w:themeColor="text1"/>
          <w:sz w:val="24"/>
          <w:szCs w:val="24"/>
          <w:lang w:val="fr-FR"/>
        </w:rPr>
        <w:t>în</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plasmă</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ser</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sau</w:t>
      </w:r>
      <w:proofErr w:type="spellEnd"/>
      <w:r w:rsidRPr="00A66712">
        <w:rPr>
          <w:rFonts w:ascii="Times New Roman" w:eastAsia="Calibri" w:hAnsi="Times New Roman" w:cs="Times New Roman"/>
          <w:color w:val="000000" w:themeColor="text1"/>
          <w:sz w:val="24"/>
          <w:szCs w:val="24"/>
          <w:lang w:val="fr-FR"/>
        </w:rPr>
        <w:t xml:space="preserve"> </w:t>
      </w:r>
      <w:proofErr w:type="spellStart"/>
      <w:r w:rsidRPr="00A66712">
        <w:rPr>
          <w:rFonts w:ascii="Times New Roman" w:eastAsia="Calibri" w:hAnsi="Times New Roman" w:cs="Times New Roman"/>
          <w:color w:val="000000" w:themeColor="text1"/>
          <w:sz w:val="24"/>
          <w:szCs w:val="24"/>
          <w:lang w:val="fr-FR"/>
        </w:rPr>
        <w:t>scaun</w:t>
      </w:r>
      <w:proofErr w:type="spellEnd"/>
      <w:r w:rsidRPr="00A66712">
        <w:rPr>
          <w:rFonts w:ascii="Times New Roman" w:eastAsia="Calibri" w:hAnsi="Times New Roman" w:cs="Times New Roman"/>
          <w:color w:val="000000" w:themeColor="text1"/>
          <w:sz w:val="24"/>
          <w:szCs w:val="24"/>
          <w:lang w:val="fr-FR"/>
        </w:rPr>
        <w:t xml:space="preserve"> mai </w:t>
      </w:r>
      <w:proofErr w:type="spellStart"/>
      <w:r w:rsidRPr="00A66712">
        <w:rPr>
          <w:rFonts w:ascii="Times New Roman" w:eastAsia="Calibri" w:hAnsi="Times New Roman" w:cs="Times New Roman"/>
          <w:color w:val="000000" w:themeColor="text1"/>
          <w:sz w:val="24"/>
          <w:szCs w:val="24"/>
          <w:lang w:val="fr-FR"/>
        </w:rPr>
        <w:t>mult</w:t>
      </w:r>
      <w:proofErr w:type="spellEnd"/>
      <w:r w:rsidRPr="00A66712">
        <w:rPr>
          <w:rFonts w:ascii="Times New Roman" w:eastAsia="Calibri" w:hAnsi="Times New Roman" w:cs="Times New Roman"/>
          <w:color w:val="000000" w:themeColor="text1"/>
          <w:sz w:val="24"/>
          <w:szCs w:val="24"/>
          <w:lang w:val="fr-FR"/>
        </w:rPr>
        <w:t xml:space="preserve"> de 3 </w:t>
      </w:r>
      <w:proofErr w:type="spellStart"/>
      <w:r w:rsidRPr="00A66712">
        <w:rPr>
          <w:rFonts w:ascii="Times New Roman" w:eastAsia="Calibri" w:hAnsi="Times New Roman" w:cs="Times New Roman"/>
          <w:color w:val="000000" w:themeColor="text1"/>
          <w:sz w:val="24"/>
          <w:szCs w:val="24"/>
          <w:lang w:val="fr-FR"/>
        </w:rPr>
        <w:t>luni</w:t>
      </w:r>
      <w:proofErr w:type="spellEnd"/>
      <w:r w:rsidRPr="00A66712">
        <w:rPr>
          <w:rFonts w:ascii="Times New Roman" w:eastAsia="Calibri" w:hAnsi="Times New Roman" w:cs="Times New Roman"/>
          <w:color w:val="000000" w:themeColor="text1"/>
          <w:sz w:val="24"/>
          <w:szCs w:val="24"/>
          <w:lang w:val="fr-FR"/>
        </w:rPr>
        <w:t xml:space="preserve"> </w:t>
      </w:r>
    </w:p>
    <w:p w14:paraId="5AF3C605" w14:textId="77777777" w:rsidR="00092B6B" w:rsidRPr="002F42AF" w:rsidRDefault="00092B6B" w:rsidP="00092B6B">
      <w:pPr>
        <w:spacing w:after="0" w:line="240" w:lineRule="auto"/>
        <w:jc w:val="both"/>
        <w:rPr>
          <w:rFonts w:ascii="Times New Roman" w:eastAsia="Calibri" w:hAnsi="Times New Roman" w:cs="Times New Roman"/>
          <w:b/>
          <w:color w:val="000000" w:themeColor="text1"/>
          <w:sz w:val="24"/>
          <w:szCs w:val="24"/>
        </w:rPr>
      </w:pPr>
      <w:r w:rsidRPr="002F42AF">
        <w:rPr>
          <w:rFonts w:ascii="Times New Roman" w:eastAsia="Calibri" w:hAnsi="Times New Roman" w:cs="Times New Roman"/>
          <w:b/>
          <w:color w:val="000000" w:themeColor="text1"/>
          <w:sz w:val="24"/>
          <w:szCs w:val="24"/>
        </w:rPr>
        <w:t>CLASIFICARE CAZ</w:t>
      </w:r>
    </w:p>
    <w:tbl>
      <w:tblPr>
        <w:tblStyle w:val="16"/>
        <w:tblW w:w="0" w:type="auto"/>
        <w:tblLook w:val="0000" w:firstRow="0" w:lastRow="0" w:firstColumn="0" w:lastColumn="0" w:noHBand="0" w:noVBand="0"/>
      </w:tblPr>
      <w:tblGrid>
        <w:gridCol w:w="2298"/>
        <w:gridCol w:w="6882"/>
      </w:tblGrid>
      <w:tr w:rsidR="00092B6B" w:rsidRPr="002F42AF" w14:paraId="1CFF0C21" w14:textId="77777777" w:rsidTr="00E45E7A">
        <w:tc>
          <w:tcPr>
            <w:tcW w:w="2298" w:type="dxa"/>
          </w:tcPr>
          <w:p w14:paraId="55008CE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882" w:type="dxa"/>
          </w:tcPr>
          <w:p w14:paraId="112A40A7"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1A9F3710" w14:textId="77777777" w:rsidTr="00E45E7A">
        <w:tc>
          <w:tcPr>
            <w:tcW w:w="2298" w:type="dxa"/>
          </w:tcPr>
          <w:p w14:paraId="7F81101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882" w:type="dxa"/>
          </w:tcPr>
          <w:p w14:paraId="15528AB0"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2242D" w14:paraId="03F0FB23" w14:textId="77777777" w:rsidTr="00E45E7A">
        <w:tc>
          <w:tcPr>
            <w:tcW w:w="2298" w:type="dxa"/>
          </w:tcPr>
          <w:p w14:paraId="6910325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882" w:type="dxa"/>
          </w:tcPr>
          <w:p w14:paraId="2D67D8B2"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4EDF125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5ED0001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6C9FE2FE" w14:textId="77777777" w:rsidR="00092B6B" w:rsidRPr="002F42AF" w:rsidRDefault="00092B6B" w:rsidP="00092B6B">
      <w:pPr>
        <w:pStyle w:val="Heading2"/>
        <w:spacing w:before="0" w:line="240" w:lineRule="auto"/>
        <w:jc w:val="both"/>
        <w:rPr>
          <w:rFonts w:ascii="Times New Roman" w:hAnsi="Times New Roman" w:cs="Times New Roman"/>
          <w:bCs/>
          <w:i/>
          <w:iCs/>
          <w:color w:val="000000" w:themeColor="text1"/>
          <w:sz w:val="24"/>
          <w:szCs w:val="24"/>
          <w:lang w:val="en-US"/>
        </w:rPr>
      </w:pPr>
      <w:bookmarkStart w:id="35" w:name="_Toc129265473"/>
      <w:r w:rsidRPr="002F42AF">
        <w:rPr>
          <w:rFonts w:ascii="Times New Roman" w:hAnsi="Times New Roman" w:cs="Times New Roman"/>
          <w:color w:val="000000" w:themeColor="text1"/>
          <w:sz w:val="24"/>
          <w:szCs w:val="24"/>
          <w:lang w:val="en-US"/>
        </w:rPr>
        <w:t>A00   HOLERA</w:t>
      </w:r>
      <w:bookmarkEnd w:id="35"/>
    </w:p>
    <w:p w14:paraId="4CD4216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Descriere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clinică</w:t>
      </w:r>
      <w:proofErr w:type="spellEnd"/>
    </w:p>
    <w:p w14:paraId="01128BC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din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simptome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diaree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acută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apoasă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abundentă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vomă</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deshidratare</w:t>
      </w:r>
      <w:proofErr w:type="spellEnd"/>
      <w:r w:rsidRPr="002F42AF">
        <w:rPr>
          <w:rFonts w:ascii="Times New Roman" w:hAnsi="Times New Roman" w:cs="Times New Roman"/>
          <w:color w:val="000000" w:themeColor="text1"/>
          <w:sz w:val="24"/>
          <w:szCs w:val="24"/>
          <w:lang w:val="en-US"/>
        </w:rPr>
        <w:t xml:space="preserve">. </w:t>
      </w:r>
    </w:p>
    <w:p w14:paraId="3F89ABA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1F8A4B3C" w14:textId="77777777" w:rsidR="00092B6B" w:rsidRPr="002F42AF" w:rsidRDefault="00092B6B" w:rsidP="00092B6B">
      <w:pPr>
        <w:pStyle w:val="ListParagraph"/>
        <w:numPr>
          <w:ilvl w:val="0"/>
          <w:numId w:val="145"/>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Vibrio cholerae</w:t>
      </w:r>
      <w:r w:rsidRPr="002F42AF">
        <w:rPr>
          <w:color w:val="000000" w:themeColor="text1"/>
          <w:lang w:val="en-US"/>
        </w:rPr>
        <w:t xml:space="preserve"> O1 </w:t>
      </w:r>
      <w:proofErr w:type="spellStart"/>
      <w:r w:rsidRPr="002F42AF">
        <w:rPr>
          <w:color w:val="000000" w:themeColor="text1"/>
          <w:lang w:val="en-US"/>
        </w:rPr>
        <w:t>sau</w:t>
      </w:r>
      <w:proofErr w:type="spellEnd"/>
      <w:r w:rsidRPr="002F42AF">
        <w:rPr>
          <w:color w:val="000000" w:themeColor="text1"/>
          <w:lang w:val="en-US"/>
        </w:rPr>
        <w:t xml:space="preserve"> O139 </w:t>
      </w:r>
      <w:proofErr w:type="spellStart"/>
      <w:r w:rsidRPr="002F42AF">
        <w:rPr>
          <w:color w:val="000000" w:themeColor="text1"/>
          <w:lang w:val="en-US"/>
        </w:rPr>
        <w:t>toxigene</w:t>
      </w:r>
      <w:proofErr w:type="spellEnd"/>
      <w:r w:rsidRPr="002F42AF">
        <w:rPr>
          <w:color w:val="000000" w:themeColor="text1"/>
          <w:lang w:val="en-US"/>
        </w:rPr>
        <w:t xml:space="preserve"> (</w:t>
      </w:r>
      <w:proofErr w:type="spellStart"/>
      <w:r w:rsidRPr="002F42AF">
        <w:rPr>
          <w:color w:val="000000" w:themeColor="text1"/>
          <w:lang w:val="en-US"/>
        </w:rPr>
        <w:t>toxina</w:t>
      </w:r>
      <w:proofErr w:type="spellEnd"/>
      <w:r w:rsidRPr="002F42AF">
        <w:rPr>
          <w:color w:val="000000" w:themeColor="text1"/>
          <w:lang w:val="en-US"/>
        </w:rPr>
        <w:t xml:space="preserve"> </w:t>
      </w:r>
      <w:proofErr w:type="spellStart"/>
      <w:r w:rsidRPr="002F42AF">
        <w:rPr>
          <w:color w:val="000000" w:themeColor="text1"/>
          <w:lang w:val="en-US"/>
        </w:rPr>
        <w:t>holerică</w:t>
      </w:r>
      <w:proofErr w:type="spellEnd"/>
      <w:r w:rsidRPr="002F42AF">
        <w:rPr>
          <w:color w:val="000000" w:themeColor="text1"/>
          <w:lang w:val="en-US"/>
        </w:rPr>
        <w:t xml:space="preserve">) din </w:t>
      </w:r>
      <w:proofErr w:type="spellStart"/>
      <w:r w:rsidRPr="002F42AF">
        <w:rPr>
          <w:color w:val="000000" w:themeColor="text1"/>
          <w:lang w:val="en-US"/>
        </w:rPr>
        <w:t>scaun</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mase vomitive</w:t>
      </w:r>
    </w:p>
    <w:p w14:paraId="1774F286" w14:textId="77777777" w:rsidR="00092B6B" w:rsidRPr="002F42AF" w:rsidRDefault="00092B6B" w:rsidP="00092B6B">
      <w:pPr>
        <w:pStyle w:val="ListParagraph"/>
        <w:numPr>
          <w:ilvl w:val="0"/>
          <w:numId w:val="145"/>
        </w:numPr>
        <w:rPr>
          <w:color w:val="000000" w:themeColor="text1"/>
          <w:lang w:val="en-US"/>
        </w:rPr>
      </w:pPr>
      <w:proofErr w:type="spellStart"/>
      <w:r w:rsidRPr="002F42AF">
        <w:rPr>
          <w:color w:val="000000" w:themeColor="text1"/>
          <w:lang w:val="en-US"/>
        </w:rPr>
        <w:t>Demonstrarea</w:t>
      </w:r>
      <w:proofErr w:type="spellEnd"/>
      <w:r w:rsidRPr="002F42AF">
        <w:rPr>
          <w:color w:val="000000" w:themeColor="text1"/>
          <w:lang w:val="en-US"/>
        </w:rPr>
        <w:t xml:space="preserve"> </w:t>
      </w:r>
      <w:proofErr w:type="spellStart"/>
      <w:r w:rsidRPr="002F42AF">
        <w:rPr>
          <w:color w:val="000000" w:themeColor="text1"/>
          <w:lang w:val="en-US"/>
        </w:rPr>
        <w:t>prezenței</w:t>
      </w:r>
      <w:proofErr w:type="spellEnd"/>
      <w:r w:rsidRPr="002F42AF">
        <w:rPr>
          <w:color w:val="000000" w:themeColor="text1"/>
          <w:lang w:val="en-US"/>
        </w:rPr>
        <w:t xml:space="preserve"> </w:t>
      </w:r>
      <w:proofErr w:type="spellStart"/>
      <w:r w:rsidRPr="002F42AF">
        <w:rPr>
          <w:color w:val="000000" w:themeColor="text1"/>
          <w:lang w:val="en-US"/>
        </w:rPr>
        <w:t>antigenelor</w:t>
      </w:r>
      <w:proofErr w:type="spellEnd"/>
      <w:r w:rsidRPr="002F42AF">
        <w:rPr>
          <w:color w:val="000000" w:themeColor="text1"/>
          <w:lang w:val="en-US"/>
        </w:rPr>
        <w:t xml:space="preserve"> O1 </w:t>
      </w:r>
      <w:proofErr w:type="spellStart"/>
      <w:r w:rsidRPr="002F42AF">
        <w:rPr>
          <w:color w:val="000000" w:themeColor="text1"/>
          <w:lang w:val="en-US"/>
        </w:rPr>
        <w:t>sau</w:t>
      </w:r>
      <w:proofErr w:type="spellEnd"/>
      <w:r w:rsidRPr="002F42AF">
        <w:rPr>
          <w:color w:val="000000" w:themeColor="text1"/>
          <w:lang w:val="en-US"/>
        </w:rPr>
        <w:t xml:space="preserve"> O139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izolat</w:t>
      </w:r>
      <w:proofErr w:type="spellEnd"/>
    </w:p>
    <w:p w14:paraId="7C88BB38" w14:textId="77777777" w:rsidR="00092B6B" w:rsidRPr="002F42AF" w:rsidRDefault="00092B6B" w:rsidP="00092B6B">
      <w:pPr>
        <w:pStyle w:val="ListParagraph"/>
        <w:numPr>
          <w:ilvl w:val="0"/>
          <w:numId w:val="145"/>
        </w:numPr>
        <w:rPr>
          <w:color w:val="000000" w:themeColor="text1"/>
          <w:lang w:val="en-US"/>
        </w:rPr>
      </w:pPr>
      <w:proofErr w:type="spellStart"/>
      <w:r w:rsidRPr="002F42AF">
        <w:rPr>
          <w:color w:val="000000" w:themeColor="text1"/>
          <w:lang w:val="en-US"/>
        </w:rPr>
        <w:t>Demonstrarea</w:t>
      </w:r>
      <w:proofErr w:type="spellEnd"/>
      <w:r w:rsidRPr="002F42AF">
        <w:rPr>
          <w:color w:val="000000" w:themeColor="text1"/>
          <w:lang w:val="en-US"/>
        </w:rPr>
        <w:t xml:space="preserve"> </w:t>
      </w:r>
      <w:proofErr w:type="spellStart"/>
      <w:r w:rsidRPr="002F42AF">
        <w:rPr>
          <w:color w:val="000000" w:themeColor="text1"/>
          <w:lang w:val="en-US"/>
        </w:rPr>
        <w:t>prezenței</w:t>
      </w:r>
      <w:proofErr w:type="spellEnd"/>
      <w:r w:rsidRPr="002F42AF">
        <w:rPr>
          <w:color w:val="000000" w:themeColor="text1"/>
          <w:lang w:val="en-US"/>
        </w:rPr>
        <w:t xml:space="preserve"> </w:t>
      </w:r>
      <w:proofErr w:type="spellStart"/>
      <w:r w:rsidRPr="002F42AF">
        <w:rPr>
          <w:color w:val="000000" w:themeColor="text1"/>
          <w:lang w:val="en-US"/>
        </w:rPr>
        <w:t>enterotoxinei</w:t>
      </w:r>
      <w:proofErr w:type="spellEnd"/>
      <w:r w:rsidRPr="002F42AF">
        <w:rPr>
          <w:color w:val="000000" w:themeColor="text1"/>
          <w:lang w:val="en-US"/>
        </w:rPr>
        <w:t xml:space="preserve"> </w:t>
      </w:r>
      <w:proofErr w:type="spellStart"/>
      <w:r w:rsidRPr="002F42AF">
        <w:rPr>
          <w:color w:val="000000" w:themeColor="text1"/>
          <w:lang w:val="en-US"/>
        </w:rPr>
        <w:t>holerice</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a </w:t>
      </w:r>
      <w:proofErr w:type="spellStart"/>
      <w:r w:rsidRPr="002F42AF">
        <w:rPr>
          <w:color w:val="000000" w:themeColor="text1"/>
          <w:lang w:val="en-US"/>
        </w:rPr>
        <w:t>genei</w:t>
      </w:r>
      <w:proofErr w:type="spellEnd"/>
      <w:r w:rsidRPr="002F42AF">
        <w:rPr>
          <w:color w:val="000000" w:themeColor="text1"/>
          <w:lang w:val="en-US"/>
        </w:rPr>
        <w:t xml:space="preserve"> </w:t>
      </w:r>
      <w:proofErr w:type="spellStart"/>
      <w:r w:rsidRPr="002F42AF">
        <w:rPr>
          <w:color w:val="000000" w:themeColor="text1"/>
          <w:lang w:val="en-US"/>
        </w:rPr>
        <w:t>enterotoxinei</w:t>
      </w:r>
      <w:proofErr w:type="spellEnd"/>
      <w:r w:rsidRPr="002F42AF">
        <w:rPr>
          <w:color w:val="000000" w:themeColor="text1"/>
          <w:lang w:val="en-US"/>
        </w:rPr>
        <w:t xml:space="preserve"> </w:t>
      </w:r>
      <w:proofErr w:type="spellStart"/>
      <w:r w:rsidRPr="002F42AF">
        <w:rPr>
          <w:color w:val="000000" w:themeColor="text1"/>
          <w:lang w:val="en-US"/>
        </w:rPr>
        <w:t>holerice</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izolat</w:t>
      </w:r>
      <w:proofErr w:type="spellEnd"/>
    </w:p>
    <w:p w14:paraId="24834A8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5BD0032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patru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 xml:space="preserve">: </w:t>
      </w:r>
    </w:p>
    <w:p w14:paraId="5614BEC9" w14:textId="77777777" w:rsidR="00092B6B" w:rsidRPr="00A66712" w:rsidRDefault="00092B6B" w:rsidP="00092B6B">
      <w:pPr>
        <w:pStyle w:val="ListParagraph"/>
        <w:numPr>
          <w:ilvl w:val="0"/>
          <w:numId w:val="146"/>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w:t>
      </w:r>
    </w:p>
    <w:p w14:paraId="74E80EE4" w14:textId="77777777" w:rsidR="00092B6B" w:rsidRPr="00A66712" w:rsidRDefault="00092B6B" w:rsidP="00092B6B">
      <w:pPr>
        <w:pStyle w:val="ListParagraph"/>
        <w:numPr>
          <w:ilvl w:val="0"/>
          <w:numId w:val="146"/>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w:t>
      </w:r>
    </w:p>
    <w:p w14:paraId="059033EC" w14:textId="77777777" w:rsidR="00092B6B" w:rsidRPr="00A66712" w:rsidRDefault="00092B6B" w:rsidP="00092B6B">
      <w:pPr>
        <w:pStyle w:val="ListParagraph"/>
        <w:numPr>
          <w:ilvl w:val="0"/>
          <w:numId w:val="146"/>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 xml:space="preserve">; </w:t>
      </w:r>
    </w:p>
    <w:p w14:paraId="08249837" w14:textId="77777777" w:rsidR="00092B6B" w:rsidRPr="002F42AF" w:rsidRDefault="00092B6B" w:rsidP="00092B6B">
      <w:pPr>
        <w:pStyle w:val="ListParagraph"/>
        <w:numPr>
          <w:ilvl w:val="0"/>
          <w:numId w:val="146"/>
        </w:numPr>
        <w:rPr>
          <w:color w:val="000000" w:themeColor="text1"/>
        </w:rPr>
      </w:pPr>
      <w:r w:rsidRPr="002F42AF">
        <w:rPr>
          <w:color w:val="000000" w:themeColor="text1"/>
        </w:rPr>
        <w:t>expunere la mediu.</w:t>
      </w:r>
    </w:p>
    <w:p w14:paraId="7EF02149" w14:textId="77777777" w:rsidR="00092B6B" w:rsidRPr="00A66712" w:rsidRDefault="00092B6B" w:rsidP="00092B6B">
      <w:pPr>
        <w:pStyle w:val="ListParagraph"/>
        <w:numPr>
          <w:ilvl w:val="0"/>
          <w:numId w:val="146"/>
        </w:numPr>
        <w:rPr>
          <w:color w:val="000000" w:themeColor="text1"/>
          <w:lang w:val="fr-FR"/>
        </w:rPr>
      </w:pPr>
      <w:r w:rsidRPr="002F42AF">
        <w:rPr>
          <w:color w:val="000000" w:themeColor="text1"/>
          <w:lang w:val="ro-RO"/>
        </w:rPr>
        <w:lastRenderedPageBreak/>
        <w:t>Istoric de călătorire sau ședere în zone cu risc endemic sporit.</w:t>
      </w:r>
    </w:p>
    <w:p w14:paraId="5D39ED4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17"/>
        <w:tblW w:w="0" w:type="auto"/>
        <w:tblLook w:val="0000" w:firstRow="0" w:lastRow="0" w:firstColumn="0" w:lastColumn="0" w:noHBand="0" w:noVBand="0"/>
      </w:tblPr>
      <w:tblGrid>
        <w:gridCol w:w="2297"/>
        <w:gridCol w:w="6991"/>
      </w:tblGrid>
      <w:tr w:rsidR="00092B6B" w:rsidRPr="002F42AF" w14:paraId="5FFEF0E3" w14:textId="77777777" w:rsidTr="00E45E7A">
        <w:tc>
          <w:tcPr>
            <w:tcW w:w="2297" w:type="dxa"/>
          </w:tcPr>
          <w:p w14:paraId="125064B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1" w:type="dxa"/>
          </w:tcPr>
          <w:p w14:paraId="31352CA8"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2AA8514B" w14:textId="77777777" w:rsidTr="00E45E7A">
        <w:tc>
          <w:tcPr>
            <w:tcW w:w="2297" w:type="dxa"/>
          </w:tcPr>
          <w:p w14:paraId="526C15B9"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1" w:type="dxa"/>
          </w:tcPr>
          <w:p w14:paraId="178A2B35"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0C765AF5" w14:textId="77777777" w:rsidTr="00E45E7A">
        <w:tc>
          <w:tcPr>
            <w:tcW w:w="2297" w:type="dxa"/>
          </w:tcPr>
          <w:p w14:paraId="16437733"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1" w:type="dxa"/>
          </w:tcPr>
          <w:p w14:paraId="3540A7E9"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338C1D28"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21474B32"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36" w:name="_Toc129265474"/>
      <w:r w:rsidRPr="002F42AF">
        <w:rPr>
          <w:rFonts w:ascii="Times New Roman" w:hAnsi="Times New Roman" w:cs="Times New Roman"/>
          <w:color w:val="000000" w:themeColor="text1"/>
          <w:sz w:val="24"/>
          <w:szCs w:val="24"/>
          <w:lang w:val="en-US"/>
        </w:rPr>
        <w:t xml:space="preserve">A04.5   INFECŢIA CU </w:t>
      </w:r>
      <w:r w:rsidRPr="002F42AF">
        <w:rPr>
          <w:rFonts w:ascii="Times New Roman" w:hAnsi="Times New Roman" w:cs="Times New Roman"/>
          <w:i/>
          <w:iCs/>
          <w:color w:val="000000" w:themeColor="text1"/>
          <w:sz w:val="24"/>
          <w:szCs w:val="24"/>
          <w:lang w:val="en-US"/>
        </w:rPr>
        <w:t>CAMPYLOBACTER</w:t>
      </w:r>
      <w:bookmarkEnd w:id="36"/>
      <w:r w:rsidRPr="002F42AF">
        <w:rPr>
          <w:rFonts w:ascii="Times New Roman" w:hAnsi="Times New Roman" w:cs="Times New Roman"/>
          <w:color w:val="000000" w:themeColor="text1"/>
          <w:sz w:val="24"/>
          <w:szCs w:val="24"/>
          <w:lang w:val="en-US"/>
        </w:rPr>
        <w:t xml:space="preserve"> </w:t>
      </w:r>
    </w:p>
    <w:p w14:paraId="471C717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Descriere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clinică</w:t>
      </w:r>
      <w:proofErr w:type="spellEnd"/>
    </w:p>
    <w:p w14:paraId="2939B3D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simptome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diaree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durere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abdominală</w:t>
      </w:r>
      <w:proofErr w:type="spellEnd"/>
      <w:r w:rsidRPr="002F42AF">
        <w:rPr>
          <w:rFonts w:ascii="Times New Roman" w:hAnsi="Times New Roman" w:cs="Times New Roman"/>
          <w:color w:val="000000" w:themeColor="text1"/>
          <w:sz w:val="24"/>
          <w:szCs w:val="24"/>
          <w:lang w:val="en-US"/>
        </w:rPr>
        <w:t xml:space="preserve"> de o </w:t>
      </w:r>
      <w:proofErr w:type="spellStart"/>
      <w:r w:rsidRPr="002F42AF">
        <w:rPr>
          <w:rFonts w:ascii="Times New Roman" w:hAnsi="Times New Roman" w:cs="Times New Roman"/>
          <w:color w:val="000000" w:themeColor="text1"/>
          <w:sz w:val="24"/>
          <w:szCs w:val="24"/>
          <w:lang w:val="en-US"/>
        </w:rPr>
        <w:t>severitate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variabilă</w:t>
      </w:r>
      <w:proofErr w:type="spellEnd"/>
      <w:r w:rsidRPr="002F42AF">
        <w:rPr>
          <w:rFonts w:ascii="Times New Roman" w:hAnsi="Times New Roman" w:cs="Times New Roman"/>
          <w:color w:val="000000" w:themeColor="text1"/>
          <w:sz w:val="24"/>
          <w:szCs w:val="24"/>
          <w:lang w:val="en-US"/>
        </w:rPr>
        <w:t>.</w:t>
      </w:r>
    </w:p>
    <w:p w14:paraId="25B49E70"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1D2F0109" w14:textId="77777777" w:rsidR="00092B6B" w:rsidRPr="002F42AF" w:rsidRDefault="00092B6B" w:rsidP="00092B6B">
      <w:pPr>
        <w:pStyle w:val="ListParagraph"/>
        <w:numPr>
          <w:ilvl w:val="0"/>
          <w:numId w:val="147"/>
        </w:numPr>
        <w:rPr>
          <w:color w:val="000000" w:themeColor="text1"/>
          <w:lang w:val="en-US"/>
        </w:rPr>
      </w:pPr>
      <w:proofErr w:type="spellStart"/>
      <w:r w:rsidRPr="002F42AF">
        <w:rPr>
          <w:color w:val="000000" w:themeColor="text1"/>
          <w:lang w:val="en-US"/>
        </w:rPr>
        <w:t>Izolare</w:t>
      </w:r>
      <w:proofErr w:type="spellEnd"/>
      <w:r w:rsidRPr="002F42AF">
        <w:rPr>
          <w:color w:val="000000" w:themeColor="text1"/>
          <w:lang w:val="en-US"/>
        </w:rPr>
        <w:t xml:space="preserve"> a </w:t>
      </w:r>
      <w:r w:rsidRPr="002F42AF">
        <w:rPr>
          <w:i/>
          <w:iCs/>
          <w:color w:val="000000" w:themeColor="text1"/>
          <w:lang w:val="en-US"/>
        </w:rPr>
        <w:t>Campylobacter sp</w:t>
      </w:r>
      <w:r w:rsidRPr="002F42AF">
        <w:rPr>
          <w:color w:val="000000" w:themeColor="text1"/>
          <w:lang w:val="en-US"/>
        </w:rPr>
        <w:t xml:space="preserve">. din </w:t>
      </w:r>
      <w:proofErr w:type="spellStart"/>
      <w:r w:rsidRPr="002F42AF">
        <w:rPr>
          <w:color w:val="000000" w:themeColor="text1"/>
          <w:lang w:val="en-US"/>
        </w:rPr>
        <w:t>orice</w:t>
      </w:r>
      <w:proofErr w:type="spellEnd"/>
      <w:r w:rsidRPr="002F42AF">
        <w:rPr>
          <w:color w:val="000000" w:themeColor="text1"/>
          <w:lang w:val="en-US"/>
        </w:rPr>
        <w:t xml:space="preserve">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2F4781A6" w14:textId="77777777" w:rsidR="00092B6B" w:rsidRPr="002F42AF" w:rsidRDefault="00092B6B" w:rsidP="00092B6B">
      <w:pPr>
        <w:pStyle w:val="ListParagraph"/>
        <w:numPr>
          <w:ilvl w:val="0"/>
          <w:numId w:val="147"/>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ADN </w:t>
      </w:r>
      <w:r w:rsidRPr="002F42AF">
        <w:rPr>
          <w:i/>
          <w:color w:val="000000" w:themeColor="text1"/>
          <w:lang w:val="en-US"/>
        </w:rPr>
        <w:t xml:space="preserve">Campylobacter </w:t>
      </w:r>
      <w:proofErr w:type="spellStart"/>
      <w:r w:rsidRPr="002F42AF">
        <w:rPr>
          <w:i/>
          <w:color w:val="000000" w:themeColor="text1"/>
          <w:lang w:val="en-US"/>
        </w:rPr>
        <w:t>sp</w:t>
      </w:r>
      <w:proofErr w:type="spellEnd"/>
      <w:r w:rsidRPr="002F42AF">
        <w:rPr>
          <w:color w:val="000000" w:themeColor="text1"/>
          <w:lang w:val="en-US"/>
        </w:rPr>
        <w:t xml:space="preserve"> (</w:t>
      </w:r>
      <w:proofErr w:type="spellStart"/>
      <w:r w:rsidRPr="002F42AF">
        <w:rPr>
          <w:color w:val="000000" w:themeColor="text1"/>
          <w:lang w:val="en-US"/>
        </w:rPr>
        <w:t>d.e.</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PCR).</w:t>
      </w:r>
    </w:p>
    <w:p w14:paraId="65458CC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
    <w:p w14:paraId="383789F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patru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w:t>
      </w:r>
    </w:p>
    <w:p w14:paraId="45B47503" w14:textId="77777777" w:rsidR="00092B6B" w:rsidRPr="00A66712" w:rsidRDefault="00092B6B" w:rsidP="00092B6B">
      <w:pPr>
        <w:pStyle w:val="ListParagraph"/>
        <w:numPr>
          <w:ilvl w:val="0"/>
          <w:numId w:val="148"/>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w:t>
      </w:r>
    </w:p>
    <w:p w14:paraId="36F9DB58" w14:textId="77777777" w:rsidR="00092B6B" w:rsidRPr="00A66712" w:rsidRDefault="00092B6B" w:rsidP="00092B6B">
      <w:pPr>
        <w:pStyle w:val="ListParagraph"/>
        <w:numPr>
          <w:ilvl w:val="0"/>
          <w:numId w:val="148"/>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w:t>
      </w:r>
    </w:p>
    <w:p w14:paraId="2A607DFC" w14:textId="77777777" w:rsidR="00092B6B" w:rsidRPr="00A66712" w:rsidRDefault="00092B6B" w:rsidP="00092B6B">
      <w:pPr>
        <w:pStyle w:val="ListParagraph"/>
        <w:numPr>
          <w:ilvl w:val="0"/>
          <w:numId w:val="148"/>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w:t>
      </w:r>
    </w:p>
    <w:p w14:paraId="52CDFD2B" w14:textId="77777777" w:rsidR="00092B6B" w:rsidRPr="00A66712" w:rsidRDefault="00092B6B" w:rsidP="00092B6B">
      <w:pPr>
        <w:pStyle w:val="ListParagraph"/>
        <w:numPr>
          <w:ilvl w:val="0"/>
          <w:numId w:val="148"/>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w:t>
      </w:r>
    </w:p>
    <w:p w14:paraId="4376458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18"/>
        <w:tblW w:w="0" w:type="auto"/>
        <w:tblLook w:val="0000" w:firstRow="0" w:lastRow="0" w:firstColumn="0" w:lastColumn="0" w:noHBand="0" w:noVBand="0"/>
      </w:tblPr>
      <w:tblGrid>
        <w:gridCol w:w="2298"/>
        <w:gridCol w:w="6990"/>
      </w:tblGrid>
      <w:tr w:rsidR="00092B6B" w:rsidRPr="002F42AF" w14:paraId="35B1E023" w14:textId="77777777" w:rsidTr="00E45E7A">
        <w:tc>
          <w:tcPr>
            <w:tcW w:w="2298" w:type="dxa"/>
          </w:tcPr>
          <w:p w14:paraId="2B56C70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r w:rsidRPr="002F42AF">
              <w:rPr>
                <w:rFonts w:ascii="Times New Roman" w:hAnsi="Times New Roman" w:cs="Times New Roman"/>
                <w:color w:val="000000" w:themeColor="text1"/>
                <w:sz w:val="24"/>
                <w:szCs w:val="24"/>
              </w:rPr>
              <w:t>:</w:t>
            </w:r>
          </w:p>
        </w:tc>
        <w:tc>
          <w:tcPr>
            <w:tcW w:w="6990" w:type="dxa"/>
          </w:tcPr>
          <w:p w14:paraId="3B1F2A98"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34C72AFC" w14:textId="77777777" w:rsidTr="00E45E7A">
        <w:tc>
          <w:tcPr>
            <w:tcW w:w="2298" w:type="dxa"/>
          </w:tcPr>
          <w:p w14:paraId="03F06D2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r w:rsidRPr="002F42AF">
              <w:rPr>
                <w:rFonts w:ascii="Times New Roman" w:hAnsi="Times New Roman" w:cs="Times New Roman"/>
                <w:color w:val="000000" w:themeColor="text1"/>
                <w:sz w:val="24"/>
                <w:szCs w:val="24"/>
              </w:rPr>
              <w:t>:</w:t>
            </w:r>
          </w:p>
        </w:tc>
        <w:tc>
          <w:tcPr>
            <w:tcW w:w="6990" w:type="dxa"/>
          </w:tcPr>
          <w:p w14:paraId="3998C4EB"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r w:rsidR="00092B6B" w:rsidRPr="0022242D" w14:paraId="1D501EB0" w14:textId="77777777" w:rsidTr="00E45E7A">
        <w:tc>
          <w:tcPr>
            <w:tcW w:w="2298" w:type="dxa"/>
          </w:tcPr>
          <w:p w14:paraId="57C8E78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r w:rsidRPr="002F42AF">
              <w:rPr>
                <w:rFonts w:ascii="Times New Roman" w:hAnsi="Times New Roman" w:cs="Times New Roman"/>
                <w:color w:val="000000" w:themeColor="text1"/>
                <w:sz w:val="24"/>
                <w:szCs w:val="24"/>
              </w:rPr>
              <w:t>:</w:t>
            </w:r>
          </w:p>
        </w:tc>
        <w:tc>
          <w:tcPr>
            <w:tcW w:w="6990" w:type="dxa"/>
          </w:tcPr>
          <w:p w14:paraId="5167FC8A"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25B616A3"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
    <w:p w14:paraId="558F36BE"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37" w:name="_Toc129265475"/>
      <w:r w:rsidRPr="002F42AF">
        <w:rPr>
          <w:rFonts w:ascii="Times New Roman" w:hAnsi="Times New Roman" w:cs="Times New Roman"/>
          <w:color w:val="000000" w:themeColor="text1"/>
          <w:sz w:val="24"/>
          <w:szCs w:val="24"/>
          <w:lang w:val="en-US"/>
        </w:rPr>
        <w:t>A54   INFECȚIA GONOCOCICĂ</w:t>
      </w:r>
      <w:bookmarkEnd w:id="37"/>
    </w:p>
    <w:p w14:paraId="7233F47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p>
    <w:p w14:paraId="4E3619C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opt:</w:t>
      </w:r>
    </w:p>
    <w:p w14:paraId="0C86AE4C" w14:textId="77777777" w:rsidR="00092B6B" w:rsidRPr="002F42AF" w:rsidRDefault="00092B6B" w:rsidP="00092B6B">
      <w:pPr>
        <w:pStyle w:val="ListParagraph"/>
        <w:numPr>
          <w:ilvl w:val="0"/>
          <w:numId w:val="149"/>
        </w:numPr>
        <w:rPr>
          <w:color w:val="000000" w:themeColor="text1"/>
        </w:rPr>
      </w:pPr>
      <w:r w:rsidRPr="002F42AF">
        <w:rPr>
          <w:color w:val="000000" w:themeColor="text1"/>
        </w:rPr>
        <w:t xml:space="preserve">uretrită; </w:t>
      </w:r>
    </w:p>
    <w:p w14:paraId="25D96165" w14:textId="77777777" w:rsidR="00092B6B" w:rsidRPr="002F42AF" w:rsidRDefault="00092B6B" w:rsidP="00092B6B">
      <w:pPr>
        <w:pStyle w:val="ListParagraph"/>
        <w:numPr>
          <w:ilvl w:val="0"/>
          <w:numId w:val="149"/>
        </w:numPr>
        <w:rPr>
          <w:color w:val="000000" w:themeColor="text1"/>
        </w:rPr>
      </w:pPr>
      <w:r w:rsidRPr="002F42AF">
        <w:rPr>
          <w:color w:val="000000" w:themeColor="text1"/>
        </w:rPr>
        <w:t xml:space="preserve">salpingită acută; </w:t>
      </w:r>
    </w:p>
    <w:p w14:paraId="1F7A139E" w14:textId="77777777" w:rsidR="00092B6B" w:rsidRPr="002F42AF" w:rsidRDefault="00092B6B" w:rsidP="00092B6B">
      <w:pPr>
        <w:pStyle w:val="ListParagraph"/>
        <w:numPr>
          <w:ilvl w:val="0"/>
          <w:numId w:val="149"/>
        </w:numPr>
        <w:rPr>
          <w:color w:val="000000" w:themeColor="text1"/>
        </w:rPr>
      </w:pPr>
      <w:r w:rsidRPr="002F42AF">
        <w:rPr>
          <w:color w:val="000000" w:themeColor="text1"/>
        </w:rPr>
        <w:t xml:space="preserve">boala inflamatorie pelviană; </w:t>
      </w:r>
    </w:p>
    <w:p w14:paraId="294F6985" w14:textId="77777777" w:rsidR="00092B6B" w:rsidRPr="002F42AF" w:rsidRDefault="00092B6B" w:rsidP="00092B6B">
      <w:pPr>
        <w:pStyle w:val="ListParagraph"/>
        <w:numPr>
          <w:ilvl w:val="0"/>
          <w:numId w:val="149"/>
        </w:numPr>
        <w:rPr>
          <w:color w:val="000000" w:themeColor="text1"/>
        </w:rPr>
      </w:pPr>
      <w:r w:rsidRPr="002F42AF">
        <w:rPr>
          <w:color w:val="000000" w:themeColor="text1"/>
        </w:rPr>
        <w:t>cervicită;</w:t>
      </w:r>
    </w:p>
    <w:p w14:paraId="668FD3FA" w14:textId="77777777" w:rsidR="00092B6B" w:rsidRPr="002F42AF" w:rsidRDefault="00092B6B" w:rsidP="00092B6B">
      <w:pPr>
        <w:pStyle w:val="ListParagraph"/>
        <w:numPr>
          <w:ilvl w:val="0"/>
          <w:numId w:val="149"/>
        </w:numPr>
        <w:rPr>
          <w:color w:val="000000" w:themeColor="text1"/>
        </w:rPr>
      </w:pPr>
      <w:proofErr w:type="spellStart"/>
      <w:r w:rsidRPr="002F42AF">
        <w:rPr>
          <w:color w:val="000000" w:themeColor="text1"/>
        </w:rPr>
        <w:t>epididimită</w:t>
      </w:r>
      <w:proofErr w:type="spellEnd"/>
      <w:r w:rsidRPr="002F42AF">
        <w:rPr>
          <w:color w:val="000000" w:themeColor="text1"/>
        </w:rPr>
        <w:t xml:space="preserve">; </w:t>
      </w:r>
    </w:p>
    <w:p w14:paraId="36C414A8" w14:textId="77777777" w:rsidR="00092B6B" w:rsidRPr="002F42AF" w:rsidRDefault="00092B6B" w:rsidP="00092B6B">
      <w:pPr>
        <w:pStyle w:val="ListParagraph"/>
        <w:numPr>
          <w:ilvl w:val="0"/>
          <w:numId w:val="149"/>
        </w:numPr>
        <w:rPr>
          <w:color w:val="000000" w:themeColor="text1"/>
        </w:rPr>
      </w:pPr>
      <w:r w:rsidRPr="002F42AF">
        <w:rPr>
          <w:color w:val="000000" w:themeColor="text1"/>
        </w:rPr>
        <w:t xml:space="preserve">proctită; </w:t>
      </w:r>
    </w:p>
    <w:p w14:paraId="1B594E05" w14:textId="77777777" w:rsidR="00092B6B" w:rsidRPr="002F42AF" w:rsidRDefault="00092B6B" w:rsidP="00092B6B">
      <w:pPr>
        <w:pStyle w:val="ListParagraph"/>
        <w:numPr>
          <w:ilvl w:val="0"/>
          <w:numId w:val="149"/>
        </w:numPr>
        <w:rPr>
          <w:color w:val="000000" w:themeColor="text1"/>
        </w:rPr>
      </w:pPr>
      <w:r w:rsidRPr="002F42AF">
        <w:rPr>
          <w:color w:val="000000" w:themeColor="text1"/>
        </w:rPr>
        <w:t xml:space="preserve">faringită; </w:t>
      </w:r>
    </w:p>
    <w:p w14:paraId="4C12D940" w14:textId="77777777" w:rsidR="00092B6B" w:rsidRPr="002F42AF" w:rsidRDefault="00092B6B" w:rsidP="00092B6B">
      <w:pPr>
        <w:pStyle w:val="ListParagraph"/>
        <w:numPr>
          <w:ilvl w:val="0"/>
          <w:numId w:val="149"/>
        </w:numPr>
        <w:rPr>
          <w:color w:val="000000" w:themeColor="text1"/>
        </w:rPr>
      </w:pPr>
      <w:r w:rsidRPr="002F42AF">
        <w:rPr>
          <w:color w:val="000000" w:themeColor="text1"/>
        </w:rPr>
        <w:t>Artrită</w:t>
      </w:r>
    </w:p>
    <w:p w14:paraId="0A255860" w14:textId="77777777" w:rsidR="00092B6B" w:rsidRPr="00A66712" w:rsidRDefault="00092B6B" w:rsidP="00092B6B">
      <w:pPr>
        <w:pStyle w:val="ListParagraph"/>
        <w:numPr>
          <w:ilvl w:val="0"/>
          <w:numId w:val="149"/>
        </w:numPr>
        <w:rPr>
          <w:color w:val="000000" w:themeColor="text1"/>
          <w:lang w:val="fr-FR"/>
        </w:rPr>
      </w:pPr>
      <w:r w:rsidRPr="00A66712">
        <w:rPr>
          <w:color w:val="000000" w:themeColor="text1"/>
          <w:lang w:val="fr-FR"/>
        </w:rPr>
        <w:t xml:space="preserve">SAU </w:t>
      </w:r>
      <w:proofErr w:type="spellStart"/>
      <w:r w:rsidRPr="00A66712">
        <w:rPr>
          <w:color w:val="000000" w:themeColor="text1"/>
          <w:lang w:val="fr-FR"/>
        </w:rPr>
        <w:t>orice</w:t>
      </w:r>
      <w:proofErr w:type="spellEnd"/>
      <w:r w:rsidRPr="00A66712">
        <w:rPr>
          <w:color w:val="000000" w:themeColor="text1"/>
          <w:lang w:val="fr-FR"/>
        </w:rPr>
        <w:t xml:space="preserve"> </w:t>
      </w:r>
      <w:proofErr w:type="spellStart"/>
      <w:r w:rsidRPr="00A66712">
        <w:rPr>
          <w:color w:val="000000" w:themeColor="text1"/>
          <w:lang w:val="fr-FR"/>
        </w:rPr>
        <w:t>nou-născut</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w:t>
      </w:r>
      <w:proofErr w:type="spellStart"/>
      <w:r w:rsidRPr="00A66712">
        <w:rPr>
          <w:color w:val="000000" w:themeColor="text1"/>
          <w:lang w:val="fr-FR"/>
        </w:rPr>
        <w:t>conjunctivită</w:t>
      </w:r>
      <w:proofErr w:type="spellEnd"/>
      <w:r w:rsidRPr="00A66712">
        <w:rPr>
          <w:color w:val="000000" w:themeColor="text1"/>
          <w:lang w:val="fr-FR"/>
        </w:rPr>
        <w:t>.</w:t>
      </w:r>
    </w:p>
    <w:p w14:paraId="55BC1279"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p>
    <w:p w14:paraId="2B1D7D4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p>
    <w:p w14:paraId="255B0387" w14:textId="77777777" w:rsidR="00092B6B" w:rsidRPr="002F42AF" w:rsidRDefault="00092B6B" w:rsidP="00092B6B">
      <w:pPr>
        <w:pStyle w:val="ListParagraph"/>
        <w:numPr>
          <w:ilvl w:val="0"/>
          <w:numId w:val="150"/>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 xml:space="preserve">Neisseria gonorrhoeae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2FA30E83" w14:textId="77777777" w:rsidR="00092B6B" w:rsidRPr="002F42AF" w:rsidRDefault="00092B6B" w:rsidP="00092B6B">
      <w:pPr>
        <w:pStyle w:val="ListParagraph"/>
        <w:numPr>
          <w:ilvl w:val="0"/>
          <w:numId w:val="150"/>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iCs/>
          <w:color w:val="000000" w:themeColor="text1"/>
          <w:lang w:val="en-US"/>
        </w:rPr>
        <w:t xml:space="preserve">Neisseria gonorrhoeae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1D708179" w14:textId="77777777" w:rsidR="00092B6B" w:rsidRPr="002F42AF" w:rsidRDefault="00092B6B" w:rsidP="00092B6B">
      <w:pPr>
        <w:pStyle w:val="ListParagraph"/>
        <w:numPr>
          <w:ilvl w:val="0"/>
          <w:numId w:val="150"/>
        </w:numPr>
        <w:rPr>
          <w:color w:val="000000" w:themeColor="text1"/>
          <w:lang w:val="en-US"/>
        </w:rPr>
      </w:pPr>
      <w:proofErr w:type="spellStart"/>
      <w:r w:rsidRPr="002F42AF">
        <w:rPr>
          <w:color w:val="000000" w:themeColor="text1"/>
          <w:lang w:val="en-US"/>
        </w:rPr>
        <w:t>demonstrarea</w:t>
      </w:r>
      <w:proofErr w:type="spellEnd"/>
      <w:r w:rsidRPr="002F42AF">
        <w:rPr>
          <w:color w:val="000000" w:themeColor="text1"/>
          <w:lang w:val="en-US"/>
        </w:rPr>
        <w:t xml:space="preserve"> </w:t>
      </w:r>
      <w:proofErr w:type="spellStart"/>
      <w:r w:rsidRPr="002F42AF">
        <w:rPr>
          <w:color w:val="000000" w:themeColor="text1"/>
          <w:lang w:val="en-US"/>
        </w:rPr>
        <w:t>prezenței</w:t>
      </w:r>
      <w:proofErr w:type="spellEnd"/>
      <w:r w:rsidRPr="002F42AF">
        <w:rPr>
          <w:color w:val="000000" w:themeColor="text1"/>
          <w:lang w:val="en-US"/>
        </w:rPr>
        <w:t xml:space="preserve"> </w:t>
      </w:r>
      <w:r w:rsidRPr="002F42AF">
        <w:rPr>
          <w:i/>
          <w:iCs/>
          <w:color w:val="000000" w:themeColor="text1"/>
          <w:lang w:val="en-US"/>
        </w:rPr>
        <w:t xml:space="preserve">Neisseria gonorrhoeae </w:t>
      </w:r>
      <w:proofErr w:type="spellStart"/>
      <w:r w:rsidRPr="002F42AF">
        <w:rPr>
          <w:color w:val="000000" w:themeColor="text1"/>
          <w:lang w:val="en-US"/>
        </w:rPr>
        <w:t>printr</w:t>
      </w:r>
      <w:proofErr w:type="spellEnd"/>
      <w:r w:rsidRPr="002F42AF">
        <w:rPr>
          <w:color w:val="000000" w:themeColor="text1"/>
          <w:lang w:val="en-US"/>
        </w:rPr>
        <w:t xml:space="preserve">-un test </w:t>
      </w:r>
      <w:proofErr w:type="spellStart"/>
      <w:r w:rsidRPr="002F42AF">
        <w:rPr>
          <w:color w:val="000000" w:themeColor="text1"/>
          <w:lang w:val="en-US"/>
        </w:rPr>
        <w:t>neamplificat</w:t>
      </w:r>
      <w:proofErr w:type="spellEnd"/>
      <w:r w:rsidRPr="002F42AF">
        <w:rPr>
          <w:color w:val="000000" w:themeColor="text1"/>
          <w:lang w:val="en-US"/>
        </w:rPr>
        <w:t xml:space="preserve"> de </w:t>
      </w:r>
      <w:proofErr w:type="spellStart"/>
      <w:r w:rsidRPr="002F42AF">
        <w:rPr>
          <w:color w:val="000000" w:themeColor="text1"/>
          <w:lang w:val="en-US"/>
        </w:rPr>
        <w:t>detectare</w:t>
      </w:r>
      <w:proofErr w:type="spellEnd"/>
      <w:r w:rsidRPr="002F42AF">
        <w:rPr>
          <w:color w:val="000000" w:themeColor="text1"/>
          <w:lang w:val="en-US"/>
        </w:rPr>
        <w:t xml:space="preserve"> a </w:t>
      </w:r>
      <w:proofErr w:type="spellStart"/>
      <w:r w:rsidRPr="002F42AF">
        <w:rPr>
          <w:color w:val="000000" w:themeColor="text1"/>
          <w:lang w:val="en-US"/>
        </w:rPr>
        <w:t>prezenței</w:t>
      </w:r>
      <w:proofErr w:type="spellEnd"/>
      <w:r w:rsidRPr="002F42AF">
        <w:rPr>
          <w:color w:val="000000" w:themeColor="text1"/>
          <w:lang w:val="en-US"/>
        </w:rPr>
        <w:t xml:space="preserve"> </w:t>
      </w:r>
      <w:proofErr w:type="spellStart"/>
      <w:r w:rsidRPr="002F42AF">
        <w:rPr>
          <w:color w:val="000000" w:themeColor="text1"/>
          <w:lang w:val="en-US"/>
        </w:rPr>
        <w:t>acizilor</w:t>
      </w:r>
      <w:proofErr w:type="spellEnd"/>
      <w:r w:rsidRPr="002F42AF">
        <w:rPr>
          <w:color w:val="000000" w:themeColor="text1"/>
          <w:lang w:val="en-US"/>
        </w:rPr>
        <w:t xml:space="preserve"> </w:t>
      </w:r>
      <w:proofErr w:type="spellStart"/>
      <w:r w:rsidRPr="002F42AF">
        <w:rPr>
          <w:color w:val="000000" w:themeColor="text1"/>
          <w:lang w:val="en-US"/>
        </w:rPr>
        <w:t>nucleici</w:t>
      </w:r>
      <w:proofErr w:type="spellEnd"/>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 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0023B62F" w14:textId="77777777" w:rsidR="00092B6B" w:rsidRPr="00A66712" w:rsidRDefault="00092B6B" w:rsidP="00092B6B">
      <w:pPr>
        <w:pStyle w:val="ListParagraph"/>
        <w:numPr>
          <w:ilvl w:val="0"/>
          <w:numId w:val="150"/>
        </w:numPr>
        <w:rPr>
          <w:color w:val="000000" w:themeColor="text1"/>
          <w:lang w:val="fr-FR"/>
        </w:rPr>
      </w:pPr>
      <w:proofErr w:type="spellStart"/>
      <w:proofErr w:type="gramStart"/>
      <w:r w:rsidRPr="00A66712">
        <w:rPr>
          <w:color w:val="000000" w:themeColor="text1"/>
          <w:lang w:val="fr-FR"/>
        </w:rPr>
        <w:t>detectarea</w:t>
      </w:r>
      <w:proofErr w:type="spellEnd"/>
      <w:proofErr w:type="gramEnd"/>
      <w:r w:rsidRPr="00A66712">
        <w:rPr>
          <w:color w:val="000000" w:themeColor="text1"/>
          <w:lang w:val="fr-FR"/>
        </w:rPr>
        <w:t xml:space="preserve"> </w:t>
      </w:r>
      <w:proofErr w:type="spellStart"/>
      <w:r w:rsidRPr="00A66712">
        <w:rPr>
          <w:color w:val="000000" w:themeColor="text1"/>
          <w:lang w:val="fr-FR"/>
        </w:rPr>
        <w:t>microscopică</w:t>
      </w:r>
      <w:proofErr w:type="spellEnd"/>
      <w:r w:rsidRPr="00A66712">
        <w:rPr>
          <w:color w:val="000000" w:themeColor="text1"/>
          <w:lang w:val="fr-FR"/>
        </w:rPr>
        <w:t xml:space="preserve"> de </w:t>
      </w:r>
      <w:proofErr w:type="spellStart"/>
      <w:r w:rsidRPr="00A66712">
        <w:rPr>
          <w:color w:val="000000" w:themeColor="text1"/>
          <w:lang w:val="fr-FR"/>
        </w:rPr>
        <w:t>diplococi</w:t>
      </w:r>
      <w:proofErr w:type="spellEnd"/>
      <w:r w:rsidRPr="00A66712">
        <w:rPr>
          <w:color w:val="000000" w:themeColor="text1"/>
          <w:lang w:val="fr-FR"/>
        </w:rPr>
        <w:t xml:space="preserve"> Gram </w:t>
      </w:r>
      <w:proofErr w:type="spellStart"/>
      <w:r w:rsidRPr="00A66712">
        <w:rPr>
          <w:color w:val="000000" w:themeColor="text1"/>
          <w:lang w:val="fr-FR"/>
        </w:rPr>
        <w:t>negativi</w:t>
      </w:r>
      <w:proofErr w:type="spellEnd"/>
      <w:r w:rsidRPr="00A66712">
        <w:rPr>
          <w:color w:val="000000" w:themeColor="text1"/>
          <w:lang w:val="fr-FR"/>
        </w:rPr>
        <w:t xml:space="preserve"> </w:t>
      </w:r>
      <w:proofErr w:type="spellStart"/>
      <w:r w:rsidRPr="00A66712">
        <w:rPr>
          <w:color w:val="000000" w:themeColor="text1"/>
          <w:lang w:val="fr-FR"/>
        </w:rPr>
        <w:t>intracelulari</w:t>
      </w:r>
      <w:proofErr w:type="spellEnd"/>
      <w:r w:rsidRPr="00A66712">
        <w:rPr>
          <w:color w:val="000000" w:themeColor="text1"/>
          <w:lang w:val="fr-FR"/>
        </w:rPr>
        <w:t xml:space="preserve"> </w:t>
      </w:r>
      <w:proofErr w:type="spellStart"/>
      <w:r w:rsidRPr="00A66712">
        <w:rPr>
          <w:color w:val="000000" w:themeColor="text1"/>
          <w:lang w:val="fr-FR"/>
        </w:rPr>
        <w:t>într</w:t>
      </w:r>
      <w:proofErr w:type="spellEnd"/>
      <w:r w:rsidRPr="00A66712">
        <w:rPr>
          <w:color w:val="000000" w:themeColor="text1"/>
          <w:lang w:val="fr-FR"/>
        </w:rPr>
        <w:t xml:space="preserve">-o </w:t>
      </w:r>
      <w:proofErr w:type="spellStart"/>
      <w:r w:rsidRPr="00A66712">
        <w:rPr>
          <w:color w:val="000000" w:themeColor="text1"/>
          <w:lang w:val="fr-FR"/>
        </w:rPr>
        <w:t>probă</w:t>
      </w:r>
      <w:proofErr w:type="spellEnd"/>
      <w:r w:rsidRPr="00A66712">
        <w:rPr>
          <w:color w:val="000000" w:themeColor="text1"/>
          <w:lang w:val="fr-FR"/>
        </w:rPr>
        <w:t xml:space="preserve"> </w:t>
      </w:r>
      <w:proofErr w:type="spellStart"/>
      <w:r w:rsidRPr="00A66712">
        <w:rPr>
          <w:color w:val="000000" w:themeColor="text1"/>
          <w:lang w:val="fr-FR"/>
        </w:rPr>
        <w:t>uretrală</w:t>
      </w:r>
      <w:proofErr w:type="spellEnd"/>
      <w:r w:rsidRPr="00A66712">
        <w:rPr>
          <w:color w:val="000000" w:themeColor="text1"/>
          <w:lang w:val="fr-FR"/>
        </w:rPr>
        <w:t xml:space="preserve"> </w:t>
      </w:r>
      <w:proofErr w:type="spellStart"/>
      <w:r w:rsidRPr="00A66712">
        <w:rPr>
          <w:color w:val="000000" w:themeColor="text1"/>
          <w:lang w:val="fr-FR"/>
        </w:rPr>
        <w:t>masculină</w:t>
      </w:r>
      <w:proofErr w:type="spellEnd"/>
      <w:r w:rsidRPr="00A66712">
        <w:rPr>
          <w:color w:val="000000" w:themeColor="text1"/>
          <w:lang w:val="fr-FR"/>
        </w:rPr>
        <w:t>.</w:t>
      </w:r>
    </w:p>
    <w:p w14:paraId="7510D787"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2229479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 (contact </w:t>
      </w:r>
      <w:proofErr w:type="spellStart"/>
      <w:r w:rsidRPr="00A66712">
        <w:rPr>
          <w:rFonts w:ascii="Times New Roman" w:hAnsi="Times New Roman" w:cs="Times New Roman"/>
          <w:color w:val="000000" w:themeColor="text1"/>
          <w:sz w:val="24"/>
          <w:szCs w:val="24"/>
          <w:lang w:val="fr-FR"/>
        </w:rPr>
        <w:t>sexual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verticală</w:t>
      </w:r>
      <w:proofErr w:type="spellEnd"/>
      <w:r w:rsidRPr="00A66712">
        <w:rPr>
          <w:rFonts w:ascii="Times New Roman" w:hAnsi="Times New Roman" w:cs="Times New Roman"/>
          <w:color w:val="000000" w:themeColor="text1"/>
          <w:sz w:val="24"/>
          <w:szCs w:val="24"/>
          <w:lang w:val="fr-FR"/>
        </w:rPr>
        <w:t>).</w:t>
      </w:r>
    </w:p>
    <w:p w14:paraId="24AB285F"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
    <w:p w14:paraId="55387BC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0"/>
        <w:tblW w:w="0" w:type="auto"/>
        <w:tblLook w:val="04A0" w:firstRow="1" w:lastRow="0" w:firstColumn="1" w:lastColumn="0" w:noHBand="0" w:noVBand="1"/>
      </w:tblPr>
      <w:tblGrid>
        <w:gridCol w:w="2298"/>
        <w:gridCol w:w="6990"/>
      </w:tblGrid>
      <w:tr w:rsidR="00092B6B" w:rsidRPr="002F42AF" w14:paraId="07C035E3" w14:textId="77777777" w:rsidTr="00E45E7A">
        <w:tc>
          <w:tcPr>
            <w:tcW w:w="2298" w:type="dxa"/>
            <w:hideMark/>
          </w:tcPr>
          <w:p w14:paraId="72F28FF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5E8AA3F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Neaplicabil</w:t>
            </w:r>
            <w:proofErr w:type="spellEnd"/>
            <w:r w:rsidRPr="002F42AF">
              <w:rPr>
                <w:rFonts w:ascii="Times New Roman" w:hAnsi="Times New Roman" w:cs="Times New Roman"/>
                <w:color w:val="000000" w:themeColor="text1"/>
                <w:sz w:val="24"/>
                <w:szCs w:val="24"/>
              </w:rPr>
              <w:t>.</w:t>
            </w:r>
          </w:p>
        </w:tc>
      </w:tr>
      <w:tr w:rsidR="00092B6B" w:rsidRPr="00A66712" w14:paraId="576797E7" w14:textId="77777777" w:rsidTr="00E45E7A">
        <w:tc>
          <w:tcPr>
            <w:tcW w:w="2298" w:type="dxa"/>
            <w:hideMark/>
          </w:tcPr>
          <w:p w14:paraId="73DFF71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72162A74"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62EA998C" w14:textId="77777777" w:rsidTr="00E45E7A">
        <w:tc>
          <w:tcPr>
            <w:tcW w:w="2298" w:type="dxa"/>
            <w:hideMark/>
          </w:tcPr>
          <w:p w14:paraId="3C3B6B2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4E8BC3FD"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5D118B7D"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
    <w:p w14:paraId="05212F61"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38" w:name="_Toc129265476"/>
      <w:r w:rsidRPr="002F42AF">
        <w:rPr>
          <w:rFonts w:ascii="Times New Roman" w:hAnsi="Times New Roman" w:cs="Times New Roman"/>
          <w:color w:val="000000" w:themeColor="text1"/>
          <w:sz w:val="24"/>
          <w:szCs w:val="24"/>
          <w:lang w:val="en-US"/>
        </w:rPr>
        <w:t xml:space="preserve">B96.3   INFECŢIA CU </w:t>
      </w:r>
      <w:r w:rsidRPr="002F42AF">
        <w:rPr>
          <w:rFonts w:ascii="Times New Roman" w:hAnsi="Times New Roman" w:cs="Times New Roman"/>
          <w:i/>
          <w:color w:val="000000" w:themeColor="text1"/>
          <w:sz w:val="24"/>
          <w:szCs w:val="24"/>
          <w:lang w:val="en-US"/>
        </w:rPr>
        <w:t>HAEMOPHILUS INFLUENZAE</w:t>
      </w:r>
      <w:r w:rsidRPr="002F42AF">
        <w:rPr>
          <w:rFonts w:ascii="Times New Roman" w:hAnsi="Times New Roman" w:cs="Times New Roman"/>
          <w:color w:val="000000" w:themeColor="text1"/>
          <w:sz w:val="24"/>
          <w:szCs w:val="24"/>
          <w:lang w:val="en-US"/>
        </w:rPr>
        <w:t>, BOALA INVAZIVĂ</w:t>
      </w:r>
      <w:bookmarkEnd w:id="38"/>
    </w:p>
    <w:p w14:paraId="65233E1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14126F8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Nerelevante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scop de </w:t>
      </w:r>
      <w:proofErr w:type="spellStart"/>
      <w:r w:rsidRPr="002F42AF">
        <w:rPr>
          <w:rFonts w:ascii="Times New Roman" w:hAnsi="Times New Roman" w:cs="Times New Roman"/>
          <w:color w:val="000000" w:themeColor="text1"/>
          <w:sz w:val="24"/>
          <w:szCs w:val="24"/>
          <w:lang w:val="en-US"/>
        </w:rPr>
        <w:t>supraveghere</w:t>
      </w:r>
      <w:proofErr w:type="spellEnd"/>
      <w:r w:rsidRPr="002F42AF">
        <w:rPr>
          <w:rFonts w:ascii="Times New Roman" w:hAnsi="Times New Roman" w:cs="Times New Roman"/>
          <w:color w:val="000000" w:themeColor="text1"/>
          <w:sz w:val="24"/>
          <w:szCs w:val="24"/>
          <w:lang w:val="en-US"/>
        </w:rPr>
        <w:t xml:space="preserve"> </w:t>
      </w:r>
    </w:p>
    <w:p w14:paraId="224E0A4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
    <w:p w14:paraId="26EC228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4BF55063" w14:textId="77777777" w:rsidR="00092B6B" w:rsidRPr="002F42AF" w:rsidRDefault="00092B6B" w:rsidP="00092B6B">
      <w:pPr>
        <w:pStyle w:val="ListParagraph"/>
        <w:numPr>
          <w:ilvl w:val="0"/>
          <w:numId w:val="151"/>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proofErr w:type="spellStart"/>
      <w:r w:rsidRPr="002F42AF">
        <w:rPr>
          <w:i/>
          <w:iCs/>
          <w:color w:val="000000" w:themeColor="text1"/>
          <w:lang w:val="en-US"/>
        </w:rPr>
        <w:t>Haemophilus</w:t>
      </w:r>
      <w:proofErr w:type="spellEnd"/>
      <w:r w:rsidRPr="002F42AF">
        <w:rPr>
          <w:i/>
          <w:iCs/>
          <w:color w:val="000000" w:themeColor="text1"/>
          <w:lang w:val="en-US"/>
        </w:rPr>
        <w:t xml:space="preserve"> influenzae </w:t>
      </w:r>
      <w:r w:rsidRPr="002F42AF">
        <w:rPr>
          <w:color w:val="000000" w:themeColor="text1"/>
          <w:lang w:val="en-US"/>
        </w:rPr>
        <w:t xml:space="preserve">de la </w:t>
      </w:r>
      <w:proofErr w:type="spellStart"/>
      <w:r w:rsidRPr="002F42AF">
        <w:rPr>
          <w:color w:val="000000" w:themeColor="text1"/>
          <w:lang w:val="en-US"/>
        </w:rPr>
        <w:t>nivelul</w:t>
      </w:r>
      <w:proofErr w:type="spellEnd"/>
      <w:r w:rsidRPr="002F42AF">
        <w:rPr>
          <w:color w:val="000000" w:themeColor="text1"/>
          <w:lang w:val="en-US"/>
        </w:rPr>
        <w:t xml:space="preserve"> </w:t>
      </w:r>
      <w:proofErr w:type="spellStart"/>
      <w:r w:rsidRPr="002F42AF">
        <w:rPr>
          <w:color w:val="000000" w:themeColor="text1"/>
          <w:lang w:val="en-US"/>
        </w:rPr>
        <w:t>unui</w:t>
      </w:r>
      <w:proofErr w:type="spellEnd"/>
      <w:r w:rsidRPr="002F42AF">
        <w:rPr>
          <w:color w:val="000000" w:themeColor="text1"/>
          <w:lang w:val="en-US"/>
        </w:rPr>
        <w:t xml:space="preserve"> </w:t>
      </w:r>
      <w:proofErr w:type="spellStart"/>
      <w:r w:rsidRPr="002F42AF">
        <w:rPr>
          <w:color w:val="000000" w:themeColor="text1"/>
          <w:lang w:val="en-US"/>
        </w:rPr>
        <w:t>sediu</w:t>
      </w:r>
      <w:proofErr w:type="spellEnd"/>
      <w:r w:rsidRPr="002F42AF">
        <w:rPr>
          <w:color w:val="000000" w:themeColor="text1"/>
          <w:lang w:val="en-US"/>
        </w:rPr>
        <w:t xml:space="preserve"> care </w:t>
      </w:r>
      <w:proofErr w:type="spellStart"/>
      <w:r w:rsidRPr="002F42AF">
        <w:rPr>
          <w:color w:val="000000" w:themeColor="text1"/>
          <w:lang w:val="en-US"/>
        </w:rPr>
        <w:t>în</w:t>
      </w:r>
      <w:proofErr w:type="spellEnd"/>
      <w:r w:rsidRPr="002F42AF">
        <w:rPr>
          <w:color w:val="000000" w:themeColor="text1"/>
          <w:lang w:val="en-US"/>
        </w:rPr>
        <w:t xml:space="preserve"> mod normal </w:t>
      </w:r>
      <w:proofErr w:type="spellStart"/>
      <w:r w:rsidRPr="002F42AF">
        <w:rPr>
          <w:color w:val="000000" w:themeColor="text1"/>
          <w:lang w:val="en-US"/>
        </w:rPr>
        <w:t>este</w:t>
      </w:r>
      <w:proofErr w:type="spellEnd"/>
      <w:r w:rsidRPr="002F42AF">
        <w:rPr>
          <w:color w:val="000000" w:themeColor="text1"/>
          <w:lang w:val="en-US"/>
        </w:rPr>
        <w:t xml:space="preserve"> </w:t>
      </w:r>
      <w:proofErr w:type="spellStart"/>
      <w:proofErr w:type="gramStart"/>
      <w:r w:rsidRPr="002F42AF">
        <w:rPr>
          <w:color w:val="000000" w:themeColor="text1"/>
          <w:lang w:val="en-US"/>
        </w:rPr>
        <w:t>steril</w:t>
      </w:r>
      <w:proofErr w:type="spellEnd"/>
      <w:r w:rsidRPr="002F42AF">
        <w:rPr>
          <w:color w:val="000000" w:themeColor="text1"/>
          <w:lang w:val="en-US"/>
        </w:rPr>
        <w:t>;</w:t>
      </w:r>
      <w:proofErr w:type="gramEnd"/>
      <w:r w:rsidRPr="002F42AF">
        <w:rPr>
          <w:color w:val="000000" w:themeColor="text1"/>
          <w:lang w:val="en-US"/>
        </w:rPr>
        <w:t xml:space="preserve"> </w:t>
      </w:r>
    </w:p>
    <w:p w14:paraId="1D19BA69" w14:textId="77777777" w:rsidR="00092B6B" w:rsidRPr="002F42AF" w:rsidRDefault="00092B6B" w:rsidP="00092B6B">
      <w:pPr>
        <w:pStyle w:val="ListParagraph"/>
        <w:numPr>
          <w:ilvl w:val="0"/>
          <w:numId w:val="151"/>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proofErr w:type="spellStart"/>
      <w:r w:rsidRPr="002F42AF">
        <w:rPr>
          <w:i/>
          <w:iCs/>
          <w:color w:val="000000" w:themeColor="text1"/>
          <w:lang w:val="en-US"/>
        </w:rPr>
        <w:t>Haemophilus</w:t>
      </w:r>
      <w:proofErr w:type="spellEnd"/>
      <w:r w:rsidRPr="002F42AF">
        <w:rPr>
          <w:i/>
          <w:iCs/>
          <w:color w:val="000000" w:themeColor="text1"/>
          <w:lang w:val="en-US"/>
        </w:rPr>
        <w:t xml:space="preserve"> influenzae </w:t>
      </w:r>
      <w:r w:rsidRPr="002F42AF">
        <w:rPr>
          <w:color w:val="000000" w:themeColor="text1"/>
          <w:lang w:val="en-US"/>
        </w:rPr>
        <w:t xml:space="preserve">la </w:t>
      </w:r>
      <w:proofErr w:type="spellStart"/>
      <w:r w:rsidRPr="002F42AF">
        <w:rPr>
          <w:color w:val="000000" w:themeColor="text1"/>
          <w:lang w:val="en-US"/>
        </w:rPr>
        <w:t>nivelul</w:t>
      </w:r>
      <w:proofErr w:type="spellEnd"/>
      <w:r w:rsidRPr="002F42AF">
        <w:rPr>
          <w:color w:val="000000" w:themeColor="text1"/>
          <w:lang w:val="en-US"/>
        </w:rPr>
        <w:t xml:space="preserve"> </w:t>
      </w:r>
      <w:proofErr w:type="spellStart"/>
      <w:r w:rsidRPr="002F42AF">
        <w:rPr>
          <w:color w:val="000000" w:themeColor="text1"/>
          <w:lang w:val="en-US"/>
        </w:rPr>
        <w:t>unui</w:t>
      </w:r>
      <w:proofErr w:type="spellEnd"/>
      <w:r w:rsidRPr="002F42AF">
        <w:rPr>
          <w:color w:val="000000" w:themeColor="text1"/>
          <w:lang w:val="en-US"/>
        </w:rPr>
        <w:t xml:space="preserve"> </w:t>
      </w:r>
      <w:proofErr w:type="spellStart"/>
      <w:r w:rsidRPr="002F42AF">
        <w:rPr>
          <w:color w:val="000000" w:themeColor="text1"/>
          <w:lang w:val="en-US"/>
        </w:rPr>
        <w:t>sediu</w:t>
      </w:r>
      <w:proofErr w:type="spellEnd"/>
      <w:r w:rsidRPr="002F42AF">
        <w:rPr>
          <w:color w:val="000000" w:themeColor="text1"/>
          <w:lang w:val="en-US"/>
        </w:rPr>
        <w:t xml:space="preserve"> care </w:t>
      </w:r>
      <w:proofErr w:type="spellStart"/>
      <w:r w:rsidRPr="002F42AF">
        <w:rPr>
          <w:color w:val="000000" w:themeColor="text1"/>
          <w:lang w:val="en-US"/>
        </w:rPr>
        <w:t>în</w:t>
      </w:r>
      <w:proofErr w:type="spellEnd"/>
      <w:r w:rsidRPr="002F42AF">
        <w:rPr>
          <w:color w:val="000000" w:themeColor="text1"/>
          <w:lang w:val="en-US"/>
        </w:rPr>
        <w:t xml:space="preserve"> mod normal </w:t>
      </w:r>
      <w:proofErr w:type="spellStart"/>
      <w:r w:rsidRPr="002F42AF">
        <w:rPr>
          <w:color w:val="000000" w:themeColor="text1"/>
          <w:lang w:val="en-US"/>
        </w:rPr>
        <w:t>este</w:t>
      </w:r>
      <w:proofErr w:type="spellEnd"/>
      <w:r w:rsidRPr="002F42AF">
        <w:rPr>
          <w:color w:val="000000" w:themeColor="text1"/>
          <w:lang w:val="en-US"/>
        </w:rPr>
        <w:t xml:space="preserve"> </w:t>
      </w:r>
      <w:proofErr w:type="spellStart"/>
      <w:r w:rsidRPr="002F42AF">
        <w:rPr>
          <w:color w:val="000000" w:themeColor="text1"/>
          <w:lang w:val="en-US"/>
        </w:rPr>
        <w:t>steril</w:t>
      </w:r>
      <w:proofErr w:type="spellEnd"/>
      <w:r w:rsidRPr="002F42AF">
        <w:rPr>
          <w:color w:val="000000" w:themeColor="text1"/>
          <w:lang w:val="en-US"/>
        </w:rPr>
        <w:t>.</w:t>
      </w:r>
    </w:p>
    <w:p w14:paraId="7F111CD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4E8B737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N. A</w:t>
      </w:r>
    </w:p>
    <w:p w14:paraId="56DA5C1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Clasificarea</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cazurilor</w:t>
      </w:r>
      <w:proofErr w:type="spellEnd"/>
    </w:p>
    <w:tbl>
      <w:tblPr>
        <w:tblStyle w:val="20"/>
        <w:tblW w:w="0" w:type="auto"/>
        <w:tblLook w:val="0000" w:firstRow="0" w:lastRow="0" w:firstColumn="0" w:lastColumn="0" w:noHBand="0" w:noVBand="0"/>
      </w:tblPr>
      <w:tblGrid>
        <w:gridCol w:w="2300"/>
        <w:gridCol w:w="6988"/>
      </w:tblGrid>
      <w:tr w:rsidR="00092B6B" w:rsidRPr="002F42AF" w14:paraId="22AA6872" w14:textId="77777777" w:rsidTr="00E45E7A">
        <w:tc>
          <w:tcPr>
            <w:tcW w:w="2300" w:type="dxa"/>
          </w:tcPr>
          <w:p w14:paraId="120C152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88" w:type="dxa"/>
          </w:tcPr>
          <w:p w14:paraId="74956757"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 A.</w:t>
            </w:r>
          </w:p>
        </w:tc>
      </w:tr>
      <w:tr w:rsidR="00092B6B" w:rsidRPr="002F42AF" w14:paraId="65BD5E1E" w14:textId="77777777" w:rsidTr="00E45E7A">
        <w:tc>
          <w:tcPr>
            <w:tcW w:w="2300" w:type="dxa"/>
          </w:tcPr>
          <w:p w14:paraId="7E75B05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88" w:type="dxa"/>
          </w:tcPr>
          <w:p w14:paraId="03FB9630"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 A.</w:t>
            </w:r>
          </w:p>
        </w:tc>
      </w:tr>
      <w:tr w:rsidR="00092B6B" w:rsidRPr="0022242D" w14:paraId="73F0ED31" w14:textId="77777777" w:rsidTr="00E45E7A">
        <w:tc>
          <w:tcPr>
            <w:tcW w:w="2300" w:type="dxa"/>
          </w:tcPr>
          <w:p w14:paraId="2CD084F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88" w:type="dxa"/>
          </w:tcPr>
          <w:p w14:paraId="56897F99"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7CC85E1E" w14:textId="77777777" w:rsidR="00092B6B" w:rsidRPr="002F42AF" w:rsidRDefault="00092B6B" w:rsidP="00092B6B">
      <w:pPr>
        <w:spacing w:after="0" w:line="240" w:lineRule="auto"/>
        <w:jc w:val="both"/>
        <w:rPr>
          <w:rFonts w:ascii="Times New Roman" w:hAnsi="Times New Roman" w:cs="Times New Roman"/>
          <w:i/>
          <w:color w:val="000000" w:themeColor="text1"/>
          <w:sz w:val="24"/>
          <w:szCs w:val="24"/>
          <w:lang w:val="en-US"/>
        </w:rPr>
      </w:pPr>
    </w:p>
    <w:p w14:paraId="2DCFA5B4" w14:textId="77777777" w:rsidR="00092B6B" w:rsidRPr="002F42AF" w:rsidRDefault="00092B6B" w:rsidP="00092B6B">
      <w:pPr>
        <w:spacing w:after="0" w:line="240" w:lineRule="auto"/>
        <w:jc w:val="both"/>
        <w:rPr>
          <w:rFonts w:ascii="Times New Roman" w:eastAsia="Times New Roman" w:hAnsi="Times New Roman" w:cs="Times New Roman"/>
          <w:b/>
          <w:color w:val="000000" w:themeColor="text1"/>
          <w:sz w:val="24"/>
          <w:szCs w:val="24"/>
          <w:lang w:val="en-US"/>
        </w:rPr>
      </w:pPr>
    </w:p>
    <w:p w14:paraId="1214A729" w14:textId="77777777" w:rsidR="00092B6B" w:rsidRPr="002F42AF" w:rsidRDefault="00092B6B" w:rsidP="00092B6B">
      <w:pPr>
        <w:spacing w:after="0" w:line="240" w:lineRule="auto"/>
        <w:jc w:val="both"/>
        <w:rPr>
          <w:rFonts w:ascii="Times New Roman" w:eastAsia="Times New Roman" w:hAnsi="Times New Roman" w:cs="Times New Roman"/>
          <w:b/>
          <w:color w:val="000000" w:themeColor="text1"/>
          <w:sz w:val="24"/>
          <w:szCs w:val="24"/>
          <w:lang w:val="en-US"/>
        </w:rPr>
      </w:pPr>
      <w:bookmarkStart w:id="39" w:name="_Toc129265477"/>
      <w:r w:rsidRPr="002F42AF">
        <w:rPr>
          <w:rStyle w:val="Heading2Char"/>
          <w:rFonts w:ascii="Times New Roman" w:hAnsi="Times New Roman" w:cs="Times New Roman"/>
          <w:color w:val="000000" w:themeColor="text1"/>
          <w:sz w:val="24"/>
          <w:szCs w:val="24"/>
          <w:lang w:val="en-US"/>
        </w:rPr>
        <w:t>B34.1   INFECŢIA ENTEROVIRALĂ</w:t>
      </w:r>
      <w:bookmarkEnd w:id="39"/>
      <w:r w:rsidRPr="002F42AF">
        <w:rPr>
          <w:rFonts w:ascii="Times New Roman" w:eastAsia="Times New Roman" w:hAnsi="Times New Roman" w:cs="Times New Roman"/>
          <w:b/>
          <w:color w:val="000000" w:themeColor="text1"/>
          <w:sz w:val="24"/>
          <w:szCs w:val="24"/>
          <w:lang w:val="en-US"/>
        </w:rPr>
        <w:t xml:space="preserve"> </w:t>
      </w:r>
    </w:p>
    <w:p w14:paraId="3D5D8F4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Descriere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clinică</w:t>
      </w:r>
      <w:proofErr w:type="spellEnd"/>
    </w:p>
    <w:p w14:paraId="494EB09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Îmbolnăvire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acută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caracterizată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printr</w:t>
      </w:r>
      <w:proofErr w:type="spellEnd"/>
      <w:r w:rsidRPr="002F42AF">
        <w:rPr>
          <w:rFonts w:ascii="Times New Roman" w:hAnsi="Times New Roman" w:cs="Times New Roman"/>
          <w:color w:val="000000" w:themeColor="text1"/>
          <w:sz w:val="24"/>
          <w:szCs w:val="24"/>
          <w:lang w:val="en-US"/>
        </w:rPr>
        <w:t xml:space="preserve">-o </w:t>
      </w:r>
      <w:proofErr w:type="spellStart"/>
      <w:r w:rsidRPr="002F42AF">
        <w:rPr>
          <w:rFonts w:ascii="Times New Roman" w:hAnsi="Times New Roman" w:cs="Times New Roman"/>
          <w:color w:val="000000" w:themeColor="text1"/>
          <w:sz w:val="24"/>
          <w:szCs w:val="24"/>
          <w:lang w:val="en-US"/>
        </w:rPr>
        <w:t>gamă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variată</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manifestări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herpangină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pleurodinie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mialgie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miocardită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nefrită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meningită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afecţiune</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căilor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respiratorii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superioare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encefalită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enterită</w:t>
      </w:r>
      <w:proofErr w:type="spellEnd"/>
      <w:r w:rsidRPr="002F42AF">
        <w:rPr>
          <w:rFonts w:ascii="Times New Roman" w:hAnsi="Times New Roman" w:cs="Times New Roman"/>
          <w:color w:val="000000" w:themeColor="text1"/>
          <w:sz w:val="24"/>
          <w:szCs w:val="24"/>
          <w:lang w:val="en-US"/>
        </w:rPr>
        <w:t>.</w:t>
      </w:r>
    </w:p>
    <w:p w14:paraId="6ADA9A1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pentru</w:t>
      </w:r>
      <w:proofErr w:type="spellEnd"/>
      <w:r w:rsidRPr="002F42AF">
        <w:rPr>
          <w:rFonts w:ascii="Times New Roman" w:hAnsi="Times New Roman" w:cs="Times New Roman"/>
          <w:b/>
          <w:bCs/>
          <w:color w:val="000000" w:themeColor="text1"/>
          <w:sz w:val="24"/>
          <w:szCs w:val="24"/>
          <w:lang w:val="en-US"/>
        </w:rPr>
        <w:t xml:space="preserve"> diagnostic</w:t>
      </w:r>
    </w:p>
    <w:p w14:paraId="5F55D4B2"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anticorpilor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specifici</w:t>
      </w:r>
      <w:proofErr w:type="spellEnd"/>
      <w:r w:rsidRPr="002F42AF">
        <w:rPr>
          <w:rFonts w:ascii="Times New Roman" w:hAnsi="Times New Roman" w:cs="Times New Roman"/>
          <w:color w:val="000000" w:themeColor="text1"/>
          <w:sz w:val="24"/>
          <w:szCs w:val="24"/>
          <w:lang w:val="en-US"/>
        </w:rPr>
        <w:t xml:space="preserve"> IgM anti </w:t>
      </w:r>
      <w:proofErr w:type="spellStart"/>
      <w:r w:rsidRPr="002F42AF">
        <w:rPr>
          <w:rFonts w:ascii="Times New Roman" w:hAnsi="Times New Roman" w:cs="Times New Roman"/>
          <w:color w:val="000000" w:themeColor="text1"/>
          <w:sz w:val="24"/>
          <w:szCs w:val="24"/>
          <w:lang w:val="en-US"/>
        </w:rPr>
        <w:t>virusuri</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Coxsackie</w:t>
      </w:r>
      <w:r w:rsidRPr="002F42AF">
        <w:rPr>
          <w:rFonts w:ascii="Times New Roman" w:hAnsi="Times New Roman" w:cs="Times New Roman"/>
          <w:color w:val="000000" w:themeColor="text1"/>
          <w:sz w:val="24"/>
          <w:szCs w:val="24"/>
          <w:lang w:val="en-US"/>
        </w:rPr>
        <w:t>,</w:t>
      </w:r>
      <w:r w:rsidRPr="002F42AF">
        <w:rPr>
          <w:rFonts w:ascii="Times New Roman" w:hAnsi="Times New Roman" w:cs="Times New Roman"/>
          <w:i/>
          <w:color w:val="000000" w:themeColor="text1"/>
          <w:sz w:val="24"/>
          <w:szCs w:val="24"/>
          <w:lang w:val="en-US"/>
        </w:rPr>
        <w:t xml:space="preserve"> ECHO </w:t>
      </w:r>
      <w:proofErr w:type="spellStart"/>
      <w:r w:rsidRPr="002F42AF">
        <w:rPr>
          <w:rFonts w:ascii="Times New Roman" w:hAnsi="Times New Roman" w:cs="Times New Roman"/>
          <w:color w:val="000000" w:themeColor="text1"/>
          <w:sz w:val="24"/>
          <w:szCs w:val="24"/>
          <w:lang w:val="en-US"/>
        </w:rPr>
        <w:t>neutralizanţi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hemaglutininoinhibanţi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creştere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seruri-</w:t>
      </w:r>
      <w:proofErr w:type="gramStart"/>
      <w:r w:rsidRPr="002F42AF">
        <w:rPr>
          <w:rFonts w:ascii="Times New Roman" w:hAnsi="Times New Roman" w:cs="Times New Roman"/>
          <w:color w:val="000000" w:themeColor="text1"/>
          <w:sz w:val="24"/>
          <w:szCs w:val="24"/>
          <w:lang w:val="en-US"/>
        </w:rPr>
        <w:t>perechi</w:t>
      </w:r>
      <w:proofErr w:type="spellEnd"/>
      <w:r w:rsidRPr="002F42AF">
        <w:rPr>
          <w:rFonts w:ascii="Times New Roman" w:hAnsi="Times New Roman" w:cs="Times New Roman"/>
          <w:color w:val="000000" w:themeColor="text1"/>
          <w:sz w:val="24"/>
          <w:szCs w:val="24"/>
          <w:lang w:val="en-US"/>
        </w:rPr>
        <w:t>;</w:t>
      </w:r>
      <w:proofErr w:type="gramEnd"/>
    </w:p>
    <w:p w14:paraId="7ACD8C0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Izolarea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virusurilor</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Coxsackie, ECHO</w:t>
      </w:r>
      <w:r w:rsidRPr="002F42AF">
        <w:rPr>
          <w:rFonts w:ascii="Times New Roman" w:hAnsi="Times New Roman" w:cs="Times New Roman"/>
          <w:color w:val="000000" w:themeColor="text1"/>
          <w:sz w:val="24"/>
          <w:szCs w:val="24"/>
          <w:lang w:val="en-US"/>
        </w:rPr>
        <w:t xml:space="preserve"> pe </w:t>
      </w:r>
      <w:proofErr w:type="spellStart"/>
      <w:r w:rsidRPr="002F42AF">
        <w:rPr>
          <w:rFonts w:ascii="Times New Roman" w:hAnsi="Times New Roman" w:cs="Times New Roman"/>
          <w:color w:val="000000" w:themeColor="text1"/>
          <w:sz w:val="24"/>
          <w:szCs w:val="24"/>
          <w:lang w:val="en-US"/>
        </w:rPr>
        <w:t>culturi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celulare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inoculări</w:t>
      </w:r>
      <w:proofErr w:type="spellEnd"/>
      <w:r w:rsidRPr="002F42AF">
        <w:rPr>
          <w:rFonts w:ascii="Times New Roman" w:hAnsi="Times New Roman" w:cs="Times New Roman"/>
          <w:color w:val="000000" w:themeColor="text1"/>
          <w:sz w:val="24"/>
          <w:szCs w:val="24"/>
          <w:lang w:val="en-US"/>
        </w:rPr>
        <w:t xml:space="preserve"> la </w:t>
      </w:r>
      <w:proofErr w:type="spellStart"/>
      <w:r w:rsidRPr="002F42AF">
        <w:rPr>
          <w:rFonts w:ascii="Times New Roman" w:hAnsi="Times New Roman" w:cs="Times New Roman"/>
          <w:color w:val="000000" w:themeColor="text1"/>
          <w:sz w:val="24"/>
          <w:szCs w:val="24"/>
          <w:lang w:val="en-US"/>
        </w:rPr>
        <w:t>şoareci-sugari</w:t>
      </w:r>
      <w:proofErr w:type="spellEnd"/>
      <w:r w:rsidRPr="002F42AF">
        <w:rPr>
          <w:rFonts w:ascii="Times New Roman" w:hAnsi="Times New Roman" w:cs="Times New Roman"/>
          <w:color w:val="000000" w:themeColor="text1"/>
          <w:sz w:val="24"/>
          <w:szCs w:val="24"/>
          <w:lang w:val="en-US"/>
        </w:rPr>
        <w:t xml:space="preserve"> din </w:t>
      </w:r>
      <w:proofErr w:type="spellStart"/>
      <w:r w:rsidRPr="002F42AF">
        <w:rPr>
          <w:rFonts w:ascii="Times New Roman" w:hAnsi="Times New Roman" w:cs="Times New Roman"/>
          <w:color w:val="000000" w:themeColor="text1"/>
          <w:sz w:val="24"/>
          <w:szCs w:val="24"/>
          <w:lang w:val="en-US"/>
        </w:rPr>
        <w:t>secreţii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faringiene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sînge</w:t>
      </w:r>
      <w:proofErr w:type="spellEnd"/>
      <w:r w:rsidRPr="002F42AF">
        <w:rPr>
          <w:rFonts w:ascii="Times New Roman" w:hAnsi="Times New Roman" w:cs="Times New Roman"/>
          <w:color w:val="000000" w:themeColor="text1"/>
          <w:sz w:val="24"/>
          <w:szCs w:val="24"/>
          <w:lang w:val="en-US"/>
        </w:rPr>
        <w:t xml:space="preserve">, LCR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conţinutul</w:t>
      </w:r>
      <w:proofErr w:type="spellEnd"/>
      <w:r w:rsidRPr="002F42AF">
        <w:rPr>
          <w:rFonts w:ascii="Times New Roman" w:hAnsi="Times New Roman" w:cs="Times New Roman"/>
          <w:color w:val="000000" w:themeColor="text1"/>
          <w:sz w:val="24"/>
          <w:szCs w:val="24"/>
          <w:lang w:val="en-US"/>
        </w:rPr>
        <w:t xml:space="preserve"> </w:t>
      </w:r>
      <w:proofErr w:type="gramStart"/>
      <w:r w:rsidRPr="002F42AF">
        <w:rPr>
          <w:rFonts w:ascii="Times New Roman" w:hAnsi="Times New Roman" w:cs="Times New Roman"/>
          <w:color w:val="000000" w:themeColor="text1"/>
          <w:sz w:val="24"/>
          <w:szCs w:val="24"/>
          <w:lang w:val="en-US"/>
        </w:rPr>
        <w:t>intestinal;</w:t>
      </w:r>
      <w:proofErr w:type="gramEnd"/>
      <w:r w:rsidRPr="002F42AF">
        <w:rPr>
          <w:rFonts w:ascii="Times New Roman" w:hAnsi="Times New Roman" w:cs="Times New Roman"/>
          <w:color w:val="000000" w:themeColor="text1"/>
          <w:sz w:val="24"/>
          <w:szCs w:val="24"/>
          <w:lang w:val="en-US"/>
        </w:rPr>
        <w:t xml:space="preserve"> </w:t>
      </w:r>
    </w:p>
    <w:p w14:paraId="3A80C5F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virusurilor</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Coxsackie, ECHO</w:t>
      </w:r>
      <w:r>
        <w:rPr>
          <w:rFonts w:ascii="Times New Roman" w:hAnsi="Times New Roman" w:cs="Times New Roman"/>
          <w:i/>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reacţia</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anticorpi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fluorescenţi</w:t>
      </w:r>
      <w:proofErr w:type="spellEnd"/>
      <w:r w:rsidRPr="002F42AF">
        <w:rPr>
          <w:rFonts w:ascii="Times New Roman" w:hAnsi="Times New Roman" w:cs="Times New Roman"/>
          <w:color w:val="000000" w:themeColor="text1"/>
          <w:sz w:val="24"/>
          <w:szCs w:val="24"/>
          <w:lang w:val="en-US"/>
        </w:rPr>
        <w:t>.</w:t>
      </w:r>
    </w:p>
    <w:p w14:paraId="7936CF1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0"/>
        <w:tblW w:w="0" w:type="auto"/>
        <w:tblLook w:val="0000" w:firstRow="0" w:lastRow="0" w:firstColumn="0" w:lastColumn="0" w:noHBand="0" w:noVBand="0"/>
      </w:tblPr>
      <w:tblGrid>
        <w:gridCol w:w="2298"/>
        <w:gridCol w:w="6990"/>
      </w:tblGrid>
      <w:tr w:rsidR="00092B6B" w:rsidRPr="00A66712" w14:paraId="12A584B6" w14:textId="77777777" w:rsidTr="00E45E7A">
        <w:tc>
          <w:tcPr>
            <w:tcW w:w="2298" w:type="dxa"/>
          </w:tcPr>
          <w:p w14:paraId="46B4BBE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1E99F054"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w:t>
            </w:r>
          </w:p>
        </w:tc>
      </w:tr>
      <w:tr w:rsidR="00092B6B" w:rsidRPr="0022242D" w14:paraId="46B1DA8E" w14:textId="77777777" w:rsidTr="00E45E7A">
        <w:tc>
          <w:tcPr>
            <w:tcW w:w="2298" w:type="dxa"/>
          </w:tcPr>
          <w:p w14:paraId="72E0E473"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38A901AB" w14:textId="77777777" w:rsidR="00092B6B" w:rsidRPr="00A66712"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lang w:val="en-US"/>
              </w:rPr>
              <w:t>Caz</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posibil</w:t>
            </w:r>
            <w:proofErr w:type="spellEnd"/>
            <w:r w:rsidRPr="00A66712">
              <w:rPr>
                <w:rFonts w:ascii="Times New Roman" w:hAnsi="Times New Roman" w:cs="Times New Roman"/>
                <w:color w:val="000000" w:themeColor="text1"/>
                <w:sz w:val="24"/>
                <w:szCs w:val="24"/>
              </w:rPr>
              <w:t xml:space="preserve"> ş</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date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meningit</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lichid</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clar</w:t>
            </w:r>
            <w:proofErr w:type="spellEnd"/>
            <w:r w:rsidRPr="00A66712">
              <w:rPr>
                <w:rFonts w:ascii="Times New Roman" w:hAnsi="Times New Roman" w:cs="Times New Roman"/>
                <w:color w:val="000000" w:themeColor="text1"/>
                <w:sz w:val="24"/>
                <w:szCs w:val="24"/>
              </w:rPr>
              <w:t>, ş</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leg</w:t>
            </w:r>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tura</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cazuri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similare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sporadice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epidemice</w:t>
            </w:r>
            <w:proofErr w:type="spellEnd"/>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nregistrate</w:t>
            </w:r>
            <w:proofErr w:type="spellEnd"/>
            <w:r w:rsidRPr="00A66712">
              <w:rPr>
                <w:rFonts w:ascii="Times New Roman" w:hAnsi="Times New Roman" w:cs="Times New Roman"/>
                <w:color w:val="000000" w:themeColor="text1"/>
                <w:sz w:val="24"/>
                <w:szCs w:val="24"/>
              </w:rPr>
              <w:t xml:space="preserve"> 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colectivit</w:t>
            </w:r>
            <w:r w:rsidRPr="00A66712">
              <w:rPr>
                <w:rFonts w:ascii="Times New Roman" w:hAnsi="Times New Roman" w:cs="Times New Roman"/>
                <w:color w:val="000000" w:themeColor="text1"/>
                <w:sz w:val="24"/>
                <w:szCs w:val="24"/>
              </w:rPr>
              <w:t>ăţ</w:t>
            </w:r>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localit</w:t>
            </w:r>
            <w:r w:rsidRPr="00A66712">
              <w:rPr>
                <w:rFonts w:ascii="Times New Roman" w:hAnsi="Times New Roman" w:cs="Times New Roman"/>
                <w:color w:val="000000" w:themeColor="text1"/>
                <w:sz w:val="24"/>
                <w:szCs w:val="24"/>
              </w:rPr>
              <w:t>ăţ</w:t>
            </w:r>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infec</w:t>
            </w:r>
            <w:proofErr w:type="spellEnd"/>
            <w:r w:rsidRPr="00A66712">
              <w:rPr>
                <w:rFonts w:ascii="Times New Roman" w:hAnsi="Times New Roman" w:cs="Times New Roman"/>
                <w:color w:val="000000" w:themeColor="text1"/>
                <w:sz w:val="24"/>
                <w:szCs w:val="24"/>
              </w:rPr>
              <w:t>ţ</w:t>
            </w:r>
            <w:proofErr w:type="spellStart"/>
            <w:r w:rsidRPr="002F42AF">
              <w:rPr>
                <w:rFonts w:ascii="Times New Roman" w:hAnsi="Times New Roman" w:cs="Times New Roman"/>
                <w:color w:val="000000" w:themeColor="text1"/>
                <w:sz w:val="24"/>
                <w:szCs w:val="24"/>
                <w:lang w:val="en-US"/>
              </w:rPr>
              <w:t>ie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enteroviral</w:t>
            </w:r>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confirmat</w:t>
            </w:r>
            <w:proofErr w:type="spellEnd"/>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prin</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metode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w:t>
            </w:r>
          </w:p>
        </w:tc>
      </w:tr>
      <w:tr w:rsidR="00092B6B" w:rsidRPr="00A66712" w14:paraId="7AA7A822" w14:textId="77777777" w:rsidTr="00E45E7A">
        <w:tc>
          <w:tcPr>
            <w:tcW w:w="2298" w:type="dxa"/>
          </w:tcPr>
          <w:p w14:paraId="301A66D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7FE7CCC5"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tc>
      </w:tr>
    </w:tbl>
    <w:p w14:paraId="0CEA294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0E3D2A56"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
    <w:p w14:paraId="5B8DCD8D"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40" w:name="_Toc129265478"/>
      <w:r w:rsidRPr="00A66712">
        <w:rPr>
          <w:rFonts w:ascii="Times New Roman" w:hAnsi="Times New Roman" w:cs="Times New Roman"/>
          <w:color w:val="000000" w:themeColor="text1"/>
          <w:sz w:val="24"/>
          <w:szCs w:val="24"/>
          <w:lang w:val="fr-FR"/>
        </w:rPr>
        <w:t xml:space="preserve">A70-A74   INFECȚIA CAUZATĂ DE </w:t>
      </w:r>
      <w:r w:rsidRPr="00A66712">
        <w:rPr>
          <w:rFonts w:ascii="Times New Roman" w:hAnsi="Times New Roman" w:cs="Times New Roman"/>
          <w:i/>
          <w:color w:val="000000" w:themeColor="text1"/>
          <w:sz w:val="24"/>
          <w:szCs w:val="24"/>
          <w:lang w:val="fr-FR"/>
        </w:rPr>
        <w:t>CHLAMYDIA</w:t>
      </w:r>
      <w:r w:rsidRPr="00A66712">
        <w:rPr>
          <w:rFonts w:ascii="Times New Roman" w:hAnsi="Times New Roman" w:cs="Times New Roman"/>
          <w:color w:val="000000" w:themeColor="text1"/>
          <w:sz w:val="24"/>
          <w:szCs w:val="24"/>
          <w:lang w:val="fr-FR"/>
        </w:rPr>
        <w:t xml:space="preserve">, INCLUSIV LIMFOGRANULOMUL CAUZAT DE </w:t>
      </w:r>
      <w:r w:rsidRPr="00A66712">
        <w:rPr>
          <w:rFonts w:ascii="Times New Roman" w:hAnsi="Times New Roman" w:cs="Times New Roman"/>
          <w:i/>
          <w:color w:val="000000" w:themeColor="text1"/>
          <w:sz w:val="24"/>
          <w:szCs w:val="24"/>
          <w:lang w:val="fr-FR"/>
        </w:rPr>
        <w:t>CHLAMYDIA (VENERIC)</w:t>
      </w:r>
      <w:r w:rsidRPr="00A66712">
        <w:rPr>
          <w:rFonts w:ascii="Times New Roman" w:hAnsi="Times New Roman" w:cs="Times New Roman"/>
          <w:color w:val="000000" w:themeColor="text1"/>
          <w:sz w:val="24"/>
          <w:szCs w:val="24"/>
          <w:lang w:val="fr-FR"/>
        </w:rPr>
        <w:t xml:space="preserve"> (LGV)</w:t>
      </w:r>
      <w:bookmarkEnd w:id="40"/>
    </w:p>
    <w:p w14:paraId="6A138FC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w:t>
      </w:r>
      <w:proofErr w:type="gramStart"/>
      <w:r w:rsidRPr="00A66712">
        <w:rPr>
          <w:rFonts w:ascii="Times New Roman" w:hAnsi="Times New Roman" w:cs="Times New Roman"/>
          <w:color w:val="000000" w:themeColor="text1"/>
          <w:sz w:val="24"/>
          <w:szCs w:val="24"/>
          <w:lang w:val="fr-FR"/>
        </w:rPr>
        <w:t>nu</w:t>
      </w:r>
      <w:proofErr w:type="gram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prezentata</w:t>
      </w:r>
      <w:proofErr w:type="spellEnd"/>
      <w:r w:rsidRPr="00A66712">
        <w:rPr>
          <w:rFonts w:ascii="Times New Roman" w:hAnsi="Times New Roman" w:cs="Times New Roman"/>
          <w:color w:val="000000" w:themeColor="text1"/>
          <w:sz w:val="24"/>
          <w:szCs w:val="24"/>
          <w:lang w:val="fr-FR"/>
        </w:rPr>
        <w:t>)</w:t>
      </w:r>
    </w:p>
    <w:p w14:paraId="0B7FEBA3" w14:textId="77777777" w:rsidR="00092B6B" w:rsidRPr="00630605" w:rsidRDefault="00092B6B" w:rsidP="00092B6B">
      <w:pPr>
        <w:spacing w:after="0" w:line="240" w:lineRule="auto"/>
        <w:jc w:val="both"/>
        <w:rPr>
          <w:rFonts w:ascii="Times New Roman" w:hAnsi="Times New Roman" w:cs="Times New Roman"/>
          <w:b/>
          <w:bCs/>
          <w:color w:val="000000" w:themeColor="text1"/>
          <w:sz w:val="24"/>
          <w:szCs w:val="24"/>
          <w:lang w:val="fr-FR"/>
        </w:rPr>
      </w:pPr>
      <w:r w:rsidRPr="00630605">
        <w:rPr>
          <w:rFonts w:ascii="Times New Roman" w:hAnsi="Times New Roman" w:cs="Times New Roman"/>
          <w:b/>
          <w:bCs/>
          <w:color w:val="000000" w:themeColor="text1"/>
          <w:sz w:val="24"/>
          <w:szCs w:val="24"/>
          <w:lang w:val="fr-FR"/>
        </w:rPr>
        <w:t>Criterii clinice</w:t>
      </w:r>
    </w:p>
    <w:p w14:paraId="457F88F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forme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p w14:paraId="48B6EAF0" w14:textId="77777777" w:rsidR="00092B6B" w:rsidRPr="002F42AF" w:rsidRDefault="00092B6B" w:rsidP="00092B6B">
      <w:pPr>
        <w:pStyle w:val="ListParagraph"/>
        <w:numPr>
          <w:ilvl w:val="0"/>
          <w:numId w:val="152"/>
        </w:numPr>
        <w:rPr>
          <w:i/>
          <w:iCs/>
          <w:color w:val="000000" w:themeColor="text1"/>
          <w:lang w:val="en-US"/>
        </w:rPr>
      </w:pPr>
      <w:proofErr w:type="spellStart"/>
      <w:r w:rsidRPr="002F42AF">
        <w:rPr>
          <w:i/>
          <w:iCs/>
          <w:color w:val="000000" w:themeColor="text1"/>
          <w:lang w:val="en-US"/>
        </w:rPr>
        <w:t>Infecție</w:t>
      </w:r>
      <w:proofErr w:type="spellEnd"/>
      <w:r w:rsidRPr="002F42AF">
        <w:rPr>
          <w:i/>
          <w:iCs/>
          <w:color w:val="000000" w:themeColor="text1"/>
          <w:lang w:val="en-US"/>
        </w:rPr>
        <w:t xml:space="preserve"> cu Chlamydia, </w:t>
      </w:r>
      <w:proofErr w:type="spellStart"/>
      <w:r w:rsidRPr="002F42AF">
        <w:rPr>
          <w:i/>
          <w:iCs/>
          <w:color w:val="000000" w:themeColor="text1"/>
          <w:lang w:val="en-US"/>
        </w:rPr>
        <w:t>alta</w:t>
      </w:r>
      <w:proofErr w:type="spellEnd"/>
      <w:r w:rsidRPr="002F42AF">
        <w:rPr>
          <w:i/>
          <w:iCs/>
          <w:color w:val="000000" w:themeColor="text1"/>
          <w:lang w:val="en-US"/>
        </w:rPr>
        <w:t xml:space="preserve"> </w:t>
      </w:r>
      <w:proofErr w:type="spellStart"/>
      <w:r w:rsidRPr="002F42AF">
        <w:rPr>
          <w:i/>
          <w:iCs/>
          <w:color w:val="000000" w:themeColor="text1"/>
          <w:lang w:val="en-US"/>
        </w:rPr>
        <w:t>decât</w:t>
      </w:r>
      <w:proofErr w:type="spellEnd"/>
      <w:r w:rsidRPr="002F42AF">
        <w:rPr>
          <w:i/>
          <w:iCs/>
          <w:color w:val="000000" w:themeColor="text1"/>
          <w:lang w:val="en-US"/>
        </w:rPr>
        <w:t xml:space="preserve"> LGV</w:t>
      </w:r>
    </w:p>
    <w:p w14:paraId="2C5FC64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lastRenderedPageBreak/>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șase</w:t>
      </w:r>
      <w:proofErr w:type="spellEnd"/>
      <w:r w:rsidRPr="002F42AF">
        <w:rPr>
          <w:rFonts w:ascii="Times New Roman" w:hAnsi="Times New Roman" w:cs="Times New Roman"/>
          <w:color w:val="000000" w:themeColor="text1"/>
          <w:sz w:val="24"/>
          <w:szCs w:val="24"/>
          <w:lang w:val="en-US"/>
        </w:rPr>
        <w:t>:</w:t>
      </w:r>
    </w:p>
    <w:p w14:paraId="7146DB33" w14:textId="77777777" w:rsidR="00092B6B" w:rsidRPr="002F42AF" w:rsidRDefault="00092B6B" w:rsidP="00092B6B">
      <w:pPr>
        <w:pStyle w:val="ListParagraph"/>
        <w:numPr>
          <w:ilvl w:val="0"/>
          <w:numId w:val="152"/>
        </w:numPr>
        <w:rPr>
          <w:b/>
          <w:color w:val="000000" w:themeColor="text1"/>
        </w:rPr>
      </w:pPr>
      <w:r w:rsidRPr="002F42AF">
        <w:rPr>
          <w:color w:val="000000" w:themeColor="text1"/>
        </w:rPr>
        <w:t xml:space="preserve">uretrită; </w:t>
      </w:r>
    </w:p>
    <w:p w14:paraId="465416F5" w14:textId="77777777" w:rsidR="00092B6B" w:rsidRPr="002F42AF" w:rsidRDefault="00092B6B" w:rsidP="00092B6B">
      <w:pPr>
        <w:pStyle w:val="ListParagraph"/>
        <w:numPr>
          <w:ilvl w:val="0"/>
          <w:numId w:val="152"/>
        </w:numPr>
        <w:rPr>
          <w:b/>
          <w:color w:val="000000" w:themeColor="text1"/>
        </w:rPr>
      </w:pPr>
      <w:proofErr w:type="spellStart"/>
      <w:r w:rsidRPr="002F42AF">
        <w:rPr>
          <w:color w:val="000000" w:themeColor="text1"/>
        </w:rPr>
        <w:t>epididimită</w:t>
      </w:r>
      <w:proofErr w:type="spellEnd"/>
      <w:r w:rsidRPr="002F42AF">
        <w:rPr>
          <w:color w:val="000000" w:themeColor="text1"/>
        </w:rPr>
        <w:t xml:space="preserve">; </w:t>
      </w:r>
    </w:p>
    <w:p w14:paraId="23019058" w14:textId="77777777" w:rsidR="00092B6B" w:rsidRPr="002F42AF" w:rsidRDefault="00092B6B" w:rsidP="00092B6B">
      <w:pPr>
        <w:pStyle w:val="ListParagraph"/>
        <w:numPr>
          <w:ilvl w:val="0"/>
          <w:numId w:val="152"/>
        </w:numPr>
        <w:rPr>
          <w:b/>
          <w:color w:val="000000" w:themeColor="text1"/>
        </w:rPr>
      </w:pPr>
      <w:proofErr w:type="spellStart"/>
      <w:r w:rsidRPr="002F42AF">
        <w:rPr>
          <w:color w:val="000000" w:themeColor="text1"/>
        </w:rPr>
        <w:t>alpingită</w:t>
      </w:r>
      <w:proofErr w:type="spellEnd"/>
      <w:r w:rsidRPr="002F42AF">
        <w:rPr>
          <w:color w:val="000000" w:themeColor="text1"/>
        </w:rPr>
        <w:t xml:space="preserve"> acută; </w:t>
      </w:r>
    </w:p>
    <w:p w14:paraId="0E0B438F" w14:textId="77777777" w:rsidR="00092B6B" w:rsidRPr="002F42AF" w:rsidRDefault="00092B6B" w:rsidP="00092B6B">
      <w:pPr>
        <w:pStyle w:val="ListParagraph"/>
        <w:numPr>
          <w:ilvl w:val="0"/>
          <w:numId w:val="152"/>
        </w:numPr>
        <w:rPr>
          <w:b/>
          <w:color w:val="000000" w:themeColor="text1"/>
        </w:rPr>
      </w:pPr>
      <w:r w:rsidRPr="002F42AF">
        <w:rPr>
          <w:color w:val="000000" w:themeColor="text1"/>
        </w:rPr>
        <w:t xml:space="preserve">endometrită acută; </w:t>
      </w:r>
    </w:p>
    <w:p w14:paraId="612B7247" w14:textId="77777777" w:rsidR="00092B6B" w:rsidRPr="002F42AF" w:rsidRDefault="00092B6B" w:rsidP="00092B6B">
      <w:pPr>
        <w:pStyle w:val="ListParagraph"/>
        <w:numPr>
          <w:ilvl w:val="0"/>
          <w:numId w:val="152"/>
        </w:numPr>
        <w:rPr>
          <w:b/>
          <w:color w:val="000000" w:themeColor="text1"/>
        </w:rPr>
      </w:pPr>
      <w:r w:rsidRPr="002F42AF">
        <w:rPr>
          <w:color w:val="000000" w:themeColor="text1"/>
        </w:rPr>
        <w:t xml:space="preserve">cervicită; </w:t>
      </w:r>
    </w:p>
    <w:p w14:paraId="5ACC09DF" w14:textId="77777777" w:rsidR="00092B6B" w:rsidRPr="002F42AF" w:rsidRDefault="00092B6B" w:rsidP="00092B6B">
      <w:pPr>
        <w:pStyle w:val="ListParagraph"/>
        <w:numPr>
          <w:ilvl w:val="0"/>
          <w:numId w:val="152"/>
        </w:numPr>
        <w:rPr>
          <w:b/>
          <w:color w:val="000000" w:themeColor="text1"/>
        </w:rPr>
      </w:pPr>
      <w:r w:rsidRPr="002F42AF">
        <w:rPr>
          <w:color w:val="000000" w:themeColor="text1"/>
        </w:rPr>
        <w:t>proctită.</w:t>
      </w:r>
    </w:p>
    <w:p w14:paraId="60A3A86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i/>
          <w:color w:val="000000" w:themeColor="text1"/>
          <w:sz w:val="24"/>
          <w:szCs w:val="24"/>
        </w:rPr>
        <w:t>La nou-născuți</w:t>
      </w:r>
    </w:p>
    <w:p w14:paraId="01810D1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4EE07E6E" w14:textId="77777777" w:rsidR="00092B6B" w:rsidRPr="002F42AF" w:rsidRDefault="00092B6B" w:rsidP="00092B6B">
      <w:pPr>
        <w:pStyle w:val="ListParagraph"/>
        <w:numPr>
          <w:ilvl w:val="0"/>
          <w:numId w:val="153"/>
        </w:numPr>
        <w:rPr>
          <w:b/>
          <w:color w:val="000000" w:themeColor="text1"/>
        </w:rPr>
      </w:pPr>
      <w:r w:rsidRPr="002F42AF">
        <w:rPr>
          <w:color w:val="000000" w:themeColor="text1"/>
        </w:rPr>
        <w:t xml:space="preserve">conjunctivită; </w:t>
      </w:r>
    </w:p>
    <w:p w14:paraId="155F0F97" w14:textId="77777777" w:rsidR="00092B6B" w:rsidRPr="002F42AF" w:rsidRDefault="00092B6B" w:rsidP="00092B6B">
      <w:pPr>
        <w:pStyle w:val="ListParagraph"/>
        <w:numPr>
          <w:ilvl w:val="0"/>
          <w:numId w:val="153"/>
        </w:numPr>
        <w:rPr>
          <w:b/>
          <w:color w:val="000000" w:themeColor="text1"/>
        </w:rPr>
      </w:pPr>
      <w:r w:rsidRPr="002F42AF">
        <w:rPr>
          <w:color w:val="000000" w:themeColor="text1"/>
        </w:rPr>
        <w:t>pneumonie.</w:t>
      </w:r>
    </w:p>
    <w:p w14:paraId="7AE5D9AF" w14:textId="77777777" w:rsidR="00092B6B" w:rsidRPr="002F42AF" w:rsidRDefault="00092B6B" w:rsidP="00092B6B">
      <w:pPr>
        <w:pStyle w:val="ListParagraph"/>
        <w:numPr>
          <w:ilvl w:val="0"/>
          <w:numId w:val="153"/>
        </w:numPr>
        <w:rPr>
          <w:i/>
          <w:iCs/>
          <w:color w:val="000000" w:themeColor="text1"/>
        </w:rPr>
      </w:pPr>
      <w:r w:rsidRPr="002F42AF">
        <w:rPr>
          <w:i/>
          <w:iCs/>
          <w:color w:val="000000" w:themeColor="text1"/>
        </w:rPr>
        <w:t xml:space="preserve">LGV </w:t>
      </w:r>
    </w:p>
    <w:p w14:paraId="5EDD19DD" w14:textId="77777777" w:rsidR="00092B6B" w:rsidRPr="00A66712" w:rsidRDefault="00092B6B" w:rsidP="00092B6B">
      <w:pPr>
        <w:pStyle w:val="ListParagraph"/>
        <w:numPr>
          <w:ilvl w:val="0"/>
          <w:numId w:val="153"/>
        </w:numPr>
        <w:rPr>
          <w:color w:val="000000" w:themeColor="text1"/>
          <w:lang w:val="fr-FR"/>
        </w:rPr>
      </w:pP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proofErr w:type="gramStart"/>
      <w:r w:rsidRPr="00A66712">
        <w:rPr>
          <w:color w:val="000000" w:themeColor="text1"/>
          <w:lang w:val="fr-FR"/>
        </w:rPr>
        <w:t>cinci</w:t>
      </w:r>
      <w:proofErr w:type="spellEnd"/>
      <w:r w:rsidRPr="00A66712">
        <w:rPr>
          <w:color w:val="000000" w:themeColor="text1"/>
          <w:lang w:val="fr-FR"/>
        </w:rPr>
        <w:t>:</w:t>
      </w:r>
      <w:proofErr w:type="gramEnd"/>
      <w:r w:rsidRPr="00A66712">
        <w:rPr>
          <w:color w:val="000000" w:themeColor="text1"/>
          <w:lang w:val="fr-FR"/>
        </w:rPr>
        <w:t xml:space="preserve"> </w:t>
      </w:r>
    </w:p>
    <w:p w14:paraId="633626E6" w14:textId="77777777" w:rsidR="00092B6B" w:rsidRPr="002F42AF" w:rsidRDefault="00092B6B" w:rsidP="00092B6B">
      <w:pPr>
        <w:pStyle w:val="ListParagraph"/>
        <w:numPr>
          <w:ilvl w:val="0"/>
          <w:numId w:val="153"/>
        </w:numPr>
        <w:rPr>
          <w:b/>
          <w:color w:val="000000" w:themeColor="text1"/>
        </w:rPr>
      </w:pPr>
      <w:r w:rsidRPr="002F42AF">
        <w:rPr>
          <w:color w:val="000000" w:themeColor="text1"/>
        </w:rPr>
        <w:t xml:space="preserve">uretrită; </w:t>
      </w:r>
    </w:p>
    <w:p w14:paraId="2F7F29CF" w14:textId="77777777" w:rsidR="00092B6B" w:rsidRPr="002F42AF" w:rsidRDefault="00092B6B" w:rsidP="00092B6B">
      <w:pPr>
        <w:pStyle w:val="ListParagraph"/>
        <w:numPr>
          <w:ilvl w:val="0"/>
          <w:numId w:val="153"/>
        </w:numPr>
        <w:rPr>
          <w:b/>
          <w:color w:val="000000" w:themeColor="text1"/>
        </w:rPr>
      </w:pPr>
      <w:r w:rsidRPr="002F42AF">
        <w:rPr>
          <w:color w:val="000000" w:themeColor="text1"/>
        </w:rPr>
        <w:t xml:space="preserve">ulcer genital; </w:t>
      </w:r>
    </w:p>
    <w:p w14:paraId="3C73C563" w14:textId="77777777" w:rsidR="00092B6B" w:rsidRPr="002F42AF" w:rsidRDefault="00092B6B" w:rsidP="00092B6B">
      <w:pPr>
        <w:pStyle w:val="ListParagraph"/>
        <w:numPr>
          <w:ilvl w:val="0"/>
          <w:numId w:val="153"/>
        </w:numPr>
        <w:rPr>
          <w:b/>
          <w:color w:val="000000" w:themeColor="text1"/>
        </w:rPr>
      </w:pPr>
      <w:proofErr w:type="spellStart"/>
      <w:r w:rsidRPr="002F42AF">
        <w:rPr>
          <w:color w:val="000000" w:themeColor="text1"/>
        </w:rPr>
        <w:t>limfadenopatie</w:t>
      </w:r>
      <w:proofErr w:type="spellEnd"/>
      <w:r w:rsidRPr="002F42AF">
        <w:rPr>
          <w:color w:val="000000" w:themeColor="text1"/>
        </w:rPr>
        <w:t xml:space="preserve"> inghinală; </w:t>
      </w:r>
    </w:p>
    <w:p w14:paraId="406842FA" w14:textId="77777777" w:rsidR="00092B6B" w:rsidRPr="002F42AF" w:rsidRDefault="00092B6B" w:rsidP="00092B6B">
      <w:pPr>
        <w:pStyle w:val="ListParagraph"/>
        <w:numPr>
          <w:ilvl w:val="0"/>
          <w:numId w:val="153"/>
        </w:numPr>
        <w:rPr>
          <w:b/>
          <w:color w:val="000000" w:themeColor="text1"/>
        </w:rPr>
      </w:pPr>
      <w:r w:rsidRPr="002F42AF">
        <w:rPr>
          <w:color w:val="000000" w:themeColor="text1"/>
        </w:rPr>
        <w:t xml:space="preserve">cervicită; </w:t>
      </w:r>
    </w:p>
    <w:p w14:paraId="7ADE4CC1" w14:textId="77777777" w:rsidR="00092B6B" w:rsidRPr="002F42AF" w:rsidRDefault="00092B6B" w:rsidP="00092B6B">
      <w:pPr>
        <w:pStyle w:val="ListParagraph"/>
        <w:numPr>
          <w:ilvl w:val="0"/>
          <w:numId w:val="153"/>
        </w:numPr>
        <w:rPr>
          <w:b/>
          <w:color w:val="000000" w:themeColor="text1"/>
        </w:rPr>
      </w:pPr>
      <w:r w:rsidRPr="002F42AF">
        <w:rPr>
          <w:color w:val="000000" w:themeColor="text1"/>
        </w:rPr>
        <w:t>proctită.</w:t>
      </w:r>
    </w:p>
    <w:p w14:paraId="3D33837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w:t>
      </w:r>
    </w:p>
    <w:p w14:paraId="7C4685A6" w14:textId="77777777" w:rsidR="00092B6B" w:rsidRPr="00092B6B" w:rsidRDefault="00092B6B" w:rsidP="00092B6B">
      <w:pPr>
        <w:spacing w:after="0" w:line="240" w:lineRule="auto"/>
        <w:jc w:val="both"/>
        <w:rPr>
          <w:rFonts w:ascii="Times New Roman" w:hAnsi="Times New Roman" w:cs="Times New Roman"/>
          <w:i/>
          <w:iCs/>
          <w:color w:val="000000" w:themeColor="text1"/>
          <w:sz w:val="24"/>
          <w:szCs w:val="24"/>
        </w:rPr>
      </w:pPr>
      <w:r w:rsidRPr="00092B6B">
        <w:rPr>
          <w:rFonts w:ascii="Times New Roman" w:hAnsi="Times New Roman" w:cs="Times New Roman"/>
          <w:i/>
          <w:iCs/>
          <w:color w:val="000000" w:themeColor="text1"/>
          <w:sz w:val="24"/>
          <w:szCs w:val="24"/>
        </w:rPr>
        <w:t xml:space="preserve">Infecție cu </w:t>
      </w:r>
      <w:proofErr w:type="spellStart"/>
      <w:r w:rsidRPr="00092B6B">
        <w:rPr>
          <w:rFonts w:ascii="Times New Roman" w:hAnsi="Times New Roman" w:cs="Times New Roman"/>
          <w:i/>
          <w:iCs/>
          <w:color w:val="000000" w:themeColor="text1"/>
          <w:sz w:val="24"/>
          <w:szCs w:val="24"/>
        </w:rPr>
        <w:t>Chlamydia</w:t>
      </w:r>
      <w:proofErr w:type="spellEnd"/>
      <w:r w:rsidRPr="00092B6B">
        <w:rPr>
          <w:rFonts w:ascii="Times New Roman" w:hAnsi="Times New Roman" w:cs="Times New Roman"/>
          <w:i/>
          <w:iCs/>
          <w:color w:val="000000" w:themeColor="text1"/>
          <w:sz w:val="24"/>
          <w:szCs w:val="24"/>
        </w:rPr>
        <w:t>, alta decât LGV</w:t>
      </w:r>
    </w:p>
    <w:p w14:paraId="38823E52"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Cel</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puțin</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unul</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dintre</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următoarele</w:t>
      </w:r>
      <w:proofErr w:type="spellEnd"/>
      <w:r w:rsidRPr="00A66712">
        <w:rPr>
          <w:rFonts w:ascii="Times New Roman" w:hAnsi="Times New Roman" w:cs="Times New Roman"/>
          <w:b/>
          <w:bCs/>
          <w:color w:val="000000" w:themeColor="text1"/>
          <w:sz w:val="24"/>
          <w:szCs w:val="24"/>
          <w:lang w:val="fr-FR"/>
        </w:rPr>
        <w:t xml:space="preserve"> </w:t>
      </w:r>
      <w:proofErr w:type="spellStart"/>
      <w:proofErr w:type="gramStart"/>
      <w:r w:rsidRPr="00A66712">
        <w:rPr>
          <w:rFonts w:ascii="Times New Roman" w:hAnsi="Times New Roman" w:cs="Times New Roman"/>
          <w:b/>
          <w:bCs/>
          <w:color w:val="000000" w:themeColor="text1"/>
          <w:sz w:val="24"/>
          <w:szCs w:val="24"/>
          <w:lang w:val="fr-FR"/>
        </w:rPr>
        <w:t>trei</w:t>
      </w:r>
      <w:proofErr w:type="spellEnd"/>
      <w:r w:rsidRPr="00A66712">
        <w:rPr>
          <w:rFonts w:ascii="Times New Roman" w:hAnsi="Times New Roman" w:cs="Times New Roman"/>
          <w:b/>
          <w:bCs/>
          <w:color w:val="000000" w:themeColor="text1"/>
          <w:sz w:val="24"/>
          <w:szCs w:val="24"/>
          <w:lang w:val="fr-FR"/>
        </w:rPr>
        <w:t>:</w:t>
      </w:r>
      <w:proofErr w:type="gramEnd"/>
    </w:p>
    <w:p w14:paraId="779DA3EE" w14:textId="77777777" w:rsidR="00092B6B" w:rsidRPr="00A66712" w:rsidRDefault="00092B6B" w:rsidP="00092B6B">
      <w:pPr>
        <w:pStyle w:val="ListParagraph"/>
        <w:numPr>
          <w:ilvl w:val="0"/>
          <w:numId w:val="154"/>
        </w:numPr>
        <w:rPr>
          <w:b/>
          <w:color w:val="000000" w:themeColor="text1"/>
          <w:lang w:val="fr-FR"/>
        </w:rPr>
      </w:pPr>
      <w:proofErr w:type="spellStart"/>
      <w:proofErr w:type="gramStart"/>
      <w:r w:rsidRPr="00A66712">
        <w:rPr>
          <w:color w:val="000000" w:themeColor="text1"/>
          <w:lang w:val="fr-FR"/>
        </w:rPr>
        <w:t>izolarea</w:t>
      </w:r>
      <w:proofErr w:type="spellEnd"/>
      <w:proofErr w:type="gramEnd"/>
      <w:r w:rsidRPr="00A66712">
        <w:rPr>
          <w:color w:val="000000" w:themeColor="text1"/>
          <w:lang w:val="fr-FR"/>
        </w:rPr>
        <w:t xml:space="preserve"> </w:t>
      </w:r>
      <w:r w:rsidRPr="00A66712">
        <w:rPr>
          <w:i/>
          <w:iCs/>
          <w:color w:val="000000" w:themeColor="text1"/>
          <w:lang w:val="fr-FR"/>
        </w:rPr>
        <w:t xml:space="preserve">Chlamydia trachomatis </w:t>
      </w:r>
      <w:proofErr w:type="spellStart"/>
      <w:r w:rsidRPr="00A66712">
        <w:rPr>
          <w:color w:val="000000" w:themeColor="text1"/>
          <w:lang w:val="fr-FR"/>
        </w:rPr>
        <w:t>dintr</w:t>
      </w:r>
      <w:proofErr w:type="spellEnd"/>
      <w:r w:rsidRPr="00A66712">
        <w:rPr>
          <w:color w:val="000000" w:themeColor="text1"/>
          <w:lang w:val="fr-FR"/>
        </w:rPr>
        <w:t xml:space="preserve">-o </w:t>
      </w:r>
      <w:proofErr w:type="spellStart"/>
      <w:r w:rsidRPr="00A66712">
        <w:rPr>
          <w:color w:val="000000" w:themeColor="text1"/>
          <w:lang w:val="fr-FR"/>
        </w:rPr>
        <w:t>probă</w:t>
      </w:r>
      <w:proofErr w:type="spellEnd"/>
      <w:r w:rsidRPr="00A66712">
        <w:rPr>
          <w:color w:val="000000" w:themeColor="text1"/>
          <w:lang w:val="fr-FR"/>
        </w:rPr>
        <w:t xml:space="preserve"> </w:t>
      </w:r>
      <w:proofErr w:type="spellStart"/>
      <w:r w:rsidRPr="00A66712">
        <w:rPr>
          <w:color w:val="000000" w:themeColor="text1"/>
          <w:lang w:val="fr-FR"/>
        </w:rPr>
        <w:t>prelevată</w:t>
      </w:r>
      <w:proofErr w:type="spellEnd"/>
      <w:r w:rsidRPr="00A66712">
        <w:rPr>
          <w:color w:val="000000" w:themeColor="text1"/>
          <w:lang w:val="fr-FR"/>
        </w:rPr>
        <w:t xml:space="preserve"> de la </w:t>
      </w:r>
      <w:proofErr w:type="spellStart"/>
      <w:r w:rsidRPr="00A66712">
        <w:rPr>
          <w:color w:val="000000" w:themeColor="text1"/>
          <w:lang w:val="fr-FR"/>
        </w:rPr>
        <w:t>nivelul</w:t>
      </w:r>
      <w:proofErr w:type="spellEnd"/>
      <w:r w:rsidRPr="00A66712">
        <w:rPr>
          <w:color w:val="000000" w:themeColor="text1"/>
          <w:lang w:val="fr-FR"/>
        </w:rPr>
        <w:t xml:space="preserve"> </w:t>
      </w:r>
      <w:proofErr w:type="spellStart"/>
      <w:r w:rsidRPr="00A66712">
        <w:rPr>
          <w:color w:val="000000" w:themeColor="text1"/>
          <w:lang w:val="fr-FR"/>
        </w:rPr>
        <w:t>tractului</w:t>
      </w:r>
      <w:proofErr w:type="spellEnd"/>
      <w:r w:rsidRPr="00A66712">
        <w:rPr>
          <w:color w:val="000000" w:themeColor="text1"/>
          <w:lang w:val="fr-FR"/>
        </w:rPr>
        <w:t xml:space="preserve"> </w:t>
      </w:r>
      <w:proofErr w:type="spellStart"/>
      <w:r w:rsidRPr="00A66712">
        <w:rPr>
          <w:color w:val="000000" w:themeColor="text1"/>
          <w:lang w:val="fr-FR"/>
        </w:rPr>
        <w:t>anogenital</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al </w:t>
      </w:r>
      <w:proofErr w:type="spellStart"/>
      <w:r w:rsidRPr="00A66712">
        <w:rPr>
          <w:color w:val="000000" w:themeColor="text1"/>
          <w:lang w:val="fr-FR"/>
        </w:rPr>
        <w:t>conjunctivei</w:t>
      </w:r>
      <w:proofErr w:type="spellEnd"/>
      <w:r w:rsidRPr="00A66712">
        <w:rPr>
          <w:color w:val="000000" w:themeColor="text1"/>
          <w:lang w:val="fr-FR"/>
        </w:rPr>
        <w:t xml:space="preserve">; </w:t>
      </w:r>
    </w:p>
    <w:p w14:paraId="75A6E0FC" w14:textId="77777777" w:rsidR="00092B6B" w:rsidRPr="002F42AF" w:rsidRDefault="00092B6B" w:rsidP="00092B6B">
      <w:pPr>
        <w:pStyle w:val="ListParagraph"/>
        <w:numPr>
          <w:ilvl w:val="0"/>
          <w:numId w:val="154"/>
        </w:numPr>
        <w:rPr>
          <w:b/>
          <w:color w:val="000000" w:themeColor="text1"/>
          <w:lang w:val="en-US"/>
        </w:rPr>
      </w:pPr>
      <w:proofErr w:type="spellStart"/>
      <w:r w:rsidRPr="002F42AF">
        <w:rPr>
          <w:color w:val="000000" w:themeColor="text1"/>
          <w:lang w:val="en-US"/>
        </w:rPr>
        <w:t>demonstrarea</w:t>
      </w:r>
      <w:proofErr w:type="spellEnd"/>
      <w:r w:rsidRPr="002F42AF">
        <w:rPr>
          <w:color w:val="000000" w:themeColor="text1"/>
          <w:lang w:val="en-US"/>
        </w:rPr>
        <w:t xml:space="preserve"> </w:t>
      </w:r>
      <w:proofErr w:type="spellStart"/>
      <w:r w:rsidRPr="002F42AF">
        <w:rPr>
          <w:color w:val="000000" w:themeColor="text1"/>
          <w:lang w:val="en-US"/>
        </w:rPr>
        <w:t>prezenței</w:t>
      </w:r>
      <w:proofErr w:type="spellEnd"/>
      <w:r w:rsidRPr="002F42AF">
        <w:rPr>
          <w:color w:val="000000" w:themeColor="text1"/>
          <w:lang w:val="en-US"/>
        </w:rPr>
        <w:t xml:space="preserve"> </w:t>
      </w:r>
      <w:r w:rsidRPr="002F42AF">
        <w:rPr>
          <w:i/>
          <w:iCs/>
          <w:color w:val="000000" w:themeColor="text1"/>
          <w:lang w:val="en-US"/>
        </w:rPr>
        <w:t xml:space="preserve">Chlamydia trachomatis </w:t>
      </w:r>
      <w:proofErr w:type="spellStart"/>
      <w:r w:rsidRPr="002F42AF">
        <w:rPr>
          <w:color w:val="000000" w:themeColor="text1"/>
          <w:lang w:val="en-US"/>
        </w:rPr>
        <w:t>printr</w:t>
      </w:r>
      <w:proofErr w:type="spellEnd"/>
      <w:r w:rsidRPr="002F42AF">
        <w:rPr>
          <w:color w:val="000000" w:themeColor="text1"/>
          <w:lang w:val="en-US"/>
        </w:rPr>
        <w:t xml:space="preserve">-un test DFA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1E1229BF" w14:textId="77777777" w:rsidR="00092B6B" w:rsidRPr="002F42AF" w:rsidRDefault="00092B6B" w:rsidP="00092B6B">
      <w:pPr>
        <w:pStyle w:val="ListParagraph"/>
        <w:numPr>
          <w:ilvl w:val="0"/>
          <w:numId w:val="154"/>
        </w:numPr>
        <w:rPr>
          <w:b/>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iCs/>
          <w:color w:val="000000" w:themeColor="text1"/>
          <w:lang w:val="en-US"/>
        </w:rPr>
        <w:t xml:space="preserve">Chlamydia trachomatis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r w:rsidRPr="002F42AF">
        <w:rPr>
          <w:color w:val="000000" w:themeColor="text1"/>
          <w:lang w:val="en-US"/>
        </w:rPr>
        <w:t>clinică</w:t>
      </w:r>
      <w:proofErr w:type="spellEnd"/>
      <w:r w:rsidRPr="002F42AF">
        <w:rPr>
          <w:color w:val="000000" w:themeColor="text1"/>
          <w:lang w:val="en-US"/>
        </w:rPr>
        <w:t xml:space="preserve">. </w:t>
      </w:r>
    </w:p>
    <w:p w14:paraId="39D84427" w14:textId="77777777" w:rsidR="00092B6B" w:rsidRPr="002F42AF" w:rsidRDefault="00092B6B" w:rsidP="00092B6B">
      <w:pPr>
        <w:pStyle w:val="ListParagraph"/>
        <w:numPr>
          <w:ilvl w:val="0"/>
          <w:numId w:val="154"/>
        </w:numPr>
        <w:rPr>
          <w:i/>
          <w:iCs/>
          <w:color w:val="000000" w:themeColor="text1"/>
        </w:rPr>
      </w:pPr>
      <w:r w:rsidRPr="002F42AF">
        <w:rPr>
          <w:i/>
          <w:iCs/>
          <w:color w:val="000000" w:themeColor="text1"/>
        </w:rPr>
        <w:t>LGV</w:t>
      </w:r>
    </w:p>
    <w:p w14:paraId="38BB55C0" w14:textId="77777777" w:rsidR="00092B6B" w:rsidRPr="00A66712" w:rsidRDefault="00092B6B" w:rsidP="00092B6B">
      <w:pPr>
        <w:pStyle w:val="ListParagraph"/>
        <w:numPr>
          <w:ilvl w:val="0"/>
          <w:numId w:val="154"/>
        </w:numPr>
        <w:rPr>
          <w:color w:val="000000" w:themeColor="text1"/>
          <w:lang w:val="fr-FR"/>
        </w:rPr>
      </w:pP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proofErr w:type="gramStart"/>
      <w:r w:rsidRPr="00A66712">
        <w:rPr>
          <w:color w:val="000000" w:themeColor="text1"/>
          <w:lang w:val="fr-FR"/>
        </w:rPr>
        <w:t>două</w:t>
      </w:r>
      <w:proofErr w:type="spellEnd"/>
      <w:r w:rsidRPr="00A66712">
        <w:rPr>
          <w:color w:val="000000" w:themeColor="text1"/>
          <w:lang w:val="fr-FR"/>
        </w:rPr>
        <w:t>:</w:t>
      </w:r>
      <w:proofErr w:type="gramEnd"/>
      <w:r w:rsidRPr="00A66712">
        <w:rPr>
          <w:color w:val="000000" w:themeColor="text1"/>
          <w:lang w:val="fr-FR"/>
        </w:rPr>
        <w:t xml:space="preserve"> </w:t>
      </w:r>
    </w:p>
    <w:p w14:paraId="05D56877" w14:textId="77777777" w:rsidR="00092B6B" w:rsidRPr="00A66712" w:rsidRDefault="00092B6B" w:rsidP="00092B6B">
      <w:pPr>
        <w:pStyle w:val="ListParagraph"/>
        <w:numPr>
          <w:ilvl w:val="0"/>
          <w:numId w:val="154"/>
        </w:numPr>
        <w:rPr>
          <w:b/>
          <w:color w:val="000000" w:themeColor="text1"/>
          <w:lang w:val="fr-FR"/>
        </w:rPr>
      </w:pPr>
      <w:proofErr w:type="spellStart"/>
      <w:proofErr w:type="gramStart"/>
      <w:r w:rsidRPr="00A66712">
        <w:rPr>
          <w:color w:val="000000" w:themeColor="text1"/>
          <w:lang w:val="fr-FR"/>
        </w:rPr>
        <w:t>izolarea</w:t>
      </w:r>
      <w:proofErr w:type="spellEnd"/>
      <w:proofErr w:type="gramEnd"/>
      <w:r w:rsidRPr="00A66712">
        <w:rPr>
          <w:color w:val="000000" w:themeColor="text1"/>
          <w:lang w:val="fr-FR"/>
        </w:rPr>
        <w:t xml:space="preserve"> </w:t>
      </w:r>
      <w:r w:rsidRPr="00A66712">
        <w:rPr>
          <w:i/>
          <w:iCs/>
          <w:color w:val="000000" w:themeColor="text1"/>
          <w:lang w:val="fr-FR"/>
        </w:rPr>
        <w:t xml:space="preserve">Chlamydia trachomatis </w:t>
      </w:r>
      <w:proofErr w:type="spellStart"/>
      <w:r w:rsidRPr="00A66712">
        <w:rPr>
          <w:color w:val="000000" w:themeColor="text1"/>
          <w:lang w:val="fr-FR"/>
        </w:rPr>
        <w:t>dintr</w:t>
      </w:r>
      <w:proofErr w:type="spellEnd"/>
      <w:r w:rsidRPr="00A66712">
        <w:rPr>
          <w:color w:val="000000" w:themeColor="text1"/>
          <w:lang w:val="fr-FR"/>
        </w:rPr>
        <w:t xml:space="preserve">-o </w:t>
      </w:r>
      <w:proofErr w:type="spellStart"/>
      <w:r w:rsidRPr="00A66712">
        <w:rPr>
          <w:color w:val="000000" w:themeColor="text1"/>
          <w:lang w:val="fr-FR"/>
        </w:rPr>
        <w:t>probă</w:t>
      </w:r>
      <w:proofErr w:type="spellEnd"/>
      <w:r w:rsidRPr="00A66712">
        <w:rPr>
          <w:color w:val="000000" w:themeColor="text1"/>
          <w:lang w:val="fr-FR"/>
        </w:rPr>
        <w:t xml:space="preserve"> </w:t>
      </w:r>
      <w:proofErr w:type="spellStart"/>
      <w:r w:rsidRPr="00A66712">
        <w:rPr>
          <w:color w:val="000000" w:themeColor="text1"/>
          <w:lang w:val="fr-FR"/>
        </w:rPr>
        <w:t>prelevată</w:t>
      </w:r>
      <w:proofErr w:type="spellEnd"/>
      <w:r w:rsidRPr="00A66712">
        <w:rPr>
          <w:color w:val="000000" w:themeColor="text1"/>
          <w:lang w:val="fr-FR"/>
        </w:rPr>
        <w:t xml:space="preserve"> de la </w:t>
      </w:r>
      <w:proofErr w:type="spellStart"/>
      <w:r w:rsidRPr="00A66712">
        <w:rPr>
          <w:color w:val="000000" w:themeColor="text1"/>
          <w:lang w:val="fr-FR"/>
        </w:rPr>
        <w:t>nivelul</w:t>
      </w:r>
      <w:proofErr w:type="spellEnd"/>
      <w:r w:rsidRPr="00A66712">
        <w:rPr>
          <w:color w:val="000000" w:themeColor="text1"/>
          <w:lang w:val="fr-FR"/>
        </w:rPr>
        <w:t xml:space="preserve"> </w:t>
      </w:r>
      <w:proofErr w:type="spellStart"/>
      <w:r w:rsidRPr="00A66712">
        <w:rPr>
          <w:color w:val="000000" w:themeColor="text1"/>
          <w:lang w:val="fr-FR"/>
        </w:rPr>
        <w:t>tractului</w:t>
      </w:r>
      <w:proofErr w:type="spellEnd"/>
      <w:r w:rsidRPr="00A66712">
        <w:rPr>
          <w:color w:val="000000" w:themeColor="text1"/>
          <w:lang w:val="fr-FR"/>
        </w:rPr>
        <w:t xml:space="preserve"> </w:t>
      </w:r>
      <w:proofErr w:type="spellStart"/>
      <w:r w:rsidRPr="00A66712">
        <w:rPr>
          <w:color w:val="000000" w:themeColor="text1"/>
          <w:lang w:val="fr-FR"/>
        </w:rPr>
        <w:t>anogenital</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al </w:t>
      </w:r>
      <w:proofErr w:type="spellStart"/>
      <w:r w:rsidRPr="00A66712">
        <w:rPr>
          <w:color w:val="000000" w:themeColor="text1"/>
          <w:lang w:val="fr-FR"/>
        </w:rPr>
        <w:t>conjunctivei</w:t>
      </w:r>
      <w:proofErr w:type="spellEnd"/>
      <w:r w:rsidRPr="00A66712">
        <w:rPr>
          <w:color w:val="000000" w:themeColor="text1"/>
          <w:lang w:val="fr-FR"/>
        </w:rPr>
        <w:t xml:space="preserve">; </w:t>
      </w:r>
    </w:p>
    <w:p w14:paraId="67155C2B" w14:textId="77777777" w:rsidR="00092B6B" w:rsidRPr="002F42AF" w:rsidRDefault="00092B6B" w:rsidP="00092B6B">
      <w:pPr>
        <w:pStyle w:val="ListParagraph"/>
        <w:numPr>
          <w:ilvl w:val="0"/>
          <w:numId w:val="154"/>
        </w:numPr>
        <w:rPr>
          <w:b/>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iCs/>
          <w:color w:val="000000" w:themeColor="text1"/>
          <w:lang w:val="en-US"/>
        </w:rPr>
        <w:t xml:space="preserve">Chlamydia trachomatis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r w:rsidRPr="002F42AF">
        <w:rPr>
          <w:color w:val="000000" w:themeColor="text1"/>
          <w:lang w:val="en-US"/>
        </w:rPr>
        <w:t>clinică</w:t>
      </w:r>
      <w:proofErr w:type="spellEnd"/>
      <w:r w:rsidRPr="002F42AF">
        <w:rPr>
          <w:color w:val="000000" w:themeColor="text1"/>
          <w:lang w:val="en-US"/>
        </w:rPr>
        <w:t xml:space="preserve"> </w:t>
      </w:r>
    </w:p>
    <w:p w14:paraId="397DCDA4" w14:textId="77777777" w:rsidR="00092B6B" w:rsidRPr="002F42AF" w:rsidRDefault="00092B6B" w:rsidP="00092B6B">
      <w:pPr>
        <w:pStyle w:val="ListParagraph"/>
        <w:numPr>
          <w:ilvl w:val="0"/>
          <w:numId w:val="154"/>
        </w:numPr>
        <w:rPr>
          <w:b/>
          <w:color w:val="000000" w:themeColor="text1"/>
        </w:rPr>
      </w:pPr>
      <w:r w:rsidRPr="002F42AF">
        <w:rPr>
          <w:color w:val="000000" w:themeColor="text1"/>
        </w:rPr>
        <w:t>ȘI</w:t>
      </w:r>
    </w:p>
    <w:p w14:paraId="2A46D543" w14:textId="77777777" w:rsidR="00092B6B" w:rsidRPr="00A66712" w:rsidRDefault="00092B6B" w:rsidP="00092B6B">
      <w:pPr>
        <w:pStyle w:val="ListParagraph"/>
        <w:numPr>
          <w:ilvl w:val="0"/>
          <w:numId w:val="154"/>
        </w:numPr>
        <w:rPr>
          <w:b/>
          <w:color w:val="000000" w:themeColor="text1"/>
          <w:lang w:val="fr-FR"/>
        </w:rPr>
      </w:pPr>
      <w:proofErr w:type="spellStart"/>
      <w:proofErr w:type="gramStart"/>
      <w:r w:rsidRPr="00A66712">
        <w:rPr>
          <w:color w:val="000000" w:themeColor="text1"/>
          <w:lang w:val="fr-FR"/>
        </w:rPr>
        <w:t>identificarea</w:t>
      </w:r>
      <w:proofErr w:type="spellEnd"/>
      <w:proofErr w:type="gramEnd"/>
      <w:r w:rsidRPr="00A66712">
        <w:rPr>
          <w:color w:val="000000" w:themeColor="text1"/>
          <w:lang w:val="fr-FR"/>
        </w:rPr>
        <w:t xml:space="preserve"> </w:t>
      </w:r>
      <w:proofErr w:type="spellStart"/>
      <w:r w:rsidRPr="00A66712">
        <w:rPr>
          <w:color w:val="000000" w:themeColor="text1"/>
          <w:lang w:val="fr-FR"/>
        </w:rPr>
        <w:t>serotipului</w:t>
      </w:r>
      <w:proofErr w:type="spellEnd"/>
      <w:r w:rsidRPr="00A66712">
        <w:rPr>
          <w:color w:val="000000" w:themeColor="text1"/>
          <w:lang w:val="fr-FR"/>
        </w:rPr>
        <w:t xml:space="preserve"> (</w:t>
      </w:r>
      <w:proofErr w:type="spellStart"/>
      <w:r w:rsidRPr="00A66712">
        <w:rPr>
          <w:color w:val="000000" w:themeColor="text1"/>
          <w:lang w:val="fr-FR"/>
        </w:rPr>
        <w:t>genotipului</w:t>
      </w:r>
      <w:proofErr w:type="spellEnd"/>
      <w:r w:rsidRPr="00A66712">
        <w:rPr>
          <w:color w:val="000000" w:themeColor="text1"/>
          <w:lang w:val="fr-FR"/>
        </w:rPr>
        <w:t xml:space="preserve">) L1, L2 </w:t>
      </w:r>
      <w:proofErr w:type="spellStart"/>
      <w:r w:rsidRPr="00A66712">
        <w:rPr>
          <w:color w:val="000000" w:themeColor="text1"/>
          <w:lang w:val="fr-FR"/>
        </w:rPr>
        <w:t>sau</w:t>
      </w:r>
      <w:proofErr w:type="spellEnd"/>
      <w:r w:rsidRPr="00A66712">
        <w:rPr>
          <w:color w:val="000000" w:themeColor="text1"/>
          <w:lang w:val="fr-FR"/>
        </w:rPr>
        <w:t xml:space="preserve"> L3.</w:t>
      </w:r>
    </w:p>
    <w:p w14:paraId="7A702628"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3B74BCE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 (contact </w:t>
      </w:r>
      <w:proofErr w:type="spellStart"/>
      <w:r w:rsidRPr="00A66712">
        <w:rPr>
          <w:rFonts w:ascii="Times New Roman" w:hAnsi="Times New Roman" w:cs="Times New Roman"/>
          <w:color w:val="000000" w:themeColor="text1"/>
          <w:sz w:val="24"/>
          <w:szCs w:val="24"/>
          <w:lang w:val="fr-FR"/>
        </w:rPr>
        <w:t>sexual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verticală</w:t>
      </w:r>
      <w:proofErr w:type="spellEnd"/>
      <w:r w:rsidRPr="00A66712">
        <w:rPr>
          <w:rFonts w:ascii="Times New Roman" w:hAnsi="Times New Roman" w:cs="Times New Roman"/>
          <w:color w:val="000000" w:themeColor="text1"/>
          <w:sz w:val="24"/>
          <w:szCs w:val="24"/>
          <w:lang w:val="fr-FR"/>
        </w:rPr>
        <w:t>).</w:t>
      </w:r>
    </w:p>
    <w:p w14:paraId="0880954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3"/>
        <w:tblW w:w="0" w:type="auto"/>
        <w:tblLook w:val="0000" w:firstRow="0" w:lastRow="0" w:firstColumn="0" w:lastColumn="0" w:noHBand="0" w:noVBand="0"/>
      </w:tblPr>
      <w:tblGrid>
        <w:gridCol w:w="2298"/>
        <w:gridCol w:w="6990"/>
      </w:tblGrid>
      <w:tr w:rsidR="00092B6B" w:rsidRPr="002F42AF" w14:paraId="47FD9553" w14:textId="77777777" w:rsidTr="00E45E7A">
        <w:tc>
          <w:tcPr>
            <w:tcW w:w="2298" w:type="dxa"/>
          </w:tcPr>
          <w:p w14:paraId="47EAD18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1676007E"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61C7760D" w14:textId="77777777" w:rsidTr="00E45E7A">
        <w:tc>
          <w:tcPr>
            <w:tcW w:w="2298" w:type="dxa"/>
          </w:tcPr>
          <w:p w14:paraId="665669C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1C256604"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422F5BA6" w14:textId="77777777" w:rsidTr="00E45E7A">
        <w:tc>
          <w:tcPr>
            <w:tcW w:w="2298" w:type="dxa"/>
          </w:tcPr>
          <w:p w14:paraId="3C08BF5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36A06429"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2DDBD89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66108778"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
    <w:p w14:paraId="232A0167"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41" w:name="_Toc129265479"/>
      <w:r w:rsidRPr="002F42AF">
        <w:rPr>
          <w:rFonts w:ascii="Times New Roman" w:hAnsi="Times New Roman" w:cs="Times New Roman"/>
          <w:color w:val="000000" w:themeColor="text1"/>
          <w:sz w:val="24"/>
          <w:szCs w:val="24"/>
          <w:lang w:val="en-US"/>
        </w:rPr>
        <w:t xml:space="preserve">A04.3   INFECŢIA CU </w:t>
      </w:r>
      <w:r w:rsidRPr="002F42AF">
        <w:rPr>
          <w:rFonts w:ascii="Times New Roman" w:hAnsi="Times New Roman" w:cs="Times New Roman"/>
          <w:i/>
          <w:iCs/>
          <w:color w:val="000000" w:themeColor="text1"/>
          <w:sz w:val="24"/>
          <w:szCs w:val="24"/>
          <w:lang w:val="en-US"/>
        </w:rPr>
        <w:t>ESCHERICHIA COLI</w:t>
      </w:r>
      <w:r w:rsidRPr="002F42AF">
        <w:rPr>
          <w:rFonts w:ascii="Times New Roman" w:hAnsi="Times New Roman" w:cs="Times New Roman"/>
          <w:color w:val="000000" w:themeColor="text1"/>
          <w:sz w:val="24"/>
          <w:szCs w:val="24"/>
          <w:lang w:val="en-US"/>
        </w:rPr>
        <w:t xml:space="preserve"> ENTERO-HEMORAGICĂ - EHEC</w:t>
      </w:r>
      <w:bookmarkEnd w:id="41"/>
      <w:r w:rsidRPr="002F42AF">
        <w:rPr>
          <w:rFonts w:ascii="Times New Roman" w:hAnsi="Times New Roman" w:cs="Times New Roman"/>
          <w:color w:val="000000" w:themeColor="text1"/>
          <w:sz w:val="24"/>
          <w:szCs w:val="24"/>
          <w:lang w:val="en-US"/>
        </w:rPr>
        <w:t xml:space="preserve"> </w:t>
      </w:r>
    </w:p>
    <w:p w14:paraId="1D849B1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Descriere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clinică</w:t>
      </w:r>
      <w:proofErr w:type="spellEnd"/>
    </w:p>
    <w:p w14:paraId="033EB6E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Tablou</w:t>
      </w:r>
      <w:proofErr w:type="spellEnd"/>
      <w:r w:rsidRPr="002F42AF">
        <w:rPr>
          <w:rFonts w:ascii="Times New Roman" w:hAnsi="Times New Roman" w:cs="Times New Roman"/>
          <w:color w:val="000000" w:themeColor="text1"/>
          <w:sz w:val="24"/>
          <w:szCs w:val="24"/>
          <w:lang w:val="en-US"/>
        </w:rPr>
        <w:t xml:space="preserve"> clinic </w:t>
      </w:r>
      <w:proofErr w:type="spellStart"/>
      <w:r w:rsidRPr="002F42AF">
        <w:rPr>
          <w:rFonts w:ascii="Times New Roman" w:hAnsi="Times New Roman" w:cs="Times New Roman"/>
          <w:color w:val="000000" w:themeColor="text1"/>
          <w:sz w:val="24"/>
          <w:szCs w:val="24"/>
          <w:lang w:val="en-US"/>
        </w:rPr>
        <w:t>compatibil</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infecţia</w:t>
      </w:r>
      <w:proofErr w:type="spellEnd"/>
      <w:r w:rsidRPr="002F42AF">
        <w:rPr>
          <w:rFonts w:ascii="Times New Roman" w:hAnsi="Times New Roman" w:cs="Times New Roman"/>
          <w:color w:val="000000" w:themeColor="text1"/>
          <w:sz w:val="24"/>
          <w:szCs w:val="24"/>
          <w:lang w:val="en-US"/>
        </w:rPr>
        <w:t xml:space="preserve"> cu EHEC,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anume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diaree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deseori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sanguinolentă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durere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abdominală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generală</w:t>
      </w:r>
      <w:proofErr w:type="spellEnd"/>
      <w:r w:rsidRPr="002F42AF">
        <w:rPr>
          <w:rFonts w:ascii="Times New Roman" w:hAnsi="Times New Roman" w:cs="Times New Roman"/>
          <w:color w:val="000000" w:themeColor="text1"/>
          <w:sz w:val="24"/>
          <w:szCs w:val="24"/>
          <w:lang w:val="en-US"/>
        </w:rPr>
        <w:t xml:space="preserve"> se </w:t>
      </w:r>
      <w:proofErr w:type="spellStart"/>
      <w:r w:rsidRPr="002F42AF">
        <w:rPr>
          <w:rFonts w:ascii="Times New Roman" w:hAnsi="Times New Roman" w:cs="Times New Roman"/>
          <w:color w:val="000000" w:themeColor="text1"/>
          <w:sz w:val="24"/>
          <w:szCs w:val="24"/>
          <w:lang w:val="en-US"/>
        </w:rPr>
        <w:t>agravează</w:t>
      </w:r>
      <w:proofErr w:type="spellEnd"/>
      <w:r w:rsidRPr="002F42AF">
        <w:rPr>
          <w:rFonts w:ascii="Times New Roman" w:hAnsi="Times New Roman" w:cs="Times New Roman"/>
          <w:color w:val="000000" w:themeColor="text1"/>
          <w:sz w:val="24"/>
          <w:szCs w:val="24"/>
          <w:lang w:val="en-US"/>
        </w:rPr>
        <w:t xml:space="preserve"> rapid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deshidratare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intoxicare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progresivă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Boala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poate</w:t>
      </w:r>
      <w:proofErr w:type="spellEnd"/>
      <w:r w:rsidRPr="002F42AF">
        <w:rPr>
          <w:rFonts w:ascii="Times New Roman" w:hAnsi="Times New Roman" w:cs="Times New Roman"/>
          <w:color w:val="000000" w:themeColor="text1"/>
          <w:sz w:val="24"/>
          <w:szCs w:val="24"/>
          <w:lang w:val="en-US"/>
        </w:rPr>
        <w:t xml:space="preserve"> fi </w:t>
      </w:r>
      <w:proofErr w:type="spellStart"/>
      <w:r w:rsidRPr="002F42AF">
        <w:rPr>
          <w:rFonts w:ascii="Times New Roman" w:hAnsi="Times New Roman" w:cs="Times New Roman"/>
          <w:color w:val="000000" w:themeColor="text1"/>
          <w:sz w:val="24"/>
          <w:szCs w:val="24"/>
          <w:lang w:val="en-US"/>
        </w:rPr>
        <w:t>complicată</w:t>
      </w:r>
      <w:proofErr w:type="spellEnd"/>
      <w:r w:rsidRPr="002F42AF">
        <w:rPr>
          <w:rFonts w:ascii="Times New Roman" w:hAnsi="Times New Roman" w:cs="Times New Roman"/>
          <w:color w:val="000000" w:themeColor="text1"/>
          <w:sz w:val="24"/>
          <w:szCs w:val="24"/>
          <w:lang w:val="en-US"/>
        </w:rPr>
        <w:t xml:space="preserve"> de un </w:t>
      </w:r>
      <w:proofErr w:type="spellStart"/>
      <w:r w:rsidRPr="002F42AF">
        <w:rPr>
          <w:rFonts w:ascii="Times New Roman" w:hAnsi="Times New Roman" w:cs="Times New Roman"/>
          <w:color w:val="000000" w:themeColor="text1"/>
          <w:sz w:val="24"/>
          <w:szCs w:val="24"/>
          <w:lang w:val="en-US"/>
        </w:rPr>
        <w:t>sindrom</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hemolitic</w:t>
      </w:r>
      <w:proofErr w:type="spellEnd"/>
      <w:r w:rsidRPr="002F42AF">
        <w:rPr>
          <w:rFonts w:ascii="Times New Roman" w:hAnsi="Times New Roman" w:cs="Times New Roman"/>
          <w:color w:val="000000" w:themeColor="text1"/>
          <w:sz w:val="24"/>
          <w:szCs w:val="24"/>
          <w:lang w:val="en-US"/>
        </w:rPr>
        <w:t xml:space="preserve">-uremic (SHU)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de o </w:t>
      </w:r>
      <w:proofErr w:type="spellStart"/>
      <w:r w:rsidRPr="002F42AF">
        <w:rPr>
          <w:rFonts w:ascii="Times New Roman" w:hAnsi="Times New Roman" w:cs="Times New Roman"/>
          <w:color w:val="000000" w:themeColor="text1"/>
          <w:sz w:val="24"/>
          <w:szCs w:val="24"/>
          <w:lang w:val="en-US"/>
        </w:rPr>
        <w:t>purpură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trombocitopenică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trombotică</w:t>
      </w:r>
      <w:proofErr w:type="spellEnd"/>
      <w:r w:rsidRPr="002F42AF">
        <w:rPr>
          <w:rFonts w:ascii="Times New Roman" w:hAnsi="Times New Roman" w:cs="Times New Roman"/>
          <w:color w:val="000000" w:themeColor="text1"/>
          <w:sz w:val="24"/>
          <w:szCs w:val="24"/>
          <w:lang w:val="en-US"/>
        </w:rPr>
        <w:t xml:space="preserve"> (PTT).</w:t>
      </w:r>
    </w:p>
    <w:p w14:paraId="17FC2EF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40A35CAE" w14:textId="77777777" w:rsidR="00092B6B" w:rsidRPr="00092B6B" w:rsidRDefault="00092B6B" w:rsidP="00092B6B">
      <w:pPr>
        <w:pStyle w:val="ListParagraph"/>
        <w:numPr>
          <w:ilvl w:val="0"/>
          <w:numId w:val="155"/>
        </w:numPr>
        <w:rPr>
          <w:color w:val="000000" w:themeColor="text1"/>
          <w:lang w:val="ro-RO"/>
        </w:rPr>
      </w:pPr>
      <w:r w:rsidRPr="00092B6B">
        <w:rPr>
          <w:color w:val="000000" w:themeColor="text1"/>
          <w:lang w:val="ro-RO"/>
        </w:rPr>
        <w:lastRenderedPageBreak/>
        <w:t xml:space="preserve">Izolarea/cultivarea </w:t>
      </w:r>
      <w:r w:rsidRPr="00092B6B">
        <w:rPr>
          <w:i/>
          <w:iCs/>
          <w:color w:val="000000" w:themeColor="text1"/>
          <w:lang w:val="ro-RO"/>
        </w:rPr>
        <w:t>E. coli</w:t>
      </w:r>
      <w:r w:rsidRPr="00092B6B">
        <w:rPr>
          <w:color w:val="000000" w:themeColor="text1"/>
          <w:lang w:val="ro-RO"/>
        </w:rPr>
        <w:t xml:space="preserve"> producătoare de toxină </w:t>
      </w:r>
      <w:proofErr w:type="spellStart"/>
      <w:r w:rsidRPr="00092B6B">
        <w:rPr>
          <w:color w:val="000000" w:themeColor="text1"/>
          <w:lang w:val="ro-RO"/>
        </w:rPr>
        <w:t>Shiga</w:t>
      </w:r>
      <w:proofErr w:type="spellEnd"/>
      <w:r w:rsidRPr="00092B6B">
        <w:rPr>
          <w:color w:val="000000" w:themeColor="text1"/>
          <w:lang w:val="ro-RO"/>
        </w:rPr>
        <w:t>/</w:t>
      </w:r>
      <w:proofErr w:type="spellStart"/>
      <w:r w:rsidRPr="00092B6B">
        <w:rPr>
          <w:color w:val="000000" w:themeColor="text1"/>
          <w:lang w:val="ro-RO"/>
        </w:rPr>
        <w:t>verocitotoxină</w:t>
      </w:r>
      <w:proofErr w:type="spellEnd"/>
      <w:r w:rsidRPr="00092B6B">
        <w:rPr>
          <w:color w:val="000000" w:themeColor="text1"/>
          <w:lang w:val="ro-RO"/>
        </w:rPr>
        <w:t xml:space="preserve"> sau care are o genă sau gene stx1/vtx1 sau stx2/vtx2; </w:t>
      </w:r>
    </w:p>
    <w:p w14:paraId="5627559A" w14:textId="77777777" w:rsidR="00092B6B" w:rsidRPr="002F42AF" w:rsidRDefault="00092B6B" w:rsidP="00092B6B">
      <w:pPr>
        <w:pStyle w:val="ListParagraph"/>
        <w:numPr>
          <w:ilvl w:val="0"/>
          <w:numId w:val="155"/>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color w:val="000000" w:themeColor="text1"/>
          <w:lang w:val="en-US"/>
        </w:rPr>
        <w:t>Escherichia coli</w:t>
      </w:r>
      <w:r w:rsidRPr="002F42AF">
        <w:rPr>
          <w:color w:val="000000" w:themeColor="text1"/>
          <w:lang w:val="en-US"/>
        </w:rPr>
        <w:t xml:space="preserve"> O157 care nu </w:t>
      </w:r>
      <w:proofErr w:type="spellStart"/>
      <w:r w:rsidRPr="002F42AF">
        <w:rPr>
          <w:color w:val="000000" w:themeColor="text1"/>
          <w:lang w:val="en-US"/>
        </w:rPr>
        <w:t>fermentează</w:t>
      </w:r>
      <w:proofErr w:type="spellEnd"/>
      <w:r w:rsidRPr="002F42AF">
        <w:rPr>
          <w:color w:val="000000" w:themeColor="text1"/>
          <w:lang w:val="en-US"/>
        </w:rPr>
        <w:t xml:space="preserve"> sorbitol (NSF) (</w:t>
      </w:r>
      <w:proofErr w:type="spellStart"/>
      <w:r w:rsidRPr="002F42AF">
        <w:rPr>
          <w:color w:val="000000" w:themeColor="text1"/>
          <w:lang w:val="en-US"/>
        </w:rPr>
        <w:t>fără</w:t>
      </w:r>
      <w:proofErr w:type="spellEnd"/>
      <w:r w:rsidRPr="002F42AF">
        <w:rPr>
          <w:color w:val="000000" w:themeColor="text1"/>
          <w:lang w:val="en-US"/>
        </w:rPr>
        <w:t xml:space="preserve"> teste de </w:t>
      </w:r>
      <w:proofErr w:type="spellStart"/>
      <w:r w:rsidRPr="002F42AF">
        <w:rPr>
          <w:color w:val="000000" w:themeColor="text1"/>
          <w:lang w:val="en-US"/>
        </w:rPr>
        <w:t>detectare</w:t>
      </w:r>
      <w:proofErr w:type="spellEnd"/>
      <w:r w:rsidRPr="002F42AF">
        <w:rPr>
          <w:color w:val="000000" w:themeColor="text1"/>
          <w:lang w:val="en-US"/>
        </w:rPr>
        <w:t xml:space="preserve"> a </w:t>
      </w:r>
      <w:proofErr w:type="spellStart"/>
      <w:r w:rsidRPr="002F42AF">
        <w:rPr>
          <w:color w:val="000000" w:themeColor="text1"/>
          <w:lang w:val="en-US"/>
        </w:rPr>
        <w:t>toxinelor</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a </w:t>
      </w:r>
      <w:proofErr w:type="spellStart"/>
      <w:r w:rsidRPr="002F42AF">
        <w:rPr>
          <w:color w:val="000000" w:themeColor="text1"/>
          <w:lang w:val="en-US"/>
        </w:rPr>
        <w:t>genelor</w:t>
      </w:r>
      <w:proofErr w:type="spellEnd"/>
      <w:r w:rsidRPr="002F42AF">
        <w:rPr>
          <w:color w:val="000000" w:themeColor="text1"/>
          <w:lang w:val="en-US"/>
        </w:rPr>
        <w:t xml:space="preserve"> care </w:t>
      </w:r>
      <w:proofErr w:type="spellStart"/>
      <w:r w:rsidRPr="002F42AF">
        <w:rPr>
          <w:color w:val="000000" w:themeColor="text1"/>
          <w:lang w:val="en-US"/>
        </w:rPr>
        <w:t>codifică</w:t>
      </w:r>
      <w:proofErr w:type="spellEnd"/>
      <w:r w:rsidRPr="002F42AF">
        <w:rPr>
          <w:color w:val="000000" w:themeColor="text1"/>
          <w:lang w:val="en-US"/>
        </w:rPr>
        <w:t xml:space="preserve"> </w:t>
      </w:r>
      <w:proofErr w:type="spellStart"/>
      <w:r w:rsidRPr="002F42AF">
        <w:rPr>
          <w:color w:val="000000" w:themeColor="text1"/>
          <w:lang w:val="en-US"/>
        </w:rPr>
        <w:t>toxine</w:t>
      </w:r>
      <w:proofErr w:type="spellEnd"/>
      <w:proofErr w:type="gramStart"/>
      <w:r w:rsidRPr="002F42AF">
        <w:rPr>
          <w:color w:val="000000" w:themeColor="text1"/>
          <w:lang w:val="en-US"/>
        </w:rPr>
        <w:t>);</w:t>
      </w:r>
      <w:proofErr w:type="gramEnd"/>
    </w:p>
    <w:p w14:paraId="3E0BDF58" w14:textId="77777777" w:rsidR="00092B6B" w:rsidRPr="002F42AF" w:rsidRDefault="00092B6B" w:rsidP="00092B6B">
      <w:pPr>
        <w:pStyle w:val="ListParagraph"/>
        <w:numPr>
          <w:ilvl w:val="0"/>
          <w:numId w:val="155"/>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w:t>
      </w:r>
      <w:proofErr w:type="spellStart"/>
      <w:r w:rsidRPr="002F42AF">
        <w:rPr>
          <w:color w:val="000000" w:themeColor="text1"/>
          <w:lang w:val="en-US"/>
        </w:rPr>
        <w:t>genelor</w:t>
      </w:r>
      <w:proofErr w:type="spellEnd"/>
      <w:r w:rsidRPr="002F42AF">
        <w:rPr>
          <w:color w:val="000000" w:themeColor="text1"/>
          <w:lang w:val="en-US"/>
        </w:rPr>
        <w:t xml:space="preserve"> stx1/vtx1 </w:t>
      </w:r>
      <w:proofErr w:type="spellStart"/>
      <w:r w:rsidRPr="002F42AF">
        <w:rPr>
          <w:color w:val="000000" w:themeColor="text1"/>
          <w:lang w:val="en-US"/>
        </w:rPr>
        <w:t>sau</w:t>
      </w:r>
      <w:proofErr w:type="spellEnd"/>
      <w:r w:rsidRPr="002F42AF">
        <w:rPr>
          <w:color w:val="000000" w:themeColor="text1"/>
          <w:lang w:val="en-US"/>
        </w:rPr>
        <w:t xml:space="preserve"> stx2/</w:t>
      </w:r>
      <w:proofErr w:type="gramStart"/>
      <w:r w:rsidRPr="002F42AF">
        <w:rPr>
          <w:color w:val="000000" w:themeColor="text1"/>
          <w:lang w:val="en-US"/>
        </w:rPr>
        <w:t>vtx2;</w:t>
      </w:r>
      <w:proofErr w:type="gramEnd"/>
    </w:p>
    <w:p w14:paraId="68840A1C" w14:textId="77777777" w:rsidR="00092B6B" w:rsidRPr="002F42AF" w:rsidRDefault="00092B6B" w:rsidP="00092B6B">
      <w:pPr>
        <w:pStyle w:val="ListParagraph"/>
        <w:numPr>
          <w:ilvl w:val="0"/>
          <w:numId w:val="155"/>
        </w:numPr>
        <w:rPr>
          <w:color w:val="000000" w:themeColor="text1"/>
          <w:lang w:val="en-US"/>
        </w:rPr>
      </w:pPr>
      <w:proofErr w:type="spellStart"/>
      <w:r w:rsidRPr="002F42AF">
        <w:rPr>
          <w:color w:val="000000" w:themeColor="text1"/>
          <w:lang w:val="en-US"/>
        </w:rPr>
        <w:t>Doar</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cazul</w:t>
      </w:r>
      <w:proofErr w:type="spellEnd"/>
      <w:r w:rsidRPr="002F42AF">
        <w:rPr>
          <w:color w:val="000000" w:themeColor="text1"/>
          <w:lang w:val="en-US"/>
        </w:rPr>
        <w:t xml:space="preserve"> HUS, </w:t>
      </w:r>
      <w:proofErr w:type="spellStart"/>
      <w:r w:rsidRPr="002F42AF">
        <w:rPr>
          <w:color w:val="000000" w:themeColor="text1"/>
          <w:lang w:val="en-US"/>
        </w:rPr>
        <w:t>următorul</w:t>
      </w:r>
      <w:proofErr w:type="spellEnd"/>
      <w:r w:rsidRPr="002F42AF">
        <w:rPr>
          <w:color w:val="000000" w:themeColor="text1"/>
          <w:lang w:val="en-US"/>
        </w:rPr>
        <w:t xml:space="preserve"> </w:t>
      </w:r>
      <w:proofErr w:type="spellStart"/>
      <w:r w:rsidRPr="002F42AF">
        <w:rPr>
          <w:color w:val="000000" w:themeColor="text1"/>
          <w:lang w:val="en-US"/>
        </w:rPr>
        <w:t>criteriu</w:t>
      </w:r>
      <w:proofErr w:type="spellEnd"/>
      <w:r w:rsidRPr="002F42AF">
        <w:rPr>
          <w:color w:val="000000" w:themeColor="text1"/>
          <w:lang w:val="en-US"/>
        </w:rPr>
        <w:t xml:space="preserve"> de </w:t>
      </w:r>
      <w:proofErr w:type="spellStart"/>
      <w:r w:rsidRPr="002F42AF">
        <w:rPr>
          <w:color w:val="000000" w:themeColor="text1"/>
          <w:lang w:val="en-US"/>
        </w:rPr>
        <w:t>laborator</w:t>
      </w:r>
      <w:proofErr w:type="spellEnd"/>
      <w:r w:rsidRPr="002F42AF">
        <w:rPr>
          <w:color w:val="000000" w:themeColor="text1"/>
          <w:lang w:val="en-US"/>
        </w:rPr>
        <w:t xml:space="preserve"> </w:t>
      </w:r>
      <w:proofErr w:type="spellStart"/>
      <w:r w:rsidRPr="002F42AF">
        <w:rPr>
          <w:color w:val="000000" w:themeColor="text1"/>
          <w:lang w:val="en-US"/>
        </w:rPr>
        <w:t>poate</w:t>
      </w:r>
      <w:proofErr w:type="spellEnd"/>
      <w:r w:rsidRPr="002F42AF">
        <w:rPr>
          <w:color w:val="000000" w:themeColor="text1"/>
          <w:lang w:val="en-US"/>
        </w:rPr>
        <w:t xml:space="preserve"> fi </w:t>
      </w:r>
      <w:proofErr w:type="spellStart"/>
      <w:r w:rsidRPr="002F42AF">
        <w:rPr>
          <w:color w:val="000000" w:themeColor="text1"/>
          <w:lang w:val="en-US"/>
        </w:rPr>
        <w:t>folosit</w:t>
      </w:r>
      <w:proofErr w:type="spellEnd"/>
      <w:r w:rsidRPr="002F42AF">
        <w:rPr>
          <w:color w:val="000000" w:themeColor="text1"/>
          <w:lang w:val="en-US"/>
        </w:rPr>
        <w:t xml:space="preserve"> </w:t>
      </w:r>
      <w:proofErr w:type="spellStart"/>
      <w:r w:rsidRPr="002F42AF">
        <w:rPr>
          <w:color w:val="000000" w:themeColor="text1"/>
          <w:lang w:val="en-US"/>
        </w:rPr>
        <w:t>pentru</w:t>
      </w:r>
      <w:proofErr w:type="spellEnd"/>
      <w:r w:rsidRPr="002F42AF">
        <w:rPr>
          <w:color w:val="000000" w:themeColor="text1"/>
          <w:lang w:val="en-US"/>
        </w:rPr>
        <w:t xml:space="preserve"> a </w:t>
      </w:r>
      <w:proofErr w:type="spellStart"/>
      <w:r w:rsidRPr="002F42AF">
        <w:rPr>
          <w:color w:val="000000" w:themeColor="text1"/>
          <w:lang w:val="en-US"/>
        </w:rPr>
        <w:t>confirma</w:t>
      </w:r>
      <w:proofErr w:type="spellEnd"/>
      <w:r w:rsidRPr="002F42AF">
        <w:rPr>
          <w:color w:val="000000" w:themeColor="text1"/>
          <w:lang w:val="en-US"/>
        </w:rPr>
        <w:t xml:space="preserve"> STEC/VTEC:</w:t>
      </w:r>
    </w:p>
    <w:p w14:paraId="2C84B787" w14:textId="77777777" w:rsidR="00092B6B" w:rsidRPr="00A66712" w:rsidRDefault="00092B6B" w:rsidP="00092B6B">
      <w:pPr>
        <w:pStyle w:val="ListParagraph"/>
        <w:numPr>
          <w:ilvl w:val="0"/>
          <w:numId w:val="155"/>
        </w:numPr>
        <w:rPr>
          <w:color w:val="000000" w:themeColor="text1"/>
          <w:lang w:val="fr-FR"/>
        </w:rPr>
      </w:pPr>
      <w:proofErr w:type="spellStart"/>
      <w:proofErr w:type="gramStart"/>
      <w:r w:rsidRPr="00A66712">
        <w:rPr>
          <w:color w:val="000000" w:themeColor="text1"/>
          <w:lang w:val="fr-FR"/>
        </w:rPr>
        <w:t>apariția</w:t>
      </w:r>
      <w:proofErr w:type="spellEnd"/>
      <w:proofErr w:type="gramEnd"/>
      <w:r w:rsidRPr="00A66712">
        <w:rPr>
          <w:color w:val="000000" w:themeColor="text1"/>
          <w:lang w:val="fr-FR"/>
        </w:rPr>
        <w:t xml:space="preserve"> de </w:t>
      </w:r>
      <w:proofErr w:type="spellStart"/>
      <w:r w:rsidRPr="00A66712">
        <w:rPr>
          <w:color w:val="000000" w:themeColor="text1"/>
          <w:lang w:val="fr-FR"/>
        </w:rPr>
        <w:t>anticorpi</w:t>
      </w:r>
      <w:proofErr w:type="spellEnd"/>
      <w:r w:rsidRPr="00A66712">
        <w:rPr>
          <w:color w:val="000000" w:themeColor="text1"/>
          <w:lang w:val="fr-FR"/>
        </w:rPr>
        <w:t xml:space="preserve"> </w:t>
      </w:r>
      <w:proofErr w:type="spellStart"/>
      <w:r w:rsidRPr="00A66712">
        <w:rPr>
          <w:color w:val="000000" w:themeColor="text1"/>
          <w:lang w:val="fr-FR"/>
        </w:rPr>
        <w:t>specifici</w:t>
      </w:r>
      <w:proofErr w:type="spellEnd"/>
      <w:r w:rsidRPr="00A66712">
        <w:rPr>
          <w:color w:val="000000" w:themeColor="text1"/>
          <w:lang w:val="fr-FR"/>
        </w:rPr>
        <w:t xml:space="preserve"> de </w:t>
      </w:r>
      <w:proofErr w:type="spellStart"/>
      <w:r w:rsidRPr="00A66712">
        <w:rPr>
          <w:color w:val="000000" w:themeColor="text1"/>
          <w:lang w:val="fr-FR"/>
        </w:rPr>
        <w:t>serogrup</w:t>
      </w:r>
      <w:proofErr w:type="spellEnd"/>
      <w:r w:rsidRPr="00A66712">
        <w:rPr>
          <w:color w:val="000000" w:themeColor="text1"/>
          <w:lang w:val="fr-FR"/>
        </w:rPr>
        <w:t xml:space="preserve"> </w:t>
      </w:r>
      <w:proofErr w:type="spellStart"/>
      <w:r w:rsidRPr="00A66712">
        <w:rPr>
          <w:color w:val="000000" w:themeColor="text1"/>
          <w:lang w:val="fr-FR"/>
        </w:rPr>
        <w:t>împotriva</w:t>
      </w:r>
      <w:proofErr w:type="spellEnd"/>
      <w:r w:rsidRPr="00A66712">
        <w:rPr>
          <w:color w:val="000000" w:themeColor="text1"/>
          <w:lang w:val="fr-FR"/>
        </w:rPr>
        <w:t xml:space="preserve"> </w:t>
      </w:r>
      <w:r w:rsidRPr="00A66712">
        <w:rPr>
          <w:i/>
          <w:color w:val="000000" w:themeColor="text1"/>
          <w:lang w:val="fr-FR"/>
        </w:rPr>
        <w:t>Escherichia coli</w:t>
      </w:r>
      <w:r w:rsidRPr="00A66712">
        <w:rPr>
          <w:color w:val="000000" w:themeColor="text1"/>
          <w:lang w:val="fr-FR"/>
        </w:rPr>
        <w:t xml:space="preserve"> (LPS).</w:t>
      </w:r>
    </w:p>
    <w:p w14:paraId="7A818A56"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56A4EC58"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w:t>
      </w:r>
    </w:p>
    <w:p w14:paraId="100BC36A" w14:textId="77777777" w:rsidR="00092B6B" w:rsidRPr="00A66712" w:rsidRDefault="00092B6B" w:rsidP="00092B6B">
      <w:pPr>
        <w:pStyle w:val="ListParagraph"/>
        <w:numPr>
          <w:ilvl w:val="0"/>
          <w:numId w:val="156"/>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w:t>
      </w:r>
    </w:p>
    <w:p w14:paraId="2E546C03" w14:textId="77777777" w:rsidR="00092B6B" w:rsidRPr="00A66712" w:rsidRDefault="00092B6B" w:rsidP="00092B6B">
      <w:pPr>
        <w:pStyle w:val="ListParagraph"/>
        <w:numPr>
          <w:ilvl w:val="0"/>
          <w:numId w:val="156"/>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 xml:space="preserve">; </w:t>
      </w:r>
    </w:p>
    <w:p w14:paraId="77C072E6" w14:textId="77777777" w:rsidR="00092B6B" w:rsidRPr="00A66712" w:rsidRDefault="00092B6B" w:rsidP="00092B6B">
      <w:pPr>
        <w:pStyle w:val="ListParagraph"/>
        <w:numPr>
          <w:ilvl w:val="0"/>
          <w:numId w:val="156"/>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w:t>
      </w:r>
    </w:p>
    <w:p w14:paraId="2D04CA28" w14:textId="77777777" w:rsidR="00092B6B" w:rsidRPr="00A66712" w:rsidRDefault="00092B6B" w:rsidP="00092B6B">
      <w:pPr>
        <w:pStyle w:val="ListParagraph"/>
        <w:numPr>
          <w:ilvl w:val="0"/>
          <w:numId w:val="156"/>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w:t>
      </w:r>
    </w:p>
    <w:p w14:paraId="2BCC29E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3"/>
        <w:tblW w:w="0" w:type="auto"/>
        <w:tblLook w:val="0000" w:firstRow="0" w:lastRow="0" w:firstColumn="0" w:lastColumn="0" w:noHBand="0" w:noVBand="0"/>
      </w:tblPr>
      <w:tblGrid>
        <w:gridCol w:w="2298"/>
        <w:gridCol w:w="6990"/>
      </w:tblGrid>
      <w:tr w:rsidR="00092B6B" w:rsidRPr="0022242D" w14:paraId="797CAAD8" w14:textId="77777777" w:rsidTr="00E45E7A">
        <w:tc>
          <w:tcPr>
            <w:tcW w:w="2298" w:type="dxa"/>
          </w:tcPr>
          <w:p w14:paraId="526FBCA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23A48485"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HUS.</w:t>
            </w:r>
            <w:r w:rsidRPr="002F42AF">
              <w:rPr>
                <w:rFonts w:ascii="Times New Roman" w:hAnsi="Times New Roman" w:cs="Times New Roman"/>
                <w:color w:val="000000" w:themeColor="text1"/>
                <w:sz w:val="24"/>
                <w:szCs w:val="24"/>
                <w:lang w:val="en-US"/>
              </w:rPr>
              <w:cr/>
              <w:t>N.A.</w:t>
            </w:r>
          </w:p>
        </w:tc>
      </w:tr>
      <w:tr w:rsidR="00092B6B" w:rsidRPr="00A66712" w14:paraId="23BAA96A" w14:textId="77777777" w:rsidTr="00E45E7A">
        <w:tc>
          <w:tcPr>
            <w:tcW w:w="2298" w:type="dxa"/>
          </w:tcPr>
          <w:p w14:paraId="3EB31A1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77FC439C"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561E2F9F" w14:textId="77777777" w:rsidTr="00E45E7A">
        <w:tc>
          <w:tcPr>
            <w:tcW w:w="2298" w:type="dxa"/>
          </w:tcPr>
          <w:p w14:paraId="4B02172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2A3F3698"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5F15CEC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62A9ED2C"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42" w:name="_Toc129265480"/>
      <w:r w:rsidRPr="002F42AF">
        <w:rPr>
          <w:rFonts w:ascii="Times New Roman" w:hAnsi="Times New Roman" w:cs="Times New Roman"/>
          <w:color w:val="000000" w:themeColor="text1"/>
          <w:sz w:val="24"/>
          <w:szCs w:val="24"/>
          <w:lang w:val="en-US"/>
        </w:rPr>
        <w:t>A39   INFECȚIA MENINGOCOCICĂ, BOALA INVAZIVĂ</w:t>
      </w:r>
      <w:bookmarkEnd w:id="42"/>
    </w:p>
    <w:p w14:paraId="2BFCA520"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165784E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simptome</w:t>
      </w:r>
      <w:proofErr w:type="spellEnd"/>
      <w:r w:rsidRPr="002F42AF">
        <w:rPr>
          <w:rFonts w:ascii="Times New Roman" w:hAnsi="Times New Roman" w:cs="Times New Roman"/>
          <w:color w:val="000000" w:themeColor="text1"/>
          <w:sz w:val="24"/>
          <w:szCs w:val="24"/>
          <w:lang w:val="en-US"/>
        </w:rPr>
        <w:t xml:space="preserve">: </w:t>
      </w:r>
    </w:p>
    <w:p w14:paraId="3693832A" w14:textId="77777777" w:rsidR="00092B6B" w:rsidRPr="002F42AF" w:rsidRDefault="00092B6B" w:rsidP="00092B6B">
      <w:pPr>
        <w:pStyle w:val="ListParagraph"/>
        <w:numPr>
          <w:ilvl w:val="0"/>
          <w:numId w:val="157"/>
        </w:numPr>
        <w:rPr>
          <w:color w:val="000000" w:themeColor="text1"/>
        </w:rPr>
      </w:pPr>
      <w:r w:rsidRPr="002F42AF">
        <w:rPr>
          <w:color w:val="000000" w:themeColor="text1"/>
        </w:rPr>
        <w:t xml:space="preserve">semne meningeale; </w:t>
      </w:r>
    </w:p>
    <w:p w14:paraId="541BC0E4" w14:textId="77777777" w:rsidR="00092B6B" w:rsidRPr="002F42AF" w:rsidRDefault="00092B6B" w:rsidP="00092B6B">
      <w:pPr>
        <w:pStyle w:val="ListParagraph"/>
        <w:numPr>
          <w:ilvl w:val="0"/>
          <w:numId w:val="157"/>
        </w:numPr>
        <w:rPr>
          <w:color w:val="000000" w:themeColor="text1"/>
        </w:rPr>
      </w:pPr>
      <w:r w:rsidRPr="002F42AF">
        <w:rPr>
          <w:color w:val="000000" w:themeColor="text1"/>
        </w:rPr>
        <w:t>erupție hemoragică;</w:t>
      </w:r>
    </w:p>
    <w:p w14:paraId="47C3D47A" w14:textId="77777777" w:rsidR="00092B6B" w:rsidRPr="002F42AF" w:rsidRDefault="00092B6B" w:rsidP="00092B6B">
      <w:pPr>
        <w:pStyle w:val="ListParagraph"/>
        <w:numPr>
          <w:ilvl w:val="0"/>
          <w:numId w:val="157"/>
        </w:numPr>
        <w:rPr>
          <w:color w:val="000000" w:themeColor="text1"/>
        </w:rPr>
      </w:pPr>
      <w:r w:rsidRPr="002F42AF">
        <w:rPr>
          <w:color w:val="000000" w:themeColor="text1"/>
        </w:rPr>
        <w:t xml:space="preserve">șoc septic; </w:t>
      </w:r>
    </w:p>
    <w:p w14:paraId="3EBB2A81" w14:textId="77777777" w:rsidR="00092B6B" w:rsidRPr="002F42AF" w:rsidRDefault="00092B6B" w:rsidP="00092B6B">
      <w:pPr>
        <w:pStyle w:val="ListParagraph"/>
        <w:numPr>
          <w:ilvl w:val="0"/>
          <w:numId w:val="157"/>
        </w:numPr>
        <w:rPr>
          <w:color w:val="000000" w:themeColor="text1"/>
        </w:rPr>
      </w:pPr>
      <w:r w:rsidRPr="002F42AF">
        <w:rPr>
          <w:color w:val="000000" w:themeColor="text1"/>
        </w:rPr>
        <w:t xml:space="preserve">artrită septică. </w:t>
      </w:r>
    </w:p>
    <w:p w14:paraId="2D5A7D1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 xml:space="preserve">Criterii de laborator </w:t>
      </w:r>
    </w:p>
    <w:p w14:paraId="037CC5B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p>
    <w:p w14:paraId="64BA2E29" w14:textId="77777777" w:rsidR="00092B6B" w:rsidRPr="00A66712" w:rsidRDefault="00092B6B" w:rsidP="00092B6B">
      <w:pPr>
        <w:pStyle w:val="ListParagraph"/>
        <w:numPr>
          <w:ilvl w:val="0"/>
          <w:numId w:val="158"/>
        </w:numPr>
        <w:rPr>
          <w:color w:val="000000" w:themeColor="text1"/>
          <w:lang w:val="fr-FR"/>
        </w:rPr>
      </w:pPr>
      <w:proofErr w:type="spellStart"/>
      <w:proofErr w:type="gramStart"/>
      <w:r w:rsidRPr="00A66712">
        <w:rPr>
          <w:color w:val="000000" w:themeColor="text1"/>
          <w:lang w:val="fr-FR"/>
        </w:rPr>
        <w:t>izolarea</w:t>
      </w:r>
      <w:proofErr w:type="spellEnd"/>
      <w:proofErr w:type="gramEnd"/>
      <w:r w:rsidRPr="00A66712">
        <w:rPr>
          <w:color w:val="000000" w:themeColor="text1"/>
          <w:lang w:val="fr-FR"/>
        </w:rPr>
        <w:t xml:space="preserve"> </w:t>
      </w:r>
      <w:r w:rsidRPr="00A66712">
        <w:rPr>
          <w:i/>
          <w:iCs/>
          <w:color w:val="000000" w:themeColor="text1"/>
          <w:lang w:val="fr-FR"/>
        </w:rPr>
        <w:t xml:space="preserve">Neisseria meningitidis </w:t>
      </w:r>
      <w:r w:rsidRPr="00A66712">
        <w:rPr>
          <w:color w:val="000000" w:themeColor="text1"/>
          <w:lang w:val="fr-FR"/>
        </w:rPr>
        <w:t xml:space="preserve">de la </w:t>
      </w:r>
      <w:proofErr w:type="spellStart"/>
      <w:r w:rsidRPr="00A66712">
        <w:rPr>
          <w:color w:val="000000" w:themeColor="text1"/>
          <w:lang w:val="fr-FR"/>
        </w:rPr>
        <w:t>nivelul</w:t>
      </w:r>
      <w:proofErr w:type="spellEnd"/>
      <w:r w:rsidRPr="00A66712">
        <w:rPr>
          <w:color w:val="000000" w:themeColor="text1"/>
          <w:lang w:val="fr-FR"/>
        </w:rPr>
        <w:t xml:space="preserve"> </w:t>
      </w:r>
      <w:proofErr w:type="spellStart"/>
      <w:r w:rsidRPr="00A66712">
        <w:rPr>
          <w:color w:val="000000" w:themeColor="text1"/>
          <w:lang w:val="fr-FR"/>
        </w:rPr>
        <w:t>unui</w:t>
      </w:r>
      <w:proofErr w:type="spellEnd"/>
      <w:r w:rsidRPr="00A66712">
        <w:rPr>
          <w:color w:val="000000" w:themeColor="text1"/>
          <w:lang w:val="fr-FR"/>
        </w:rPr>
        <w:t xml:space="preserve"> </w:t>
      </w:r>
      <w:proofErr w:type="spellStart"/>
      <w:r w:rsidRPr="00A66712">
        <w:rPr>
          <w:color w:val="000000" w:themeColor="text1"/>
          <w:lang w:val="fr-FR"/>
        </w:rPr>
        <w:t>sediu</w:t>
      </w:r>
      <w:proofErr w:type="spellEnd"/>
      <w:r w:rsidRPr="00A66712">
        <w:rPr>
          <w:color w:val="000000" w:themeColor="text1"/>
          <w:lang w:val="fr-FR"/>
        </w:rPr>
        <w:t xml:space="preserve"> care </w:t>
      </w:r>
      <w:proofErr w:type="spellStart"/>
      <w:r w:rsidRPr="00A66712">
        <w:rPr>
          <w:color w:val="000000" w:themeColor="text1"/>
          <w:lang w:val="fr-FR"/>
        </w:rPr>
        <w:t>în</w:t>
      </w:r>
      <w:proofErr w:type="spellEnd"/>
      <w:r w:rsidRPr="00A66712">
        <w:rPr>
          <w:color w:val="000000" w:themeColor="text1"/>
          <w:lang w:val="fr-FR"/>
        </w:rPr>
        <w:t xml:space="preserve"> mod normal este </w:t>
      </w:r>
      <w:proofErr w:type="spellStart"/>
      <w:r w:rsidRPr="00A66712">
        <w:rPr>
          <w:color w:val="000000" w:themeColor="text1"/>
          <w:lang w:val="fr-FR"/>
        </w:rPr>
        <w:t>steril</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din</w:t>
      </w:r>
      <w:proofErr w:type="spellEnd"/>
      <w:r w:rsidRPr="00A66712">
        <w:rPr>
          <w:color w:val="000000" w:themeColor="text1"/>
          <w:lang w:val="fr-FR"/>
        </w:rPr>
        <w:t xml:space="preserve"> </w:t>
      </w:r>
      <w:proofErr w:type="spellStart"/>
      <w:r w:rsidRPr="00A66712">
        <w:rPr>
          <w:color w:val="000000" w:themeColor="text1"/>
          <w:lang w:val="fr-FR"/>
        </w:rPr>
        <w:t>leziuni</w:t>
      </w:r>
      <w:proofErr w:type="spellEnd"/>
      <w:r w:rsidRPr="00A66712">
        <w:rPr>
          <w:color w:val="000000" w:themeColor="text1"/>
          <w:lang w:val="fr-FR"/>
        </w:rPr>
        <w:t xml:space="preserve"> </w:t>
      </w:r>
      <w:proofErr w:type="spellStart"/>
      <w:r w:rsidRPr="00A66712">
        <w:rPr>
          <w:color w:val="000000" w:themeColor="text1"/>
          <w:lang w:val="fr-FR"/>
        </w:rPr>
        <w:t>cutanate</w:t>
      </w:r>
      <w:proofErr w:type="spellEnd"/>
      <w:r w:rsidRPr="00A66712">
        <w:rPr>
          <w:color w:val="000000" w:themeColor="text1"/>
          <w:lang w:val="fr-FR"/>
        </w:rPr>
        <w:t xml:space="preserve"> </w:t>
      </w:r>
      <w:proofErr w:type="spellStart"/>
      <w:r w:rsidRPr="00A66712">
        <w:rPr>
          <w:color w:val="000000" w:themeColor="text1"/>
          <w:lang w:val="fr-FR"/>
        </w:rPr>
        <w:t>purpurice</w:t>
      </w:r>
      <w:proofErr w:type="spellEnd"/>
      <w:r w:rsidRPr="00A66712">
        <w:rPr>
          <w:color w:val="000000" w:themeColor="text1"/>
          <w:lang w:val="fr-FR"/>
        </w:rPr>
        <w:t xml:space="preserve">; </w:t>
      </w:r>
    </w:p>
    <w:p w14:paraId="5589C092" w14:textId="77777777" w:rsidR="00092B6B" w:rsidRPr="00A66712" w:rsidRDefault="00092B6B" w:rsidP="00092B6B">
      <w:pPr>
        <w:pStyle w:val="ListParagraph"/>
        <w:numPr>
          <w:ilvl w:val="0"/>
          <w:numId w:val="158"/>
        </w:numPr>
        <w:rPr>
          <w:color w:val="000000" w:themeColor="text1"/>
          <w:lang w:val="fr-FR"/>
        </w:rPr>
      </w:pPr>
      <w:r w:rsidRPr="00A66712">
        <w:rPr>
          <w:color w:val="000000" w:themeColor="text1"/>
          <w:lang w:val="fr-FR"/>
        </w:rPr>
        <w:t xml:space="preserve"> </w:t>
      </w:r>
      <w:proofErr w:type="spellStart"/>
      <w:proofErr w:type="gramStart"/>
      <w:r w:rsidRPr="00A66712">
        <w:rPr>
          <w:color w:val="000000" w:themeColor="text1"/>
          <w:lang w:val="fr-FR"/>
        </w:rPr>
        <w:t>detectarea</w:t>
      </w:r>
      <w:proofErr w:type="spellEnd"/>
      <w:proofErr w:type="gramEnd"/>
      <w:r w:rsidRPr="00A66712">
        <w:rPr>
          <w:color w:val="000000" w:themeColor="text1"/>
          <w:lang w:val="fr-FR"/>
        </w:rPr>
        <w:t xml:space="preserve"> de </w:t>
      </w:r>
      <w:proofErr w:type="spellStart"/>
      <w:r w:rsidRPr="00A66712">
        <w:rPr>
          <w:color w:val="000000" w:themeColor="text1"/>
          <w:lang w:val="fr-FR"/>
        </w:rPr>
        <w:t>acid</w:t>
      </w:r>
      <w:proofErr w:type="spellEnd"/>
      <w:r w:rsidRPr="00A66712">
        <w:rPr>
          <w:color w:val="000000" w:themeColor="text1"/>
          <w:lang w:val="fr-FR"/>
        </w:rPr>
        <w:t xml:space="preserve"> </w:t>
      </w:r>
      <w:proofErr w:type="spellStart"/>
      <w:r w:rsidRPr="00A66712">
        <w:rPr>
          <w:color w:val="000000" w:themeColor="text1"/>
          <w:lang w:val="fr-FR"/>
        </w:rPr>
        <w:t>nucleic</w:t>
      </w:r>
      <w:proofErr w:type="spellEnd"/>
      <w:r w:rsidRPr="00A66712">
        <w:rPr>
          <w:color w:val="000000" w:themeColor="text1"/>
          <w:lang w:val="fr-FR"/>
        </w:rPr>
        <w:t xml:space="preserve"> al </w:t>
      </w:r>
      <w:r w:rsidRPr="00A66712">
        <w:rPr>
          <w:i/>
          <w:iCs/>
          <w:color w:val="000000" w:themeColor="text1"/>
          <w:lang w:val="fr-FR"/>
        </w:rPr>
        <w:t xml:space="preserve">Neisseria meningitidis </w:t>
      </w:r>
      <w:r w:rsidRPr="00A66712">
        <w:rPr>
          <w:color w:val="000000" w:themeColor="text1"/>
          <w:lang w:val="fr-FR"/>
        </w:rPr>
        <w:t xml:space="preserve">la </w:t>
      </w:r>
      <w:proofErr w:type="spellStart"/>
      <w:r w:rsidRPr="00A66712">
        <w:rPr>
          <w:color w:val="000000" w:themeColor="text1"/>
          <w:lang w:val="fr-FR"/>
        </w:rPr>
        <w:t>nivelul</w:t>
      </w:r>
      <w:proofErr w:type="spellEnd"/>
      <w:r w:rsidRPr="00A66712">
        <w:rPr>
          <w:color w:val="000000" w:themeColor="text1"/>
          <w:lang w:val="fr-FR"/>
        </w:rPr>
        <w:t xml:space="preserve"> </w:t>
      </w:r>
      <w:proofErr w:type="spellStart"/>
      <w:r w:rsidRPr="00A66712">
        <w:rPr>
          <w:color w:val="000000" w:themeColor="text1"/>
          <w:lang w:val="fr-FR"/>
        </w:rPr>
        <w:t>unui</w:t>
      </w:r>
      <w:proofErr w:type="spellEnd"/>
      <w:r w:rsidRPr="00A66712">
        <w:rPr>
          <w:color w:val="000000" w:themeColor="text1"/>
          <w:lang w:val="fr-FR"/>
        </w:rPr>
        <w:t xml:space="preserve"> </w:t>
      </w:r>
      <w:proofErr w:type="spellStart"/>
      <w:r w:rsidRPr="00A66712">
        <w:rPr>
          <w:color w:val="000000" w:themeColor="text1"/>
          <w:lang w:val="fr-FR"/>
        </w:rPr>
        <w:t>sediu</w:t>
      </w:r>
      <w:proofErr w:type="spellEnd"/>
      <w:r w:rsidRPr="00A66712">
        <w:rPr>
          <w:color w:val="000000" w:themeColor="text1"/>
          <w:lang w:val="fr-FR"/>
        </w:rPr>
        <w:t xml:space="preserve"> care </w:t>
      </w:r>
      <w:proofErr w:type="spellStart"/>
      <w:r w:rsidRPr="00A66712">
        <w:rPr>
          <w:color w:val="000000" w:themeColor="text1"/>
          <w:lang w:val="fr-FR"/>
        </w:rPr>
        <w:t>în</w:t>
      </w:r>
      <w:proofErr w:type="spellEnd"/>
      <w:r w:rsidRPr="00A66712">
        <w:rPr>
          <w:color w:val="000000" w:themeColor="text1"/>
          <w:lang w:val="fr-FR"/>
        </w:rPr>
        <w:t xml:space="preserve"> mod normal este </w:t>
      </w:r>
      <w:proofErr w:type="spellStart"/>
      <w:r w:rsidRPr="00A66712">
        <w:rPr>
          <w:color w:val="000000" w:themeColor="text1"/>
          <w:lang w:val="fr-FR"/>
        </w:rPr>
        <w:t>steril</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al </w:t>
      </w:r>
      <w:proofErr w:type="spellStart"/>
      <w:r w:rsidRPr="00A66712">
        <w:rPr>
          <w:color w:val="000000" w:themeColor="text1"/>
          <w:lang w:val="fr-FR"/>
        </w:rPr>
        <w:t>unor</w:t>
      </w:r>
      <w:proofErr w:type="spellEnd"/>
      <w:r w:rsidRPr="00A66712">
        <w:rPr>
          <w:color w:val="000000" w:themeColor="text1"/>
          <w:lang w:val="fr-FR"/>
        </w:rPr>
        <w:t xml:space="preserve"> </w:t>
      </w:r>
      <w:proofErr w:type="spellStart"/>
      <w:r w:rsidRPr="00A66712">
        <w:rPr>
          <w:color w:val="000000" w:themeColor="text1"/>
          <w:lang w:val="fr-FR"/>
        </w:rPr>
        <w:t>leziuni</w:t>
      </w:r>
      <w:proofErr w:type="spellEnd"/>
      <w:r w:rsidRPr="00A66712">
        <w:rPr>
          <w:color w:val="000000" w:themeColor="text1"/>
          <w:lang w:val="fr-FR"/>
        </w:rPr>
        <w:t xml:space="preserve"> </w:t>
      </w:r>
      <w:proofErr w:type="spellStart"/>
      <w:r w:rsidRPr="00A66712">
        <w:rPr>
          <w:color w:val="000000" w:themeColor="text1"/>
          <w:lang w:val="fr-FR"/>
        </w:rPr>
        <w:t>cutanate</w:t>
      </w:r>
      <w:proofErr w:type="spellEnd"/>
      <w:r w:rsidRPr="00A66712">
        <w:rPr>
          <w:color w:val="000000" w:themeColor="text1"/>
          <w:lang w:val="fr-FR"/>
        </w:rPr>
        <w:t xml:space="preserve"> </w:t>
      </w:r>
      <w:proofErr w:type="spellStart"/>
      <w:r w:rsidRPr="00A66712">
        <w:rPr>
          <w:color w:val="000000" w:themeColor="text1"/>
          <w:lang w:val="fr-FR"/>
        </w:rPr>
        <w:t>purpurice</w:t>
      </w:r>
      <w:proofErr w:type="spellEnd"/>
      <w:r w:rsidRPr="00A66712">
        <w:rPr>
          <w:color w:val="000000" w:themeColor="text1"/>
          <w:lang w:val="fr-FR"/>
        </w:rPr>
        <w:t>;</w:t>
      </w:r>
    </w:p>
    <w:p w14:paraId="20AD8D8A" w14:textId="77777777" w:rsidR="00092B6B" w:rsidRPr="002F42AF" w:rsidRDefault="00092B6B" w:rsidP="00092B6B">
      <w:pPr>
        <w:pStyle w:val="ListParagraph"/>
        <w:numPr>
          <w:ilvl w:val="0"/>
          <w:numId w:val="158"/>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antigen al </w:t>
      </w:r>
      <w:r w:rsidRPr="002F42AF">
        <w:rPr>
          <w:i/>
          <w:iCs/>
          <w:color w:val="000000" w:themeColor="text1"/>
          <w:lang w:val="en-US"/>
        </w:rPr>
        <w:t xml:space="preserve">Neisseria meningitidis </w:t>
      </w:r>
      <w:proofErr w:type="spellStart"/>
      <w:r w:rsidRPr="002F42AF">
        <w:rPr>
          <w:color w:val="000000" w:themeColor="text1"/>
          <w:lang w:val="en-US"/>
        </w:rPr>
        <w:t>în</w:t>
      </w:r>
      <w:proofErr w:type="spellEnd"/>
      <w:r w:rsidRPr="002F42AF">
        <w:rPr>
          <w:color w:val="000000" w:themeColor="text1"/>
          <w:lang w:val="en-US"/>
        </w:rPr>
        <w:t xml:space="preserve"> </w:t>
      </w:r>
      <w:proofErr w:type="gramStart"/>
      <w:r w:rsidRPr="002F42AF">
        <w:rPr>
          <w:color w:val="000000" w:themeColor="text1"/>
          <w:lang w:val="en-US"/>
        </w:rPr>
        <w:t>LCR;</w:t>
      </w:r>
      <w:proofErr w:type="gramEnd"/>
      <w:r w:rsidRPr="002F42AF">
        <w:rPr>
          <w:color w:val="000000" w:themeColor="text1"/>
          <w:lang w:val="en-US"/>
        </w:rPr>
        <w:t xml:space="preserve"> </w:t>
      </w:r>
    </w:p>
    <w:p w14:paraId="3D1B9B35" w14:textId="77777777" w:rsidR="00092B6B" w:rsidRPr="002F42AF" w:rsidRDefault="00092B6B" w:rsidP="00092B6B">
      <w:pPr>
        <w:pStyle w:val="ListParagraph"/>
        <w:numPr>
          <w:ilvl w:val="0"/>
          <w:numId w:val="158"/>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w:t>
      </w:r>
      <w:proofErr w:type="spellStart"/>
      <w:r w:rsidRPr="002F42AF">
        <w:rPr>
          <w:color w:val="000000" w:themeColor="text1"/>
          <w:lang w:val="en-US"/>
        </w:rPr>
        <w:t>diplococi</w:t>
      </w:r>
      <w:proofErr w:type="spellEnd"/>
      <w:r w:rsidRPr="002F42AF">
        <w:rPr>
          <w:color w:val="000000" w:themeColor="text1"/>
          <w:lang w:val="en-US"/>
        </w:rPr>
        <w:t xml:space="preserve"> Gram </w:t>
      </w:r>
      <w:proofErr w:type="spellStart"/>
      <w:r w:rsidRPr="002F42AF">
        <w:rPr>
          <w:color w:val="000000" w:themeColor="text1"/>
          <w:lang w:val="en-US"/>
        </w:rPr>
        <w:t>negativi</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LCR. </w:t>
      </w:r>
    </w:p>
    <w:p w14:paraId="671E234F"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r w:rsidRPr="00A66712">
        <w:rPr>
          <w:rFonts w:ascii="Times New Roman" w:hAnsi="Times New Roman" w:cs="Times New Roman"/>
          <w:b/>
          <w:bCs/>
          <w:color w:val="000000" w:themeColor="text1"/>
          <w:sz w:val="24"/>
          <w:szCs w:val="24"/>
          <w:lang w:val="fr-FR"/>
        </w:rPr>
        <w:t xml:space="preserve"> </w:t>
      </w: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w:t>
      </w:r>
    </w:p>
    <w:p w14:paraId="0A3D6C7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1"/>
        <w:tblW w:w="0" w:type="auto"/>
        <w:tblLook w:val="0000" w:firstRow="0" w:lastRow="0" w:firstColumn="0" w:lastColumn="0" w:noHBand="0" w:noVBand="0"/>
      </w:tblPr>
      <w:tblGrid>
        <w:gridCol w:w="2298"/>
        <w:gridCol w:w="6990"/>
      </w:tblGrid>
      <w:tr w:rsidR="00092B6B" w:rsidRPr="00A66712" w14:paraId="2AAEBEC1" w14:textId="77777777" w:rsidTr="00E45E7A">
        <w:tc>
          <w:tcPr>
            <w:tcW w:w="2298" w:type="dxa"/>
          </w:tcPr>
          <w:p w14:paraId="7177A24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15990703"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tc>
      </w:tr>
      <w:tr w:rsidR="00092B6B" w:rsidRPr="00A66712" w14:paraId="114A1F1F" w14:textId="77777777" w:rsidTr="00E45E7A">
        <w:tc>
          <w:tcPr>
            <w:tcW w:w="2298" w:type="dxa"/>
          </w:tcPr>
          <w:p w14:paraId="0CD8C297"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72ADD17A"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31C14A97" w14:textId="77777777" w:rsidTr="00E45E7A">
        <w:tc>
          <w:tcPr>
            <w:tcW w:w="2298" w:type="dxa"/>
          </w:tcPr>
          <w:p w14:paraId="6398AE0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7358D3C6"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5F575FD7" w14:textId="77777777" w:rsidR="00092B6B" w:rsidRPr="002F42AF" w:rsidRDefault="00092B6B" w:rsidP="00092B6B">
      <w:pPr>
        <w:spacing w:after="0" w:line="240" w:lineRule="auto"/>
        <w:jc w:val="both"/>
        <w:rPr>
          <w:rFonts w:ascii="Times New Roman" w:eastAsia="TimesNewRoman" w:hAnsi="Times New Roman" w:cs="Times New Roman"/>
          <w:b/>
          <w:color w:val="000000" w:themeColor="text1"/>
          <w:sz w:val="24"/>
          <w:szCs w:val="24"/>
          <w:lang w:val="en-US"/>
        </w:rPr>
      </w:pPr>
    </w:p>
    <w:p w14:paraId="3604A4E8" w14:textId="77777777" w:rsidR="00092B6B" w:rsidRPr="002F42AF" w:rsidRDefault="00092B6B" w:rsidP="00092B6B">
      <w:pPr>
        <w:spacing w:after="0" w:line="240" w:lineRule="auto"/>
        <w:jc w:val="both"/>
        <w:rPr>
          <w:rFonts w:ascii="Times New Roman" w:eastAsia="Times New Roman" w:hAnsi="Times New Roman" w:cs="Times New Roman"/>
          <w:b/>
          <w:color w:val="000000" w:themeColor="text1"/>
          <w:sz w:val="24"/>
          <w:szCs w:val="24"/>
          <w:lang w:val="en-US"/>
        </w:rPr>
      </w:pPr>
      <w:bookmarkStart w:id="43" w:name="_Toc129265481"/>
      <w:r w:rsidRPr="002F42AF">
        <w:rPr>
          <w:rStyle w:val="Heading2Char"/>
          <w:rFonts w:ascii="Times New Roman" w:hAnsi="Times New Roman" w:cs="Times New Roman"/>
          <w:color w:val="000000" w:themeColor="text1"/>
          <w:sz w:val="24"/>
          <w:szCs w:val="24"/>
          <w:lang w:val="en-US"/>
        </w:rPr>
        <w:t>A08.0   INFECŢIA ROTAVIRALĂ</w:t>
      </w:r>
      <w:bookmarkEnd w:id="43"/>
      <w:r w:rsidRPr="002F42AF">
        <w:rPr>
          <w:rFonts w:ascii="Times New Roman" w:eastAsia="Times New Roman" w:hAnsi="Times New Roman" w:cs="Times New Roman"/>
          <w:b/>
          <w:color w:val="000000" w:themeColor="text1"/>
          <w:sz w:val="24"/>
          <w:szCs w:val="24"/>
          <w:lang w:val="en-US"/>
        </w:rPr>
        <w:t xml:space="preserve"> </w:t>
      </w:r>
    </w:p>
    <w:p w14:paraId="6B371E0A"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Descriere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clinică</w:t>
      </w:r>
      <w:proofErr w:type="spellEnd"/>
    </w:p>
    <w:p w14:paraId="3C884398"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Îmbolnăvire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acută</w:t>
      </w:r>
      <w:proofErr w:type="spellEnd"/>
      <w:r w:rsidRPr="002F42AF">
        <w:rPr>
          <w:rFonts w:ascii="Times New Roman" w:hAnsi="Times New Roman" w:cs="Times New Roman"/>
          <w:color w:val="000000" w:themeColor="text1"/>
          <w:sz w:val="24"/>
          <w:szCs w:val="24"/>
          <w:lang w:val="en-US"/>
        </w:rPr>
        <w:t xml:space="preserve"> care se </w:t>
      </w:r>
      <w:proofErr w:type="spellStart"/>
      <w:r w:rsidRPr="002F42AF">
        <w:rPr>
          <w:rFonts w:ascii="Times New Roman" w:hAnsi="Times New Roman" w:cs="Times New Roman"/>
          <w:color w:val="000000" w:themeColor="text1"/>
          <w:sz w:val="24"/>
          <w:szCs w:val="24"/>
          <w:lang w:val="en-US"/>
        </w:rPr>
        <w:t>manifestă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diaree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apoasă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nesanguinolentă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vomă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cazuri</w:t>
      </w:r>
      <w:proofErr w:type="spellEnd"/>
      <w:r w:rsidRPr="002F42AF">
        <w:rPr>
          <w:rFonts w:ascii="Times New Roman" w:hAnsi="Times New Roman" w:cs="Times New Roman"/>
          <w:color w:val="000000" w:themeColor="text1"/>
          <w:sz w:val="24"/>
          <w:szCs w:val="24"/>
          <w:lang w:val="en-US"/>
        </w:rPr>
        <w:t xml:space="preserve"> severe – </w:t>
      </w:r>
      <w:proofErr w:type="spellStart"/>
      <w:r w:rsidRPr="002F42AF">
        <w:rPr>
          <w:rFonts w:ascii="Times New Roman" w:hAnsi="Times New Roman" w:cs="Times New Roman"/>
          <w:color w:val="000000" w:themeColor="text1"/>
          <w:sz w:val="24"/>
          <w:szCs w:val="24"/>
          <w:lang w:val="en-US"/>
        </w:rPr>
        <w:t>deshidratare</w:t>
      </w:r>
      <w:proofErr w:type="spellEnd"/>
      <w:r w:rsidRPr="002F42AF">
        <w:rPr>
          <w:rFonts w:ascii="Times New Roman" w:hAnsi="Times New Roman" w:cs="Times New Roman"/>
          <w:color w:val="000000" w:themeColor="text1"/>
          <w:sz w:val="24"/>
          <w:szCs w:val="24"/>
          <w:lang w:val="en-US"/>
        </w:rPr>
        <w:t>.</w:t>
      </w:r>
    </w:p>
    <w:p w14:paraId="5295EFAA"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pentru</w:t>
      </w:r>
      <w:proofErr w:type="spellEnd"/>
      <w:r w:rsidRPr="002F42AF">
        <w:rPr>
          <w:rFonts w:ascii="Times New Roman" w:hAnsi="Times New Roman" w:cs="Times New Roman"/>
          <w:b/>
          <w:bCs/>
          <w:color w:val="000000" w:themeColor="text1"/>
          <w:sz w:val="24"/>
          <w:szCs w:val="24"/>
          <w:lang w:val="en-US"/>
        </w:rPr>
        <w:t xml:space="preserve"> diagnostic</w:t>
      </w:r>
    </w:p>
    <w:p w14:paraId="5D18379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Reacţia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imunoenzimatică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reacţia</w:t>
      </w:r>
      <w:proofErr w:type="spellEnd"/>
      <w:r w:rsidRPr="002F42AF">
        <w:rPr>
          <w:rFonts w:ascii="Times New Roman" w:hAnsi="Times New Roman" w:cs="Times New Roman"/>
          <w:color w:val="000000" w:themeColor="text1"/>
          <w:sz w:val="24"/>
          <w:szCs w:val="24"/>
          <w:lang w:val="en-US"/>
        </w:rPr>
        <w:t xml:space="preserve"> latex-</w:t>
      </w:r>
      <w:proofErr w:type="spellStart"/>
      <w:r w:rsidRPr="002F42AF">
        <w:rPr>
          <w:rFonts w:ascii="Times New Roman" w:hAnsi="Times New Roman" w:cs="Times New Roman"/>
          <w:color w:val="000000" w:themeColor="text1"/>
          <w:sz w:val="24"/>
          <w:szCs w:val="24"/>
          <w:lang w:val="en-US"/>
        </w:rPr>
        <w:t>aglutinare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antigenului</w:t>
      </w:r>
      <w:proofErr w:type="spellEnd"/>
      <w:r w:rsidRPr="002F42AF">
        <w:rPr>
          <w:rFonts w:ascii="Times New Roman" w:hAnsi="Times New Roman" w:cs="Times New Roman"/>
          <w:color w:val="000000" w:themeColor="text1"/>
          <w:sz w:val="24"/>
          <w:szCs w:val="24"/>
          <w:lang w:val="en-US"/>
        </w:rPr>
        <w:t xml:space="preserve"> rotaviral </w:t>
      </w:r>
      <w:proofErr w:type="spellStart"/>
      <w:r w:rsidRPr="002F42AF">
        <w:rPr>
          <w:rFonts w:ascii="Times New Roman" w:hAnsi="Times New Roman" w:cs="Times New Roman"/>
          <w:color w:val="000000" w:themeColor="text1"/>
          <w:sz w:val="24"/>
          <w:szCs w:val="24"/>
          <w:lang w:val="en-US"/>
        </w:rPr>
        <w:t>grupul</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mase </w:t>
      </w:r>
      <w:proofErr w:type="spellStart"/>
      <w:r w:rsidRPr="002F42AF">
        <w:rPr>
          <w:rFonts w:ascii="Times New Roman" w:hAnsi="Times New Roman" w:cs="Times New Roman"/>
          <w:color w:val="000000" w:themeColor="text1"/>
          <w:sz w:val="24"/>
          <w:szCs w:val="24"/>
          <w:lang w:val="en-US"/>
        </w:rPr>
        <w:t>fecale</w:t>
      </w:r>
      <w:proofErr w:type="spellEnd"/>
      <w:r w:rsidRPr="002F42AF">
        <w:rPr>
          <w:rFonts w:ascii="Times New Roman" w:hAnsi="Times New Roman" w:cs="Times New Roman"/>
          <w:color w:val="000000" w:themeColor="text1"/>
          <w:sz w:val="24"/>
          <w:szCs w:val="24"/>
          <w:lang w:val="en-US"/>
        </w:rPr>
        <w:t>.</w:t>
      </w:r>
    </w:p>
    <w:p w14:paraId="051A0FE7" w14:textId="77777777" w:rsidR="00092B6B" w:rsidRPr="00786D12" w:rsidRDefault="00092B6B" w:rsidP="00092B6B">
      <w:pPr>
        <w:spacing w:after="0" w:line="240" w:lineRule="auto"/>
        <w:jc w:val="both"/>
        <w:rPr>
          <w:rFonts w:ascii="Times New Roman" w:hAnsi="Times New Roman" w:cs="Times New Roman"/>
          <w:i/>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lastRenderedPageBreak/>
        <w:t>Detectarea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acidului</w:t>
      </w:r>
      <w:proofErr w:type="spellEnd"/>
      <w:r w:rsidRPr="002F42AF">
        <w:rPr>
          <w:rFonts w:ascii="Times New Roman" w:hAnsi="Times New Roman" w:cs="Times New Roman"/>
          <w:color w:val="000000" w:themeColor="text1"/>
          <w:sz w:val="24"/>
          <w:szCs w:val="24"/>
          <w:lang w:val="en-US"/>
        </w:rPr>
        <w:t xml:space="preserve"> nucleic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materiile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fecale</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ajutorul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tehnicilor</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amplificare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genică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deex</w:t>
      </w:r>
      <w:proofErr w:type="spellEnd"/>
      <w:r w:rsidRPr="002F42AF">
        <w:rPr>
          <w:rFonts w:ascii="Times New Roman" w:hAnsi="Times New Roman" w:cs="Times New Roman"/>
          <w:color w:val="000000" w:themeColor="text1"/>
          <w:sz w:val="24"/>
          <w:szCs w:val="24"/>
          <w:lang w:val="en-US"/>
        </w:rPr>
        <w:t xml:space="preserve">. </w:t>
      </w:r>
      <w:r w:rsidRPr="00786D12">
        <w:rPr>
          <w:rFonts w:ascii="Times New Roman" w:hAnsi="Times New Roman" w:cs="Times New Roman"/>
          <w:color w:val="000000" w:themeColor="text1"/>
          <w:sz w:val="24"/>
          <w:szCs w:val="24"/>
          <w:lang w:val="en-US"/>
        </w:rPr>
        <w:t>PCR).</w:t>
      </w:r>
    </w:p>
    <w:p w14:paraId="53E0B52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0"/>
        <w:tblW w:w="0" w:type="auto"/>
        <w:tblLook w:val="0000" w:firstRow="0" w:lastRow="0" w:firstColumn="0" w:lastColumn="0" w:noHBand="0" w:noVBand="0"/>
      </w:tblPr>
      <w:tblGrid>
        <w:gridCol w:w="2298"/>
        <w:gridCol w:w="6990"/>
      </w:tblGrid>
      <w:tr w:rsidR="00092B6B" w:rsidRPr="00A66712" w14:paraId="10BB6090" w14:textId="77777777" w:rsidTr="00E45E7A">
        <w:tc>
          <w:tcPr>
            <w:tcW w:w="2298" w:type="dxa"/>
          </w:tcPr>
          <w:p w14:paraId="6E93A29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30D2595F"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w:t>
            </w:r>
          </w:p>
        </w:tc>
      </w:tr>
      <w:tr w:rsidR="00092B6B" w:rsidRPr="00A66712" w14:paraId="6DF5873B" w14:textId="77777777" w:rsidTr="00E45E7A">
        <w:tc>
          <w:tcPr>
            <w:tcW w:w="2298" w:type="dxa"/>
          </w:tcPr>
          <w:p w14:paraId="7F743FF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29C7B849"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w:t>
            </w:r>
            <w:proofErr w:type="spellEnd"/>
            <w:r w:rsidRPr="00A66712">
              <w:rPr>
                <w:rFonts w:ascii="Times New Roman" w:hAnsi="Times New Roman" w:cs="Times New Roman"/>
                <w:color w:val="000000" w:themeColor="text1"/>
                <w:sz w:val="24"/>
                <w:szCs w:val="24"/>
                <w:lang w:val="fr-FR"/>
              </w:rPr>
              <w:t xml:space="preserve"> un copil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vârsta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până</w:t>
            </w:r>
            <w:proofErr w:type="spellEnd"/>
            <w:r w:rsidRPr="00A66712">
              <w:rPr>
                <w:rFonts w:ascii="Times New Roman" w:hAnsi="Times New Roman" w:cs="Times New Roman"/>
                <w:color w:val="000000" w:themeColor="text1"/>
                <w:sz w:val="24"/>
                <w:szCs w:val="24"/>
                <w:lang w:val="fr-FR"/>
              </w:rPr>
              <w:t xml:space="preserve"> la 3 </w:t>
            </w:r>
            <w:proofErr w:type="spellStart"/>
            <w:r w:rsidRPr="00A66712">
              <w:rPr>
                <w:rFonts w:ascii="Times New Roman" w:hAnsi="Times New Roman" w:cs="Times New Roman"/>
                <w:color w:val="000000" w:themeColor="text1"/>
                <w:sz w:val="24"/>
                <w:szCs w:val="24"/>
                <w:lang w:val="fr-FR"/>
              </w:rPr>
              <w:t>ani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w:t>
            </w:r>
          </w:p>
        </w:tc>
      </w:tr>
      <w:tr w:rsidR="00092B6B" w:rsidRPr="00A66712" w14:paraId="5ABBDE12" w14:textId="77777777" w:rsidTr="00E45E7A">
        <w:tc>
          <w:tcPr>
            <w:tcW w:w="2298" w:type="dxa"/>
          </w:tcPr>
          <w:p w14:paraId="7F51E3E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03A136B1"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tc>
      </w:tr>
    </w:tbl>
    <w:p w14:paraId="7443341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u w:val="single"/>
          <w:lang w:val="fr-FR"/>
        </w:rPr>
      </w:pPr>
    </w:p>
    <w:p w14:paraId="5132A1EF"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44" w:name="_Toc129265482"/>
      <w:r w:rsidRPr="002F42AF">
        <w:rPr>
          <w:rFonts w:ascii="Times New Roman" w:hAnsi="Times New Roman" w:cs="Times New Roman"/>
          <w:color w:val="000000" w:themeColor="text1"/>
          <w:sz w:val="24"/>
          <w:szCs w:val="24"/>
          <w:lang w:val="en-US"/>
        </w:rPr>
        <w:t>B27   MONONUCLEOZA INFECŢIOASĂ</w:t>
      </w:r>
      <w:bookmarkEnd w:id="44"/>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lipsește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2018)</w:t>
      </w:r>
    </w:p>
    <w:p w14:paraId="1E7B3B9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Descriere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clinică</w:t>
      </w:r>
      <w:proofErr w:type="spellEnd"/>
    </w:p>
    <w:p w14:paraId="78AA1407"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Îmbolnăvire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acută</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angină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limfadenopatie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generalizată</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tumefierea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special a </w:t>
      </w:r>
      <w:proofErr w:type="spellStart"/>
      <w:r w:rsidRPr="002F42AF">
        <w:rPr>
          <w:rFonts w:ascii="Times New Roman" w:hAnsi="Times New Roman" w:cs="Times New Roman"/>
          <w:color w:val="000000" w:themeColor="text1"/>
          <w:sz w:val="24"/>
          <w:szCs w:val="24"/>
          <w:lang w:val="en-US"/>
        </w:rPr>
        <w:t>ganglionilor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limfatici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laterocervicali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occipitali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hepatosplenomegalie</w:t>
      </w:r>
      <w:proofErr w:type="spellEnd"/>
      <w:r w:rsidRPr="002F42AF">
        <w:rPr>
          <w:rFonts w:ascii="Times New Roman" w:hAnsi="Times New Roman" w:cs="Times New Roman"/>
          <w:color w:val="000000" w:themeColor="text1"/>
          <w:sz w:val="24"/>
          <w:szCs w:val="24"/>
          <w:lang w:val="en-US"/>
        </w:rPr>
        <w:t>.</w:t>
      </w:r>
    </w:p>
    <w:p w14:paraId="2FCF3A4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3BFB27EF" w14:textId="77777777" w:rsidR="00092B6B" w:rsidRPr="00092B6B" w:rsidRDefault="00092B6B" w:rsidP="00092B6B">
      <w:pPr>
        <w:pStyle w:val="ListParagraph"/>
        <w:numPr>
          <w:ilvl w:val="0"/>
          <w:numId w:val="159"/>
        </w:numPr>
        <w:rPr>
          <w:color w:val="000000" w:themeColor="text1"/>
          <w:lang w:val="ro-RO"/>
        </w:rPr>
      </w:pPr>
      <w:r w:rsidRPr="00092B6B">
        <w:rPr>
          <w:color w:val="000000" w:themeColor="text1"/>
          <w:lang w:val="ro-RO"/>
        </w:rPr>
        <w:t xml:space="preserve">Detectarea de anticorpi anti- </w:t>
      </w:r>
      <w:proofErr w:type="spellStart"/>
      <w:r w:rsidRPr="00092B6B">
        <w:rPr>
          <w:i/>
          <w:color w:val="000000" w:themeColor="text1"/>
          <w:lang w:val="ro-RO"/>
        </w:rPr>
        <w:t>Epstein</w:t>
      </w:r>
      <w:proofErr w:type="spellEnd"/>
      <w:r w:rsidRPr="00092B6B">
        <w:rPr>
          <w:i/>
          <w:color w:val="000000" w:themeColor="text1"/>
          <w:lang w:val="ro-RO"/>
        </w:rPr>
        <w:t>-Barr Virus</w:t>
      </w:r>
      <w:r w:rsidRPr="00092B6B">
        <w:rPr>
          <w:color w:val="000000" w:themeColor="text1"/>
          <w:lang w:val="ro-RO"/>
        </w:rPr>
        <w:t xml:space="preserve"> (</w:t>
      </w:r>
      <w:r w:rsidRPr="00092B6B">
        <w:rPr>
          <w:caps/>
          <w:color w:val="000000" w:themeColor="text1"/>
          <w:lang w:val="ro-RO"/>
        </w:rPr>
        <w:t>ebv)</w:t>
      </w:r>
      <w:r w:rsidRPr="00092B6B">
        <w:rPr>
          <w:color w:val="000000" w:themeColor="text1"/>
          <w:lang w:val="ro-RO"/>
        </w:rPr>
        <w:t xml:space="preserve"> împotriva antigenului </w:t>
      </w:r>
      <w:proofErr w:type="spellStart"/>
      <w:r w:rsidRPr="00092B6B">
        <w:rPr>
          <w:color w:val="000000" w:themeColor="text1"/>
          <w:lang w:val="ro-RO"/>
        </w:rPr>
        <w:t>capsidic</w:t>
      </w:r>
      <w:proofErr w:type="spellEnd"/>
      <w:r w:rsidRPr="00092B6B">
        <w:rPr>
          <w:color w:val="000000" w:themeColor="text1"/>
          <w:lang w:val="ro-RO"/>
        </w:rPr>
        <w:t xml:space="preserve"> (IgM </w:t>
      </w:r>
      <w:proofErr w:type="spellStart"/>
      <w:r w:rsidRPr="00092B6B">
        <w:rPr>
          <w:color w:val="000000" w:themeColor="text1"/>
          <w:lang w:val="ro-RO"/>
        </w:rPr>
        <w:t>antiVCA</w:t>
      </w:r>
      <w:proofErr w:type="spellEnd"/>
      <w:r w:rsidRPr="00092B6B">
        <w:rPr>
          <w:color w:val="000000" w:themeColor="text1"/>
          <w:lang w:val="ro-RO"/>
        </w:rPr>
        <w:t xml:space="preserve">) </w:t>
      </w:r>
      <w:proofErr w:type="spellStart"/>
      <w:r w:rsidRPr="00092B6B">
        <w:rPr>
          <w:color w:val="000000" w:themeColor="text1"/>
          <w:lang w:val="ro-RO"/>
        </w:rPr>
        <w:t>şi</w:t>
      </w:r>
      <w:proofErr w:type="spellEnd"/>
      <w:r w:rsidRPr="00092B6B">
        <w:rPr>
          <w:color w:val="000000" w:themeColor="text1"/>
          <w:lang w:val="ro-RO"/>
        </w:rPr>
        <w:t xml:space="preserve"> antigenul precoce (EA) în caz de </w:t>
      </w:r>
      <w:proofErr w:type="spellStart"/>
      <w:r w:rsidRPr="00092B6B">
        <w:rPr>
          <w:color w:val="000000" w:themeColor="text1"/>
          <w:lang w:val="ro-RO"/>
        </w:rPr>
        <w:t>infecţie</w:t>
      </w:r>
      <w:proofErr w:type="spellEnd"/>
      <w:r w:rsidRPr="00092B6B">
        <w:rPr>
          <w:color w:val="000000" w:themeColor="text1"/>
          <w:lang w:val="ro-RO"/>
        </w:rPr>
        <w:t xml:space="preserve"> acută, sau reactivare, în absenta anticorpilor IgG </w:t>
      </w:r>
      <w:proofErr w:type="spellStart"/>
      <w:r w:rsidRPr="00092B6B">
        <w:rPr>
          <w:color w:val="000000" w:themeColor="text1"/>
          <w:lang w:val="ro-RO"/>
        </w:rPr>
        <w:t>antiVCA</w:t>
      </w:r>
      <w:proofErr w:type="spellEnd"/>
      <w:r w:rsidRPr="00092B6B">
        <w:rPr>
          <w:color w:val="000000" w:themeColor="text1"/>
          <w:lang w:val="ro-RO"/>
        </w:rPr>
        <w:t xml:space="preserve"> </w:t>
      </w:r>
      <w:proofErr w:type="spellStart"/>
      <w:r w:rsidRPr="00092B6B">
        <w:rPr>
          <w:color w:val="000000" w:themeColor="text1"/>
          <w:lang w:val="ro-RO"/>
        </w:rPr>
        <w:t>şi</w:t>
      </w:r>
      <w:proofErr w:type="spellEnd"/>
      <w:r w:rsidRPr="00092B6B">
        <w:rPr>
          <w:color w:val="000000" w:themeColor="text1"/>
          <w:lang w:val="ro-RO"/>
        </w:rPr>
        <w:t xml:space="preserve"> antinucleari (anti EBNA) al EBV;</w:t>
      </w:r>
    </w:p>
    <w:p w14:paraId="2D37BE83" w14:textId="77777777" w:rsidR="00092B6B" w:rsidRPr="002F42AF" w:rsidRDefault="00092B6B" w:rsidP="00092B6B">
      <w:pPr>
        <w:pStyle w:val="ListParagraph"/>
        <w:numPr>
          <w:ilvl w:val="0"/>
          <w:numId w:val="159"/>
        </w:numPr>
        <w:rPr>
          <w:color w:val="000000" w:themeColor="text1"/>
          <w:lang w:val="en-US"/>
        </w:rPr>
      </w:pPr>
      <w:proofErr w:type="spellStart"/>
      <w:r w:rsidRPr="002F42AF">
        <w:rPr>
          <w:color w:val="000000" w:themeColor="text1"/>
          <w:lang w:val="en-US"/>
        </w:rPr>
        <w:t>Decelarea</w:t>
      </w:r>
      <w:proofErr w:type="spellEnd"/>
      <w:r w:rsidRPr="002F42AF">
        <w:rPr>
          <w:color w:val="000000" w:themeColor="text1"/>
          <w:lang w:val="en-US"/>
        </w:rPr>
        <w:t xml:space="preserve"> ADN EBV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sânge</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PCR</w:t>
      </w:r>
      <w:r w:rsidRPr="002F42AF">
        <w:rPr>
          <w:i/>
          <w:iCs/>
          <w:color w:val="000000" w:themeColor="text1"/>
          <w:lang w:val="en-US"/>
        </w:rPr>
        <w:t xml:space="preserve"> </w:t>
      </w:r>
    </w:p>
    <w:p w14:paraId="4E94746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3042012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p w14:paraId="6F32694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p>
    <w:tbl>
      <w:tblPr>
        <w:tblStyle w:val="20"/>
        <w:tblW w:w="0" w:type="auto"/>
        <w:tblLook w:val="0000" w:firstRow="0" w:lastRow="0" w:firstColumn="0" w:lastColumn="0" w:noHBand="0" w:noVBand="0"/>
      </w:tblPr>
      <w:tblGrid>
        <w:gridCol w:w="2298"/>
        <w:gridCol w:w="6990"/>
      </w:tblGrid>
      <w:tr w:rsidR="00092B6B" w:rsidRPr="00A66712" w14:paraId="5D2CD5EF" w14:textId="77777777" w:rsidTr="00E45E7A">
        <w:tc>
          <w:tcPr>
            <w:tcW w:w="2298" w:type="dxa"/>
          </w:tcPr>
          <w:p w14:paraId="7BFD2F77"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Posibil</w:t>
            </w:r>
            <w:proofErr w:type="spellEnd"/>
          </w:p>
        </w:tc>
        <w:tc>
          <w:tcPr>
            <w:tcW w:w="6990" w:type="dxa"/>
          </w:tcPr>
          <w:p w14:paraId="3B12D973" w14:textId="77777777" w:rsidR="00092B6B" w:rsidRPr="00A66712" w:rsidRDefault="00092B6B" w:rsidP="00E45E7A">
            <w:pPr>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Un </w:t>
            </w:r>
            <w:proofErr w:type="spellStart"/>
            <w:r w:rsidRPr="00A66712">
              <w:rPr>
                <w:rFonts w:ascii="Times New Roman" w:eastAsia="Times New Roman" w:hAnsi="Times New Roman" w:cs="Times New Roman"/>
                <w:color w:val="000000" w:themeColor="text1"/>
                <w:sz w:val="24"/>
                <w:szCs w:val="24"/>
                <w:lang w:val="fr-FR"/>
              </w:rPr>
              <w:t>caz</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compatibil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descrierea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clinică</w:t>
            </w:r>
            <w:proofErr w:type="spellEnd"/>
            <w:r w:rsidRPr="00A66712">
              <w:rPr>
                <w:rFonts w:ascii="Times New Roman" w:eastAsia="Times New Roman" w:hAnsi="Times New Roman" w:cs="Times New Roman"/>
                <w:color w:val="000000" w:themeColor="text1"/>
                <w:sz w:val="24"/>
                <w:szCs w:val="24"/>
                <w:lang w:val="fr-FR"/>
              </w:rPr>
              <w:t>.</w:t>
            </w:r>
          </w:p>
        </w:tc>
      </w:tr>
      <w:tr w:rsidR="00092B6B" w:rsidRPr="0022242D" w14:paraId="794CC8B8" w14:textId="77777777" w:rsidTr="00E45E7A">
        <w:tc>
          <w:tcPr>
            <w:tcW w:w="2298" w:type="dxa"/>
          </w:tcPr>
          <w:p w14:paraId="1C1824C4"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Probabil</w:t>
            </w:r>
            <w:proofErr w:type="spellEnd"/>
          </w:p>
        </w:tc>
        <w:tc>
          <w:tcPr>
            <w:tcW w:w="6990" w:type="dxa"/>
          </w:tcPr>
          <w:p w14:paraId="65473F1B" w14:textId="77777777" w:rsidR="00092B6B" w:rsidRPr="00A66712"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posibil</w:t>
            </w:r>
            <w:proofErr w:type="spellEnd"/>
            <w:r w:rsidRPr="00A66712">
              <w:rPr>
                <w:rFonts w:ascii="Times New Roman" w:hAnsi="Times New Roman" w:cs="Times New Roman"/>
                <w:color w:val="000000" w:themeColor="text1"/>
                <w:sz w:val="24"/>
                <w:szCs w:val="24"/>
              </w:rPr>
              <w:t xml:space="preserve"> ş</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modific</w:t>
            </w:r>
            <w:proofErr w:type="spellEnd"/>
            <w:r w:rsidRPr="00A66712">
              <w:rPr>
                <w:rFonts w:ascii="Times New Roman" w:hAnsi="Times New Roman" w:cs="Times New Roman"/>
                <w:color w:val="000000" w:themeColor="text1"/>
                <w:sz w:val="24"/>
                <w:szCs w:val="24"/>
              </w:rPr>
              <w:t>ă</w:t>
            </w:r>
            <w:r w:rsidRPr="002F42AF">
              <w:rPr>
                <w:rFonts w:ascii="Times New Roman" w:hAnsi="Times New Roman" w:cs="Times New Roman"/>
                <w:color w:val="000000" w:themeColor="text1"/>
                <w:sz w:val="24"/>
                <w:szCs w:val="24"/>
                <w:lang w:val="en-US"/>
              </w:rPr>
              <w:t>rile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hematologice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leucocitoz</w:t>
            </w:r>
            <w:proofErr w:type="spellEnd"/>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limfocitoz</w:t>
            </w:r>
            <w:proofErr w:type="spellEnd"/>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mononucleare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atipice</w:t>
            </w:r>
            <w:proofErr w:type="spellEnd"/>
            <w:r w:rsidRPr="00A66712">
              <w:rPr>
                <w:rFonts w:ascii="Times New Roman" w:hAnsi="Times New Roman" w:cs="Times New Roman"/>
                <w:color w:val="000000" w:themeColor="text1"/>
                <w:sz w:val="24"/>
                <w:szCs w:val="24"/>
              </w:rPr>
              <w:t>, ş</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contactul</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bolnav</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mononucleoz</w:t>
            </w:r>
            <w:proofErr w:type="spellEnd"/>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infec</w:t>
            </w:r>
            <w:proofErr w:type="spellEnd"/>
            <w:r w:rsidRPr="00A66712">
              <w:rPr>
                <w:rFonts w:ascii="Times New Roman" w:hAnsi="Times New Roman" w:cs="Times New Roman"/>
                <w:color w:val="000000" w:themeColor="text1"/>
                <w:sz w:val="24"/>
                <w:szCs w:val="24"/>
              </w:rPr>
              <w:t>ţ</w:t>
            </w:r>
            <w:proofErr w:type="spellStart"/>
            <w:r w:rsidRPr="002F42AF">
              <w:rPr>
                <w:rFonts w:ascii="Times New Roman" w:hAnsi="Times New Roman" w:cs="Times New Roman"/>
                <w:color w:val="000000" w:themeColor="text1"/>
                <w:sz w:val="24"/>
                <w:szCs w:val="24"/>
                <w:lang w:val="en-US"/>
              </w:rPr>
              <w:t>ioas</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diagnosticul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confirmat</w:t>
            </w:r>
            <w:proofErr w:type="spellEnd"/>
            <w:r w:rsidRPr="00A66712">
              <w:rPr>
                <w:rFonts w:ascii="Times New Roman" w:hAnsi="Times New Roman" w:cs="Times New Roman"/>
                <w:color w:val="000000" w:themeColor="text1"/>
                <w:sz w:val="24"/>
                <w:szCs w:val="24"/>
              </w:rPr>
              <w:t>.</w:t>
            </w:r>
          </w:p>
        </w:tc>
      </w:tr>
      <w:tr w:rsidR="00092B6B" w:rsidRPr="00A66712" w14:paraId="5D9006EA" w14:textId="77777777" w:rsidTr="00E45E7A">
        <w:tc>
          <w:tcPr>
            <w:tcW w:w="2298" w:type="dxa"/>
          </w:tcPr>
          <w:p w14:paraId="11BD39DA"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Confirmat</w:t>
            </w:r>
            <w:proofErr w:type="spellEnd"/>
          </w:p>
        </w:tc>
        <w:tc>
          <w:tcPr>
            <w:tcW w:w="6990" w:type="dxa"/>
          </w:tcPr>
          <w:p w14:paraId="23610F2D"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tc>
      </w:tr>
    </w:tbl>
    <w:p w14:paraId="7966297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5F5231C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6F4D17FA"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
    <w:p w14:paraId="7B9DCCD9"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45" w:name="_Toc129265483"/>
      <w:r w:rsidRPr="00A66712">
        <w:rPr>
          <w:rFonts w:ascii="Times New Roman" w:hAnsi="Times New Roman" w:cs="Times New Roman"/>
          <w:color w:val="000000" w:themeColor="text1"/>
          <w:sz w:val="24"/>
          <w:szCs w:val="24"/>
          <w:lang w:val="fr-FR"/>
        </w:rPr>
        <w:t xml:space="preserve">B19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PARVOVIRUS</w:t>
      </w:r>
      <w:bookmarkEnd w:id="45"/>
    </w:p>
    <w:p w14:paraId="6FC8AAEC"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Descriere</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clinică</w:t>
      </w:r>
      <w:proofErr w:type="spellEnd"/>
    </w:p>
    <w:p w14:paraId="005216F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Tablou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parvovirus (B19)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anume</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îmbolnăvire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acută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ușoară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rinoree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obstrucție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nazală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durere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gât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durere</w:t>
      </w:r>
      <w:proofErr w:type="spellEnd"/>
      <w:r w:rsidRPr="00A66712">
        <w:rPr>
          <w:rFonts w:ascii="Times New Roman" w:hAnsi="Times New Roman" w:cs="Times New Roman"/>
          <w:color w:val="000000" w:themeColor="text1"/>
          <w:sz w:val="24"/>
          <w:szCs w:val="24"/>
          <w:lang w:val="fr-FR"/>
        </w:rPr>
        <w:t xml:space="preserve"> de cap, </w:t>
      </w:r>
      <w:proofErr w:type="spellStart"/>
      <w:r w:rsidRPr="00A66712">
        <w:rPr>
          <w:rFonts w:ascii="Times New Roman" w:hAnsi="Times New Roman" w:cs="Times New Roman"/>
          <w:color w:val="000000" w:themeColor="text1"/>
          <w:sz w:val="24"/>
          <w:szCs w:val="24"/>
          <w:lang w:val="fr-FR"/>
        </w:rPr>
        <w:t>abdominală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musculară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astenie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După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câteva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zile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primele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dispar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apare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erupția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caracteristica</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de un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roșu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intens</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ambilor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obraji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numită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popular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boala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obrajilor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pălmuiți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este mai </w:t>
      </w:r>
      <w:proofErr w:type="spellStart"/>
      <w:r w:rsidRPr="00A66712">
        <w:rPr>
          <w:rFonts w:ascii="Times New Roman" w:hAnsi="Times New Roman" w:cs="Times New Roman"/>
          <w:color w:val="000000" w:themeColor="text1"/>
          <w:sz w:val="24"/>
          <w:szCs w:val="24"/>
          <w:lang w:val="fr-FR"/>
        </w:rPr>
        <w:t>frecvent</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copii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decât</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adulți</w:t>
      </w:r>
      <w:proofErr w:type="spellEnd"/>
      <w:r w:rsidRPr="00A66712">
        <w:rPr>
          <w:rFonts w:ascii="Times New Roman" w:hAnsi="Times New Roman" w:cs="Times New Roman"/>
          <w:color w:val="000000" w:themeColor="text1"/>
          <w:sz w:val="24"/>
          <w:szCs w:val="24"/>
          <w:lang w:val="fr-FR"/>
        </w:rPr>
        <w:t>.</w:t>
      </w:r>
    </w:p>
    <w:p w14:paraId="68471B7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0AF50D4F" w14:textId="77777777" w:rsidR="00092B6B" w:rsidRPr="002F42AF" w:rsidRDefault="00092B6B" w:rsidP="00092B6B">
      <w:pPr>
        <w:pStyle w:val="ListParagraph"/>
        <w:numPr>
          <w:ilvl w:val="0"/>
          <w:numId w:val="160"/>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w:t>
      </w:r>
      <w:proofErr w:type="spellStart"/>
      <w:r w:rsidRPr="002F42AF">
        <w:rPr>
          <w:color w:val="000000" w:themeColor="text1"/>
          <w:lang w:val="en-US"/>
        </w:rPr>
        <w:t>anticorpilor</w:t>
      </w:r>
      <w:proofErr w:type="spellEnd"/>
      <w:r w:rsidRPr="002F42AF">
        <w:rPr>
          <w:color w:val="000000" w:themeColor="text1"/>
          <w:lang w:val="en-US"/>
        </w:rPr>
        <w:t xml:space="preserve"> </w:t>
      </w:r>
      <w:proofErr w:type="spellStart"/>
      <w:r w:rsidRPr="002F42AF">
        <w:rPr>
          <w:color w:val="000000" w:themeColor="text1"/>
          <w:lang w:val="en-US"/>
        </w:rPr>
        <w:t>specifici</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testul</w:t>
      </w:r>
      <w:proofErr w:type="spellEnd"/>
      <w:r w:rsidRPr="002F42AF">
        <w:rPr>
          <w:color w:val="000000" w:themeColor="text1"/>
          <w:lang w:val="en-US"/>
        </w:rPr>
        <w:t xml:space="preserve"> ELISA </w:t>
      </w:r>
      <w:proofErr w:type="spellStart"/>
      <w:r w:rsidRPr="002F42AF">
        <w:rPr>
          <w:color w:val="000000" w:themeColor="text1"/>
          <w:lang w:val="en-US"/>
        </w:rPr>
        <w:t>şi</w:t>
      </w:r>
      <w:proofErr w:type="spellEnd"/>
      <w:r w:rsidRPr="002F42AF">
        <w:rPr>
          <w:color w:val="000000" w:themeColor="text1"/>
          <w:lang w:val="en-US"/>
        </w:rPr>
        <w:t xml:space="preserve"> </w:t>
      </w:r>
      <w:proofErr w:type="spellStart"/>
      <w:r w:rsidRPr="002F42AF">
        <w:rPr>
          <w:color w:val="000000" w:themeColor="text1"/>
          <w:lang w:val="en-US"/>
        </w:rPr>
        <w:t>creşterea</w:t>
      </w:r>
      <w:proofErr w:type="spellEnd"/>
      <w:r w:rsidRPr="002F42AF">
        <w:rPr>
          <w:color w:val="000000" w:themeColor="text1"/>
          <w:lang w:val="en-US"/>
        </w:rPr>
        <w:t xml:space="preserve"> </w:t>
      </w:r>
      <w:proofErr w:type="spellStart"/>
      <w:r w:rsidRPr="002F42AF">
        <w:rPr>
          <w:color w:val="000000" w:themeColor="text1"/>
          <w:lang w:val="en-US"/>
        </w:rPr>
        <w:t>titrelor</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dinamică</w:t>
      </w:r>
      <w:proofErr w:type="spellEnd"/>
    </w:p>
    <w:p w14:paraId="760C3B3B" w14:textId="77777777" w:rsidR="00092B6B" w:rsidRPr="002F42AF" w:rsidRDefault="00092B6B" w:rsidP="00092B6B">
      <w:pPr>
        <w:pStyle w:val="ListParagraph"/>
        <w:numPr>
          <w:ilvl w:val="0"/>
          <w:numId w:val="160"/>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ADN a </w:t>
      </w:r>
      <w:proofErr w:type="spellStart"/>
      <w:r w:rsidRPr="002F42AF">
        <w:rPr>
          <w:color w:val="000000" w:themeColor="text1"/>
          <w:lang w:val="en-US"/>
        </w:rPr>
        <w:t>Parvovirusului</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w:t>
      </w:r>
      <w:proofErr w:type="spellStart"/>
      <w:r w:rsidRPr="002F42AF">
        <w:rPr>
          <w:color w:val="000000" w:themeColor="text1"/>
          <w:lang w:val="en-US"/>
        </w:rPr>
        <w:t>metoda</w:t>
      </w:r>
      <w:proofErr w:type="spellEnd"/>
      <w:r w:rsidRPr="002F42AF">
        <w:rPr>
          <w:color w:val="000000" w:themeColor="text1"/>
          <w:lang w:val="en-US"/>
        </w:rPr>
        <w:t xml:space="preserve"> PCR </w:t>
      </w:r>
    </w:p>
    <w:p w14:paraId="4E4934BA"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6978ABC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w:t>
      </w:r>
    </w:p>
    <w:p w14:paraId="55637DF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64E5145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0"/>
        <w:tblW w:w="0" w:type="auto"/>
        <w:tblLook w:val="0000" w:firstRow="0" w:lastRow="0" w:firstColumn="0" w:lastColumn="0" w:noHBand="0" w:noVBand="0"/>
      </w:tblPr>
      <w:tblGrid>
        <w:gridCol w:w="2298"/>
        <w:gridCol w:w="6990"/>
      </w:tblGrid>
      <w:tr w:rsidR="00092B6B" w:rsidRPr="002F42AF" w14:paraId="08AEF941" w14:textId="77777777" w:rsidTr="00E45E7A">
        <w:tc>
          <w:tcPr>
            <w:tcW w:w="2298" w:type="dxa"/>
          </w:tcPr>
          <w:p w14:paraId="43497D95"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Posibil</w:t>
            </w:r>
            <w:proofErr w:type="spellEnd"/>
          </w:p>
        </w:tc>
        <w:tc>
          <w:tcPr>
            <w:tcW w:w="6990" w:type="dxa"/>
          </w:tcPr>
          <w:p w14:paraId="75639744"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Neaplicabil</w:t>
            </w:r>
            <w:proofErr w:type="spellEnd"/>
          </w:p>
        </w:tc>
      </w:tr>
      <w:tr w:rsidR="00092B6B" w:rsidRPr="00A66712" w14:paraId="1A70886D" w14:textId="77777777" w:rsidTr="00E45E7A">
        <w:tc>
          <w:tcPr>
            <w:tcW w:w="2298" w:type="dxa"/>
          </w:tcPr>
          <w:p w14:paraId="3B9CD54E"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Probabil</w:t>
            </w:r>
            <w:proofErr w:type="spellEnd"/>
          </w:p>
        </w:tc>
        <w:tc>
          <w:tcPr>
            <w:tcW w:w="6990" w:type="dxa"/>
          </w:tcPr>
          <w:p w14:paraId="0AAFEF00"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r w:rsidR="00092B6B" w:rsidRPr="00A66712" w14:paraId="27BD5142" w14:textId="77777777" w:rsidTr="00E45E7A">
        <w:tc>
          <w:tcPr>
            <w:tcW w:w="2298" w:type="dxa"/>
          </w:tcPr>
          <w:p w14:paraId="6A2E84A1"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Confirmat</w:t>
            </w:r>
            <w:proofErr w:type="spellEnd"/>
          </w:p>
        </w:tc>
        <w:tc>
          <w:tcPr>
            <w:tcW w:w="6990" w:type="dxa"/>
          </w:tcPr>
          <w:p w14:paraId="15A2F5D3"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confirmat</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laborator</w:t>
            </w:r>
            <w:proofErr w:type="spellEnd"/>
            <w:r>
              <w:rPr>
                <w:rFonts w:ascii="Times New Roman" w:hAnsi="Times New Roman" w:cs="Times New Roman"/>
                <w:color w:val="000000" w:themeColor="text1"/>
                <w:sz w:val="24"/>
                <w:szCs w:val="24"/>
                <w:lang w:val="en-US"/>
              </w:rPr>
              <w:t>.</w:t>
            </w:r>
          </w:p>
        </w:tc>
      </w:tr>
    </w:tbl>
    <w:p w14:paraId="24E30DE5" w14:textId="77777777" w:rsidR="00092B6B"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46" w:name="_Toc129265484"/>
    </w:p>
    <w:p w14:paraId="3598D785"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J00-J06   INFECŢII ACUTE ALE CĂILOR RESPIRATORII SUPERIOARE</w:t>
      </w:r>
      <w:bookmarkEnd w:id="46"/>
    </w:p>
    <w:p w14:paraId="4390CE2D"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47" w:name="_Toc129265485"/>
      <w:r w:rsidRPr="002F42AF">
        <w:rPr>
          <w:rFonts w:ascii="Times New Roman" w:hAnsi="Times New Roman" w:cs="Times New Roman"/>
          <w:color w:val="000000" w:themeColor="text1"/>
          <w:sz w:val="24"/>
          <w:szCs w:val="24"/>
          <w:lang w:val="en-US"/>
        </w:rPr>
        <w:t>(IACRS/ ARI - Acute Respiratory Infection)</w:t>
      </w:r>
      <w:bookmarkEnd w:id="47"/>
    </w:p>
    <w:p w14:paraId="25426B6B"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lang w:val="fr-FR"/>
        </w:rPr>
      </w:pPr>
      <w:r w:rsidRPr="00630605">
        <w:rPr>
          <w:rFonts w:ascii="Times New Roman" w:hAnsi="Times New Roman" w:cs="Times New Roman"/>
          <w:color w:val="000000" w:themeColor="text1"/>
          <w:sz w:val="24"/>
          <w:szCs w:val="24"/>
          <w:lang w:val="fr-FR"/>
        </w:rPr>
        <w:t>(</w:t>
      </w:r>
      <w:proofErr w:type="gramStart"/>
      <w:r w:rsidRPr="00630605">
        <w:rPr>
          <w:rFonts w:ascii="Times New Roman" w:hAnsi="Times New Roman" w:cs="Times New Roman"/>
          <w:color w:val="000000" w:themeColor="text1"/>
          <w:sz w:val="24"/>
          <w:szCs w:val="24"/>
          <w:lang w:val="fr-FR"/>
        </w:rPr>
        <w:t>este</w:t>
      </w:r>
      <w:proofErr w:type="gramEnd"/>
      <w:r w:rsidRPr="00630605">
        <w:rPr>
          <w:rFonts w:ascii="Times New Roman" w:hAnsi="Times New Roman" w:cs="Times New Roman"/>
          <w:color w:val="000000" w:themeColor="text1"/>
          <w:sz w:val="24"/>
          <w:szCs w:val="24"/>
          <w:lang w:val="fr-FR"/>
        </w:rPr>
        <w:t xml:space="preserve"> transferat din probleme de sanatate publică speciale)</w:t>
      </w:r>
    </w:p>
    <w:p w14:paraId="001F9DE6"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roofErr w:type="spellStart"/>
      <w:r w:rsidRPr="002F42AF">
        <w:rPr>
          <w:rFonts w:ascii="Times New Roman" w:hAnsi="Times New Roman" w:cs="Times New Roman"/>
          <w:b/>
          <w:color w:val="000000" w:themeColor="text1"/>
          <w:sz w:val="24"/>
          <w:szCs w:val="24"/>
          <w:lang w:val="en-US"/>
        </w:rPr>
        <w:t>Criterii</w:t>
      </w:r>
      <w:proofErr w:type="spellEnd"/>
      <w:r w:rsidRPr="002F42AF">
        <w:rPr>
          <w:rFonts w:ascii="Times New Roman" w:hAnsi="Times New Roman" w:cs="Times New Roman"/>
          <w:b/>
          <w:color w:val="000000" w:themeColor="text1"/>
          <w:sz w:val="24"/>
          <w:szCs w:val="24"/>
          <w:lang w:val="en-US"/>
        </w:rPr>
        <w:t xml:space="preserve"> </w:t>
      </w:r>
      <w:proofErr w:type="spellStart"/>
      <w:r w:rsidRPr="002F42AF">
        <w:rPr>
          <w:rFonts w:ascii="Times New Roman" w:hAnsi="Times New Roman" w:cs="Times New Roman"/>
          <w:b/>
          <w:color w:val="000000" w:themeColor="text1"/>
          <w:sz w:val="24"/>
          <w:szCs w:val="24"/>
          <w:lang w:val="en-US"/>
        </w:rPr>
        <w:t>clinice</w:t>
      </w:r>
      <w:proofErr w:type="spellEnd"/>
    </w:p>
    <w:p w14:paraId="57F9329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Debut </w:t>
      </w:r>
      <w:proofErr w:type="spellStart"/>
      <w:r w:rsidRPr="002F42AF">
        <w:rPr>
          <w:rFonts w:ascii="Times New Roman" w:hAnsi="Times New Roman" w:cs="Times New Roman"/>
          <w:color w:val="000000" w:themeColor="text1"/>
          <w:sz w:val="24"/>
          <w:szCs w:val="24"/>
          <w:lang w:val="en-US"/>
        </w:rPr>
        <w:t>brusc</w:t>
      </w:r>
      <w:proofErr w:type="spellEnd"/>
      <w:r w:rsidRPr="002F42AF">
        <w:rPr>
          <w:rFonts w:ascii="Times New Roman" w:hAnsi="Times New Roman" w:cs="Times New Roman"/>
          <w:color w:val="000000" w:themeColor="text1"/>
          <w:sz w:val="24"/>
          <w:szCs w:val="24"/>
          <w:lang w:val="en-US"/>
        </w:rPr>
        <w:t xml:space="preserve"> al </w:t>
      </w:r>
      <w:proofErr w:type="spellStart"/>
      <w:r w:rsidRPr="002F42AF">
        <w:rPr>
          <w:rFonts w:ascii="Times New Roman" w:hAnsi="Times New Roman" w:cs="Times New Roman"/>
          <w:color w:val="000000" w:themeColor="text1"/>
          <w:sz w:val="24"/>
          <w:szCs w:val="24"/>
          <w:lang w:val="en-US"/>
        </w:rPr>
        <w:t>simptomelor</w:t>
      </w:r>
      <w:proofErr w:type="spellEnd"/>
    </w:p>
    <w:p w14:paraId="0E174B0A" w14:textId="77777777" w:rsidR="00092B6B" w:rsidRPr="002F42AF" w:rsidRDefault="00092B6B" w:rsidP="00092B6B">
      <w:pPr>
        <w:spacing w:after="0" w:line="240" w:lineRule="auto"/>
        <w:jc w:val="both"/>
        <w:rPr>
          <w:rFonts w:ascii="Times New Roman" w:hAnsi="Times New Roman" w:cs="Times New Roman"/>
          <w:i/>
          <w:color w:val="000000" w:themeColor="text1"/>
          <w:sz w:val="24"/>
          <w:szCs w:val="24"/>
          <w:lang w:val="en-US"/>
        </w:rPr>
      </w:pPr>
      <w:r w:rsidRPr="002F42AF">
        <w:rPr>
          <w:rFonts w:ascii="Times New Roman" w:hAnsi="Times New Roman" w:cs="Times New Roman"/>
          <w:i/>
          <w:color w:val="000000" w:themeColor="text1"/>
          <w:sz w:val="24"/>
          <w:szCs w:val="24"/>
          <w:lang w:val="en-US"/>
        </w:rPr>
        <w:t>ȘI</w:t>
      </w:r>
    </w:p>
    <w:p w14:paraId="2EA6819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puţin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din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w:t>
      </w:r>
    </w:p>
    <w:p w14:paraId="44C7731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Tuse</w:t>
      </w:r>
      <w:proofErr w:type="spellEnd"/>
    </w:p>
    <w:p w14:paraId="3296703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Angină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faringiană</w:t>
      </w:r>
      <w:proofErr w:type="spellEnd"/>
    </w:p>
    <w:p w14:paraId="505C301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Dispnee</w:t>
      </w:r>
      <w:proofErr w:type="spellEnd"/>
    </w:p>
    <w:p w14:paraId="7BAEE0F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Coriză</w:t>
      </w:r>
      <w:proofErr w:type="spellEnd"/>
    </w:p>
    <w:p w14:paraId="7EF8428E"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roofErr w:type="spellStart"/>
      <w:r w:rsidRPr="00A66712">
        <w:rPr>
          <w:rFonts w:ascii="Times New Roman" w:hAnsi="Times New Roman" w:cs="Times New Roman"/>
          <w:b/>
          <w:color w:val="000000" w:themeColor="text1"/>
          <w:sz w:val="24"/>
          <w:szCs w:val="24"/>
          <w:lang w:val="fr-FR"/>
        </w:rPr>
        <w:t>Criterii</w:t>
      </w:r>
      <w:proofErr w:type="spellEnd"/>
      <w:r w:rsidRPr="00A66712">
        <w:rPr>
          <w:rFonts w:ascii="Times New Roman" w:hAnsi="Times New Roman" w:cs="Times New Roman"/>
          <w:b/>
          <w:color w:val="000000" w:themeColor="text1"/>
          <w:sz w:val="24"/>
          <w:szCs w:val="24"/>
          <w:lang w:val="fr-FR"/>
        </w:rPr>
        <w:t xml:space="preserve"> de </w:t>
      </w:r>
      <w:proofErr w:type="spellStart"/>
      <w:r w:rsidRPr="00A66712">
        <w:rPr>
          <w:rFonts w:ascii="Times New Roman" w:hAnsi="Times New Roman" w:cs="Times New Roman"/>
          <w:b/>
          <w:color w:val="000000" w:themeColor="text1"/>
          <w:sz w:val="24"/>
          <w:szCs w:val="24"/>
          <w:lang w:val="fr-FR"/>
        </w:rPr>
        <w:t>laborator</w:t>
      </w:r>
      <w:proofErr w:type="spellEnd"/>
    </w:p>
    <w:p w14:paraId="151E4D0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funcţie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contextul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w:t>
      </w:r>
      <w:proofErr w:type="spellEnd"/>
      <w:r w:rsidRPr="00A66712">
        <w:rPr>
          <w:rFonts w:ascii="Times New Roman" w:hAnsi="Times New Roman" w:cs="Times New Roman"/>
          <w:color w:val="000000" w:themeColor="text1"/>
          <w:sz w:val="24"/>
          <w:szCs w:val="24"/>
          <w:lang w:val="fr-FR"/>
        </w:rPr>
        <w:t xml:space="preserve"> se vor face </w:t>
      </w:r>
      <w:proofErr w:type="spellStart"/>
      <w:r w:rsidRPr="00A66712">
        <w:rPr>
          <w:rFonts w:ascii="Times New Roman" w:hAnsi="Times New Roman" w:cs="Times New Roman"/>
          <w:color w:val="000000" w:themeColor="text1"/>
          <w:sz w:val="24"/>
          <w:szCs w:val="24"/>
          <w:lang w:val="fr-FR"/>
        </w:rPr>
        <w:t>determinări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izolări</w:t>
      </w:r>
      <w:proofErr w:type="spellEnd"/>
      <w:r w:rsidRPr="00A66712">
        <w:rPr>
          <w:rFonts w:ascii="Times New Roman" w:hAnsi="Times New Roman" w:cs="Times New Roman"/>
          <w:color w:val="000000" w:themeColor="text1"/>
          <w:sz w:val="24"/>
          <w:szCs w:val="24"/>
          <w:lang w:val="fr-FR"/>
        </w:rPr>
        <w:t xml:space="preserve"> virale, </w:t>
      </w:r>
      <w:proofErr w:type="spellStart"/>
      <w:r w:rsidRPr="00A66712">
        <w:rPr>
          <w:rFonts w:ascii="Times New Roman" w:hAnsi="Times New Roman" w:cs="Times New Roman"/>
          <w:color w:val="000000" w:themeColor="text1"/>
          <w:sz w:val="24"/>
          <w:szCs w:val="24"/>
          <w:lang w:val="fr-FR"/>
        </w:rPr>
        <w:t>detecții</w:t>
      </w:r>
      <w:proofErr w:type="spellEnd"/>
      <w:r w:rsidRPr="00A66712">
        <w:rPr>
          <w:rFonts w:ascii="Times New Roman" w:hAnsi="Times New Roman" w:cs="Times New Roman"/>
          <w:color w:val="000000" w:themeColor="text1"/>
          <w:sz w:val="24"/>
          <w:szCs w:val="24"/>
          <w:lang w:val="fr-FR"/>
        </w:rPr>
        <w:t xml:space="preserve"> IF/PCR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adenovirusuri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virusuri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sinciţiale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respiratorii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virusuri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paragripale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etc</w:t>
      </w:r>
      <w:proofErr w:type="spellEnd"/>
      <w:r w:rsidRPr="00A66712">
        <w:rPr>
          <w:rFonts w:ascii="Times New Roman" w:hAnsi="Times New Roman" w:cs="Times New Roman"/>
          <w:color w:val="000000" w:themeColor="text1"/>
          <w:sz w:val="24"/>
          <w:szCs w:val="24"/>
          <w:lang w:val="fr-FR"/>
        </w:rPr>
        <w:t>).</w:t>
      </w:r>
    </w:p>
    <w:p w14:paraId="467DE0BB"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662341F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w:t>
      </w:r>
    </w:p>
    <w:p w14:paraId="71A5BCD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E4ACC29"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rPr>
      </w:pPr>
      <w:r w:rsidRPr="002F42AF">
        <w:rPr>
          <w:rFonts w:ascii="Times New Roman" w:hAnsi="Times New Roman" w:cs="Times New Roman"/>
          <w:b/>
          <w:color w:val="000000" w:themeColor="text1"/>
          <w:sz w:val="24"/>
          <w:szCs w:val="24"/>
        </w:rPr>
        <w:t>Clasificarea cazurilor</w:t>
      </w:r>
    </w:p>
    <w:tbl>
      <w:tblPr>
        <w:tblStyle w:val="32"/>
        <w:tblW w:w="0" w:type="auto"/>
        <w:tblLook w:val="0000" w:firstRow="0" w:lastRow="0" w:firstColumn="0" w:lastColumn="0" w:noHBand="0" w:noVBand="0"/>
      </w:tblPr>
      <w:tblGrid>
        <w:gridCol w:w="2301"/>
        <w:gridCol w:w="6987"/>
      </w:tblGrid>
      <w:tr w:rsidR="00092B6B" w:rsidRPr="00A66712" w14:paraId="7D8CAF3F" w14:textId="77777777" w:rsidTr="00E45E7A">
        <w:tc>
          <w:tcPr>
            <w:tcW w:w="2301" w:type="dxa"/>
          </w:tcPr>
          <w:p w14:paraId="1687408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87" w:type="dxa"/>
          </w:tcPr>
          <w:p w14:paraId="5DC22EDD"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tc>
      </w:tr>
      <w:tr w:rsidR="00092B6B" w:rsidRPr="00A66712" w14:paraId="67D13523" w14:textId="77777777" w:rsidTr="00E45E7A">
        <w:tc>
          <w:tcPr>
            <w:tcW w:w="2301" w:type="dxa"/>
          </w:tcPr>
          <w:p w14:paraId="192BF15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87" w:type="dxa"/>
          </w:tcPr>
          <w:p w14:paraId="45D7186F"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are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tc>
      </w:tr>
      <w:tr w:rsidR="00092B6B" w:rsidRPr="0022242D" w14:paraId="6F82230E" w14:textId="77777777" w:rsidTr="00E45E7A">
        <w:tc>
          <w:tcPr>
            <w:tcW w:w="2301" w:type="dxa"/>
          </w:tcPr>
          <w:p w14:paraId="5FF05F3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87" w:type="dxa"/>
          </w:tcPr>
          <w:p w14:paraId="2382E46E"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6E87BAC8"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u w:val="single"/>
          <w:lang w:val="en-US"/>
        </w:rPr>
      </w:pPr>
    </w:p>
    <w:p w14:paraId="68157DAB"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48" w:name="_Toc129265488"/>
      <w:r w:rsidRPr="00A66712">
        <w:rPr>
          <w:rFonts w:ascii="Times New Roman" w:hAnsi="Times New Roman" w:cs="Times New Roman"/>
          <w:color w:val="000000" w:themeColor="text1"/>
          <w:sz w:val="24"/>
          <w:szCs w:val="24"/>
          <w:lang w:val="fr-FR"/>
        </w:rPr>
        <w:t>Z21   INFECȚIA CU VIRUSUL IMUNODEFICIENȚEI UMANE (HIV)</w:t>
      </w:r>
      <w:bookmarkEnd w:id="48"/>
    </w:p>
    <w:p w14:paraId="1B83026F" w14:textId="77777777" w:rsidR="00092B6B" w:rsidRPr="00A66712" w:rsidRDefault="00092B6B" w:rsidP="00092B6B">
      <w:pPr>
        <w:pStyle w:val="Heading2"/>
        <w:spacing w:before="0" w:line="240" w:lineRule="auto"/>
        <w:jc w:val="both"/>
        <w:rPr>
          <w:rFonts w:ascii="Times New Roman" w:hAnsi="Times New Roman" w:cs="Times New Roman"/>
          <w:i/>
          <w:color w:val="000000" w:themeColor="text1"/>
          <w:sz w:val="24"/>
          <w:szCs w:val="24"/>
          <w:lang w:val="fr-FR"/>
        </w:rPr>
      </w:pPr>
      <w:bookmarkStart w:id="49" w:name="_Toc129265489"/>
      <w:r w:rsidRPr="00A66712">
        <w:rPr>
          <w:rFonts w:ascii="Times New Roman" w:hAnsi="Times New Roman" w:cs="Times New Roman"/>
          <w:color w:val="000000" w:themeColor="text1"/>
          <w:sz w:val="24"/>
          <w:szCs w:val="24"/>
          <w:lang w:val="fr-FR"/>
        </w:rPr>
        <w:t>B20-B24</w:t>
      </w:r>
      <w:r w:rsidRPr="00A66712">
        <w:rPr>
          <w:rFonts w:ascii="Times New Roman" w:hAnsi="Times New Roman" w:cs="Times New Roman"/>
          <w:i/>
          <w:color w:val="000000" w:themeColor="text1"/>
          <w:sz w:val="24"/>
          <w:szCs w:val="24"/>
          <w:lang w:val="fr-FR"/>
        </w:rPr>
        <w:t xml:space="preserve">   </w:t>
      </w:r>
      <w:r w:rsidRPr="00A66712">
        <w:rPr>
          <w:rFonts w:ascii="Times New Roman" w:hAnsi="Times New Roman" w:cs="Times New Roman"/>
          <w:color w:val="000000" w:themeColor="text1"/>
          <w:sz w:val="24"/>
          <w:szCs w:val="24"/>
          <w:lang w:val="fr-FR"/>
        </w:rPr>
        <w:t>SINDROMUL IMUNODEFICIENȚEI DOBÂNDITE (SIDA)</w:t>
      </w:r>
      <w:bookmarkEnd w:id="49"/>
    </w:p>
    <w:p w14:paraId="0C0112BA" w14:textId="77777777" w:rsidR="00092B6B" w:rsidRPr="00A66712" w:rsidRDefault="00092B6B" w:rsidP="00092B6B">
      <w:pPr>
        <w:spacing w:after="0" w:line="240" w:lineRule="auto"/>
        <w:jc w:val="both"/>
        <w:rPr>
          <w:rFonts w:ascii="Times New Roman" w:hAnsi="Times New Roman" w:cs="Times New Roman"/>
          <w:b/>
          <w:i/>
          <w:color w:val="000000" w:themeColor="text1"/>
          <w:sz w:val="24"/>
          <w:szCs w:val="24"/>
          <w:lang w:val="fr-FR"/>
        </w:rPr>
      </w:pPr>
      <w:r w:rsidRPr="00A66712">
        <w:rPr>
          <w:rFonts w:ascii="Times New Roman" w:hAnsi="Times New Roman" w:cs="Times New Roman"/>
          <w:b/>
          <w:color w:val="000000" w:themeColor="text1"/>
          <w:sz w:val="24"/>
          <w:szCs w:val="24"/>
          <w:lang w:val="fr-FR"/>
        </w:rPr>
        <w:t xml:space="preserve"> </w:t>
      </w:r>
    </w:p>
    <w:p w14:paraId="2038181A"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clinice</w:t>
      </w:r>
      <w:proofErr w:type="spellEnd"/>
      <w:r w:rsidRPr="00A66712">
        <w:rPr>
          <w:rFonts w:ascii="Times New Roman" w:hAnsi="Times New Roman" w:cs="Times New Roman"/>
          <w:b/>
          <w:bCs/>
          <w:color w:val="000000" w:themeColor="text1"/>
          <w:sz w:val="24"/>
          <w:szCs w:val="24"/>
          <w:lang w:val="fr-FR"/>
        </w:rPr>
        <w:t xml:space="preserve"> (SIDA)</w:t>
      </w:r>
    </w:p>
    <w:p w14:paraId="23016F9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prezintă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oricare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afecțiunile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astfel</w:t>
      </w:r>
      <w:proofErr w:type="spellEnd"/>
      <w:r w:rsidRPr="00A66712">
        <w:rPr>
          <w:rFonts w:ascii="Times New Roman" w:hAnsi="Times New Roman" w:cs="Times New Roman"/>
          <w:color w:val="000000" w:themeColor="text1"/>
          <w:sz w:val="24"/>
          <w:szCs w:val="24"/>
          <w:lang w:val="fr-FR"/>
        </w:rPr>
        <w:t xml:space="preserve"> cum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europeană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SIDA </w:t>
      </w:r>
      <w:proofErr w:type="spellStart"/>
      <w:proofErr w:type="gram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0921EA8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adulți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adolescenți</w:t>
      </w:r>
      <w:proofErr w:type="spellEnd"/>
      <w:r w:rsidRPr="00A66712">
        <w:rPr>
          <w:rFonts w:ascii="Times New Roman" w:hAnsi="Times New Roman" w:cs="Times New Roman"/>
          <w:color w:val="000000" w:themeColor="text1"/>
          <w:sz w:val="24"/>
          <w:szCs w:val="24"/>
          <w:lang w:val="fr-FR"/>
        </w:rPr>
        <w:t xml:space="preserve"> de 15 </w:t>
      </w:r>
      <w:proofErr w:type="spellStart"/>
      <w:r w:rsidRPr="00A66712">
        <w:rPr>
          <w:rFonts w:ascii="Times New Roman" w:hAnsi="Times New Roman" w:cs="Times New Roman"/>
          <w:color w:val="000000" w:themeColor="text1"/>
          <w:sz w:val="24"/>
          <w:szCs w:val="24"/>
          <w:lang w:val="fr-FR"/>
        </w:rPr>
        <w:t>ani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mai </w:t>
      </w:r>
      <w:proofErr w:type="spellStart"/>
      <w:proofErr w:type="gramStart"/>
      <w:r w:rsidRPr="00A66712">
        <w:rPr>
          <w:rFonts w:ascii="Times New Roman" w:hAnsi="Times New Roman" w:cs="Times New Roman"/>
          <w:color w:val="000000" w:themeColor="text1"/>
          <w:sz w:val="24"/>
          <w:szCs w:val="24"/>
          <w:lang w:val="fr-FR"/>
        </w:rPr>
        <w:t>mult</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752E7F7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copii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w:t>
      </w:r>
      <w:proofErr w:type="spellEnd"/>
      <w:r w:rsidRPr="00A66712">
        <w:rPr>
          <w:rFonts w:ascii="Times New Roman" w:hAnsi="Times New Roman" w:cs="Times New Roman"/>
          <w:color w:val="000000" w:themeColor="text1"/>
          <w:sz w:val="24"/>
          <w:szCs w:val="24"/>
          <w:lang w:val="fr-FR"/>
        </w:rPr>
        <w:t xml:space="preserve"> 15 </w:t>
      </w:r>
      <w:proofErr w:type="spellStart"/>
      <w:r w:rsidRPr="00A66712">
        <w:rPr>
          <w:rFonts w:ascii="Times New Roman" w:hAnsi="Times New Roman" w:cs="Times New Roman"/>
          <w:color w:val="000000" w:themeColor="text1"/>
          <w:sz w:val="24"/>
          <w:szCs w:val="24"/>
          <w:lang w:val="fr-FR"/>
        </w:rPr>
        <w:t>ani</w:t>
      </w:r>
      <w:proofErr w:type="spellEnd"/>
      <w:r w:rsidRPr="00A66712">
        <w:rPr>
          <w:rFonts w:ascii="Times New Roman" w:hAnsi="Times New Roman" w:cs="Times New Roman"/>
          <w:color w:val="000000" w:themeColor="text1"/>
          <w:sz w:val="24"/>
          <w:szCs w:val="24"/>
          <w:lang w:val="fr-FR"/>
        </w:rPr>
        <w:t xml:space="preserve">. </w:t>
      </w:r>
    </w:p>
    <w:p w14:paraId="13DC5325"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(HIV) </w:t>
      </w:r>
    </w:p>
    <w:p w14:paraId="066E695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i/>
          <w:color w:val="000000" w:themeColor="text1"/>
          <w:sz w:val="24"/>
          <w:szCs w:val="24"/>
          <w:lang w:val="fr-FR"/>
        </w:rPr>
        <w:t>Adulți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adolescenți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și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copii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vârsta</w:t>
      </w:r>
      <w:proofErr w:type="spellEnd"/>
      <w:r w:rsidRPr="00A66712">
        <w:rPr>
          <w:rFonts w:ascii="Times New Roman" w:hAnsi="Times New Roman" w:cs="Times New Roman"/>
          <w:i/>
          <w:color w:val="000000" w:themeColor="text1"/>
          <w:sz w:val="24"/>
          <w:szCs w:val="24"/>
          <w:lang w:val="fr-FR"/>
        </w:rPr>
        <w:t xml:space="preserve"> mai mare de 18 </w:t>
      </w:r>
      <w:proofErr w:type="spellStart"/>
      <w:r w:rsidRPr="00A66712">
        <w:rPr>
          <w:rFonts w:ascii="Times New Roman" w:hAnsi="Times New Roman" w:cs="Times New Roman"/>
          <w:i/>
          <w:color w:val="000000" w:themeColor="text1"/>
          <w:sz w:val="24"/>
          <w:szCs w:val="24"/>
          <w:lang w:val="fr-FR"/>
        </w:rPr>
        <w:t>luni</w:t>
      </w:r>
      <w:proofErr w:type="spellEnd"/>
      <w:r w:rsidRPr="00A66712">
        <w:rPr>
          <w:rFonts w:ascii="Times New Roman" w:hAnsi="Times New Roman" w:cs="Times New Roman"/>
          <w:color w:val="000000" w:themeColor="text1"/>
          <w:sz w:val="24"/>
          <w:szCs w:val="24"/>
          <w:lang w:val="fr-FR"/>
        </w:rPr>
        <w:t xml:space="preserve"> </w:t>
      </w:r>
    </w:p>
    <w:p w14:paraId="54CCF418"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A66712">
        <w:rPr>
          <w:rFonts w:ascii="Times New Roman" w:hAnsi="Times New Roman" w:cs="Times New Roman"/>
          <w:color w:val="000000" w:themeColor="text1"/>
          <w:sz w:val="24"/>
          <w:szCs w:val="24"/>
          <w:lang w:val="fr-FR"/>
        </w:rPr>
        <w:t>Diagnosticul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realizează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minim</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 xml:space="preserve"> probe de </w:t>
      </w:r>
      <w:proofErr w:type="spellStart"/>
      <w:r w:rsidRPr="00A66712">
        <w:rPr>
          <w:rFonts w:ascii="Times New Roman" w:hAnsi="Times New Roman" w:cs="Times New Roman"/>
          <w:color w:val="000000" w:themeColor="text1"/>
          <w:sz w:val="24"/>
          <w:szCs w:val="24"/>
          <w:lang w:val="fr-FR"/>
        </w:rPr>
        <w:t>sânge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3 </w:t>
      </w:r>
      <w:proofErr w:type="spellStart"/>
      <w:r w:rsidRPr="00A66712">
        <w:rPr>
          <w:rFonts w:ascii="Times New Roman" w:hAnsi="Times New Roman" w:cs="Times New Roman"/>
          <w:color w:val="000000" w:themeColor="text1"/>
          <w:sz w:val="24"/>
          <w:szCs w:val="24"/>
          <w:lang w:val="fr-FR"/>
        </w:rPr>
        <w:t>testări</w:t>
      </w:r>
      <w:proofErr w:type="spellEnd"/>
      <w:r w:rsidRPr="00A66712">
        <w:rPr>
          <w:rFonts w:ascii="Times New Roman" w:hAnsi="Times New Roman" w:cs="Times New Roman"/>
          <w:color w:val="000000" w:themeColor="text1"/>
          <w:sz w:val="24"/>
          <w:szCs w:val="24"/>
          <w:lang w:val="fr-FR"/>
        </w:rPr>
        <w:t xml:space="preserve">. </w:t>
      </w:r>
      <w:proofErr w:type="spellStart"/>
      <w:r w:rsidRPr="002F42AF">
        <w:rPr>
          <w:rFonts w:ascii="Times New Roman" w:hAnsi="Times New Roman" w:cs="Times New Roman"/>
          <w:color w:val="000000" w:themeColor="text1"/>
          <w:sz w:val="24"/>
          <w:szCs w:val="24"/>
          <w:lang w:val="en-US"/>
        </w:rPr>
        <w:t>Confirmarea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infecției</w:t>
      </w:r>
      <w:proofErr w:type="spellEnd"/>
      <w:r w:rsidRPr="002F42AF">
        <w:rPr>
          <w:rFonts w:ascii="Times New Roman" w:hAnsi="Times New Roman" w:cs="Times New Roman"/>
          <w:color w:val="000000" w:themeColor="text1"/>
          <w:sz w:val="24"/>
          <w:szCs w:val="24"/>
          <w:lang w:val="en-US"/>
        </w:rPr>
        <w:t xml:space="preserve"> cu HIV se </w:t>
      </w:r>
      <w:proofErr w:type="spellStart"/>
      <w:r w:rsidRPr="002F42AF">
        <w:rPr>
          <w:rFonts w:ascii="Times New Roman" w:hAnsi="Times New Roman" w:cs="Times New Roman"/>
          <w:color w:val="000000" w:themeColor="text1"/>
          <w:sz w:val="24"/>
          <w:szCs w:val="24"/>
          <w:lang w:val="en-US"/>
        </w:rPr>
        <w:t>realizează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când</w:t>
      </w:r>
      <w:proofErr w:type="spellEnd"/>
      <w:r w:rsidRPr="002F42AF">
        <w:rPr>
          <w:rFonts w:ascii="Times New Roman" w:hAnsi="Times New Roman" w:cs="Times New Roman"/>
          <w:color w:val="000000" w:themeColor="text1"/>
          <w:sz w:val="24"/>
          <w:szCs w:val="24"/>
          <w:lang w:val="en-US"/>
        </w:rPr>
        <w:t xml:space="preserve"> sunt 3 teste </w:t>
      </w:r>
      <w:proofErr w:type="spellStart"/>
      <w:r w:rsidRPr="002F42AF">
        <w:rPr>
          <w:rFonts w:ascii="Times New Roman" w:hAnsi="Times New Roman" w:cs="Times New Roman"/>
          <w:color w:val="000000" w:themeColor="text1"/>
          <w:sz w:val="24"/>
          <w:szCs w:val="24"/>
          <w:lang w:val="en-US"/>
        </w:rPr>
        <w:t>pozitive</w:t>
      </w:r>
      <w:proofErr w:type="spellEnd"/>
      <w:r w:rsidRPr="002F42AF">
        <w:rPr>
          <w:rFonts w:ascii="Times New Roman" w:hAnsi="Times New Roman" w:cs="Times New Roman"/>
          <w:color w:val="000000" w:themeColor="text1"/>
          <w:sz w:val="24"/>
          <w:szCs w:val="24"/>
          <w:lang w:val="en-US"/>
        </w:rPr>
        <w:t>.</w:t>
      </w:r>
    </w:p>
    <w:p w14:paraId="55BD185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 xml:space="preserve"> scenarii este </w:t>
      </w:r>
      <w:proofErr w:type="spellStart"/>
      <w:r w:rsidRPr="00A66712">
        <w:rPr>
          <w:rFonts w:ascii="Times New Roman" w:hAnsi="Times New Roman" w:cs="Times New Roman"/>
          <w:color w:val="000000" w:themeColor="text1"/>
          <w:sz w:val="24"/>
          <w:szCs w:val="24"/>
          <w:lang w:val="fr-FR"/>
        </w:rPr>
        <w:t>considerat</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w:t>
      </w:r>
      <w:proofErr w:type="gramEnd"/>
    </w:p>
    <w:p w14:paraId="525C3A84"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w:t>
      </w:r>
      <w:r w:rsidRPr="00A66712">
        <w:rPr>
          <w:rFonts w:ascii="Times New Roman" w:hAnsi="Times New Roman" w:cs="Times New Roman"/>
          <w:color w:val="000000" w:themeColor="text1"/>
          <w:sz w:val="24"/>
          <w:szCs w:val="24"/>
          <w:lang w:val="fr-FR"/>
        </w:rPr>
        <w:tab/>
      </w:r>
      <w:proofErr w:type="spellStart"/>
      <w:r w:rsidRPr="00A66712">
        <w:rPr>
          <w:rFonts w:ascii="Times New Roman" w:hAnsi="Times New Roman" w:cs="Times New Roman"/>
          <w:color w:val="000000" w:themeColor="text1"/>
          <w:sz w:val="24"/>
          <w:szCs w:val="24"/>
          <w:lang w:val="fr-FR"/>
        </w:rPr>
        <w:t>rezultat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w:t>
      </w:r>
      <w:proofErr w:type="spellEnd"/>
      <w:r w:rsidRPr="00A66712">
        <w:rPr>
          <w:rFonts w:ascii="Times New Roman" w:hAnsi="Times New Roman" w:cs="Times New Roman"/>
          <w:color w:val="000000" w:themeColor="text1"/>
          <w:sz w:val="24"/>
          <w:szCs w:val="24"/>
          <w:lang w:val="fr-FR"/>
        </w:rPr>
        <w:t xml:space="preserve"> la un test screening test </w:t>
      </w:r>
      <w:proofErr w:type="spellStart"/>
      <w:r w:rsidRPr="00A66712">
        <w:rPr>
          <w:rFonts w:ascii="Times New Roman" w:hAnsi="Times New Roman" w:cs="Times New Roman"/>
          <w:color w:val="000000" w:themeColor="text1"/>
          <w:sz w:val="24"/>
          <w:szCs w:val="24"/>
          <w:lang w:val="fr-FR"/>
        </w:rPr>
        <w:t>rapid</w:t>
      </w:r>
      <w:proofErr w:type="spellEnd"/>
      <w:r w:rsidRPr="00A66712">
        <w:rPr>
          <w:rFonts w:ascii="Times New Roman" w:hAnsi="Times New Roman" w:cs="Times New Roman"/>
          <w:color w:val="000000" w:themeColor="text1"/>
          <w:sz w:val="24"/>
          <w:szCs w:val="24"/>
          <w:lang w:val="fr-FR"/>
        </w:rPr>
        <w:t xml:space="preserve"> de diagnostic HIV1/2 (ELISA (</w:t>
      </w:r>
      <w:r w:rsidRPr="002F42AF">
        <w:rPr>
          <w:rFonts w:ascii="Times New Roman" w:hAnsi="Times New Roman" w:cs="Times New Roman"/>
          <w:color w:val="000000" w:themeColor="text1"/>
          <w:sz w:val="24"/>
          <w:szCs w:val="24"/>
        </w:rPr>
        <w:t>sau test rapid de diagnostic)</w:t>
      </w:r>
      <w:r w:rsidRPr="00A66712">
        <w:rPr>
          <w:rFonts w:ascii="Times New Roman" w:hAnsi="Times New Roman" w:cs="Times New Roman"/>
          <w:color w:val="000000" w:themeColor="text1"/>
          <w:sz w:val="24"/>
          <w:szCs w:val="24"/>
          <w:lang w:val="fr-FR"/>
        </w:rPr>
        <w:t xml:space="preserve"> CLIA, ECLIA) </w:t>
      </w:r>
      <w:proofErr w:type="spellStart"/>
      <w:r w:rsidRPr="00A66712">
        <w:rPr>
          <w:rFonts w:ascii="Times New Roman" w:hAnsi="Times New Roman" w:cs="Times New Roman"/>
          <w:color w:val="000000" w:themeColor="text1"/>
          <w:sz w:val="24"/>
          <w:szCs w:val="24"/>
          <w:lang w:val="fr-FR"/>
        </w:rPr>
        <w:t>ulterior</w:t>
      </w:r>
      <w:proofErr w:type="spellEnd"/>
      <w:r w:rsidRPr="00A66712">
        <w:rPr>
          <w:rFonts w:ascii="Times New Roman" w:hAnsi="Times New Roman" w:cs="Times New Roman"/>
          <w:color w:val="000000" w:themeColor="text1"/>
          <w:sz w:val="24"/>
          <w:szCs w:val="24"/>
          <w:lang w:val="fr-FR"/>
        </w:rPr>
        <w:t xml:space="preserve"> la un test </w:t>
      </w:r>
      <w:proofErr w:type="spellStart"/>
      <w:r w:rsidRPr="00A66712">
        <w:rPr>
          <w:rFonts w:ascii="Times New Roman" w:hAnsi="Times New Roman" w:cs="Times New Roman"/>
          <w:color w:val="000000" w:themeColor="text1"/>
          <w:sz w:val="24"/>
          <w:szCs w:val="24"/>
          <w:lang w:val="fr-FR"/>
        </w:rPr>
        <w:t>rapid</w:t>
      </w:r>
      <w:proofErr w:type="spellEnd"/>
      <w:r w:rsidRPr="00A66712">
        <w:rPr>
          <w:rFonts w:ascii="Times New Roman" w:hAnsi="Times New Roman" w:cs="Times New Roman"/>
          <w:color w:val="000000" w:themeColor="text1"/>
          <w:sz w:val="24"/>
          <w:szCs w:val="24"/>
          <w:lang w:val="fr-FR"/>
        </w:rPr>
        <w:t xml:space="preserve"> de diagnostic HIV1/2 de </w:t>
      </w:r>
      <w:proofErr w:type="spellStart"/>
      <w:r w:rsidRPr="00A66712">
        <w:rPr>
          <w:rFonts w:ascii="Times New Roman" w:hAnsi="Times New Roman" w:cs="Times New Roman"/>
          <w:color w:val="000000" w:themeColor="text1"/>
          <w:sz w:val="24"/>
          <w:szCs w:val="24"/>
          <w:lang w:val="fr-FR"/>
        </w:rPr>
        <w:t>alternativă</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diferiți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producători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printr</w:t>
      </w:r>
      <w:proofErr w:type="spellEnd"/>
      <w:r w:rsidRPr="00A66712">
        <w:rPr>
          <w:rFonts w:ascii="Times New Roman" w:hAnsi="Times New Roman" w:cs="Times New Roman"/>
          <w:color w:val="000000" w:themeColor="text1"/>
          <w:sz w:val="24"/>
          <w:szCs w:val="24"/>
          <w:lang w:val="fr-FR"/>
        </w:rPr>
        <w:t xml:space="preserve">-un test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detectarea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încărcăturii</w:t>
      </w:r>
      <w:proofErr w:type="spellEnd"/>
      <w:r w:rsidRPr="00A66712">
        <w:rPr>
          <w:rFonts w:ascii="Times New Roman" w:hAnsi="Times New Roman" w:cs="Times New Roman"/>
          <w:color w:val="000000" w:themeColor="text1"/>
          <w:sz w:val="24"/>
          <w:szCs w:val="24"/>
          <w:lang w:val="fr-FR"/>
        </w:rPr>
        <w:t xml:space="preserve"> virale HIV (de ex. </w:t>
      </w:r>
      <w:proofErr w:type="spellStart"/>
      <w:r w:rsidRPr="00092B6B">
        <w:rPr>
          <w:rFonts w:ascii="Times New Roman" w:hAnsi="Times New Roman" w:cs="Times New Roman"/>
          <w:color w:val="000000" w:themeColor="text1"/>
          <w:sz w:val="24"/>
          <w:szCs w:val="24"/>
          <w:lang w:val="fr-FR"/>
        </w:rPr>
        <w:t>GeneXpert</w:t>
      </w:r>
      <w:proofErr w:type="spellEnd"/>
      <w:r w:rsidRPr="00092B6B">
        <w:rPr>
          <w:rFonts w:ascii="Times New Roman" w:hAnsi="Times New Roman" w:cs="Times New Roman"/>
          <w:color w:val="000000" w:themeColor="text1"/>
          <w:sz w:val="24"/>
          <w:szCs w:val="24"/>
          <w:lang w:val="fr-FR"/>
        </w:rPr>
        <w:t xml:space="preserve"> HIV-1 VL</w:t>
      </w:r>
      <w:proofErr w:type="gramStart"/>
      <w:r w:rsidRPr="00092B6B">
        <w:rPr>
          <w:rFonts w:ascii="Times New Roman" w:hAnsi="Times New Roman" w:cs="Times New Roman"/>
          <w:color w:val="000000" w:themeColor="text1"/>
          <w:sz w:val="24"/>
          <w:szCs w:val="24"/>
          <w:lang w:val="fr-FR"/>
        </w:rPr>
        <w:t>);</w:t>
      </w:r>
      <w:proofErr w:type="gramEnd"/>
      <w:r w:rsidRPr="00092B6B">
        <w:rPr>
          <w:rFonts w:ascii="Times New Roman" w:hAnsi="Times New Roman" w:cs="Times New Roman"/>
          <w:color w:val="000000" w:themeColor="text1"/>
          <w:sz w:val="24"/>
          <w:szCs w:val="24"/>
          <w:lang w:val="fr-FR"/>
        </w:rPr>
        <w:t xml:space="preserve"> </w:t>
      </w:r>
    </w:p>
    <w:p w14:paraId="373DC38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w:t>
      </w:r>
      <w:r w:rsidRPr="00A66712">
        <w:rPr>
          <w:rFonts w:ascii="Times New Roman" w:hAnsi="Times New Roman" w:cs="Times New Roman"/>
          <w:color w:val="000000" w:themeColor="text1"/>
          <w:sz w:val="24"/>
          <w:szCs w:val="24"/>
          <w:lang w:val="fr-FR"/>
        </w:rPr>
        <w:tab/>
      </w:r>
      <w:proofErr w:type="spellStart"/>
      <w:r w:rsidRPr="00A66712">
        <w:rPr>
          <w:rFonts w:ascii="Times New Roman" w:hAnsi="Times New Roman" w:cs="Times New Roman"/>
          <w:color w:val="000000" w:themeColor="text1"/>
          <w:sz w:val="24"/>
          <w:szCs w:val="24"/>
          <w:lang w:val="fr-FR"/>
        </w:rPr>
        <w:t>rezultat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w:t>
      </w:r>
      <w:proofErr w:type="spellEnd"/>
      <w:r w:rsidRPr="00A66712">
        <w:rPr>
          <w:rFonts w:ascii="Times New Roman" w:hAnsi="Times New Roman" w:cs="Times New Roman"/>
          <w:color w:val="000000" w:themeColor="text1"/>
          <w:sz w:val="24"/>
          <w:szCs w:val="24"/>
          <w:lang w:val="fr-FR"/>
        </w:rPr>
        <w:t xml:space="preserve"> la un test screening test </w:t>
      </w:r>
      <w:proofErr w:type="spellStart"/>
      <w:r w:rsidRPr="00A66712">
        <w:rPr>
          <w:rFonts w:ascii="Times New Roman" w:hAnsi="Times New Roman" w:cs="Times New Roman"/>
          <w:color w:val="000000" w:themeColor="text1"/>
          <w:sz w:val="24"/>
          <w:szCs w:val="24"/>
          <w:lang w:val="fr-FR"/>
        </w:rPr>
        <w:t>rapid</w:t>
      </w:r>
      <w:proofErr w:type="spellEnd"/>
      <w:r w:rsidRPr="00A66712">
        <w:rPr>
          <w:rFonts w:ascii="Times New Roman" w:hAnsi="Times New Roman" w:cs="Times New Roman"/>
          <w:color w:val="000000" w:themeColor="text1"/>
          <w:sz w:val="24"/>
          <w:szCs w:val="24"/>
          <w:lang w:val="fr-FR"/>
        </w:rPr>
        <w:t xml:space="preserve"> de diagnostic HIV1/</w:t>
      </w:r>
      <w:proofErr w:type="gramStart"/>
      <w:r w:rsidRPr="00A66712">
        <w:rPr>
          <w:rFonts w:ascii="Times New Roman" w:hAnsi="Times New Roman" w:cs="Times New Roman"/>
          <w:color w:val="000000" w:themeColor="text1"/>
          <w:sz w:val="24"/>
          <w:szCs w:val="24"/>
          <w:lang w:val="fr-FR"/>
        </w:rPr>
        <w:t>2  (</w:t>
      </w:r>
      <w:proofErr w:type="gramEnd"/>
      <w:r w:rsidRPr="00A66712">
        <w:rPr>
          <w:rFonts w:ascii="Times New Roman" w:hAnsi="Times New Roman" w:cs="Times New Roman"/>
          <w:color w:val="000000" w:themeColor="text1"/>
          <w:sz w:val="24"/>
          <w:szCs w:val="24"/>
          <w:lang w:val="fr-FR"/>
        </w:rPr>
        <w:t xml:space="preserve">ELISA CLIA, ECLIA) </w:t>
      </w:r>
      <w:proofErr w:type="spellStart"/>
      <w:r w:rsidRPr="00A66712">
        <w:rPr>
          <w:rFonts w:ascii="Times New Roman" w:hAnsi="Times New Roman" w:cs="Times New Roman"/>
          <w:color w:val="000000" w:themeColor="text1"/>
          <w:sz w:val="24"/>
          <w:szCs w:val="24"/>
          <w:lang w:val="fr-FR"/>
        </w:rPr>
        <w:t>ulterior</w:t>
      </w:r>
      <w:proofErr w:type="spellEnd"/>
      <w:r w:rsidRPr="00A66712">
        <w:rPr>
          <w:rFonts w:ascii="Times New Roman" w:hAnsi="Times New Roman" w:cs="Times New Roman"/>
          <w:color w:val="000000" w:themeColor="text1"/>
          <w:sz w:val="24"/>
          <w:szCs w:val="24"/>
          <w:lang w:val="fr-FR"/>
        </w:rPr>
        <w:t xml:space="preserve"> la un test </w:t>
      </w:r>
      <w:proofErr w:type="spellStart"/>
      <w:r w:rsidRPr="00A66712">
        <w:rPr>
          <w:rFonts w:ascii="Times New Roman" w:hAnsi="Times New Roman" w:cs="Times New Roman"/>
          <w:color w:val="000000" w:themeColor="text1"/>
          <w:sz w:val="24"/>
          <w:szCs w:val="24"/>
          <w:lang w:val="fr-FR"/>
        </w:rPr>
        <w:t>rapid</w:t>
      </w:r>
      <w:proofErr w:type="spellEnd"/>
      <w:r w:rsidRPr="00A66712">
        <w:rPr>
          <w:rFonts w:ascii="Times New Roman" w:hAnsi="Times New Roman" w:cs="Times New Roman"/>
          <w:color w:val="000000" w:themeColor="text1"/>
          <w:sz w:val="24"/>
          <w:szCs w:val="24"/>
          <w:lang w:val="fr-FR"/>
        </w:rPr>
        <w:t xml:space="preserve"> de diagnostic HIV1/2 de </w:t>
      </w:r>
      <w:proofErr w:type="spellStart"/>
      <w:r w:rsidRPr="00A66712">
        <w:rPr>
          <w:rFonts w:ascii="Times New Roman" w:hAnsi="Times New Roman" w:cs="Times New Roman"/>
          <w:color w:val="000000" w:themeColor="text1"/>
          <w:sz w:val="24"/>
          <w:szCs w:val="24"/>
          <w:lang w:val="fr-FR"/>
        </w:rPr>
        <w:t>alternativă</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diferiți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producători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printr</w:t>
      </w:r>
      <w:proofErr w:type="spellEnd"/>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rezultat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testului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rapid</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confirmare</w:t>
      </w:r>
      <w:proofErr w:type="spellEnd"/>
      <w:r w:rsidRPr="00A66712">
        <w:rPr>
          <w:rFonts w:ascii="Times New Roman" w:hAnsi="Times New Roman" w:cs="Times New Roman"/>
          <w:color w:val="000000" w:themeColor="text1"/>
          <w:sz w:val="24"/>
          <w:szCs w:val="24"/>
          <w:lang w:val="fr-FR"/>
        </w:rPr>
        <w:t xml:space="preserve"> HIV ½ </w:t>
      </w:r>
      <w:proofErr w:type="spellStart"/>
      <w:r w:rsidRPr="00A66712">
        <w:rPr>
          <w:rFonts w:ascii="Times New Roman" w:hAnsi="Times New Roman" w:cs="Times New Roman"/>
          <w:color w:val="000000" w:themeColor="text1"/>
          <w:sz w:val="24"/>
          <w:szCs w:val="24"/>
          <w:lang w:val="fr-FR"/>
        </w:rPr>
        <w:t>pe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bază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detectare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proteinelor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specifice</w:t>
      </w:r>
      <w:proofErr w:type="spellEnd"/>
      <w:r w:rsidRPr="00A66712">
        <w:rPr>
          <w:rFonts w:ascii="Times New Roman" w:hAnsi="Times New Roman" w:cs="Times New Roman"/>
          <w:color w:val="000000" w:themeColor="text1"/>
          <w:sz w:val="24"/>
          <w:szCs w:val="24"/>
          <w:lang w:val="fr-FR"/>
        </w:rPr>
        <w:t xml:space="preserve"> HIV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încărcătura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virală</w:t>
      </w:r>
      <w:proofErr w:type="spellEnd"/>
      <w:r w:rsidRPr="00A66712">
        <w:rPr>
          <w:rFonts w:ascii="Times New Roman" w:hAnsi="Times New Roman" w:cs="Times New Roman"/>
          <w:color w:val="000000" w:themeColor="text1"/>
          <w:sz w:val="24"/>
          <w:szCs w:val="24"/>
          <w:lang w:val="fr-FR"/>
        </w:rPr>
        <w:t xml:space="preserve"> HIV este </w:t>
      </w:r>
      <w:proofErr w:type="spellStart"/>
      <w:r w:rsidRPr="00A66712">
        <w:rPr>
          <w:rFonts w:ascii="Times New Roman" w:hAnsi="Times New Roman" w:cs="Times New Roman"/>
          <w:color w:val="000000" w:themeColor="text1"/>
          <w:sz w:val="24"/>
          <w:szCs w:val="24"/>
          <w:lang w:val="fr-FR"/>
        </w:rPr>
        <w:t>nedetectabil</w:t>
      </w:r>
      <w:proofErr w:type="spellEnd"/>
      <w:r w:rsidRPr="00A66712">
        <w:rPr>
          <w:rFonts w:ascii="Times New Roman" w:hAnsi="Times New Roman" w:cs="Times New Roman"/>
          <w:color w:val="000000" w:themeColor="text1"/>
          <w:sz w:val="24"/>
          <w:szCs w:val="24"/>
          <w:lang w:val="fr-FR"/>
        </w:rPr>
        <w:t xml:space="preserve">); </w:t>
      </w:r>
    </w:p>
    <w:p w14:paraId="5782E942"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proofErr w:type="spellStart"/>
      <w:r w:rsidRPr="00A66712">
        <w:rPr>
          <w:rFonts w:ascii="Times New Roman" w:hAnsi="Times New Roman" w:cs="Times New Roman"/>
          <w:i/>
          <w:color w:val="000000" w:themeColor="text1"/>
          <w:sz w:val="24"/>
          <w:szCs w:val="24"/>
          <w:lang w:val="fr-FR"/>
        </w:rPr>
        <w:t>Copii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vârsta</w:t>
      </w:r>
      <w:proofErr w:type="spellEnd"/>
      <w:r w:rsidRPr="00A66712">
        <w:rPr>
          <w:rFonts w:ascii="Times New Roman" w:hAnsi="Times New Roman" w:cs="Times New Roman"/>
          <w:i/>
          <w:color w:val="000000" w:themeColor="text1"/>
          <w:sz w:val="24"/>
          <w:szCs w:val="24"/>
          <w:lang w:val="fr-FR"/>
        </w:rPr>
        <w:t xml:space="preserve"> &lt;18 </w:t>
      </w:r>
      <w:proofErr w:type="spellStart"/>
      <w:r w:rsidRPr="00A66712">
        <w:rPr>
          <w:rFonts w:ascii="Times New Roman" w:hAnsi="Times New Roman" w:cs="Times New Roman"/>
          <w:i/>
          <w:color w:val="000000" w:themeColor="text1"/>
          <w:sz w:val="24"/>
          <w:szCs w:val="24"/>
          <w:lang w:val="fr-FR"/>
        </w:rPr>
        <w:t>luni</w:t>
      </w:r>
      <w:proofErr w:type="spellEnd"/>
      <w:r w:rsidRPr="00A66712">
        <w:rPr>
          <w:rFonts w:ascii="Times New Roman" w:hAnsi="Times New Roman" w:cs="Times New Roman"/>
          <w:i/>
          <w:color w:val="000000" w:themeColor="text1"/>
          <w:sz w:val="24"/>
          <w:szCs w:val="24"/>
          <w:lang w:val="fr-FR"/>
        </w:rPr>
        <w:t xml:space="preserve"> </w:t>
      </w:r>
    </w:p>
    <w:p w14:paraId="543B734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Rezultate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 xml:space="preserve"> probe </w:t>
      </w:r>
      <w:proofErr w:type="spellStart"/>
      <w:r w:rsidRPr="00A66712">
        <w:rPr>
          <w:rFonts w:ascii="Times New Roman" w:hAnsi="Times New Roman" w:cs="Times New Roman"/>
          <w:color w:val="000000" w:themeColor="text1"/>
          <w:sz w:val="24"/>
          <w:szCs w:val="24"/>
          <w:lang w:val="fr-FR"/>
        </w:rPr>
        <w:t>diferite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excepția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sângelui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cordonul</w:t>
      </w:r>
      <w:proofErr w:type="spellEnd"/>
      <w:r w:rsidRPr="00A66712">
        <w:rPr>
          <w:rFonts w:ascii="Times New Roman" w:hAnsi="Times New Roman" w:cs="Times New Roman"/>
          <w:color w:val="000000" w:themeColor="text1"/>
          <w:sz w:val="24"/>
          <w:szCs w:val="24"/>
          <w:lang w:val="fr-FR"/>
        </w:rPr>
        <w:t xml:space="preserve"> ombilical) de la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testări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07C3212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w:t>
      </w:r>
      <w:r w:rsidRPr="002F42AF">
        <w:rPr>
          <w:rFonts w:ascii="Times New Roman" w:hAnsi="Times New Roman" w:cs="Times New Roman"/>
          <w:color w:val="000000" w:themeColor="text1"/>
          <w:sz w:val="24"/>
          <w:szCs w:val="24"/>
          <w:lang w:val="en-US"/>
        </w:rPr>
        <w:tab/>
      </w:r>
      <w:proofErr w:type="spellStart"/>
      <w:r w:rsidRPr="002F42AF">
        <w:rPr>
          <w:rFonts w:ascii="Times New Roman" w:hAnsi="Times New Roman" w:cs="Times New Roman"/>
          <w:color w:val="000000" w:themeColor="text1"/>
          <w:sz w:val="24"/>
          <w:szCs w:val="24"/>
          <w:lang w:val="en-US"/>
        </w:rPr>
        <w:t>identificarea</w:t>
      </w:r>
      <w:proofErr w:type="spellEnd"/>
      <w:r w:rsidRPr="002F42AF">
        <w:rPr>
          <w:rFonts w:ascii="Times New Roman" w:hAnsi="Times New Roman" w:cs="Times New Roman"/>
          <w:color w:val="000000" w:themeColor="text1"/>
          <w:sz w:val="24"/>
          <w:szCs w:val="24"/>
          <w:lang w:val="en-US"/>
        </w:rPr>
        <w:t xml:space="preserve"> de acid nucleic al HIV (HIV-NAT, HIV-ARN</w:t>
      </w:r>
      <w:proofErr w:type="gramStart"/>
      <w:r w:rsidRPr="002F42AF">
        <w:rPr>
          <w:rFonts w:ascii="Times New Roman" w:hAnsi="Times New Roman" w:cs="Times New Roman"/>
          <w:color w:val="000000" w:themeColor="text1"/>
          <w:sz w:val="24"/>
          <w:szCs w:val="24"/>
          <w:lang w:val="en-US"/>
        </w:rPr>
        <w:t>);</w:t>
      </w:r>
      <w:proofErr w:type="gramEnd"/>
      <w:r w:rsidRPr="002F42AF">
        <w:rPr>
          <w:rFonts w:ascii="Times New Roman" w:hAnsi="Times New Roman" w:cs="Times New Roman"/>
          <w:color w:val="000000" w:themeColor="text1"/>
          <w:sz w:val="24"/>
          <w:szCs w:val="24"/>
          <w:lang w:val="en-US"/>
        </w:rPr>
        <w:t xml:space="preserve"> </w:t>
      </w:r>
    </w:p>
    <w:p w14:paraId="63DB6FEA"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lastRenderedPageBreak/>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74615E4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Neaplicabile</w:t>
      </w:r>
      <w:proofErr w:type="spellEnd"/>
      <w:r w:rsidRPr="002F42AF">
        <w:rPr>
          <w:rFonts w:ascii="Times New Roman" w:hAnsi="Times New Roman" w:cs="Times New Roman"/>
          <w:color w:val="000000" w:themeColor="text1"/>
          <w:sz w:val="24"/>
          <w:szCs w:val="24"/>
          <w:lang w:val="en-US"/>
        </w:rPr>
        <w:t xml:space="preserve"> </w:t>
      </w:r>
    </w:p>
    <w:p w14:paraId="566B278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Clasificare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cazurilor</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infecția</w:t>
      </w:r>
      <w:proofErr w:type="spellEnd"/>
      <w:r w:rsidRPr="002F42AF">
        <w:rPr>
          <w:rFonts w:ascii="Times New Roman" w:hAnsi="Times New Roman" w:cs="Times New Roman"/>
          <w:b/>
          <w:bCs/>
          <w:color w:val="000000" w:themeColor="text1"/>
          <w:sz w:val="24"/>
          <w:szCs w:val="24"/>
          <w:lang w:val="en-US"/>
        </w:rPr>
        <w:t xml:space="preserve"> cu HIV</w:t>
      </w:r>
    </w:p>
    <w:tbl>
      <w:tblPr>
        <w:tblStyle w:val="20"/>
        <w:tblW w:w="0" w:type="auto"/>
        <w:tblLook w:val="0000" w:firstRow="0" w:lastRow="0" w:firstColumn="0" w:lastColumn="0" w:noHBand="0" w:noVBand="0"/>
      </w:tblPr>
      <w:tblGrid>
        <w:gridCol w:w="2298"/>
        <w:gridCol w:w="6882"/>
      </w:tblGrid>
      <w:tr w:rsidR="00092B6B" w:rsidRPr="002F42AF" w14:paraId="678CCC86" w14:textId="77777777" w:rsidTr="00E45E7A">
        <w:tc>
          <w:tcPr>
            <w:tcW w:w="2298" w:type="dxa"/>
          </w:tcPr>
          <w:p w14:paraId="67D76BF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882" w:type="dxa"/>
          </w:tcPr>
          <w:p w14:paraId="4E568082"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5369F5D1" w14:textId="77777777" w:rsidTr="00E45E7A">
        <w:tc>
          <w:tcPr>
            <w:tcW w:w="2298" w:type="dxa"/>
          </w:tcPr>
          <w:p w14:paraId="1F8F0D9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882" w:type="dxa"/>
          </w:tcPr>
          <w:p w14:paraId="4E093CAF"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2242D" w14:paraId="2449154D" w14:textId="77777777" w:rsidTr="00E45E7A">
        <w:tc>
          <w:tcPr>
            <w:tcW w:w="2298" w:type="dxa"/>
          </w:tcPr>
          <w:p w14:paraId="23083083"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882" w:type="dxa"/>
          </w:tcPr>
          <w:p w14:paraId="0C39E66A"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întrunește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infecția</w:t>
            </w:r>
            <w:proofErr w:type="spellEnd"/>
            <w:r w:rsidRPr="002F42AF">
              <w:rPr>
                <w:rFonts w:ascii="Times New Roman" w:hAnsi="Times New Roman" w:cs="Times New Roman"/>
                <w:color w:val="000000" w:themeColor="text1"/>
                <w:sz w:val="24"/>
                <w:szCs w:val="24"/>
                <w:lang w:val="en-US"/>
              </w:rPr>
              <w:t xml:space="preserve"> HIV</w:t>
            </w:r>
          </w:p>
        </w:tc>
      </w:tr>
    </w:tbl>
    <w:p w14:paraId="22C2E592"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29EDC72A" w14:textId="77777777" w:rsidR="00092B6B" w:rsidRPr="002F42AF" w:rsidRDefault="00092B6B" w:rsidP="00092B6B">
      <w:pPr>
        <w:spacing w:after="0" w:line="240" w:lineRule="auto"/>
        <w:jc w:val="both"/>
        <w:rPr>
          <w:rFonts w:ascii="Times New Roman" w:hAnsi="Times New Roman" w:cs="Times New Roman"/>
          <w:bCs/>
          <w:color w:val="000000" w:themeColor="text1"/>
          <w:sz w:val="24"/>
          <w:szCs w:val="24"/>
        </w:rPr>
      </w:pPr>
      <w:r w:rsidRPr="002F42AF">
        <w:rPr>
          <w:rFonts w:ascii="Times New Roman" w:hAnsi="Times New Roman" w:cs="Times New Roman"/>
          <w:color w:val="000000" w:themeColor="text1"/>
          <w:sz w:val="24"/>
          <w:szCs w:val="24"/>
        </w:rPr>
        <w:t>Clasificare cazurilor</w:t>
      </w:r>
      <w:r w:rsidRPr="002F42AF">
        <w:rPr>
          <w:rFonts w:ascii="Times New Roman" w:hAnsi="Times New Roman" w:cs="Times New Roman"/>
          <w:bCs/>
          <w:color w:val="000000" w:themeColor="text1"/>
          <w:sz w:val="24"/>
          <w:szCs w:val="24"/>
        </w:rPr>
        <w:t xml:space="preserve"> boala SIDA</w:t>
      </w:r>
    </w:p>
    <w:tbl>
      <w:tblPr>
        <w:tblStyle w:val="20"/>
        <w:tblW w:w="0" w:type="auto"/>
        <w:tblLook w:val="0000" w:firstRow="0" w:lastRow="0" w:firstColumn="0" w:lastColumn="0" w:noHBand="0" w:noVBand="0"/>
      </w:tblPr>
      <w:tblGrid>
        <w:gridCol w:w="2298"/>
        <w:gridCol w:w="6882"/>
      </w:tblGrid>
      <w:tr w:rsidR="00092B6B" w:rsidRPr="002F42AF" w14:paraId="2E7C1BA4" w14:textId="77777777" w:rsidTr="00E45E7A">
        <w:tc>
          <w:tcPr>
            <w:tcW w:w="2298" w:type="dxa"/>
          </w:tcPr>
          <w:p w14:paraId="21FE67C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882" w:type="dxa"/>
          </w:tcPr>
          <w:p w14:paraId="37E02F1C"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55E31589" w14:textId="77777777" w:rsidTr="00E45E7A">
        <w:tc>
          <w:tcPr>
            <w:tcW w:w="2298" w:type="dxa"/>
          </w:tcPr>
          <w:p w14:paraId="6A3D2D9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882" w:type="dxa"/>
          </w:tcPr>
          <w:p w14:paraId="480A8026"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6D0DB896" w14:textId="77777777" w:rsidTr="00E45E7A">
        <w:trPr>
          <w:trHeight w:val="529"/>
        </w:trPr>
        <w:tc>
          <w:tcPr>
            <w:tcW w:w="2298" w:type="dxa"/>
          </w:tcPr>
          <w:p w14:paraId="03BDF98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882" w:type="dxa"/>
          </w:tcPr>
          <w:p w14:paraId="2A1B1BFE"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întrunește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SIDA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HIV</w:t>
            </w:r>
          </w:p>
        </w:tc>
      </w:tr>
    </w:tbl>
    <w:p w14:paraId="426F401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40FB687C"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50" w:name="_Toc129265490"/>
      <w:r w:rsidRPr="00A66712">
        <w:rPr>
          <w:rFonts w:ascii="Times New Roman" w:hAnsi="Times New Roman" w:cs="Times New Roman"/>
          <w:color w:val="000000" w:themeColor="text1"/>
          <w:sz w:val="24"/>
          <w:szCs w:val="24"/>
          <w:lang w:val="fr-FR"/>
        </w:rPr>
        <w:t xml:space="preserve">GOO.1   INFECŢIA CU </w:t>
      </w:r>
      <w:r w:rsidRPr="00A66712">
        <w:rPr>
          <w:rFonts w:ascii="Times New Roman" w:hAnsi="Times New Roman" w:cs="Times New Roman"/>
          <w:i/>
          <w:color w:val="000000" w:themeColor="text1"/>
          <w:sz w:val="24"/>
          <w:szCs w:val="24"/>
          <w:lang w:val="fr-FR"/>
        </w:rPr>
        <w:t>STREPTOCOCCUS PNEUMONIAE</w:t>
      </w:r>
      <w:r w:rsidRPr="00A66712">
        <w:rPr>
          <w:rFonts w:ascii="Times New Roman" w:hAnsi="Times New Roman" w:cs="Times New Roman"/>
          <w:color w:val="000000" w:themeColor="text1"/>
          <w:sz w:val="24"/>
          <w:szCs w:val="24"/>
          <w:lang w:val="fr-FR"/>
        </w:rPr>
        <w:t>, BOALA INVAZIVĂ</w:t>
      </w:r>
      <w:bookmarkEnd w:id="50"/>
      <w:r w:rsidRPr="00A66712">
        <w:rPr>
          <w:rFonts w:ascii="Times New Roman" w:hAnsi="Times New Roman" w:cs="Times New Roman"/>
          <w:color w:val="000000" w:themeColor="text1"/>
          <w:sz w:val="24"/>
          <w:szCs w:val="24"/>
          <w:lang w:val="fr-FR"/>
        </w:rPr>
        <w:t xml:space="preserve"> </w:t>
      </w:r>
    </w:p>
    <w:p w14:paraId="07E42F9F"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clinice</w:t>
      </w:r>
      <w:proofErr w:type="spellEnd"/>
      <w:r w:rsidRPr="00A66712">
        <w:rPr>
          <w:rFonts w:ascii="Times New Roman" w:hAnsi="Times New Roman" w:cs="Times New Roman"/>
          <w:b/>
          <w:bCs/>
          <w:color w:val="000000" w:themeColor="text1"/>
          <w:sz w:val="24"/>
          <w:szCs w:val="24"/>
          <w:lang w:val="fr-FR"/>
        </w:rPr>
        <w:t xml:space="preserve"> </w:t>
      </w:r>
    </w:p>
    <w:p w14:paraId="5803A0A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Nerelevante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scop</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supraveghere</w:t>
      </w:r>
      <w:proofErr w:type="spellEnd"/>
      <w:r w:rsidRPr="00A66712">
        <w:rPr>
          <w:rFonts w:ascii="Times New Roman" w:hAnsi="Times New Roman" w:cs="Times New Roman"/>
          <w:color w:val="000000" w:themeColor="text1"/>
          <w:sz w:val="24"/>
          <w:szCs w:val="24"/>
          <w:lang w:val="fr-FR"/>
        </w:rPr>
        <w:t xml:space="preserve"> </w:t>
      </w:r>
    </w:p>
    <w:p w14:paraId="1E381CB6"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w:t>
      </w:r>
    </w:p>
    <w:p w14:paraId="69B2425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76A8D83A" w14:textId="77777777" w:rsidR="00092B6B" w:rsidRPr="002F42AF" w:rsidRDefault="00092B6B" w:rsidP="00092B6B">
      <w:pPr>
        <w:pStyle w:val="ListParagraph"/>
        <w:numPr>
          <w:ilvl w:val="0"/>
          <w:numId w:val="161"/>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 xml:space="preserve">Streptococcus pneumoniae </w:t>
      </w:r>
      <w:proofErr w:type="spellStart"/>
      <w:r w:rsidRPr="002F42AF">
        <w:rPr>
          <w:color w:val="000000" w:themeColor="text1"/>
          <w:lang w:val="en-US"/>
        </w:rPr>
        <w:t>dintr</w:t>
      </w:r>
      <w:proofErr w:type="spellEnd"/>
      <w:r w:rsidRPr="002F42AF">
        <w:rPr>
          <w:color w:val="000000" w:themeColor="text1"/>
          <w:lang w:val="en-US"/>
        </w:rPr>
        <w:t xml:space="preserve">-un </w:t>
      </w:r>
      <w:proofErr w:type="spellStart"/>
      <w:r w:rsidRPr="002F42AF">
        <w:rPr>
          <w:color w:val="000000" w:themeColor="text1"/>
          <w:lang w:val="en-US"/>
        </w:rPr>
        <w:t>biosubstrat</w:t>
      </w:r>
      <w:proofErr w:type="spellEnd"/>
      <w:r w:rsidRPr="002F42AF">
        <w:rPr>
          <w:color w:val="000000" w:themeColor="text1"/>
          <w:lang w:val="en-US"/>
        </w:rPr>
        <w:t xml:space="preserve"> care </w:t>
      </w:r>
      <w:proofErr w:type="spellStart"/>
      <w:r w:rsidRPr="002F42AF">
        <w:rPr>
          <w:color w:val="000000" w:themeColor="text1"/>
          <w:lang w:val="en-US"/>
        </w:rPr>
        <w:t>în</w:t>
      </w:r>
      <w:proofErr w:type="spellEnd"/>
      <w:r w:rsidRPr="002F42AF">
        <w:rPr>
          <w:color w:val="000000" w:themeColor="text1"/>
          <w:lang w:val="en-US"/>
        </w:rPr>
        <w:t xml:space="preserve"> mod normal </w:t>
      </w:r>
      <w:proofErr w:type="spellStart"/>
      <w:r w:rsidRPr="002F42AF">
        <w:rPr>
          <w:color w:val="000000" w:themeColor="text1"/>
          <w:lang w:val="en-US"/>
        </w:rPr>
        <w:t>este</w:t>
      </w:r>
      <w:proofErr w:type="spellEnd"/>
      <w:r w:rsidRPr="002F42AF">
        <w:rPr>
          <w:color w:val="000000" w:themeColor="text1"/>
          <w:lang w:val="en-US"/>
        </w:rPr>
        <w:t xml:space="preserve"> </w:t>
      </w:r>
      <w:proofErr w:type="spellStart"/>
      <w:proofErr w:type="gramStart"/>
      <w:r w:rsidRPr="002F42AF">
        <w:rPr>
          <w:color w:val="000000" w:themeColor="text1"/>
          <w:lang w:val="en-US"/>
        </w:rPr>
        <w:t>steril</w:t>
      </w:r>
      <w:proofErr w:type="spellEnd"/>
      <w:r w:rsidRPr="002F42AF">
        <w:rPr>
          <w:color w:val="000000" w:themeColor="text1"/>
          <w:lang w:val="en-US"/>
        </w:rPr>
        <w:t>;</w:t>
      </w:r>
      <w:proofErr w:type="gramEnd"/>
      <w:r w:rsidRPr="002F42AF">
        <w:rPr>
          <w:color w:val="000000" w:themeColor="text1"/>
          <w:lang w:val="en-US"/>
        </w:rPr>
        <w:t xml:space="preserve"> </w:t>
      </w:r>
    </w:p>
    <w:p w14:paraId="467C1F3B" w14:textId="77777777" w:rsidR="00092B6B" w:rsidRPr="002F42AF" w:rsidRDefault="00092B6B" w:rsidP="00092B6B">
      <w:pPr>
        <w:pStyle w:val="ListParagraph"/>
        <w:numPr>
          <w:ilvl w:val="0"/>
          <w:numId w:val="161"/>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iCs/>
          <w:color w:val="000000" w:themeColor="text1"/>
          <w:lang w:val="en-US"/>
        </w:rPr>
        <w:t xml:space="preserve">Streptococcus pneumoniae </w:t>
      </w:r>
      <w:proofErr w:type="spellStart"/>
      <w:r w:rsidRPr="002F42AF">
        <w:rPr>
          <w:color w:val="000000" w:themeColor="text1"/>
          <w:lang w:val="en-US"/>
        </w:rPr>
        <w:t>dintr</w:t>
      </w:r>
      <w:proofErr w:type="spellEnd"/>
      <w:r w:rsidRPr="002F42AF">
        <w:rPr>
          <w:color w:val="000000" w:themeColor="text1"/>
          <w:lang w:val="en-US"/>
        </w:rPr>
        <w:t xml:space="preserve">-un </w:t>
      </w:r>
      <w:proofErr w:type="spellStart"/>
      <w:r w:rsidRPr="002F42AF">
        <w:rPr>
          <w:color w:val="000000" w:themeColor="text1"/>
          <w:lang w:val="en-US"/>
        </w:rPr>
        <w:t>biosubstrat</w:t>
      </w:r>
      <w:proofErr w:type="spellEnd"/>
      <w:r w:rsidRPr="002F42AF">
        <w:rPr>
          <w:color w:val="000000" w:themeColor="text1"/>
          <w:lang w:val="en-US"/>
        </w:rPr>
        <w:t xml:space="preserve"> care </w:t>
      </w:r>
      <w:proofErr w:type="spellStart"/>
      <w:r w:rsidRPr="002F42AF">
        <w:rPr>
          <w:color w:val="000000" w:themeColor="text1"/>
          <w:lang w:val="en-US"/>
        </w:rPr>
        <w:t>în</w:t>
      </w:r>
      <w:proofErr w:type="spellEnd"/>
      <w:r w:rsidRPr="002F42AF">
        <w:rPr>
          <w:color w:val="000000" w:themeColor="text1"/>
          <w:lang w:val="en-US"/>
        </w:rPr>
        <w:t xml:space="preserve"> mod normal </w:t>
      </w:r>
      <w:proofErr w:type="spellStart"/>
      <w:r w:rsidRPr="002F42AF">
        <w:rPr>
          <w:color w:val="000000" w:themeColor="text1"/>
          <w:lang w:val="en-US"/>
        </w:rPr>
        <w:t>este</w:t>
      </w:r>
      <w:proofErr w:type="spellEnd"/>
      <w:r w:rsidRPr="002F42AF">
        <w:rPr>
          <w:color w:val="000000" w:themeColor="text1"/>
          <w:lang w:val="en-US"/>
        </w:rPr>
        <w:t xml:space="preserve"> </w:t>
      </w:r>
      <w:proofErr w:type="spellStart"/>
      <w:proofErr w:type="gramStart"/>
      <w:r w:rsidRPr="002F42AF">
        <w:rPr>
          <w:color w:val="000000" w:themeColor="text1"/>
          <w:lang w:val="en-US"/>
        </w:rPr>
        <w:t>steril</w:t>
      </w:r>
      <w:proofErr w:type="spellEnd"/>
      <w:r w:rsidRPr="002F42AF">
        <w:rPr>
          <w:color w:val="000000" w:themeColor="text1"/>
          <w:lang w:val="en-US"/>
        </w:rPr>
        <w:t>;</w:t>
      </w:r>
      <w:proofErr w:type="gramEnd"/>
      <w:r w:rsidRPr="002F42AF">
        <w:rPr>
          <w:color w:val="000000" w:themeColor="text1"/>
          <w:lang w:val="en-US"/>
        </w:rPr>
        <w:t xml:space="preserve"> </w:t>
      </w:r>
    </w:p>
    <w:p w14:paraId="22C70582" w14:textId="77777777" w:rsidR="00092B6B" w:rsidRPr="002F42AF" w:rsidRDefault="00092B6B" w:rsidP="00092B6B">
      <w:pPr>
        <w:pStyle w:val="ListParagraph"/>
        <w:numPr>
          <w:ilvl w:val="0"/>
          <w:numId w:val="161"/>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antigen al </w:t>
      </w:r>
      <w:r w:rsidRPr="002F42AF">
        <w:rPr>
          <w:i/>
          <w:iCs/>
          <w:color w:val="000000" w:themeColor="text1"/>
          <w:lang w:val="en-US"/>
        </w:rPr>
        <w:t xml:space="preserve">Streptococcus pneumoniae </w:t>
      </w:r>
      <w:proofErr w:type="spellStart"/>
      <w:r w:rsidRPr="002F42AF">
        <w:rPr>
          <w:color w:val="000000" w:themeColor="text1"/>
          <w:lang w:val="en-US"/>
        </w:rPr>
        <w:t>dintr</w:t>
      </w:r>
      <w:proofErr w:type="spellEnd"/>
      <w:r w:rsidRPr="002F42AF">
        <w:rPr>
          <w:color w:val="000000" w:themeColor="text1"/>
          <w:lang w:val="en-US"/>
        </w:rPr>
        <w:t xml:space="preserve">-un </w:t>
      </w:r>
      <w:proofErr w:type="spellStart"/>
      <w:r w:rsidRPr="002F42AF">
        <w:rPr>
          <w:color w:val="000000" w:themeColor="text1"/>
          <w:lang w:val="en-US"/>
        </w:rPr>
        <w:t>biosubstrat</w:t>
      </w:r>
      <w:proofErr w:type="spellEnd"/>
      <w:r w:rsidRPr="002F42AF">
        <w:rPr>
          <w:color w:val="000000" w:themeColor="text1"/>
          <w:lang w:val="en-US"/>
        </w:rPr>
        <w:t xml:space="preserve"> care </w:t>
      </w:r>
      <w:proofErr w:type="spellStart"/>
      <w:r w:rsidRPr="002F42AF">
        <w:rPr>
          <w:color w:val="000000" w:themeColor="text1"/>
          <w:lang w:val="en-US"/>
        </w:rPr>
        <w:t>în</w:t>
      </w:r>
      <w:proofErr w:type="spellEnd"/>
      <w:r w:rsidRPr="002F42AF">
        <w:rPr>
          <w:color w:val="000000" w:themeColor="text1"/>
          <w:lang w:val="en-US"/>
        </w:rPr>
        <w:t xml:space="preserve"> mod normal </w:t>
      </w:r>
      <w:proofErr w:type="spellStart"/>
      <w:r w:rsidRPr="002F42AF">
        <w:rPr>
          <w:color w:val="000000" w:themeColor="text1"/>
          <w:lang w:val="en-US"/>
        </w:rPr>
        <w:t>este</w:t>
      </w:r>
      <w:proofErr w:type="spellEnd"/>
      <w:r w:rsidRPr="002F42AF">
        <w:rPr>
          <w:color w:val="000000" w:themeColor="text1"/>
          <w:lang w:val="en-US"/>
        </w:rPr>
        <w:t xml:space="preserve"> </w:t>
      </w:r>
      <w:proofErr w:type="spellStart"/>
      <w:r w:rsidRPr="002F42AF">
        <w:rPr>
          <w:color w:val="000000" w:themeColor="text1"/>
          <w:lang w:val="en-US"/>
        </w:rPr>
        <w:t>steril</w:t>
      </w:r>
      <w:proofErr w:type="spellEnd"/>
      <w:r w:rsidRPr="002F42AF">
        <w:rPr>
          <w:color w:val="000000" w:themeColor="text1"/>
          <w:lang w:val="en-US"/>
        </w:rPr>
        <w:t xml:space="preserve">. </w:t>
      </w:r>
    </w:p>
    <w:p w14:paraId="482B155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epidemiologice</w:t>
      </w:r>
    </w:p>
    <w:p w14:paraId="37DF28B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Neaplicabil</w:t>
      </w:r>
    </w:p>
    <w:p w14:paraId="0728BF9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2"/>
        <w:tblW w:w="0" w:type="auto"/>
        <w:tblLook w:val="0000" w:firstRow="0" w:lastRow="0" w:firstColumn="0" w:lastColumn="0" w:noHBand="0" w:noVBand="0"/>
      </w:tblPr>
      <w:tblGrid>
        <w:gridCol w:w="2301"/>
        <w:gridCol w:w="6987"/>
      </w:tblGrid>
      <w:tr w:rsidR="00092B6B" w:rsidRPr="002F42AF" w14:paraId="7CBC669A" w14:textId="77777777" w:rsidTr="00E45E7A">
        <w:tc>
          <w:tcPr>
            <w:tcW w:w="2301" w:type="dxa"/>
          </w:tcPr>
          <w:p w14:paraId="414B64B7"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87" w:type="dxa"/>
          </w:tcPr>
          <w:p w14:paraId="04639E4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Neaplicabil</w:t>
            </w:r>
            <w:proofErr w:type="spellEnd"/>
            <w:r w:rsidRPr="002F42AF">
              <w:rPr>
                <w:rFonts w:ascii="Times New Roman" w:hAnsi="Times New Roman" w:cs="Times New Roman"/>
                <w:color w:val="000000" w:themeColor="text1"/>
                <w:sz w:val="24"/>
                <w:szCs w:val="24"/>
              </w:rPr>
              <w:t>.</w:t>
            </w:r>
          </w:p>
        </w:tc>
      </w:tr>
      <w:tr w:rsidR="00092B6B" w:rsidRPr="002F42AF" w14:paraId="4B4E9FF1" w14:textId="77777777" w:rsidTr="00E45E7A">
        <w:tc>
          <w:tcPr>
            <w:tcW w:w="2301" w:type="dxa"/>
          </w:tcPr>
          <w:p w14:paraId="62B92D7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87" w:type="dxa"/>
          </w:tcPr>
          <w:p w14:paraId="7511EA1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Neaplicabil</w:t>
            </w:r>
            <w:proofErr w:type="spellEnd"/>
          </w:p>
        </w:tc>
      </w:tr>
      <w:tr w:rsidR="00092B6B" w:rsidRPr="0022242D" w14:paraId="31C87394" w14:textId="77777777" w:rsidTr="00E45E7A">
        <w:tc>
          <w:tcPr>
            <w:tcW w:w="2301" w:type="dxa"/>
          </w:tcPr>
          <w:p w14:paraId="225AB8E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87" w:type="dxa"/>
          </w:tcPr>
          <w:p w14:paraId="0D73E297"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7206BB7F" w14:textId="77777777" w:rsidR="00092B6B" w:rsidRPr="00A66712" w:rsidRDefault="00092B6B" w:rsidP="00092B6B">
      <w:pPr>
        <w:spacing w:after="0" w:line="240" w:lineRule="auto"/>
        <w:jc w:val="both"/>
        <w:rPr>
          <w:rFonts w:ascii="Times New Roman" w:eastAsia="TimesNewRoman" w:hAnsi="Times New Roman" w:cs="Times New Roman"/>
          <w:i/>
          <w:color w:val="000000" w:themeColor="text1"/>
          <w:sz w:val="24"/>
          <w:szCs w:val="24"/>
          <w:lang w:val="fr-FR"/>
        </w:rPr>
      </w:pPr>
      <w:proofErr w:type="spellStart"/>
      <w:r w:rsidRPr="00A66712">
        <w:rPr>
          <w:rFonts w:ascii="Times New Roman" w:eastAsia="TimesNewRoman" w:hAnsi="Times New Roman" w:cs="Times New Roman"/>
          <w:i/>
          <w:color w:val="000000" w:themeColor="text1"/>
          <w:sz w:val="24"/>
          <w:szCs w:val="24"/>
          <w:lang w:val="fr-FR"/>
        </w:rPr>
        <w:t>Rezistența</w:t>
      </w:r>
      <w:proofErr w:type="spellEnd"/>
      <w:r w:rsidRPr="00A66712">
        <w:rPr>
          <w:rFonts w:ascii="Times New Roman" w:eastAsia="TimesNewRoman" w:hAnsi="Times New Roman" w:cs="Times New Roman"/>
          <w:i/>
          <w:color w:val="000000" w:themeColor="text1"/>
          <w:sz w:val="24"/>
          <w:szCs w:val="24"/>
          <w:lang w:val="fr-FR"/>
        </w:rPr>
        <w:t xml:space="preserve"> la </w:t>
      </w:r>
      <w:proofErr w:type="spellStart"/>
      <w:proofErr w:type="gramStart"/>
      <w:r w:rsidRPr="00A66712">
        <w:rPr>
          <w:rFonts w:ascii="Times New Roman" w:eastAsia="TimesNewRoman" w:hAnsi="Times New Roman" w:cs="Times New Roman"/>
          <w:i/>
          <w:color w:val="000000" w:themeColor="text1"/>
          <w:sz w:val="24"/>
          <w:szCs w:val="24"/>
          <w:lang w:val="fr-FR"/>
        </w:rPr>
        <w:t>antimicrobiene</w:t>
      </w:r>
      <w:proofErr w:type="spellEnd"/>
      <w:r w:rsidRPr="00A66712">
        <w:rPr>
          <w:rFonts w:ascii="Times New Roman" w:eastAsia="TimesNewRoman" w:hAnsi="Times New Roman" w:cs="Times New Roman"/>
          <w:i/>
          <w:color w:val="000000" w:themeColor="text1"/>
          <w:sz w:val="24"/>
          <w:szCs w:val="24"/>
          <w:lang w:val="fr-FR"/>
        </w:rPr>
        <w:t>:</w:t>
      </w:r>
      <w:proofErr w:type="gram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Rezultatele</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testelor</w:t>
      </w:r>
      <w:proofErr w:type="spellEnd"/>
      <w:r w:rsidRPr="00A66712">
        <w:rPr>
          <w:rFonts w:ascii="Times New Roman" w:eastAsia="TimesNewRoman" w:hAnsi="Times New Roman" w:cs="Times New Roman"/>
          <w:i/>
          <w:color w:val="000000" w:themeColor="text1"/>
          <w:sz w:val="24"/>
          <w:szCs w:val="24"/>
          <w:lang w:val="fr-FR"/>
        </w:rPr>
        <w:t xml:space="preserve"> de </w:t>
      </w:r>
      <w:proofErr w:type="spellStart"/>
      <w:r w:rsidRPr="00A66712">
        <w:rPr>
          <w:rFonts w:ascii="Times New Roman" w:eastAsia="TimesNewRoman" w:hAnsi="Times New Roman" w:cs="Times New Roman"/>
          <w:i/>
          <w:color w:val="000000" w:themeColor="text1"/>
          <w:sz w:val="24"/>
          <w:szCs w:val="24"/>
          <w:lang w:val="fr-FR"/>
        </w:rPr>
        <w:t>sensibilitate</w:t>
      </w:r>
      <w:proofErr w:type="spellEnd"/>
      <w:r w:rsidRPr="00A66712">
        <w:rPr>
          <w:rFonts w:ascii="Times New Roman" w:eastAsia="TimesNewRoman" w:hAnsi="Times New Roman" w:cs="Times New Roman"/>
          <w:i/>
          <w:color w:val="000000" w:themeColor="text1"/>
          <w:sz w:val="24"/>
          <w:szCs w:val="24"/>
          <w:lang w:val="fr-FR"/>
        </w:rPr>
        <w:t xml:space="preserve"> la </w:t>
      </w:r>
      <w:proofErr w:type="spellStart"/>
      <w:r w:rsidRPr="00A66712">
        <w:rPr>
          <w:rFonts w:ascii="Times New Roman" w:eastAsia="TimesNewRoman" w:hAnsi="Times New Roman" w:cs="Times New Roman"/>
          <w:i/>
          <w:color w:val="000000" w:themeColor="text1"/>
          <w:sz w:val="24"/>
          <w:szCs w:val="24"/>
          <w:lang w:val="fr-FR"/>
        </w:rPr>
        <w:t>antimicrobiene</w:t>
      </w:r>
      <w:proofErr w:type="spellEnd"/>
      <w:r w:rsidRPr="00A66712">
        <w:rPr>
          <w:rFonts w:ascii="Times New Roman" w:eastAsia="TimesNewRoman" w:hAnsi="Times New Roman" w:cs="Times New Roman"/>
          <w:i/>
          <w:color w:val="000000" w:themeColor="text1"/>
          <w:sz w:val="24"/>
          <w:szCs w:val="24"/>
          <w:lang w:val="fr-FR"/>
        </w:rPr>
        <w:t xml:space="preserve"> se </w:t>
      </w:r>
      <w:proofErr w:type="spellStart"/>
      <w:r w:rsidRPr="00A66712">
        <w:rPr>
          <w:rFonts w:ascii="Times New Roman" w:eastAsia="TimesNewRoman" w:hAnsi="Times New Roman" w:cs="Times New Roman"/>
          <w:i/>
          <w:color w:val="000000" w:themeColor="text1"/>
          <w:sz w:val="24"/>
          <w:szCs w:val="24"/>
          <w:lang w:val="fr-FR"/>
        </w:rPr>
        <w:t>raportează</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în</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conformitate</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cu</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metodele</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și</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criteriile</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convenite</w:t>
      </w:r>
      <w:proofErr w:type="spellEnd"/>
      <w:r w:rsidRPr="00A66712">
        <w:rPr>
          <w:rFonts w:ascii="Times New Roman" w:eastAsia="TimesNewRoman" w:hAnsi="Times New Roman" w:cs="Times New Roman"/>
          <w:i/>
          <w:color w:val="000000" w:themeColor="text1"/>
          <w:sz w:val="24"/>
          <w:szCs w:val="24"/>
          <w:lang w:val="fr-FR"/>
        </w:rPr>
        <w:t xml:space="preserve"> de ECDC </w:t>
      </w:r>
      <w:proofErr w:type="spellStart"/>
      <w:r w:rsidRPr="00A66712">
        <w:rPr>
          <w:rFonts w:ascii="Times New Roman" w:eastAsia="TimesNewRoman" w:hAnsi="Times New Roman" w:cs="Times New Roman"/>
          <w:i/>
          <w:color w:val="000000" w:themeColor="text1"/>
          <w:sz w:val="24"/>
          <w:szCs w:val="24"/>
          <w:lang w:val="fr-FR"/>
        </w:rPr>
        <w:t>cu</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statele</w:t>
      </w:r>
      <w:proofErr w:type="spellEnd"/>
      <w:r w:rsidRPr="00A66712">
        <w:rPr>
          <w:rFonts w:ascii="Times New Roman" w:eastAsia="TimesNewRoman" w:hAnsi="Times New Roman" w:cs="Times New Roman"/>
          <w:i/>
          <w:color w:val="000000" w:themeColor="text1"/>
          <w:sz w:val="24"/>
          <w:szCs w:val="24"/>
          <w:lang w:val="fr-FR"/>
        </w:rPr>
        <w:t xml:space="preserve"> membre </w:t>
      </w:r>
      <w:proofErr w:type="spellStart"/>
      <w:r w:rsidRPr="00A66712">
        <w:rPr>
          <w:rFonts w:ascii="Times New Roman" w:eastAsia="TimesNewRoman" w:hAnsi="Times New Roman" w:cs="Times New Roman"/>
          <w:i/>
          <w:color w:val="000000" w:themeColor="text1"/>
          <w:sz w:val="24"/>
          <w:szCs w:val="24"/>
          <w:lang w:val="fr-FR"/>
        </w:rPr>
        <w:t>astfel</w:t>
      </w:r>
      <w:proofErr w:type="spellEnd"/>
      <w:r w:rsidRPr="00A66712">
        <w:rPr>
          <w:rFonts w:ascii="Times New Roman" w:eastAsia="TimesNewRoman" w:hAnsi="Times New Roman" w:cs="Times New Roman"/>
          <w:i/>
          <w:color w:val="000000" w:themeColor="text1"/>
          <w:sz w:val="24"/>
          <w:szCs w:val="24"/>
          <w:lang w:val="fr-FR"/>
        </w:rPr>
        <w:t xml:space="preserve"> cum </w:t>
      </w:r>
      <w:proofErr w:type="spellStart"/>
      <w:r w:rsidRPr="00A66712">
        <w:rPr>
          <w:rFonts w:ascii="Times New Roman" w:eastAsia="TimesNewRoman" w:hAnsi="Times New Roman" w:cs="Times New Roman"/>
          <w:i/>
          <w:color w:val="000000" w:themeColor="text1"/>
          <w:sz w:val="24"/>
          <w:szCs w:val="24"/>
          <w:lang w:val="fr-FR"/>
        </w:rPr>
        <w:t>sunt</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specificate</w:t>
      </w:r>
      <w:proofErr w:type="spellEnd"/>
      <w:r w:rsidRPr="00A66712">
        <w:rPr>
          <w:rFonts w:ascii="Times New Roman" w:eastAsia="TimesNewRoman" w:hAnsi="Times New Roman" w:cs="Times New Roman"/>
          <w:i/>
          <w:color w:val="000000" w:themeColor="text1"/>
          <w:sz w:val="24"/>
          <w:szCs w:val="24"/>
          <w:lang w:val="fr-FR"/>
        </w:rPr>
        <w:t xml:space="preserve"> de </w:t>
      </w:r>
      <w:proofErr w:type="spellStart"/>
      <w:r w:rsidRPr="00A66712">
        <w:rPr>
          <w:rFonts w:ascii="Times New Roman" w:eastAsia="TimesNewRoman" w:hAnsi="Times New Roman" w:cs="Times New Roman"/>
          <w:i/>
          <w:color w:val="000000" w:themeColor="text1"/>
          <w:sz w:val="24"/>
          <w:szCs w:val="24"/>
          <w:lang w:val="fr-FR"/>
        </w:rPr>
        <w:t>Rețeaua</w:t>
      </w:r>
      <w:proofErr w:type="spellEnd"/>
      <w:r w:rsidRPr="00A66712">
        <w:rPr>
          <w:rFonts w:ascii="Times New Roman" w:eastAsia="TimesNewRoman" w:hAnsi="Times New Roman" w:cs="Times New Roman"/>
          <w:i/>
          <w:color w:val="000000" w:themeColor="text1"/>
          <w:sz w:val="24"/>
          <w:szCs w:val="24"/>
          <w:lang w:val="fr-FR"/>
        </w:rPr>
        <w:t xml:space="preserve"> </w:t>
      </w:r>
      <w:proofErr w:type="spellStart"/>
      <w:r w:rsidRPr="00A66712">
        <w:rPr>
          <w:rFonts w:ascii="Times New Roman" w:eastAsia="TimesNewRoman" w:hAnsi="Times New Roman" w:cs="Times New Roman"/>
          <w:i/>
          <w:color w:val="000000" w:themeColor="text1"/>
          <w:sz w:val="24"/>
          <w:szCs w:val="24"/>
          <w:lang w:val="fr-FR"/>
        </w:rPr>
        <w:t>europeană</w:t>
      </w:r>
      <w:proofErr w:type="spellEnd"/>
      <w:r w:rsidRPr="00A66712">
        <w:rPr>
          <w:rFonts w:ascii="Times New Roman" w:eastAsia="TimesNewRoman" w:hAnsi="Times New Roman" w:cs="Times New Roman"/>
          <w:i/>
          <w:color w:val="000000" w:themeColor="text1"/>
          <w:sz w:val="24"/>
          <w:szCs w:val="24"/>
          <w:lang w:val="fr-FR"/>
        </w:rPr>
        <w:t xml:space="preserve"> de </w:t>
      </w:r>
      <w:proofErr w:type="spellStart"/>
      <w:r w:rsidRPr="00A66712">
        <w:rPr>
          <w:rFonts w:ascii="Times New Roman" w:eastAsia="TimesNewRoman" w:hAnsi="Times New Roman" w:cs="Times New Roman"/>
          <w:i/>
          <w:color w:val="000000" w:themeColor="text1"/>
          <w:sz w:val="24"/>
          <w:szCs w:val="24"/>
          <w:lang w:val="fr-FR"/>
        </w:rPr>
        <w:t>supraveghere</w:t>
      </w:r>
      <w:proofErr w:type="spellEnd"/>
      <w:r w:rsidRPr="00A66712">
        <w:rPr>
          <w:rFonts w:ascii="Times New Roman" w:eastAsia="TimesNewRoman" w:hAnsi="Times New Roman" w:cs="Times New Roman"/>
          <w:i/>
          <w:color w:val="000000" w:themeColor="text1"/>
          <w:sz w:val="24"/>
          <w:szCs w:val="24"/>
          <w:lang w:val="fr-FR"/>
        </w:rPr>
        <w:t xml:space="preserve"> a </w:t>
      </w:r>
      <w:proofErr w:type="spellStart"/>
      <w:r w:rsidRPr="00A66712">
        <w:rPr>
          <w:rFonts w:ascii="Times New Roman" w:eastAsia="TimesNewRoman" w:hAnsi="Times New Roman" w:cs="Times New Roman"/>
          <w:i/>
          <w:color w:val="000000" w:themeColor="text1"/>
          <w:sz w:val="24"/>
          <w:szCs w:val="24"/>
          <w:lang w:val="fr-FR"/>
        </w:rPr>
        <w:t>rezistenței</w:t>
      </w:r>
      <w:proofErr w:type="spellEnd"/>
      <w:r w:rsidRPr="00A66712">
        <w:rPr>
          <w:rFonts w:ascii="Times New Roman" w:eastAsia="TimesNewRoman" w:hAnsi="Times New Roman" w:cs="Times New Roman"/>
          <w:i/>
          <w:color w:val="000000" w:themeColor="text1"/>
          <w:sz w:val="24"/>
          <w:szCs w:val="24"/>
          <w:lang w:val="fr-FR"/>
        </w:rPr>
        <w:t xml:space="preserve"> la </w:t>
      </w:r>
      <w:proofErr w:type="spellStart"/>
      <w:r w:rsidRPr="00A66712">
        <w:rPr>
          <w:rFonts w:ascii="Times New Roman" w:eastAsia="TimesNewRoman" w:hAnsi="Times New Roman" w:cs="Times New Roman"/>
          <w:i/>
          <w:color w:val="000000" w:themeColor="text1"/>
          <w:sz w:val="24"/>
          <w:szCs w:val="24"/>
          <w:lang w:val="fr-FR"/>
        </w:rPr>
        <w:t>antimicrobiene</w:t>
      </w:r>
      <w:proofErr w:type="spellEnd"/>
      <w:r w:rsidRPr="00A66712">
        <w:rPr>
          <w:rFonts w:ascii="Times New Roman" w:eastAsia="TimesNewRoman" w:hAnsi="Times New Roman" w:cs="Times New Roman"/>
          <w:i/>
          <w:color w:val="000000" w:themeColor="text1"/>
          <w:sz w:val="24"/>
          <w:szCs w:val="24"/>
          <w:lang w:val="fr-FR"/>
        </w:rPr>
        <w:t xml:space="preserve"> a ECDC (EARS-Net) (1).</w:t>
      </w:r>
    </w:p>
    <w:p w14:paraId="0753E2F6" w14:textId="77777777" w:rsidR="00092B6B" w:rsidRPr="00A66712" w:rsidRDefault="00092B6B" w:rsidP="00092B6B">
      <w:pPr>
        <w:spacing w:after="0" w:line="240" w:lineRule="auto"/>
        <w:jc w:val="both"/>
        <w:rPr>
          <w:rFonts w:ascii="Times New Roman" w:eastAsia="TimesNewRoman" w:hAnsi="Times New Roman" w:cs="Times New Roman"/>
          <w:i/>
          <w:color w:val="000000" w:themeColor="text1"/>
          <w:sz w:val="24"/>
          <w:szCs w:val="24"/>
          <w:lang w:val="fr-FR"/>
        </w:rPr>
      </w:pPr>
    </w:p>
    <w:p w14:paraId="3836B988"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51" w:name="_Toc129265491"/>
      <w:r w:rsidRPr="002F42AF">
        <w:rPr>
          <w:rFonts w:ascii="Times New Roman" w:hAnsi="Times New Roman" w:cs="Times New Roman"/>
          <w:color w:val="000000" w:themeColor="text1"/>
          <w:sz w:val="24"/>
          <w:szCs w:val="24"/>
          <w:lang w:val="en-US"/>
        </w:rPr>
        <w:t xml:space="preserve">A92.3   INFECŢIE CU VIRUSUL </w:t>
      </w:r>
      <w:r w:rsidRPr="002F42AF">
        <w:rPr>
          <w:rFonts w:ascii="Times New Roman" w:hAnsi="Times New Roman" w:cs="Times New Roman"/>
          <w:i/>
          <w:color w:val="000000" w:themeColor="text1"/>
          <w:sz w:val="24"/>
          <w:szCs w:val="24"/>
          <w:lang w:val="en-US"/>
        </w:rPr>
        <w:t>WEST NILE</w:t>
      </w:r>
      <w:bookmarkEnd w:id="51"/>
    </w:p>
    <w:p w14:paraId="267858CB"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clinice</w:t>
      </w:r>
      <w:proofErr w:type="spellEnd"/>
    </w:p>
    <w:p w14:paraId="71F33B0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p>
    <w:p w14:paraId="1B2CB990" w14:textId="77777777" w:rsidR="00092B6B" w:rsidRPr="002F42AF" w:rsidRDefault="00092B6B" w:rsidP="00092B6B">
      <w:pPr>
        <w:pStyle w:val="ListParagraph"/>
        <w:numPr>
          <w:ilvl w:val="0"/>
          <w:numId w:val="162"/>
        </w:numPr>
        <w:rPr>
          <w:color w:val="000000" w:themeColor="text1"/>
        </w:rPr>
      </w:pPr>
      <w:r w:rsidRPr="002F42AF">
        <w:rPr>
          <w:color w:val="000000" w:themeColor="text1"/>
        </w:rPr>
        <w:t xml:space="preserve">orice persoană cu febră; </w:t>
      </w:r>
    </w:p>
    <w:p w14:paraId="1DD7955E" w14:textId="77777777" w:rsidR="00092B6B" w:rsidRPr="002F42AF" w:rsidRDefault="00092B6B" w:rsidP="00092B6B">
      <w:pPr>
        <w:pStyle w:val="ListParagraph"/>
        <w:numPr>
          <w:ilvl w:val="0"/>
          <w:numId w:val="162"/>
        </w:numPr>
        <w:rPr>
          <w:color w:val="000000" w:themeColor="text1"/>
        </w:rPr>
      </w:pPr>
      <w:r w:rsidRPr="002F42AF">
        <w:rPr>
          <w:color w:val="000000" w:themeColor="text1"/>
        </w:rPr>
        <w:t xml:space="preserve">encefalită; </w:t>
      </w:r>
    </w:p>
    <w:p w14:paraId="7289F8A2" w14:textId="77777777" w:rsidR="00092B6B" w:rsidRPr="002F42AF" w:rsidRDefault="00092B6B" w:rsidP="00092B6B">
      <w:pPr>
        <w:pStyle w:val="ListParagraph"/>
        <w:numPr>
          <w:ilvl w:val="0"/>
          <w:numId w:val="162"/>
        </w:numPr>
        <w:rPr>
          <w:color w:val="000000" w:themeColor="text1"/>
        </w:rPr>
      </w:pPr>
      <w:r w:rsidRPr="002F42AF">
        <w:rPr>
          <w:color w:val="000000" w:themeColor="text1"/>
        </w:rPr>
        <w:t>meningită.</w:t>
      </w:r>
    </w:p>
    <w:p w14:paraId="3214559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51253E21"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r w:rsidRPr="00A66712">
        <w:rPr>
          <w:rFonts w:ascii="Times New Roman" w:hAnsi="Times New Roman" w:cs="Times New Roman"/>
          <w:i/>
          <w:iCs/>
          <w:color w:val="000000" w:themeColor="text1"/>
          <w:sz w:val="24"/>
          <w:szCs w:val="24"/>
          <w:lang w:val="fr-FR"/>
        </w:rPr>
        <w:t xml:space="preserve">Teste de </w:t>
      </w:r>
      <w:proofErr w:type="spellStart"/>
      <w:r w:rsidRPr="00A66712">
        <w:rPr>
          <w:rFonts w:ascii="Times New Roman" w:hAnsi="Times New Roman" w:cs="Times New Roman"/>
          <w:i/>
          <w:iCs/>
          <w:color w:val="000000" w:themeColor="text1"/>
          <w:sz w:val="24"/>
          <w:szCs w:val="24"/>
          <w:lang w:val="fr-FR"/>
        </w:rPr>
        <w:t>laborator</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pentru</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confirmarea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cazului</w:t>
      </w:r>
      <w:proofErr w:type="spellEnd"/>
      <w:r w:rsidRPr="00A66712">
        <w:rPr>
          <w:rFonts w:ascii="Times New Roman" w:hAnsi="Times New Roman" w:cs="Times New Roman"/>
          <w:i/>
          <w:iCs/>
          <w:color w:val="000000" w:themeColor="text1"/>
          <w:sz w:val="24"/>
          <w:szCs w:val="24"/>
          <w:lang w:val="fr-FR"/>
        </w:rPr>
        <w:t xml:space="preserve"> </w:t>
      </w:r>
    </w:p>
    <w:p w14:paraId="1CCD468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0A16F738" w14:textId="77777777" w:rsidR="00092B6B" w:rsidRPr="002F42AF" w:rsidRDefault="00092B6B" w:rsidP="00092B6B">
      <w:pPr>
        <w:pStyle w:val="ListParagraph"/>
        <w:numPr>
          <w:ilvl w:val="0"/>
          <w:numId w:val="163"/>
        </w:numPr>
        <w:rPr>
          <w:color w:val="000000" w:themeColor="text1"/>
          <w:lang w:val="en-US"/>
        </w:rPr>
      </w:pPr>
      <w:proofErr w:type="spellStart"/>
      <w:r w:rsidRPr="002F42AF">
        <w:rPr>
          <w:color w:val="000000" w:themeColor="text1"/>
          <w:lang w:val="en-US"/>
        </w:rPr>
        <w:t>izolareaVWN</w:t>
      </w:r>
      <w:proofErr w:type="spellEnd"/>
      <w:r w:rsidRPr="002F42AF">
        <w:rPr>
          <w:color w:val="000000" w:themeColor="text1"/>
          <w:lang w:val="en-US"/>
        </w:rPr>
        <w:t xml:space="preserve"> din </w:t>
      </w:r>
      <w:proofErr w:type="spellStart"/>
      <w:r w:rsidRPr="002F42AF">
        <w:rPr>
          <w:color w:val="000000" w:themeColor="text1"/>
          <w:lang w:val="en-US"/>
        </w:rPr>
        <w:t>sânge</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proofErr w:type="gramStart"/>
      <w:r w:rsidRPr="002F42AF">
        <w:rPr>
          <w:color w:val="000000" w:themeColor="text1"/>
          <w:lang w:val="en-US"/>
        </w:rPr>
        <w:t>LCR;</w:t>
      </w:r>
      <w:proofErr w:type="gramEnd"/>
      <w:r w:rsidRPr="002F42AF">
        <w:rPr>
          <w:color w:val="000000" w:themeColor="text1"/>
          <w:lang w:val="en-US"/>
        </w:rPr>
        <w:t xml:space="preserve"> </w:t>
      </w:r>
    </w:p>
    <w:p w14:paraId="2E16DAD7" w14:textId="77777777" w:rsidR="00092B6B" w:rsidRPr="002F42AF" w:rsidRDefault="00092B6B" w:rsidP="00092B6B">
      <w:pPr>
        <w:pStyle w:val="ListParagraph"/>
        <w:numPr>
          <w:ilvl w:val="0"/>
          <w:numId w:val="163"/>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VWN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sânge</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proofErr w:type="gramStart"/>
      <w:r w:rsidRPr="002F42AF">
        <w:rPr>
          <w:color w:val="000000" w:themeColor="text1"/>
          <w:lang w:val="en-US"/>
        </w:rPr>
        <w:t>LCR;</w:t>
      </w:r>
      <w:proofErr w:type="gramEnd"/>
      <w:r w:rsidRPr="002F42AF">
        <w:rPr>
          <w:color w:val="000000" w:themeColor="text1"/>
          <w:lang w:val="en-US"/>
        </w:rPr>
        <w:t xml:space="preserve"> </w:t>
      </w:r>
    </w:p>
    <w:p w14:paraId="3DD62620" w14:textId="77777777" w:rsidR="00092B6B" w:rsidRPr="002F42AF" w:rsidRDefault="00092B6B" w:rsidP="00092B6B">
      <w:pPr>
        <w:pStyle w:val="ListParagraph"/>
        <w:numPr>
          <w:ilvl w:val="0"/>
          <w:numId w:val="163"/>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w:t>
      </w:r>
      <w:proofErr w:type="spellStart"/>
      <w:r w:rsidRPr="002F42AF">
        <w:rPr>
          <w:color w:val="000000" w:themeColor="text1"/>
          <w:lang w:val="en-US"/>
        </w:rPr>
        <w:t>anticorpilor</w:t>
      </w:r>
      <w:proofErr w:type="spellEnd"/>
      <w:r w:rsidRPr="002F42AF">
        <w:rPr>
          <w:color w:val="000000" w:themeColor="text1"/>
          <w:lang w:val="en-US"/>
        </w:rPr>
        <w:t xml:space="preserve"> </w:t>
      </w:r>
      <w:proofErr w:type="spellStart"/>
      <w:r w:rsidRPr="002F42AF">
        <w:rPr>
          <w:color w:val="000000" w:themeColor="text1"/>
          <w:lang w:val="en-US"/>
        </w:rPr>
        <w:t>specifici</w:t>
      </w:r>
      <w:proofErr w:type="spellEnd"/>
      <w:r w:rsidRPr="002F42AF">
        <w:rPr>
          <w:color w:val="000000" w:themeColor="text1"/>
          <w:lang w:val="en-US"/>
        </w:rPr>
        <w:t xml:space="preserve"> </w:t>
      </w:r>
      <w:proofErr w:type="spellStart"/>
      <w:r w:rsidRPr="002F42AF">
        <w:rPr>
          <w:color w:val="000000" w:themeColor="text1"/>
          <w:lang w:val="en-US"/>
        </w:rPr>
        <w:t>împotriva</w:t>
      </w:r>
      <w:proofErr w:type="spellEnd"/>
      <w:r w:rsidRPr="002F42AF">
        <w:rPr>
          <w:color w:val="000000" w:themeColor="text1"/>
          <w:lang w:val="en-US"/>
        </w:rPr>
        <w:t xml:space="preserve"> VWN (I</w:t>
      </w:r>
      <w:r w:rsidRPr="002F42AF">
        <w:rPr>
          <w:i/>
          <w:iCs/>
          <w:color w:val="000000" w:themeColor="text1"/>
          <w:lang w:val="en-US"/>
        </w:rPr>
        <w:t>gM</w:t>
      </w:r>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gramStart"/>
      <w:r w:rsidRPr="002F42AF">
        <w:rPr>
          <w:color w:val="000000" w:themeColor="text1"/>
          <w:lang w:val="en-US"/>
        </w:rPr>
        <w:t>LCR;</w:t>
      </w:r>
      <w:proofErr w:type="gramEnd"/>
    </w:p>
    <w:p w14:paraId="5B81600E" w14:textId="77777777" w:rsidR="00092B6B" w:rsidRPr="002F42AF" w:rsidRDefault="00092B6B" w:rsidP="00092B6B">
      <w:pPr>
        <w:pStyle w:val="ListParagraph"/>
        <w:numPr>
          <w:ilvl w:val="0"/>
          <w:numId w:val="163"/>
        </w:numPr>
        <w:rPr>
          <w:color w:val="000000" w:themeColor="text1"/>
          <w:lang w:val="en-US"/>
        </w:rPr>
      </w:pPr>
      <w:proofErr w:type="spellStart"/>
      <w:r w:rsidRPr="002F42AF">
        <w:rPr>
          <w:color w:val="000000" w:themeColor="text1"/>
          <w:lang w:val="en-US"/>
        </w:rPr>
        <w:t>titru</w:t>
      </w:r>
      <w:proofErr w:type="spellEnd"/>
      <w:r w:rsidRPr="002F42AF">
        <w:rPr>
          <w:color w:val="000000" w:themeColor="text1"/>
          <w:lang w:val="en-US"/>
        </w:rPr>
        <w:t xml:space="preserve"> mare de</w:t>
      </w:r>
      <w:r w:rsidRPr="002F42AF">
        <w:rPr>
          <w:i/>
          <w:iCs/>
          <w:color w:val="000000" w:themeColor="text1"/>
          <w:lang w:val="en-US"/>
        </w:rPr>
        <w:t xml:space="preserve"> IgM</w:t>
      </w:r>
      <w:r w:rsidRPr="002F42AF">
        <w:rPr>
          <w:color w:val="000000" w:themeColor="text1"/>
          <w:lang w:val="en-US"/>
        </w:rPr>
        <w:t xml:space="preserve"> anti-VWN </w:t>
      </w:r>
      <w:proofErr w:type="spellStart"/>
      <w:r w:rsidRPr="002F42AF">
        <w:rPr>
          <w:color w:val="000000" w:themeColor="text1"/>
          <w:lang w:val="en-US"/>
        </w:rPr>
        <w:t>și</w:t>
      </w:r>
      <w:proofErr w:type="spellEnd"/>
      <w:r w:rsidRPr="002F42AF">
        <w:rPr>
          <w:color w:val="000000" w:themeColor="text1"/>
          <w:lang w:val="en-US"/>
        </w:rPr>
        <w:t xml:space="preserve"> </w:t>
      </w:r>
      <w:proofErr w:type="spellStart"/>
      <w:r w:rsidRPr="002F42AF">
        <w:rPr>
          <w:color w:val="000000" w:themeColor="text1"/>
          <w:lang w:val="en-US"/>
        </w:rPr>
        <w:t>detectarea</w:t>
      </w:r>
      <w:proofErr w:type="spellEnd"/>
      <w:r w:rsidRPr="002F42AF">
        <w:rPr>
          <w:color w:val="000000" w:themeColor="text1"/>
          <w:lang w:val="en-US"/>
        </w:rPr>
        <w:t xml:space="preserve"> </w:t>
      </w:r>
      <w:r w:rsidRPr="002F42AF">
        <w:rPr>
          <w:i/>
          <w:iCs/>
          <w:color w:val="000000" w:themeColor="text1"/>
          <w:lang w:val="en-US"/>
        </w:rPr>
        <w:t>IgG</w:t>
      </w:r>
      <w:r w:rsidRPr="002F42AF">
        <w:rPr>
          <w:color w:val="000000" w:themeColor="text1"/>
          <w:lang w:val="en-US"/>
        </w:rPr>
        <w:t xml:space="preserve"> anti-VWN, </w:t>
      </w:r>
      <w:proofErr w:type="spellStart"/>
      <w:r w:rsidRPr="002F42AF">
        <w:rPr>
          <w:color w:val="000000" w:themeColor="text1"/>
          <w:lang w:val="en-US"/>
        </w:rPr>
        <w:t>confirmat</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test de </w:t>
      </w:r>
      <w:proofErr w:type="spellStart"/>
      <w:r w:rsidRPr="002F42AF">
        <w:rPr>
          <w:color w:val="000000" w:themeColor="text1"/>
          <w:lang w:val="en-US"/>
        </w:rPr>
        <w:t>neutralizare</w:t>
      </w:r>
      <w:proofErr w:type="spellEnd"/>
      <w:r w:rsidRPr="002F42AF">
        <w:rPr>
          <w:color w:val="000000" w:themeColor="text1"/>
          <w:lang w:val="en-US"/>
        </w:rPr>
        <w:t xml:space="preserve">. </w:t>
      </w:r>
    </w:p>
    <w:p w14:paraId="0D4EEF67"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r w:rsidRPr="00A66712">
        <w:rPr>
          <w:rFonts w:ascii="Times New Roman" w:hAnsi="Times New Roman" w:cs="Times New Roman"/>
          <w:i/>
          <w:iCs/>
          <w:color w:val="000000" w:themeColor="text1"/>
          <w:sz w:val="24"/>
          <w:szCs w:val="24"/>
          <w:lang w:val="fr-FR"/>
        </w:rPr>
        <w:lastRenderedPageBreak/>
        <w:t xml:space="preserve">Test de </w:t>
      </w:r>
      <w:proofErr w:type="spellStart"/>
      <w:r w:rsidRPr="00A66712">
        <w:rPr>
          <w:rFonts w:ascii="Times New Roman" w:hAnsi="Times New Roman" w:cs="Times New Roman"/>
          <w:i/>
          <w:iCs/>
          <w:color w:val="000000" w:themeColor="text1"/>
          <w:sz w:val="24"/>
          <w:szCs w:val="24"/>
          <w:lang w:val="fr-FR"/>
        </w:rPr>
        <w:t>laborator</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pentru</w:t>
      </w:r>
      <w:proofErr w:type="spellEnd"/>
      <w:r w:rsidRPr="00A66712">
        <w:rPr>
          <w:rFonts w:ascii="Times New Roman" w:hAnsi="Times New Roman" w:cs="Times New Roman"/>
          <w:i/>
          <w:iCs/>
          <w:color w:val="000000" w:themeColor="text1"/>
          <w:sz w:val="24"/>
          <w:szCs w:val="24"/>
          <w:lang w:val="fr-FR"/>
        </w:rPr>
        <w:t xml:space="preserve"> un </w:t>
      </w:r>
      <w:proofErr w:type="spellStart"/>
      <w:r w:rsidRPr="00A66712">
        <w:rPr>
          <w:rFonts w:ascii="Times New Roman" w:hAnsi="Times New Roman" w:cs="Times New Roman"/>
          <w:i/>
          <w:iCs/>
          <w:color w:val="000000" w:themeColor="text1"/>
          <w:sz w:val="24"/>
          <w:szCs w:val="24"/>
          <w:lang w:val="fr-FR"/>
        </w:rPr>
        <w:t>caz</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probabil</w:t>
      </w:r>
      <w:proofErr w:type="spellEnd"/>
      <w:r w:rsidRPr="00A66712">
        <w:rPr>
          <w:rFonts w:ascii="Times New Roman" w:hAnsi="Times New Roman" w:cs="Times New Roman"/>
          <w:i/>
          <w:iCs/>
          <w:color w:val="000000" w:themeColor="text1"/>
          <w:sz w:val="24"/>
          <w:szCs w:val="24"/>
          <w:lang w:val="fr-FR"/>
        </w:rPr>
        <w:t xml:space="preserve"> </w:t>
      </w:r>
    </w:p>
    <w:p w14:paraId="2842EEA1" w14:textId="77777777" w:rsidR="00092B6B" w:rsidRPr="002F42AF" w:rsidRDefault="00092B6B" w:rsidP="00092B6B">
      <w:pPr>
        <w:pStyle w:val="ListParagraph"/>
        <w:numPr>
          <w:ilvl w:val="0"/>
          <w:numId w:val="164"/>
        </w:numPr>
        <w:rPr>
          <w:color w:val="000000" w:themeColor="text1"/>
          <w:lang w:val="en-US"/>
        </w:rPr>
      </w:pPr>
      <w:proofErr w:type="spellStart"/>
      <w:r w:rsidRPr="002F42AF">
        <w:rPr>
          <w:color w:val="000000" w:themeColor="text1"/>
          <w:lang w:val="en-US"/>
        </w:rPr>
        <w:t>Apariția</w:t>
      </w:r>
      <w:proofErr w:type="spellEnd"/>
      <w:r w:rsidRPr="002F42AF">
        <w:rPr>
          <w:color w:val="000000" w:themeColor="text1"/>
          <w:lang w:val="en-US"/>
        </w:rPr>
        <w:t xml:space="preserve"> de </w:t>
      </w:r>
      <w:proofErr w:type="spellStart"/>
      <w:r w:rsidRPr="002F42AF">
        <w:rPr>
          <w:color w:val="000000" w:themeColor="text1"/>
          <w:lang w:val="en-US"/>
        </w:rPr>
        <w:t>anticorpi</w:t>
      </w:r>
      <w:proofErr w:type="spellEnd"/>
      <w:r w:rsidRPr="002F42AF">
        <w:rPr>
          <w:color w:val="000000" w:themeColor="text1"/>
          <w:lang w:val="en-US"/>
        </w:rPr>
        <w:t xml:space="preserve"> </w:t>
      </w:r>
      <w:proofErr w:type="spellStart"/>
      <w:r w:rsidRPr="002F42AF">
        <w:rPr>
          <w:color w:val="000000" w:themeColor="text1"/>
          <w:lang w:val="en-US"/>
        </w:rPr>
        <w:t>specifici</w:t>
      </w:r>
      <w:proofErr w:type="spellEnd"/>
      <w:r w:rsidRPr="002F42AF">
        <w:rPr>
          <w:color w:val="000000" w:themeColor="text1"/>
          <w:lang w:val="en-US"/>
        </w:rPr>
        <w:t xml:space="preserve"> </w:t>
      </w:r>
      <w:proofErr w:type="spellStart"/>
      <w:r w:rsidRPr="002F42AF">
        <w:rPr>
          <w:color w:val="000000" w:themeColor="text1"/>
          <w:lang w:val="en-US"/>
        </w:rPr>
        <w:t>împotriva</w:t>
      </w:r>
      <w:proofErr w:type="spellEnd"/>
      <w:r w:rsidRPr="002F42AF">
        <w:rPr>
          <w:color w:val="000000" w:themeColor="text1"/>
          <w:lang w:val="en-US"/>
        </w:rPr>
        <w:t xml:space="preserve"> VWN </w:t>
      </w:r>
      <w:proofErr w:type="spellStart"/>
      <w:r w:rsidRPr="002F42AF">
        <w:rPr>
          <w:color w:val="000000" w:themeColor="text1"/>
          <w:lang w:val="en-US"/>
        </w:rPr>
        <w:t>în</w:t>
      </w:r>
      <w:proofErr w:type="spellEnd"/>
      <w:r w:rsidRPr="002F42AF">
        <w:rPr>
          <w:color w:val="000000" w:themeColor="text1"/>
          <w:lang w:val="en-US"/>
        </w:rPr>
        <w:t xml:space="preserve"> ser </w:t>
      </w:r>
    </w:p>
    <w:p w14:paraId="2AC9506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Rezultatele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interpretează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funcție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situația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vaccinării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împotriva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flavivirusului</w:t>
      </w:r>
      <w:proofErr w:type="spellEnd"/>
      <w:r w:rsidRPr="00A66712">
        <w:rPr>
          <w:rFonts w:ascii="Times New Roman" w:hAnsi="Times New Roman" w:cs="Times New Roman"/>
          <w:color w:val="000000" w:themeColor="text1"/>
          <w:sz w:val="24"/>
          <w:szCs w:val="24"/>
          <w:lang w:val="fr-FR"/>
        </w:rPr>
        <w:t>.</w:t>
      </w:r>
    </w:p>
    <w:p w14:paraId="081E8F4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
    <w:p w14:paraId="176B8D68"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 xml:space="preserve">: </w:t>
      </w:r>
    </w:p>
    <w:p w14:paraId="141C96DE" w14:textId="77777777" w:rsidR="00092B6B" w:rsidRPr="00A66712" w:rsidRDefault="00092B6B" w:rsidP="00092B6B">
      <w:pPr>
        <w:pStyle w:val="ListParagraph"/>
        <w:numPr>
          <w:ilvl w:val="0"/>
          <w:numId w:val="164"/>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 (</w:t>
      </w:r>
      <w:proofErr w:type="spellStart"/>
      <w:r w:rsidRPr="00A66712">
        <w:rPr>
          <w:color w:val="000000" w:themeColor="text1"/>
          <w:lang w:val="fr-FR"/>
        </w:rPr>
        <w:t>persoane</w:t>
      </w:r>
      <w:proofErr w:type="spellEnd"/>
      <w:r w:rsidRPr="00A66712">
        <w:rPr>
          <w:color w:val="000000" w:themeColor="text1"/>
          <w:lang w:val="fr-FR"/>
        </w:rPr>
        <w:t xml:space="preserve"> care </w:t>
      </w:r>
      <w:proofErr w:type="spellStart"/>
      <w:r w:rsidRPr="00A66712">
        <w:rPr>
          <w:color w:val="000000" w:themeColor="text1"/>
          <w:lang w:val="fr-FR"/>
        </w:rPr>
        <w:t>locuiesc</w:t>
      </w:r>
      <w:proofErr w:type="spellEnd"/>
      <w:r w:rsidRPr="00A66712">
        <w:rPr>
          <w:color w:val="000000" w:themeColor="text1"/>
          <w:lang w:val="fr-FR"/>
        </w:rPr>
        <w:t xml:space="preserve">, au </w:t>
      </w:r>
      <w:proofErr w:type="spellStart"/>
      <w:r w:rsidRPr="00A66712">
        <w:rPr>
          <w:color w:val="000000" w:themeColor="text1"/>
          <w:lang w:val="fr-FR"/>
        </w:rPr>
        <w:t>vizitat</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au </w:t>
      </w:r>
      <w:proofErr w:type="spellStart"/>
      <w:r w:rsidRPr="00A66712">
        <w:rPr>
          <w:color w:val="000000" w:themeColor="text1"/>
          <w:lang w:val="fr-FR"/>
        </w:rPr>
        <w:t>fost</w:t>
      </w:r>
      <w:proofErr w:type="spellEnd"/>
      <w:r w:rsidRPr="00A66712">
        <w:rPr>
          <w:color w:val="000000" w:themeColor="text1"/>
          <w:lang w:val="fr-FR"/>
        </w:rPr>
        <w:t xml:space="preserve"> </w:t>
      </w:r>
      <w:proofErr w:type="spellStart"/>
      <w:r w:rsidRPr="00A66712">
        <w:rPr>
          <w:color w:val="000000" w:themeColor="text1"/>
          <w:lang w:val="fr-FR"/>
        </w:rPr>
        <w:t>expuse</w:t>
      </w:r>
      <w:proofErr w:type="spellEnd"/>
      <w:r w:rsidRPr="00A66712">
        <w:rPr>
          <w:color w:val="000000" w:themeColor="text1"/>
          <w:lang w:val="fr-FR"/>
        </w:rPr>
        <w:t xml:space="preserve"> la </w:t>
      </w:r>
      <w:proofErr w:type="spellStart"/>
      <w:r w:rsidRPr="00A66712">
        <w:rPr>
          <w:color w:val="000000" w:themeColor="text1"/>
          <w:lang w:val="fr-FR"/>
        </w:rPr>
        <w:t>înțepături</w:t>
      </w:r>
      <w:proofErr w:type="spellEnd"/>
      <w:r w:rsidRPr="00A66712">
        <w:rPr>
          <w:color w:val="000000" w:themeColor="text1"/>
          <w:lang w:val="fr-FR"/>
        </w:rPr>
        <w:t xml:space="preserve"> de </w:t>
      </w:r>
      <w:proofErr w:type="spellStart"/>
      <w:r w:rsidRPr="00A66712">
        <w:rPr>
          <w:color w:val="000000" w:themeColor="text1"/>
          <w:lang w:val="fr-FR"/>
        </w:rPr>
        <w:t>țânțar</w:t>
      </w:r>
      <w:proofErr w:type="spellEnd"/>
      <w:r w:rsidRPr="00A66712">
        <w:rPr>
          <w:color w:val="000000" w:themeColor="text1"/>
          <w:lang w:val="fr-FR"/>
        </w:rPr>
        <w:t xml:space="preserve"> </w:t>
      </w:r>
      <w:proofErr w:type="spellStart"/>
      <w:r w:rsidRPr="00A66712">
        <w:rPr>
          <w:color w:val="000000" w:themeColor="text1"/>
          <w:lang w:val="fr-FR"/>
        </w:rPr>
        <w:t>într</w:t>
      </w:r>
      <w:proofErr w:type="spellEnd"/>
      <w:r w:rsidRPr="00A66712">
        <w:rPr>
          <w:color w:val="000000" w:themeColor="text1"/>
          <w:lang w:val="fr-FR"/>
        </w:rPr>
        <w:t xml:space="preserve">-o </w:t>
      </w:r>
      <w:proofErr w:type="spellStart"/>
      <w:r w:rsidRPr="00A66712">
        <w:rPr>
          <w:color w:val="000000" w:themeColor="text1"/>
          <w:lang w:val="fr-FR"/>
        </w:rPr>
        <w:t>zonă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care WNV este </w:t>
      </w:r>
      <w:proofErr w:type="spellStart"/>
      <w:r w:rsidRPr="00A66712">
        <w:rPr>
          <w:color w:val="000000" w:themeColor="text1"/>
          <w:lang w:val="fr-FR"/>
        </w:rPr>
        <w:t>endemic</w:t>
      </w:r>
      <w:proofErr w:type="spellEnd"/>
      <w:r w:rsidRPr="00A66712">
        <w:rPr>
          <w:color w:val="000000" w:themeColor="text1"/>
          <w:lang w:val="fr-FR"/>
        </w:rPr>
        <w:t xml:space="preserve"> la </w:t>
      </w:r>
      <w:proofErr w:type="spellStart"/>
      <w:r w:rsidRPr="00A66712">
        <w:rPr>
          <w:color w:val="000000" w:themeColor="text1"/>
          <w:lang w:val="fr-FR"/>
        </w:rPr>
        <w:t>cai</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la </w:t>
      </w:r>
      <w:proofErr w:type="spellStart"/>
      <w:r w:rsidRPr="00A66712">
        <w:rPr>
          <w:color w:val="000000" w:themeColor="text1"/>
          <w:lang w:val="fr-FR"/>
        </w:rPr>
        <w:t>păsări</w:t>
      </w:r>
      <w:proofErr w:type="spellEnd"/>
      <w:r w:rsidRPr="00A66712">
        <w:rPr>
          <w:color w:val="000000" w:themeColor="text1"/>
          <w:lang w:val="fr-FR"/>
        </w:rPr>
        <w:t xml:space="preserve">); </w:t>
      </w:r>
    </w:p>
    <w:p w14:paraId="27D46C16" w14:textId="77777777" w:rsidR="00092B6B" w:rsidRPr="00A66712" w:rsidRDefault="00092B6B" w:rsidP="00092B6B">
      <w:pPr>
        <w:pStyle w:val="ListParagraph"/>
        <w:numPr>
          <w:ilvl w:val="0"/>
          <w:numId w:val="164"/>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w:t>
      </w:r>
      <w:proofErr w:type="spellStart"/>
      <w:r w:rsidRPr="00A66712">
        <w:rPr>
          <w:color w:val="000000" w:themeColor="text1"/>
          <w:lang w:val="fr-FR"/>
        </w:rPr>
        <w:t>transmitere</w:t>
      </w:r>
      <w:proofErr w:type="spellEnd"/>
      <w:r w:rsidRPr="00A66712">
        <w:rPr>
          <w:color w:val="000000" w:themeColor="text1"/>
          <w:lang w:val="fr-FR"/>
        </w:rPr>
        <w:t xml:space="preserve"> </w:t>
      </w:r>
      <w:proofErr w:type="spellStart"/>
      <w:r w:rsidRPr="00A66712">
        <w:rPr>
          <w:color w:val="000000" w:themeColor="text1"/>
          <w:lang w:val="fr-FR"/>
        </w:rPr>
        <w:t>verticală</w:t>
      </w:r>
      <w:proofErr w:type="spellEnd"/>
      <w:r w:rsidRPr="00A66712">
        <w:rPr>
          <w:color w:val="000000" w:themeColor="text1"/>
          <w:lang w:val="fr-FR"/>
        </w:rPr>
        <w:t xml:space="preserve">, </w:t>
      </w:r>
      <w:proofErr w:type="spellStart"/>
      <w:r w:rsidRPr="00A66712">
        <w:rPr>
          <w:color w:val="000000" w:themeColor="text1"/>
          <w:lang w:val="fr-FR"/>
        </w:rPr>
        <w:t>transfuzii</w:t>
      </w:r>
      <w:proofErr w:type="spellEnd"/>
      <w:r w:rsidRPr="00A66712">
        <w:rPr>
          <w:color w:val="000000" w:themeColor="text1"/>
          <w:lang w:val="fr-FR"/>
        </w:rPr>
        <w:t xml:space="preserve"> de </w:t>
      </w:r>
      <w:proofErr w:type="spellStart"/>
      <w:r w:rsidRPr="00A66712">
        <w:rPr>
          <w:color w:val="000000" w:themeColor="text1"/>
          <w:lang w:val="fr-FR"/>
        </w:rPr>
        <w:t>sânge</w:t>
      </w:r>
      <w:proofErr w:type="spellEnd"/>
      <w:r w:rsidRPr="00A66712">
        <w:rPr>
          <w:color w:val="000000" w:themeColor="text1"/>
          <w:lang w:val="fr-FR"/>
        </w:rPr>
        <w:t xml:space="preserve">, </w:t>
      </w:r>
      <w:proofErr w:type="spellStart"/>
      <w:r w:rsidRPr="00A66712">
        <w:rPr>
          <w:color w:val="000000" w:themeColor="text1"/>
          <w:lang w:val="fr-FR"/>
        </w:rPr>
        <w:t>transplanturi</w:t>
      </w:r>
      <w:proofErr w:type="spellEnd"/>
      <w:r w:rsidRPr="00A66712">
        <w:rPr>
          <w:color w:val="000000" w:themeColor="text1"/>
          <w:lang w:val="fr-FR"/>
        </w:rPr>
        <w:t xml:space="preserve">). </w:t>
      </w:r>
    </w:p>
    <w:p w14:paraId="1B434CA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4"/>
        <w:tblW w:w="9826" w:type="dxa"/>
        <w:tblLook w:val="0000" w:firstRow="0" w:lastRow="0" w:firstColumn="0" w:lastColumn="0" w:noHBand="0" w:noVBand="0"/>
      </w:tblPr>
      <w:tblGrid>
        <w:gridCol w:w="2431"/>
        <w:gridCol w:w="7395"/>
      </w:tblGrid>
      <w:tr w:rsidR="00092B6B" w:rsidRPr="00A66712" w14:paraId="7C1EE386" w14:textId="77777777" w:rsidTr="00E45E7A">
        <w:trPr>
          <w:trHeight w:val="171"/>
        </w:trPr>
        <w:tc>
          <w:tcPr>
            <w:tcW w:w="2431" w:type="dxa"/>
          </w:tcPr>
          <w:p w14:paraId="7FDF7EA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7395" w:type="dxa"/>
          </w:tcPr>
          <w:p w14:paraId="3C0A8F0E"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w:t>
            </w:r>
          </w:p>
        </w:tc>
      </w:tr>
      <w:tr w:rsidR="00092B6B" w:rsidRPr="00A66712" w14:paraId="64BCE08E" w14:textId="77777777" w:rsidTr="00E45E7A">
        <w:trPr>
          <w:trHeight w:val="868"/>
        </w:trPr>
        <w:tc>
          <w:tcPr>
            <w:tcW w:w="2431" w:type="dxa"/>
          </w:tcPr>
          <w:p w14:paraId="480B8AE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7395" w:type="dxa"/>
          </w:tcPr>
          <w:p w14:paraId="7DDCD09A"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A66712">
              <w:rPr>
                <w:rFonts w:ascii="Times New Roman" w:hAnsi="Times New Roman" w:cs="Times New Roman"/>
                <w:color w:val="000000" w:themeColor="text1"/>
                <w:sz w:val="24"/>
                <w:szCs w:val="24"/>
              </w:rPr>
              <w:t xml:space="preserve"> Ș</w:t>
            </w:r>
            <w:r w:rsidRPr="002F42AF">
              <w:rPr>
                <w:rFonts w:ascii="Times New Roman" w:hAnsi="Times New Roman" w:cs="Times New Roman"/>
                <w:color w:val="000000" w:themeColor="text1"/>
                <w:sz w:val="24"/>
                <w:szCs w:val="24"/>
                <w:lang w:val="en-US"/>
              </w:rPr>
              <w:t>I</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prezint</w:t>
            </w:r>
            <w:proofErr w:type="spellEnd"/>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cel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pu</w:t>
            </w:r>
            <w:proofErr w:type="spellEnd"/>
            <w:r w:rsidRPr="00A66712">
              <w:rPr>
                <w:rFonts w:ascii="Times New Roman" w:hAnsi="Times New Roman" w:cs="Times New Roman"/>
                <w:color w:val="000000" w:themeColor="text1"/>
                <w:sz w:val="24"/>
                <w:szCs w:val="24"/>
              </w:rPr>
              <w:t>ț</w:t>
            </w:r>
            <w:r w:rsidRPr="002F42AF">
              <w:rPr>
                <w:rFonts w:ascii="Times New Roman" w:hAnsi="Times New Roman" w:cs="Times New Roman"/>
                <w:color w:val="000000" w:themeColor="text1"/>
                <w:sz w:val="24"/>
                <w:szCs w:val="24"/>
                <w:lang w:val="en-US"/>
              </w:rPr>
              <w:t>in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urm</w:t>
            </w:r>
            <w:proofErr w:type="spellEnd"/>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toarele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dou</w:t>
            </w:r>
            <w:proofErr w:type="spellEnd"/>
            <w:r w:rsidRPr="00A66712">
              <w:rPr>
                <w:rFonts w:ascii="Times New Roman" w:hAnsi="Times New Roman" w:cs="Times New Roman"/>
                <w:color w:val="000000" w:themeColor="text1"/>
                <w:sz w:val="24"/>
                <w:szCs w:val="24"/>
              </w:rPr>
              <w:t>ă:</w:t>
            </w:r>
          </w:p>
          <w:p w14:paraId="1B3B9A7C"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o</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w:t>
            </w:r>
          </w:p>
          <w:p w14:paraId="58A2484F"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un</w:t>
            </w:r>
            <w:proofErr w:type="gramEnd"/>
            <w:r w:rsidRPr="00A66712">
              <w:rPr>
                <w:rFonts w:ascii="Times New Roman" w:hAnsi="Times New Roman" w:cs="Times New Roman"/>
                <w:color w:val="000000" w:themeColor="text1"/>
                <w:sz w:val="24"/>
                <w:szCs w:val="24"/>
                <w:lang w:val="fr-FR"/>
              </w:rPr>
              <w:t xml:space="preserve"> test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 xml:space="preserve">. </w:t>
            </w:r>
          </w:p>
        </w:tc>
      </w:tr>
      <w:tr w:rsidR="00092B6B" w:rsidRPr="0022242D" w14:paraId="29ACCBFE" w14:textId="77777777" w:rsidTr="00E45E7A">
        <w:trPr>
          <w:trHeight w:val="489"/>
        </w:trPr>
        <w:tc>
          <w:tcPr>
            <w:tcW w:w="2431" w:type="dxa"/>
          </w:tcPr>
          <w:p w14:paraId="3CFF89F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7395" w:type="dxa"/>
          </w:tcPr>
          <w:p w14:paraId="325CB587"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confirmarea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caz</w:t>
            </w:r>
            <w:proofErr w:type="spellEnd"/>
          </w:p>
        </w:tc>
      </w:tr>
    </w:tbl>
    <w:p w14:paraId="651AA1D8"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092B6B">
        <w:rPr>
          <w:rFonts w:ascii="Times New Roman" w:hAnsi="Times New Roman" w:cs="Times New Roman"/>
          <w:i/>
          <w:iCs/>
          <w:color w:val="000000" w:themeColor="text1"/>
          <w:sz w:val="24"/>
          <w:szCs w:val="24"/>
        </w:rPr>
        <w:t xml:space="preserve">Notă: </w:t>
      </w:r>
      <w:r w:rsidRPr="00092B6B">
        <w:rPr>
          <w:rFonts w:ascii="Times New Roman" w:hAnsi="Times New Roman" w:cs="Times New Roman"/>
          <w:i/>
          <w:color w:val="000000" w:themeColor="text1"/>
          <w:sz w:val="24"/>
          <w:szCs w:val="24"/>
        </w:rPr>
        <w:t xml:space="preserve">Rezultatele serologice se interpretează în funcție de expunerea anterioară la alte infecții cu </w:t>
      </w:r>
      <w:proofErr w:type="spellStart"/>
      <w:r w:rsidRPr="00092B6B">
        <w:rPr>
          <w:rFonts w:ascii="Times New Roman" w:hAnsi="Times New Roman" w:cs="Times New Roman"/>
          <w:i/>
          <w:color w:val="000000" w:themeColor="text1"/>
          <w:sz w:val="24"/>
          <w:szCs w:val="24"/>
        </w:rPr>
        <w:t>flavivirusuri</w:t>
      </w:r>
      <w:proofErr w:type="spellEnd"/>
      <w:r w:rsidRPr="00092B6B">
        <w:rPr>
          <w:rFonts w:ascii="Times New Roman" w:hAnsi="Times New Roman" w:cs="Times New Roman"/>
          <w:i/>
          <w:color w:val="000000" w:themeColor="text1"/>
          <w:sz w:val="24"/>
          <w:szCs w:val="24"/>
        </w:rPr>
        <w:t xml:space="preserve"> și de situația vaccinării împotriva </w:t>
      </w:r>
      <w:proofErr w:type="spellStart"/>
      <w:r w:rsidRPr="00092B6B">
        <w:rPr>
          <w:rFonts w:ascii="Times New Roman" w:hAnsi="Times New Roman" w:cs="Times New Roman"/>
          <w:i/>
          <w:color w:val="000000" w:themeColor="text1"/>
          <w:sz w:val="24"/>
          <w:szCs w:val="24"/>
        </w:rPr>
        <w:t>flavivirusurilor</w:t>
      </w:r>
      <w:proofErr w:type="spellEnd"/>
      <w:r w:rsidRPr="00092B6B">
        <w:rPr>
          <w:rFonts w:ascii="Times New Roman" w:hAnsi="Times New Roman" w:cs="Times New Roman"/>
          <w:i/>
          <w:color w:val="000000" w:themeColor="text1"/>
          <w:sz w:val="24"/>
          <w:szCs w:val="24"/>
        </w:rPr>
        <w:t xml:space="preserve">. </w:t>
      </w:r>
      <w:proofErr w:type="spellStart"/>
      <w:r w:rsidRPr="00A66712">
        <w:rPr>
          <w:rFonts w:ascii="Times New Roman" w:hAnsi="Times New Roman" w:cs="Times New Roman"/>
          <w:i/>
          <w:color w:val="000000" w:themeColor="text1"/>
          <w:sz w:val="24"/>
          <w:szCs w:val="24"/>
          <w:lang w:val="fr-FR"/>
        </w:rPr>
        <w:t>Cazurile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confirmate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astfel</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situații</w:t>
      </w:r>
      <w:proofErr w:type="spellEnd"/>
      <w:r w:rsidRPr="00A66712">
        <w:rPr>
          <w:rFonts w:ascii="Times New Roman" w:hAnsi="Times New Roman" w:cs="Times New Roman"/>
          <w:i/>
          <w:color w:val="000000" w:themeColor="text1"/>
          <w:sz w:val="24"/>
          <w:szCs w:val="24"/>
          <w:lang w:val="fr-FR"/>
        </w:rPr>
        <w:t xml:space="preserve"> se </w:t>
      </w:r>
      <w:proofErr w:type="spellStart"/>
      <w:r w:rsidRPr="00A66712">
        <w:rPr>
          <w:rFonts w:ascii="Times New Roman" w:hAnsi="Times New Roman" w:cs="Times New Roman"/>
          <w:i/>
          <w:color w:val="000000" w:themeColor="text1"/>
          <w:sz w:val="24"/>
          <w:szCs w:val="24"/>
          <w:lang w:val="fr-FR"/>
        </w:rPr>
        <w:t>validează</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prin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testul</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neutralizare</w:t>
      </w:r>
      <w:proofErr w:type="spellEnd"/>
      <w:r w:rsidRPr="00A66712">
        <w:rPr>
          <w:rFonts w:ascii="Times New Roman" w:hAnsi="Times New Roman" w:cs="Times New Roman"/>
          <w:i/>
          <w:color w:val="000000" w:themeColor="text1"/>
          <w:sz w:val="24"/>
          <w:szCs w:val="24"/>
          <w:lang w:val="fr-FR"/>
        </w:rPr>
        <w:t xml:space="preserve"> a </w:t>
      </w:r>
      <w:proofErr w:type="spellStart"/>
      <w:r w:rsidRPr="00A66712">
        <w:rPr>
          <w:rFonts w:ascii="Times New Roman" w:hAnsi="Times New Roman" w:cs="Times New Roman"/>
          <w:i/>
          <w:color w:val="000000" w:themeColor="text1"/>
          <w:sz w:val="24"/>
          <w:szCs w:val="24"/>
          <w:lang w:val="fr-FR"/>
        </w:rPr>
        <w:t>serului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sau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prin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alte</w:t>
      </w:r>
      <w:proofErr w:type="spellEnd"/>
      <w:r w:rsidRPr="00A66712">
        <w:rPr>
          <w:rFonts w:ascii="Times New Roman" w:hAnsi="Times New Roman" w:cs="Times New Roman"/>
          <w:i/>
          <w:color w:val="000000" w:themeColor="text1"/>
          <w:sz w:val="24"/>
          <w:szCs w:val="24"/>
          <w:lang w:val="fr-FR"/>
        </w:rPr>
        <w:t xml:space="preserve"> teste </w:t>
      </w:r>
      <w:proofErr w:type="spellStart"/>
      <w:r w:rsidRPr="00A66712">
        <w:rPr>
          <w:rFonts w:ascii="Times New Roman" w:hAnsi="Times New Roman" w:cs="Times New Roman"/>
          <w:i/>
          <w:color w:val="000000" w:themeColor="text1"/>
          <w:sz w:val="24"/>
          <w:szCs w:val="24"/>
          <w:lang w:val="fr-FR"/>
        </w:rPr>
        <w:t>echivalente</w:t>
      </w:r>
      <w:proofErr w:type="spellEnd"/>
      <w:r w:rsidRPr="00A66712">
        <w:rPr>
          <w:rFonts w:ascii="Times New Roman" w:hAnsi="Times New Roman" w:cs="Times New Roman"/>
          <w:i/>
          <w:color w:val="000000" w:themeColor="text1"/>
          <w:sz w:val="24"/>
          <w:szCs w:val="24"/>
          <w:lang w:val="fr-FR"/>
        </w:rPr>
        <w:t>.</w:t>
      </w:r>
    </w:p>
    <w:p w14:paraId="49BFBBC0"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p>
    <w:p w14:paraId="5B929E3F" w14:textId="77777777" w:rsidR="00092B6B" w:rsidRPr="00EB0BD8"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52" w:name="_Toc129265492"/>
      <w:r w:rsidRPr="00EB0BD8">
        <w:rPr>
          <w:rFonts w:ascii="Times New Roman" w:hAnsi="Times New Roman" w:cs="Times New Roman"/>
          <w:color w:val="000000" w:themeColor="text1"/>
          <w:sz w:val="24"/>
          <w:szCs w:val="24"/>
          <w:lang w:val="fr-FR"/>
        </w:rPr>
        <w:t>A07.1   LAMBLIAZA (GIARDIAZA)</w:t>
      </w:r>
      <w:bookmarkEnd w:id="52"/>
      <w:r w:rsidRPr="00EB0BD8">
        <w:rPr>
          <w:rFonts w:ascii="Times New Roman" w:hAnsi="Times New Roman" w:cs="Times New Roman"/>
          <w:color w:val="000000" w:themeColor="text1"/>
          <w:sz w:val="24"/>
          <w:szCs w:val="24"/>
          <w:lang w:val="fr-FR"/>
        </w:rPr>
        <w:t xml:space="preserve"> </w:t>
      </w:r>
    </w:p>
    <w:p w14:paraId="22CDCD80" w14:textId="77777777" w:rsidR="00092B6B" w:rsidRPr="00EB0BD8"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EB0BD8">
        <w:rPr>
          <w:rFonts w:ascii="Times New Roman" w:hAnsi="Times New Roman" w:cs="Times New Roman"/>
          <w:b/>
          <w:bCs/>
          <w:color w:val="000000" w:themeColor="text1"/>
          <w:sz w:val="24"/>
          <w:szCs w:val="24"/>
          <w:lang w:val="fr-FR" w:eastAsia="ru-RU"/>
        </w:rPr>
        <w:t>Criterii</w:t>
      </w:r>
      <w:proofErr w:type="spellEnd"/>
      <w:r w:rsidRPr="00EB0BD8">
        <w:rPr>
          <w:rFonts w:ascii="Times New Roman" w:hAnsi="Times New Roman" w:cs="Times New Roman"/>
          <w:b/>
          <w:bCs/>
          <w:color w:val="000000" w:themeColor="text1"/>
          <w:sz w:val="24"/>
          <w:szCs w:val="24"/>
          <w:lang w:val="fr-FR" w:eastAsia="ru-RU"/>
        </w:rPr>
        <w:t xml:space="preserve"> </w:t>
      </w:r>
      <w:proofErr w:type="spellStart"/>
      <w:r w:rsidRPr="00EB0BD8">
        <w:rPr>
          <w:rFonts w:ascii="Times New Roman" w:hAnsi="Times New Roman" w:cs="Times New Roman"/>
          <w:b/>
          <w:bCs/>
          <w:color w:val="000000" w:themeColor="text1"/>
          <w:sz w:val="24"/>
          <w:szCs w:val="24"/>
          <w:lang w:val="fr-FR" w:eastAsia="ru-RU"/>
        </w:rPr>
        <w:t>clinice</w:t>
      </w:r>
      <w:proofErr w:type="spellEnd"/>
    </w:p>
    <w:p w14:paraId="4C516F95" w14:textId="77777777" w:rsidR="00092B6B" w:rsidRPr="00EB0BD8"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EB0BD8">
        <w:rPr>
          <w:rFonts w:ascii="Times New Roman" w:hAnsi="Times New Roman" w:cs="Times New Roman"/>
          <w:color w:val="000000" w:themeColor="text1"/>
          <w:sz w:val="24"/>
          <w:szCs w:val="24"/>
          <w:lang w:val="fr-FR" w:eastAsia="ru-RU"/>
        </w:rPr>
        <w:t>Orice</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persoană</w:t>
      </w:r>
      <w:proofErr w:type="spellEnd"/>
      <w:r w:rsidRPr="00EB0BD8">
        <w:rPr>
          <w:rFonts w:ascii="Times New Roman" w:hAnsi="Times New Roman" w:cs="Times New Roman"/>
          <w:color w:val="000000" w:themeColor="text1"/>
          <w:sz w:val="24"/>
          <w:szCs w:val="24"/>
          <w:lang w:val="fr-FR" w:eastAsia="ru-RU"/>
        </w:rPr>
        <w:t xml:space="preserve"> care </w:t>
      </w:r>
      <w:proofErr w:type="spellStart"/>
      <w:r w:rsidRPr="00EB0BD8">
        <w:rPr>
          <w:rFonts w:ascii="Times New Roman" w:hAnsi="Times New Roman" w:cs="Times New Roman"/>
          <w:color w:val="000000" w:themeColor="text1"/>
          <w:sz w:val="24"/>
          <w:szCs w:val="24"/>
          <w:lang w:val="fr-FR" w:eastAsia="ru-RU"/>
        </w:rPr>
        <w:t>prezintă</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cel</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puțin</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una</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dintre</w:t>
      </w:r>
      <w:proofErr w:type="spellEnd"/>
      <w:r w:rsidRPr="00EB0BD8">
        <w:rPr>
          <w:rFonts w:ascii="Times New Roman" w:hAnsi="Times New Roman" w:cs="Times New Roman"/>
          <w:color w:val="000000" w:themeColor="text1"/>
          <w:sz w:val="24"/>
          <w:szCs w:val="24"/>
          <w:lang w:val="fr-FR" w:eastAsia="ru-RU"/>
        </w:rPr>
        <w:t xml:space="preserve"> </w:t>
      </w:r>
      <w:proofErr w:type="spellStart"/>
      <w:r w:rsidRPr="00EB0BD8">
        <w:rPr>
          <w:rFonts w:ascii="Times New Roman" w:hAnsi="Times New Roman" w:cs="Times New Roman"/>
          <w:color w:val="000000" w:themeColor="text1"/>
          <w:sz w:val="24"/>
          <w:szCs w:val="24"/>
          <w:lang w:val="fr-FR" w:eastAsia="ru-RU"/>
        </w:rPr>
        <w:t>următoarele</w:t>
      </w:r>
      <w:proofErr w:type="spellEnd"/>
      <w:r w:rsidRPr="00EB0BD8">
        <w:rPr>
          <w:rFonts w:ascii="Times New Roman" w:hAnsi="Times New Roman" w:cs="Times New Roman"/>
          <w:color w:val="000000" w:themeColor="text1"/>
          <w:sz w:val="24"/>
          <w:szCs w:val="24"/>
          <w:lang w:val="fr-FR" w:eastAsia="ru-RU"/>
        </w:rPr>
        <w:t xml:space="preserve"> </w:t>
      </w:r>
      <w:proofErr w:type="spellStart"/>
      <w:proofErr w:type="gramStart"/>
      <w:r w:rsidRPr="00EB0BD8">
        <w:rPr>
          <w:rFonts w:ascii="Times New Roman" w:hAnsi="Times New Roman" w:cs="Times New Roman"/>
          <w:color w:val="000000" w:themeColor="text1"/>
          <w:sz w:val="24"/>
          <w:szCs w:val="24"/>
          <w:lang w:val="fr-FR" w:eastAsia="ru-RU"/>
        </w:rPr>
        <w:t>patru</w:t>
      </w:r>
      <w:proofErr w:type="spellEnd"/>
      <w:r w:rsidRPr="00EB0BD8">
        <w:rPr>
          <w:rFonts w:ascii="Times New Roman" w:hAnsi="Times New Roman" w:cs="Times New Roman"/>
          <w:color w:val="000000" w:themeColor="text1"/>
          <w:sz w:val="24"/>
          <w:szCs w:val="24"/>
          <w:lang w:val="fr-FR" w:eastAsia="ru-RU"/>
        </w:rPr>
        <w:t>:</w:t>
      </w:r>
      <w:proofErr w:type="gramEnd"/>
    </w:p>
    <w:p w14:paraId="6B3276ED" w14:textId="77777777" w:rsidR="00092B6B" w:rsidRPr="00EB0BD8"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EB0BD8">
        <w:rPr>
          <w:rFonts w:ascii="Times New Roman" w:hAnsi="Times New Roman" w:cs="Times New Roman"/>
          <w:color w:val="000000" w:themeColor="text1"/>
          <w:sz w:val="24"/>
          <w:szCs w:val="24"/>
          <w:lang w:val="fr-FR" w:eastAsia="ru-RU"/>
        </w:rPr>
        <w:t xml:space="preserve">- </w:t>
      </w:r>
      <w:proofErr w:type="spellStart"/>
      <w:proofErr w:type="gramStart"/>
      <w:r w:rsidRPr="00EB0BD8">
        <w:rPr>
          <w:rFonts w:ascii="Times New Roman" w:hAnsi="Times New Roman" w:cs="Times New Roman"/>
          <w:color w:val="000000" w:themeColor="text1"/>
          <w:sz w:val="24"/>
          <w:szCs w:val="24"/>
          <w:lang w:val="fr-FR" w:eastAsia="ru-RU"/>
        </w:rPr>
        <w:t>diaree</w:t>
      </w:r>
      <w:proofErr w:type="spellEnd"/>
      <w:r w:rsidRPr="00EB0BD8">
        <w:rPr>
          <w:rFonts w:ascii="Times New Roman" w:hAnsi="Times New Roman" w:cs="Times New Roman"/>
          <w:color w:val="000000" w:themeColor="text1"/>
          <w:sz w:val="24"/>
          <w:szCs w:val="24"/>
          <w:lang w:val="fr-FR" w:eastAsia="ru-RU"/>
        </w:rPr>
        <w:t>;</w:t>
      </w:r>
      <w:proofErr w:type="gramEnd"/>
    </w:p>
    <w:p w14:paraId="0A094D1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dureri</w:t>
      </w:r>
      <w:proofErr w:type="spellEnd"/>
      <w:r w:rsidRPr="00A66712">
        <w:rPr>
          <w:rFonts w:ascii="Times New Roman" w:hAnsi="Times New Roman" w:cs="Times New Roman"/>
          <w:color w:val="000000" w:themeColor="text1"/>
          <w:sz w:val="24"/>
          <w:szCs w:val="24"/>
          <w:lang w:val="fr-FR" w:eastAsia="ru-RU"/>
        </w:rPr>
        <w:t xml:space="preserve"> </w:t>
      </w:r>
      <w:proofErr w:type="gramStart"/>
      <w:r w:rsidRPr="00A66712">
        <w:rPr>
          <w:rFonts w:ascii="Times New Roman" w:hAnsi="Times New Roman" w:cs="Times New Roman"/>
          <w:color w:val="000000" w:themeColor="text1"/>
          <w:sz w:val="24"/>
          <w:szCs w:val="24"/>
          <w:lang w:val="fr-FR" w:eastAsia="ru-RU"/>
        </w:rPr>
        <w:t>abdominale;</w:t>
      </w:r>
      <w:proofErr w:type="gramEnd"/>
    </w:p>
    <w:p w14:paraId="21DF7A3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balonare</w:t>
      </w:r>
      <w:proofErr w:type="spellEnd"/>
      <w:r w:rsidRPr="00A66712">
        <w:rPr>
          <w:rFonts w:ascii="Times New Roman" w:hAnsi="Times New Roman" w:cs="Times New Roman"/>
          <w:color w:val="000000" w:themeColor="text1"/>
          <w:sz w:val="24"/>
          <w:szCs w:val="24"/>
          <w:lang w:val="fr-FR" w:eastAsia="ru-RU"/>
        </w:rPr>
        <w:t>;</w:t>
      </w:r>
      <w:proofErr w:type="gramEnd"/>
    </w:p>
    <w:p w14:paraId="1561854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semne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malabsorbție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exemplu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steatoree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pierdere</w:t>
      </w:r>
      <w:proofErr w:type="spellEnd"/>
      <w:r w:rsidRPr="00A66712">
        <w:rPr>
          <w:rFonts w:ascii="Times New Roman" w:hAnsi="Times New Roman" w:cs="Times New Roman"/>
          <w:color w:val="000000" w:themeColor="text1"/>
          <w:sz w:val="24"/>
          <w:szCs w:val="24"/>
          <w:lang w:val="fr-FR" w:eastAsia="ru-RU"/>
        </w:rPr>
        <w:t xml:space="preserve"> in </w:t>
      </w:r>
      <w:proofErr w:type="spellStart"/>
      <w:r w:rsidRPr="00A66712">
        <w:rPr>
          <w:rFonts w:ascii="Times New Roman" w:hAnsi="Times New Roman" w:cs="Times New Roman"/>
          <w:color w:val="000000" w:themeColor="text1"/>
          <w:sz w:val="24"/>
          <w:szCs w:val="24"/>
          <w:lang w:val="fr-FR" w:eastAsia="ru-RU"/>
        </w:rPr>
        <w:t>greutate</w:t>
      </w:r>
      <w:proofErr w:type="spellEnd"/>
      <w:r w:rsidRPr="00A66712">
        <w:rPr>
          <w:rFonts w:ascii="Times New Roman" w:hAnsi="Times New Roman" w:cs="Times New Roman"/>
          <w:color w:val="000000" w:themeColor="text1"/>
          <w:sz w:val="24"/>
          <w:szCs w:val="24"/>
          <w:lang w:val="fr-FR" w:eastAsia="ru-RU"/>
        </w:rPr>
        <w:t>).</w:t>
      </w:r>
    </w:p>
    <w:p w14:paraId="5942A5B8"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de </w:t>
      </w:r>
      <w:proofErr w:type="spellStart"/>
      <w:r w:rsidRPr="00A66712">
        <w:rPr>
          <w:rFonts w:ascii="Times New Roman" w:hAnsi="Times New Roman" w:cs="Times New Roman"/>
          <w:b/>
          <w:bCs/>
          <w:color w:val="000000" w:themeColor="text1"/>
          <w:sz w:val="24"/>
          <w:szCs w:val="24"/>
          <w:lang w:val="fr-FR" w:eastAsia="ru-RU"/>
        </w:rPr>
        <w:t>laborator</w:t>
      </w:r>
      <w:proofErr w:type="spellEnd"/>
    </w:p>
    <w:p w14:paraId="6CDC752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trei</w:t>
      </w:r>
      <w:proofErr w:type="spellEnd"/>
      <w:r w:rsidRPr="00A66712">
        <w:rPr>
          <w:rFonts w:ascii="Times New Roman" w:hAnsi="Times New Roman" w:cs="Times New Roman"/>
          <w:color w:val="000000" w:themeColor="text1"/>
          <w:sz w:val="24"/>
          <w:szCs w:val="24"/>
          <w:lang w:val="fr-FR" w:eastAsia="ru-RU"/>
        </w:rPr>
        <w:t>:</w:t>
      </w:r>
      <w:proofErr w:type="gramEnd"/>
    </w:p>
    <w:p w14:paraId="60868BC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detectarea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chisturilor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trofozoiților</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i/>
          <w:iCs/>
          <w:color w:val="000000" w:themeColor="text1"/>
          <w:sz w:val="24"/>
          <w:szCs w:val="24"/>
          <w:lang w:val="fr-FR" w:eastAsia="ru-RU"/>
        </w:rPr>
        <w:t>Lamblia</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intestinalis</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scaun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lichid</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duodenal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fragmentele</w:t>
      </w:r>
      <w:proofErr w:type="spellEnd"/>
      <w:r w:rsidRPr="00A66712">
        <w:rPr>
          <w:rFonts w:ascii="Times New Roman" w:hAnsi="Times New Roman" w:cs="Times New Roman"/>
          <w:color w:val="000000" w:themeColor="text1"/>
          <w:sz w:val="24"/>
          <w:szCs w:val="24"/>
          <w:lang w:val="fr-FR"/>
        </w:rPr>
        <w:t xml:space="preserve"> de biopsie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intestinul</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subţire</w:t>
      </w:r>
      <w:proofErr w:type="spellEnd"/>
      <w:r w:rsidRPr="00A66712">
        <w:rPr>
          <w:rFonts w:ascii="Times New Roman" w:hAnsi="Times New Roman" w:cs="Times New Roman"/>
          <w:color w:val="000000" w:themeColor="text1"/>
          <w:sz w:val="24"/>
          <w:szCs w:val="24"/>
          <w:lang w:val="fr-FR" w:eastAsia="ru-RU"/>
        </w:rPr>
        <w:t>;</w:t>
      </w:r>
      <w:proofErr w:type="gramEnd"/>
    </w:p>
    <w:p w14:paraId="24ACC62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detectarea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antigenului</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i/>
          <w:iCs/>
          <w:color w:val="000000" w:themeColor="text1"/>
          <w:sz w:val="24"/>
          <w:szCs w:val="24"/>
          <w:lang w:val="fr-FR" w:eastAsia="ru-RU"/>
        </w:rPr>
        <w:t>Lamblia</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intestinalis</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scaun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lichidul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duodenal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fragmente de biopsie de intestinal </w:t>
      </w:r>
      <w:proofErr w:type="spellStart"/>
      <w:proofErr w:type="gramStart"/>
      <w:r w:rsidRPr="00A66712">
        <w:rPr>
          <w:rFonts w:ascii="Times New Roman" w:hAnsi="Times New Roman" w:cs="Times New Roman"/>
          <w:color w:val="000000" w:themeColor="text1"/>
          <w:sz w:val="24"/>
          <w:szCs w:val="24"/>
          <w:lang w:val="fr-FR" w:eastAsia="ru-RU"/>
        </w:rPr>
        <w:t>subțire</w:t>
      </w:r>
      <w:proofErr w:type="spellEnd"/>
      <w:r w:rsidRPr="00A66712">
        <w:rPr>
          <w:rFonts w:ascii="Times New Roman" w:hAnsi="Times New Roman" w:cs="Times New Roman"/>
          <w:color w:val="000000" w:themeColor="text1"/>
          <w:sz w:val="24"/>
          <w:szCs w:val="24"/>
          <w:lang w:val="fr-FR" w:eastAsia="ru-RU"/>
        </w:rPr>
        <w:t>;</w:t>
      </w:r>
      <w:proofErr w:type="gramEnd"/>
    </w:p>
    <w:p w14:paraId="1339B75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detectarea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acidului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nucleic</w:t>
      </w:r>
      <w:proofErr w:type="spellEnd"/>
      <w:r w:rsidRPr="00A66712">
        <w:rPr>
          <w:rFonts w:ascii="Times New Roman" w:hAnsi="Times New Roman" w:cs="Times New Roman"/>
          <w:color w:val="000000" w:themeColor="text1"/>
          <w:sz w:val="24"/>
          <w:szCs w:val="24"/>
          <w:lang w:val="fr-FR" w:eastAsia="ru-RU"/>
        </w:rPr>
        <w:t xml:space="preserve"> de</w:t>
      </w:r>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Lamblia</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
          <w:iCs/>
          <w:color w:val="000000" w:themeColor="text1"/>
          <w:sz w:val="24"/>
          <w:szCs w:val="24"/>
          <w:lang w:val="fr-FR" w:eastAsia="ru-RU"/>
        </w:rPr>
        <w:t>intestinalis</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scaun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lichidul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duodenal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fragmente de biopsie </w:t>
      </w:r>
      <w:proofErr w:type="spellStart"/>
      <w:r w:rsidRPr="00A66712">
        <w:rPr>
          <w:rFonts w:ascii="Times New Roman" w:hAnsi="Times New Roman" w:cs="Times New Roman"/>
          <w:color w:val="000000" w:themeColor="text1"/>
          <w:sz w:val="24"/>
          <w:szCs w:val="24"/>
          <w:lang w:val="fr-FR" w:eastAsia="ru-RU"/>
        </w:rPr>
        <w:t>din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intestinul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subțire</w:t>
      </w:r>
      <w:proofErr w:type="spellEnd"/>
      <w:r w:rsidRPr="00A66712">
        <w:rPr>
          <w:rFonts w:ascii="Times New Roman" w:hAnsi="Times New Roman" w:cs="Times New Roman"/>
          <w:color w:val="000000" w:themeColor="text1"/>
          <w:sz w:val="24"/>
          <w:szCs w:val="24"/>
          <w:lang w:val="fr-FR" w:eastAsia="ru-RU"/>
        </w:rPr>
        <w:t>.</w:t>
      </w:r>
    </w:p>
    <w:p w14:paraId="283BEFF5"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epidemiologice</w:t>
      </w:r>
      <w:proofErr w:type="spellEnd"/>
    </w:p>
    <w:p w14:paraId="1E7151F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patru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legături</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epidemiologice</w:t>
      </w:r>
      <w:proofErr w:type="spellEnd"/>
      <w:r w:rsidRPr="00A66712">
        <w:rPr>
          <w:rFonts w:ascii="Times New Roman" w:hAnsi="Times New Roman" w:cs="Times New Roman"/>
          <w:color w:val="000000" w:themeColor="text1"/>
          <w:sz w:val="24"/>
          <w:szCs w:val="24"/>
          <w:lang w:val="fr-FR" w:eastAsia="ru-RU"/>
        </w:rPr>
        <w:t>:</w:t>
      </w:r>
      <w:proofErr w:type="gramEnd"/>
    </w:p>
    <w:p w14:paraId="7C61260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expunerea</w:t>
      </w:r>
      <w:proofErr w:type="spellEnd"/>
      <w:r w:rsidRPr="00A66712">
        <w:rPr>
          <w:rFonts w:ascii="Times New Roman" w:hAnsi="Times New Roman" w:cs="Times New Roman"/>
          <w:color w:val="000000" w:themeColor="text1"/>
          <w:sz w:val="24"/>
          <w:szCs w:val="24"/>
          <w:lang w:val="fr-FR" w:eastAsia="ru-RU"/>
        </w:rPr>
        <w:t xml:space="preserve"> la alimente / </w:t>
      </w:r>
      <w:proofErr w:type="spellStart"/>
      <w:r w:rsidRPr="00A66712">
        <w:rPr>
          <w:rFonts w:ascii="Times New Roman" w:hAnsi="Times New Roman" w:cs="Times New Roman"/>
          <w:color w:val="000000" w:themeColor="text1"/>
          <w:sz w:val="24"/>
          <w:szCs w:val="24"/>
          <w:lang w:val="fr-FR" w:eastAsia="ru-RU"/>
        </w:rPr>
        <w:t>apă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potabilă</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contaminate</w:t>
      </w:r>
      <w:proofErr w:type="spellEnd"/>
      <w:r w:rsidRPr="00A66712">
        <w:rPr>
          <w:rFonts w:ascii="Times New Roman" w:hAnsi="Times New Roman" w:cs="Times New Roman"/>
          <w:color w:val="000000" w:themeColor="text1"/>
          <w:sz w:val="24"/>
          <w:szCs w:val="24"/>
          <w:lang w:val="fr-FR" w:eastAsia="ru-RU"/>
        </w:rPr>
        <w:t>;</w:t>
      </w:r>
      <w:proofErr w:type="gramEnd"/>
    </w:p>
    <w:p w14:paraId="35FD8D9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transmitere</w:t>
      </w:r>
      <w:proofErr w:type="spellEnd"/>
      <w:r w:rsidRPr="00A66712">
        <w:rPr>
          <w:rFonts w:ascii="Times New Roman" w:hAnsi="Times New Roman" w:cs="Times New Roman"/>
          <w:color w:val="000000" w:themeColor="text1"/>
          <w:sz w:val="24"/>
          <w:szCs w:val="24"/>
          <w:lang w:val="fr-FR" w:eastAsia="ru-RU"/>
        </w:rPr>
        <w:t xml:space="preserve"> de la om la </w:t>
      </w:r>
      <w:proofErr w:type="gramStart"/>
      <w:r w:rsidRPr="00A66712">
        <w:rPr>
          <w:rFonts w:ascii="Times New Roman" w:hAnsi="Times New Roman" w:cs="Times New Roman"/>
          <w:color w:val="000000" w:themeColor="text1"/>
          <w:sz w:val="24"/>
          <w:szCs w:val="24"/>
          <w:lang w:val="fr-FR" w:eastAsia="ru-RU"/>
        </w:rPr>
        <w:t>om;</w:t>
      </w:r>
      <w:proofErr w:type="gramEnd"/>
    </w:p>
    <w:p w14:paraId="5B2E0E8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 </w:t>
      </w:r>
      <w:proofErr w:type="spellStart"/>
      <w:r w:rsidRPr="00A66712">
        <w:rPr>
          <w:rFonts w:ascii="Times New Roman" w:hAnsi="Times New Roman" w:cs="Times New Roman"/>
          <w:color w:val="000000" w:themeColor="text1"/>
          <w:sz w:val="24"/>
          <w:szCs w:val="24"/>
          <w:lang w:val="fr-FR" w:eastAsia="ru-RU"/>
        </w:rPr>
        <w:t>expunere</w:t>
      </w:r>
      <w:proofErr w:type="spellEnd"/>
      <w:r w:rsidRPr="00A66712">
        <w:rPr>
          <w:rFonts w:ascii="Times New Roman" w:hAnsi="Times New Roman" w:cs="Times New Roman"/>
          <w:color w:val="000000" w:themeColor="text1"/>
          <w:sz w:val="24"/>
          <w:szCs w:val="24"/>
          <w:lang w:val="fr-FR" w:eastAsia="ru-RU"/>
        </w:rPr>
        <w:t xml:space="preserve"> la o </w:t>
      </w:r>
      <w:proofErr w:type="spellStart"/>
      <w:r w:rsidRPr="00A66712">
        <w:rPr>
          <w:rFonts w:ascii="Times New Roman" w:hAnsi="Times New Roman" w:cs="Times New Roman"/>
          <w:color w:val="000000" w:themeColor="text1"/>
          <w:sz w:val="24"/>
          <w:szCs w:val="24"/>
          <w:lang w:val="fr-FR" w:eastAsia="ru-RU"/>
        </w:rPr>
        <w:t>sursă</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comună</w:t>
      </w:r>
      <w:proofErr w:type="spellEnd"/>
      <w:r w:rsidRPr="00A66712">
        <w:rPr>
          <w:rFonts w:ascii="Times New Roman" w:hAnsi="Times New Roman" w:cs="Times New Roman"/>
          <w:color w:val="000000" w:themeColor="text1"/>
          <w:sz w:val="24"/>
          <w:szCs w:val="24"/>
          <w:lang w:val="fr-FR" w:eastAsia="ru-RU"/>
        </w:rPr>
        <w:t>;</w:t>
      </w:r>
      <w:proofErr w:type="gramEnd"/>
    </w:p>
    <w:p w14:paraId="10EF689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eastAsia="ru-RU"/>
        </w:rPr>
      </w:pPr>
      <w:r w:rsidRPr="002F42AF">
        <w:rPr>
          <w:rFonts w:ascii="Times New Roman" w:hAnsi="Times New Roman" w:cs="Times New Roman"/>
          <w:color w:val="000000" w:themeColor="text1"/>
          <w:sz w:val="24"/>
          <w:szCs w:val="24"/>
          <w:lang w:eastAsia="ru-RU"/>
        </w:rPr>
        <w:t>- expunere la mediu.</w:t>
      </w:r>
    </w:p>
    <w:p w14:paraId="4B8C611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5"/>
        <w:tblW w:w="0" w:type="auto"/>
        <w:tblLook w:val="04A0" w:firstRow="1" w:lastRow="0" w:firstColumn="1" w:lastColumn="0" w:noHBand="0" w:noVBand="1"/>
      </w:tblPr>
      <w:tblGrid>
        <w:gridCol w:w="2298"/>
        <w:gridCol w:w="6990"/>
      </w:tblGrid>
      <w:tr w:rsidR="00092B6B" w:rsidRPr="002F42AF" w14:paraId="6FC2CB66" w14:textId="77777777" w:rsidTr="00E45E7A">
        <w:tc>
          <w:tcPr>
            <w:tcW w:w="2298" w:type="dxa"/>
            <w:hideMark/>
          </w:tcPr>
          <w:p w14:paraId="637683D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hideMark/>
          </w:tcPr>
          <w:p w14:paraId="54AC443D"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341BCA36" w14:textId="77777777" w:rsidTr="00E45E7A">
        <w:tc>
          <w:tcPr>
            <w:tcW w:w="2298" w:type="dxa"/>
            <w:hideMark/>
          </w:tcPr>
          <w:p w14:paraId="1F01EFD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hideMark/>
          </w:tcPr>
          <w:p w14:paraId="285A87E3"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care are 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w:t>
            </w:r>
          </w:p>
        </w:tc>
      </w:tr>
      <w:tr w:rsidR="00092B6B" w:rsidRPr="00A66712" w14:paraId="4391B5FA" w14:textId="77777777" w:rsidTr="00E45E7A">
        <w:tc>
          <w:tcPr>
            <w:tcW w:w="2298" w:type="dxa"/>
            <w:hideMark/>
          </w:tcPr>
          <w:p w14:paraId="29293CA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hideMark/>
          </w:tcPr>
          <w:p w14:paraId="2E09A87E"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corespunde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 xml:space="preserve">de  </w:t>
            </w:r>
            <w:proofErr w:type="spellStart"/>
            <w:r w:rsidRPr="00A66712">
              <w:rPr>
                <w:rFonts w:ascii="Times New Roman" w:hAnsi="Times New Roman" w:cs="Times New Roman"/>
                <w:color w:val="000000" w:themeColor="text1"/>
                <w:sz w:val="24"/>
                <w:szCs w:val="24"/>
                <w:lang w:val="fr-FR"/>
              </w:rPr>
              <w:t>laborator</w:t>
            </w:r>
            <w:proofErr w:type="spellEnd"/>
            <w:proofErr w:type="gramEnd"/>
            <w:r w:rsidRPr="00A66712">
              <w:rPr>
                <w:rFonts w:ascii="Times New Roman" w:hAnsi="Times New Roman" w:cs="Times New Roman"/>
                <w:color w:val="000000" w:themeColor="text1"/>
                <w:sz w:val="24"/>
                <w:szCs w:val="24"/>
                <w:lang w:val="fr-FR"/>
              </w:rPr>
              <w:t xml:space="preserve">. </w:t>
            </w:r>
          </w:p>
        </w:tc>
      </w:tr>
    </w:tbl>
    <w:p w14:paraId="47FF073F" w14:textId="77777777" w:rsidR="00092B6B" w:rsidRPr="00630605" w:rsidRDefault="00092B6B" w:rsidP="00092B6B">
      <w:pPr>
        <w:spacing w:after="0" w:line="240" w:lineRule="auto"/>
        <w:jc w:val="both"/>
        <w:rPr>
          <w:rFonts w:ascii="Times New Roman" w:hAnsi="Times New Roman" w:cs="Times New Roman"/>
          <w:i/>
          <w:color w:val="000000" w:themeColor="text1"/>
          <w:sz w:val="24"/>
          <w:szCs w:val="24"/>
        </w:rPr>
      </w:pPr>
      <w:r w:rsidRPr="00630605">
        <w:rPr>
          <w:rFonts w:ascii="Times New Roman" w:hAnsi="Times New Roman" w:cs="Times New Roman"/>
          <w:i/>
          <w:iCs/>
          <w:color w:val="000000" w:themeColor="text1"/>
          <w:sz w:val="24"/>
          <w:szCs w:val="24"/>
        </w:rPr>
        <w:t xml:space="preserve">Notă: </w:t>
      </w:r>
      <w:r w:rsidRPr="00630605">
        <w:rPr>
          <w:rFonts w:ascii="Times New Roman" w:hAnsi="Times New Roman" w:cs="Times New Roman"/>
          <w:i/>
          <w:color w:val="000000" w:themeColor="text1"/>
          <w:sz w:val="24"/>
          <w:szCs w:val="24"/>
        </w:rPr>
        <w:t>În cazul în care sistemul național de supraveghere nu captează simptome clinice, toate persoanele afectate, confirmate prin teste de laborator, se raportează ca fiind cazuri confirmate.</w:t>
      </w:r>
    </w:p>
    <w:p w14:paraId="1DC5C40C"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rPr>
      </w:pPr>
    </w:p>
    <w:p w14:paraId="46FEB0C3" w14:textId="77777777" w:rsidR="00092B6B" w:rsidRPr="00630605" w:rsidRDefault="00092B6B" w:rsidP="00092B6B">
      <w:pPr>
        <w:spacing w:after="0" w:line="240" w:lineRule="auto"/>
        <w:jc w:val="both"/>
        <w:rPr>
          <w:rFonts w:ascii="Times New Roman" w:eastAsia="Times New Roman" w:hAnsi="Times New Roman" w:cs="Times New Roman"/>
          <w:b/>
          <w:color w:val="000000" w:themeColor="text1"/>
          <w:sz w:val="24"/>
          <w:szCs w:val="24"/>
        </w:rPr>
      </w:pPr>
    </w:p>
    <w:p w14:paraId="33D00FB8"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53" w:name="_Toc129265493"/>
      <w:r w:rsidRPr="002F42AF">
        <w:rPr>
          <w:rFonts w:ascii="Times New Roman" w:hAnsi="Times New Roman" w:cs="Times New Roman"/>
          <w:color w:val="000000" w:themeColor="text1"/>
          <w:sz w:val="24"/>
          <w:szCs w:val="24"/>
          <w:lang w:val="en-US"/>
        </w:rPr>
        <w:t>A27   LEPTOSPIROZELE</w:t>
      </w:r>
      <w:bookmarkEnd w:id="53"/>
    </w:p>
    <w:p w14:paraId="4FF7C86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p>
    <w:p w14:paraId="6FCF1677"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cu:</w:t>
      </w:r>
    </w:p>
    <w:p w14:paraId="769DBC47" w14:textId="77777777" w:rsidR="00092B6B" w:rsidRPr="002F42AF" w:rsidRDefault="00092B6B" w:rsidP="00092B6B">
      <w:pPr>
        <w:pStyle w:val="ListParagraph"/>
        <w:numPr>
          <w:ilvl w:val="0"/>
          <w:numId w:val="165"/>
        </w:numPr>
        <w:rPr>
          <w:color w:val="000000" w:themeColor="text1"/>
        </w:rPr>
      </w:pPr>
      <w:r w:rsidRPr="002F42AF">
        <w:rPr>
          <w:color w:val="000000" w:themeColor="text1"/>
        </w:rPr>
        <w:t>febră</w:t>
      </w:r>
    </w:p>
    <w:p w14:paraId="1C4CE31C" w14:textId="77777777" w:rsidR="00092B6B" w:rsidRPr="00A66712" w:rsidRDefault="00092B6B" w:rsidP="00092B6B">
      <w:pPr>
        <w:pStyle w:val="ListParagraph"/>
        <w:numPr>
          <w:ilvl w:val="0"/>
          <w:numId w:val="165"/>
        </w:numPr>
        <w:rPr>
          <w:color w:val="000000" w:themeColor="text1"/>
          <w:lang w:val="fr-FR"/>
        </w:rPr>
      </w:pPr>
      <w:r w:rsidRPr="00A66712">
        <w:rPr>
          <w:color w:val="000000" w:themeColor="text1"/>
          <w:lang w:val="fr-FR"/>
        </w:rPr>
        <w:t xml:space="preserve">SAU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i/>
          <w:iCs/>
          <w:color w:val="000000" w:themeColor="text1"/>
          <w:lang w:val="fr-FR"/>
        </w:rPr>
        <w:t>două</w:t>
      </w:r>
      <w:proofErr w:type="spellEnd"/>
      <w:r w:rsidRPr="00A66712">
        <w:rPr>
          <w:i/>
          <w:iCs/>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proofErr w:type="gramStart"/>
      <w:r w:rsidRPr="00A66712">
        <w:rPr>
          <w:color w:val="000000" w:themeColor="text1"/>
          <w:lang w:val="fr-FR"/>
        </w:rPr>
        <w:t>următoarele</w:t>
      </w:r>
      <w:proofErr w:type="spellEnd"/>
      <w:r w:rsidRPr="00A66712">
        <w:rPr>
          <w:color w:val="000000" w:themeColor="text1"/>
          <w:lang w:val="fr-FR"/>
        </w:rPr>
        <w:t>:</w:t>
      </w:r>
      <w:proofErr w:type="gramEnd"/>
    </w:p>
    <w:p w14:paraId="4CB171A1" w14:textId="77777777" w:rsidR="00092B6B" w:rsidRPr="002F42AF" w:rsidRDefault="00092B6B" w:rsidP="00092B6B">
      <w:pPr>
        <w:pStyle w:val="ListParagraph"/>
        <w:numPr>
          <w:ilvl w:val="0"/>
          <w:numId w:val="165"/>
        </w:numPr>
        <w:rPr>
          <w:color w:val="000000" w:themeColor="text1"/>
        </w:rPr>
      </w:pPr>
      <w:r w:rsidRPr="002F42AF">
        <w:rPr>
          <w:color w:val="000000" w:themeColor="text1"/>
        </w:rPr>
        <w:t xml:space="preserve">frisoane; </w:t>
      </w:r>
    </w:p>
    <w:p w14:paraId="4E60F9C4" w14:textId="77777777" w:rsidR="00092B6B" w:rsidRPr="002F42AF" w:rsidRDefault="00092B6B" w:rsidP="00092B6B">
      <w:pPr>
        <w:pStyle w:val="ListParagraph"/>
        <w:numPr>
          <w:ilvl w:val="0"/>
          <w:numId w:val="165"/>
        </w:numPr>
        <w:rPr>
          <w:color w:val="000000" w:themeColor="text1"/>
        </w:rPr>
      </w:pPr>
      <w:r w:rsidRPr="002F42AF">
        <w:rPr>
          <w:color w:val="000000" w:themeColor="text1"/>
        </w:rPr>
        <w:t xml:space="preserve">cefalee; </w:t>
      </w:r>
    </w:p>
    <w:p w14:paraId="795AAA98" w14:textId="77777777" w:rsidR="00092B6B" w:rsidRPr="002F42AF" w:rsidRDefault="00092B6B" w:rsidP="00092B6B">
      <w:pPr>
        <w:pStyle w:val="ListParagraph"/>
        <w:numPr>
          <w:ilvl w:val="0"/>
          <w:numId w:val="165"/>
        </w:numPr>
        <w:rPr>
          <w:color w:val="000000" w:themeColor="text1"/>
        </w:rPr>
      </w:pPr>
      <w:r w:rsidRPr="002F42AF">
        <w:rPr>
          <w:color w:val="000000" w:themeColor="text1"/>
        </w:rPr>
        <w:t xml:space="preserve">mialgii; </w:t>
      </w:r>
    </w:p>
    <w:p w14:paraId="264F739E" w14:textId="77777777" w:rsidR="00092B6B" w:rsidRPr="002F42AF" w:rsidRDefault="00092B6B" w:rsidP="00092B6B">
      <w:pPr>
        <w:pStyle w:val="ListParagraph"/>
        <w:numPr>
          <w:ilvl w:val="0"/>
          <w:numId w:val="165"/>
        </w:numPr>
        <w:rPr>
          <w:color w:val="000000" w:themeColor="text1"/>
        </w:rPr>
      </w:pPr>
      <w:r w:rsidRPr="002F42AF">
        <w:rPr>
          <w:color w:val="000000" w:themeColor="text1"/>
        </w:rPr>
        <w:t>sufuziune conjunctivală;</w:t>
      </w:r>
    </w:p>
    <w:p w14:paraId="51134B8A" w14:textId="77777777" w:rsidR="00092B6B" w:rsidRPr="002F42AF" w:rsidRDefault="00092B6B" w:rsidP="00092B6B">
      <w:pPr>
        <w:pStyle w:val="ListParagraph"/>
        <w:numPr>
          <w:ilvl w:val="0"/>
          <w:numId w:val="165"/>
        </w:numPr>
        <w:rPr>
          <w:color w:val="000000" w:themeColor="text1"/>
        </w:rPr>
      </w:pPr>
      <w:r w:rsidRPr="002F42AF">
        <w:rPr>
          <w:color w:val="000000" w:themeColor="text1"/>
        </w:rPr>
        <w:t xml:space="preserve">hemoragii intradermice și </w:t>
      </w:r>
      <w:proofErr w:type="spellStart"/>
      <w:r w:rsidRPr="002F42AF">
        <w:rPr>
          <w:color w:val="000000" w:themeColor="text1"/>
        </w:rPr>
        <w:t>intramucoase</w:t>
      </w:r>
      <w:proofErr w:type="spellEnd"/>
      <w:r w:rsidRPr="002F42AF">
        <w:rPr>
          <w:color w:val="000000" w:themeColor="text1"/>
        </w:rPr>
        <w:t xml:space="preserve">; </w:t>
      </w:r>
    </w:p>
    <w:p w14:paraId="6C45D07C" w14:textId="77777777" w:rsidR="00092B6B" w:rsidRPr="002F42AF" w:rsidRDefault="00092B6B" w:rsidP="00092B6B">
      <w:pPr>
        <w:pStyle w:val="ListParagraph"/>
        <w:numPr>
          <w:ilvl w:val="0"/>
          <w:numId w:val="165"/>
        </w:numPr>
        <w:rPr>
          <w:color w:val="000000" w:themeColor="text1"/>
        </w:rPr>
      </w:pPr>
      <w:r w:rsidRPr="002F42AF">
        <w:rPr>
          <w:color w:val="000000" w:themeColor="text1"/>
        </w:rPr>
        <w:t>erupție cutanată;</w:t>
      </w:r>
    </w:p>
    <w:p w14:paraId="4D5C1FB4" w14:textId="77777777" w:rsidR="00092B6B" w:rsidRPr="002F42AF" w:rsidRDefault="00092B6B" w:rsidP="00092B6B">
      <w:pPr>
        <w:pStyle w:val="ListParagraph"/>
        <w:numPr>
          <w:ilvl w:val="0"/>
          <w:numId w:val="165"/>
        </w:numPr>
        <w:rPr>
          <w:color w:val="000000" w:themeColor="text1"/>
        </w:rPr>
      </w:pPr>
      <w:r w:rsidRPr="002F42AF">
        <w:rPr>
          <w:color w:val="000000" w:themeColor="text1"/>
        </w:rPr>
        <w:t>icter;</w:t>
      </w:r>
    </w:p>
    <w:p w14:paraId="62392391" w14:textId="77777777" w:rsidR="00092B6B" w:rsidRPr="002F42AF" w:rsidRDefault="00092B6B" w:rsidP="00092B6B">
      <w:pPr>
        <w:pStyle w:val="ListParagraph"/>
        <w:numPr>
          <w:ilvl w:val="0"/>
          <w:numId w:val="165"/>
        </w:numPr>
        <w:rPr>
          <w:color w:val="000000" w:themeColor="text1"/>
        </w:rPr>
      </w:pPr>
      <w:r w:rsidRPr="002F42AF">
        <w:rPr>
          <w:color w:val="000000" w:themeColor="text1"/>
        </w:rPr>
        <w:t xml:space="preserve">miocardită; </w:t>
      </w:r>
    </w:p>
    <w:p w14:paraId="45165016" w14:textId="77777777" w:rsidR="00092B6B" w:rsidRPr="002F42AF" w:rsidRDefault="00092B6B" w:rsidP="00092B6B">
      <w:pPr>
        <w:pStyle w:val="ListParagraph"/>
        <w:numPr>
          <w:ilvl w:val="0"/>
          <w:numId w:val="165"/>
        </w:numPr>
        <w:rPr>
          <w:color w:val="000000" w:themeColor="text1"/>
        </w:rPr>
      </w:pPr>
      <w:r w:rsidRPr="002F42AF">
        <w:rPr>
          <w:color w:val="000000" w:themeColor="text1"/>
        </w:rPr>
        <w:t xml:space="preserve">meningită; </w:t>
      </w:r>
    </w:p>
    <w:p w14:paraId="040B30BD" w14:textId="77777777" w:rsidR="00092B6B" w:rsidRPr="002F42AF" w:rsidRDefault="00092B6B" w:rsidP="00092B6B">
      <w:pPr>
        <w:pStyle w:val="ListParagraph"/>
        <w:numPr>
          <w:ilvl w:val="0"/>
          <w:numId w:val="165"/>
        </w:numPr>
        <w:rPr>
          <w:color w:val="000000" w:themeColor="text1"/>
        </w:rPr>
      </w:pPr>
      <w:r w:rsidRPr="002F42AF">
        <w:rPr>
          <w:color w:val="000000" w:themeColor="text1"/>
        </w:rPr>
        <w:t xml:space="preserve">insuficiență renală; </w:t>
      </w:r>
    </w:p>
    <w:p w14:paraId="3C5986D8" w14:textId="77777777" w:rsidR="00092B6B" w:rsidRPr="002F42AF" w:rsidRDefault="00092B6B" w:rsidP="00092B6B">
      <w:pPr>
        <w:pStyle w:val="ListParagraph"/>
        <w:numPr>
          <w:ilvl w:val="0"/>
          <w:numId w:val="165"/>
        </w:numPr>
        <w:rPr>
          <w:color w:val="000000" w:themeColor="text1"/>
        </w:rPr>
      </w:pPr>
      <w:r w:rsidRPr="002F42AF">
        <w:rPr>
          <w:color w:val="000000" w:themeColor="text1"/>
        </w:rPr>
        <w:t>simptome respiratorii precum hemoptizia.</w:t>
      </w:r>
    </w:p>
    <w:p w14:paraId="5196F18C" w14:textId="77777777" w:rsidR="00092B6B" w:rsidRPr="002F42AF" w:rsidRDefault="00092B6B" w:rsidP="00092B6B">
      <w:pPr>
        <w:spacing w:after="0" w:line="240" w:lineRule="auto"/>
        <w:jc w:val="both"/>
        <w:rPr>
          <w:rFonts w:ascii="Times New Roman" w:eastAsia="Times New Roman" w:hAnsi="Times New Roman" w:cs="Times New Roman"/>
          <w:b/>
          <w:bCs/>
          <w:color w:val="000000" w:themeColor="text1"/>
          <w:sz w:val="24"/>
          <w:szCs w:val="24"/>
        </w:rPr>
      </w:pPr>
      <w:r w:rsidRPr="002F42AF">
        <w:rPr>
          <w:rFonts w:ascii="Times New Roman" w:eastAsia="Times New Roman" w:hAnsi="Times New Roman" w:cs="Times New Roman"/>
          <w:b/>
          <w:bCs/>
          <w:color w:val="000000" w:themeColor="text1"/>
          <w:sz w:val="24"/>
          <w:szCs w:val="24"/>
        </w:rPr>
        <w:t>Criterii de laborator pentru diagnostic</w:t>
      </w:r>
    </w:p>
    <w:p w14:paraId="26BD62F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4A8ABF80" w14:textId="77777777" w:rsidR="00092B6B" w:rsidRPr="002F42AF" w:rsidRDefault="00092B6B" w:rsidP="00092B6B">
      <w:pPr>
        <w:pStyle w:val="ListParagraph"/>
        <w:numPr>
          <w:ilvl w:val="0"/>
          <w:numId w:val="166"/>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 xml:space="preserve">Leptospira spp.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47E1718F" w14:textId="77777777" w:rsidR="00092B6B" w:rsidRPr="002F42AF" w:rsidRDefault="00092B6B" w:rsidP="00092B6B">
      <w:pPr>
        <w:pStyle w:val="ListParagraph"/>
        <w:numPr>
          <w:ilvl w:val="0"/>
          <w:numId w:val="166"/>
        </w:numPr>
        <w:rPr>
          <w:color w:val="000000" w:themeColor="text1"/>
          <w:lang w:val="en-US"/>
        </w:rPr>
      </w:pPr>
      <w:proofErr w:type="spellStart"/>
      <w:r w:rsidRPr="002F42AF">
        <w:rPr>
          <w:color w:val="000000" w:themeColor="text1"/>
          <w:lang w:val="en-US"/>
        </w:rPr>
        <w:t>demonstrarea</w:t>
      </w:r>
      <w:proofErr w:type="spellEnd"/>
      <w:r w:rsidRPr="002F42AF">
        <w:rPr>
          <w:color w:val="000000" w:themeColor="text1"/>
          <w:lang w:val="en-US"/>
        </w:rPr>
        <w:t xml:space="preserve"> </w:t>
      </w:r>
      <w:proofErr w:type="spellStart"/>
      <w:r w:rsidRPr="002F42AF">
        <w:rPr>
          <w:color w:val="000000" w:themeColor="text1"/>
          <w:lang w:val="en-US"/>
        </w:rPr>
        <w:t>prezenței</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w:t>
      </w:r>
      <w:proofErr w:type="spellStart"/>
      <w:r w:rsidRPr="002F42AF">
        <w:rPr>
          <w:color w:val="000000" w:themeColor="text1"/>
          <w:lang w:val="en-US"/>
        </w:rPr>
        <w:t>imunofluorescență</w:t>
      </w:r>
      <w:proofErr w:type="spellEnd"/>
      <w:r w:rsidRPr="002F42AF">
        <w:rPr>
          <w:color w:val="000000" w:themeColor="text1"/>
          <w:lang w:val="en-US"/>
        </w:rPr>
        <w:t xml:space="preserve"> </w:t>
      </w:r>
      <w:proofErr w:type="spellStart"/>
      <w:r w:rsidRPr="002F42AF">
        <w:rPr>
          <w:color w:val="000000" w:themeColor="text1"/>
          <w:lang w:val="en-US"/>
        </w:rPr>
        <w:t>directă</w:t>
      </w:r>
      <w:proofErr w:type="spellEnd"/>
      <w:r w:rsidRPr="002F42AF">
        <w:rPr>
          <w:color w:val="000000" w:themeColor="text1"/>
          <w:lang w:val="en-US"/>
        </w:rPr>
        <w:t xml:space="preserve"> a </w:t>
      </w:r>
      <w:proofErr w:type="spellStart"/>
      <w:r w:rsidRPr="002F42AF">
        <w:rPr>
          <w:color w:val="000000" w:themeColor="text1"/>
          <w:lang w:val="en-US"/>
        </w:rPr>
        <w:t>prezenței</w:t>
      </w:r>
      <w:proofErr w:type="spellEnd"/>
      <w:r w:rsidRPr="002F42AF">
        <w:rPr>
          <w:i/>
          <w:iCs/>
          <w:color w:val="000000" w:themeColor="text1"/>
          <w:lang w:val="en-US"/>
        </w:rPr>
        <w:t xml:space="preserve"> Leptospira</w:t>
      </w:r>
      <w:r w:rsidRPr="002F42AF">
        <w:rPr>
          <w:color w:val="000000" w:themeColor="text1"/>
          <w:lang w:val="en-US"/>
        </w:rPr>
        <w:t xml:space="preserve"> </w:t>
      </w:r>
      <w:r w:rsidRPr="002F42AF">
        <w:rPr>
          <w:i/>
          <w:iCs/>
          <w:color w:val="000000" w:themeColor="text1"/>
          <w:lang w:val="en-US"/>
        </w:rPr>
        <w:t xml:space="preserve">spp.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2ECE4F8B" w14:textId="77777777" w:rsidR="00092B6B" w:rsidRPr="002F42AF" w:rsidRDefault="00092B6B" w:rsidP="00092B6B">
      <w:pPr>
        <w:pStyle w:val="ListParagraph"/>
        <w:numPr>
          <w:ilvl w:val="0"/>
          <w:numId w:val="166"/>
        </w:numPr>
        <w:rPr>
          <w:color w:val="000000" w:themeColor="text1"/>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iCs/>
          <w:color w:val="000000" w:themeColor="text1"/>
          <w:lang w:val="en-US"/>
        </w:rPr>
        <w:t xml:space="preserve">Leptospira spp.  </w:t>
      </w:r>
      <w:r w:rsidRPr="002F42AF">
        <w:rPr>
          <w:color w:val="000000" w:themeColor="text1"/>
        </w:rPr>
        <w:t>într-o probă clinică;</w:t>
      </w:r>
    </w:p>
    <w:p w14:paraId="3BCE641C" w14:textId="77777777" w:rsidR="00092B6B" w:rsidRPr="002F42AF" w:rsidRDefault="00092B6B" w:rsidP="00092B6B">
      <w:pPr>
        <w:pStyle w:val="ListParagraph"/>
        <w:numPr>
          <w:ilvl w:val="0"/>
          <w:numId w:val="166"/>
        </w:numPr>
        <w:rPr>
          <w:color w:val="000000" w:themeColor="text1"/>
          <w:lang w:val="en-US"/>
        </w:rPr>
      </w:pPr>
      <w:proofErr w:type="spellStart"/>
      <w:r w:rsidRPr="002F42AF">
        <w:rPr>
          <w:color w:val="000000" w:themeColor="text1"/>
          <w:lang w:val="en-US"/>
        </w:rPr>
        <w:t>prezenta</w:t>
      </w:r>
      <w:proofErr w:type="spellEnd"/>
      <w:r w:rsidRPr="002F42AF">
        <w:rPr>
          <w:color w:val="000000" w:themeColor="text1"/>
          <w:lang w:val="en-US"/>
        </w:rPr>
        <w:t xml:space="preserve"> </w:t>
      </w:r>
      <w:proofErr w:type="spellStart"/>
      <w:r w:rsidRPr="002F42AF">
        <w:rPr>
          <w:color w:val="000000" w:themeColor="text1"/>
          <w:lang w:val="en-US"/>
        </w:rPr>
        <w:t>anticorpilor</w:t>
      </w:r>
      <w:proofErr w:type="spellEnd"/>
      <w:r w:rsidRPr="002F42AF">
        <w:rPr>
          <w:color w:val="000000" w:themeColor="text1"/>
          <w:lang w:val="en-US"/>
        </w:rPr>
        <w:t xml:space="preserve"> </w:t>
      </w:r>
      <w:proofErr w:type="spellStart"/>
      <w:r w:rsidRPr="002F42AF">
        <w:rPr>
          <w:color w:val="000000" w:themeColor="text1"/>
          <w:lang w:val="en-US"/>
        </w:rPr>
        <w:t>specifici</w:t>
      </w:r>
      <w:proofErr w:type="spellEnd"/>
      <w:r w:rsidRPr="002F42AF">
        <w:rPr>
          <w:color w:val="000000" w:themeColor="text1"/>
          <w:lang w:val="en-US"/>
        </w:rPr>
        <w:t xml:space="preserve"> anti</w:t>
      </w:r>
      <w:r>
        <w:rPr>
          <w:color w:val="000000" w:themeColor="text1"/>
          <w:lang w:val="en-US"/>
        </w:rPr>
        <w:t xml:space="preserve"> </w:t>
      </w:r>
      <w:r w:rsidRPr="002F42AF">
        <w:rPr>
          <w:i/>
          <w:iCs/>
          <w:color w:val="000000" w:themeColor="text1"/>
          <w:lang w:val="en-US"/>
        </w:rPr>
        <w:t>Leptospira spp.</w:t>
      </w:r>
    </w:p>
    <w:p w14:paraId="77E34D20"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
    <w:p w14:paraId="6612C55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w:t>
      </w:r>
    </w:p>
    <w:p w14:paraId="7929E9EE" w14:textId="77777777" w:rsidR="00092B6B" w:rsidRPr="00A66712" w:rsidRDefault="00092B6B" w:rsidP="00092B6B">
      <w:pPr>
        <w:pStyle w:val="ListParagraph"/>
        <w:numPr>
          <w:ilvl w:val="0"/>
          <w:numId w:val="167"/>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 </w:t>
      </w:r>
    </w:p>
    <w:p w14:paraId="5800404D" w14:textId="77777777" w:rsidR="00092B6B" w:rsidRPr="002F42AF" w:rsidRDefault="00092B6B" w:rsidP="00092B6B">
      <w:pPr>
        <w:pStyle w:val="ListParagraph"/>
        <w:numPr>
          <w:ilvl w:val="0"/>
          <w:numId w:val="167"/>
        </w:numPr>
        <w:rPr>
          <w:color w:val="000000" w:themeColor="text1"/>
        </w:rPr>
      </w:pPr>
      <w:r w:rsidRPr="002F42AF">
        <w:rPr>
          <w:color w:val="000000" w:themeColor="text1"/>
        </w:rPr>
        <w:t xml:space="preserve">expunere la mediu; </w:t>
      </w:r>
    </w:p>
    <w:p w14:paraId="1CAFB918" w14:textId="77777777" w:rsidR="00092B6B" w:rsidRPr="00A66712" w:rsidRDefault="00092B6B" w:rsidP="00092B6B">
      <w:pPr>
        <w:pStyle w:val="ListParagraph"/>
        <w:numPr>
          <w:ilvl w:val="0"/>
          <w:numId w:val="167"/>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w:t>
      </w:r>
    </w:p>
    <w:p w14:paraId="1C5C8F82" w14:textId="77777777" w:rsidR="00092B6B" w:rsidRPr="002F42AF" w:rsidRDefault="00092B6B" w:rsidP="00092B6B">
      <w:pPr>
        <w:spacing w:after="0" w:line="240" w:lineRule="auto"/>
        <w:jc w:val="both"/>
        <w:rPr>
          <w:rFonts w:ascii="Times New Roman" w:eastAsia="Times New Roman" w:hAnsi="Times New Roman" w:cs="Times New Roman"/>
          <w:b/>
          <w:bCs/>
          <w:color w:val="000000" w:themeColor="text1"/>
          <w:sz w:val="24"/>
          <w:szCs w:val="24"/>
        </w:rPr>
      </w:pPr>
      <w:r w:rsidRPr="002F42AF">
        <w:rPr>
          <w:rFonts w:ascii="Times New Roman" w:eastAsia="Times New Roman" w:hAnsi="Times New Roman" w:cs="Times New Roman"/>
          <w:b/>
          <w:bCs/>
          <w:color w:val="000000" w:themeColor="text1"/>
          <w:sz w:val="24"/>
          <w:szCs w:val="24"/>
        </w:rPr>
        <w:t>Clasificarea cazurilor</w:t>
      </w:r>
    </w:p>
    <w:tbl>
      <w:tblPr>
        <w:tblStyle w:val="26"/>
        <w:tblW w:w="0" w:type="auto"/>
        <w:tblLook w:val="0000" w:firstRow="0" w:lastRow="0" w:firstColumn="0" w:lastColumn="0" w:noHBand="0" w:noVBand="0"/>
      </w:tblPr>
      <w:tblGrid>
        <w:gridCol w:w="2301"/>
        <w:gridCol w:w="6987"/>
      </w:tblGrid>
      <w:tr w:rsidR="00092B6B" w:rsidRPr="002F42AF" w14:paraId="7310A84D" w14:textId="77777777" w:rsidTr="00E45E7A">
        <w:tc>
          <w:tcPr>
            <w:tcW w:w="2301" w:type="dxa"/>
          </w:tcPr>
          <w:p w14:paraId="25FA3423"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Posibil</w:t>
            </w:r>
            <w:proofErr w:type="spellEnd"/>
          </w:p>
        </w:tc>
        <w:tc>
          <w:tcPr>
            <w:tcW w:w="6987" w:type="dxa"/>
          </w:tcPr>
          <w:p w14:paraId="0AAEE840" w14:textId="77777777" w:rsidR="00092B6B" w:rsidRPr="002F42AF" w:rsidRDefault="00092B6B" w:rsidP="00E45E7A">
            <w:pPr>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N.A.</w:t>
            </w:r>
          </w:p>
        </w:tc>
      </w:tr>
      <w:tr w:rsidR="00092B6B" w:rsidRPr="00A66712" w14:paraId="654F635E" w14:textId="77777777" w:rsidTr="00E45E7A">
        <w:tc>
          <w:tcPr>
            <w:tcW w:w="2301" w:type="dxa"/>
          </w:tcPr>
          <w:p w14:paraId="611595FF"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Probabil</w:t>
            </w:r>
            <w:proofErr w:type="spellEnd"/>
          </w:p>
        </w:tc>
        <w:tc>
          <w:tcPr>
            <w:tcW w:w="6987" w:type="dxa"/>
          </w:tcPr>
          <w:p w14:paraId="14283394" w14:textId="77777777" w:rsidR="00092B6B" w:rsidRPr="002F42AF" w:rsidRDefault="00092B6B" w:rsidP="00E45E7A">
            <w:pPr>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56E457A1" w14:textId="77777777" w:rsidTr="00E45E7A">
        <w:tc>
          <w:tcPr>
            <w:tcW w:w="2301" w:type="dxa"/>
          </w:tcPr>
          <w:p w14:paraId="31A40C9A"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Confirmat</w:t>
            </w:r>
            <w:proofErr w:type="spellEnd"/>
          </w:p>
        </w:tc>
        <w:tc>
          <w:tcPr>
            <w:tcW w:w="6987" w:type="dxa"/>
          </w:tcPr>
          <w:p w14:paraId="7D8448A8" w14:textId="77777777" w:rsidR="00092B6B" w:rsidRPr="002F42AF" w:rsidRDefault="00092B6B" w:rsidP="00E45E7A">
            <w:pPr>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1102AC69"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rPr>
      </w:pPr>
      <w:r w:rsidRPr="00092B6B">
        <w:rPr>
          <w:rFonts w:ascii="Times New Roman" w:hAnsi="Times New Roman" w:cs="Times New Roman"/>
          <w:i/>
          <w:iCs/>
          <w:color w:val="000000" w:themeColor="text1"/>
          <w:sz w:val="24"/>
          <w:szCs w:val="24"/>
        </w:rPr>
        <w:t xml:space="preserve">Notă: </w:t>
      </w:r>
      <w:r w:rsidRPr="00092B6B">
        <w:rPr>
          <w:rFonts w:ascii="Times New Roman" w:hAnsi="Times New Roman" w:cs="Times New Roman"/>
          <w:i/>
          <w:color w:val="000000" w:themeColor="text1"/>
          <w:sz w:val="24"/>
          <w:szCs w:val="24"/>
        </w:rPr>
        <w:t>În cazul în care sistemul național de supraveghere nu captează simptome clinice, toate persoanele afectate confirmate prin teste de laborator se raportează ca fiind cazuri confirmate</w:t>
      </w:r>
      <w:r w:rsidRPr="00092B6B">
        <w:rPr>
          <w:rFonts w:ascii="Times New Roman" w:hAnsi="Times New Roman" w:cs="Times New Roman"/>
          <w:color w:val="000000" w:themeColor="text1"/>
          <w:sz w:val="24"/>
          <w:szCs w:val="24"/>
        </w:rPr>
        <w:t>.</w:t>
      </w:r>
    </w:p>
    <w:p w14:paraId="2E9CE15B" w14:textId="77777777" w:rsidR="00092B6B" w:rsidRPr="00092B6B" w:rsidRDefault="00092B6B" w:rsidP="00092B6B">
      <w:pPr>
        <w:spacing w:after="0" w:line="240" w:lineRule="auto"/>
        <w:jc w:val="both"/>
        <w:rPr>
          <w:rFonts w:ascii="Times New Roman" w:hAnsi="Times New Roman" w:cs="Times New Roman"/>
          <w:b/>
          <w:color w:val="000000" w:themeColor="text1"/>
          <w:sz w:val="24"/>
          <w:szCs w:val="24"/>
        </w:rPr>
      </w:pPr>
    </w:p>
    <w:p w14:paraId="537E3626"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bookmarkStart w:id="54" w:name="_Toc129265494"/>
      <w:r w:rsidRPr="002F42AF">
        <w:rPr>
          <w:rStyle w:val="Heading2Char"/>
          <w:rFonts w:ascii="Times New Roman" w:hAnsi="Times New Roman" w:cs="Times New Roman"/>
          <w:color w:val="000000" w:themeColor="text1"/>
          <w:sz w:val="24"/>
          <w:szCs w:val="24"/>
          <w:lang w:val="en-US"/>
        </w:rPr>
        <w:t>A32   LISTERIOZA</w:t>
      </w:r>
      <w:bookmarkEnd w:id="54"/>
      <w:r w:rsidRPr="002F42AF">
        <w:rPr>
          <w:rFonts w:ascii="Times New Roman" w:hAnsi="Times New Roman" w:cs="Times New Roman"/>
          <w:b/>
          <w:color w:val="000000" w:themeColor="text1"/>
          <w:sz w:val="24"/>
          <w:szCs w:val="24"/>
          <w:lang w:val="en-US"/>
        </w:rPr>
        <w:t xml:space="preserve"> </w:t>
      </w:r>
    </w:p>
    <w:p w14:paraId="2BF044B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p>
    <w:p w14:paraId="3B8821E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cinci</w:t>
      </w:r>
      <w:proofErr w:type="spellEnd"/>
      <w:r w:rsidRPr="002F42AF">
        <w:rPr>
          <w:rFonts w:ascii="Times New Roman" w:hAnsi="Times New Roman" w:cs="Times New Roman"/>
          <w:color w:val="000000" w:themeColor="text1"/>
          <w:sz w:val="24"/>
          <w:szCs w:val="24"/>
          <w:lang w:val="en-US"/>
        </w:rPr>
        <w:t>:</w:t>
      </w:r>
    </w:p>
    <w:p w14:paraId="708A62F4" w14:textId="77777777" w:rsidR="00092B6B" w:rsidRPr="002F42AF" w:rsidRDefault="00092B6B" w:rsidP="00092B6B">
      <w:pPr>
        <w:pStyle w:val="ListParagraph"/>
        <w:numPr>
          <w:ilvl w:val="0"/>
          <w:numId w:val="168"/>
        </w:numPr>
        <w:rPr>
          <w:color w:val="000000" w:themeColor="text1"/>
        </w:rPr>
      </w:pPr>
      <w:r w:rsidRPr="002F42AF">
        <w:rPr>
          <w:color w:val="000000" w:themeColor="text1"/>
        </w:rPr>
        <w:t xml:space="preserve">febră; </w:t>
      </w:r>
    </w:p>
    <w:p w14:paraId="08030D06" w14:textId="77777777" w:rsidR="00092B6B" w:rsidRPr="002F42AF" w:rsidRDefault="00092B6B" w:rsidP="00092B6B">
      <w:pPr>
        <w:pStyle w:val="ListParagraph"/>
        <w:numPr>
          <w:ilvl w:val="0"/>
          <w:numId w:val="168"/>
        </w:numPr>
        <w:rPr>
          <w:color w:val="000000" w:themeColor="text1"/>
        </w:rPr>
      </w:pPr>
      <w:r w:rsidRPr="002F42AF">
        <w:rPr>
          <w:color w:val="000000" w:themeColor="text1"/>
        </w:rPr>
        <w:t xml:space="preserve">meningită, meningoencefalită sau encefalită; </w:t>
      </w:r>
    </w:p>
    <w:p w14:paraId="781765AF" w14:textId="77777777" w:rsidR="00092B6B" w:rsidRPr="002F42AF" w:rsidRDefault="00092B6B" w:rsidP="00092B6B">
      <w:pPr>
        <w:pStyle w:val="ListParagraph"/>
        <w:numPr>
          <w:ilvl w:val="0"/>
          <w:numId w:val="168"/>
        </w:numPr>
        <w:rPr>
          <w:color w:val="000000" w:themeColor="text1"/>
        </w:rPr>
      </w:pPr>
      <w:r w:rsidRPr="002F42AF">
        <w:rPr>
          <w:color w:val="000000" w:themeColor="text1"/>
        </w:rPr>
        <w:t>simptome pseudogripale;</w:t>
      </w:r>
    </w:p>
    <w:p w14:paraId="34A4E7DB" w14:textId="77777777" w:rsidR="00092B6B" w:rsidRPr="002F42AF" w:rsidRDefault="00092B6B" w:rsidP="00092B6B">
      <w:pPr>
        <w:pStyle w:val="ListParagraph"/>
        <w:numPr>
          <w:ilvl w:val="0"/>
          <w:numId w:val="168"/>
        </w:numPr>
        <w:rPr>
          <w:color w:val="000000" w:themeColor="text1"/>
        </w:rPr>
      </w:pPr>
      <w:r w:rsidRPr="002F42AF">
        <w:rPr>
          <w:color w:val="000000" w:themeColor="text1"/>
        </w:rPr>
        <w:t xml:space="preserve">septicemie; </w:t>
      </w:r>
    </w:p>
    <w:p w14:paraId="355F8B02" w14:textId="77777777" w:rsidR="00092B6B" w:rsidRPr="00A66712" w:rsidRDefault="00092B6B" w:rsidP="00092B6B">
      <w:pPr>
        <w:pStyle w:val="ListParagraph"/>
        <w:numPr>
          <w:ilvl w:val="0"/>
          <w:numId w:val="168"/>
        </w:numPr>
        <w:rPr>
          <w:color w:val="000000" w:themeColor="text1"/>
          <w:lang w:val="fr-FR"/>
        </w:rPr>
      </w:pPr>
      <w:proofErr w:type="spellStart"/>
      <w:proofErr w:type="gramStart"/>
      <w:r w:rsidRPr="00A66712">
        <w:rPr>
          <w:color w:val="000000" w:themeColor="text1"/>
          <w:lang w:val="fr-FR"/>
        </w:rPr>
        <w:t>infecții</w:t>
      </w:r>
      <w:proofErr w:type="spellEnd"/>
      <w:proofErr w:type="gramEnd"/>
      <w:r w:rsidRPr="00A66712">
        <w:rPr>
          <w:color w:val="000000" w:themeColor="text1"/>
          <w:lang w:val="fr-FR"/>
        </w:rPr>
        <w:t xml:space="preserve"> </w:t>
      </w:r>
      <w:proofErr w:type="spellStart"/>
      <w:r w:rsidRPr="00A66712">
        <w:rPr>
          <w:color w:val="000000" w:themeColor="text1"/>
          <w:lang w:val="fr-FR"/>
        </w:rPr>
        <w:t>localizate</w:t>
      </w:r>
      <w:proofErr w:type="spellEnd"/>
      <w:r w:rsidRPr="00A66712">
        <w:rPr>
          <w:color w:val="000000" w:themeColor="text1"/>
          <w:lang w:val="fr-FR"/>
        </w:rPr>
        <w:t xml:space="preserve">, de </w:t>
      </w:r>
      <w:proofErr w:type="spellStart"/>
      <w:r w:rsidRPr="00A66712">
        <w:rPr>
          <w:color w:val="000000" w:themeColor="text1"/>
          <w:lang w:val="fr-FR"/>
        </w:rPr>
        <w:t>exemplu</w:t>
      </w:r>
      <w:proofErr w:type="spellEnd"/>
      <w:r w:rsidRPr="00A66712">
        <w:rPr>
          <w:color w:val="000000" w:themeColor="text1"/>
          <w:lang w:val="fr-FR"/>
        </w:rPr>
        <w:t xml:space="preserve"> </w:t>
      </w:r>
      <w:proofErr w:type="spellStart"/>
      <w:r w:rsidRPr="00A66712">
        <w:rPr>
          <w:color w:val="000000" w:themeColor="text1"/>
          <w:lang w:val="fr-FR"/>
        </w:rPr>
        <w:t>artrită</w:t>
      </w:r>
      <w:proofErr w:type="spellEnd"/>
      <w:r w:rsidRPr="00A66712">
        <w:rPr>
          <w:color w:val="000000" w:themeColor="text1"/>
          <w:lang w:val="fr-FR"/>
        </w:rPr>
        <w:t xml:space="preserve">, </w:t>
      </w:r>
      <w:proofErr w:type="spellStart"/>
      <w:r w:rsidRPr="00A66712">
        <w:rPr>
          <w:color w:val="000000" w:themeColor="text1"/>
          <w:lang w:val="fr-FR"/>
        </w:rPr>
        <w:t>endocardită</w:t>
      </w:r>
      <w:proofErr w:type="spellEnd"/>
      <w:r w:rsidRPr="00A66712">
        <w:rPr>
          <w:color w:val="000000" w:themeColor="text1"/>
          <w:lang w:val="fr-FR"/>
        </w:rPr>
        <w:t xml:space="preserve">, </w:t>
      </w:r>
      <w:proofErr w:type="spellStart"/>
      <w:r w:rsidRPr="00A66712">
        <w:rPr>
          <w:color w:val="000000" w:themeColor="text1"/>
          <w:lang w:val="fr-FR"/>
        </w:rPr>
        <w:t>endoftalmită</w:t>
      </w:r>
      <w:proofErr w:type="spellEnd"/>
      <w:r w:rsidRPr="00A66712">
        <w:rPr>
          <w:color w:val="000000" w:themeColor="text1"/>
          <w:lang w:val="fr-FR"/>
        </w:rPr>
        <w:t xml:space="preserve"> </w:t>
      </w: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abcese</w:t>
      </w:r>
      <w:proofErr w:type="spellEnd"/>
      <w:r w:rsidRPr="00A66712">
        <w:rPr>
          <w:color w:val="000000" w:themeColor="text1"/>
          <w:lang w:val="fr-FR"/>
        </w:rPr>
        <w:t>.</w:t>
      </w:r>
    </w:p>
    <w:p w14:paraId="2D64AC63"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rPr>
      </w:pPr>
      <w:proofErr w:type="spellStart"/>
      <w:r w:rsidRPr="002F42AF">
        <w:rPr>
          <w:rFonts w:ascii="Times New Roman" w:hAnsi="Times New Roman" w:cs="Times New Roman"/>
          <w:i/>
          <w:iCs/>
          <w:color w:val="000000" w:themeColor="text1"/>
          <w:sz w:val="24"/>
          <w:szCs w:val="24"/>
        </w:rPr>
        <w:t>Listerioza</w:t>
      </w:r>
      <w:proofErr w:type="spellEnd"/>
      <w:r w:rsidRPr="002F42AF">
        <w:rPr>
          <w:rFonts w:ascii="Times New Roman" w:hAnsi="Times New Roman" w:cs="Times New Roman"/>
          <w:i/>
          <w:iCs/>
          <w:color w:val="000000" w:themeColor="text1"/>
          <w:sz w:val="24"/>
          <w:szCs w:val="24"/>
        </w:rPr>
        <w:t xml:space="preserve"> în sarcină:</w:t>
      </w:r>
    </w:p>
    <w:p w14:paraId="0A361195" w14:textId="77777777" w:rsidR="00092B6B" w:rsidRPr="00A66712" w:rsidRDefault="00092B6B" w:rsidP="00092B6B">
      <w:pPr>
        <w:pStyle w:val="ListParagraph"/>
        <w:numPr>
          <w:ilvl w:val="0"/>
          <w:numId w:val="169"/>
        </w:numPr>
        <w:rPr>
          <w:color w:val="000000" w:themeColor="text1"/>
          <w:lang w:val="fr-FR"/>
        </w:rPr>
      </w:pPr>
      <w:proofErr w:type="spellStart"/>
      <w:proofErr w:type="gramStart"/>
      <w:r w:rsidRPr="00A66712">
        <w:rPr>
          <w:color w:val="000000" w:themeColor="text1"/>
          <w:lang w:val="fr-FR"/>
        </w:rPr>
        <w:t>consecințe</w:t>
      </w:r>
      <w:proofErr w:type="spellEnd"/>
      <w:proofErr w:type="gramEnd"/>
      <w:r w:rsidRPr="00A66712">
        <w:rPr>
          <w:color w:val="000000" w:themeColor="text1"/>
          <w:lang w:val="fr-FR"/>
        </w:rPr>
        <w:t xml:space="preserve"> </w:t>
      </w:r>
      <w:proofErr w:type="spellStart"/>
      <w:r w:rsidRPr="00A66712">
        <w:rPr>
          <w:color w:val="000000" w:themeColor="text1"/>
          <w:lang w:val="fr-FR"/>
        </w:rPr>
        <w:t>asociate</w:t>
      </w:r>
      <w:proofErr w:type="spellEnd"/>
      <w:r w:rsidRPr="00A66712">
        <w:rPr>
          <w:color w:val="000000" w:themeColor="text1"/>
          <w:lang w:val="fr-FR"/>
        </w:rPr>
        <w:t xml:space="preserve"> </w:t>
      </w:r>
      <w:proofErr w:type="spellStart"/>
      <w:r w:rsidRPr="00A66712">
        <w:rPr>
          <w:color w:val="000000" w:themeColor="text1"/>
          <w:lang w:val="fr-FR"/>
        </w:rPr>
        <w:t>sarcinii</w:t>
      </w:r>
      <w:proofErr w:type="spellEnd"/>
      <w:r w:rsidRPr="00A66712">
        <w:rPr>
          <w:color w:val="000000" w:themeColor="text1"/>
          <w:lang w:val="fr-FR"/>
        </w:rPr>
        <w:t xml:space="preserve"> </w:t>
      </w:r>
      <w:proofErr w:type="spellStart"/>
      <w:r w:rsidRPr="00A66712">
        <w:rPr>
          <w:color w:val="000000" w:themeColor="text1"/>
          <w:lang w:val="fr-FR"/>
        </w:rPr>
        <w:t>determinate</w:t>
      </w:r>
      <w:proofErr w:type="spellEnd"/>
      <w:r w:rsidRPr="00A66712">
        <w:rPr>
          <w:color w:val="000000" w:themeColor="text1"/>
          <w:lang w:val="fr-FR"/>
        </w:rPr>
        <w:t xml:space="preserve"> de </w:t>
      </w:r>
      <w:proofErr w:type="spellStart"/>
      <w:r w:rsidRPr="00A66712">
        <w:rPr>
          <w:color w:val="000000" w:themeColor="text1"/>
          <w:lang w:val="fr-FR"/>
        </w:rPr>
        <w:t>infecția</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w:t>
      </w:r>
      <w:r w:rsidRPr="00A66712">
        <w:rPr>
          <w:i/>
          <w:iCs/>
          <w:color w:val="000000" w:themeColor="text1"/>
          <w:lang w:val="fr-FR"/>
        </w:rPr>
        <w:t xml:space="preserve">Listeria </w:t>
      </w:r>
      <w:proofErr w:type="spellStart"/>
      <w:r w:rsidRPr="00A66712">
        <w:rPr>
          <w:color w:val="000000" w:themeColor="text1"/>
          <w:lang w:val="fr-FR"/>
        </w:rPr>
        <w:t>definite</w:t>
      </w:r>
      <w:proofErr w:type="spellEnd"/>
      <w:r w:rsidRPr="00A66712">
        <w:rPr>
          <w:color w:val="000000" w:themeColor="text1"/>
          <w:lang w:val="fr-FR"/>
        </w:rPr>
        <w:t xml:space="preserve"> ca: </w:t>
      </w:r>
      <w:proofErr w:type="spellStart"/>
      <w:r w:rsidRPr="00A66712">
        <w:rPr>
          <w:color w:val="000000" w:themeColor="text1"/>
          <w:lang w:val="fr-FR"/>
        </w:rPr>
        <w:t>avort</w:t>
      </w:r>
      <w:proofErr w:type="spellEnd"/>
      <w:r w:rsidRPr="00A66712">
        <w:rPr>
          <w:color w:val="000000" w:themeColor="text1"/>
          <w:lang w:val="fr-FR"/>
        </w:rPr>
        <w:t xml:space="preserve"> </w:t>
      </w:r>
      <w:proofErr w:type="spellStart"/>
      <w:r w:rsidRPr="00A66712">
        <w:rPr>
          <w:color w:val="000000" w:themeColor="text1"/>
          <w:lang w:val="fr-FR"/>
        </w:rPr>
        <w:t>spontan</w:t>
      </w:r>
      <w:proofErr w:type="spellEnd"/>
      <w:r w:rsidRPr="00A66712">
        <w:rPr>
          <w:color w:val="000000" w:themeColor="text1"/>
          <w:lang w:val="fr-FR"/>
        </w:rPr>
        <w:t xml:space="preserve">, </w:t>
      </w:r>
      <w:proofErr w:type="spellStart"/>
      <w:r w:rsidRPr="00A66712">
        <w:rPr>
          <w:color w:val="000000" w:themeColor="text1"/>
          <w:lang w:val="fr-FR"/>
        </w:rPr>
        <w:t>nașterea</w:t>
      </w:r>
      <w:proofErr w:type="spellEnd"/>
      <w:r w:rsidRPr="00A66712">
        <w:rPr>
          <w:color w:val="000000" w:themeColor="text1"/>
          <w:lang w:val="fr-FR"/>
        </w:rPr>
        <w:t xml:space="preserve"> </w:t>
      </w:r>
      <w:proofErr w:type="spellStart"/>
      <w:r w:rsidRPr="00A66712">
        <w:rPr>
          <w:color w:val="000000" w:themeColor="text1"/>
          <w:lang w:val="fr-FR"/>
        </w:rPr>
        <w:t>unui</w:t>
      </w:r>
      <w:proofErr w:type="spellEnd"/>
      <w:r w:rsidRPr="00A66712">
        <w:rPr>
          <w:color w:val="000000" w:themeColor="text1"/>
          <w:lang w:val="fr-FR"/>
        </w:rPr>
        <w:t xml:space="preserve"> </w:t>
      </w:r>
      <w:proofErr w:type="spellStart"/>
      <w:r w:rsidRPr="00A66712">
        <w:rPr>
          <w:color w:val="000000" w:themeColor="text1"/>
          <w:lang w:val="fr-FR"/>
        </w:rPr>
        <w:t>făt</w:t>
      </w:r>
      <w:proofErr w:type="spellEnd"/>
      <w:r w:rsidRPr="00A66712">
        <w:rPr>
          <w:color w:val="000000" w:themeColor="text1"/>
          <w:lang w:val="fr-FR"/>
        </w:rPr>
        <w:t xml:space="preserve"> mort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naștere</w:t>
      </w:r>
      <w:proofErr w:type="spellEnd"/>
      <w:r w:rsidRPr="00A66712">
        <w:rPr>
          <w:color w:val="000000" w:themeColor="text1"/>
          <w:lang w:val="fr-FR"/>
        </w:rPr>
        <w:t xml:space="preserve"> </w:t>
      </w:r>
      <w:proofErr w:type="spellStart"/>
      <w:r w:rsidRPr="00A66712">
        <w:rPr>
          <w:color w:val="000000" w:themeColor="text1"/>
          <w:lang w:val="fr-FR"/>
        </w:rPr>
        <w:t>prematură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timpul</w:t>
      </w:r>
      <w:proofErr w:type="spellEnd"/>
      <w:r w:rsidRPr="00A66712">
        <w:rPr>
          <w:color w:val="000000" w:themeColor="text1"/>
          <w:lang w:val="fr-FR"/>
        </w:rPr>
        <w:t xml:space="preserve"> </w:t>
      </w:r>
      <w:proofErr w:type="spellStart"/>
      <w:r w:rsidRPr="00A66712">
        <w:rPr>
          <w:color w:val="000000" w:themeColor="text1"/>
          <w:lang w:val="fr-FR"/>
        </w:rPr>
        <w:t>sarcinii</w:t>
      </w:r>
      <w:proofErr w:type="spellEnd"/>
      <w:r w:rsidRPr="00A66712">
        <w:rPr>
          <w:color w:val="000000" w:themeColor="text1"/>
          <w:lang w:val="fr-FR"/>
        </w:rPr>
        <w:t>;</w:t>
      </w:r>
    </w:p>
    <w:p w14:paraId="574D3CC5" w14:textId="77777777" w:rsidR="00092B6B" w:rsidRPr="002F42AF" w:rsidRDefault="00092B6B" w:rsidP="00092B6B">
      <w:pPr>
        <w:pStyle w:val="ListParagraph"/>
        <w:numPr>
          <w:ilvl w:val="0"/>
          <w:numId w:val="169"/>
        </w:numPr>
        <w:rPr>
          <w:color w:val="000000" w:themeColor="text1"/>
          <w:lang w:val="en-US"/>
        </w:rPr>
      </w:pPr>
      <w:proofErr w:type="spellStart"/>
      <w:r w:rsidRPr="002F42AF">
        <w:rPr>
          <w:color w:val="000000" w:themeColor="text1"/>
          <w:lang w:val="en-US"/>
        </w:rPr>
        <w:t>listerioza</w:t>
      </w:r>
      <w:proofErr w:type="spellEnd"/>
      <w:r w:rsidRPr="002F42AF">
        <w:rPr>
          <w:color w:val="000000" w:themeColor="text1"/>
          <w:lang w:val="en-US"/>
        </w:rPr>
        <w:t xml:space="preserve"> </w:t>
      </w:r>
      <w:proofErr w:type="spellStart"/>
      <w:r w:rsidRPr="002F42AF">
        <w:rPr>
          <w:color w:val="000000" w:themeColor="text1"/>
          <w:lang w:val="en-US"/>
        </w:rPr>
        <w:t>nou-născuților</w:t>
      </w:r>
      <w:proofErr w:type="spellEnd"/>
      <w:r w:rsidRPr="002F42AF">
        <w:rPr>
          <w:color w:val="000000" w:themeColor="text1"/>
          <w:lang w:val="en-US"/>
        </w:rPr>
        <w:t xml:space="preserve">, </w:t>
      </w:r>
      <w:proofErr w:type="spellStart"/>
      <w:r w:rsidRPr="002F42AF">
        <w:rPr>
          <w:color w:val="000000" w:themeColor="text1"/>
          <w:lang w:val="en-US"/>
        </w:rPr>
        <w:t>definită</w:t>
      </w:r>
      <w:proofErr w:type="spellEnd"/>
      <w:r w:rsidRPr="002F42AF">
        <w:rPr>
          <w:color w:val="000000" w:themeColor="text1"/>
          <w:lang w:val="en-US"/>
        </w:rPr>
        <w:t xml:space="preserve"> ca </w:t>
      </w:r>
      <w:proofErr w:type="spellStart"/>
      <w:r w:rsidRPr="002F42AF">
        <w:rPr>
          <w:color w:val="000000" w:themeColor="text1"/>
          <w:lang w:val="en-US"/>
        </w:rPr>
        <w:t>unul</w:t>
      </w:r>
      <w:proofErr w:type="spellEnd"/>
      <w:r w:rsidRPr="002F42AF">
        <w:rPr>
          <w:color w:val="000000" w:themeColor="text1"/>
          <w:lang w:val="en-US"/>
        </w:rPr>
        <w:t xml:space="preserve"> </w:t>
      </w:r>
      <w:proofErr w:type="spellStart"/>
      <w:r w:rsidRPr="002F42AF">
        <w:rPr>
          <w:color w:val="000000" w:themeColor="text1"/>
          <w:lang w:val="en-US"/>
        </w:rPr>
        <w:t>dintre</w:t>
      </w:r>
      <w:proofErr w:type="spellEnd"/>
      <w:r w:rsidRPr="002F42AF">
        <w:rPr>
          <w:color w:val="000000" w:themeColor="text1"/>
          <w:lang w:val="en-US"/>
        </w:rPr>
        <w:t xml:space="preserve"> </w:t>
      </w:r>
      <w:proofErr w:type="spellStart"/>
      <w:r w:rsidRPr="002F42AF">
        <w:rPr>
          <w:color w:val="000000" w:themeColor="text1"/>
          <w:lang w:val="en-US"/>
        </w:rPr>
        <w:t>următoarele</w:t>
      </w:r>
      <w:proofErr w:type="spellEnd"/>
      <w:r w:rsidRPr="002F42AF">
        <w:rPr>
          <w:color w:val="000000" w:themeColor="text1"/>
          <w:lang w:val="en-US"/>
        </w:rPr>
        <w:t>:</w:t>
      </w:r>
    </w:p>
    <w:p w14:paraId="492141E2" w14:textId="77777777" w:rsidR="00092B6B" w:rsidRPr="00A66712" w:rsidRDefault="00092B6B" w:rsidP="00092B6B">
      <w:pPr>
        <w:pStyle w:val="ListParagraph"/>
        <w:numPr>
          <w:ilvl w:val="0"/>
          <w:numId w:val="169"/>
        </w:numPr>
        <w:rPr>
          <w:color w:val="000000" w:themeColor="text1"/>
          <w:lang w:val="fr-FR"/>
        </w:rPr>
      </w:pPr>
      <w:proofErr w:type="spellStart"/>
      <w:proofErr w:type="gramStart"/>
      <w:r w:rsidRPr="00A66712">
        <w:rPr>
          <w:color w:val="000000" w:themeColor="text1"/>
          <w:lang w:val="fr-FR"/>
        </w:rPr>
        <w:t>nașterea</w:t>
      </w:r>
      <w:proofErr w:type="spellEnd"/>
      <w:proofErr w:type="gramEnd"/>
      <w:r w:rsidRPr="00A66712">
        <w:rPr>
          <w:color w:val="000000" w:themeColor="text1"/>
          <w:lang w:val="fr-FR"/>
        </w:rPr>
        <w:t xml:space="preserve"> </w:t>
      </w:r>
      <w:proofErr w:type="spellStart"/>
      <w:r w:rsidRPr="00A66712">
        <w:rPr>
          <w:color w:val="000000" w:themeColor="text1"/>
          <w:lang w:val="fr-FR"/>
        </w:rPr>
        <w:t>unui</w:t>
      </w:r>
      <w:proofErr w:type="spellEnd"/>
      <w:r w:rsidRPr="00A66712">
        <w:rPr>
          <w:color w:val="000000" w:themeColor="text1"/>
          <w:lang w:val="fr-FR"/>
        </w:rPr>
        <w:t xml:space="preserve"> </w:t>
      </w:r>
      <w:proofErr w:type="spellStart"/>
      <w:r w:rsidRPr="00A66712">
        <w:rPr>
          <w:color w:val="000000" w:themeColor="text1"/>
          <w:lang w:val="fr-FR"/>
        </w:rPr>
        <w:t>făt</w:t>
      </w:r>
      <w:proofErr w:type="spellEnd"/>
      <w:r w:rsidRPr="00A66712">
        <w:rPr>
          <w:color w:val="000000" w:themeColor="text1"/>
          <w:lang w:val="fr-FR"/>
        </w:rPr>
        <w:t xml:space="preserve"> mort (</w:t>
      </w:r>
      <w:proofErr w:type="spellStart"/>
      <w:r w:rsidRPr="00A66712">
        <w:rPr>
          <w:color w:val="000000" w:themeColor="text1"/>
          <w:lang w:val="fr-FR"/>
        </w:rPr>
        <w:t>deces</w:t>
      </w:r>
      <w:proofErr w:type="spellEnd"/>
      <w:r w:rsidRPr="00A66712">
        <w:rPr>
          <w:color w:val="000000" w:themeColor="text1"/>
          <w:lang w:val="fr-FR"/>
        </w:rPr>
        <w:t xml:space="preserve"> </w:t>
      </w:r>
      <w:proofErr w:type="spellStart"/>
      <w:r w:rsidRPr="00A66712">
        <w:rPr>
          <w:color w:val="000000" w:themeColor="text1"/>
          <w:lang w:val="fr-FR"/>
        </w:rPr>
        <w:t>fetal</w:t>
      </w:r>
      <w:proofErr w:type="spellEnd"/>
      <w:r w:rsidRPr="00A66712">
        <w:rPr>
          <w:color w:val="000000" w:themeColor="text1"/>
          <w:lang w:val="fr-FR"/>
        </w:rPr>
        <w:t xml:space="preserve"> </w:t>
      </w:r>
      <w:proofErr w:type="spellStart"/>
      <w:r w:rsidRPr="00A66712">
        <w:rPr>
          <w:color w:val="000000" w:themeColor="text1"/>
          <w:lang w:val="fr-FR"/>
        </w:rPr>
        <w:t>după</w:t>
      </w:r>
      <w:proofErr w:type="spellEnd"/>
      <w:r w:rsidRPr="00A66712">
        <w:rPr>
          <w:color w:val="000000" w:themeColor="text1"/>
          <w:lang w:val="fr-FR"/>
        </w:rPr>
        <w:t xml:space="preserve"> 20 de </w:t>
      </w:r>
      <w:proofErr w:type="spellStart"/>
      <w:r w:rsidRPr="00A66712">
        <w:rPr>
          <w:color w:val="000000" w:themeColor="text1"/>
          <w:lang w:val="fr-FR"/>
        </w:rPr>
        <w:t>săptămâni</w:t>
      </w:r>
      <w:proofErr w:type="spellEnd"/>
      <w:r w:rsidRPr="00A66712">
        <w:rPr>
          <w:color w:val="000000" w:themeColor="text1"/>
          <w:lang w:val="fr-FR"/>
        </w:rPr>
        <w:t xml:space="preserve"> de </w:t>
      </w:r>
      <w:proofErr w:type="spellStart"/>
      <w:r w:rsidRPr="00A66712">
        <w:rPr>
          <w:color w:val="000000" w:themeColor="text1"/>
          <w:lang w:val="fr-FR"/>
        </w:rPr>
        <w:t>gestație</w:t>
      </w:r>
      <w:proofErr w:type="spellEnd"/>
      <w:r w:rsidRPr="00A66712">
        <w:rPr>
          <w:color w:val="000000" w:themeColor="text1"/>
          <w:lang w:val="fr-FR"/>
        </w:rPr>
        <w:t>);</w:t>
      </w:r>
    </w:p>
    <w:p w14:paraId="1BE95FA8" w14:textId="77777777" w:rsidR="00092B6B" w:rsidRPr="00A66712" w:rsidRDefault="00092B6B" w:rsidP="00092B6B">
      <w:pPr>
        <w:pStyle w:val="ListParagraph"/>
        <w:numPr>
          <w:ilvl w:val="0"/>
          <w:numId w:val="169"/>
        </w:numPr>
        <w:rPr>
          <w:color w:val="000000" w:themeColor="text1"/>
          <w:lang w:val="fr-FR"/>
        </w:rPr>
      </w:pPr>
      <w:proofErr w:type="spellStart"/>
      <w:proofErr w:type="gramStart"/>
      <w:r w:rsidRPr="00A66712">
        <w:rPr>
          <w:color w:val="000000" w:themeColor="text1"/>
          <w:lang w:val="fr-FR"/>
        </w:rPr>
        <w:lastRenderedPageBreak/>
        <w:t>naștere</w:t>
      </w:r>
      <w:proofErr w:type="spellEnd"/>
      <w:proofErr w:type="gramEnd"/>
      <w:r w:rsidRPr="00A66712">
        <w:rPr>
          <w:color w:val="000000" w:themeColor="text1"/>
          <w:lang w:val="fr-FR"/>
        </w:rPr>
        <w:t xml:space="preserve"> </w:t>
      </w:r>
      <w:proofErr w:type="spellStart"/>
      <w:r w:rsidRPr="00A66712">
        <w:rPr>
          <w:color w:val="000000" w:themeColor="text1"/>
          <w:lang w:val="fr-FR"/>
        </w:rPr>
        <w:t>prematură</w:t>
      </w:r>
      <w:proofErr w:type="spellEnd"/>
      <w:r w:rsidRPr="00A66712">
        <w:rPr>
          <w:color w:val="000000" w:themeColor="text1"/>
          <w:lang w:val="fr-FR"/>
        </w:rPr>
        <w:t xml:space="preserve"> (</w:t>
      </w:r>
      <w:proofErr w:type="spellStart"/>
      <w:r w:rsidRPr="00A66712">
        <w:rPr>
          <w:color w:val="000000" w:themeColor="text1"/>
          <w:lang w:val="fr-FR"/>
        </w:rPr>
        <w:t>înainte</w:t>
      </w:r>
      <w:proofErr w:type="spellEnd"/>
      <w:r w:rsidRPr="00A66712">
        <w:rPr>
          <w:color w:val="000000" w:themeColor="text1"/>
          <w:lang w:val="fr-FR"/>
        </w:rPr>
        <w:t xml:space="preserve"> de 37 de </w:t>
      </w:r>
      <w:proofErr w:type="spellStart"/>
      <w:r w:rsidRPr="00A66712">
        <w:rPr>
          <w:color w:val="000000" w:themeColor="text1"/>
          <w:lang w:val="fr-FR"/>
        </w:rPr>
        <w:t>săptămâni</w:t>
      </w:r>
      <w:proofErr w:type="spellEnd"/>
      <w:r w:rsidRPr="00A66712">
        <w:rPr>
          <w:color w:val="000000" w:themeColor="text1"/>
          <w:lang w:val="fr-FR"/>
        </w:rPr>
        <w:t xml:space="preserve"> de </w:t>
      </w:r>
      <w:proofErr w:type="spellStart"/>
      <w:r w:rsidRPr="00A66712">
        <w:rPr>
          <w:color w:val="000000" w:themeColor="text1"/>
          <w:lang w:val="fr-FR"/>
        </w:rPr>
        <w:t>gestație</w:t>
      </w:r>
      <w:proofErr w:type="spellEnd"/>
      <w:r w:rsidRPr="00A66712">
        <w:rPr>
          <w:color w:val="000000" w:themeColor="text1"/>
          <w:lang w:val="fr-FR"/>
        </w:rPr>
        <w:t>).</w:t>
      </w:r>
    </w:p>
    <w:p w14:paraId="630780BA" w14:textId="77777777" w:rsidR="00092B6B" w:rsidRPr="00A66712" w:rsidRDefault="00092B6B" w:rsidP="00092B6B">
      <w:pPr>
        <w:pStyle w:val="ListParagraph"/>
        <w:numPr>
          <w:ilvl w:val="0"/>
          <w:numId w:val="169"/>
        </w:numPr>
        <w:rPr>
          <w:color w:val="000000" w:themeColor="text1"/>
          <w:lang w:val="fr-FR"/>
        </w:rPr>
      </w:pP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r w:rsidRPr="00A66712">
        <w:rPr>
          <w:color w:val="000000" w:themeColor="text1"/>
          <w:lang w:val="fr-FR"/>
        </w:rPr>
        <w:t>cinci</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decursul</w:t>
      </w:r>
      <w:proofErr w:type="spellEnd"/>
      <w:r w:rsidRPr="00A66712">
        <w:rPr>
          <w:color w:val="000000" w:themeColor="text1"/>
          <w:lang w:val="fr-FR"/>
        </w:rPr>
        <w:t xml:space="preserve"> </w:t>
      </w:r>
      <w:proofErr w:type="spellStart"/>
      <w:r w:rsidRPr="00A66712">
        <w:rPr>
          <w:color w:val="000000" w:themeColor="text1"/>
          <w:lang w:val="fr-FR"/>
        </w:rPr>
        <w:t>primei</w:t>
      </w:r>
      <w:proofErr w:type="spellEnd"/>
      <w:r w:rsidRPr="00A66712">
        <w:rPr>
          <w:color w:val="000000" w:themeColor="text1"/>
          <w:lang w:val="fr-FR"/>
        </w:rPr>
        <w:t xml:space="preserve"> </w:t>
      </w:r>
      <w:proofErr w:type="spellStart"/>
      <w:r w:rsidRPr="00A66712">
        <w:rPr>
          <w:color w:val="000000" w:themeColor="text1"/>
          <w:lang w:val="fr-FR"/>
        </w:rPr>
        <w:t>luni</w:t>
      </w:r>
      <w:proofErr w:type="spellEnd"/>
      <w:r w:rsidRPr="00A66712">
        <w:rPr>
          <w:color w:val="000000" w:themeColor="text1"/>
          <w:lang w:val="fr-FR"/>
        </w:rPr>
        <w:t xml:space="preserve"> de </w:t>
      </w:r>
      <w:proofErr w:type="spellStart"/>
      <w:r w:rsidRPr="00A66712">
        <w:rPr>
          <w:color w:val="000000" w:themeColor="text1"/>
          <w:lang w:val="fr-FR"/>
        </w:rPr>
        <w:t>viață</w:t>
      </w:r>
      <w:proofErr w:type="spellEnd"/>
      <w:r w:rsidRPr="00A66712">
        <w:rPr>
          <w:color w:val="000000" w:themeColor="text1"/>
          <w:lang w:val="fr-FR"/>
        </w:rPr>
        <w:t xml:space="preserve"> (</w:t>
      </w:r>
      <w:proofErr w:type="spellStart"/>
      <w:r w:rsidRPr="00A66712">
        <w:rPr>
          <w:color w:val="000000" w:themeColor="text1"/>
          <w:lang w:val="fr-FR"/>
        </w:rPr>
        <w:t>listerioză</w:t>
      </w:r>
      <w:proofErr w:type="spellEnd"/>
      <w:r w:rsidRPr="00A66712">
        <w:rPr>
          <w:color w:val="000000" w:themeColor="text1"/>
          <w:lang w:val="fr-FR"/>
        </w:rPr>
        <w:t xml:space="preserve"> </w:t>
      </w:r>
      <w:proofErr w:type="spellStart"/>
      <w:r w:rsidRPr="00A66712">
        <w:rPr>
          <w:color w:val="000000" w:themeColor="text1"/>
          <w:lang w:val="fr-FR"/>
        </w:rPr>
        <w:t>neonatală</w:t>
      </w:r>
      <w:proofErr w:type="spellEnd"/>
      <w:proofErr w:type="gramStart"/>
      <w:r w:rsidRPr="00A66712">
        <w:rPr>
          <w:color w:val="000000" w:themeColor="text1"/>
          <w:lang w:val="fr-FR"/>
        </w:rPr>
        <w:t>):</w:t>
      </w:r>
      <w:proofErr w:type="gramEnd"/>
    </w:p>
    <w:p w14:paraId="31E25176" w14:textId="77777777" w:rsidR="00092B6B" w:rsidRPr="002F42AF" w:rsidRDefault="00092B6B" w:rsidP="00092B6B">
      <w:pPr>
        <w:pStyle w:val="ListParagraph"/>
        <w:numPr>
          <w:ilvl w:val="0"/>
          <w:numId w:val="169"/>
        </w:numPr>
        <w:rPr>
          <w:color w:val="000000" w:themeColor="text1"/>
        </w:rPr>
      </w:pPr>
      <w:r w:rsidRPr="002F42AF">
        <w:rPr>
          <w:color w:val="000000" w:themeColor="text1"/>
        </w:rPr>
        <w:t>meningită sau meningoencefalită;</w:t>
      </w:r>
    </w:p>
    <w:p w14:paraId="525BF94D" w14:textId="77777777" w:rsidR="00092B6B" w:rsidRPr="002F42AF" w:rsidRDefault="00092B6B" w:rsidP="00092B6B">
      <w:pPr>
        <w:pStyle w:val="ListParagraph"/>
        <w:numPr>
          <w:ilvl w:val="0"/>
          <w:numId w:val="169"/>
        </w:numPr>
        <w:rPr>
          <w:color w:val="000000" w:themeColor="text1"/>
        </w:rPr>
      </w:pPr>
      <w:r w:rsidRPr="002F42AF">
        <w:rPr>
          <w:color w:val="000000" w:themeColor="text1"/>
        </w:rPr>
        <w:t>septicemie;</w:t>
      </w:r>
    </w:p>
    <w:p w14:paraId="2D77EC38" w14:textId="77777777" w:rsidR="00092B6B" w:rsidRPr="002F42AF" w:rsidRDefault="00092B6B" w:rsidP="00092B6B">
      <w:pPr>
        <w:pStyle w:val="ListParagraph"/>
        <w:numPr>
          <w:ilvl w:val="0"/>
          <w:numId w:val="169"/>
        </w:numPr>
        <w:rPr>
          <w:color w:val="000000" w:themeColor="text1"/>
        </w:rPr>
      </w:pPr>
      <w:r w:rsidRPr="002F42AF">
        <w:rPr>
          <w:color w:val="000000" w:themeColor="text1"/>
        </w:rPr>
        <w:t>dispnee;</w:t>
      </w:r>
    </w:p>
    <w:p w14:paraId="6CADF3BD" w14:textId="77777777" w:rsidR="00092B6B" w:rsidRPr="002F42AF" w:rsidRDefault="00092B6B" w:rsidP="00092B6B">
      <w:pPr>
        <w:pStyle w:val="ListParagraph"/>
        <w:numPr>
          <w:ilvl w:val="0"/>
          <w:numId w:val="169"/>
        </w:numPr>
        <w:rPr>
          <w:color w:val="000000" w:themeColor="text1"/>
        </w:rPr>
      </w:pPr>
      <w:proofErr w:type="spellStart"/>
      <w:r w:rsidRPr="002F42AF">
        <w:rPr>
          <w:color w:val="000000" w:themeColor="text1"/>
        </w:rPr>
        <w:t>granulomatoză</w:t>
      </w:r>
      <w:proofErr w:type="spellEnd"/>
      <w:r w:rsidRPr="002F42AF">
        <w:rPr>
          <w:color w:val="000000" w:themeColor="text1"/>
        </w:rPr>
        <w:t xml:space="preserve"> septică infantilă;</w:t>
      </w:r>
    </w:p>
    <w:p w14:paraId="686C79DE" w14:textId="77777777" w:rsidR="00092B6B" w:rsidRPr="00A66712" w:rsidRDefault="00092B6B" w:rsidP="00092B6B">
      <w:pPr>
        <w:pStyle w:val="ListParagraph"/>
        <w:numPr>
          <w:ilvl w:val="0"/>
          <w:numId w:val="169"/>
        </w:numPr>
        <w:rPr>
          <w:color w:val="000000" w:themeColor="text1"/>
          <w:lang w:val="fr-FR"/>
        </w:rPr>
      </w:pPr>
      <w:proofErr w:type="spellStart"/>
      <w:proofErr w:type="gramStart"/>
      <w:r w:rsidRPr="00A66712">
        <w:rPr>
          <w:color w:val="000000" w:themeColor="text1"/>
          <w:lang w:val="fr-FR"/>
        </w:rPr>
        <w:t>leziuni</w:t>
      </w:r>
      <w:proofErr w:type="spellEnd"/>
      <w:proofErr w:type="gramEnd"/>
      <w:r w:rsidRPr="00A66712">
        <w:rPr>
          <w:color w:val="000000" w:themeColor="text1"/>
          <w:lang w:val="fr-FR"/>
        </w:rPr>
        <w:t xml:space="preserve"> la </w:t>
      </w:r>
      <w:proofErr w:type="spellStart"/>
      <w:r w:rsidRPr="00A66712">
        <w:rPr>
          <w:color w:val="000000" w:themeColor="text1"/>
          <w:lang w:val="fr-FR"/>
        </w:rPr>
        <w:t>nivelul</w:t>
      </w:r>
      <w:proofErr w:type="spellEnd"/>
      <w:r w:rsidRPr="00A66712">
        <w:rPr>
          <w:color w:val="000000" w:themeColor="text1"/>
          <w:lang w:val="fr-FR"/>
        </w:rPr>
        <w:t xml:space="preserve"> </w:t>
      </w:r>
      <w:proofErr w:type="spellStart"/>
      <w:r w:rsidRPr="00A66712">
        <w:rPr>
          <w:color w:val="000000" w:themeColor="text1"/>
          <w:lang w:val="fr-FR"/>
        </w:rPr>
        <w:t>pielii</w:t>
      </w:r>
      <w:proofErr w:type="spellEnd"/>
      <w:r w:rsidRPr="00A66712">
        <w:rPr>
          <w:color w:val="000000" w:themeColor="text1"/>
          <w:lang w:val="fr-FR"/>
        </w:rPr>
        <w:t xml:space="preserve">, al </w:t>
      </w:r>
      <w:proofErr w:type="spellStart"/>
      <w:r w:rsidRPr="00A66712">
        <w:rPr>
          <w:color w:val="000000" w:themeColor="text1"/>
          <w:lang w:val="fr-FR"/>
        </w:rPr>
        <w:t>membranelor</w:t>
      </w:r>
      <w:proofErr w:type="spellEnd"/>
      <w:r w:rsidRPr="00A66712">
        <w:rPr>
          <w:color w:val="000000" w:themeColor="text1"/>
          <w:lang w:val="fr-FR"/>
        </w:rPr>
        <w:t xml:space="preserve"> </w:t>
      </w:r>
      <w:proofErr w:type="spellStart"/>
      <w:r w:rsidRPr="00A66712">
        <w:rPr>
          <w:color w:val="000000" w:themeColor="text1"/>
          <w:lang w:val="fr-FR"/>
        </w:rPr>
        <w:t>mucoase</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al </w:t>
      </w:r>
      <w:proofErr w:type="spellStart"/>
      <w:r w:rsidRPr="00A66712">
        <w:rPr>
          <w:color w:val="000000" w:themeColor="text1"/>
          <w:lang w:val="fr-FR"/>
        </w:rPr>
        <w:t>conjunctivei</w:t>
      </w:r>
      <w:proofErr w:type="spellEnd"/>
      <w:r w:rsidRPr="00A66712">
        <w:rPr>
          <w:color w:val="000000" w:themeColor="text1"/>
          <w:lang w:val="fr-FR"/>
        </w:rPr>
        <w:t>.</w:t>
      </w:r>
    </w:p>
    <w:p w14:paraId="248C1C2E"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p>
    <w:p w14:paraId="2E21E51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i/>
          <w:iCs/>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w:t>
      </w:r>
      <w:proofErr w:type="gramEnd"/>
    </w:p>
    <w:p w14:paraId="655E1E55" w14:textId="77777777" w:rsidR="00092B6B" w:rsidRPr="002F42AF" w:rsidRDefault="00092B6B" w:rsidP="00092B6B">
      <w:pPr>
        <w:pStyle w:val="ListParagraph"/>
        <w:numPr>
          <w:ilvl w:val="0"/>
          <w:numId w:val="170"/>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 xml:space="preserve">Listeria monocytogenes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iCs/>
          <w:color w:val="000000" w:themeColor="text1"/>
          <w:lang w:val="en-US"/>
        </w:rPr>
        <w:t xml:space="preserve">Listeria monocytogenes </w:t>
      </w:r>
      <w:r w:rsidRPr="002F42AF">
        <w:rPr>
          <w:color w:val="000000" w:themeColor="text1"/>
          <w:lang w:val="en-US"/>
        </w:rPr>
        <w:t xml:space="preserve">la </w:t>
      </w:r>
      <w:proofErr w:type="spellStart"/>
      <w:r w:rsidRPr="002F42AF">
        <w:rPr>
          <w:color w:val="000000" w:themeColor="text1"/>
          <w:lang w:val="en-US"/>
        </w:rPr>
        <w:t>nivelul</w:t>
      </w:r>
      <w:proofErr w:type="spellEnd"/>
      <w:r w:rsidRPr="002F42AF">
        <w:rPr>
          <w:color w:val="000000" w:themeColor="text1"/>
          <w:lang w:val="en-US"/>
        </w:rPr>
        <w:t xml:space="preserve"> </w:t>
      </w:r>
      <w:proofErr w:type="spellStart"/>
      <w:r w:rsidRPr="002F42AF">
        <w:rPr>
          <w:color w:val="000000" w:themeColor="text1"/>
          <w:lang w:val="en-US"/>
        </w:rPr>
        <w:t>unui</w:t>
      </w:r>
      <w:proofErr w:type="spellEnd"/>
      <w:r w:rsidRPr="002F42AF">
        <w:rPr>
          <w:color w:val="000000" w:themeColor="text1"/>
          <w:lang w:val="en-US"/>
        </w:rPr>
        <w:t xml:space="preserve"> </w:t>
      </w:r>
      <w:proofErr w:type="spellStart"/>
      <w:r w:rsidRPr="002F42AF">
        <w:rPr>
          <w:color w:val="000000" w:themeColor="text1"/>
          <w:lang w:val="en-US"/>
        </w:rPr>
        <w:t>sediu</w:t>
      </w:r>
      <w:proofErr w:type="spellEnd"/>
      <w:r w:rsidRPr="002F42AF">
        <w:rPr>
          <w:color w:val="000000" w:themeColor="text1"/>
          <w:lang w:val="en-US"/>
        </w:rPr>
        <w:t xml:space="preserve"> care </w:t>
      </w:r>
      <w:proofErr w:type="spellStart"/>
      <w:r w:rsidRPr="002F42AF">
        <w:rPr>
          <w:color w:val="000000" w:themeColor="text1"/>
          <w:lang w:val="en-US"/>
        </w:rPr>
        <w:t>în</w:t>
      </w:r>
      <w:proofErr w:type="spellEnd"/>
      <w:r w:rsidRPr="002F42AF">
        <w:rPr>
          <w:color w:val="000000" w:themeColor="text1"/>
          <w:lang w:val="en-US"/>
        </w:rPr>
        <w:t xml:space="preserve"> mod normal </w:t>
      </w:r>
      <w:proofErr w:type="spellStart"/>
      <w:r w:rsidRPr="002F42AF">
        <w:rPr>
          <w:color w:val="000000" w:themeColor="text1"/>
          <w:lang w:val="en-US"/>
        </w:rPr>
        <w:t>este</w:t>
      </w:r>
      <w:proofErr w:type="spellEnd"/>
      <w:r w:rsidRPr="002F42AF">
        <w:rPr>
          <w:color w:val="000000" w:themeColor="text1"/>
          <w:lang w:val="en-US"/>
        </w:rPr>
        <w:t xml:space="preserve"> </w:t>
      </w:r>
      <w:proofErr w:type="spellStart"/>
      <w:proofErr w:type="gramStart"/>
      <w:r w:rsidRPr="002F42AF">
        <w:rPr>
          <w:color w:val="000000" w:themeColor="text1"/>
          <w:lang w:val="en-US"/>
        </w:rPr>
        <w:t>steril</w:t>
      </w:r>
      <w:proofErr w:type="spellEnd"/>
      <w:r w:rsidRPr="002F42AF">
        <w:rPr>
          <w:color w:val="000000" w:themeColor="text1"/>
          <w:lang w:val="en-US"/>
        </w:rPr>
        <w:t>;</w:t>
      </w:r>
      <w:proofErr w:type="gramEnd"/>
    </w:p>
    <w:p w14:paraId="66BE9C8F" w14:textId="77777777" w:rsidR="00092B6B" w:rsidRPr="002F42AF" w:rsidRDefault="00092B6B" w:rsidP="00092B6B">
      <w:pPr>
        <w:pStyle w:val="ListParagraph"/>
        <w:numPr>
          <w:ilvl w:val="0"/>
          <w:numId w:val="170"/>
        </w:numPr>
        <w:rPr>
          <w:color w:val="000000" w:themeColor="text1"/>
          <w:lang w:val="en-US"/>
        </w:rPr>
      </w:pPr>
      <w:proofErr w:type="spellStart"/>
      <w:r w:rsidRPr="002F42AF">
        <w:rPr>
          <w:color w:val="000000" w:themeColor="text1"/>
          <w:lang w:val="en-US"/>
        </w:rPr>
        <w:t>într</w:t>
      </w:r>
      <w:proofErr w:type="spellEnd"/>
      <w:r w:rsidRPr="002F42AF">
        <w:rPr>
          <w:color w:val="000000" w:themeColor="text1"/>
          <w:lang w:val="en-US"/>
        </w:rPr>
        <w:t xml:space="preserve">-un </w:t>
      </w:r>
      <w:proofErr w:type="spellStart"/>
      <w:r w:rsidRPr="002F42AF">
        <w:rPr>
          <w:color w:val="000000" w:themeColor="text1"/>
          <w:lang w:val="en-US"/>
        </w:rPr>
        <w:t>caz</w:t>
      </w:r>
      <w:proofErr w:type="spellEnd"/>
      <w:r w:rsidRPr="002F42AF">
        <w:rPr>
          <w:color w:val="000000" w:themeColor="text1"/>
          <w:lang w:val="en-US"/>
        </w:rPr>
        <w:t xml:space="preserve"> </w:t>
      </w:r>
      <w:proofErr w:type="spellStart"/>
      <w:r w:rsidRPr="002F42AF">
        <w:rPr>
          <w:color w:val="000000" w:themeColor="text1"/>
          <w:lang w:val="en-US"/>
        </w:rPr>
        <w:t>asociat</w:t>
      </w:r>
      <w:proofErr w:type="spellEnd"/>
      <w:r w:rsidRPr="002F42AF">
        <w:rPr>
          <w:color w:val="000000" w:themeColor="text1"/>
          <w:lang w:val="en-US"/>
        </w:rPr>
        <w:t xml:space="preserve"> </w:t>
      </w:r>
      <w:proofErr w:type="spellStart"/>
      <w:r w:rsidRPr="002F42AF">
        <w:rPr>
          <w:color w:val="000000" w:themeColor="text1"/>
          <w:lang w:val="en-US"/>
        </w:rPr>
        <w:t>sarcinii</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plus: </w:t>
      </w: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 xml:space="preserve">Listeria monocytogenes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iCs/>
          <w:color w:val="000000" w:themeColor="text1"/>
          <w:lang w:val="en-US"/>
        </w:rPr>
        <w:t xml:space="preserve">Listeria monocytogenes </w:t>
      </w:r>
      <w:r w:rsidRPr="002F42AF">
        <w:rPr>
          <w:color w:val="000000" w:themeColor="text1"/>
          <w:lang w:val="en-US"/>
        </w:rPr>
        <w:t xml:space="preserve">la </w:t>
      </w:r>
      <w:proofErr w:type="spellStart"/>
      <w:r w:rsidRPr="002F42AF">
        <w:rPr>
          <w:color w:val="000000" w:themeColor="text1"/>
          <w:lang w:val="en-US"/>
        </w:rPr>
        <w:t>nivelul</w:t>
      </w:r>
      <w:proofErr w:type="spellEnd"/>
      <w:r w:rsidRPr="002F42AF">
        <w:rPr>
          <w:color w:val="000000" w:themeColor="text1"/>
          <w:lang w:val="en-US"/>
        </w:rPr>
        <w:t xml:space="preserve"> </w:t>
      </w:r>
      <w:proofErr w:type="spellStart"/>
      <w:r w:rsidRPr="002F42AF">
        <w:rPr>
          <w:color w:val="000000" w:themeColor="text1"/>
          <w:lang w:val="en-US"/>
        </w:rPr>
        <w:t>unui</w:t>
      </w:r>
      <w:proofErr w:type="spellEnd"/>
      <w:r w:rsidRPr="002F42AF">
        <w:rPr>
          <w:color w:val="000000" w:themeColor="text1"/>
          <w:lang w:val="en-US"/>
        </w:rPr>
        <w:t xml:space="preserve"> </w:t>
      </w:r>
      <w:proofErr w:type="spellStart"/>
      <w:r w:rsidRPr="002F42AF">
        <w:rPr>
          <w:color w:val="000000" w:themeColor="text1"/>
          <w:lang w:val="en-US"/>
        </w:rPr>
        <w:t>sediu</w:t>
      </w:r>
      <w:proofErr w:type="spellEnd"/>
      <w:r w:rsidRPr="002F42AF">
        <w:rPr>
          <w:color w:val="000000" w:themeColor="text1"/>
          <w:lang w:val="en-US"/>
        </w:rPr>
        <w:t xml:space="preserve"> care </w:t>
      </w:r>
      <w:proofErr w:type="spellStart"/>
      <w:r w:rsidRPr="002F42AF">
        <w:rPr>
          <w:color w:val="000000" w:themeColor="text1"/>
          <w:lang w:val="en-US"/>
        </w:rPr>
        <w:t>în</w:t>
      </w:r>
      <w:proofErr w:type="spellEnd"/>
      <w:r w:rsidRPr="002F42AF">
        <w:rPr>
          <w:color w:val="000000" w:themeColor="text1"/>
          <w:lang w:val="en-US"/>
        </w:rPr>
        <w:t xml:space="preserve"> mod normal nu </w:t>
      </w:r>
      <w:proofErr w:type="spellStart"/>
      <w:r w:rsidRPr="002F42AF">
        <w:rPr>
          <w:color w:val="000000" w:themeColor="text1"/>
          <w:lang w:val="en-US"/>
        </w:rPr>
        <w:t>este</w:t>
      </w:r>
      <w:proofErr w:type="spellEnd"/>
      <w:r w:rsidRPr="002F42AF">
        <w:rPr>
          <w:color w:val="000000" w:themeColor="text1"/>
          <w:lang w:val="en-US"/>
        </w:rPr>
        <w:t xml:space="preserve"> </w:t>
      </w:r>
      <w:proofErr w:type="spellStart"/>
      <w:r w:rsidRPr="002F42AF">
        <w:rPr>
          <w:color w:val="000000" w:themeColor="text1"/>
          <w:lang w:val="en-US"/>
        </w:rPr>
        <w:t>steril</w:t>
      </w:r>
      <w:proofErr w:type="spellEnd"/>
      <w:r w:rsidRPr="002F42AF">
        <w:rPr>
          <w:color w:val="000000" w:themeColor="text1"/>
          <w:lang w:val="en-US"/>
        </w:rPr>
        <w:t xml:space="preserve"> (de </w:t>
      </w:r>
      <w:proofErr w:type="spellStart"/>
      <w:r w:rsidRPr="002F42AF">
        <w:rPr>
          <w:color w:val="000000" w:themeColor="text1"/>
          <w:lang w:val="en-US"/>
        </w:rPr>
        <w:t>exemplu</w:t>
      </w:r>
      <w:proofErr w:type="spellEnd"/>
      <w:r w:rsidRPr="002F42AF">
        <w:rPr>
          <w:color w:val="000000" w:themeColor="text1"/>
          <w:lang w:val="en-US"/>
        </w:rPr>
        <w:t xml:space="preserve">, </w:t>
      </w:r>
      <w:proofErr w:type="spellStart"/>
      <w:r w:rsidRPr="002F42AF">
        <w:rPr>
          <w:color w:val="000000" w:themeColor="text1"/>
          <w:lang w:val="en-US"/>
        </w:rPr>
        <w:t>țesut</w:t>
      </w:r>
      <w:proofErr w:type="spellEnd"/>
      <w:r w:rsidRPr="002F42AF">
        <w:rPr>
          <w:color w:val="000000" w:themeColor="text1"/>
          <w:lang w:val="en-US"/>
        </w:rPr>
        <w:t xml:space="preserve"> </w:t>
      </w:r>
      <w:proofErr w:type="spellStart"/>
      <w:r w:rsidRPr="002F42AF">
        <w:rPr>
          <w:color w:val="000000" w:themeColor="text1"/>
          <w:lang w:val="en-US"/>
        </w:rPr>
        <w:t>placentar</w:t>
      </w:r>
      <w:proofErr w:type="spellEnd"/>
      <w:r w:rsidRPr="002F42AF">
        <w:rPr>
          <w:color w:val="000000" w:themeColor="text1"/>
          <w:lang w:val="en-US"/>
        </w:rPr>
        <w:t xml:space="preserve">, </w:t>
      </w:r>
      <w:proofErr w:type="spellStart"/>
      <w:r w:rsidRPr="002F42AF">
        <w:rPr>
          <w:color w:val="000000" w:themeColor="text1"/>
          <w:lang w:val="en-US"/>
        </w:rPr>
        <w:t>lichid</w:t>
      </w:r>
      <w:proofErr w:type="spellEnd"/>
      <w:r w:rsidRPr="002F42AF">
        <w:rPr>
          <w:color w:val="000000" w:themeColor="text1"/>
          <w:lang w:val="en-US"/>
        </w:rPr>
        <w:t xml:space="preserve"> amniotic, </w:t>
      </w:r>
      <w:proofErr w:type="spellStart"/>
      <w:r w:rsidRPr="002F42AF">
        <w:rPr>
          <w:color w:val="000000" w:themeColor="text1"/>
          <w:lang w:val="en-US"/>
        </w:rPr>
        <w:t>meconiu</w:t>
      </w:r>
      <w:proofErr w:type="spellEnd"/>
      <w:r w:rsidRPr="002F42AF">
        <w:rPr>
          <w:color w:val="000000" w:themeColor="text1"/>
          <w:lang w:val="en-US"/>
        </w:rPr>
        <w:t xml:space="preserve">, tampon vaginal) </w:t>
      </w:r>
      <w:proofErr w:type="spellStart"/>
      <w:r w:rsidRPr="002F42AF">
        <w:rPr>
          <w:color w:val="000000" w:themeColor="text1"/>
          <w:lang w:val="en-US"/>
        </w:rPr>
        <w:t>sau</w:t>
      </w:r>
      <w:proofErr w:type="spellEnd"/>
      <w:r w:rsidRPr="002F42AF">
        <w:rPr>
          <w:color w:val="000000" w:themeColor="text1"/>
          <w:lang w:val="en-US"/>
        </w:rPr>
        <w:t xml:space="preserve"> la un </w:t>
      </w:r>
      <w:proofErr w:type="spellStart"/>
      <w:r w:rsidRPr="002F42AF">
        <w:rPr>
          <w:color w:val="000000" w:themeColor="text1"/>
          <w:lang w:val="en-US"/>
        </w:rPr>
        <w:t>făt</w:t>
      </w:r>
      <w:proofErr w:type="spellEnd"/>
      <w:r w:rsidRPr="002F42AF">
        <w:rPr>
          <w:color w:val="000000" w:themeColor="text1"/>
          <w:lang w:val="en-US"/>
        </w:rPr>
        <w:t xml:space="preserve">, </w:t>
      </w:r>
      <w:proofErr w:type="spellStart"/>
      <w:r w:rsidRPr="002F42AF">
        <w:rPr>
          <w:color w:val="000000" w:themeColor="text1"/>
          <w:lang w:val="en-US"/>
        </w:rPr>
        <w:t>făt</w:t>
      </w:r>
      <w:proofErr w:type="spellEnd"/>
      <w:r w:rsidRPr="002F42AF">
        <w:rPr>
          <w:color w:val="000000" w:themeColor="text1"/>
          <w:lang w:val="en-US"/>
        </w:rPr>
        <w:t xml:space="preserve"> </w:t>
      </w:r>
      <w:proofErr w:type="spellStart"/>
      <w:r w:rsidRPr="002F42AF">
        <w:rPr>
          <w:color w:val="000000" w:themeColor="text1"/>
          <w:lang w:val="en-US"/>
        </w:rPr>
        <w:t>născut</w:t>
      </w:r>
      <w:proofErr w:type="spellEnd"/>
      <w:r w:rsidRPr="002F42AF">
        <w:rPr>
          <w:color w:val="000000" w:themeColor="text1"/>
          <w:lang w:val="en-US"/>
        </w:rPr>
        <w:t xml:space="preserve"> mort, </w:t>
      </w:r>
      <w:proofErr w:type="spellStart"/>
      <w:r w:rsidRPr="002F42AF">
        <w:rPr>
          <w:color w:val="000000" w:themeColor="text1"/>
          <w:lang w:val="en-US"/>
        </w:rPr>
        <w:t>nou-născut</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la </w:t>
      </w:r>
      <w:proofErr w:type="spellStart"/>
      <w:r w:rsidRPr="002F42AF">
        <w:rPr>
          <w:color w:val="000000" w:themeColor="text1"/>
          <w:lang w:val="en-US"/>
        </w:rPr>
        <w:t>mamă</w:t>
      </w:r>
      <w:proofErr w:type="spellEnd"/>
      <w:r w:rsidRPr="002F42AF">
        <w:rPr>
          <w:color w:val="000000" w:themeColor="text1"/>
          <w:lang w:val="en-US"/>
        </w:rPr>
        <w:t xml:space="preserve">. </w:t>
      </w:r>
    </w:p>
    <w:p w14:paraId="3989198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5BA61CE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patru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 xml:space="preserve">: </w:t>
      </w:r>
    </w:p>
    <w:p w14:paraId="0EAE915F" w14:textId="77777777" w:rsidR="00092B6B" w:rsidRPr="00A66712" w:rsidRDefault="00092B6B" w:rsidP="00092B6B">
      <w:pPr>
        <w:pStyle w:val="ListParagraph"/>
        <w:numPr>
          <w:ilvl w:val="0"/>
          <w:numId w:val="171"/>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w:t>
      </w:r>
    </w:p>
    <w:p w14:paraId="5A0BB4BD" w14:textId="77777777" w:rsidR="00092B6B" w:rsidRPr="00A66712" w:rsidRDefault="00092B6B" w:rsidP="00092B6B">
      <w:pPr>
        <w:pStyle w:val="ListParagraph"/>
        <w:numPr>
          <w:ilvl w:val="0"/>
          <w:numId w:val="171"/>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w:t>
      </w:r>
      <w:proofErr w:type="spellStart"/>
      <w:r w:rsidRPr="00A66712">
        <w:rPr>
          <w:color w:val="000000" w:themeColor="text1"/>
          <w:lang w:val="fr-FR"/>
        </w:rPr>
        <w:t>transmitere</w:t>
      </w:r>
      <w:proofErr w:type="spellEnd"/>
      <w:r w:rsidRPr="00A66712">
        <w:rPr>
          <w:color w:val="000000" w:themeColor="text1"/>
          <w:lang w:val="fr-FR"/>
        </w:rPr>
        <w:t xml:space="preserve"> </w:t>
      </w:r>
      <w:proofErr w:type="spellStart"/>
      <w:r w:rsidRPr="00A66712">
        <w:rPr>
          <w:color w:val="000000" w:themeColor="text1"/>
          <w:lang w:val="fr-FR"/>
        </w:rPr>
        <w:t>verticală</w:t>
      </w:r>
      <w:proofErr w:type="spellEnd"/>
      <w:r w:rsidRPr="00A66712">
        <w:rPr>
          <w:color w:val="000000" w:themeColor="text1"/>
          <w:lang w:val="fr-FR"/>
        </w:rPr>
        <w:t>);</w:t>
      </w:r>
    </w:p>
    <w:p w14:paraId="0E219E97" w14:textId="77777777" w:rsidR="00092B6B" w:rsidRPr="002F42AF" w:rsidRDefault="00092B6B" w:rsidP="00092B6B">
      <w:pPr>
        <w:pStyle w:val="ListParagraph"/>
        <w:numPr>
          <w:ilvl w:val="0"/>
          <w:numId w:val="171"/>
        </w:numPr>
        <w:rPr>
          <w:color w:val="000000" w:themeColor="text1"/>
        </w:rPr>
      </w:pPr>
      <w:r w:rsidRPr="002F42AF">
        <w:rPr>
          <w:color w:val="000000" w:themeColor="text1"/>
        </w:rPr>
        <w:t xml:space="preserve">expunerea la alimente contaminate; </w:t>
      </w:r>
    </w:p>
    <w:p w14:paraId="3ACDB7DC" w14:textId="77777777" w:rsidR="00092B6B" w:rsidRPr="00A66712" w:rsidRDefault="00092B6B" w:rsidP="00092B6B">
      <w:pPr>
        <w:pStyle w:val="ListParagraph"/>
        <w:numPr>
          <w:ilvl w:val="0"/>
          <w:numId w:val="171"/>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w:t>
      </w:r>
    </w:p>
    <w:p w14:paraId="011344D3" w14:textId="77777777" w:rsidR="00092B6B" w:rsidRPr="00A66712" w:rsidRDefault="00092B6B" w:rsidP="00092B6B">
      <w:pPr>
        <w:pStyle w:val="ListParagraph"/>
        <w:rPr>
          <w:color w:val="000000" w:themeColor="text1"/>
          <w:lang w:val="fr-FR"/>
        </w:rPr>
      </w:pPr>
    </w:p>
    <w:p w14:paraId="5B43F438" w14:textId="77777777" w:rsidR="00092B6B" w:rsidRPr="002F42AF" w:rsidRDefault="00092B6B" w:rsidP="00092B6B">
      <w:pPr>
        <w:spacing w:after="0" w:line="240" w:lineRule="auto"/>
        <w:ind w:left="360"/>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6"/>
        <w:tblW w:w="0" w:type="auto"/>
        <w:tblLook w:val="0000" w:firstRow="0" w:lastRow="0" w:firstColumn="0" w:lastColumn="0" w:noHBand="0" w:noVBand="0"/>
      </w:tblPr>
      <w:tblGrid>
        <w:gridCol w:w="2301"/>
        <w:gridCol w:w="6987"/>
      </w:tblGrid>
      <w:tr w:rsidR="00092B6B" w:rsidRPr="002F42AF" w14:paraId="49F70DFF" w14:textId="77777777" w:rsidTr="00E45E7A">
        <w:tc>
          <w:tcPr>
            <w:tcW w:w="2301" w:type="dxa"/>
          </w:tcPr>
          <w:p w14:paraId="58FCF092"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Posibil</w:t>
            </w:r>
            <w:proofErr w:type="spellEnd"/>
          </w:p>
        </w:tc>
        <w:tc>
          <w:tcPr>
            <w:tcW w:w="6987" w:type="dxa"/>
          </w:tcPr>
          <w:p w14:paraId="7AA5E960" w14:textId="77777777" w:rsidR="00092B6B" w:rsidRPr="002F42AF" w:rsidRDefault="00092B6B" w:rsidP="00E45E7A">
            <w:pPr>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N.A.</w:t>
            </w:r>
          </w:p>
        </w:tc>
      </w:tr>
      <w:tr w:rsidR="00092B6B" w:rsidRPr="00A66712" w14:paraId="3FE597CA" w14:textId="77777777" w:rsidTr="00E45E7A">
        <w:tc>
          <w:tcPr>
            <w:tcW w:w="2301" w:type="dxa"/>
          </w:tcPr>
          <w:p w14:paraId="25E0CEDF"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Probabil</w:t>
            </w:r>
            <w:proofErr w:type="spellEnd"/>
          </w:p>
        </w:tc>
        <w:tc>
          <w:tcPr>
            <w:tcW w:w="6987" w:type="dxa"/>
          </w:tcPr>
          <w:p w14:paraId="3C6D15AE" w14:textId="77777777" w:rsidR="00092B6B" w:rsidRPr="002F42AF" w:rsidRDefault="00092B6B" w:rsidP="00E45E7A">
            <w:pPr>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4A1AE437" w14:textId="77777777" w:rsidTr="00E45E7A">
        <w:tc>
          <w:tcPr>
            <w:tcW w:w="2301" w:type="dxa"/>
          </w:tcPr>
          <w:p w14:paraId="65FD0995"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Confirmat</w:t>
            </w:r>
            <w:proofErr w:type="spellEnd"/>
          </w:p>
        </w:tc>
        <w:tc>
          <w:tcPr>
            <w:tcW w:w="6987" w:type="dxa"/>
          </w:tcPr>
          <w:p w14:paraId="376573DE" w14:textId="77777777" w:rsidR="00092B6B" w:rsidRPr="00A66712"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sediu</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mod</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normal</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este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steril</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SAU</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ntr</w:t>
            </w:r>
            <w:proofErr w:type="spellEnd"/>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asociat</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sarcinii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mam</w:t>
            </w:r>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nou</w:t>
            </w:r>
            <w:proofErr w:type="spellEnd"/>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ă</w:t>
            </w:r>
            <w:r w:rsidRPr="002F42AF">
              <w:rPr>
                <w:rFonts w:ascii="Times New Roman" w:hAnsi="Times New Roman" w:cs="Times New Roman"/>
                <w:color w:val="000000" w:themeColor="text1"/>
                <w:sz w:val="24"/>
                <w:szCs w:val="24"/>
                <w:lang w:val="en-US"/>
              </w:rPr>
              <w:t>scut</w:t>
            </w:r>
            <w:r w:rsidRPr="00A66712">
              <w:rPr>
                <w:rFonts w:ascii="Times New Roman" w:hAnsi="Times New Roman" w:cs="Times New Roman"/>
                <w:color w:val="000000" w:themeColor="text1"/>
                <w:sz w:val="24"/>
                <w:szCs w:val="24"/>
              </w:rPr>
              <w:t xml:space="preserve"> 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prima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lun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via</w:t>
            </w:r>
            <w:proofErr w:type="spellStart"/>
            <w:r w:rsidRPr="00A66712">
              <w:rPr>
                <w:rFonts w:ascii="Times New Roman" w:hAnsi="Times New Roman" w:cs="Times New Roman"/>
                <w:color w:val="000000" w:themeColor="text1"/>
                <w:sz w:val="24"/>
                <w:szCs w:val="24"/>
              </w:rPr>
              <w:t>ță</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doar</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mama</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se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raporteaz</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fiind</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w:t>
            </w:r>
            <w:proofErr w:type="spellEnd"/>
            <w:r w:rsidRPr="00A66712">
              <w:rPr>
                <w:rFonts w:ascii="Times New Roman" w:hAnsi="Times New Roman" w:cs="Times New Roman"/>
                <w:color w:val="000000" w:themeColor="text1"/>
                <w:sz w:val="24"/>
                <w:szCs w:val="24"/>
              </w:rPr>
              <w:t>.</w:t>
            </w:r>
          </w:p>
        </w:tc>
      </w:tr>
    </w:tbl>
    <w:p w14:paraId="04B1E049" w14:textId="77777777" w:rsidR="00092B6B" w:rsidRPr="00092B6B" w:rsidRDefault="00092B6B" w:rsidP="00092B6B">
      <w:pPr>
        <w:spacing w:after="0" w:line="240" w:lineRule="auto"/>
        <w:jc w:val="both"/>
        <w:rPr>
          <w:rFonts w:ascii="Times New Roman" w:hAnsi="Times New Roman" w:cs="Times New Roman"/>
          <w:i/>
          <w:color w:val="000000" w:themeColor="text1"/>
          <w:sz w:val="24"/>
          <w:szCs w:val="24"/>
        </w:rPr>
      </w:pPr>
      <w:r w:rsidRPr="00092B6B">
        <w:rPr>
          <w:rFonts w:ascii="Times New Roman" w:hAnsi="Times New Roman" w:cs="Times New Roman"/>
          <w:i/>
          <w:iCs/>
          <w:color w:val="000000" w:themeColor="text1"/>
          <w:sz w:val="24"/>
          <w:szCs w:val="24"/>
        </w:rPr>
        <w:t xml:space="preserve">Notă: </w:t>
      </w:r>
      <w:r w:rsidRPr="00092B6B">
        <w:rPr>
          <w:rFonts w:ascii="Times New Roman" w:hAnsi="Times New Roman" w:cs="Times New Roman"/>
          <w:i/>
          <w:color w:val="000000" w:themeColor="text1"/>
          <w:sz w:val="24"/>
          <w:szCs w:val="24"/>
        </w:rPr>
        <w:t>În cazul în care sistemul național de supraveghere nu captează simptome clinice, toate persoanele afectate confirmate prin teste de laborator se raportează ca fiind cazuri confirmate.</w:t>
      </w:r>
    </w:p>
    <w:p w14:paraId="36F5FCE1"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rPr>
      </w:pPr>
    </w:p>
    <w:p w14:paraId="15F30B99"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55" w:name="_Toc129265495"/>
      <w:r w:rsidRPr="002F42AF">
        <w:rPr>
          <w:rFonts w:ascii="Times New Roman" w:hAnsi="Times New Roman" w:cs="Times New Roman"/>
          <w:color w:val="000000" w:themeColor="text1"/>
          <w:sz w:val="24"/>
          <w:szCs w:val="24"/>
          <w:lang w:val="en-US"/>
        </w:rPr>
        <w:t>B50 - B53   MALARIA (PALUDISMUL)</w:t>
      </w:r>
      <w:bookmarkEnd w:id="55"/>
    </w:p>
    <w:p w14:paraId="2810A77A"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p>
    <w:p w14:paraId="21F5C45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Orice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persoană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febră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antecedente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febră</w:t>
      </w:r>
      <w:proofErr w:type="spellEnd"/>
    </w:p>
    <w:p w14:paraId="6C793ED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Criterii</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laborator</w:t>
      </w:r>
      <w:proofErr w:type="spellEnd"/>
    </w:p>
    <w:p w14:paraId="026C17F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trei</w:t>
      </w:r>
      <w:proofErr w:type="spellEnd"/>
      <w:r w:rsidRPr="00A66712">
        <w:rPr>
          <w:rFonts w:ascii="Times New Roman" w:hAnsi="Times New Roman" w:cs="Times New Roman"/>
          <w:color w:val="000000" w:themeColor="text1"/>
          <w:sz w:val="24"/>
          <w:szCs w:val="24"/>
          <w:lang w:val="fr-FR" w:eastAsia="ru-RU"/>
        </w:rPr>
        <w:t>:</w:t>
      </w:r>
      <w:proofErr w:type="gramEnd"/>
    </w:p>
    <w:p w14:paraId="07E04D8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demonstrarea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prezenței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plasmodiului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malaric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prin</w:t>
      </w:r>
      <w:proofErr w:type="spellEnd"/>
      <w:r w:rsidRPr="00A66712">
        <w:rPr>
          <w:rFonts w:ascii="Times New Roman" w:hAnsi="Times New Roman" w:cs="Times New Roman"/>
          <w:color w:val="000000" w:themeColor="text1"/>
          <w:sz w:val="24"/>
          <w:szCs w:val="24"/>
          <w:lang w:val="fr-FR" w:eastAsia="ru-RU"/>
        </w:rPr>
        <w:t xml:space="preserve"> microscopie </w:t>
      </w:r>
      <w:proofErr w:type="spellStart"/>
      <w:r w:rsidRPr="00A66712">
        <w:rPr>
          <w:rFonts w:ascii="Times New Roman" w:hAnsi="Times New Roman" w:cs="Times New Roman"/>
          <w:color w:val="000000" w:themeColor="text1"/>
          <w:sz w:val="24"/>
          <w:szCs w:val="24"/>
          <w:lang w:val="fr-FR" w:eastAsia="ru-RU"/>
        </w:rPr>
        <w:t>optică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preparate</w:t>
      </w:r>
      <w:proofErr w:type="spellEnd"/>
      <w:r w:rsidRPr="00A66712">
        <w:rPr>
          <w:rFonts w:ascii="Times New Roman" w:hAnsi="Times New Roman" w:cs="Times New Roman"/>
          <w:color w:val="000000" w:themeColor="text1"/>
          <w:sz w:val="24"/>
          <w:szCs w:val="24"/>
          <w:lang w:val="fr-FR" w:eastAsia="ru-RU"/>
        </w:rPr>
        <w:t xml:space="preserve"> de </w:t>
      </w:r>
      <w:proofErr w:type="spellStart"/>
      <w:proofErr w:type="gramStart"/>
      <w:r w:rsidRPr="00A66712">
        <w:rPr>
          <w:rFonts w:ascii="Times New Roman" w:hAnsi="Times New Roman" w:cs="Times New Roman"/>
          <w:color w:val="000000" w:themeColor="text1"/>
          <w:sz w:val="24"/>
          <w:szCs w:val="24"/>
          <w:lang w:val="fr-FR" w:eastAsia="ru-RU"/>
        </w:rPr>
        <w:t>sânge</w:t>
      </w:r>
      <w:proofErr w:type="spellEnd"/>
      <w:r w:rsidRPr="00A66712">
        <w:rPr>
          <w:rFonts w:ascii="Times New Roman" w:hAnsi="Times New Roman" w:cs="Times New Roman"/>
          <w:color w:val="000000" w:themeColor="text1"/>
          <w:sz w:val="24"/>
          <w:szCs w:val="24"/>
          <w:lang w:val="fr-FR" w:eastAsia="ru-RU"/>
        </w:rPr>
        <w:t>;</w:t>
      </w:r>
      <w:proofErr w:type="gramEnd"/>
    </w:p>
    <w:p w14:paraId="430BE68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detectarea</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acidului</w:t>
      </w:r>
      <w:proofErr w:type="spellEnd"/>
      <w:r w:rsidRPr="002F42AF">
        <w:rPr>
          <w:rFonts w:ascii="Times New Roman" w:hAnsi="Times New Roman" w:cs="Times New Roman"/>
          <w:color w:val="000000" w:themeColor="text1"/>
          <w:sz w:val="24"/>
          <w:szCs w:val="24"/>
          <w:lang w:val="en-US" w:eastAsia="ru-RU"/>
        </w:rPr>
        <w:t xml:space="preserve"> nucleic al </w:t>
      </w:r>
      <w:r w:rsidRPr="002F42AF">
        <w:rPr>
          <w:rFonts w:ascii="Times New Roman" w:hAnsi="Times New Roman" w:cs="Times New Roman"/>
          <w:i/>
          <w:iCs/>
          <w:color w:val="000000" w:themeColor="text1"/>
          <w:sz w:val="24"/>
          <w:szCs w:val="24"/>
          <w:lang w:val="en-US" w:eastAsia="ru-RU"/>
        </w:rPr>
        <w:t>Plasmodium</w:t>
      </w: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în</w:t>
      </w:r>
      <w:proofErr w:type="spellEnd"/>
      <w:r w:rsidRPr="002F42AF">
        <w:rPr>
          <w:rFonts w:ascii="Times New Roman" w:hAnsi="Times New Roman" w:cs="Times New Roman"/>
          <w:color w:val="000000" w:themeColor="text1"/>
          <w:sz w:val="24"/>
          <w:szCs w:val="24"/>
          <w:lang w:val="en-US" w:eastAsia="ru-RU"/>
        </w:rPr>
        <w:t xml:space="preserve"> </w:t>
      </w:r>
      <w:proofErr w:type="spellStart"/>
      <w:proofErr w:type="gramStart"/>
      <w:r w:rsidRPr="002F42AF">
        <w:rPr>
          <w:rFonts w:ascii="Times New Roman" w:hAnsi="Times New Roman" w:cs="Times New Roman"/>
          <w:color w:val="000000" w:themeColor="text1"/>
          <w:sz w:val="24"/>
          <w:szCs w:val="24"/>
          <w:lang w:val="en-US" w:eastAsia="ru-RU"/>
        </w:rPr>
        <w:t>sânge</w:t>
      </w:r>
      <w:proofErr w:type="spellEnd"/>
      <w:r w:rsidRPr="002F42AF">
        <w:rPr>
          <w:rFonts w:ascii="Times New Roman" w:hAnsi="Times New Roman" w:cs="Times New Roman"/>
          <w:color w:val="000000" w:themeColor="text1"/>
          <w:sz w:val="24"/>
          <w:szCs w:val="24"/>
          <w:lang w:val="en-US" w:eastAsia="ru-RU"/>
        </w:rPr>
        <w:t>;</w:t>
      </w:r>
      <w:proofErr w:type="gramEnd"/>
    </w:p>
    <w:p w14:paraId="3A96A9E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detectarea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antigenului</w:t>
      </w:r>
      <w:proofErr w:type="spellEnd"/>
      <w:r w:rsidRPr="00A66712">
        <w:rPr>
          <w:rFonts w:ascii="Times New Roman" w:hAnsi="Times New Roman" w:cs="Times New Roman"/>
          <w:i/>
          <w:iCs/>
          <w:color w:val="000000" w:themeColor="text1"/>
          <w:sz w:val="24"/>
          <w:szCs w:val="24"/>
          <w:lang w:val="fr-FR" w:eastAsia="ru-RU"/>
        </w:rPr>
        <w:t xml:space="preserve"> de Plasmodium.</w:t>
      </w:r>
    </w:p>
    <w:p w14:paraId="41003B8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Dacă</w:t>
      </w:r>
      <w:proofErr w:type="spellEnd"/>
      <w:r w:rsidRPr="00A66712">
        <w:rPr>
          <w:rFonts w:ascii="Times New Roman" w:hAnsi="Times New Roman" w:cs="Times New Roman"/>
          <w:color w:val="000000" w:themeColor="text1"/>
          <w:sz w:val="24"/>
          <w:szCs w:val="24"/>
          <w:lang w:val="fr-FR" w:eastAsia="ru-RU"/>
        </w:rPr>
        <w:t xml:space="preserve"> este </w:t>
      </w:r>
      <w:proofErr w:type="spellStart"/>
      <w:r w:rsidRPr="00A66712">
        <w:rPr>
          <w:rFonts w:ascii="Times New Roman" w:hAnsi="Times New Roman" w:cs="Times New Roman"/>
          <w:color w:val="000000" w:themeColor="text1"/>
          <w:sz w:val="24"/>
          <w:szCs w:val="24"/>
          <w:lang w:val="fr-FR" w:eastAsia="ru-RU"/>
        </w:rPr>
        <w:t>posibil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trebuie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efectuată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diferențierea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speciei</w:t>
      </w:r>
      <w:proofErr w:type="spellEnd"/>
      <w:r w:rsidRPr="00A66712">
        <w:rPr>
          <w:rFonts w:ascii="Times New Roman" w:hAnsi="Times New Roman" w:cs="Times New Roman"/>
          <w:color w:val="000000" w:themeColor="text1"/>
          <w:sz w:val="24"/>
          <w:szCs w:val="24"/>
          <w:lang w:val="fr-FR" w:eastAsia="ru-RU"/>
        </w:rPr>
        <w:t xml:space="preserve"> de </w:t>
      </w:r>
      <w:r w:rsidRPr="00A66712">
        <w:rPr>
          <w:rFonts w:ascii="Times New Roman" w:hAnsi="Times New Roman" w:cs="Times New Roman"/>
          <w:i/>
          <w:iCs/>
          <w:color w:val="000000" w:themeColor="text1"/>
          <w:sz w:val="24"/>
          <w:szCs w:val="24"/>
          <w:lang w:val="fr-FR" w:eastAsia="ru-RU"/>
        </w:rPr>
        <w:t>Plasmodium</w:t>
      </w:r>
      <w:r w:rsidRPr="00A66712">
        <w:rPr>
          <w:rFonts w:ascii="Times New Roman" w:hAnsi="Times New Roman" w:cs="Times New Roman"/>
          <w:color w:val="000000" w:themeColor="text1"/>
          <w:sz w:val="24"/>
          <w:szCs w:val="24"/>
          <w:lang w:val="fr-FR" w:eastAsia="ru-RU"/>
        </w:rPr>
        <w:t>.</w:t>
      </w:r>
    </w:p>
    <w:p w14:paraId="40F7E67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epidemiologice</w:t>
      </w:r>
      <w:proofErr w:type="spellEnd"/>
    </w:p>
    <w:p w14:paraId="0150F67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Istoric de călătorie în zonă epidemiologică</w:t>
      </w:r>
    </w:p>
    <w:p w14:paraId="1A0CE70A"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7"/>
        <w:tblW w:w="0" w:type="auto"/>
        <w:tblLook w:val="04A0" w:firstRow="1" w:lastRow="0" w:firstColumn="1" w:lastColumn="0" w:noHBand="0" w:noVBand="1"/>
      </w:tblPr>
      <w:tblGrid>
        <w:gridCol w:w="2297"/>
        <w:gridCol w:w="6991"/>
      </w:tblGrid>
      <w:tr w:rsidR="00092B6B" w:rsidRPr="002F42AF" w14:paraId="5C5A26FC" w14:textId="77777777" w:rsidTr="00E45E7A">
        <w:tc>
          <w:tcPr>
            <w:tcW w:w="2297" w:type="dxa"/>
            <w:hideMark/>
          </w:tcPr>
          <w:p w14:paraId="7C08250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1" w:type="dxa"/>
            <w:hideMark/>
          </w:tcPr>
          <w:p w14:paraId="5F806972"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79DBBB8F" w14:textId="77777777" w:rsidTr="00E45E7A">
        <w:tc>
          <w:tcPr>
            <w:tcW w:w="2297" w:type="dxa"/>
            <w:hideMark/>
          </w:tcPr>
          <w:p w14:paraId="099672F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1" w:type="dxa"/>
            <w:hideMark/>
          </w:tcPr>
          <w:p w14:paraId="6BC4D993"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41AC2CEF" w14:textId="77777777" w:rsidTr="00E45E7A">
        <w:tc>
          <w:tcPr>
            <w:tcW w:w="2297" w:type="dxa"/>
            <w:hideMark/>
          </w:tcPr>
          <w:p w14:paraId="7DB75129"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1" w:type="dxa"/>
            <w:hideMark/>
          </w:tcPr>
          <w:p w14:paraId="7CB1879A"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întrunește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tc>
      </w:tr>
    </w:tbl>
    <w:p w14:paraId="0544AEC2" w14:textId="77777777" w:rsidR="00092B6B" w:rsidRPr="00630605" w:rsidRDefault="00092B6B" w:rsidP="00092B6B">
      <w:pPr>
        <w:spacing w:after="0" w:line="240" w:lineRule="auto"/>
        <w:jc w:val="both"/>
        <w:rPr>
          <w:rFonts w:ascii="Times New Roman" w:hAnsi="Times New Roman" w:cs="Times New Roman"/>
          <w:i/>
          <w:color w:val="000000" w:themeColor="text1"/>
          <w:sz w:val="24"/>
          <w:szCs w:val="24"/>
          <w:lang w:eastAsia="ru-RU"/>
        </w:rPr>
      </w:pPr>
      <w:r w:rsidRPr="00630605">
        <w:rPr>
          <w:rFonts w:ascii="Times New Roman" w:hAnsi="Times New Roman" w:cs="Times New Roman"/>
          <w:i/>
          <w:iCs/>
          <w:color w:val="000000" w:themeColor="text1"/>
          <w:sz w:val="24"/>
          <w:szCs w:val="24"/>
        </w:rPr>
        <w:lastRenderedPageBreak/>
        <w:t xml:space="preserve">Notă: </w:t>
      </w:r>
      <w:r w:rsidRPr="00630605">
        <w:rPr>
          <w:rFonts w:ascii="Times New Roman" w:hAnsi="Times New Roman" w:cs="Times New Roman"/>
          <w:i/>
          <w:color w:val="000000" w:themeColor="text1"/>
          <w:sz w:val="24"/>
          <w:szCs w:val="24"/>
        </w:rPr>
        <w:t>În cazul în care sistemul național de supraveghere nu captează simptome clinice, toate persoanele afectate, confirmate prin teste de laborator, se raportează ca fiind cazuri confirmate.</w:t>
      </w:r>
    </w:p>
    <w:p w14:paraId="36F10B77" w14:textId="77777777" w:rsidR="00092B6B" w:rsidRPr="00630605" w:rsidRDefault="00092B6B" w:rsidP="00092B6B">
      <w:pPr>
        <w:spacing w:after="0" w:line="240" w:lineRule="auto"/>
        <w:jc w:val="both"/>
        <w:rPr>
          <w:rFonts w:ascii="Times New Roman" w:eastAsia="Times New Roman" w:hAnsi="Times New Roman" w:cs="Times New Roman"/>
          <w:b/>
          <w:color w:val="000000" w:themeColor="text1"/>
          <w:sz w:val="24"/>
          <w:szCs w:val="24"/>
        </w:rPr>
      </w:pPr>
    </w:p>
    <w:p w14:paraId="5851968A" w14:textId="77777777" w:rsidR="00092B6B" w:rsidRPr="00630605" w:rsidRDefault="00092B6B" w:rsidP="00092B6B">
      <w:pPr>
        <w:pStyle w:val="Heading2"/>
        <w:spacing w:before="0" w:line="240" w:lineRule="auto"/>
        <w:jc w:val="both"/>
        <w:rPr>
          <w:rFonts w:ascii="Times New Roman" w:hAnsi="Times New Roman" w:cs="Times New Roman"/>
          <w:b/>
          <w:bCs/>
          <w:color w:val="000000" w:themeColor="text1"/>
          <w:sz w:val="24"/>
          <w:szCs w:val="24"/>
          <w:lang w:val="ro-RO"/>
        </w:rPr>
      </w:pPr>
      <w:bookmarkStart w:id="56" w:name="_Toc129265496"/>
      <w:r w:rsidRPr="00630605">
        <w:rPr>
          <w:rFonts w:ascii="Times New Roman" w:hAnsi="Times New Roman" w:cs="Times New Roman"/>
          <w:b/>
          <w:bCs/>
          <w:color w:val="000000" w:themeColor="text1"/>
          <w:sz w:val="24"/>
          <w:szCs w:val="24"/>
          <w:lang w:val="ro-RO"/>
        </w:rPr>
        <w:t>A69.2   NEUROBORELIOZA LYME</w:t>
      </w:r>
      <w:bookmarkEnd w:id="56"/>
    </w:p>
    <w:p w14:paraId="4D0922D2" w14:textId="77777777" w:rsidR="00092B6B" w:rsidRPr="00630605"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630605">
        <w:rPr>
          <w:rFonts w:ascii="Times New Roman" w:hAnsi="Times New Roman" w:cs="Times New Roman"/>
          <w:b/>
          <w:bCs/>
          <w:color w:val="000000" w:themeColor="text1"/>
          <w:sz w:val="24"/>
          <w:szCs w:val="24"/>
          <w:lang w:eastAsia="ru-RU"/>
        </w:rPr>
        <w:t>Criterii clinice</w:t>
      </w:r>
    </w:p>
    <w:p w14:paraId="7289A156"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lang w:eastAsia="ru-RU"/>
        </w:rPr>
      </w:pPr>
      <w:r w:rsidRPr="00630605">
        <w:rPr>
          <w:rFonts w:ascii="Times New Roman" w:hAnsi="Times New Roman" w:cs="Times New Roman"/>
          <w:color w:val="000000" w:themeColor="text1"/>
          <w:sz w:val="24"/>
          <w:szCs w:val="24"/>
          <w:lang w:eastAsia="ru-RU"/>
        </w:rPr>
        <w:t>Simptome neurologice în conformitate cu definiția de caz sugerată Federația Europeană a Societăților de Neurologie (EFNS), fără alte motive evidente</w:t>
      </w:r>
    </w:p>
    <w:p w14:paraId="24FF5249"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pentru</w:t>
      </w:r>
      <w:proofErr w:type="spellEnd"/>
      <w:r w:rsidRPr="00A66712">
        <w:rPr>
          <w:rFonts w:ascii="Times New Roman" w:hAnsi="Times New Roman" w:cs="Times New Roman"/>
          <w:b/>
          <w:bCs/>
          <w:color w:val="000000" w:themeColor="text1"/>
          <w:sz w:val="24"/>
          <w:szCs w:val="24"/>
          <w:lang w:val="fr-FR"/>
        </w:rPr>
        <w:t xml:space="preserve"> diagnostic</w:t>
      </w:r>
    </w:p>
    <w:p w14:paraId="72047FAD"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A66712">
        <w:rPr>
          <w:rFonts w:ascii="Times New Roman" w:hAnsi="Times New Roman" w:cs="Times New Roman"/>
          <w:i/>
          <w:color w:val="000000" w:themeColor="text1"/>
          <w:sz w:val="24"/>
          <w:szCs w:val="24"/>
          <w:lang w:val="fr-FR"/>
        </w:rPr>
        <w:t xml:space="preserve">A. </w:t>
      </w:r>
      <w:proofErr w:type="spellStart"/>
      <w:r w:rsidRPr="00A66712">
        <w:rPr>
          <w:rFonts w:ascii="Times New Roman" w:hAnsi="Times New Roman" w:cs="Times New Roman"/>
          <w:i/>
          <w:color w:val="000000" w:themeColor="text1"/>
          <w:sz w:val="24"/>
          <w:szCs w:val="24"/>
          <w:lang w:val="fr-FR"/>
        </w:rPr>
        <w:t>Caz</w:t>
      </w:r>
      <w:proofErr w:type="spellEnd"/>
      <w:r w:rsidRPr="00A66712">
        <w:rPr>
          <w:rFonts w:ascii="Times New Roman" w:hAnsi="Times New Roman" w:cs="Times New Roman"/>
          <w:i/>
          <w:color w:val="000000" w:themeColor="text1"/>
          <w:sz w:val="24"/>
          <w:szCs w:val="24"/>
          <w:lang w:val="fr-FR"/>
        </w:rPr>
        <w:t xml:space="preserve"> </w:t>
      </w:r>
      <w:proofErr w:type="spellStart"/>
      <w:proofErr w:type="gramStart"/>
      <w:r w:rsidRPr="00A66712">
        <w:rPr>
          <w:rFonts w:ascii="Times New Roman" w:hAnsi="Times New Roman" w:cs="Times New Roman"/>
          <w:i/>
          <w:color w:val="000000" w:themeColor="text1"/>
          <w:sz w:val="24"/>
          <w:szCs w:val="24"/>
          <w:lang w:val="fr-FR"/>
        </w:rPr>
        <w:t>confirmat</w:t>
      </w:r>
      <w:proofErr w:type="spellEnd"/>
      <w:r w:rsidRPr="00A66712">
        <w:rPr>
          <w:rFonts w:ascii="Times New Roman" w:hAnsi="Times New Roman" w:cs="Times New Roman"/>
          <w:i/>
          <w:color w:val="000000" w:themeColor="text1"/>
          <w:sz w:val="24"/>
          <w:szCs w:val="24"/>
          <w:lang w:val="fr-FR"/>
        </w:rPr>
        <w:t>:</w:t>
      </w:r>
      <w:proofErr w:type="gramEnd"/>
    </w:p>
    <w:p w14:paraId="31A302C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pleiocitoză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lichidul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cefalorahidian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producție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intratecală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anticorpi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boreliozei</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Lyme;</w:t>
      </w:r>
      <w:proofErr w:type="gramEnd"/>
      <w:r w:rsidRPr="00A66712">
        <w:rPr>
          <w:rFonts w:ascii="Times New Roman" w:hAnsi="Times New Roman" w:cs="Times New Roman"/>
          <w:color w:val="000000" w:themeColor="text1"/>
          <w:sz w:val="24"/>
          <w:szCs w:val="24"/>
          <w:lang w:val="fr-FR"/>
        </w:rPr>
        <w:t xml:space="preserve"> </w:t>
      </w:r>
    </w:p>
    <w:p w14:paraId="55AECB6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izolare</w:t>
      </w:r>
      <w:proofErr w:type="spellEnd"/>
      <w:r w:rsidRPr="002F42AF">
        <w:rPr>
          <w:rFonts w:ascii="Times New Roman" w:hAnsi="Times New Roman" w:cs="Times New Roman"/>
          <w:color w:val="000000" w:themeColor="text1"/>
          <w:sz w:val="24"/>
          <w:szCs w:val="24"/>
          <w:lang w:val="en-US"/>
        </w:rPr>
        <w:t xml:space="preserve"> a </w:t>
      </w:r>
      <w:r w:rsidRPr="002F42AF">
        <w:rPr>
          <w:rFonts w:ascii="Times New Roman" w:hAnsi="Times New Roman" w:cs="Times New Roman"/>
          <w:i/>
          <w:iCs/>
          <w:color w:val="000000" w:themeColor="text1"/>
          <w:sz w:val="24"/>
          <w:szCs w:val="24"/>
          <w:lang w:val="en-US"/>
        </w:rPr>
        <w:t xml:space="preserve">Borrelia </w:t>
      </w:r>
      <w:proofErr w:type="spellStart"/>
      <w:r w:rsidRPr="002F42AF">
        <w:rPr>
          <w:rFonts w:ascii="Times New Roman" w:hAnsi="Times New Roman" w:cs="Times New Roman"/>
          <w:i/>
          <w:iCs/>
          <w:color w:val="000000" w:themeColor="text1"/>
          <w:sz w:val="24"/>
          <w:szCs w:val="24"/>
          <w:lang w:val="en-US"/>
        </w:rPr>
        <w:t>burdgorferi</w:t>
      </w:r>
      <w:proofErr w:type="spellEnd"/>
      <w:r w:rsidRPr="002F42AF">
        <w:rPr>
          <w:rFonts w:ascii="Times New Roman" w:hAnsi="Times New Roman" w:cs="Times New Roman"/>
          <w:i/>
          <w:iCs/>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lichidul</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sinovial</w:t>
      </w:r>
      <w:proofErr w:type="spellEnd"/>
      <w:r w:rsidRPr="002F42AF">
        <w:rPr>
          <w:rFonts w:ascii="Times New Roman" w:hAnsi="Times New Roman" w:cs="Times New Roman"/>
          <w:color w:val="000000" w:themeColor="text1"/>
          <w:sz w:val="24"/>
          <w:szCs w:val="24"/>
          <w:lang w:val="en-US"/>
        </w:rPr>
        <w:t>;</w:t>
      </w:r>
      <w:proofErr w:type="gramEnd"/>
      <w:r w:rsidRPr="002F42AF">
        <w:rPr>
          <w:rFonts w:ascii="Times New Roman" w:hAnsi="Times New Roman" w:cs="Times New Roman"/>
          <w:color w:val="000000" w:themeColor="text1"/>
          <w:sz w:val="24"/>
          <w:szCs w:val="24"/>
          <w:lang w:val="en-US"/>
        </w:rPr>
        <w:t xml:space="preserve"> </w:t>
      </w:r>
    </w:p>
    <w:p w14:paraId="2DBF492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acidului</w:t>
      </w:r>
      <w:proofErr w:type="spellEnd"/>
      <w:r w:rsidRPr="002F42AF">
        <w:rPr>
          <w:rFonts w:ascii="Times New Roman" w:hAnsi="Times New Roman" w:cs="Times New Roman"/>
          <w:color w:val="000000" w:themeColor="text1"/>
          <w:sz w:val="24"/>
          <w:szCs w:val="24"/>
          <w:lang w:val="en-US"/>
        </w:rPr>
        <w:t xml:space="preserve"> nucleic al </w:t>
      </w:r>
      <w:r w:rsidRPr="002F42AF">
        <w:rPr>
          <w:rFonts w:ascii="Times New Roman" w:hAnsi="Times New Roman" w:cs="Times New Roman"/>
          <w:i/>
          <w:iCs/>
          <w:color w:val="000000" w:themeColor="text1"/>
          <w:sz w:val="24"/>
          <w:szCs w:val="24"/>
          <w:lang w:val="en-US"/>
        </w:rPr>
        <w:t xml:space="preserve">Borrelia </w:t>
      </w:r>
      <w:proofErr w:type="spellStart"/>
      <w:r w:rsidRPr="002F42AF">
        <w:rPr>
          <w:rFonts w:ascii="Times New Roman" w:hAnsi="Times New Roman" w:cs="Times New Roman"/>
          <w:i/>
          <w:iCs/>
          <w:color w:val="000000" w:themeColor="text1"/>
          <w:sz w:val="24"/>
          <w:szCs w:val="24"/>
          <w:lang w:val="en-US"/>
        </w:rPr>
        <w:t>burdgorferi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lichidul</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cefalorahidian</w:t>
      </w:r>
      <w:proofErr w:type="spellEnd"/>
      <w:r w:rsidRPr="002F42AF">
        <w:rPr>
          <w:rFonts w:ascii="Times New Roman" w:hAnsi="Times New Roman" w:cs="Times New Roman"/>
          <w:color w:val="000000" w:themeColor="text1"/>
          <w:sz w:val="24"/>
          <w:szCs w:val="24"/>
          <w:lang w:val="en-US"/>
        </w:rPr>
        <w:t>;</w:t>
      </w:r>
      <w:proofErr w:type="gramEnd"/>
    </w:p>
    <w:p w14:paraId="1E6713C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anticorpi</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iCs/>
          <w:color w:val="000000" w:themeColor="text1"/>
          <w:sz w:val="24"/>
          <w:szCs w:val="24"/>
          <w:lang w:val="en-US"/>
        </w:rPr>
        <w:t>IgG</w:t>
      </w:r>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specifici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către</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iCs/>
          <w:color w:val="000000" w:themeColor="text1"/>
          <w:sz w:val="24"/>
          <w:szCs w:val="24"/>
          <w:lang w:val="en-US"/>
        </w:rPr>
        <w:t xml:space="preserve">Borrelia </w:t>
      </w:r>
      <w:proofErr w:type="spellStart"/>
      <w:r w:rsidRPr="002F42AF">
        <w:rPr>
          <w:rFonts w:ascii="Times New Roman" w:hAnsi="Times New Roman" w:cs="Times New Roman"/>
          <w:i/>
          <w:iCs/>
          <w:color w:val="000000" w:themeColor="text1"/>
          <w:sz w:val="24"/>
          <w:szCs w:val="24"/>
          <w:lang w:val="en-US"/>
        </w:rPr>
        <w:t>burdgorferi</w:t>
      </w:r>
      <w:proofErr w:type="spellEnd"/>
      <w:r w:rsidRPr="002F42AF">
        <w:rPr>
          <w:rFonts w:ascii="Times New Roman" w:hAnsi="Times New Roman" w:cs="Times New Roman"/>
          <w:i/>
          <w:iCs/>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probă</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sânge</w:t>
      </w:r>
      <w:proofErr w:type="spellEnd"/>
      <w:r w:rsidRPr="002F42AF">
        <w:rPr>
          <w:rFonts w:ascii="Times New Roman" w:hAnsi="Times New Roman" w:cs="Times New Roman"/>
          <w:color w:val="000000" w:themeColor="text1"/>
          <w:sz w:val="24"/>
          <w:szCs w:val="24"/>
          <w:lang w:val="en-US"/>
        </w:rPr>
        <w:t xml:space="preserve"> la </w:t>
      </w:r>
      <w:proofErr w:type="spellStart"/>
      <w:r w:rsidRPr="002F42AF">
        <w:rPr>
          <w:rFonts w:ascii="Times New Roman" w:hAnsi="Times New Roman" w:cs="Times New Roman"/>
          <w:color w:val="000000" w:themeColor="text1"/>
          <w:sz w:val="24"/>
          <w:szCs w:val="24"/>
          <w:lang w:val="en-US"/>
        </w:rPr>
        <w:t>copii</w:t>
      </w:r>
      <w:proofErr w:type="spellEnd"/>
      <w:r w:rsidRPr="002F42AF">
        <w:rPr>
          <w:rFonts w:ascii="Times New Roman" w:hAnsi="Times New Roman" w:cs="Times New Roman"/>
          <w:color w:val="000000" w:themeColor="text1"/>
          <w:sz w:val="24"/>
          <w:szCs w:val="24"/>
          <w:lang w:val="en-US"/>
        </w:rPr>
        <w:t xml:space="preserve"> sub </w:t>
      </w:r>
      <w:proofErr w:type="spellStart"/>
      <w:r w:rsidRPr="002F42AF">
        <w:rPr>
          <w:rFonts w:ascii="Times New Roman" w:hAnsi="Times New Roman" w:cs="Times New Roman"/>
          <w:color w:val="000000" w:themeColor="text1"/>
          <w:sz w:val="24"/>
          <w:szCs w:val="24"/>
          <w:lang w:val="en-US"/>
        </w:rPr>
        <w:t>vârsta</w:t>
      </w:r>
      <w:proofErr w:type="spellEnd"/>
      <w:r w:rsidRPr="002F42AF">
        <w:rPr>
          <w:rFonts w:ascii="Times New Roman" w:hAnsi="Times New Roman" w:cs="Times New Roman"/>
          <w:color w:val="000000" w:themeColor="text1"/>
          <w:sz w:val="24"/>
          <w:szCs w:val="24"/>
          <w:lang w:val="en-US"/>
        </w:rPr>
        <w:t xml:space="preserve"> 18 ani cu </w:t>
      </w:r>
      <w:proofErr w:type="spellStart"/>
      <w:r w:rsidRPr="002F42AF">
        <w:rPr>
          <w:rFonts w:ascii="Times New Roman" w:hAnsi="Times New Roman" w:cs="Times New Roman"/>
          <w:color w:val="000000" w:themeColor="text1"/>
          <w:sz w:val="24"/>
          <w:szCs w:val="24"/>
          <w:lang w:val="en-US"/>
        </w:rPr>
        <w:t>paralizie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facială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alte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nevrite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craniene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antecedente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recente</w:t>
      </w:r>
      <w:proofErr w:type="spellEnd"/>
      <w:r w:rsidRPr="002F42AF">
        <w:rPr>
          <w:rFonts w:ascii="Times New Roman" w:hAnsi="Times New Roman" w:cs="Times New Roman"/>
          <w:color w:val="000000" w:themeColor="text1"/>
          <w:sz w:val="24"/>
          <w:szCs w:val="24"/>
          <w:lang w:val="en-US"/>
        </w:rPr>
        <w:t xml:space="preserve"> (&lt; 2 </w:t>
      </w:r>
      <w:proofErr w:type="spellStart"/>
      <w:r w:rsidRPr="002F42AF">
        <w:rPr>
          <w:rFonts w:ascii="Times New Roman" w:hAnsi="Times New Roman" w:cs="Times New Roman"/>
          <w:color w:val="000000" w:themeColor="text1"/>
          <w:sz w:val="24"/>
          <w:szCs w:val="24"/>
          <w:lang w:val="en-US"/>
        </w:rPr>
        <w:t>luni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eritem</w:t>
      </w:r>
      <w:proofErr w:type="spellEnd"/>
      <w:r w:rsidRPr="002F42AF">
        <w:rPr>
          <w:rFonts w:ascii="Times New Roman" w:hAnsi="Times New Roman" w:cs="Times New Roman"/>
          <w:color w:val="000000" w:themeColor="text1"/>
          <w:sz w:val="24"/>
          <w:szCs w:val="24"/>
          <w:lang w:val="en-US"/>
        </w:rPr>
        <w:t xml:space="preserve"> migrator.</w:t>
      </w:r>
    </w:p>
    <w:p w14:paraId="736D5C67" w14:textId="77777777" w:rsidR="00092B6B" w:rsidRPr="002F42AF" w:rsidRDefault="00092B6B" w:rsidP="00092B6B">
      <w:pPr>
        <w:spacing w:after="0" w:line="240" w:lineRule="auto"/>
        <w:jc w:val="both"/>
        <w:rPr>
          <w:rFonts w:ascii="Times New Roman" w:hAnsi="Times New Roman" w:cs="Times New Roman"/>
          <w:i/>
          <w:color w:val="000000" w:themeColor="text1"/>
          <w:sz w:val="24"/>
          <w:szCs w:val="24"/>
          <w:lang w:val="en-US"/>
        </w:rPr>
      </w:pPr>
      <w:r w:rsidRPr="002F42AF">
        <w:rPr>
          <w:rFonts w:ascii="Times New Roman" w:hAnsi="Times New Roman" w:cs="Times New Roman"/>
          <w:i/>
          <w:color w:val="000000" w:themeColor="text1"/>
          <w:sz w:val="24"/>
          <w:szCs w:val="24"/>
          <w:lang w:val="en-US"/>
        </w:rPr>
        <w:t>B.</w:t>
      </w:r>
      <w:r>
        <w:rPr>
          <w:rFonts w:ascii="Times New Roman" w:hAnsi="Times New Roman" w:cs="Times New Roman"/>
          <w:i/>
          <w:color w:val="000000" w:themeColor="text1"/>
          <w:sz w:val="24"/>
          <w:szCs w:val="24"/>
          <w:lang w:val="en-US"/>
        </w:rPr>
        <w:t xml:space="preserve"> </w:t>
      </w:r>
      <w:r w:rsidRPr="002F42AF">
        <w:rPr>
          <w:rFonts w:ascii="Times New Roman" w:hAnsi="Times New Roman" w:cs="Times New Roman"/>
          <w:i/>
          <w:color w:val="000000" w:themeColor="text1"/>
          <w:sz w:val="24"/>
          <w:szCs w:val="24"/>
          <w:lang w:val="en-US"/>
        </w:rPr>
        <w:t xml:space="preserve">Caz </w:t>
      </w:r>
      <w:proofErr w:type="spellStart"/>
      <w:r w:rsidRPr="002F42AF">
        <w:rPr>
          <w:rFonts w:ascii="Times New Roman" w:hAnsi="Times New Roman" w:cs="Times New Roman"/>
          <w:i/>
          <w:color w:val="000000" w:themeColor="text1"/>
          <w:sz w:val="24"/>
          <w:szCs w:val="24"/>
          <w:lang w:val="en-US"/>
        </w:rPr>
        <w:t>probabil</w:t>
      </w:r>
      <w:proofErr w:type="spellEnd"/>
      <w:r w:rsidRPr="002F42AF">
        <w:rPr>
          <w:rFonts w:ascii="Times New Roman" w:hAnsi="Times New Roman" w:cs="Times New Roman"/>
          <w:i/>
          <w:color w:val="000000" w:themeColor="text1"/>
          <w:sz w:val="24"/>
          <w:szCs w:val="24"/>
          <w:lang w:val="en-US"/>
        </w:rPr>
        <w:t>:</w:t>
      </w:r>
    </w:p>
    <w:p w14:paraId="457EC95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pleiocitoză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lichidul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cefalorahidian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serologie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pozitivă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iCs/>
          <w:color w:val="000000" w:themeColor="text1"/>
          <w:sz w:val="24"/>
          <w:szCs w:val="24"/>
          <w:lang w:val="en-US"/>
        </w:rPr>
        <w:t xml:space="preserve">Borrelia </w:t>
      </w:r>
      <w:proofErr w:type="spellStart"/>
      <w:r w:rsidRPr="002F42AF">
        <w:rPr>
          <w:rFonts w:ascii="Times New Roman" w:hAnsi="Times New Roman" w:cs="Times New Roman"/>
          <w:i/>
          <w:iCs/>
          <w:color w:val="000000" w:themeColor="text1"/>
          <w:sz w:val="24"/>
          <w:szCs w:val="24"/>
          <w:lang w:val="en-US"/>
        </w:rPr>
        <w:t>burdgorferi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lichidul</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cefalorahidia</w:t>
      </w:r>
      <w:proofErr w:type="spellEnd"/>
      <w:r w:rsidRPr="002F42AF">
        <w:rPr>
          <w:rFonts w:ascii="Times New Roman" w:hAnsi="Times New Roman" w:cs="Times New Roman"/>
          <w:color w:val="000000" w:themeColor="text1"/>
          <w:sz w:val="24"/>
          <w:szCs w:val="24"/>
          <w:lang w:val="en-US"/>
        </w:rPr>
        <w:t>;</w:t>
      </w:r>
      <w:proofErr w:type="gramEnd"/>
    </w:p>
    <w:p w14:paraId="2BFED41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producție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intratecală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anticorpi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către</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Borrelia </w:t>
      </w:r>
      <w:proofErr w:type="spellStart"/>
      <w:r w:rsidRPr="00A66712">
        <w:rPr>
          <w:rFonts w:ascii="Times New Roman" w:hAnsi="Times New Roman" w:cs="Times New Roman"/>
          <w:i/>
          <w:iCs/>
          <w:color w:val="000000" w:themeColor="text1"/>
          <w:sz w:val="24"/>
          <w:szCs w:val="24"/>
          <w:lang w:val="fr-FR"/>
        </w:rPr>
        <w:t>burdgorferi</w:t>
      </w:r>
      <w:proofErr w:type="spellEnd"/>
      <w:r w:rsidRPr="00A66712">
        <w:rPr>
          <w:rFonts w:ascii="Times New Roman" w:hAnsi="Times New Roman" w:cs="Times New Roman"/>
          <w:color w:val="000000" w:themeColor="text1"/>
          <w:sz w:val="24"/>
          <w:szCs w:val="24"/>
          <w:lang w:val="fr-FR"/>
        </w:rPr>
        <w:t xml:space="preserve">. </w:t>
      </w:r>
    </w:p>
    <w:p w14:paraId="6A1A5243"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r w:rsidRPr="00A66712">
        <w:rPr>
          <w:rFonts w:ascii="Times New Roman" w:hAnsi="Times New Roman" w:cs="Times New Roman"/>
          <w:b/>
          <w:bCs/>
          <w:color w:val="000000" w:themeColor="text1"/>
          <w:sz w:val="24"/>
          <w:szCs w:val="24"/>
          <w:lang w:val="fr-FR"/>
        </w:rPr>
        <w:t xml:space="preserve"> </w:t>
      </w:r>
    </w:p>
    <w:p w14:paraId="0ED2B62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Nu se </w:t>
      </w:r>
      <w:proofErr w:type="spellStart"/>
      <w:r w:rsidRPr="00A66712">
        <w:rPr>
          <w:rFonts w:ascii="Times New Roman" w:hAnsi="Times New Roman" w:cs="Times New Roman"/>
          <w:color w:val="000000" w:themeColor="text1"/>
          <w:sz w:val="24"/>
          <w:szCs w:val="24"/>
          <w:lang w:val="fr-FR"/>
        </w:rPr>
        <w:t>aplică</w:t>
      </w:r>
      <w:proofErr w:type="spellEnd"/>
      <w:r w:rsidRPr="00A66712">
        <w:rPr>
          <w:rFonts w:ascii="Times New Roman" w:hAnsi="Times New Roman" w:cs="Times New Roman"/>
          <w:color w:val="000000" w:themeColor="text1"/>
          <w:sz w:val="24"/>
          <w:szCs w:val="24"/>
          <w:lang w:val="fr-FR"/>
        </w:rPr>
        <w:t xml:space="preserve">. </w:t>
      </w:r>
    </w:p>
    <w:p w14:paraId="44A19EA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0"/>
        <w:tblW w:w="0" w:type="auto"/>
        <w:tblLook w:val="0000" w:firstRow="0" w:lastRow="0" w:firstColumn="0" w:lastColumn="0" w:noHBand="0" w:noVBand="0"/>
      </w:tblPr>
      <w:tblGrid>
        <w:gridCol w:w="2301"/>
        <w:gridCol w:w="6987"/>
      </w:tblGrid>
      <w:tr w:rsidR="00092B6B" w:rsidRPr="00A66712" w14:paraId="69C2315D" w14:textId="77777777" w:rsidTr="00E45E7A">
        <w:tc>
          <w:tcPr>
            <w:tcW w:w="2301" w:type="dxa"/>
          </w:tcPr>
          <w:p w14:paraId="07511D6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87" w:type="dxa"/>
          </w:tcPr>
          <w:p w14:paraId="4DE1C7FE"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w:t>
            </w:r>
          </w:p>
        </w:tc>
      </w:tr>
      <w:tr w:rsidR="00092B6B" w:rsidRPr="0022242D" w14:paraId="1E764308" w14:textId="77777777" w:rsidTr="00E45E7A">
        <w:tc>
          <w:tcPr>
            <w:tcW w:w="2301" w:type="dxa"/>
          </w:tcPr>
          <w:p w14:paraId="59ECB1A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87" w:type="dxa"/>
          </w:tcPr>
          <w:p w14:paraId="6868FB1C" w14:textId="77777777" w:rsidR="00092B6B" w:rsidRPr="002F42AF" w:rsidRDefault="00092B6B" w:rsidP="00E45E7A">
            <w:pPr>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Caz </w:t>
            </w:r>
            <w:proofErr w:type="spellStart"/>
            <w:r w:rsidRPr="002F42AF">
              <w:rPr>
                <w:rFonts w:ascii="Times New Roman" w:hAnsi="Times New Roman" w:cs="Times New Roman"/>
                <w:color w:val="000000" w:themeColor="text1"/>
                <w:sz w:val="24"/>
                <w:szCs w:val="24"/>
                <w:lang w:val="en-US"/>
              </w:rPr>
              <w:t>probabil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cazurile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probabile</w:t>
            </w:r>
            <w:proofErr w:type="spellEnd"/>
            <w:r w:rsidRPr="002F42AF">
              <w:rPr>
                <w:rFonts w:ascii="Times New Roman" w:hAnsi="Times New Roman" w:cs="Times New Roman"/>
                <w:color w:val="000000" w:themeColor="text1"/>
                <w:sz w:val="24"/>
                <w:szCs w:val="24"/>
                <w:lang w:val="en-US"/>
              </w:rPr>
              <w:t>.</w:t>
            </w:r>
          </w:p>
        </w:tc>
      </w:tr>
      <w:tr w:rsidR="00092B6B" w:rsidRPr="0022242D" w14:paraId="74F5405A" w14:textId="77777777" w:rsidTr="00E45E7A">
        <w:tc>
          <w:tcPr>
            <w:tcW w:w="2301" w:type="dxa"/>
          </w:tcPr>
          <w:p w14:paraId="39F645E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87" w:type="dxa"/>
          </w:tcPr>
          <w:p w14:paraId="37E55B88"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cazurile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confirmate</w:t>
            </w:r>
            <w:proofErr w:type="spellEnd"/>
            <w:r w:rsidRPr="002F42AF">
              <w:rPr>
                <w:rFonts w:ascii="Times New Roman" w:hAnsi="Times New Roman" w:cs="Times New Roman"/>
                <w:color w:val="000000" w:themeColor="text1"/>
                <w:sz w:val="24"/>
                <w:szCs w:val="24"/>
                <w:lang w:val="en-US"/>
              </w:rPr>
              <w:t>.</w:t>
            </w:r>
          </w:p>
        </w:tc>
      </w:tr>
    </w:tbl>
    <w:p w14:paraId="7FB2B5A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05EEC1ED"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57" w:name="_Toc129265497"/>
      <w:r w:rsidRPr="002F42AF">
        <w:rPr>
          <w:rFonts w:ascii="Times New Roman" w:hAnsi="Times New Roman" w:cs="Times New Roman"/>
          <w:color w:val="000000" w:themeColor="text1"/>
          <w:sz w:val="24"/>
          <w:szCs w:val="24"/>
          <w:lang w:val="en-US"/>
        </w:rPr>
        <w:t>B26   OREIONUL</w:t>
      </w:r>
      <w:bookmarkEnd w:id="57"/>
      <w:r w:rsidRPr="002F42AF">
        <w:rPr>
          <w:rFonts w:ascii="Times New Roman" w:hAnsi="Times New Roman" w:cs="Times New Roman"/>
          <w:color w:val="000000" w:themeColor="text1"/>
          <w:sz w:val="24"/>
          <w:szCs w:val="24"/>
          <w:lang w:val="en-US"/>
        </w:rPr>
        <w:t xml:space="preserve"> </w:t>
      </w:r>
    </w:p>
    <w:p w14:paraId="33924BE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0E75EC1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trei</w:t>
      </w:r>
      <w:proofErr w:type="spellEnd"/>
      <w:r w:rsidRPr="002F42AF">
        <w:rPr>
          <w:rFonts w:ascii="Times New Roman" w:hAnsi="Times New Roman" w:cs="Times New Roman"/>
          <w:color w:val="000000" w:themeColor="text1"/>
          <w:sz w:val="24"/>
          <w:szCs w:val="24"/>
          <w:lang w:val="en-US"/>
        </w:rPr>
        <w:t>:</w:t>
      </w:r>
    </w:p>
    <w:p w14:paraId="5CEE7FF9" w14:textId="77777777" w:rsidR="00092B6B" w:rsidRPr="002F42AF" w:rsidRDefault="00092B6B" w:rsidP="00092B6B">
      <w:pPr>
        <w:pStyle w:val="ListParagraph"/>
        <w:numPr>
          <w:ilvl w:val="0"/>
          <w:numId w:val="172"/>
        </w:numPr>
        <w:rPr>
          <w:color w:val="000000" w:themeColor="text1"/>
          <w:lang w:val="en-US"/>
        </w:rPr>
      </w:pPr>
      <w:r w:rsidRPr="002F42AF">
        <w:rPr>
          <w:color w:val="000000" w:themeColor="text1"/>
          <w:lang w:val="en-US"/>
        </w:rPr>
        <w:t xml:space="preserve">debut </w:t>
      </w:r>
      <w:proofErr w:type="spellStart"/>
      <w:r w:rsidRPr="002F42AF">
        <w:rPr>
          <w:color w:val="000000" w:themeColor="text1"/>
          <w:lang w:val="en-US"/>
        </w:rPr>
        <w:t>brusc</w:t>
      </w:r>
      <w:proofErr w:type="spellEnd"/>
      <w:r w:rsidRPr="002F42AF">
        <w:rPr>
          <w:color w:val="000000" w:themeColor="text1"/>
          <w:lang w:val="en-US"/>
        </w:rPr>
        <w:t xml:space="preserve"> al </w:t>
      </w:r>
      <w:proofErr w:type="spellStart"/>
      <w:r w:rsidRPr="002F42AF">
        <w:rPr>
          <w:color w:val="000000" w:themeColor="text1"/>
          <w:lang w:val="en-US"/>
        </w:rPr>
        <w:t>unei</w:t>
      </w:r>
      <w:proofErr w:type="spellEnd"/>
      <w:r w:rsidRPr="002F42AF">
        <w:rPr>
          <w:color w:val="000000" w:themeColor="text1"/>
          <w:lang w:val="en-US"/>
        </w:rPr>
        <w:t xml:space="preserve"> </w:t>
      </w:r>
      <w:proofErr w:type="spellStart"/>
      <w:r w:rsidRPr="002F42AF">
        <w:rPr>
          <w:color w:val="000000" w:themeColor="text1"/>
          <w:lang w:val="en-US"/>
        </w:rPr>
        <w:t>tumefieri</w:t>
      </w:r>
      <w:proofErr w:type="spellEnd"/>
      <w:r w:rsidRPr="002F42AF">
        <w:rPr>
          <w:color w:val="000000" w:themeColor="text1"/>
          <w:lang w:val="en-US"/>
        </w:rPr>
        <w:t xml:space="preserve"> </w:t>
      </w:r>
      <w:proofErr w:type="spellStart"/>
      <w:r w:rsidRPr="002F42AF">
        <w:rPr>
          <w:color w:val="000000" w:themeColor="text1"/>
          <w:lang w:val="en-US"/>
        </w:rPr>
        <w:t>dureroase</w:t>
      </w:r>
      <w:proofErr w:type="spellEnd"/>
      <w:r w:rsidRPr="002F42AF">
        <w:rPr>
          <w:color w:val="000000" w:themeColor="text1"/>
          <w:lang w:val="en-US"/>
        </w:rPr>
        <w:t xml:space="preserve">, unilateral </w:t>
      </w:r>
      <w:proofErr w:type="spellStart"/>
      <w:r w:rsidRPr="002F42AF">
        <w:rPr>
          <w:color w:val="000000" w:themeColor="text1"/>
          <w:lang w:val="en-US"/>
        </w:rPr>
        <w:t>sau</w:t>
      </w:r>
      <w:proofErr w:type="spellEnd"/>
      <w:r w:rsidRPr="002F42AF">
        <w:rPr>
          <w:color w:val="000000" w:themeColor="text1"/>
          <w:lang w:val="en-US"/>
        </w:rPr>
        <w:t xml:space="preserve"> bilateral, a </w:t>
      </w:r>
      <w:proofErr w:type="spellStart"/>
      <w:r w:rsidRPr="002F42AF">
        <w:rPr>
          <w:color w:val="000000" w:themeColor="text1"/>
          <w:lang w:val="en-US"/>
        </w:rPr>
        <w:t>parotidei</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proofErr w:type="gramStart"/>
      <w:r w:rsidRPr="002F42AF">
        <w:rPr>
          <w:color w:val="000000" w:themeColor="text1"/>
          <w:lang w:val="en-US"/>
        </w:rPr>
        <w:t>a</w:t>
      </w:r>
      <w:proofErr w:type="gramEnd"/>
      <w:r w:rsidRPr="002F42AF">
        <w:rPr>
          <w:color w:val="000000" w:themeColor="text1"/>
          <w:lang w:val="en-US"/>
        </w:rPr>
        <w:t xml:space="preserve"> </w:t>
      </w:r>
      <w:proofErr w:type="spellStart"/>
      <w:r w:rsidRPr="002F42AF">
        <w:rPr>
          <w:color w:val="000000" w:themeColor="text1"/>
          <w:lang w:val="en-US"/>
        </w:rPr>
        <w:t>altor</w:t>
      </w:r>
      <w:proofErr w:type="spellEnd"/>
      <w:r w:rsidRPr="002F42AF">
        <w:rPr>
          <w:color w:val="000000" w:themeColor="text1"/>
          <w:lang w:val="en-US"/>
        </w:rPr>
        <w:t xml:space="preserve"> </w:t>
      </w:r>
      <w:proofErr w:type="spellStart"/>
      <w:r w:rsidRPr="002F42AF">
        <w:rPr>
          <w:color w:val="000000" w:themeColor="text1"/>
          <w:lang w:val="en-US"/>
        </w:rPr>
        <w:t>glande</w:t>
      </w:r>
      <w:proofErr w:type="spellEnd"/>
      <w:r w:rsidRPr="002F42AF">
        <w:rPr>
          <w:color w:val="000000" w:themeColor="text1"/>
          <w:lang w:val="en-US"/>
        </w:rPr>
        <w:t xml:space="preserve"> </w:t>
      </w:r>
      <w:proofErr w:type="spellStart"/>
      <w:r w:rsidRPr="002F42AF">
        <w:rPr>
          <w:color w:val="000000" w:themeColor="text1"/>
          <w:lang w:val="en-US"/>
        </w:rPr>
        <w:t>salivare</w:t>
      </w:r>
      <w:proofErr w:type="spellEnd"/>
      <w:r w:rsidRPr="002F42AF">
        <w:rPr>
          <w:color w:val="000000" w:themeColor="text1"/>
          <w:lang w:val="en-US"/>
        </w:rPr>
        <w:t xml:space="preserve">, </w:t>
      </w:r>
      <w:proofErr w:type="spellStart"/>
      <w:r w:rsidRPr="002F42AF">
        <w:rPr>
          <w:color w:val="000000" w:themeColor="text1"/>
          <w:lang w:val="en-US"/>
        </w:rPr>
        <w:t>fără</w:t>
      </w:r>
      <w:proofErr w:type="spellEnd"/>
      <w:r w:rsidRPr="002F42AF">
        <w:rPr>
          <w:color w:val="000000" w:themeColor="text1"/>
          <w:lang w:val="en-US"/>
        </w:rPr>
        <w:t xml:space="preserve"> o </w:t>
      </w:r>
      <w:proofErr w:type="spellStart"/>
      <w:r w:rsidRPr="002F42AF">
        <w:rPr>
          <w:color w:val="000000" w:themeColor="text1"/>
          <w:lang w:val="en-US"/>
        </w:rPr>
        <w:t>altă</w:t>
      </w:r>
      <w:proofErr w:type="spellEnd"/>
      <w:r w:rsidRPr="002F42AF">
        <w:rPr>
          <w:color w:val="000000" w:themeColor="text1"/>
          <w:lang w:val="en-US"/>
        </w:rPr>
        <w:t xml:space="preserve"> </w:t>
      </w:r>
      <w:proofErr w:type="spellStart"/>
      <w:r w:rsidRPr="002F42AF">
        <w:rPr>
          <w:color w:val="000000" w:themeColor="text1"/>
          <w:lang w:val="en-US"/>
        </w:rPr>
        <w:t>cauză</w:t>
      </w:r>
      <w:proofErr w:type="spellEnd"/>
      <w:r w:rsidRPr="002F42AF">
        <w:rPr>
          <w:color w:val="000000" w:themeColor="text1"/>
          <w:lang w:val="en-US"/>
        </w:rPr>
        <w:t xml:space="preserve"> </w:t>
      </w:r>
      <w:proofErr w:type="spellStart"/>
      <w:r w:rsidRPr="002F42AF">
        <w:rPr>
          <w:color w:val="000000" w:themeColor="text1"/>
          <w:lang w:val="en-US"/>
        </w:rPr>
        <w:t>aparentă</w:t>
      </w:r>
      <w:proofErr w:type="spellEnd"/>
      <w:r w:rsidRPr="002F42AF">
        <w:rPr>
          <w:color w:val="000000" w:themeColor="text1"/>
          <w:lang w:val="en-US"/>
        </w:rPr>
        <w:t>;</w:t>
      </w:r>
    </w:p>
    <w:p w14:paraId="44B062F3" w14:textId="77777777" w:rsidR="00092B6B" w:rsidRPr="002F42AF" w:rsidRDefault="00092B6B" w:rsidP="00092B6B">
      <w:pPr>
        <w:pStyle w:val="ListParagraph"/>
        <w:numPr>
          <w:ilvl w:val="0"/>
          <w:numId w:val="172"/>
        </w:numPr>
        <w:rPr>
          <w:color w:val="000000" w:themeColor="text1"/>
        </w:rPr>
      </w:pPr>
      <w:r w:rsidRPr="002F42AF">
        <w:rPr>
          <w:color w:val="000000" w:themeColor="text1"/>
        </w:rPr>
        <w:t xml:space="preserve">orhită; </w:t>
      </w:r>
    </w:p>
    <w:p w14:paraId="3DD0E8E8" w14:textId="77777777" w:rsidR="00092B6B" w:rsidRPr="002F42AF" w:rsidRDefault="00092B6B" w:rsidP="00092B6B">
      <w:pPr>
        <w:pStyle w:val="ListParagraph"/>
        <w:numPr>
          <w:ilvl w:val="0"/>
          <w:numId w:val="172"/>
        </w:numPr>
        <w:rPr>
          <w:color w:val="000000" w:themeColor="text1"/>
        </w:rPr>
      </w:pPr>
      <w:r w:rsidRPr="002F42AF">
        <w:rPr>
          <w:color w:val="000000" w:themeColor="text1"/>
        </w:rPr>
        <w:t xml:space="preserve">meningită. </w:t>
      </w:r>
    </w:p>
    <w:p w14:paraId="1283E3F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 xml:space="preserve">Criterii de laborator </w:t>
      </w:r>
    </w:p>
    <w:p w14:paraId="68CCA8A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0E701F63" w14:textId="77777777" w:rsidR="00092B6B" w:rsidRPr="002F42AF" w:rsidRDefault="00092B6B" w:rsidP="00092B6B">
      <w:pPr>
        <w:pStyle w:val="ListParagraph"/>
        <w:numPr>
          <w:ilvl w:val="0"/>
          <w:numId w:val="173"/>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oreionului</w:t>
      </w:r>
      <w:proofErr w:type="spellEnd"/>
      <w:r w:rsidRPr="002F42AF">
        <w:rPr>
          <w:color w:val="000000" w:themeColor="text1"/>
          <w:lang w:val="en-US"/>
        </w:rPr>
        <w:t xml:space="preserve">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7E70DC52" w14:textId="77777777" w:rsidR="00092B6B" w:rsidRPr="002F42AF" w:rsidRDefault="00092B6B" w:rsidP="00092B6B">
      <w:pPr>
        <w:pStyle w:val="ListParagraph"/>
        <w:numPr>
          <w:ilvl w:val="0"/>
          <w:numId w:val="173"/>
        </w:numPr>
        <w:rPr>
          <w:color w:val="000000" w:themeColor="text1"/>
          <w:lang w:val="en-US"/>
        </w:rPr>
      </w:pPr>
      <w:proofErr w:type="spellStart"/>
      <w:r w:rsidRPr="002F42AF">
        <w:rPr>
          <w:color w:val="000000" w:themeColor="text1"/>
          <w:lang w:val="en-US"/>
        </w:rPr>
        <w:t>detectare</w:t>
      </w:r>
      <w:proofErr w:type="spellEnd"/>
      <w:r w:rsidRPr="002F42AF">
        <w:rPr>
          <w:color w:val="000000" w:themeColor="text1"/>
          <w:lang w:val="en-US"/>
        </w:rPr>
        <w:t xml:space="preserve"> de acid nucleic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proofErr w:type="gramStart"/>
      <w:r w:rsidRPr="002F42AF">
        <w:rPr>
          <w:color w:val="000000" w:themeColor="text1"/>
          <w:lang w:val="en-US"/>
        </w:rPr>
        <w:t>oreionului</w:t>
      </w:r>
      <w:proofErr w:type="spellEnd"/>
      <w:r w:rsidRPr="002F42AF">
        <w:rPr>
          <w:color w:val="000000" w:themeColor="text1"/>
          <w:lang w:val="en-US"/>
        </w:rPr>
        <w:t>;</w:t>
      </w:r>
      <w:proofErr w:type="gramEnd"/>
      <w:r w:rsidRPr="002F42AF">
        <w:rPr>
          <w:color w:val="000000" w:themeColor="text1"/>
          <w:lang w:val="en-US"/>
        </w:rPr>
        <w:t xml:space="preserve"> </w:t>
      </w:r>
    </w:p>
    <w:p w14:paraId="4AC1414E" w14:textId="77777777" w:rsidR="00092B6B" w:rsidRPr="00A66712" w:rsidRDefault="00092B6B" w:rsidP="00092B6B">
      <w:pPr>
        <w:pStyle w:val="ListParagraph"/>
        <w:numPr>
          <w:ilvl w:val="0"/>
          <w:numId w:val="173"/>
        </w:numPr>
        <w:rPr>
          <w:color w:val="000000" w:themeColor="text1"/>
          <w:lang w:val="fr-FR"/>
        </w:rPr>
      </w:pPr>
      <w:proofErr w:type="spellStart"/>
      <w:proofErr w:type="gramStart"/>
      <w:r w:rsidRPr="00A66712">
        <w:rPr>
          <w:color w:val="000000" w:themeColor="text1"/>
          <w:lang w:val="fr-FR"/>
        </w:rPr>
        <w:t>apariția</w:t>
      </w:r>
      <w:proofErr w:type="spellEnd"/>
      <w:proofErr w:type="gramEnd"/>
      <w:r w:rsidRPr="00A66712">
        <w:rPr>
          <w:color w:val="000000" w:themeColor="text1"/>
          <w:lang w:val="fr-FR"/>
        </w:rPr>
        <w:t xml:space="preserve"> de </w:t>
      </w:r>
      <w:proofErr w:type="spellStart"/>
      <w:r w:rsidRPr="00A66712">
        <w:rPr>
          <w:color w:val="000000" w:themeColor="text1"/>
          <w:lang w:val="fr-FR"/>
        </w:rPr>
        <w:t>anticorpi</w:t>
      </w:r>
      <w:proofErr w:type="spellEnd"/>
      <w:r w:rsidRPr="00A66712">
        <w:rPr>
          <w:color w:val="000000" w:themeColor="text1"/>
          <w:lang w:val="fr-FR"/>
        </w:rPr>
        <w:t xml:space="preserve"> </w:t>
      </w:r>
      <w:proofErr w:type="spellStart"/>
      <w:r w:rsidRPr="00A66712">
        <w:rPr>
          <w:color w:val="000000" w:themeColor="text1"/>
          <w:lang w:val="fr-FR"/>
        </w:rPr>
        <w:t>specifici</w:t>
      </w:r>
      <w:proofErr w:type="spellEnd"/>
      <w:r w:rsidRPr="00A66712">
        <w:rPr>
          <w:color w:val="000000" w:themeColor="text1"/>
          <w:lang w:val="fr-FR"/>
        </w:rPr>
        <w:t xml:space="preserve"> </w:t>
      </w:r>
      <w:proofErr w:type="spellStart"/>
      <w:r w:rsidRPr="00A66712">
        <w:rPr>
          <w:color w:val="000000" w:themeColor="text1"/>
          <w:lang w:val="fr-FR"/>
        </w:rPr>
        <w:t>împotriva</w:t>
      </w:r>
      <w:proofErr w:type="spell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oreionului</w:t>
      </w:r>
      <w:proofErr w:type="spellEnd"/>
      <w:r w:rsidRPr="00A66712">
        <w:rPr>
          <w:color w:val="000000" w:themeColor="text1"/>
          <w:lang w:val="fr-FR"/>
        </w:rPr>
        <w:t xml:space="preserve"> </w:t>
      </w:r>
      <w:proofErr w:type="spellStart"/>
      <w:r w:rsidRPr="00A66712">
        <w:rPr>
          <w:color w:val="000000" w:themeColor="text1"/>
          <w:lang w:val="fr-FR"/>
        </w:rPr>
        <w:t>caracteristici</w:t>
      </w:r>
      <w:proofErr w:type="spellEnd"/>
      <w:r w:rsidRPr="00A66712">
        <w:rPr>
          <w:color w:val="000000" w:themeColor="text1"/>
          <w:lang w:val="fr-FR"/>
        </w:rPr>
        <w:t xml:space="preserve"> </w:t>
      </w:r>
      <w:proofErr w:type="spellStart"/>
      <w:r w:rsidRPr="00A66712">
        <w:rPr>
          <w:color w:val="000000" w:themeColor="text1"/>
          <w:lang w:val="fr-FR"/>
        </w:rPr>
        <w:t>infecției</w:t>
      </w:r>
      <w:proofErr w:type="spellEnd"/>
      <w:r w:rsidRPr="00A66712">
        <w:rPr>
          <w:color w:val="000000" w:themeColor="text1"/>
          <w:lang w:val="fr-FR"/>
        </w:rPr>
        <w:t xml:space="preserve"> acute,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ser</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salivă</w:t>
      </w:r>
      <w:proofErr w:type="spellEnd"/>
      <w:r w:rsidRPr="00A66712">
        <w:rPr>
          <w:color w:val="000000" w:themeColor="text1"/>
          <w:lang w:val="fr-FR"/>
        </w:rPr>
        <w:t xml:space="preserve">. </w:t>
      </w:r>
    </w:p>
    <w:p w14:paraId="72F32F90" w14:textId="77777777" w:rsidR="00092B6B" w:rsidRPr="00A66712" w:rsidRDefault="00092B6B" w:rsidP="00092B6B">
      <w:pPr>
        <w:pStyle w:val="ListParagraph"/>
        <w:numPr>
          <w:ilvl w:val="0"/>
          <w:numId w:val="173"/>
        </w:numPr>
        <w:rPr>
          <w:color w:val="000000" w:themeColor="text1"/>
          <w:lang w:val="fr-FR"/>
        </w:rPr>
      </w:pPr>
      <w:proofErr w:type="spellStart"/>
      <w:r w:rsidRPr="00A66712">
        <w:rPr>
          <w:color w:val="000000" w:themeColor="text1"/>
          <w:lang w:val="fr-FR"/>
        </w:rPr>
        <w:t>Rezultatele</w:t>
      </w:r>
      <w:proofErr w:type="spellEnd"/>
      <w:r w:rsidRPr="00A66712">
        <w:rPr>
          <w:color w:val="000000" w:themeColor="text1"/>
          <w:lang w:val="fr-FR"/>
        </w:rPr>
        <w:t xml:space="preserve"> de </w:t>
      </w:r>
      <w:proofErr w:type="spellStart"/>
      <w:r w:rsidRPr="00A66712">
        <w:rPr>
          <w:color w:val="000000" w:themeColor="text1"/>
          <w:lang w:val="fr-FR"/>
        </w:rPr>
        <w:t>laborator</w:t>
      </w:r>
      <w:proofErr w:type="spellEnd"/>
      <w:r w:rsidRPr="00A66712">
        <w:rPr>
          <w:color w:val="000000" w:themeColor="text1"/>
          <w:lang w:val="fr-FR"/>
        </w:rPr>
        <w:t xml:space="preserve"> se </w:t>
      </w:r>
      <w:proofErr w:type="spellStart"/>
      <w:r w:rsidRPr="00A66712">
        <w:rPr>
          <w:color w:val="000000" w:themeColor="text1"/>
          <w:lang w:val="fr-FR"/>
        </w:rPr>
        <w:t>interpretează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funcție</w:t>
      </w:r>
      <w:proofErr w:type="spellEnd"/>
      <w:r w:rsidRPr="00A66712">
        <w:rPr>
          <w:color w:val="000000" w:themeColor="text1"/>
          <w:lang w:val="fr-FR"/>
        </w:rPr>
        <w:t xml:space="preserve"> de </w:t>
      </w:r>
      <w:proofErr w:type="spellStart"/>
      <w:r w:rsidRPr="00A66712">
        <w:rPr>
          <w:color w:val="000000" w:themeColor="text1"/>
          <w:lang w:val="fr-FR"/>
        </w:rPr>
        <w:t>situația</w:t>
      </w:r>
      <w:proofErr w:type="spellEnd"/>
      <w:r w:rsidRPr="00A66712">
        <w:rPr>
          <w:color w:val="000000" w:themeColor="text1"/>
          <w:lang w:val="fr-FR"/>
        </w:rPr>
        <w:t xml:space="preserve"> </w:t>
      </w:r>
      <w:proofErr w:type="spellStart"/>
      <w:r w:rsidRPr="00A66712">
        <w:rPr>
          <w:color w:val="000000" w:themeColor="text1"/>
          <w:lang w:val="fr-FR"/>
        </w:rPr>
        <w:t>vaccinării</w:t>
      </w:r>
      <w:proofErr w:type="spellEnd"/>
      <w:r w:rsidRPr="00A66712">
        <w:rPr>
          <w:color w:val="000000" w:themeColor="text1"/>
          <w:lang w:val="fr-FR"/>
        </w:rPr>
        <w:t xml:space="preserve">. </w:t>
      </w:r>
    </w:p>
    <w:p w14:paraId="7674AC88"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r w:rsidRPr="00A66712">
        <w:rPr>
          <w:rFonts w:ascii="Times New Roman" w:hAnsi="Times New Roman" w:cs="Times New Roman"/>
          <w:b/>
          <w:bCs/>
          <w:color w:val="000000" w:themeColor="text1"/>
          <w:sz w:val="24"/>
          <w:szCs w:val="24"/>
          <w:lang w:val="fr-FR"/>
        </w:rPr>
        <w:t xml:space="preserve"> </w:t>
      </w:r>
    </w:p>
    <w:p w14:paraId="750BDC1B"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w:t>
      </w:r>
    </w:p>
    <w:p w14:paraId="6307FE01"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
    <w:p w14:paraId="44A8527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8"/>
        <w:tblW w:w="0" w:type="auto"/>
        <w:tblLook w:val="0000" w:firstRow="0" w:lastRow="0" w:firstColumn="0" w:lastColumn="0" w:noHBand="0" w:noVBand="0"/>
      </w:tblPr>
      <w:tblGrid>
        <w:gridCol w:w="2298"/>
        <w:gridCol w:w="6990"/>
      </w:tblGrid>
      <w:tr w:rsidR="00092B6B" w:rsidRPr="00A66712" w14:paraId="0E0E9BDF" w14:textId="77777777" w:rsidTr="00E45E7A">
        <w:tc>
          <w:tcPr>
            <w:tcW w:w="2298" w:type="dxa"/>
          </w:tcPr>
          <w:p w14:paraId="0871755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03AFE5C6"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tc>
      </w:tr>
      <w:tr w:rsidR="00092B6B" w:rsidRPr="00A66712" w14:paraId="5B9B3CA7" w14:textId="77777777" w:rsidTr="00E45E7A">
        <w:tc>
          <w:tcPr>
            <w:tcW w:w="2298" w:type="dxa"/>
          </w:tcPr>
          <w:p w14:paraId="617E83A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lastRenderedPageBreak/>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4D8DFFCD"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56027A1C" w14:textId="77777777" w:rsidTr="00E45E7A">
        <w:trPr>
          <w:trHeight w:val="100"/>
        </w:trPr>
        <w:tc>
          <w:tcPr>
            <w:tcW w:w="2298" w:type="dxa"/>
          </w:tcPr>
          <w:p w14:paraId="6D72C30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66B201F8"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nu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fost</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vaccinat</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recent</w:t>
            </w:r>
            <w:r w:rsidRPr="00A66712">
              <w:rPr>
                <w:rFonts w:ascii="Times New Roman" w:hAnsi="Times New Roman" w:cs="Times New Roman"/>
                <w:color w:val="000000" w:themeColor="text1"/>
                <w:sz w:val="24"/>
                <w:szCs w:val="24"/>
              </w:rPr>
              <w:t xml:space="preserve">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vaccin</w:t>
            </w:r>
            <w:proofErr w:type="spellEnd"/>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rii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recente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la</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se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detecteaz</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tulpin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s</w:t>
            </w:r>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lbatic</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virusului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oreionului</w:t>
            </w:r>
            <w:proofErr w:type="spellEnd"/>
            <w:r w:rsidRPr="00A66712">
              <w:rPr>
                <w:rFonts w:ascii="Times New Roman" w:hAnsi="Times New Roman" w:cs="Times New Roman"/>
                <w:color w:val="000000" w:themeColor="text1"/>
                <w:sz w:val="24"/>
                <w:szCs w:val="24"/>
              </w:rPr>
              <w:t>.</w:t>
            </w:r>
          </w:p>
        </w:tc>
      </w:tr>
    </w:tbl>
    <w:p w14:paraId="3813570B" w14:textId="77777777" w:rsidR="00092B6B" w:rsidRPr="00A66712" w:rsidRDefault="00092B6B" w:rsidP="00092B6B">
      <w:pPr>
        <w:spacing w:after="0" w:line="240" w:lineRule="auto"/>
        <w:jc w:val="both"/>
        <w:rPr>
          <w:rFonts w:ascii="Times New Roman" w:eastAsia="Times New Roman" w:hAnsi="Times New Roman" w:cs="Times New Roman"/>
          <w:b/>
          <w:bCs/>
          <w:color w:val="000000" w:themeColor="text1"/>
          <w:sz w:val="24"/>
          <w:szCs w:val="24"/>
          <w:lang w:val="ru-RU" w:eastAsia="ru-RU"/>
        </w:rPr>
      </w:pPr>
    </w:p>
    <w:p w14:paraId="58FF16CA"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eastAsia="ru-RU"/>
        </w:rPr>
      </w:pPr>
      <w:bookmarkStart w:id="58" w:name="_Toc129265498"/>
      <w:r w:rsidRPr="002F42AF">
        <w:rPr>
          <w:rFonts w:ascii="Times New Roman" w:hAnsi="Times New Roman" w:cs="Times New Roman"/>
          <w:color w:val="000000" w:themeColor="text1"/>
          <w:sz w:val="24"/>
          <w:szCs w:val="24"/>
          <w:lang w:val="en-US" w:eastAsia="ru-RU"/>
        </w:rPr>
        <w:t>A20   PESTA</w:t>
      </w:r>
      <w:bookmarkEnd w:id="58"/>
    </w:p>
    <w:p w14:paraId="4D1A1C66"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p>
    <w:p w14:paraId="7DC046C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proofErr w:type="spellStart"/>
      <w:r w:rsidRPr="002F42AF">
        <w:rPr>
          <w:rFonts w:ascii="Times New Roman" w:hAnsi="Times New Roman" w:cs="Times New Roman"/>
          <w:color w:val="000000" w:themeColor="text1"/>
          <w:sz w:val="24"/>
          <w:szCs w:val="24"/>
          <w:lang w:val="en-US" w:eastAsia="ru-RU"/>
        </w:rPr>
        <w:t>Orice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persoană</w:t>
      </w:r>
      <w:proofErr w:type="spellEnd"/>
      <w:r w:rsidRPr="002F42AF">
        <w:rPr>
          <w:rFonts w:ascii="Times New Roman" w:hAnsi="Times New Roman" w:cs="Times New Roman"/>
          <w:color w:val="000000" w:themeColor="text1"/>
          <w:sz w:val="24"/>
          <w:szCs w:val="24"/>
          <w:lang w:val="en-US" w:eastAsia="ru-RU"/>
        </w:rPr>
        <w:t xml:space="preserve"> care </w:t>
      </w:r>
      <w:proofErr w:type="spellStart"/>
      <w:r w:rsidRPr="002F42AF">
        <w:rPr>
          <w:rFonts w:ascii="Times New Roman" w:hAnsi="Times New Roman" w:cs="Times New Roman"/>
          <w:color w:val="000000" w:themeColor="text1"/>
          <w:sz w:val="24"/>
          <w:szCs w:val="24"/>
          <w:lang w:val="en-US" w:eastAsia="ru-RU"/>
        </w:rPr>
        <w:t>prezintă</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cel</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puțin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una</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dintre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următoarele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forme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clinice</w:t>
      </w:r>
      <w:proofErr w:type="spellEnd"/>
      <w:r w:rsidRPr="002F42AF">
        <w:rPr>
          <w:rFonts w:ascii="Times New Roman" w:hAnsi="Times New Roman" w:cs="Times New Roman"/>
          <w:color w:val="000000" w:themeColor="text1"/>
          <w:sz w:val="24"/>
          <w:szCs w:val="24"/>
          <w:lang w:val="en-US" w:eastAsia="ru-RU"/>
        </w:rPr>
        <w:t>:</w:t>
      </w:r>
    </w:p>
    <w:p w14:paraId="546906D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eastAsia="ru-RU"/>
        </w:rPr>
      </w:pPr>
      <w:r w:rsidRPr="002F42AF">
        <w:rPr>
          <w:rFonts w:ascii="Times New Roman" w:hAnsi="Times New Roman" w:cs="Times New Roman"/>
          <w:i/>
          <w:iCs/>
          <w:color w:val="000000" w:themeColor="text1"/>
          <w:sz w:val="24"/>
          <w:szCs w:val="24"/>
          <w:lang w:eastAsia="ru-RU"/>
        </w:rPr>
        <w:t>Pestă bubonică:</w:t>
      </w:r>
    </w:p>
    <w:p w14:paraId="5C37E3A2" w14:textId="77777777" w:rsidR="00092B6B" w:rsidRPr="00A66712" w:rsidRDefault="00092B6B" w:rsidP="00092B6B">
      <w:pPr>
        <w:pStyle w:val="ListParagraph"/>
        <w:numPr>
          <w:ilvl w:val="0"/>
          <w:numId w:val="174"/>
        </w:numPr>
        <w:rPr>
          <w:color w:val="000000" w:themeColor="text1"/>
          <w:lang w:val="fr-FR" w:eastAsia="ru-RU"/>
        </w:rPr>
      </w:pPr>
      <w:proofErr w:type="spellStart"/>
      <w:r w:rsidRPr="00A66712">
        <w:rPr>
          <w:color w:val="000000" w:themeColor="text1"/>
          <w:lang w:val="fr-FR" w:eastAsia="ru-RU"/>
        </w:rPr>
        <w:t>Febră</w:t>
      </w:r>
      <w:proofErr w:type="spellEnd"/>
      <w:r w:rsidRPr="00A66712">
        <w:rPr>
          <w:color w:val="000000" w:themeColor="text1"/>
          <w:lang w:val="fr-FR" w:eastAsia="ru-RU"/>
        </w:rPr>
        <w:t xml:space="preserve"> </w:t>
      </w:r>
      <w:proofErr w:type="spellStart"/>
      <w:r w:rsidRPr="00A66712">
        <w:rPr>
          <w:color w:val="000000" w:themeColor="text1"/>
          <w:lang w:val="fr-FR" w:eastAsia="ru-RU"/>
        </w:rPr>
        <w:t>asociată</w:t>
      </w:r>
      <w:proofErr w:type="spellEnd"/>
      <w:r w:rsidRPr="00A66712">
        <w:rPr>
          <w:color w:val="000000" w:themeColor="text1"/>
          <w:lang w:val="fr-FR" w:eastAsia="ru-RU"/>
        </w:rPr>
        <w:t xml:space="preserve"> de </w:t>
      </w:r>
      <w:proofErr w:type="spellStart"/>
      <w:r w:rsidRPr="00A66712">
        <w:rPr>
          <w:color w:val="000000" w:themeColor="text1"/>
          <w:lang w:val="fr-FR" w:eastAsia="ru-RU"/>
        </w:rPr>
        <w:t>debut</w:t>
      </w:r>
      <w:proofErr w:type="spellEnd"/>
      <w:r w:rsidRPr="00A66712">
        <w:rPr>
          <w:color w:val="000000" w:themeColor="text1"/>
          <w:lang w:val="fr-FR" w:eastAsia="ru-RU"/>
        </w:rPr>
        <w:t xml:space="preserve"> </w:t>
      </w:r>
      <w:proofErr w:type="spellStart"/>
      <w:r w:rsidRPr="00A66712">
        <w:rPr>
          <w:color w:val="000000" w:themeColor="text1"/>
          <w:lang w:val="fr-FR" w:eastAsia="ru-RU"/>
        </w:rPr>
        <w:t>brusc</w:t>
      </w:r>
      <w:proofErr w:type="spellEnd"/>
      <w:r w:rsidRPr="00A66712">
        <w:rPr>
          <w:color w:val="000000" w:themeColor="text1"/>
          <w:lang w:val="fr-FR" w:eastAsia="ru-RU"/>
        </w:rPr>
        <w:t xml:space="preserve"> de </w:t>
      </w:r>
      <w:proofErr w:type="spellStart"/>
      <w:r w:rsidRPr="00A66712">
        <w:rPr>
          <w:color w:val="000000" w:themeColor="text1"/>
          <w:lang w:val="fr-FR" w:eastAsia="ru-RU"/>
        </w:rPr>
        <w:t>limfadenită</w:t>
      </w:r>
      <w:proofErr w:type="spellEnd"/>
      <w:r w:rsidRPr="00A66712">
        <w:rPr>
          <w:color w:val="000000" w:themeColor="text1"/>
          <w:lang w:val="fr-FR" w:eastAsia="ru-RU"/>
        </w:rPr>
        <w:t xml:space="preserve"> </w:t>
      </w:r>
      <w:proofErr w:type="spellStart"/>
      <w:r w:rsidRPr="00A66712">
        <w:rPr>
          <w:color w:val="000000" w:themeColor="text1"/>
          <w:lang w:val="fr-FR" w:eastAsia="ru-RU"/>
        </w:rPr>
        <w:t>dureroasă</w:t>
      </w:r>
      <w:proofErr w:type="spellEnd"/>
      <w:r w:rsidRPr="00A66712">
        <w:rPr>
          <w:color w:val="000000" w:themeColor="text1"/>
          <w:lang w:val="fr-FR" w:eastAsia="ru-RU"/>
        </w:rPr>
        <w:t>.</w:t>
      </w:r>
    </w:p>
    <w:p w14:paraId="672497EA" w14:textId="77777777" w:rsidR="00092B6B" w:rsidRPr="002F42AF" w:rsidRDefault="00092B6B" w:rsidP="00092B6B">
      <w:pPr>
        <w:pStyle w:val="ListParagraph"/>
        <w:numPr>
          <w:ilvl w:val="0"/>
          <w:numId w:val="174"/>
        </w:numPr>
        <w:rPr>
          <w:color w:val="000000" w:themeColor="text1"/>
          <w:lang w:eastAsia="ru-RU"/>
        </w:rPr>
      </w:pPr>
      <w:r w:rsidRPr="002F42AF">
        <w:rPr>
          <w:i/>
          <w:iCs/>
          <w:color w:val="000000" w:themeColor="text1"/>
          <w:lang w:eastAsia="ru-RU"/>
        </w:rPr>
        <w:t>Pestă septicemică:</w:t>
      </w:r>
    </w:p>
    <w:p w14:paraId="01E4D297" w14:textId="77777777" w:rsidR="00092B6B" w:rsidRPr="002F42AF" w:rsidRDefault="00092B6B" w:rsidP="00092B6B">
      <w:pPr>
        <w:pStyle w:val="ListParagraph"/>
        <w:numPr>
          <w:ilvl w:val="0"/>
          <w:numId w:val="174"/>
        </w:numPr>
        <w:rPr>
          <w:color w:val="000000" w:themeColor="text1"/>
          <w:lang w:eastAsia="ru-RU"/>
        </w:rPr>
      </w:pPr>
      <w:r w:rsidRPr="002F42AF">
        <w:rPr>
          <w:color w:val="000000" w:themeColor="text1"/>
          <w:lang w:eastAsia="ru-RU"/>
        </w:rPr>
        <w:t>Febră.</w:t>
      </w:r>
    </w:p>
    <w:p w14:paraId="426F9185" w14:textId="77777777" w:rsidR="00092B6B" w:rsidRPr="002F42AF" w:rsidRDefault="00092B6B" w:rsidP="00092B6B">
      <w:pPr>
        <w:pStyle w:val="ListParagraph"/>
        <w:numPr>
          <w:ilvl w:val="0"/>
          <w:numId w:val="174"/>
        </w:numPr>
        <w:rPr>
          <w:color w:val="000000" w:themeColor="text1"/>
          <w:lang w:eastAsia="ru-RU"/>
        </w:rPr>
      </w:pPr>
      <w:r w:rsidRPr="002F42AF">
        <w:rPr>
          <w:i/>
          <w:iCs/>
          <w:color w:val="000000" w:themeColor="text1"/>
          <w:lang w:eastAsia="ru-RU"/>
        </w:rPr>
        <w:t>Pestă pneumonică:</w:t>
      </w:r>
    </w:p>
    <w:p w14:paraId="4D2E6AAB" w14:textId="77777777" w:rsidR="00092B6B" w:rsidRPr="00092B6B" w:rsidRDefault="00092B6B" w:rsidP="00092B6B">
      <w:pPr>
        <w:pStyle w:val="ListParagraph"/>
        <w:numPr>
          <w:ilvl w:val="0"/>
          <w:numId w:val="174"/>
        </w:numPr>
        <w:rPr>
          <w:color w:val="000000" w:themeColor="text1"/>
          <w:lang w:eastAsia="ru-RU"/>
        </w:rPr>
      </w:pPr>
      <w:r w:rsidRPr="00092B6B">
        <w:rPr>
          <w:color w:val="000000" w:themeColor="text1"/>
          <w:lang w:eastAsia="ru-RU"/>
        </w:rPr>
        <w:t>Febră în asociere cu cel puțin unul dintre următoarele trei:</w:t>
      </w:r>
    </w:p>
    <w:p w14:paraId="08BEFA51" w14:textId="77777777" w:rsidR="00092B6B" w:rsidRPr="002F42AF" w:rsidRDefault="00092B6B" w:rsidP="00092B6B">
      <w:pPr>
        <w:pStyle w:val="ListParagraph"/>
        <w:numPr>
          <w:ilvl w:val="0"/>
          <w:numId w:val="174"/>
        </w:numPr>
        <w:rPr>
          <w:color w:val="000000" w:themeColor="text1"/>
          <w:lang w:eastAsia="ru-RU"/>
        </w:rPr>
      </w:pPr>
      <w:r w:rsidRPr="002F42AF">
        <w:rPr>
          <w:color w:val="000000" w:themeColor="text1"/>
          <w:lang w:eastAsia="ru-RU"/>
        </w:rPr>
        <w:t>tuse;</w:t>
      </w:r>
    </w:p>
    <w:p w14:paraId="2195A0E3" w14:textId="77777777" w:rsidR="00092B6B" w:rsidRPr="002F42AF" w:rsidRDefault="00092B6B" w:rsidP="00092B6B">
      <w:pPr>
        <w:pStyle w:val="ListParagraph"/>
        <w:numPr>
          <w:ilvl w:val="0"/>
          <w:numId w:val="174"/>
        </w:numPr>
        <w:rPr>
          <w:color w:val="000000" w:themeColor="text1"/>
          <w:lang w:eastAsia="ru-RU"/>
        </w:rPr>
      </w:pPr>
      <w:r w:rsidRPr="002F42AF">
        <w:rPr>
          <w:color w:val="000000" w:themeColor="text1"/>
          <w:lang w:eastAsia="ru-RU"/>
        </w:rPr>
        <w:t>dureri toracice;</w:t>
      </w:r>
    </w:p>
    <w:p w14:paraId="0449E56F" w14:textId="77777777" w:rsidR="00092B6B" w:rsidRPr="002F42AF" w:rsidRDefault="00092B6B" w:rsidP="00092B6B">
      <w:pPr>
        <w:pStyle w:val="ListParagraph"/>
        <w:numPr>
          <w:ilvl w:val="0"/>
          <w:numId w:val="174"/>
        </w:numPr>
        <w:rPr>
          <w:color w:val="000000" w:themeColor="text1"/>
          <w:lang w:eastAsia="ru-RU"/>
        </w:rPr>
      </w:pPr>
      <w:r w:rsidRPr="002F42AF">
        <w:rPr>
          <w:color w:val="000000" w:themeColor="text1"/>
          <w:lang w:eastAsia="ru-RU"/>
        </w:rPr>
        <w:t>hemoptizie.</w:t>
      </w:r>
    </w:p>
    <w:p w14:paraId="21F372F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eastAsia="ru-RU"/>
        </w:rPr>
      </w:pPr>
      <w:r w:rsidRPr="002F42AF">
        <w:rPr>
          <w:rFonts w:ascii="Times New Roman" w:hAnsi="Times New Roman" w:cs="Times New Roman"/>
          <w:b/>
          <w:bCs/>
          <w:color w:val="000000" w:themeColor="text1"/>
          <w:sz w:val="24"/>
          <w:szCs w:val="24"/>
          <w:lang w:eastAsia="ru-RU"/>
        </w:rPr>
        <w:t>Criterii de laborator</w:t>
      </w:r>
    </w:p>
    <w:p w14:paraId="138D7A6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trei</w:t>
      </w:r>
      <w:proofErr w:type="spellEnd"/>
      <w:r w:rsidRPr="00A66712">
        <w:rPr>
          <w:rFonts w:ascii="Times New Roman" w:hAnsi="Times New Roman" w:cs="Times New Roman"/>
          <w:color w:val="000000" w:themeColor="text1"/>
          <w:sz w:val="24"/>
          <w:szCs w:val="24"/>
          <w:lang w:val="fr-FR" w:eastAsia="ru-RU"/>
        </w:rPr>
        <w:t>:</w:t>
      </w:r>
      <w:proofErr w:type="gramEnd"/>
    </w:p>
    <w:p w14:paraId="359E1FCE" w14:textId="77777777" w:rsidR="00092B6B" w:rsidRPr="002F42AF" w:rsidRDefault="00092B6B" w:rsidP="00092B6B">
      <w:pPr>
        <w:pStyle w:val="ListParagraph"/>
        <w:numPr>
          <w:ilvl w:val="0"/>
          <w:numId w:val="175"/>
        </w:numPr>
        <w:rPr>
          <w:color w:val="000000" w:themeColor="text1"/>
          <w:lang w:val="en-US" w:eastAsia="ru-RU"/>
        </w:rPr>
      </w:pPr>
      <w:proofErr w:type="spellStart"/>
      <w:r w:rsidRPr="002F42AF">
        <w:rPr>
          <w:color w:val="000000" w:themeColor="text1"/>
          <w:lang w:val="en-US" w:eastAsia="ru-RU"/>
        </w:rPr>
        <w:t>izolarea</w:t>
      </w:r>
      <w:proofErr w:type="spellEnd"/>
      <w:r w:rsidRPr="002F42AF">
        <w:rPr>
          <w:color w:val="000000" w:themeColor="text1"/>
          <w:lang w:val="en-US" w:eastAsia="ru-RU"/>
        </w:rPr>
        <w:t> </w:t>
      </w:r>
      <w:r w:rsidRPr="002F42AF">
        <w:rPr>
          <w:i/>
          <w:iCs/>
          <w:color w:val="000000" w:themeColor="text1"/>
          <w:lang w:val="en-US" w:eastAsia="ru-RU"/>
        </w:rPr>
        <w:t>Yersinia pestis</w:t>
      </w:r>
      <w:r w:rsidRPr="002F42AF">
        <w:rPr>
          <w:color w:val="000000" w:themeColor="text1"/>
          <w:lang w:val="en-US" w:eastAsia="ru-RU"/>
        </w:rPr>
        <w:t> </w:t>
      </w:r>
      <w:proofErr w:type="spellStart"/>
      <w:r w:rsidRPr="002F42AF">
        <w:rPr>
          <w:color w:val="000000" w:themeColor="text1"/>
          <w:lang w:val="en-US" w:eastAsia="ru-RU"/>
        </w:rPr>
        <w:t>dintr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clinică</w:t>
      </w:r>
      <w:proofErr w:type="spellEnd"/>
      <w:r w:rsidRPr="002F42AF">
        <w:rPr>
          <w:color w:val="000000" w:themeColor="text1"/>
          <w:lang w:val="en-US" w:eastAsia="ru-RU"/>
        </w:rPr>
        <w:t>;</w:t>
      </w:r>
      <w:proofErr w:type="gramEnd"/>
    </w:p>
    <w:p w14:paraId="0E36FFE0" w14:textId="77777777" w:rsidR="00092B6B" w:rsidRPr="002F42AF" w:rsidRDefault="00092B6B" w:rsidP="00092B6B">
      <w:pPr>
        <w:pStyle w:val="ListParagraph"/>
        <w:numPr>
          <w:ilvl w:val="0"/>
          <w:numId w:val="175"/>
        </w:numPr>
        <w:rPr>
          <w:color w:val="000000" w:themeColor="text1"/>
          <w:lang w:val="en-US" w:eastAsia="ru-RU"/>
        </w:rPr>
      </w:pPr>
      <w:proofErr w:type="spellStart"/>
      <w:r w:rsidRPr="002F42AF">
        <w:rPr>
          <w:color w:val="000000" w:themeColor="text1"/>
          <w:lang w:val="en-US" w:eastAsia="ru-RU"/>
        </w:rPr>
        <w:t>detectarea</w:t>
      </w:r>
      <w:proofErr w:type="spellEnd"/>
      <w:r w:rsidRPr="002F42AF">
        <w:rPr>
          <w:color w:val="000000" w:themeColor="text1"/>
          <w:lang w:val="en-US" w:eastAsia="ru-RU"/>
        </w:rPr>
        <w:t xml:space="preserve"> de acid nucleic al </w:t>
      </w:r>
      <w:r w:rsidRPr="002F42AF">
        <w:rPr>
          <w:i/>
          <w:iCs/>
          <w:color w:val="000000" w:themeColor="text1"/>
          <w:lang w:val="en-US" w:eastAsia="ru-RU"/>
        </w:rPr>
        <w:t>Yersinia pestis</w:t>
      </w:r>
      <w:r w:rsidRPr="002F42AF">
        <w:rPr>
          <w:color w:val="000000" w:themeColor="text1"/>
          <w:lang w:val="en-US" w:eastAsia="ru-RU"/>
        </w:rPr>
        <w:t> </w:t>
      </w:r>
      <w:proofErr w:type="spellStart"/>
      <w:r w:rsidRPr="002F42AF">
        <w:rPr>
          <w:color w:val="000000" w:themeColor="text1"/>
          <w:lang w:val="en-US" w:eastAsia="ru-RU"/>
        </w:rPr>
        <w:t>într</w:t>
      </w:r>
      <w:proofErr w:type="spellEnd"/>
      <w:r w:rsidRPr="002F42AF">
        <w:rPr>
          <w:color w:val="000000" w:themeColor="text1"/>
          <w:lang w:val="en-US" w:eastAsia="ru-RU"/>
        </w:rPr>
        <w:t xml:space="preserve">-o </w:t>
      </w:r>
      <w:proofErr w:type="spellStart"/>
      <w:r w:rsidRPr="002F42AF">
        <w:rPr>
          <w:color w:val="000000" w:themeColor="text1"/>
          <w:lang w:val="en-US" w:eastAsia="ru-RU"/>
        </w:rPr>
        <w:t>probă</w:t>
      </w:r>
      <w:proofErr w:type="spellEnd"/>
      <w:r w:rsidRPr="002F42AF">
        <w:rPr>
          <w:color w:val="000000" w:themeColor="text1"/>
          <w:lang w:val="en-US" w:eastAsia="ru-RU"/>
        </w:rPr>
        <w:t xml:space="preserve"> </w:t>
      </w:r>
      <w:proofErr w:type="spellStart"/>
      <w:proofErr w:type="gramStart"/>
      <w:r w:rsidRPr="002F42AF">
        <w:rPr>
          <w:color w:val="000000" w:themeColor="text1"/>
          <w:lang w:val="en-US" w:eastAsia="ru-RU"/>
        </w:rPr>
        <w:t>clinică</w:t>
      </w:r>
      <w:proofErr w:type="spellEnd"/>
      <w:r w:rsidRPr="002F42AF">
        <w:rPr>
          <w:color w:val="000000" w:themeColor="text1"/>
          <w:lang w:val="en-US" w:eastAsia="ru-RU"/>
        </w:rPr>
        <w:t>;</w:t>
      </w:r>
      <w:proofErr w:type="gramEnd"/>
    </w:p>
    <w:p w14:paraId="6F02E646" w14:textId="77777777" w:rsidR="00092B6B" w:rsidRPr="00A66712" w:rsidRDefault="00092B6B" w:rsidP="00092B6B">
      <w:pPr>
        <w:pStyle w:val="ListParagraph"/>
        <w:numPr>
          <w:ilvl w:val="0"/>
          <w:numId w:val="175"/>
        </w:numPr>
        <w:rPr>
          <w:color w:val="000000" w:themeColor="text1"/>
          <w:lang w:val="fr-FR" w:eastAsia="ru-RU"/>
        </w:rPr>
      </w:pPr>
      <w:proofErr w:type="spellStart"/>
      <w:proofErr w:type="gramStart"/>
      <w:r w:rsidRPr="00A66712">
        <w:rPr>
          <w:color w:val="000000" w:themeColor="text1"/>
          <w:lang w:val="fr-FR" w:eastAsia="ru-RU"/>
        </w:rPr>
        <w:t>apariția</w:t>
      </w:r>
      <w:proofErr w:type="spellEnd"/>
      <w:proofErr w:type="gramEnd"/>
      <w:r w:rsidRPr="00A66712">
        <w:rPr>
          <w:color w:val="000000" w:themeColor="text1"/>
          <w:lang w:val="fr-FR" w:eastAsia="ru-RU"/>
        </w:rPr>
        <w:t xml:space="preserve"> de </w:t>
      </w:r>
      <w:proofErr w:type="spellStart"/>
      <w:r w:rsidRPr="00A66712">
        <w:rPr>
          <w:color w:val="000000" w:themeColor="text1"/>
          <w:lang w:val="fr-FR" w:eastAsia="ru-RU"/>
        </w:rPr>
        <w:t>anticorpi</w:t>
      </w:r>
      <w:proofErr w:type="spellEnd"/>
      <w:r w:rsidRPr="00A66712">
        <w:rPr>
          <w:color w:val="000000" w:themeColor="text1"/>
          <w:lang w:val="fr-FR" w:eastAsia="ru-RU"/>
        </w:rPr>
        <w:t xml:space="preserve"> </w:t>
      </w:r>
      <w:proofErr w:type="spellStart"/>
      <w:r w:rsidRPr="00A66712">
        <w:rPr>
          <w:color w:val="000000" w:themeColor="text1"/>
          <w:lang w:val="fr-FR" w:eastAsia="ru-RU"/>
        </w:rPr>
        <w:t>specifici</w:t>
      </w:r>
      <w:proofErr w:type="spellEnd"/>
      <w:r w:rsidRPr="00A66712">
        <w:rPr>
          <w:color w:val="000000" w:themeColor="text1"/>
          <w:lang w:val="fr-FR" w:eastAsia="ru-RU"/>
        </w:rPr>
        <w:t xml:space="preserve"> </w:t>
      </w:r>
      <w:proofErr w:type="spellStart"/>
      <w:r w:rsidRPr="00A66712">
        <w:rPr>
          <w:color w:val="000000" w:themeColor="text1"/>
          <w:lang w:val="fr-FR" w:eastAsia="ru-RU"/>
        </w:rPr>
        <w:t>împotriva</w:t>
      </w:r>
      <w:proofErr w:type="spellEnd"/>
      <w:r w:rsidRPr="00A66712">
        <w:rPr>
          <w:color w:val="000000" w:themeColor="text1"/>
          <w:lang w:val="fr-FR" w:eastAsia="ru-RU"/>
        </w:rPr>
        <w:t xml:space="preserve"> </w:t>
      </w:r>
      <w:proofErr w:type="spellStart"/>
      <w:r w:rsidRPr="00A66712">
        <w:rPr>
          <w:color w:val="000000" w:themeColor="text1"/>
          <w:lang w:val="fr-FR" w:eastAsia="ru-RU"/>
        </w:rPr>
        <w:t>antigenului</w:t>
      </w:r>
      <w:proofErr w:type="spellEnd"/>
      <w:r w:rsidRPr="00A66712">
        <w:rPr>
          <w:color w:val="000000" w:themeColor="text1"/>
          <w:lang w:val="fr-FR" w:eastAsia="ru-RU"/>
        </w:rPr>
        <w:t xml:space="preserve"> F1 al </w:t>
      </w:r>
      <w:r w:rsidRPr="00A66712">
        <w:rPr>
          <w:i/>
          <w:iCs/>
          <w:color w:val="000000" w:themeColor="text1"/>
          <w:lang w:val="fr-FR" w:eastAsia="ru-RU"/>
        </w:rPr>
        <w:t>Yersinia pestis.</w:t>
      </w:r>
    </w:p>
    <w:p w14:paraId="5D490A95"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epidemiologice</w:t>
      </w:r>
      <w:proofErr w:type="spellEnd"/>
    </w:p>
    <w:p w14:paraId="5627D96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patru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legături</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epidemiologice</w:t>
      </w:r>
      <w:proofErr w:type="spellEnd"/>
      <w:r w:rsidRPr="00A66712">
        <w:rPr>
          <w:rFonts w:ascii="Times New Roman" w:hAnsi="Times New Roman" w:cs="Times New Roman"/>
          <w:color w:val="000000" w:themeColor="text1"/>
          <w:sz w:val="24"/>
          <w:szCs w:val="24"/>
          <w:lang w:val="fr-FR" w:eastAsia="ru-RU"/>
        </w:rPr>
        <w:t>:</w:t>
      </w:r>
      <w:proofErr w:type="gramEnd"/>
    </w:p>
    <w:p w14:paraId="51CC5E7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r w:rsidRPr="00A66712">
        <w:rPr>
          <w:rFonts w:ascii="Times New Roman" w:hAnsi="Times New Roman" w:cs="Times New Roman"/>
          <w:color w:val="000000" w:themeColor="text1"/>
          <w:sz w:val="24"/>
          <w:szCs w:val="24"/>
          <w:lang w:val="fr-FR" w:eastAsia="ru-RU"/>
        </w:rPr>
        <w:tab/>
      </w:r>
      <w:proofErr w:type="spellStart"/>
      <w:r w:rsidRPr="00A66712">
        <w:rPr>
          <w:rFonts w:ascii="Times New Roman" w:hAnsi="Times New Roman" w:cs="Times New Roman"/>
          <w:color w:val="000000" w:themeColor="text1"/>
          <w:sz w:val="24"/>
          <w:szCs w:val="24"/>
          <w:lang w:val="fr-FR" w:eastAsia="ru-RU"/>
        </w:rPr>
        <w:t>transmitere</w:t>
      </w:r>
      <w:proofErr w:type="spellEnd"/>
      <w:r w:rsidRPr="00A66712">
        <w:rPr>
          <w:rFonts w:ascii="Times New Roman" w:hAnsi="Times New Roman" w:cs="Times New Roman"/>
          <w:color w:val="000000" w:themeColor="text1"/>
          <w:sz w:val="24"/>
          <w:szCs w:val="24"/>
          <w:lang w:val="fr-FR" w:eastAsia="ru-RU"/>
        </w:rPr>
        <w:t xml:space="preserve"> de la om la </w:t>
      </w:r>
      <w:proofErr w:type="gramStart"/>
      <w:r w:rsidRPr="00A66712">
        <w:rPr>
          <w:rFonts w:ascii="Times New Roman" w:hAnsi="Times New Roman" w:cs="Times New Roman"/>
          <w:color w:val="000000" w:themeColor="text1"/>
          <w:sz w:val="24"/>
          <w:szCs w:val="24"/>
          <w:lang w:val="fr-FR" w:eastAsia="ru-RU"/>
        </w:rPr>
        <w:t>om;</w:t>
      </w:r>
      <w:proofErr w:type="gramEnd"/>
    </w:p>
    <w:p w14:paraId="28510CD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r w:rsidRPr="00A66712">
        <w:rPr>
          <w:rFonts w:ascii="Times New Roman" w:hAnsi="Times New Roman" w:cs="Times New Roman"/>
          <w:color w:val="000000" w:themeColor="text1"/>
          <w:sz w:val="24"/>
          <w:szCs w:val="24"/>
          <w:lang w:val="fr-FR" w:eastAsia="ru-RU"/>
        </w:rPr>
        <w:tab/>
      </w:r>
      <w:proofErr w:type="spellStart"/>
      <w:r w:rsidRPr="00A66712">
        <w:rPr>
          <w:rFonts w:ascii="Times New Roman" w:hAnsi="Times New Roman" w:cs="Times New Roman"/>
          <w:color w:val="000000" w:themeColor="text1"/>
          <w:sz w:val="24"/>
          <w:szCs w:val="24"/>
          <w:lang w:val="fr-FR" w:eastAsia="ru-RU"/>
        </w:rPr>
        <w:t>transmitere</w:t>
      </w:r>
      <w:proofErr w:type="spellEnd"/>
      <w:r w:rsidRPr="00A66712">
        <w:rPr>
          <w:rFonts w:ascii="Times New Roman" w:hAnsi="Times New Roman" w:cs="Times New Roman"/>
          <w:color w:val="000000" w:themeColor="text1"/>
          <w:sz w:val="24"/>
          <w:szCs w:val="24"/>
          <w:lang w:val="fr-FR" w:eastAsia="ru-RU"/>
        </w:rPr>
        <w:t xml:space="preserve"> de la animal la </w:t>
      </w:r>
      <w:proofErr w:type="gramStart"/>
      <w:r w:rsidRPr="00A66712">
        <w:rPr>
          <w:rFonts w:ascii="Times New Roman" w:hAnsi="Times New Roman" w:cs="Times New Roman"/>
          <w:color w:val="000000" w:themeColor="text1"/>
          <w:sz w:val="24"/>
          <w:szCs w:val="24"/>
          <w:lang w:val="fr-FR" w:eastAsia="ru-RU"/>
        </w:rPr>
        <w:t>om;</w:t>
      </w:r>
      <w:proofErr w:type="gramEnd"/>
    </w:p>
    <w:p w14:paraId="486584F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r w:rsidRPr="00A66712">
        <w:rPr>
          <w:rFonts w:ascii="Times New Roman" w:hAnsi="Times New Roman" w:cs="Times New Roman"/>
          <w:color w:val="000000" w:themeColor="text1"/>
          <w:sz w:val="24"/>
          <w:szCs w:val="24"/>
          <w:lang w:val="fr-FR" w:eastAsia="ru-RU"/>
        </w:rPr>
        <w:tab/>
      </w:r>
      <w:proofErr w:type="spellStart"/>
      <w:r w:rsidRPr="00A66712">
        <w:rPr>
          <w:rFonts w:ascii="Times New Roman" w:hAnsi="Times New Roman" w:cs="Times New Roman"/>
          <w:color w:val="000000" w:themeColor="text1"/>
          <w:sz w:val="24"/>
          <w:szCs w:val="24"/>
          <w:lang w:val="fr-FR" w:eastAsia="ru-RU"/>
        </w:rPr>
        <w:t>expunere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laborator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care </w:t>
      </w:r>
      <w:proofErr w:type="spellStart"/>
      <w:r w:rsidRPr="00A66712">
        <w:rPr>
          <w:rFonts w:ascii="Times New Roman" w:hAnsi="Times New Roman" w:cs="Times New Roman"/>
          <w:color w:val="000000" w:themeColor="text1"/>
          <w:sz w:val="24"/>
          <w:szCs w:val="24"/>
          <w:lang w:val="fr-FR" w:eastAsia="ru-RU"/>
        </w:rPr>
        <w:t>există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expunere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potențială</w:t>
      </w:r>
      <w:proofErr w:type="spellEnd"/>
      <w:r w:rsidRPr="00A66712">
        <w:rPr>
          <w:rFonts w:ascii="Times New Roman" w:hAnsi="Times New Roman" w:cs="Times New Roman"/>
          <w:color w:val="000000" w:themeColor="text1"/>
          <w:sz w:val="24"/>
          <w:szCs w:val="24"/>
          <w:lang w:val="fr-FR" w:eastAsia="ru-RU"/>
        </w:rPr>
        <w:t xml:space="preserve"> la </w:t>
      </w:r>
      <w:proofErr w:type="spellStart"/>
      <w:r w:rsidRPr="00A66712">
        <w:rPr>
          <w:rFonts w:ascii="Times New Roman" w:hAnsi="Times New Roman" w:cs="Times New Roman"/>
          <w:color w:val="000000" w:themeColor="text1"/>
          <w:sz w:val="24"/>
          <w:szCs w:val="24"/>
          <w:lang w:val="fr-FR" w:eastAsia="ru-RU"/>
        </w:rPr>
        <w:t>agentul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pestei</w:t>
      </w:r>
      <w:proofErr w:type="spellEnd"/>
      <w:proofErr w:type="gramStart"/>
      <w:r w:rsidRPr="00A66712">
        <w:rPr>
          <w:rFonts w:ascii="Times New Roman" w:hAnsi="Times New Roman" w:cs="Times New Roman"/>
          <w:color w:val="000000" w:themeColor="text1"/>
          <w:sz w:val="24"/>
          <w:szCs w:val="24"/>
          <w:lang w:val="fr-FR" w:eastAsia="ru-RU"/>
        </w:rPr>
        <w:t>);</w:t>
      </w:r>
      <w:proofErr w:type="gramEnd"/>
    </w:p>
    <w:p w14:paraId="79ABE0A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r w:rsidRPr="00A66712">
        <w:rPr>
          <w:rFonts w:ascii="Times New Roman" w:hAnsi="Times New Roman" w:cs="Times New Roman"/>
          <w:color w:val="000000" w:themeColor="text1"/>
          <w:sz w:val="24"/>
          <w:szCs w:val="24"/>
          <w:lang w:val="fr-FR" w:eastAsia="ru-RU"/>
        </w:rPr>
        <w:tab/>
      </w:r>
      <w:proofErr w:type="spellStart"/>
      <w:r w:rsidRPr="00A66712">
        <w:rPr>
          <w:rFonts w:ascii="Times New Roman" w:hAnsi="Times New Roman" w:cs="Times New Roman"/>
          <w:color w:val="000000" w:themeColor="text1"/>
          <w:sz w:val="24"/>
          <w:szCs w:val="24"/>
          <w:lang w:val="fr-FR" w:eastAsia="ru-RU"/>
        </w:rPr>
        <w:t>expunere</w:t>
      </w:r>
      <w:proofErr w:type="spellEnd"/>
      <w:r w:rsidRPr="00A66712">
        <w:rPr>
          <w:rFonts w:ascii="Times New Roman" w:hAnsi="Times New Roman" w:cs="Times New Roman"/>
          <w:color w:val="000000" w:themeColor="text1"/>
          <w:sz w:val="24"/>
          <w:szCs w:val="24"/>
          <w:lang w:val="fr-FR" w:eastAsia="ru-RU"/>
        </w:rPr>
        <w:t xml:space="preserve"> la o </w:t>
      </w:r>
      <w:proofErr w:type="spellStart"/>
      <w:r w:rsidRPr="00A66712">
        <w:rPr>
          <w:rFonts w:ascii="Times New Roman" w:hAnsi="Times New Roman" w:cs="Times New Roman"/>
          <w:color w:val="000000" w:themeColor="text1"/>
          <w:sz w:val="24"/>
          <w:szCs w:val="24"/>
          <w:lang w:val="fr-FR" w:eastAsia="ru-RU"/>
        </w:rPr>
        <w:t>sursă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comună</w:t>
      </w:r>
      <w:proofErr w:type="spellEnd"/>
      <w:r w:rsidRPr="00A66712">
        <w:rPr>
          <w:rFonts w:ascii="Times New Roman" w:hAnsi="Times New Roman" w:cs="Times New Roman"/>
          <w:color w:val="000000" w:themeColor="text1"/>
          <w:sz w:val="24"/>
          <w:szCs w:val="24"/>
          <w:lang w:val="fr-FR" w:eastAsia="ru-RU"/>
        </w:rPr>
        <w:t>.</w:t>
      </w:r>
    </w:p>
    <w:p w14:paraId="51D68BC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9"/>
        <w:tblW w:w="5058" w:type="pct"/>
        <w:tblLook w:val="04A0" w:firstRow="1" w:lastRow="0" w:firstColumn="1" w:lastColumn="0" w:noHBand="0" w:noVBand="1"/>
      </w:tblPr>
      <w:tblGrid>
        <w:gridCol w:w="1515"/>
        <w:gridCol w:w="7943"/>
      </w:tblGrid>
      <w:tr w:rsidR="00092B6B" w:rsidRPr="002F42AF" w14:paraId="077EE9EC" w14:textId="77777777" w:rsidTr="00E45E7A">
        <w:tc>
          <w:tcPr>
            <w:tcW w:w="801" w:type="pct"/>
          </w:tcPr>
          <w:p w14:paraId="2EBE6AE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4199" w:type="pct"/>
          </w:tcPr>
          <w:p w14:paraId="5A18E10F"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0A29502D" w14:textId="77777777" w:rsidTr="00E45E7A">
        <w:trPr>
          <w:trHeight w:val="155"/>
        </w:trPr>
        <w:tc>
          <w:tcPr>
            <w:tcW w:w="801" w:type="pct"/>
          </w:tcPr>
          <w:p w14:paraId="2AE0C4A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4199" w:type="pct"/>
          </w:tcPr>
          <w:p w14:paraId="0BE5CE55"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3900BDF1" w14:textId="77777777" w:rsidTr="00E45E7A">
        <w:trPr>
          <w:trHeight w:val="287"/>
        </w:trPr>
        <w:tc>
          <w:tcPr>
            <w:tcW w:w="801" w:type="pct"/>
          </w:tcPr>
          <w:p w14:paraId="6DF571C9"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4199" w:type="pct"/>
          </w:tcPr>
          <w:p w14:paraId="7C1B28FF"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shd w:val="clear" w:color="auto" w:fill="FFFFFF"/>
                <w:lang w:val="en-US"/>
              </w:rPr>
              <w:t>Orice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persoană</w:t>
            </w:r>
            <w:proofErr w:type="spellEnd"/>
            <w:r w:rsidRPr="002F42AF">
              <w:rPr>
                <w:rFonts w:ascii="Times New Roman" w:hAnsi="Times New Roman" w:cs="Times New Roman"/>
                <w:color w:val="000000" w:themeColor="text1"/>
                <w:sz w:val="24"/>
                <w:szCs w:val="24"/>
                <w:shd w:val="clear" w:color="auto" w:fill="FFFFFF"/>
                <w:lang w:val="en-US"/>
              </w:rPr>
              <w:t xml:space="preserve"> care </w:t>
            </w:r>
            <w:proofErr w:type="spellStart"/>
            <w:r w:rsidRPr="002F42AF">
              <w:rPr>
                <w:rFonts w:ascii="Times New Roman" w:hAnsi="Times New Roman" w:cs="Times New Roman"/>
                <w:color w:val="000000" w:themeColor="text1"/>
                <w:sz w:val="24"/>
                <w:szCs w:val="24"/>
                <w:shd w:val="clear" w:color="auto" w:fill="FFFFFF"/>
                <w:lang w:val="en-US"/>
              </w:rPr>
              <w:t>îndeplinește</w:t>
            </w:r>
            <w:proofErr w:type="spellEnd"/>
            <w:r w:rsidRPr="002F42AF">
              <w:rPr>
                <w:rFonts w:ascii="Times New Roman" w:hAnsi="Times New Roman" w:cs="Times New Roman"/>
                <w:color w:val="000000" w:themeColor="text1"/>
                <w:sz w:val="24"/>
                <w:szCs w:val="24"/>
                <w:shd w:val="clear" w:color="auto" w:fill="FFFFFF"/>
                <w:lang w:val="en-US"/>
              </w:rPr>
              <w:t xml:space="preserve"> </w:t>
            </w:r>
            <w:proofErr w:type="spellStart"/>
            <w:r w:rsidRPr="002F42AF">
              <w:rPr>
                <w:rFonts w:ascii="Times New Roman" w:hAnsi="Times New Roman" w:cs="Times New Roman"/>
                <w:color w:val="000000" w:themeColor="text1"/>
                <w:sz w:val="24"/>
                <w:szCs w:val="24"/>
                <w:shd w:val="clear" w:color="auto" w:fill="FFFFFF"/>
                <w:lang w:val="en-US"/>
              </w:rPr>
              <w:t>criteriile</w:t>
            </w:r>
            <w:proofErr w:type="spellEnd"/>
            <w:r w:rsidRPr="002F42AF">
              <w:rPr>
                <w:rFonts w:ascii="Times New Roman" w:hAnsi="Times New Roman" w:cs="Times New Roman"/>
                <w:color w:val="000000" w:themeColor="text1"/>
                <w:sz w:val="24"/>
                <w:szCs w:val="24"/>
                <w:shd w:val="clear" w:color="auto" w:fill="FFFFFF"/>
                <w:lang w:val="en-US"/>
              </w:rPr>
              <w:t xml:space="preserve"> de </w:t>
            </w:r>
            <w:proofErr w:type="spellStart"/>
            <w:r w:rsidRPr="002F42AF">
              <w:rPr>
                <w:rFonts w:ascii="Times New Roman" w:hAnsi="Times New Roman" w:cs="Times New Roman"/>
                <w:color w:val="000000" w:themeColor="text1"/>
                <w:sz w:val="24"/>
                <w:szCs w:val="24"/>
                <w:shd w:val="clear" w:color="auto" w:fill="FFFFFF"/>
                <w:lang w:val="en-US"/>
              </w:rPr>
              <w:t>laborator</w:t>
            </w:r>
            <w:proofErr w:type="spellEnd"/>
            <w:r w:rsidRPr="002F42AF">
              <w:rPr>
                <w:rFonts w:ascii="Times New Roman" w:hAnsi="Times New Roman" w:cs="Times New Roman"/>
                <w:color w:val="000000" w:themeColor="text1"/>
                <w:sz w:val="24"/>
                <w:szCs w:val="24"/>
                <w:shd w:val="clear" w:color="auto" w:fill="FFFFFF"/>
                <w:lang w:val="en-US"/>
              </w:rPr>
              <w:t>.</w:t>
            </w:r>
          </w:p>
        </w:tc>
      </w:tr>
    </w:tbl>
    <w:p w14:paraId="6C839167"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0E6E07DE"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
    <w:p w14:paraId="2E309568"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rPr>
      </w:pPr>
      <w:bookmarkStart w:id="59" w:name="_Toc129265499"/>
      <w:r w:rsidRPr="002F42AF">
        <w:rPr>
          <w:rFonts w:ascii="Times New Roman" w:hAnsi="Times New Roman" w:cs="Times New Roman"/>
          <w:color w:val="000000" w:themeColor="text1"/>
          <w:sz w:val="24"/>
          <w:szCs w:val="24"/>
        </w:rPr>
        <w:t>A80   POLIOMIELITA ACUTĂ</w:t>
      </w:r>
      <w:bookmarkEnd w:id="59"/>
    </w:p>
    <w:p w14:paraId="18E094B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 xml:space="preserve">Criterii clinice </w:t>
      </w:r>
    </w:p>
    <w:p w14:paraId="7AB70E51" w14:textId="77777777" w:rsidR="00092B6B" w:rsidRPr="002F42AF" w:rsidRDefault="00092B6B" w:rsidP="00092B6B">
      <w:pPr>
        <w:pStyle w:val="ListParagraph"/>
        <w:numPr>
          <w:ilvl w:val="0"/>
          <w:numId w:val="176"/>
        </w:numPr>
        <w:rPr>
          <w:color w:val="000000" w:themeColor="text1"/>
          <w:lang w:val="en-US"/>
        </w:rPr>
      </w:pPr>
      <w:proofErr w:type="spellStart"/>
      <w:r w:rsidRPr="002F42AF">
        <w:rPr>
          <w:color w:val="000000" w:themeColor="text1"/>
          <w:lang w:val="en-US"/>
        </w:rPr>
        <w:t>Orice</w:t>
      </w:r>
      <w:proofErr w:type="spellEnd"/>
      <w:r w:rsidRPr="002F42AF">
        <w:rPr>
          <w:color w:val="000000" w:themeColor="text1"/>
          <w:lang w:val="en-US"/>
        </w:rPr>
        <w:t xml:space="preserve"> </w:t>
      </w:r>
      <w:proofErr w:type="spellStart"/>
      <w:r w:rsidRPr="002F42AF">
        <w:rPr>
          <w:color w:val="000000" w:themeColor="text1"/>
          <w:lang w:val="en-US"/>
        </w:rPr>
        <w:t>persoană</w:t>
      </w:r>
      <w:proofErr w:type="spellEnd"/>
      <w:r w:rsidRPr="002F42AF">
        <w:rPr>
          <w:color w:val="000000" w:themeColor="text1"/>
          <w:lang w:val="en-US"/>
        </w:rPr>
        <w:t xml:space="preserve"> cu </w:t>
      </w:r>
      <w:proofErr w:type="spellStart"/>
      <w:r w:rsidRPr="002F42AF">
        <w:rPr>
          <w:color w:val="000000" w:themeColor="text1"/>
          <w:lang w:val="en-US"/>
        </w:rPr>
        <w:t>vârsta</w:t>
      </w:r>
      <w:proofErr w:type="spellEnd"/>
      <w:r w:rsidRPr="002F42AF">
        <w:rPr>
          <w:color w:val="000000" w:themeColor="text1"/>
          <w:lang w:val="en-US"/>
        </w:rPr>
        <w:t xml:space="preserve"> &lt; 15 ani </w:t>
      </w:r>
      <w:proofErr w:type="spellStart"/>
      <w:r w:rsidRPr="002F42AF">
        <w:rPr>
          <w:color w:val="000000" w:themeColor="text1"/>
          <w:lang w:val="en-US"/>
        </w:rPr>
        <w:t>suferind</w:t>
      </w:r>
      <w:proofErr w:type="spellEnd"/>
      <w:r w:rsidRPr="002F42AF">
        <w:rPr>
          <w:color w:val="000000" w:themeColor="text1"/>
          <w:lang w:val="en-US"/>
        </w:rPr>
        <w:t xml:space="preserve"> de </w:t>
      </w:r>
      <w:proofErr w:type="spellStart"/>
      <w:r w:rsidRPr="002F42AF">
        <w:rPr>
          <w:color w:val="000000" w:themeColor="text1"/>
          <w:lang w:val="en-US"/>
        </w:rPr>
        <w:t>paralizie</w:t>
      </w:r>
      <w:proofErr w:type="spellEnd"/>
      <w:r w:rsidRPr="002F42AF">
        <w:rPr>
          <w:color w:val="000000" w:themeColor="text1"/>
          <w:lang w:val="en-US"/>
        </w:rPr>
        <w:t xml:space="preserve"> </w:t>
      </w:r>
      <w:proofErr w:type="spellStart"/>
      <w:r w:rsidRPr="002F42AF">
        <w:rPr>
          <w:color w:val="000000" w:themeColor="text1"/>
          <w:lang w:val="en-US"/>
        </w:rPr>
        <w:t>flască</w:t>
      </w:r>
      <w:proofErr w:type="spellEnd"/>
      <w:r w:rsidRPr="002F42AF">
        <w:rPr>
          <w:color w:val="000000" w:themeColor="text1"/>
          <w:lang w:val="en-US"/>
        </w:rPr>
        <w:t xml:space="preserve"> </w:t>
      </w:r>
      <w:proofErr w:type="spellStart"/>
      <w:r w:rsidRPr="002F42AF">
        <w:rPr>
          <w:color w:val="000000" w:themeColor="text1"/>
          <w:lang w:val="en-US"/>
        </w:rPr>
        <w:t>acută</w:t>
      </w:r>
      <w:proofErr w:type="spellEnd"/>
      <w:r w:rsidRPr="002F42AF">
        <w:rPr>
          <w:color w:val="000000" w:themeColor="text1"/>
          <w:lang w:val="en-US"/>
        </w:rPr>
        <w:t xml:space="preserve"> (AFP) </w:t>
      </w:r>
    </w:p>
    <w:p w14:paraId="5BAD3CB3" w14:textId="77777777" w:rsidR="00092B6B" w:rsidRPr="002F42AF" w:rsidRDefault="00092B6B" w:rsidP="00092B6B">
      <w:pPr>
        <w:pStyle w:val="ListParagraph"/>
        <w:numPr>
          <w:ilvl w:val="0"/>
          <w:numId w:val="176"/>
        </w:numPr>
        <w:rPr>
          <w:color w:val="000000" w:themeColor="text1"/>
        </w:rPr>
      </w:pPr>
      <w:r w:rsidRPr="002F42AF">
        <w:rPr>
          <w:color w:val="000000" w:themeColor="text1"/>
        </w:rPr>
        <w:t xml:space="preserve">SAU </w:t>
      </w:r>
    </w:p>
    <w:p w14:paraId="1FFE81DC" w14:textId="77777777" w:rsidR="00092B6B" w:rsidRPr="002F42AF" w:rsidRDefault="00092B6B" w:rsidP="00092B6B">
      <w:pPr>
        <w:pStyle w:val="ListParagraph"/>
        <w:numPr>
          <w:ilvl w:val="0"/>
          <w:numId w:val="176"/>
        </w:numPr>
        <w:rPr>
          <w:color w:val="000000" w:themeColor="text1"/>
          <w:lang w:val="en-US"/>
        </w:rPr>
      </w:pPr>
      <w:proofErr w:type="spellStart"/>
      <w:r w:rsidRPr="002F42AF">
        <w:rPr>
          <w:color w:val="000000" w:themeColor="text1"/>
          <w:lang w:val="en-US"/>
        </w:rPr>
        <w:t>orice</w:t>
      </w:r>
      <w:proofErr w:type="spellEnd"/>
      <w:r w:rsidRPr="002F42AF">
        <w:rPr>
          <w:color w:val="000000" w:themeColor="text1"/>
          <w:lang w:val="en-US"/>
        </w:rPr>
        <w:t xml:space="preserve"> </w:t>
      </w:r>
      <w:proofErr w:type="spellStart"/>
      <w:r w:rsidRPr="002F42AF">
        <w:rPr>
          <w:color w:val="000000" w:themeColor="text1"/>
          <w:lang w:val="en-US"/>
        </w:rPr>
        <w:t>persoană</w:t>
      </w:r>
      <w:proofErr w:type="spellEnd"/>
      <w:r w:rsidRPr="002F42AF">
        <w:rPr>
          <w:color w:val="000000" w:themeColor="text1"/>
          <w:lang w:val="en-US"/>
        </w:rPr>
        <w:t xml:space="preserve"> </w:t>
      </w:r>
      <w:proofErr w:type="spellStart"/>
      <w:r w:rsidRPr="002F42AF">
        <w:rPr>
          <w:color w:val="000000" w:themeColor="text1"/>
          <w:lang w:val="en-US"/>
        </w:rPr>
        <w:t>examinată</w:t>
      </w:r>
      <w:proofErr w:type="spellEnd"/>
      <w:r w:rsidRPr="002F42AF">
        <w:rPr>
          <w:color w:val="000000" w:themeColor="text1"/>
          <w:lang w:val="en-US"/>
        </w:rPr>
        <w:t xml:space="preserve"> de un medic care </w:t>
      </w:r>
      <w:proofErr w:type="spellStart"/>
      <w:r w:rsidRPr="002F42AF">
        <w:rPr>
          <w:color w:val="000000" w:themeColor="text1"/>
          <w:lang w:val="en-US"/>
        </w:rPr>
        <w:t>suspectează</w:t>
      </w:r>
      <w:proofErr w:type="spellEnd"/>
      <w:r w:rsidRPr="002F42AF">
        <w:rPr>
          <w:color w:val="000000" w:themeColor="text1"/>
          <w:lang w:val="en-US"/>
        </w:rPr>
        <w:t xml:space="preserve"> </w:t>
      </w:r>
      <w:proofErr w:type="spellStart"/>
      <w:r w:rsidRPr="002F42AF">
        <w:rPr>
          <w:color w:val="000000" w:themeColor="text1"/>
          <w:lang w:val="en-US"/>
        </w:rPr>
        <w:t>poliomielita</w:t>
      </w:r>
      <w:proofErr w:type="spellEnd"/>
      <w:r w:rsidRPr="002F42AF">
        <w:rPr>
          <w:color w:val="000000" w:themeColor="text1"/>
          <w:lang w:val="en-US"/>
        </w:rPr>
        <w:t xml:space="preserve">. </w:t>
      </w:r>
    </w:p>
    <w:p w14:paraId="01C89EC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
    <w:p w14:paraId="0880FC1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p>
    <w:p w14:paraId="5752A045" w14:textId="77777777" w:rsidR="00092B6B" w:rsidRPr="002F42AF" w:rsidRDefault="00092B6B" w:rsidP="00092B6B">
      <w:pPr>
        <w:pStyle w:val="ListParagraph"/>
        <w:numPr>
          <w:ilvl w:val="0"/>
          <w:numId w:val="177"/>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poliomielitic</w:t>
      </w:r>
      <w:proofErr w:type="spellEnd"/>
      <w:r w:rsidRPr="002F42AF">
        <w:rPr>
          <w:color w:val="000000" w:themeColor="text1"/>
          <w:lang w:val="en-US"/>
        </w:rPr>
        <w:t xml:space="preserve"> </w:t>
      </w:r>
      <w:proofErr w:type="spellStart"/>
      <w:r w:rsidRPr="002F42AF">
        <w:rPr>
          <w:color w:val="000000" w:themeColor="text1"/>
          <w:lang w:val="en-US"/>
        </w:rPr>
        <w:t>și</w:t>
      </w:r>
      <w:proofErr w:type="spellEnd"/>
      <w:r w:rsidRPr="002F42AF">
        <w:rPr>
          <w:color w:val="000000" w:themeColor="text1"/>
          <w:lang w:val="en-US"/>
        </w:rPr>
        <w:t xml:space="preserve"> </w:t>
      </w:r>
      <w:proofErr w:type="spellStart"/>
      <w:r w:rsidRPr="002F42AF">
        <w:rPr>
          <w:color w:val="000000" w:themeColor="text1"/>
          <w:lang w:val="en-US"/>
        </w:rPr>
        <w:t>diferențierea</w:t>
      </w:r>
      <w:proofErr w:type="spellEnd"/>
      <w:r w:rsidRPr="002F42AF">
        <w:rPr>
          <w:color w:val="000000" w:themeColor="text1"/>
          <w:lang w:val="en-US"/>
        </w:rPr>
        <w:t xml:space="preserve"> </w:t>
      </w:r>
      <w:proofErr w:type="spellStart"/>
      <w:r w:rsidRPr="002F42AF">
        <w:rPr>
          <w:color w:val="000000" w:themeColor="text1"/>
          <w:lang w:val="en-US"/>
        </w:rPr>
        <w:t>intratipică</w:t>
      </w:r>
      <w:proofErr w:type="spellEnd"/>
      <w:r w:rsidRPr="002F42AF">
        <w:rPr>
          <w:color w:val="000000" w:themeColor="text1"/>
          <w:lang w:val="en-US"/>
        </w:rPr>
        <w:t xml:space="preserve"> </w:t>
      </w:r>
    </w:p>
    <w:p w14:paraId="17DB5937" w14:textId="77777777" w:rsidR="00092B6B" w:rsidRPr="002F42AF" w:rsidRDefault="00092B6B" w:rsidP="00092B6B">
      <w:pPr>
        <w:pStyle w:val="ListParagraph"/>
        <w:numPr>
          <w:ilvl w:val="0"/>
          <w:numId w:val="177"/>
        </w:numPr>
        <w:rPr>
          <w:color w:val="000000" w:themeColor="text1"/>
        </w:rPr>
      </w:pPr>
      <w:r w:rsidRPr="002F42AF">
        <w:rPr>
          <w:color w:val="000000" w:themeColor="text1"/>
        </w:rPr>
        <w:t>virusul poliomielitic sălbatic (WPV);</w:t>
      </w:r>
    </w:p>
    <w:p w14:paraId="54FA5B96" w14:textId="77777777" w:rsidR="00092B6B" w:rsidRPr="00092B6B" w:rsidRDefault="00092B6B" w:rsidP="00092B6B">
      <w:pPr>
        <w:pStyle w:val="ListParagraph"/>
        <w:numPr>
          <w:ilvl w:val="0"/>
          <w:numId w:val="177"/>
        </w:numPr>
        <w:rPr>
          <w:color w:val="000000" w:themeColor="text1"/>
        </w:rPr>
      </w:pPr>
      <w:r w:rsidRPr="00092B6B">
        <w:rPr>
          <w:color w:val="000000" w:themeColor="text1"/>
        </w:rPr>
        <w:t xml:space="preserve">virus poliomielitic derivat dintr-un vaccin (VPDV) (pentru VDPV, similaritate în proporție de cel puțin 85 % cu virusul vaccinal în secvențele de </w:t>
      </w:r>
      <w:proofErr w:type="spellStart"/>
      <w:r w:rsidRPr="00092B6B">
        <w:rPr>
          <w:color w:val="000000" w:themeColor="text1"/>
        </w:rPr>
        <w:t>nucleotide</w:t>
      </w:r>
      <w:proofErr w:type="spellEnd"/>
      <w:r w:rsidRPr="00092B6B">
        <w:rPr>
          <w:color w:val="000000" w:themeColor="text1"/>
        </w:rPr>
        <w:t xml:space="preserve"> din secțiunea VP1); </w:t>
      </w:r>
    </w:p>
    <w:p w14:paraId="239863B5" w14:textId="77777777" w:rsidR="00092B6B" w:rsidRPr="00092B6B" w:rsidRDefault="00092B6B" w:rsidP="00092B6B">
      <w:pPr>
        <w:pStyle w:val="ListParagraph"/>
        <w:numPr>
          <w:ilvl w:val="0"/>
          <w:numId w:val="177"/>
        </w:numPr>
        <w:rPr>
          <w:color w:val="000000" w:themeColor="text1"/>
        </w:rPr>
      </w:pPr>
      <w:r w:rsidRPr="00092B6B">
        <w:rPr>
          <w:color w:val="000000" w:themeColor="text1"/>
        </w:rPr>
        <w:t xml:space="preserve">virusul poliomielitic de tip Sabin: diferențiere </w:t>
      </w:r>
      <w:proofErr w:type="spellStart"/>
      <w:r w:rsidRPr="00092B6B">
        <w:rPr>
          <w:color w:val="000000" w:themeColor="text1"/>
        </w:rPr>
        <w:t>intratipică</w:t>
      </w:r>
      <w:proofErr w:type="spellEnd"/>
      <w:r w:rsidRPr="00092B6B">
        <w:rPr>
          <w:color w:val="000000" w:themeColor="text1"/>
        </w:rPr>
        <w:t xml:space="preserve"> realizată de către un laborator acreditat de OMS pentru diagnosticarea infecțiilor cu virus poliomielitic (pentru VPDV, o </w:t>
      </w:r>
      <w:r w:rsidRPr="00092B6B">
        <w:rPr>
          <w:color w:val="000000" w:themeColor="text1"/>
        </w:rPr>
        <w:lastRenderedPageBreak/>
        <w:t xml:space="preserve">diferență de secvență VP1 &gt; 1 % și de maximum 15 % în comparație cu virusul vaccinal de același </w:t>
      </w:r>
      <w:proofErr w:type="spellStart"/>
      <w:r w:rsidRPr="00092B6B">
        <w:rPr>
          <w:color w:val="000000" w:themeColor="text1"/>
        </w:rPr>
        <w:t>serotip</w:t>
      </w:r>
      <w:proofErr w:type="spellEnd"/>
      <w:r w:rsidRPr="00092B6B">
        <w:rPr>
          <w:color w:val="000000" w:themeColor="text1"/>
        </w:rPr>
        <w:t xml:space="preserve">). </w:t>
      </w:r>
    </w:p>
    <w:p w14:paraId="2835E4E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
    <w:p w14:paraId="369B5D1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 xml:space="preserve">: </w:t>
      </w:r>
    </w:p>
    <w:p w14:paraId="014E2547" w14:textId="77777777" w:rsidR="00092B6B" w:rsidRPr="00A66712" w:rsidRDefault="00092B6B" w:rsidP="00092B6B">
      <w:pPr>
        <w:pStyle w:val="ListParagraph"/>
        <w:numPr>
          <w:ilvl w:val="0"/>
          <w:numId w:val="178"/>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w:t>
      </w:r>
    </w:p>
    <w:p w14:paraId="2DF8CEF0" w14:textId="77777777" w:rsidR="00092B6B" w:rsidRPr="00A66712" w:rsidRDefault="00092B6B" w:rsidP="00092B6B">
      <w:pPr>
        <w:pStyle w:val="ListParagraph"/>
        <w:numPr>
          <w:ilvl w:val="0"/>
          <w:numId w:val="178"/>
        </w:numPr>
        <w:rPr>
          <w:color w:val="000000" w:themeColor="text1"/>
          <w:lang w:val="fr-FR"/>
        </w:rPr>
      </w:pPr>
      <w:proofErr w:type="spellStart"/>
      <w:proofErr w:type="gramStart"/>
      <w:r w:rsidRPr="00A66712">
        <w:rPr>
          <w:color w:val="000000" w:themeColor="text1"/>
          <w:lang w:val="fr-FR"/>
        </w:rPr>
        <w:t>antecedente</w:t>
      </w:r>
      <w:proofErr w:type="spellEnd"/>
      <w:proofErr w:type="gramEnd"/>
      <w:r w:rsidRPr="00A66712">
        <w:rPr>
          <w:color w:val="000000" w:themeColor="text1"/>
          <w:lang w:val="fr-FR"/>
        </w:rPr>
        <w:t xml:space="preserve"> de </w:t>
      </w:r>
      <w:proofErr w:type="spellStart"/>
      <w:r w:rsidRPr="00A66712">
        <w:rPr>
          <w:color w:val="000000" w:themeColor="text1"/>
          <w:lang w:val="fr-FR"/>
        </w:rPr>
        <w:t>călătorie</w:t>
      </w:r>
      <w:proofErr w:type="spellEnd"/>
      <w:r w:rsidRPr="00A66712">
        <w:rPr>
          <w:color w:val="000000" w:themeColor="text1"/>
          <w:lang w:val="fr-FR"/>
        </w:rPr>
        <w:t xml:space="preserve"> </w:t>
      </w:r>
      <w:proofErr w:type="spellStart"/>
      <w:r w:rsidRPr="00A66712">
        <w:rPr>
          <w:color w:val="000000" w:themeColor="text1"/>
          <w:lang w:val="fr-FR"/>
        </w:rPr>
        <w:t>într</w:t>
      </w:r>
      <w:proofErr w:type="spellEnd"/>
      <w:r w:rsidRPr="00A66712">
        <w:rPr>
          <w:color w:val="000000" w:themeColor="text1"/>
          <w:lang w:val="fr-FR"/>
        </w:rPr>
        <w:t xml:space="preserve">-o </w:t>
      </w:r>
      <w:proofErr w:type="spellStart"/>
      <w:r w:rsidRPr="00A66712">
        <w:rPr>
          <w:color w:val="000000" w:themeColor="text1"/>
          <w:lang w:val="fr-FR"/>
        </w:rPr>
        <w:t>regiune</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care </w:t>
      </w:r>
      <w:proofErr w:type="spellStart"/>
      <w:r w:rsidRPr="00A66712">
        <w:rPr>
          <w:color w:val="000000" w:themeColor="text1"/>
          <w:lang w:val="fr-FR"/>
        </w:rPr>
        <w:t>virusul</w:t>
      </w:r>
      <w:proofErr w:type="spellEnd"/>
      <w:r w:rsidRPr="00A66712">
        <w:rPr>
          <w:color w:val="000000" w:themeColor="text1"/>
          <w:lang w:val="fr-FR"/>
        </w:rPr>
        <w:t xml:space="preserve"> </w:t>
      </w:r>
      <w:proofErr w:type="spellStart"/>
      <w:r w:rsidRPr="00A66712">
        <w:rPr>
          <w:color w:val="000000" w:themeColor="text1"/>
          <w:lang w:val="fr-FR"/>
        </w:rPr>
        <w:t>poliomielitic</w:t>
      </w:r>
      <w:proofErr w:type="spellEnd"/>
      <w:r w:rsidRPr="00A66712">
        <w:rPr>
          <w:color w:val="000000" w:themeColor="text1"/>
          <w:lang w:val="fr-FR"/>
        </w:rPr>
        <w:t xml:space="preserve"> este </w:t>
      </w:r>
      <w:proofErr w:type="spellStart"/>
      <w:r w:rsidRPr="00A66712">
        <w:rPr>
          <w:color w:val="000000" w:themeColor="text1"/>
          <w:lang w:val="fr-FR"/>
        </w:rPr>
        <w:t>endemic</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într</w:t>
      </w:r>
      <w:proofErr w:type="spellEnd"/>
      <w:r w:rsidRPr="00A66712">
        <w:rPr>
          <w:color w:val="000000" w:themeColor="text1"/>
          <w:lang w:val="fr-FR"/>
        </w:rPr>
        <w:t xml:space="preserve">-o </w:t>
      </w:r>
      <w:proofErr w:type="spellStart"/>
      <w:r w:rsidRPr="00A66712">
        <w:rPr>
          <w:color w:val="000000" w:themeColor="text1"/>
          <w:lang w:val="fr-FR"/>
        </w:rPr>
        <w:t>regiune</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care </w:t>
      </w:r>
      <w:proofErr w:type="spellStart"/>
      <w:r w:rsidRPr="00A66712">
        <w:rPr>
          <w:color w:val="000000" w:themeColor="text1"/>
          <w:lang w:val="fr-FR"/>
        </w:rPr>
        <w:t>circulația</w:t>
      </w:r>
      <w:proofErr w:type="spell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poliomielitic</w:t>
      </w:r>
      <w:proofErr w:type="spellEnd"/>
      <w:r w:rsidRPr="00A66712">
        <w:rPr>
          <w:color w:val="000000" w:themeColor="text1"/>
          <w:lang w:val="fr-FR"/>
        </w:rPr>
        <w:t xml:space="preserve"> este </w:t>
      </w:r>
      <w:proofErr w:type="spellStart"/>
      <w:r w:rsidRPr="00A66712">
        <w:rPr>
          <w:color w:val="000000" w:themeColor="text1"/>
          <w:lang w:val="fr-FR"/>
        </w:rPr>
        <w:t>suspectată</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confirmată</w:t>
      </w:r>
      <w:proofErr w:type="spellEnd"/>
      <w:r w:rsidRPr="00A66712">
        <w:rPr>
          <w:color w:val="000000" w:themeColor="text1"/>
          <w:lang w:val="fr-FR"/>
        </w:rPr>
        <w:t>.</w:t>
      </w:r>
    </w:p>
    <w:p w14:paraId="3D27A53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9"/>
        <w:tblW w:w="0" w:type="auto"/>
        <w:tblLook w:val="0000" w:firstRow="0" w:lastRow="0" w:firstColumn="0" w:lastColumn="0" w:noHBand="0" w:noVBand="0"/>
      </w:tblPr>
      <w:tblGrid>
        <w:gridCol w:w="2301"/>
        <w:gridCol w:w="6987"/>
      </w:tblGrid>
      <w:tr w:rsidR="00092B6B" w:rsidRPr="00A66712" w14:paraId="51458027" w14:textId="77777777" w:rsidTr="00E45E7A">
        <w:tc>
          <w:tcPr>
            <w:tcW w:w="2301" w:type="dxa"/>
          </w:tcPr>
          <w:p w14:paraId="34FA97D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87" w:type="dxa"/>
          </w:tcPr>
          <w:p w14:paraId="0C9F2B1C"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p>
        </w:tc>
      </w:tr>
      <w:tr w:rsidR="00092B6B" w:rsidRPr="00A66712" w14:paraId="1319B6C1" w14:textId="77777777" w:rsidTr="00E45E7A">
        <w:tc>
          <w:tcPr>
            <w:tcW w:w="2301" w:type="dxa"/>
          </w:tcPr>
          <w:p w14:paraId="72522DB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87" w:type="dxa"/>
          </w:tcPr>
          <w:p w14:paraId="55B16FC5"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r w:rsidR="00092B6B" w:rsidRPr="0022242D" w14:paraId="74112364" w14:textId="77777777" w:rsidTr="00E45E7A">
        <w:tc>
          <w:tcPr>
            <w:tcW w:w="2301" w:type="dxa"/>
          </w:tcPr>
          <w:p w14:paraId="5C84C9F3"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87" w:type="dxa"/>
          </w:tcPr>
          <w:p w14:paraId="6D446630"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p>
        </w:tc>
      </w:tr>
    </w:tbl>
    <w:p w14:paraId="50879928" w14:textId="77777777" w:rsidR="00092B6B" w:rsidRPr="002F42AF" w:rsidRDefault="00092B6B" w:rsidP="00092B6B">
      <w:pPr>
        <w:autoSpaceDE w:val="0"/>
        <w:autoSpaceDN w:val="0"/>
        <w:adjustRightInd w:val="0"/>
        <w:spacing w:after="0" w:line="240" w:lineRule="auto"/>
        <w:jc w:val="both"/>
        <w:rPr>
          <w:rFonts w:ascii="Times New Roman" w:eastAsia="TimesNewRoman" w:hAnsi="Times New Roman" w:cs="Times New Roman"/>
          <w:color w:val="000000" w:themeColor="text1"/>
          <w:sz w:val="24"/>
          <w:szCs w:val="24"/>
          <w:lang w:val="en-US"/>
        </w:rPr>
      </w:pPr>
    </w:p>
    <w:p w14:paraId="7D0B67AC"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60" w:name="_Toc129265500"/>
      <w:r w:rsidRPr="002F42AF">
        <w:rPr>
          <w:rFonts w:ascii="Times New Roman" w:hAnsi="Times New Roman" w:cs="Times New Roman"/>
          <w:color w:val="000000" w:themeColor="text1"/>
          <w:sz w:val="24"/>
          <w:szCs w:val="24"/>
          <w:lang w:val="en-US"/>
        </w:rPr>
        <w:t>A82   RABIA</w:t>
      </w:r>
      <w:bookmarkEnd w:id="60"/>
    </w:p>
    <w:p w14:paraId="3995310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p>
    <w:p w14:paraId="2B861FE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encefalomielită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acută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i/>
          <w:iCs/>
          <w:color w:val="000000" w:themeColor="text1"/>
          <w:sz w:val="24"/>
          <w:szCs w:val="24"/>
          <w:lang w:val="en-US"/>
        </w:rPr>
        <w:t>două</w:t>
      </w:r>
      <w:proofErr w:type="spellEnd"/>
      <w:r w:rsidRPr="002F42AF">
        <w:rPr>
          <w:rFonts w:ascii="Times New Roman" w:hAnsi="Times New Roman" w:cs="Times New Roman"/>
          <w:i/>
          <w:iCs/>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șapte</w:t>
      </w:r>
      <w:proofErr w:type="spellEnd"/>
      <w:r w:rsidRPr="002F42AF">
        <w:rPr>
          <w:rFonts w:ascii="Times New Roman" w:hAnsi="Times New Roman" w:cs="Times New Roman"/>
          <w:color w:val="000000" w:themeColor="text1"/>
          <w:sz w:val="24"/>
          <w:szCs w:val="24"/>
          <w:lang w:val="en-US"/>
        </w:rPr>
        <w:t xml:space="preserve">: </w:t>
      </w:r>
    </w:p>
    <w:p w14:paraId="538386C9" w14:textId="77777777" w:rsidR="00092B6B" w:rsidRPr="00A66712" w:rsidRDefault="00092B6B" w:rsidP="00092B6B">
      <w:pPr>
        <w:pStyle w:val="ListParagraph"/>
        <w:numPr>
          <w:ilvl w:val="0"/>
          <w:numId w:val="179"/>
        </w:numPr>
        <w:rPr>
          <w:color w:val="000000" w:themeColor="text1"/>
          <w:lang w:val="fr-FR"/>
        </w:rPr>
      </w:pPr>
      <w:proofErr w:type="spellStart"/>
      <w:proofErr w:type="gramStart"/>
      <w:r w:rsidRPr="00A66712">
        <w:rPr>
          <w:color w:val="000000" w:themeColor="text1"/>
          <w:lang w:val="fr-FR"/>
        </w:rPr>
        <w:t>modificări</w:t>
      </w:r>
      <w:proofErr w:type="spellEnd"/>
      <w:proofErr w:type="gramEnd"/>
      <w:r w:rsidRPr="00A66712">
        <w:rPr>
          <w:color w:val="000000" w:themeColor="text1"/>
          <w:lang w:val="fr-FR"/>
        </w:rPr>
        <w:t xml:space="preserve"> </w:t>
      </w:r>
      <w:proofErr w:type="spellStart"/>
      <w:r w:rsidRPr="00A66712">
        <w:rPr>
          <w:color w:val="000000" w:themeColor="text1"/>
          <w:lang w:val="fr-FR"/>
        </w:rPr>
        <w:t>senzoriale</w:t>
      </w:r>
      <w:proofErr w:type="spellEnd"/>
      <w:r w:rsidRPr="00A66712">
        <w:rPr>
          <w:color w:val="000000" w:themeColor="text1"/>
          <w:lang w:val="fr-FR"/>
        </w:rPr>
        <w:t xml:space="preserve"> la </w:t>
      </w:r>
      <w:proofErr w:type="spellStart"/>
      <w:r w:rsidRPr="00A66712">
        <w:rPr>
          <w:color w:val="000000" w:themeColor="text1"/>
          <w:lang w:val="fr-FR"/>
        </w:rPr>
        <w:t>nivelul</w:t>
      </w:r>
      <w:proofErr w:type="spellEnd"/>
      <w:r w:rsidRPr="00A66712">
        <w:rPr>
          <w:color w:val="000000" w:themeColor="text1"/>
          <w:lang w:val="fr-FR"/>
        </w:rPr>
        <w:t xml:space="preserve"> </w:t>
      </w:r>
      <w:proofErr w:type="spellStart"/>
      <w:r w:rsidRPr="00A66712">
        <w:rPr>
          <w:color w:val="000000" w:themeColor="text1"/>
          <w:lang w:val="fr-FR"/>
        </w:rPr>
        <w:t>sediului</w:t>
      </w:r>
      <w:proofErr w:type="spellEnd"/>
      <w:r w:rsidRPr="00A66712">
        <w:rPr>
          <w:color w:val="000000" w:themeColor="text1"/>
          <w:lang w:val="fr-FR"/>
        </w:rPr>
        <w:t xml:space="preserve"> </w:t>
      </w:r>
      <w:proofErr w:type="spellStart"/>
      <w:r w:rsidRPr="00A66712">
        <w:rPr>
          <w:color w:val="000000" w:themeColor="text1"/>
          <w:lang w:val="fr-FR"/>
        </w:rPr>
        <w:t>unei</w:t>
      </w:r>
      <w:proofErr w:type="spellEnd"/>
      <w:r w:rsidRPr="00A66712">
        <w:rPr>
          <w:color w:val="000000" w:themeColor="text1"/>
          <w:lang w:val="fr-FR"/>
        </w:rPr>
        <w:t xml:space="preserve"> </w:t>
      </w:r>
      <w:proofErr w:type="spellStart"/>
      <w:r w:rsidRPr="00A66712">
        <w:rPr>
          <w:color w:val="000000" w:themeColor="text1"/>
          <w:lang w:val="fr-FR"/>
        </w:rPr>
        <w:t>mușcături</w:t>
      </w:r>
      <w:proofErr w:type="spellEnd"/>
      <w:r w:rsidRPr="00A66712">
        <w:rPr>
          <w:color w:val="000000" w:themeColor="text1"/>
          <w:lang w:val="fr-FR"/>
        </w:rPr>
        <w:t xml:space="preserve"> de animal </w:t>
      </w:r>
      <w:proofErr w:type="spellStart"/>
      <w:r w:rsidRPr="00A66712">
        <w:rPr>
          <w:color w:val="000000" w:themeColor="text1"/>
          <w:lang w:val="fr-FR"/>
        </w:rPr>
        <w:t>precedente</w:t>
      </w:r>
      <w:proofErr w:type="spellEnd"/>
      <w:r w:rsidRPr="00A66712">
        <w:rPr>
          <w:color w:val="000000" w:themeColor="text1"/>
          <w:lang w:val="fr-FR"/>
        </w:rPr>
        <w:t xml:space="preserve">; </w:t>
      </w:r>
    </w:p>
    <w:p w14:paraId="77D6B5FE" w14:textId="77777777" w:rsidR="00092B6B" w:rsidRPr="002F42AF" w:rsidRDefault="00092B6B" w:rsidP="00092B6B">
      <w:pPr>
        <w:pStyle w:val="ListParagraph"/>
        <w:numPr>
          <w:ilvl w:val="0"/>
          <w:numId w:val="179"/>
        </w:numPr>
        <w:rPr>
          <w:color w:val="000000" w:themeColor="text1"/>
        </w:rPr>
      </w:pPr>
      <w:r w:rsidRPr="002F42AF">
        <w:rPr>
          <w:color w:val="000000" w:themeColor="text1"/>
        </w:rPr>
        <w:t xml:space="preserve">pareză sau paralizie; </w:t>
      </w:r>
    </w:p>
    <w:p w14:paraId="0310BD79" w14:textId="77777777" w:rsidR="00092B6B" w:rsidRPr="002F42AF" w:rsidRDefault="00092B6B" w:rsidP="00092B6B">
      <w:pPr>
        <w:pStyle w:val="ListParagraph"/>
        <w:numPr>
          <w:ilvl w:val="0"/>
          <w:numId w:val="179"/>
        </w:numPr>
        <w:rPr>
          <w:color w:val="000000" w:themeColor="text1"/>
        </w:rPr>
      </w:pPr>
      <w:r w:rsidRPr="002F42AF">
        <w:rPr>
          <w:color w:val="000000" w:themeColor="text1"/>
        </w:rPr>
        <w:t xml:space="preserve">spasme ale mușchilor deglutiției; </w:t>
      </w:r>
    </w:p>
    <w:p w14:paraId="34418986" w14:textId="77777777" w:rsidR="00092B6B" w:rsidRPr="002F42AF" w:rsidRDefault="00092B6B" w:rsidP="00092B6B">
      <w:pPr>
        <w:pStyle w:val="ListParagraph"/>
        <w:numPr>
          <w:ilvl w:val="0"/>
          <w:numId w:val="179"/>
        </w:numPr>
        <w:rPr>
          <w:color w:val="000000" w:themeColor="text1"/>
        </w:rPr>
      </w:pPr>
      <w:r w:rsidRPr="002F42AF">
        <w:rPr>
          <w:color w:val="000000" w:themeColor="text1"/>
        </w:rPr>
        <w:t>hidrofobie;</w:t>
      </w:r>
    </w:p>
    <w:p w14:paraId="5145A6DC" w14:textId="77777777" w:rsidR="00092B6B" w:rsidRPr="002F42AF" w:rsidRDefault="00092B6B" w:rsidP="00092B6B">
      <w:pPr>
        <w:pStyle w:val="ListParagraph"/>
        <w:numPr>
          <w:ilvl w:val="0"/>
          <w:numId w:val="179"/>
        </w:numPr>
        <w:rPr>
          <w:color w:val="000000" w:themeColor="text1"/>
        </w:rPr>
      </w:pPr>
      <w:r w:rsidRPr="002F42AF">
        <w:rPr>
          <w:color w:val="000000" w:themeColor="text1"/>
        </w:rPr>
        <w:t xml:space="preserve">delir; </w:t>
      </w:r>
    </w:p>
    <w:p w14:paraId="781F13D8" w14:textId="77777777" w:rsidR="00092B6B" w:rsidRPr="002F42AF" w:rsidRDefault="00092B6B" w:rsidP="00092B6B">
      <w:pPr>
        <w:pStyle w:val="ListParagraph"/>
        <w:numPr>
          <w:ilvl w:val="0"/>
          <w:numId w:val="179"/>
        </w:numPr>
        <w:rPr>
          <w:color w:val="000000" w:themeColor="text1"/>
        </w:rPr>
      </w:pPr>
      <w:r w:rsidRPr="002F42AF">
        <w:rPr>
          <w:color w:val="000000" w:themeColor="text1"/>
        </w:rPr>
        <w:t xml:space="preserve">convulsii; </w:t>
      </w:r>
    </w:p>
    <w:p w14:paraId="5B494213" w14:textId="77777777" w:rsidR="00092B6B" w:rsidRPr="002F42AF" w:rsidRDefault="00092B6B" w:rsidP="00092B6B">
      <w:pPr>
        <w:pStyle w:val="ListParagraph"/>
        <w:numPr>
          <w:ilvl w:val="0"/>
          <w:numId w:val="179"/>
        </w:numPr>
        <w:rPr>
          <w:color w:val="000000" w:themeColor="text1"/>
        </w:rPr>
      </w:pPr>
      <w:r w:rsidRPr="002F42AF">
        <w:rPr>
          <w:color w:val="000000" w:themeColor="text1"/>
        </w:rPr>
        <w:t>anxietate.</w:t>
      </w:r>
    </w:p>
    <w:p w14:paraId="2478AF7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44EF420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29C5581E" w14:textId="77777777" w:rsidR="00092B6B" w:rsidRPr="002F42AF" w:rsidRDefault="00092B6B" w:rsidP="00092B6B">
      <w:pPr>
        <w:pStyle w:val="ListParagraph"/>
        <w:numPr>
          <w:ilvl w:val="0"/>
          <w:numId w:val="180"/>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Lyssa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12D2529D" w14:textId="77777777" w:rsidR="00092B6B" w:rsidRPr="002F42AF" w:rsidRDefault="00092B6B" w:rsidP="00092B6B">
      <w:pPr>
        <w:pStyle w:val="ListParagraph"/>
        <w:numPr>
          <w:ilvl w:val="0"/>
          <w:numId w:val="180"/>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proofErr w:type="spellStart"/>
      <w:r w:rsidRPr="002F42AF">
        <w:rPr>
          <w:color w:val="000000" w:themeColor="text1"/>
          <w:lang w:val="en-US"/>
        </w:rPr>
        <w:t>virusului</w:t>
      </w:r>
      <w:proofErr w:type="spellEnd"/>
      <w:r w:rsidRPr="002F42AF">
        <w:rPr>
          <w:color w:val="000000" w:themeColor="text1"/>
          <w:lang w:val="en-US"/>
        </w:rPr>
        <w:t xml:space="preserve"> Lyssa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r w:rsidRPr="002F42AF">
        <w:rPr>
          <w:color w:val="000000" w:themeColor="text1"/>
          <w:lang w:val="en-US"/>
        </w:rPr>
        <w:t>clinică</w:t>
      </w:r>
      <w:proofErr w:type="spellEnd"/>
      <w:r w:rsidRPr="002F42AF">
        <w:rPr>
          <w:color w:val="000000" w:themeColor="text1"/>
          <w:lang w:val="en-US"/>
        </w:rPr>
        <w:t xml:space="preserve"> (de </w:t>
      </w:r>
      <w:proofErr w:type="spellStart"/>
      <w:r w:rsidRPr="002F42AF">
        <w:rPr>
          <w:color w:val="000000" w:themeColor="text1"/>
          <w:lang w:val="en-US"/>
        </w:rPr>
        <w:t>exemplu</w:t>
      </w:r>
      <w:proofErr w:type="spellEnd"/>
      <w:r w:rsidRPr="002F42AF">
        <w:rPr>
          <w:color w:val="000000" w:themeColor="text1"/>
          <w:lang w:val="en-US"/>
        </w:rPr>
        <w:t xml:space="preserve">, </w:t>
      </w:r>
      <w:proofErr w:type="spellStart"/>
      <w:r w:rsidRPr="002F42AF">
        <w:rPr>
          <w:color w:val="000000" w:themeColor="text1"/>
          <w:lang w:val="en-US"/>
        </w:rPr>
        <w:t>salivă</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r w:rsidRPr="002F42AF">
        <w:rPr>
          <w:color w:val="000000" w:themeColor="text1"/>
          <w:lang w:val="en-US"/>
        </w:rPr>
        <w:t>țesut</w:t>
      </w:r>
      <w:proofErr w:type="spellEnd"/>
      <w:r w:rsidRPr="002F42AF">
        <w:rPr>
          <w:color w:val="000000" w:themeColor="text1"/>
          <w:lang w:val="en-US"/>
        </w:rPr>
        <w:t xml:space="preserve"> cerebral</w:t>
      </w:r>
      <w:proofErr w:type="gramStart"/>
      <w:r w:rsidRPr="002F42AF">
        <w:rPr>
          <w:color w:val="000000" w:themeColor="text1"/>
          <w:lang w:val="en-US"/>
        </w:rPr>
        <w:t>);</w:t>
      </w:r>
      <w:proofErr w:type="gramEnd"/>
    </w:p>
    <w:p w14:paraId="29B8111A" w14:textId="77777777" w:rsidR="00092B6B" w:rsidRPr="00A66712" w:rsidRDefault="00092B6B" w:rsidP="00092B6B">
      <w:pPr>
        <w:pStyle w:val="ListParagraph"/>
        <w:numPr>
          <w:ilvl w:val="0"/>
          <w:numId w:val="180"/>
        </w:numPr>
        <w:rPr>
          <w:color w:val="000000" w:themeColor="text1"/>
          <w:lang w:val="fr-FR"/>
        </w:rPr>
      </w:pPr>
      <w:proofErr w:type="spellStart"/>
      <w:proofErr w:type="gramStart"/>
      <w:r w:rsidRPr="00A66712">
        <w:rPr>
          <w:color w:val="000000" w:themeColor="text1"/>
          <w:lang w:val="fr-FR"/>
        </w:rPr>
        <w:t>detectarea</w:t>
      </w:r>
      <w:proofErr w:type="spellEnd"/>
      <w:proofErr w:type="gramEnd"/>
      <w:r w:rsidRPr="00A66712">
        <w:rPr>
          <w:color w:val="000000" w:themeColor="text1"/>
          <w:lang w:val="fr-FR"/>
        </w:rPr>
        <w:t xml:space="preserve"> de </w:t>
      </w:r>
      <w:proofErr w:type="spellStart"/>
      <w:r w:rsidRPr="00A66712">
        <w:rPr>
          <w:color w:val="000000" w:themeColor="text1"/>
          <w:lang w:val="fr-FR"/>
        </w:rPr>
        <w:t>antigene</w:t>
      </w:r>
      <w:proofErr w:type="spellEnd"/>
      <w:r w:rsidRPr="00A66712">
        <w:rPr>
          <w:color w:val="000000" w:themeColor="text1"/>
          <w:lang w:val="fr-FR"/>
        </w:rPr>
        <w:t xml:space="preserve"> virale </w:t>
      </w:r>
      <w:proofErr w:type="spellStart"/>
      <w:r w:rsidRPr="00A66712">
        <w:rPr>
          <w:color w:val="000000" w:themeColor="text1"/>
          <w:lang w:val="fr-FR"/>
        </w:rPr>
        <w:t>prin</w:t>
      </w:r>
      <w:proofErr w:type="spellEnd"/>
      <w:r w:rsidRPr="00A66712">
        <w:rPr>
          <w:color w:val="000000" w:themeColor="text1"/>
          <w:lang w:val="fr-FR"/>
        </w:rPr>
        <w:t xml:space="preserve"> test de </w:t>
      </w:r>
      <w:proofErr w:type="spellStart"/>
      <w:r w:rsidRPr="00A66712">
        <w:rPr>
          <w:color w:val="000000" w:themeColor="text1"/>
          <w:lang w:val="fr-FR"/>
        </w:rPr>
        <w:t>imunofluorescență</w:t>
      </w:r>
      <w:proofErr w:type="spellEnd"/>
      <w:r w:rsidRPr="00A66712">
        <w:rPr>
          <w:color w:val="000000" w:themeColor="text1"/>
          <w:lang w:val="fr-FR"/>
        </w:rPr>
        <w:t xml:space="preserve"> </w:t>
      </w:r>
      <w:proofErr w:type="spellStart"/>
      <w:r w:rsidRPr="00A66712">
        <w:rPr>
          <w:color w:val="000000" w:themeColor="text1"/>
          <w:lang w:val="fr-FR"/>
        </w:rPr>
        <w:t>directă</w:t>
      </w:r>
      <w:proofErr w:type="spellEnd"/>
      <w:r w:rsidRPr="00A66712">
        <w:rPr>
          <w:color w:val="000000" w:themeColor="text1"/>
          <w:lang w:val="fr-FR"/>
        </w:rPr>
        <w:t xml:space="preserve"> </w:t>
      </w:r>
      <w:proofErr w:type="spellStart"/>
      <w:r w:rsidRPr="00A66712">
        <w:rPr>
          <w:color w:val="000000" w:themeColor="text1"/>
          <w:lang w:val="fr-FR"/>
        </w:rPr>
        <w:t>într</w:t>
      </w:r>
      <w:proofErr w:type="spellEnd"/>
      <w:r w:rsidRPr="00A66712">
        <w:rPr>
          <w:color w:val="000000" w:themeColor="text1"/>
          <w:lang w:val="fr-FR"/>
        </w:rPr>
        <w:t xml:space="preserve">-o </w:t>
      </w:r>
      <w:proofErr w:type="spellStart"/>
      <w:r w:rsidRPr="00A66712">
        <w:rPr>
          <w:color w:val="000000" w:themeColor="text1"/>
          <w:lang w:val="fr-FR"/>
        </w:rPr>
        <w:t>probă</w:t>
      </w:r>
      <w:proofErr w:type="spellEnd"/>
      <w:r w:rsidRPr="00A66712">
        <w:rPr>
          <w:color w:val="000000" w:themeColor="text1"/>
          <w:lang w:val="fr-FR"/>
        </w:rPr>
        <w:t xml:space="preserve"> </w:t>
      </w:r>
      <w:proofErr w:type="spellStart"/>
      <w:r w:rsidRPr="00A66712">
        <w:rPr>
          <w:color w:val="000000" w:themeColor="text1"/>
          <w:lang w:val="fr-FR"/>
        </w:rPr>
        <w:t>clinică</w:t>
      </w:r>
      <w:proofErr w:type="spellEnd"/>
      <w:r w:rsidRPr="00A66712">
        <w:rPr>
          <w:color w:val="000000" w:themeColor="text1"/>
          <w:lang w:val="fr-FR"/>
        </w:rPr>
        <w:t xml:space="preserve">; </w:t>
      </w:r>
    </w:p>
    <w:p w14:paraId="1574D18A" w14:textId="77777777" w:rsidR="00092B6B" w:rsidRPr="002F42AF" w:rsidRDefault="00092B6B" w:rsidP="00092B6B">
      <w:pPr>
        <w:pStyle w:val="ListParagraph"/>
        <w:numPr>
          <w:ilvl w:val="0"/>
          <w:numId w:val="180"/>
        </w:numPr>
        <w:rPr>
          <w:color w:val="000000" w:themeColor="text1"/>
          <w:lang w:val="en-US"/>
        </w:rPr>
      </w:pPr>
      <w:proofErr w:type="spellStart"/>
      <w:r w:rsidRPr="002F42AF">
        <w:rPr>
          <w:color w:val="000000" w:themeColor="text1"/>
          <w:lang w:val="en-US"/>
        </w:rPr>
        <w:t>apariția</w:t>
      </w:r>
      <w:proofErr w:type="spellEnd"/>
      <w:r w:rsidRPr="002F42AF">
        <w:rPr>
          <w:color w:val="000000" w:themeColor="text1"/>
          <w:lang w:val="en-US"/>
        </w:rPr>
        <w:t xml:space="preserve"> de </w:t>
      </w:r>
      <w:proofErr w:type="spellStart"/>
      <w:r w:rsidRPr="002F42AF">
        <w:rPr>
          <w:color w:val="000000" w:themeColor="text1"/>
          <w:lang w:val="en-US"/>
        </w:rPr>
        <w:t>anticorpi</w:t>
      </w:r>
      <w:proofErr w:type="spellEnd"/>
      <w:r w:rsidRPr="002F42AF">
        <w:rPr>
          <w:color w:val="000000" w:themeColor="text1"/>
          <w:lang w:val="en-US"/>
        </w:rPr>
        <w:t xml:space="preserve"> </w:t>
      </w:r>
      <w:proofErr w:type="spellStart"/>
      <w:r w:rsidRPr="002F42AF">
        <w:rPr>
          <w:color w:val="000000" w:themeColor="text1"/>
          <w:lang w:val="en-US"/>
        </w:rPr>
        <w:t>specifici</w:t>
      </w:r>
      <w:proofErr w:type="spellEnd"/>
      <w:r w:rsidRPr="002F42AF">
        <w:rPr>
          <w:color w:val="000000" w:themeColor="text1"/>
          <w:lang w:val="en-US"/>
        </w:rPr>
        <w:t xml:space="preserve"> </w:t>
      </w:r>
      <w:proofErr w:type="spellStart"/>
      <w:r w:rsidRPr="002F42AF">
        <w:rPr>
          <w:color w:val="000000" w:themeColor="text1"/>
          <w:lang w:val="en-US"/>
        </w:rPr>
        <w:t>împotriva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Lyssa </w:t>
      </w:r>
      <w:proofErr w:type="spellStart"/>
      <w:r w:rsidRPr="002F42AF">
        <w:rPr>
          <w:color w:val="000000" w:themeColor="text1"/>
          <w:lang w:val="en-US"/>
        </w:rPr>
        <w:t>detectați</w:t>
      </w:r>
      <w:proofErr w:type="spellEnd"/>
      <w:r w:rsidRPr="002F42AF">
        <w:rPr>
          <w:color w:val="000000" w:themeColor="text1"/>
          <w:lang w:val="en-US"/>
        </w:rPr>
        <w:t xml:space="preserve"> </w:t>
      </w:r>
      <w:proofErr w:type="spellStart"/>
      <w:r w:rsidRPr="002F42AF">
        <w:rPr>
          <w:color w:val="000000" w:themeColor="text1"/>
          <w:lang w:val="en-US"/>
        </w:rPr>
        <w:t>prin</w:t>
      </w:r>
      <w:proofErr w:type="spellEnd"/>
      <w:r w:rsidRPr="002F42AF">
        <w:rPr>
          <w:color w:val="000000" w:themeColor="text1"/>
          <w:lang w:val="en-US"/>
        </w:rPr>
        <w:t xml:space="preserve"> test de </w:t>
      </w:r>
      <w:proofErr w:type="spellStart"/>
      <w:r w:rsidRPr="002F42AF">
        <w:rPr>
          <w:color w:val="000000" w:themeColor="text1"/>
          <w:lang w:val="en-US"/>
        </w:rPr>
        <w:t>neutralizare</w:t>
      </w:r>
      <w:proofErr w:type="spellEnd"/>
      <w:r w:rsidRPr="002F42AF">
        <w:rPr>
          <w:color w:val="000000" w:themeColor="text1"/>
          <w:lang w:val="en-US"/>
        </w:rPr>
        <w:t xml:space="preserve"> a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efectuat</w:t>
      </w:r>
      <w:proofErr w:type="spellEnd"/>
      <w:r w:rsidRPr="002F42AF">
        <w:rPr>
          <w:color w:val="000000" w:themeColor="text1"/>
          <w:lang w:val="en-US"/>
        </w:rPr>
        <w:t xml:space="preserve"> cu ser </w:t>
      </w:r>
      <w:proofErr w:type="spellStart"/>
      <w:r w:rsidRPr="002F42AF">
        <w:rPr>
          <w:color w:val="000000" w:themeColor="text1"/>
          <w:lang w:val="en-US"/>
        </w:rPr>
        <w:t>sau</w:t>
      </w:r>
      <w:proofErr w:type="spellEnd"/>
      <w:r w:rsidRPr="002F42AF">
        <w:rPr>
          <w:color w:val="000000" w:themeColor="text1"/>
          <w:lang w:val="en-US"/>
        </w:rPr>
        <w:t xml:space="preserve"> LCR.</w:t>
      </w:r>
    </w:p>
    <w:p w14:paraId="3D974C5C"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proofErr w:type="spellStart"/>
      <w:proofErr w:type="gramStart"/>
      <w:r w:rsidRPr="00A66712">
        <w:rPr>
          <w:rFonts w:ascii="Times New Roman" w:hAnsi="Times New Roman" w:cs="Times New Roman"/>
          <w:i/>
          <w:color w:val="000000" w:themeColor="text1"/>
          <w:sz w:val="24"/>
          <w:szCs w:val="24"/>
          <w:lang w:val="fr-FR"/>
        </w:rPr>
        <w:t>Notă</w:t>
      </w:r>
      <w:proofErr w:type="spellEnd"/>
      <w:r w:rsidRPr="00A66712">
        <w:rPr>
          <w:rFonts w:ascii="Times New Roman" w:hAnsi="Times New Roman" w:cs="Times New Roman"/>
          <w:i/>
          <w:color w:val="000000" w:themeColor="text1"/>
          <w:sz w:val="24"/>
          <w:szCs w:val="24"/>
          <w:lang w:val="fr-FR"/>
        </w:rPr>
        <w:t>:</w:t>
      </w:r>
      <w:proofErr w:type="gram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Rezultatele</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laborator</w:t>
      </w:r>
      <w:proofErr w:type="spellEnd"/>
      <w:r w:rsidRPr="00A66712">
        <w:rPr>
          <w:rFonts w:ascii="Times New Roman" w:hAnsi="Times New Roman" w:cs="Times New Roman"/>
          <w:i/>
          <w:color w:val="000000" w:themeColor="text1"/>
          <w:sz w:val="24"/>
          <w:szCs w:val="24"/>
          <w:lang w:val="fr-FR"/>
        </w:rPr>
        <w:t xml:space="preserve"> se </w:t>
      </w:r>
      <w:proofErr w:type="spellStart"/>
      <w:r w:rsidRPr="00A66712">
        <w:rPr>
          <w:rFonts w:ascii="Times New Roman" w:hAnsi="Times New Roman" w:cs="Times New Roman"/>
          <w:i/>
          <w:color w:val="000000" w:themeColor="text1"/>
          <w:sz w:val="24"/>
          <w:szCs w:val="24"/>
          <w:lang w:val="fr-FR"/>
        </w:rPr>
        <w:t>interpretează</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funcție</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situația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vaccinării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sau</w:t>
      </w:r>
      <w:proofErr w:type="spellEnd"/>
      <w:r w:rsidRPr="00A66712">
        <w:rPr>
          <w:rFonts w:ascii="Times New Roman" w:hAnsi="Times New Roman" w:cs="Times New Roman"/>
          <w:i/>
          <w:color w:val="000000" w:themeColor="text1"/>
          <w:sz w:val="24"/>
          <w:szCs w:val="24"/>
          <w:lang w:val="fr-FR"/>
        </w:rPr>
        <w:t xml:space="preserve"> a </w:t>
      </w:r>
      <w:proofErr w:type="spellStart"/>
      <w:r w:rsidRPr="00A66712">
        <w:rPr>
          <w:rFonts w:ascii="Times New Roman" w:hAnsi="Times New Roman" w:cs="Times New Roman"/>
          <w:i/>
          <w:color w:val="000000" w:themeColor="text1"/>
          <w:sz w:val="24"/>
          <w:szCs w:val="24"/>
          <w:lang w:val="fr-FR"/>
        </w:rPr>
        <w:t>imunizării</w:t>
      </w:r>
      <w:proofErr w:type="spellEnd"/>
      <w:r w:rsidRPr="00A66712">
        <w:rPr>
          <w:rFonts w:ascii="Times New Roman" w:hAnsi="Times New Roman" w:cs="Times New Roman"/>
          <w:i/>
          <w:color w:val="000000" w:themeColor="text1"/>
          <w:sz w:val="24"/>
          <w:szCs w:val="24"/>
          <w:lang w:val="fr-FR"/>
        </w:rPr>
        <w:t xml:space="preserve">. </w:t>
      </w:r>
    </w:p>
    <w:p w14:paraId="70594C39"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p>
    <w:p w14:paraId="2CCE08A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
    <w:p w14:paraId="772E3EA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 xml:space="preserve">: </w:t>
      </w:r>
    </w:p>
    <w:p w14:paraId="4425E2DC" w14:textId="77777777" w:rsidR="00092B6B" w:rsidRPr="00A66712" w:rsidRDefault="00092B6B" w:rsidP="00092B6B">
      <w:pPr>
        <w:pStyle w:val="ListParagraph"/>
        <w:numPr>
          <w:ilvl w:val="0"/>
          <w:numId w:val="181"/>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 (animal </w:t>
      </w:r>
      <w:proofErr w:type="spellStart"/>
      <w:r w:rsidRPr="00A66712">
        <w:rPr>
          <w:color w:val="000000" w:themeColor="text1"/>
          <w:lang w:val="fr-FR"/>
        </w:rPr>
        <w:t>cu</w:t>
      </w:r>
      <w:proofErr w:type="spellEnd"/>
      <w:r w:rsidRPr="00A66712">
        <w:rPr>
          <w:color w:val="000000" w:themeColor="text1"/>
          <w:lang w:val="fr-FR"/>
        </w:rPr>
        <w:t xml:space="preserve"> </w:t>
      </w:r>
      <w:proofErr w:type="spellStart"/>
      <w:r w:rsidRPr="00A66712">
        <w:rPr>
          <w:color w:val="000000" w:themeColor="text1"/>
          <w:lang w:val="fr-FR"/>
        </w:rPr>
        <w:t>infecție</w:t>
      </w:r>
      <w:proofErr w:type="spellEnd"/>
      <w:r w:rsidRPr="00A66712">
        <w:rPr>
          <w:color w:val="000000" w:themeColor="text1"/>
          <w:lang w:val="fr-FR"/>
        </w:rPr>
        <w:t xml:space="preserve"> </w:t>
      </w:r>
      <w:proofErr w:type="spellStart"/>
      <w:r w:rsidRPr="00A66712">
        <w:rPr>
          <w:color w:val="000000" w:themeColor="text1"/>
          <w:lang w:val="fr-FR"/>
        </w:rPr>
        <w:t>suspectă</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confirmată</w:t>
      </w:r>
      <w:proofErr w:type="spellEnd"/>
      <w:r w:rsidRPr="00A66712">
        <w:rPr>
          <w:color w:val="000000" w:themeColor="text1"/>
          <w:lang w:val="fr-FR"/>
        </w:rPr>
        <w:t xml:space="preserve">); </w:t>
      </w:r>
    </w:p>
    <w:p w14:paraId="7C7CDE45" w14:textId="77777777" w:rsidR="00092B6B" w:rsidRPr="00A66712" w:rsidRDefault="00092B6B" w:rsidP="00092B6B">
      <w:pPr>
        <w:pStyle w:val="ListParagraph"/>
        <w:numPr>
          <w:ilvl w:val="0"/>
          <w:numId w:val="181"/>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 xml:space="preserve"> (</w:t>
      </w:r>
      <w:proofErr w:type="spellStart"/>
      <w:r w:rsidRPr="00A66712">
        <w:rPr>
          <w:color w:val="000000" w:themeColor="text1"/>
          <w:lang w:val="fr-FR"/>
        </w:rPr>
        <w:t>același</w:t>
      </w:r>
      <w:proofErr w:type="spellEnd"/>
      <w:r w:rsidRPr="00A66712">
        <w:rPr>
          <w:color w:val="000000" w:themeColor="text1"/>
          <w:lang w:val="fr-FR"/>
        </w:rPr>
        <w:t xml:space="preserve"> animal); </w:t>
      </w:r>
    </w:p>
    <w:p w14:paraId="5D6800CA" w14:textId="77777777" w:rsidR="00092B6B" w:rsidRPr="00A66712" w:rsidRDefault="00092B6B" w:rsidP="00092B6B">
      <w:pPr>
        <w:pStyle w:val="ListParagraph"/>
        <w:numPr>
          <w:ilvl w:val="0"/>
          <w:numId w:val="181"/>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(de </w:t>
      </w:r>
      <w:proofErr w:type="spellStart"/>
      <w:r w:rsidRPr="00A66712">
        <w:rPr>
          <w:color w:val="000000" w:themeColor="text1"/>
          <w:lang w:val="fr-FR"/>
        </w:rPr>
        <w:t>exemplu</w:t>
      </w:r>
      <w:proofErr w:type="spellEnd"/>
      <w:r w:rsidRPr="00A66712">
        <w:rPr>
          <w:color w:val="000000" w:themeColor="text1"/>
          <w:lang w:val="fr-FR"/>
        </w:rPr>
        <w:t>, transplant de organe).</w:t>
      </w:r>
    </w:p>
    <w:p w14:paraId="79F32BC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00E489A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9"/>
        <w:tblW w:w="0" w:type="auto"/>
        <w:tblLook w:val="0000" w:firstRow="0" w:lastRow="0" w:firstColumn="0" w:lastColumn="0" w:noHBand="0" w:noVBand="0"/>
      </w:tblPr>
      <w:tblGrid>
        <w:gridCol w:w="2301"/>
        <w:gridCol w:w="6987"/>
      </w:tblGrid>
      <w:tr w:rsidR="00092B6B" w:rsidRPr="00A66712" w14:paraId="131AF079" w14:textId="77777777" w:rsidTr="00E45E7A">
        <w:tc>
          <w:tcPr>
            <w:tcW w:w="2301" w:type="dxa"/>
          </w:tcPr>
          <w:p w14:paraId="5A81A36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87" w:type="dxa"/>
          </w:tcPr>
          <w:p w14:paraId="3A66C185"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tc>
      </w:tr>
      <w:tr w:rsidR="00092B6B" w:rsidRPr="00A66712" w14:paraId="6AB643FF" w14:textId="77777777" w:rsidTr="00E45E7A">
        <w:tc>
          <w:tcPr>
            <w:tcW w:w="2301" w:type="dxa"/>
          </w:tcPr>
          <w:p w14:paraId="0B880DA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87" w:type="dxa"/>
          </w:tcPr>
          <w:p w14:paraId="7D8176C4"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58EFAA84" w14:textId="77777777" w:rsidTr="00E45E7A">
        <w:tc>
          <w:tcPr>
            <w:tcW w:w="2301" w:type="dxa"/>
          </w:tcPr>
          <w:p w14:paraId="6D5B852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87" w:type="dxa"/>
          </w:tcPr>
          <w:p w14:paraId="6B0FD1C7"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7D6D6117"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6832B912"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61" w:name="_Toc129265501"/>
      <w:r w:rsidRPr="002F42AF">
        <w:rPr>
          <w:rFonts w:ascii="Times New Roman" w:hAnsi="Times New Roman" w:cs="Times New Roman"/>
          <w:color w:val="000000" w:themeColor="text1"/>
          <w:sz w:val="24"/>
          <w:szCs w:val="24"/>
          <w:lang w:val="en-US"/>
        </w:rPr>
        <w:t>B0.6   RUBEOLA</w:t>
      </w:r>
      <w:bookmarkEnd w:id="61"/>
    </w:p>
    <w:p w14:paraId="7CF2E25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0CE23F0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cu debut </w:t>
      </w:r>
      <w:proofErr w:type="spellStart"/>
      <w:r w:rsidRPr="002F42AF">
        <w:rPr>
          <w:rFonts w:ascii="Times New Roman" w:hAnsi="Times New Roman" w:cs="Times New Roman"/>
          <w:color w:val="000000" w:themeColor="text1"/>
          <w:sz w:val="24"/>
          <w:szCs w:val="24"/>
          <w:lang w:val="en-US"/>
        </w:rPr>
        <w:t>brusc</w:t>
      </w:r>
      <w:proofErr w:type="spellEnd"/>
      <w:r w:rsidRPr="002F42AF">
        <w:rPr>
          <w:rFonts w:ascii="Times New Roman" w:hAnsi="Times New Roman" w:cs="Times New Roman"/>
          <w:color w:val="000000" w:themeColor="text1"/>
          <w:sz w:val="24"/>
          <w:szCs w:val="24"/>
          <w:lang w:val="en-US"/>
        </w:rPr>
        <w:t xml:space="preserve"> al </w:t>
      </w:r>
      <w:proofErr w:type="spellStart"/>
      <w:r w:rsidRPr="002F42AF">
        <w:rPr>
          <w:rFonts w:ascii="Times New Roman" w:hAnsi="Times New Roman" w:cs="Times New Roman"/>
          <w:color w:val="000000" w:themeColor="text1"/>
          <w:sz w:val="24"/>
          <w:szCs w:val="24"/>
          <w:lang w:val="en-US"/>
        </w:rPr>
        <w:t>unei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erupții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maculopapuloase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generalizate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cinci</w:t>
      </w:r>
      <w:proofErr w:type="spellEnd"/>
      <w:r w:rsidRPr="002F42AF">
        <w:rPr>
          <w:rFonts w:ascii="Times New Roman" w:hAnsi="Times New Roman" w:cs="Times New Roman"/>
          <w:color w:val="000000" w:themeColor="text1"/>
          <w:sz w:val="24"/>
          <w:szCs w:val="24"/>
          <w:lang w:val="en-US"/>
        </w:rPr>
        <w:t xml:space="preserve">: </w:t>
      </w:r>
    </w:p>
    <w:p w14:paraId="5E97FF13" w14:textId="77777777" w:rsidR="00092B6B" w:rsidRPr="002F42AF" w:rsidRDefault="00092B6B" w:rsidP="00092B6B">
      <w:pPr>
        <w:pStyle w:val="ListParagraph"/>
        <w:numPr>
          <w:ilvl w:val="0"/>
          <w:numId w:val="182"/>
        </w:numPr>
        <w:rPr>
          <w:color w:val="000000" w:themeColor="text1"/>
        </w:rPr>
      </w:pPr>
      <w:r w:rsidRPr="002F42AF">
        <w:rPr>
          <w:color w:val="000000" w:themeColor="text1"/>
        </w:rPr>
        <w:lastRenderedPageBreak/>
        <w:t xml:space="preserve">adenopatie cervicală; </w:t>
      </w:r>
    </w:p>
    <w:p w14:paraId="08216375" w14:textId="77777777" w:rsidR="00092B6B" w:rsidRPr="002F42AF" w:rsidRDefault="00092B6B" w:rsidP="00092B6B">
      <w:pPr>
        <w:pStyle w:val="ListParagraph"/>
        <w:numPr>
          <w:ilvl w:val="0"/>
          <w:numId w:val="182"/>
        </w:numPr>
        <w:rPr>
          <w:color w:val="000000" w:themeColor="text1"/>
        </w:rPr>
      </w:pPr>
      <w:r w:rsidRPr="002F42AF">
        <w:rPr>
          <w:color w:val="000000" w:themeColor="text1"/>
        </w:rPr>
        <w:t xml:space="preserve">adenopatie </w:t>
      </w:r>
      <w:proofErr w:type="spellStart"/>
      <w:r w:rsidRPr="002F42AF">
        <w:rPr>
          <w:color w:val="000000" w:themeColor="text1"/>
        </w:rPr>
        <w:t>suboccipitală</w:t>
      </w:r>
      <w:proofErr w:type="spellEnd"/>
      <w:r w:rsidRPr="002F42AF">
        <w:rPr>
          <w:color w:val="000000" w:themeColor="text1"/>
        </w:rPr>
        <w:t xml:space="preserve">; </w:t>
      </w:r>
    </w:p>
    <w:p w14:paraId="03F13408" w14:textId="77777777" w:rsidR="00092B6B" w:rsidRPr="002F42AF" w:rsidRDefault="00092B6B" w:rsidP="00092B6B">
      <w:pPr>
        <w:pStyle w:val="ListParagraph"/>
        <w:numPr>
          <w:ilvl w:val="0"/>
          <w:numId w:val="182"/>
        </w:numPr>
        <w:rPr>
          <w:color w:val="000000" w:themeColor="text1"/>
        </w:rPr>
      </w:pPr>
      <w:r w:rsidRPr="002F42AF">
        <w:rPr>
          <w:color w:val="000000" w:themeColor="text1"/>
        </w:rPr>
        <w:t xml:space="preserve">adenopatie </w:t>
      </w:r>
      <w:proofErr w:type="spellStart"/>
      <w:r w:rsidRPr="002F42AF">
        <w:rPr>
          <w:color w:val="000000" w:themeColor="text1"/>
        </w:rPr>
        <w:t>retroauriculară</w:t>
      </w:r>
      <w:proofErr w:type="spellEnd"/>
      <w:r w:rsidRPr="002F42AF">
        <w:rPr>
          <w:color w:val="000000" w:themeColor="text1"/>
        </w:rPr>
        <w:t xml:space="preserve">; </w:t>
      </w:r>
    </w:p>
    <w:p w14:paraId="5765D70B" w14:textId="77777777" w:rsidR="00092B6B" w:rsidRPr="002F42AF" w:rsidRDefault="00092B6B" w:rsidP="00092B6B">
      <w:pPr>
        <w:pStyle w:val="ListParagraph"/>
        <w:numPr>
          <w:ilvl w:val="0"/>
          <w:numId w:val="182"/>
        </w:numPr>
        <w:rPr>
          <w:color w:val="000000" w:themeColor="text1"/>
        </w:rPr>
      </w:pPr>
      <w:r w:rsidRPr="002F42AF">
        <w:rPr>
          <w:color w:val="000000" w:themeColor="text1"/>
        </w:rPr>
        <w:t>artralgii;</w:t>
      </w:r>
    </w:p>
    <w:p w14:paraId="78F7AD6A" w14:textId="77777777" w:rsidR="00092B6B" w:rsidRPr="002F42AF" w:rsidRDefault="00092B6B" w:rsidP="00092B6B">
      <w:pPr>
        <w:pStyle w:val="ListParagraph"/>
        <w:numPr>
          <w:ilvl w:val="0"/>
          <w:numId w:val="182"/>
        </w:numPr>
        <w:rPr>
          <w:color w:val="000000" w:themeColor="text1"/>
        </w:rPr>
      </w:pPr>
      <w:r w:rsidRPr="002F42AF">
        <w:rPr>
          <w:color w:val="000000" w:themeColor="text1"/>
        </w:rPr>
        <w:t xml:space="preserve">artrită. </w:t>
      </w:r>
    </w:p>
    <w:p w14:paraId="50C4B55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 xml:space="preserve">Criterii de laborator </w:t>
      </w:r>
    </w:p>
    <w:p w14:paraId="256DB1E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7C4FE3CE" w14:textId="77777777" w:rsidR="00092B6B" w:rsidRPr="002F42AF" w:rsidRDefault="00092B6B" w:rsidP="00092B6B">
      <w:pPr>
        <w:pStyle w:val="ListParagraph"/>
        <w:numPr>
          <w:ilvl w:val="0"/>
          <w:numId w:val="183"/>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rubeolei</w:t>
      </w:r>
      <w:proofErr w:type="spellEnd"/>
      <w:r w:rsidRPr="002F42AF">
        <w:rPr>
          <w:color w:val="000000" w:themeColor="text1"/>
          <w:lang w:val="en-US"/>
        </w:rPr>
        <w:t xml:space="preserve">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1FE348B4" w14:textId="77777777" w:rsidR="00092B6B" w:rsidRPr="002F42AF" w:rsidRDefault="00092B6B" w:rsidP="00092B6B">
      <w:pPr>
        <w:pStyle w:val="ListParagraph"/>
        <w:numPr>
          <w:ilvl w:val="0"/>
          <w:numId w:val="183"/>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rubeolei</w:t>
      </w:r>
      <w:proofErr w:type="spellEnd"/>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6D68E666" w14:textId="77777777" w:rsidR="00092B6B" w:rsidRPr="002F42AF" w:rsidRDefault="00092B6B" w:rsidP="00092B6B">
      <w:pPr>
        <w:pStyle w:val="ListParagraph"/>
        <w:numPr>
          <w:ilvl w:val="0"/>
          <w:numId w:val="183"/>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w:t>
      </w:r>
      <w:proofErr w:type="spellStart"/>
      <w:r w:rsidRPr="002F42AF">
        <w:rPr>
          <w:color w:val="000000" w:themeColor="text1"/>
          <w:lang w:val="en-US"/>
        </w:rPr>
        <w:t>anticorpi</w:t>
      </w:r>
      <w:proofErr w:type="spellEnd"/>
      <w:r w:rsidRPr="002F42AF">
        <w:rPr>
          <w:color w:val="000000" w:themeColor="text1"/>
          <w:lang w:val="en-US"/>
        </w:rPr>
        <w:t xml:space="preserve"> IgM </w:t>
      </w:r>
      <w:proofErr w:type="spellStart"/>
      <w:r w:rsidRPr="002F42AF">
        <w:rPr>
          <w:color w:val="000000" w:themeColor="text1"/>
          <w:lang w:val="en-US"/>
        </w:rPr>
        <w:t>împotriva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rubeolei</w:t>
      </w:r>
      <w:proofErr w:type="spellEnd"/>
      <w:r w:rsidRPr="002F42AF">
        <w:rPr>
          <w:color w:val="000000" w:themeColor="text1"/>
          <w:lang w:val="en-US"/>
        </w:rPr>
        <w:t xml:space="preserve"> (*</w:t>
      </w:r>
      <w:proofErr w:type="gramStart"/>
      <w:r w:rsidRPr="002F42AF">
        <w:rPr>
          <w:color w:val="000000" w:themeColor="text1"/>
          <w:lang w:val="en-US"/>
        </w:rPr>
        <w:t>);</w:t>
      </w:r>
      <w:proofErr w:type="gramEnd"/>
      <w:r w:rsidRPr="002F42AF">
        <w:rPr>
          <w:color w:val="000000" w:themeColor="text1"/>
          <w:lang w:val="en-US"/>
        </w:rPr>
        <w:t xml:space="preserve"> </w:t>
      </w:r>
    </w:p>
    <w:p w14:paraId="6C5BBC0E" w14:textId="77777777" w:rsidR="00092B6B" w:rsidRPr="002F42AF" w:rsidRDefault="00092B6B" w:rsidP="00092B6B">
      <w:pPr>
        <w:pStyle w:val="ListParagraph"/>
        <w:numPr>
          <w:ilvl w:val="0"/>
          <w:numId w:val="183"/>
        </w:numPr>
        <w:rPr>
          <w:color w:val="000000" w:themeColor="text1"/>
          <w:lang w:val="en-US"/>
        </w:rPr>
      </w:pPr>
      <w:proofErr w:type="spellStart"/>
      <w:r w:rsidRPr="002F42AF">
        <w:rPr>
          <w:color w:val="000000" w:themeColor="text1"/>
          <w:lang w:val="en-US"/>
        </w:rPr>
        <w:t>seroconversie</w:t>
      </w:r>
      <w:proofErr w:type="spellEnd"/>
      <w:r w:rsidRPr="002F42AF">
        <w:rPr>
          <w:color w:val="000000" w:themeColor="text1"/>
          <w:lang w:val="en-US"/>
        </w:rPr>
        <w:t xml:space="preserve"> </w:t>
      </w:r>
      <w:proofErr w:type="gramStart"/>
      <w:r w:rsidRPr="002F42AF">
        <w:rPr>
          <w:color w:val="000000" w:themeColor="text1"/>
          <w:lang w:val="en-US"/>
        </w:rPr>
        <w:t>a</w:t>
      </w:r>
      <w:proofErr w:type="gramEnd"/>
      <w:r w:rsidRPr="002F42AF">
        <w:rPr>
          <w:color w:val="000000" w:themeColor="text1"/>
          <w:lang w:val="en-US"/>
        </w:rPr>
        <w:t xml:space="preserve"> </w:t>
      </w:r>
      <w:proofErr w:type="spellStart"/>
      <w:r w:rsidRPr="002F42AF">
        <w:rPr>
          <w:color w:val="000000" w:themeColor="text1"/>
          <w:lang w:val="en-US"/>
        </w:rPr>
        <w:t>anticorpilor</w:t>
      </w:r>
      <w:proofErr w:type="spellEnd"/>
      <w:r w:rsidRPr="002F42AF">
        <w:rPr>
          <w:color w:val="000000" w:themeColor="text1"/>
          <w:lang w:val="en-US"/>
        </w:rPr>
        <w:t xml:space="preserve"> IgG </w:t>
      </w:r>
      <w:proofErr w:type="spellStart"/>
      <w:r w:rsidRPr="002F42AF">
        <w:rPr>
          <w:color w:val="000000" w:themeColor="text1"/>
          <w:lang w:val="en-US"/>
        </w:rPr>
        <w:t>împotriva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rubeolei</w:t>
      </w:r>
      <w:proofErr w:type="spellEnd"/>
      <w:r w:rsidRPr="002F42AF">
        <w:rPr>
          <w:color w:val="000000" w:themeColor="text1"/>
          <w:lang w:val="en-US"/>
        </w:rPr>
        <w:t xml:space="preserve">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r w:rsidRPr="002F42AF">
        <w:rPr>
          <w:color w:val="000000" w:themeColor="text1"/>
          <w:lang w:val="en-US"/>
        </w:rPr>
        <w:t>creștere</w:t>
      </w:r>
      <w:proofErr w:type="spellEnd"/>
      <w:r w:rsidRPr="002F42AF">
        <w:rPr>
          <w:color w:val="000000" w:themeColor="text1"/>
          <w:lang w:val="en-US"/>
        </w:rPr>
        <w:t xml:space="preserve"> </w:t>
      </w:r>
      <w:proofErr w:type="spellStart"/>
      <w:r w:rsidRPr="002F42AF">
        <w:rPr>
          <w:color w:val="000000" w:themeColor="text1"/>
          <w:lang w:val="en-US"/>
        </w:rPr>
        <w:t>semnificativă</w:t>
      </w:r>
      <w:proofErr w:type="spellEnd"/>
      <w:r w:rsidRPr="002F42AF">
        <w:rPr>
          <w:color w:val="000000" w:themeColor="text1"/>
          <w:lang w:val="en-US"/>
        </w:rPr>
        <w:t xml:space="preserve"> a </w:t>
      </w:r>
      <w:proofErr w:type="spellStart"/>
      <w:r w:rsidRPr="002F42AF">
        <w:rPr>
          <w:color w:val="000000" w:themeColor="text1"/>
          <w:lang w:val="en-US"/>
        </w:rPr>
        <w:t>titrului</w:t>
      </w:r>
      <w:proofErr w:type="spellEnd"/>
      <w:r w:rsidRPr="002F42AF">
        <w:rPr>
          <w:color w:val="000000" w:themeColor="text1"/>
          <w:lang w:val="en-US"/>
        </w:rPr>
        <w:t xml:space="preserve"> de </w:t>
      </w:r>
      <w:proofErr w:type="spellStart"/>
      <w:r w:rsidRPr="002F42AF">
        <w:rPr>
          <w:color w:val="000000" w:themeColor="text1"/>
          <w:lang w:val="en-US"/>
        </w:rPr>
        <w:t>anticorpi</w:t>
      </w:r>
      <w:proofErr w:type="spellEnd"/>
      <w:r w:rsidRPr="002F42AF">
        <w:rPr>
          <w:color w:val="000000" w:themeColor="text1"/>
          <w:lang w:val="en-US"/>
        </w:rPr>
        <w:t xml:space="preserve"> IgG </w:t>
      </w:r>
      <w:proofErr w:type="spellStart"/>
      <w:r w:rsidRPr="002F42AF">
        <w:rPr>
          <w:color w:val="000000" w:themeColor="text1"/>
          <w:lang w:val="en-US"/>
        </w:rPr>
        <w:t>împotriva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rubeolei</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perechi</w:t>
      </w:r>
      <w:proofErr w:type="spellEnd"/>
      <w:r w:rsidRPr="002F42AF">
        <w:rPr>
          <w:color w:val="000000" w:themeColor="text1"/>
          <w:lang w:val="en-US"/>
        </w:rPr>
        <w:t xml:space="preserve"> de probe testate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paralel</w:t>
      </w:r>
      <w:proofErr w:type="spellEnd"/>
      <w:r w:rsidRPr="002F42AF">
        <w:rPr>
          <w:color w:val="000000" w:themeColor="text1"/>
          <w:lang w:val="en-US"/>
        </w:rPr>
        <w:t xml:space="preserve">. </w:t>
      </w:r>
    </w:p>
    <w:p w14:paraId="164A5F99" w14:textId="77777777" w:rsidR="00092B6B" w:rsidRPr="00A66712" w:rsidRDefault="00092B6B" w:rsidP="00092B6B">
      <w:pPr>
        <w:pStyle w:val="ListParagraph"/>
        <w:numPr>
          <w:ilvl w:val="0"/>
          <w:numId w:val="183"/>
        </w:numPr>
        <w:rPr>
          <w:color w:val="000000" w:themeColor="text1"/>
          <w:lang w:val="fr-FR"/>
        </w:rPr>
      </w:pPr>
      <w:proofErr w:type="spellStart"/>
      <w:r w:rsidRPr="00A66712">
        <w:rPr>
          <w:color w:val="000000" w:themeColor="text1"/>
          <w:lang w:val="fr-FR"/>
        </w:rPr>
        <w:t>Rezultatele</w:t>
      </w:r>
      <w:proofErr w:type="spellEnd"/>
      <w:r w:rsidRPr="00A66712">
        <w:rPr>
          <w:color w:val="000000" w:themeColor="text1"/>
          <w:lang w:val="fr-FR"/>
        </w:rPr>
        <w:t xml:space="preserve"> de </w:t>
      </w:r>
      <w:proofErr w:type="spellStart"/>
      <w:r w:rsidRPr="00A66712">
        <w:rPr>
          <w:color w:val="000000" w:themeColor="text1"/>
          <w:lang w:val="fr-FR"/>
        </w:rPr>
        <w:t>laborator</w:t>
      </w:r>
      <w:proofErr w:type="spellEnd"/>
      <w:r w:rsidRPr="00A66712">
        <w:rPr>
          <w:color w:val="000000" w:themeColor="text1"/>
          <w:lang w:val="fr-FR"/>
        </w:rPr>
        <w:t xml:space="preserve"> se </w:t>
      </w:r>
      <w:proofErr w:type="spellStart"/>
      <w:r w:rsidRPr="00A66712">
        <w:rPr>
          <w:color w:val="000000" w:themeColor="text1"/>
          <w:lang w:val="fr-FR"/>
        </w:rPr>
        <w:t>interpretează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funcție</w:t>
      </w:r>
      <w:proofErr w:type="spellEnd"/>
      <w:r w:rsidRPr="00A66712">
        <w:rPr>
          <w:color w:val="000000" w:themeColor="text1"/>
          <w:lang w:val="fr-FR"/>
        </w:rPr>
        <w:t xml:space="preserve"> de </w:t>
      </w:r>
      <w:proofErr w:type="spellStart"/>
      <w:r w:rsidRPr="00A66712">
        <w:rPr>
          <w:color w:val="000000" w:themeColor="text1"/>
          <w:lang w:val="fr-FR"/>
        </w:rPr>
        <w:t>situația</w:t>
      </w:r>
      <w:proofErr w:type="spellEnd"/>
      <w:r w:rsidRPr="00A66712">
        <w:rPr>
          <w:color w:val="000000" w:themeColor="text1"/>
          <w:lang w:val="fr-FR"/>
        </w:rPr>
        <w:t xml:space="preserve"> </w:t>
      </w:r>
      <w:proofErr w:type="spellStart"/>
      <w:r w:rsidRPr="00A66712">
        <w:rPr>
          <w:color w:val="000000" w:themeColor="text1"/>
          <w:lang w:val="fr-FR"/>
        </w:rPr>
        <w:t>vaccinării</w:t>
      </w:r>
      <w:proofErr w:type="spellEnd"/>
      <w:r w:rsidRPr="00A66712">
        <w:rPr>
          <w:color w:val="000000" w:themeColor="text1"/>
          <w:lang w:val="fr-FR"/>
        </w:rPr>
        <w:t xml:space="preserve"> (</w:t>
      </w:r>
      <w:proofErr w:type="spellStart"/>
      <w:r w:rsidRPr="00A66712">
        <w:rPr>
          <w:color w:val="000000" w:themeColor="text1"/>
          <w:lang w:val="fr-FR"/>
        </w:rPr>
        <w:t>posibila</w:t>
      </w:r>
      <w:proofErr w:type="spellEnd"/>
      <w:r w:rsidRPr="00A66712">
        <w:rPr>
          <w:color w:val="000000" w:themeColor="text1"/>
          <w:lang w:val="fr-FR"/>
        </w:rPr>
        <w:t xml:space="preserve"> </w:t>
      </w:r>
      <w:proofErr w:type="spellStart"/>
      <w:r w:rsidRPr="00A66712">
        <w:rPr>
          <w:color w:val="000000" w:themeColor="text1"/>
          <w:lang w:val="fr-FR"/>
        </w:rPr>
        <w:t>persistență</w:t>
      </w:r>
      <w:proofErr w:type="spellEnd"/>
      <w:r w:rsidRPr="00A66712">
        <w:rPr>
          <w:color w:val="000000" w:themeColor="text1"/>
          <w:lang w:val="fr-FR"/>
        </w:rPr>
        <w:t xml:space="preserve"> a </w:t>
      </w:r>
      <w:proofErr w:type="spellStart"/>
      <w:r w:rsidRPr="00A66712">
        <w:rPr>
          <w:color w:val="000000" w:themeColor="text1"/>
          <w:lang w:val="fr-FR"/>
        </w:rPr>
        <w:t>anticorpilor</w:t>
      </w:r>
      <w:proofErr w:type="spellEnd"/>
      <w:r w:rsidRPr="00A66712">
        <w:rPr>
          <w:color w:val="000000" w:themeColor="text1"/>
          <w:lang w:val="fr-FR"/>
        </w:rPr>
        <w:t xml:space="preserve"> IgM </w:t>
      </w:r>
      <w:proofErr w:type="spellStart"/>
      <w:r w:rsidRPr="00A66712">
        <w:rPr>
          <w:color w:val="000000" w:themeColor="text1"/>
          <w:lang w:val="fr-FR"/>
        </w:rPr>
        <w:t>după</w:t>
      </w:r>
      <w:proofErr w:type="spellEnd"/>
      <w:r w:rsidRPr="00A66712">
        <w:rPr>
          <w:color w:val="000000" w:themeColor="text1"/>
          <w:lang w:val="fr-FR"/>
        </w:rPr>
        <w:t xml:space="preserve"> </w:t>
      </w:r>
      <w:proofErr w:type="spellStart"/>
      <w:r w:rsidRPr="00A66712">
        <w:rPr>
          <w:color w:val="000000" w:themeColor="text1"/>
          <w:lang w:val="fr-FR"/>
        </w:rPr>
        <w:t>vaccinare</w:t>
      </w:r>
      <w:proofErr w:type="spellEnd"/>
      <w:r w:rsidRPr="00A66712">
        <w:rPr>
          <w:color w:val="000000" w:themeColor="text1"/>
          <w:lang w:val="fr-FR"/>
        </w:rPr>
        <w:t xml:space="preserve">). </w:t>
      </w:r>
    </w:p>
    <w:p w14:paraId="3E422375"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r w:rsidRPr="00A66712">
        <w:rPr>
          <w:rFonts w:ascii="Times New Roman" w:hAnsi="Times New Roman" w:cs="Times New Roman"/>
          <w:b/>
          <w:bCs/>
          <w:color w:val="000000" w:themeColor="text1"/>
          <w:sz w:val="24"/>
          <w:szCs w:val="24"/>
          <w:lang w:val="fr-FR"/>
        </w:rPr>
        <w:t xml:space="preserve"> </w:t>
      </w:r>
    </w:p>
    <w:p w14:paraId="0A57262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w:t>
      </w:r>
    </w:p>
    <w:p w14:paraId="4C5FA08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9"/>
        <w:tblW w:w="0" w:type="auto"/>
        <w:tblLook w:val="0000" w:firstRow="0" w:lastRow="0" w:firstColumn="0" w:lastColumn="0" w:noHBand="0" w:noVBand="0"/>
      </w:tblPr>
      <w:tblGrid>
        <w:gridCol w:w="2298"/>
        <w:gridCol w:w="6990"/>
      </w:tblGrid>
      <w:tr w:rsidR="00092B6B" w:rsidRPr="00A66712" w14:paraId="211243A4" w14:textId="77777777" w:rsidTr="00E45E7A">
        <w:tc>
          <w:tcPr>
            <w:tcW w:w="2298" w:type="dxa"/>
          </w:tcPr>
          <w:p w14:paraId="0B9E264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4D2F0CFE"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tc>
      </w:tr>
      <w:tr w:rsidR="00092B6B" w:rsidRPr="00A66712" w14:paraId="7B5FEB79" w14:textId="77777777" w:rsidTr="00E45E7A">
        <w:tc>
          <w:tcPr>
            <w:tcW w:w="2298" w:type="dxa"/>
          </w:tcPr>
          <w:p w14:paraId="54B9BC79"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74805C40"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5940F5BE" w14:textId="77777777" w:rsidTr="00E45E7A">
        <w:tc>
          <w:tcPr>
            <w:tcW w:w="2298" w:type="dxa"/>
          </w:tcPr>
          <w:p w14:paraId="29D9744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164E69E3"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A66712">
              <w:rPr>
                <w:rFonts w:ascii="Times New Roman" w:hAnsi="Times New Roman" w:cs="Times New Roman"/>
                <w:color w:val="000000" w:themeColor="text1"/>
                <w:sz w:val="24"/>
                <w:szCs w:val="24"/>
              </w:rPr>
              <w:t xml:space="preserve">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nu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fost</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vaccinat</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recent</w:t>
            </w:r>
            <w:r w:rsidRPr="00A66712">
              <w:rPr>
                <w:rFonts w:ascii="Times New Roman" w:hAnsi="Times New Roman" w:cs="Times New Roman"/>
                <w:color w:val="000000" w:themeColor="text1"/>
                <w:sz w:val="24"/>
                <w:szCs w:val="24"/>
              </w:rPr>
              <w:t>. 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vaccinare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recent</w:t>
            </w:r>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A66712">
              <w:rPr>
                <w:rFonts w:ascii="Times New Roman" w:hAnsi="Times New Roman" w:cs="Times New Roman"/>
                <w:color w:val="000000" w:themeColor="text1"/>
                <w:sz w:val="24"/>
                <w:szCs w:val="24"/>
              </w:rPr>
              <w:t xml:space="preserve">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la</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se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detecteaz</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tulpin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s</w:t>
            </w:r>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lbatic</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virusului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rubeolei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este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considerat</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un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confirmat</w:t>
            </w:r>
            <w:proofErr w:type="spellEnd"/>
            <w:r w:rsidRPr="00A66712">
              <w:rPr>
                <w:rFonts w:ascii="Times New Roman" w:hAnsi="Times New Roman" w:cs="Times New Roman"/>
                <w:color w:val="000000" w:themeColor="text1"/>
                <w:sz w:val="24"/>
                <w:szCs w:val="24"/>
              </w:rPr>
              <w:t>.</w:t>
            </w:r>
          </w:p>
        </w:tc>
      </w:tr>
    </w:tbl>
    <w:p w14:paraId="2C20506B" w14:textId="77777777" w:rsidR="00092B6B" w:rsidRPr="00092B6B" w:rsidRDefault="00092B6B" w:rsidP="00092B6B">
      <w:pPr>
        <w:spacing w:after="0" w:line="240" w:lineRule="auto"/>
        <w:jc w:val="both"/>
        <w:rPr>
          <w:rFonts w:ascii="Times New Roman" w:hAnsi="Times New Roman" w:cs="Times New Roman"/>
          <w:i/>
          <w:color w:val="000000" w:themeColor="text1"/>
          <w:sz w:val="24"/>
          <w:szCs w:val="24"/>
        </w:rPr>
      </w:pPr>
      <w:r w:rsidRPr="00092B6B">
        <w:rPr>
          <w:rFonts w:ascii="Times New Roman" w:hAnsi="Times New Roman" w:cs="Times New Roman"/>
          <w:i/>
          <w:color w:val="000000" w:themeColor="text1"/>
          <w:sz w:val="24"/>
          <w:szCs w:val="24"/>
        </w:rPr>
        <w:t>Notă: Când în cursul sarcinii se suspectează rubeola, pentru tratamentul cazului este necesară o confirmare suplimentară a unor rezultate pozitive ale testelor de detectare a IgM împotriva virusului rubeolei (de exemplu, un test de aviditate de detectare a IgG specifice virusului rubeolei, IgM specifice virusului rubeolei și o comparație a nivelurilor de IgG specifice virusului rubeolei pe perechi de ser efectuată într-un laborator de referință).</w:t>
      </w:r>
    </w:p>
    <w:p w14:paraId="6EB9DCE7" w14:textId="77777777" w:rsidR="00092B6B" w:rsidRPr="00092B6B" w:rsidRDefault="00092B6B" w:rsidP="00092B6B">
      <w:pPr>
        <w:spacing w:after="0" w:line="240" w:lineRule="auto"/>
        <w:jc w:val="both"/>
        <w:rPr>
          <w:rFonts w:ascii="Times New Roman" w:hAnsi="Times New Roman" w:cs="Times New Roman"/>
          <w:i/>
          <w:color w:val="000000" w:themeColor="text1"/>
          <w:sz w:val="24"/>
          <w:szCs w:val="24"/>
        </w:rPr>
      </w:pPr>
    </w:p>
    <w:p w14:paraId="6B5C876C"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62" w:name="_Toc129265502"/>
      <w:r w:rsidRPr="00A66712">
        <w:rPr>
          <w:rFonts w:ascii="Times New Roman" w:hAnsi="Times New Roman" w:cs="Times New Roman"/>
          <w:color w:val="000000" w:themeColor="text1"/>
          <w:sz w:val="24"/>
          <w:szCs w:val="24"/>
          <w:lang w:val="fr-FR"/>
        </w:rPr>
        <w:t>B35.0   SINDROMUL RUBEOLEI CONGENITALE</w:t>
      </w:r>
      <w:bookmarkEnd w:id="62"/>
    </w:p>
    <w:p w14:paraId="57C41DAA"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clinice</w:t>
      </w:r>
      <w:proofErr w:type="spellEnd"/>
      <w:r w:rsidRPr="00A66712">
        <w:rPr>
          <w:rFonts w:ascii="Times New Roman" w:hAnsi="Times New Roman" w:cs="Times New Roman"/>
          <w:b/>
          <w:bCs/>
          <w:color w:val="000000" w:themeColor="text1"/>
          <w:sz w:val="24"/>
          <w:szCs w:val="24"/>
          <w:lang w:val="fr-FR"/>
        </w:rPr>
        <w:t xml:space="preserve"> </w:t>
      </w:r>
    </w:p>
    <w:p w14:paraId="19B2DE19"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Rubeolă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congenitală</w:t>
      </w:r>
      <w:proofErr w:type="spellEnd"/>
      <w:r w:rsidRPr="00A66712">
        <w:rPr>
          <w:rFonts w:ascii="Times New Roman" w:hAnsi="Times New Roman" w:cs="Times New Roman"/>
          <w:i/>
          <w:iCs/>
          <w:color w:val="000000" w:themeColor="text1"/>
          <w:sz w:val="24"/>
          <w:szCs w:val="24"/>
          <w:lang w:val="fr-FR"/>
        </w:rPr>
        <w:t xml:space="preserve"> (CRI) </w:t>
      </w:r>
    </w:p>
    <w:p w14:paraId="7DFF28A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Nu se pot </w:t>
      </w:r>
      <w:proofErr w:type="spellStart"/>
      <w:r w:rsidRPr="00A66712">
        <w:rPr>
          <w:rFonts w:ascii="Times New Roman" w:hAnsi="Times New Roman" w:cs="Times New Roman"/>
          <w:color w:val="000000" w:themeColor="text1"/>
          <w:sz w:val="24"/>
          <w:szCs w:val="24"/>
          <w:lang w:val="fr-FR"/>
        </w:rPr>
        <w:t>defini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CRI </w:t>
      </w:r>
    </w:p>
    <w:p w14:paraId="40C7FBD1"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rPr>
      </w:pPr>
      <w:r w:rsidRPr="002F42AF">
        <w:rPr>
          <w:rFonts w:ascii="Times New Roman" w:hAnsi="Times New Roman" w:cs="Times New Roman"/>
          <w:i/>
          <w:iCs/>
          <w:color w:val="000000" w:themeColor="text1"/>
          <w:sz w:val="24"/>
          <w:szCs w:val="24"/>
        </w:rPr>
        <w:t xml:space="preserve">Sindromul rubeolei congenitale (SRC) </w:t>
      </w:r>
    </w:p>
    <w:p w14:paraId="531456B8" w14:textId="77777777" w:rsidR="00092B6B" w:rsidRPr="002F42AF" w:rsidRDefault="00092B6B" w:rsidP="00092B6B">
      <w:pPr>
        <w:pStyle w:val="ListParagraph"/>
        <w:numPr>
          <w:ilvl w:val="0"/>
          <w:numId w:val="184"/>
        </w:numPr>
        <w:rPr>
          <w:color w:val="000000" w:themeColor="text1"/>
          <w:lang w:val="en-US"/>
        </w:rPr>
      </w:pPr>
      <w:proofErr w:type="spellStart"/>
      <w:r w:rsidRPr="002F42AF">
        <w:rPr>
          <w:color w:val="000000" w:themeColor="text1"/>
          <w:lang w:val="en-US"/>
        </w:rPr>
        <w:t>Orice</w:t>
      </w:r>
      <w:proofErr w:type="spellEnd"/>
      <w:r w:rsidRPr="002F42AF">
        <w:rPr>
          <w:color w:val="000000" w:themeColor="text1"/>
          <w:lang w:val="en-US"/>
        </w:rPr>
        <w:t xml:space="preserve"> sugar &lt; 1an </w:t>
      </w:r>
      <w:proofErr w:type="spellStart"/>
      <w:r w:rsidRPr="002F42AF">
        <w:rPr>
          <w:color w:val="000000" w:themeColor="text1"/>
          <w:lang w:val="en-US"/>
        </w:rPr>
        <w:t>sau</w:t>
      </w:r>
      <w:proofErr w:type="spellEnd"/>
      <w:r w:rsidRPr="002F42AF">
        <w:rPr>
          <w:color w:val="000000" w:themeColor="text1"/>
          <w:lang w:val="en-US"/>
        </w:rPr>
        <w:t xml:space="preserve"> </w:t>
      </w:r>
      <w:proofErr w:type="spellStart"/>
      <w:r w:rsidRPr="002F42AF">
        <w:rPr>
          <w:color w:val="000000" w:themeColor="text1"/>
          <w:lang w:val="en-US"/>
        </w:rPr>
        <w:t>orice</w:t>
      </w:r>
      <w:proofErr w:type="spellEnd"/>
      <w:r w:rsidRPr="002F42AF">
        <w:rPr>
          <w:color w:val="000000" w:themeColor="text1"/>
          <w:lang w:val="en-US"/>
        </w:rPr>
        <w:t xml:space="preserve"> </w:t>
      </w:r>
      <w:proofErr w:type="spellStart"/>
      <w:r w:rsidRPr="002F42AF">
        <w:rPr>
          <w:color w:val="000000" w:themeColor="text1"/>
          <w:lang w:val="en-US"/>
        </w:rPr>
        <w:t>făt</w:t>
      </w:r>
      <w:proofErr w:type="spellEnd"/>
      <w:r w:rsidRPr="002F42AF">
        <w:rPr>
          <w:color w:val="000000" w:themeColor="text1"/>
          <w:lang w:val="en-US"/>
        </w:rPr>
        <w:t xml:space="preserve"> </w:t>
      </w:r>
      <w:proofErr w:type="spellStart"/>
      <w:r w:rsidRPr="002F42AF">
        <w:rPr>
          <w:color w:val="000000" w:themeColor="text1"/>
          <w:lang w:val="en-US"/>
        </w:rPr>
        <w:t>născut</w:t>
      </w:r>
      <w:proofErr w:type="spellEnd"/>
      <w:r w:rsidRPr="002F42AF">
        <w:rPr>
          <w:color w:val="000000" w:themeColor="text1"/>
          <w:lang w:val="en-US"/>
        </w:rPr>
        <w:t xml:space="preserve"> mort care </w:t>
      </w:r>
      <w:proofErr w:type="spellStart"/>
      <w:r w:rsidRPr="002F42AF">
        <w:rPr>
          <w:color w:val="000000" w:themeColor="text1"/>
          <w:lang w:val="en-US"/>
        </w:rPr>
        <w:t>prezintă</w:t>
      </w:r>
      <w:proofErr w:type="spellEnd"/>
      <w:r w:rsidRPr="002F42AF">
        <w:rPr>
          <w:color w:val="000000" w:themeColor="text1"/>
          <w:lang w:val="en-US"/>
        </w:rPr>
        <w:t xml:space="preserve">: </w:t>
      </w:r>
      <w:proofErr w:type="spellStart"/>
      <w:r w:rsidRPr="002F42AF">
        <w:rPr>
          <w:color w:val="000000" w:themeColor="text1"/>
          <w:lang w:val="en-US"/>
        </w:rPr>
        <w:t>cel</w:t>
      </w:r>
      <w:proofErr w:type="spellEnd"/>
      <w:r w:rsidRPr="002F42AF">
        <w:rPr>
          <w:color w:val="000000" w:themeColor="text1"/>
          <w:lang w:val="en-US"/>
        </w:rPr>
        <w:t xml:space="preserve"> </w:t>
      </w:r>
      <w:proofErr w:type="spellStart"/>
      <w:r w:rsidRPr="002F42AF">
        <w:rPr>
          <w:color w:val="000000" w:themeColor="text1"/>
          <w:lang w:val="en-US"/>
        </w:rPr>
        <w:t>puțin</w:t>
      </w:r>
      <w:proofErr w:type="spellEnd"/>
      <w:r w:rsidRPr="002F42AF">
        <w:rPr>
          <w:color w:val="000000" w:themeColor="text1"/>
          <w:lang w:val="en-US"/>
        </w:rPr>
        <w:t xml:space="preserve"> </w:t>
      </w:r>
      <w:proofErr w:type="spellStart"/>
      <w:r w:rsidRPr="002F42AF">
        <w:rPr>
          <w:color w:val="000000" w:themeColor="text1"/>
          <w:lang w:val="en-US"/>
        </w:rPr>
        <w:t>două</w:t>
      </w:r>
      <w:proofErr w:type="spellEnd"/>
      <w:r w:rsidRPr="002F42AF">
        <w:rPr>
          <w:color w:val="000000" w:themeColor="text1"/>
          <w:lang w:val="en-US"/>
        </w:rPr>
        <w:t xml:space="preserve"> </w:t>
      </w:r>
      <w:proofErr w:type="spellStart"/>
      <w:r w:rsidRPr="002F42AF">
        <w:rPr>
          <w:color w:val="000000" w:themeColor="text1"/>
          <w:lang w:val="en-US"/>
        </w:rPr>
        <w:t>dintre</w:t>
      </w:r>
      <w:proofErr w:type="spellEnd"/>
      <w:r w:rsidRPr="002F42AF">
        <w:rPr>
          <w:color w:val="000000" w:themeColor="text1"/>
          <w:lang w:val="en-US"/>
        </w:rPr>
        <w:t xml:space="preserve"> </w:t>
      </w:r>
      <w:proofErr w:type="spellStart"/>
      <w:r w:rsidRPr="002F42AF">
        <w:rPr>
          <w:color w:val="000000" w:themeColor="text1"/>
          <w:lang w:val="en-US"/>
        </w:rPr>
        <w:t>afecțiunile</w:t>
      </w:r>
      <w:proofErr w:type="spellEnd"/>
      <w:r w:rsidRPr="002F42AF">
        <w:rPr>
          <w:color w:val="000000" w:themeColor="text1"/>
          <w:lang w:val="en-US"/>
        </w:rPr>
        <w:t xml:space="preserve"> de la </w:t>
      </w:r>
      <w:proofErr w:type="spellStart"/>
      <w:r w:rsidRPr="002F42AF">
        <w:rPr>
          <w:color w:val="000000" w:themeColor="text1"/>
          <w:lang w:val="en-US"/>
        </w:rPr>
        <w:t>categoria</w:t>
      </w:r>
      <w:proofErr w:type="spellEnd"/>
      <w:r w:rsidRPr="002F42AF">
        <w:rPr>
          <w:color w:val="000000" w:themeColor="text1"/>
          <w:lang w:val="en-US"/>
        </w:rPr>
        <w:t xml:space="preserve"> (A) </w:t>
      </w:r>
    </w:p>
    <w:p w14:paraId="4E4FA9DC" w14:textId="77777777" w:rsidR="00092B6B" w:rsidRPr="002F42AF" w:rsidRDefault="00092B6B" w:rsidP="00092B6B">
      <w:pPr>
        <w:pStyle w:val="ListParagraph"/>
        <w:numPr>
          <w:ilvl w:val="0"/>
          <w:numId w:val="184"/>
        </w:numPr>
        <w:rPr>
          <w:color w:val="000000" w:themeColor="text1"/>
        </w:rPr>
      </w:pPr>
      <w:r w:rsidRPr="002F42AF">
        <w:rPr>
          <w:color w:val="000000" w:themeColor="text1"/>
        </w:rPr>
        <w:t>SAU</w:t>
      </w:r>
    </w:p>
    <w:p w14:paraId="61342EAB" w14:textId="77777777" w:rsidR="00092B6B" w:rsidRPr="002F42AF" w:rsidRDefault="00092B6B" w:rsidP="00092B6B">
      <w:pPr>
        <w:pStyle w:val="ListParagraph"/>
        <w:numPr>
          <w:ilvl w:val="0"/>
          <w:numId w:val="184"/>
        </w:numPr>
        <w:rPr>
          <w:color w:val="000000" w:themeColor="text1"/>
          <w:lang w:val="en-US"/>
        </w:rPr>
      </w:pPr>
      <w:proofErr w:type="spellStart"/>
      <w:r w:rsidRPr="002F42AF">
        <w:rPr>
          <w:color w:val="000000" w:themeColor="text1"/>
          <w:lang w:val="en-US"/>
        </w:rPr>
        <w:t>una</w:t>
      </w:r>
      <w:proofErr w:type="spellEnd"/>
      <w:r w:rsidRPr="002F42AF">
        <w:rPr>
          <w:color w:val="000000" w:themeColor="text1"/>
          <w:lang w:val="en-US"/>
        </w:rPr>
        <w:t xml:space="preserve"> din </w:t>
      </w:r>
      <w:proofErr w:type="spellStart"/>
      <w:r w:rsidRPr="002F42AF">
        <w:rPr>
          <w:color w:val="000000" w:themeColor="text1"/>
          <w:lang w:val="en-US"/>
        </w:rPr>
        <w:t>categoria</w:t>
      </w:r>
      <w:proofErr w:type="spellEnd"/>
      <w:r w:rsidRPr="002F42AF">
        <w:rPr>
          <w:color w:val="000000" w:themeColor="text1"/>
          <w:lang w:val="en-US"/>
        </w:rPr>
        <w:t xml:space="preserve"> (A) </w:t>
      </w:r>
      <w:proofErr w:type="spellStart"/>
      <w:r w:rsidRPr="002F42AF">
        <w:rPr>
          <w:color w:val="000000" w:themeColor="text1"/>
          <w:lang w:val="en-US"/>
        </w:rPr>
        <w:t>și</w:t>
      </w:r>
      <w:proofErr w:type="spellEnd"/>
      <w:r w:rsidRPr="002F42AF">
        <w:rPr>
          <w:color w:val="000000" w:themeColor="text1"/>
          <w:lang w:val="en-US"/>
        </w:rPr>
        <w:t xml:space="preserve"> </w:t>
      </w:r>
      <w:proofErr w:type="spellStart"/>
      <w:r w:rsidRPr="002F42AF">
        <w:rPr>
          <w:color w:val="000000" w:themeColor="text1"/>
          <w:lang w:val="en-US"/>
        </w:rPr>
        <w:t>una</w:t>
      </w:r>
      <w:proofErr w:type="spellEnd"/>
      <w:r w:rsidRPr="002F42AF">
        <w:rPr>
          <w:color w:val="000000" w:themeColor="text1"/>
          <w:lang w:val="en-US"/>
        </w:rPr>
        <w:t xml:space="preserve"> din </w:t>
      </w:r>
      <w:proofErr w:type="spellStart"/>
      <w:r w:rsidRPr="002F42AF">
        <w:rPr>
          <w:color w:val="000000" w:themeColor="text1"/>
          <w:lang w:val="en-US"/>
        </w:rPr>
        <w:t>categoria</w:t>
      </w:r>
      <w:proofErr w:type="spellEnd"/>
      <w:r w:rsidRPr="002F42AF">
        <w:rPr>
          <w:color w:val="000000" w:themeColor="text1"/>
          <w:lang w:val="en-US"/>
        </w:rPr>
        <w:t xml:space="preserve"> (B)</w:t>
      </w:r>
    </w:p>
    <w:p w14:paraId="29EF367B" w14:textId="77777777" w:rsidR="00092B6B" w:rsidRPr="002F42AF" w:rsidRDefault="00092B6B" w:rsidP="00092B6B">
      <w:pPr>
        <w:pStyle w:val="ListParagraph"/>
        <w:numPr>
          <w:ilvl w:val="0"/>
          <w:numId w:val="184"/>
        </w:numPr>
        <w:rPr>
          <w:color w:val="000000" w:themeColor="text1"/>
        </w:rPr>
      </w:pPr>
      <w:r w:rsidRPr="002F42AF">
        <w:rPr>
          <w:color w:val="000000" w:themeColor="text1"/>
        </w:rPr>
        <w:t>(A)</w:t>
      </w:r>
    </w:p>
    <w:p w14:paraId="5909D6C9" w14:textId="77777777" w:rsidR="00092B6B" w:rsidRPr="002F42AF" w:rsidRDefault="00092B6B" w:rsidP="00092B6B">
      <w:pPr>
        <w:pStyle w:val="ListParagraph"/>
        <w:numPr>
          <w:ilvl w:val="0"/>
          <w:numId w:val="184"/>
        </w:numPr>
        <w:rPr>
          <w:color w:val="000000" w:themeColor="text1"/>
        </w:rPr>
      </w:pPr>
      <w:r w:rsidRPr="002F42AF">
        <w:rPr>
          <w:color w:val="000000" w:themeColor="text1"/>
        </w:rPr>
        <w:t xml:space="preserve">cataractă (uni- sau bilaterală); </w:t>
      </w:r>
    </w:p>
    <w:p w14:paraId="6981CF82" w14:textId="77777777" w:rsidR="00092B6B" w:rsidRPr="002F42AF" w:rsidRDefault="00092B6B" w:rsidP="00092B6B">
      <w:pPr>
        <w:pStyle w:val="ListParagraph"/>
        <w:numPr>
          <w:ilvl w:val="0"/>
          <w:numId w:val="184"/>
        </w:numPr>
        <w:rPr>
          <w:color w:val="000000" w:themeColor="text1"/>
        </w:rPr>
      </w:pPr>
      <w:r w:rsidRPr="002F42AF">
        <w:rPr>
          <w:color w:val="000000" w:themeColor="text1"/>
        </w:rPr>
        <w:t xml:space="preserve">glaucom congenital; </w:t>
      </w:r>
    </w:p>
    <w:p w14:paraId="34029D0C" w14:textId="77777777" w:rsidR="00092B6B" w:rsidRPr="002F42AF" w:rsidRDefault="00092B6B" w:rsidP="00092B6B">
      <w:pPr>
        <w:pStyle w:val="ListParagraph"/>
        <w:numPr>
          <w:ilvl w:val="0"/>
          <w:numId w:val="184"/>
        </w:numPr>
        <w:rPr>
          <w:color w:val="000000" w:themeColor="text1"/>
        </w:rPr>
      </w:pPr>
      <w:r w:rsidRPr="002F42AF">
        <w:rPr>
          <w:color w:val="000000" w:themeColor="text1"/>
        </w:rPr>
        <w:t xml:space="preserve">cardiopatie congenitală; </w:t>
      </w:r>
    </w:p>
    <w:p w14:paraId="634FA1A2" w14:textId="77777777" w:rsidR="00092B6B" w:rsidRPr="002F42AF" w:rsidRDefault="00092B6B" w:rsidP="00092B6B">
      <w:pPr>
        <w:pStyle w:val="ListParagraph"/>
        <w:numPr>
          <w:ilvl w:val="0"/>
          <w:numId w:val="184"/>
        </w:numPr>
        <w:rPr>
          <w:color w:val="000000" w:themeColor="text1"/>
        </w:rPr>
      </w:pPr>
      <w:r w:rsidRPr="002F42AF">
        <w:rPr>
          <w:color w:val="000000" w:themeColor="text1"/>
        </w:rPr>
        <w:t xml:space="preserve">hipoacuzie; </w:t>
      </w:r>
    </w:p>
    <w:p w14:paraId="00F8C09D" w14:textId="77777777" w:rsidR="00092B6B" w:rsidRPr="002F42AF" w:rsidRDefault="00092B6B" w:rsidP="00092B6B">
      <w:pPr>
        <w:pStyle w:val="ListParagraph"/>
        <w:numPr>
          <w:ilvl w:val="0"/>
          <w:numId w:val="184"/>
        </w:numPr>
        <w:rPr>
          <w:color w:val="000000" w:themeColor="text1"/>
        </w:rPr>
      </w:pPr>
      <w:r w:rsidRPr="002F42AF">
        <w:rPr>
          <w:color w:val="000000" w:themeColor="text1"/>
        </w:rPr>
        <w:t xml:space="preserve">retinopatie pigmentară; </w:t>
      </w:r>
    </w:p>
    <w:p w14:paraId="6201E4B4" w14:textId="77777777" w:rsidR="00092B6B" w:rsidRPr="002F42AF" w:rsidRDefault="00092B6B" w:rsidP="00092B6B">
      <w:pPr>
        <w:pStyle w:val="ListParagraph"/>
        <w:numPr>
          <w:ilvl w:val="0"/>
          <w:numId w:val="184"/>
        </w:numPr>
        <w:rPr>
          <w:color w:val="000000" w:themeColor="text1"/>
        </w:rPr>
      </w:pPr>
      <w:r w:rsidRPr="002F42AF">
        <w:rPr>
          <w:color w:val="000000" w:themeColor="text1"/>
        </w:rPr>
        <w:t xml:space="preserve">(B) </w:t>
      </w:r>
    </w:p>
    <w:p w14:paraId="7DAFCAE5" w14:textId="77777777" w:rsidR="00092B6B" w:rsidRPr="002F42AF" w:rsidRDefault="00092B6B" w:rsidP="00092B6B">
      <w:pPr>
        <w:pStyle w:val="ListParagraph"/>
        <w:numPr>
          <w:ilvl w:val="0"/>
          <w:numId w:val="184"/>
        </w:numPr>
        <w:rPr>
          <w:color w:val="000000" w:themeColor="text1"/>
        </w:rPr>
      </w:pPr>
      <w:r w:rsidRPr="002F42AF">
        <w:rPr>
          <w:color w:val="000000" w:themeColor="text1"/>
        </w:rPr>
        <w:t xml:space="preserve">purpură; </w:t>
      </w:r>
    </w:p>
    <w:p w14:paraId="5C07A202" w14:textId="77777777" w:rsidR="00092B6B" w:rsidRPr="002F42AF" w:rsidRDefault="00092B6B" w:rsidP="00092B6B">
      <w:pPr>
        <w:pStyle w:val="ListParagraph"/>
        <w:numPr>
          <w:ilvl w:val="0"/>
          <w:numId w:val="184"/>
        </w:numPr>
        <w:rPr>
          <w:color w:val="000000" w:themeColor="text1"/>
        </w:rPr>
      </w:pPr>
      <w:proofErr w:type="spellStart"/>
      <w:r w:rsidRPr="002F42AF">
        <w:rPr>
          <w:color w:val="000000" w:themeColor="text1"/>
        </w:rPr>
        <w:t>splenomegalie</w:t>
      </w:r>
      <w:proofErr w:type="spellEnd"/>
      <w:r w:rsidRPr="002F42AF">
        <w:rPr>
          <w:color w:val="000000" w:themeColor="text1"/>
        </w:rPr>
        <w:t>;</w:t>
      </w:r>
    </w:p>
    <w:p w14:paraId="2BDF1971" w14:textId="77777777" w:rsidR="00092B6B" w:rsidRPr="002F42AF" w:rsidRDefault="00092B6B" w:rsidP="00092B6B">
      <w:pPr>
        <w:pStyle w:val="ListParagraph"/>
        <w:numPr>
          <w:ilvl w:val="0"/>
          <w:numId w:val="184"/>
        </w:numPr>
        <w:rPr>
          <w:color w:val="000000" w:themeColor="text1"/>
        </w:rPr>
      </w:pPr>
      <w:r w:rsidRPr="002F42AF">
        <w:rPr>
          <w:color w:val="000000" w:themeColor="text1"/>
        </w:rPr>
        <w:t xml:space="preserve">microcefalie; </w:t>
      </w:r>
    </w:p>
    <w:p w14:paraId="28DFE16A" w14:textId="77777777" w:rsidR="00092B6B" w:rsidRPr="002F42AF" w:rsidRDefault="00092B6B" w:rsidP="00092B6B">
      <w:pPr>
        <w:pStyle w:val="ListParagraph"/>
        <w:numPr>
          <w:ilvl w:val="0"/>
          <w:numId w:val="184"/>
        </w:numPr>
        <w:rPr>
          <w:color w:val="000000" w:themeColor="text1"/>
        </w:rPr>
      </w:pPr>
      <w:r w:rsidRPr="002F42AF">
        <w:rPr>
          <w:color w:val="000000" w:themeColor="text1"/>
        </w:rPr>
        <w:t>dezvoltare întârziată;</w:t>
      </w:r>
    </w:p>
    <w:p w14:paraId="2FD75F6C" w14:textId="77777777" w:rsidR="00092B6B" w:rsidRPr="002F42AF" w:rsidRDefault="00092B6B" w:rsidP="00092B6B">
      <w:pPr>
        <w:pStyle w:val="ListParagraph"/>
        <w:numPr>
          <w:ilvl w:val="0"/>
          <w:numId w:val="184"/>
        </w:numPr>
        <w:rPr>
          <w:color w:val="000000" w:themeColor="text1"/>
        </w:rPr>
      </w:pPr>
      <w:r w:rsidRPr="002F42AF">
        <w:rPr>
          <w:color w:val="000000" w:themeColor="text1"/>
        </w:rPr>
        <w:lastRenderedPageBreak/>
        <w:t xml:space="preserve">meningoencefalită; </w:t>
      </w:r>
    </w:p>
    <w:p w14:paraId="747489BF" w14:textId="77777777" w:rsidR="00092B6B" w:rsidRPr="00A66712" w:rsidRDefault="00092B6B" w:rsidP="00092B6B">
      <w:pPr>
        <w:pStyle w:val="ListParagraph"/>
        <w:numPr>
          <w:ilvl w:val="0"/>
          <w:numId w:val="184"/>
        </w:numPr>
        <w:rPr>
          <w:color w:val="000000" w:themeColor="text1"/>
          <w:lang w:val="fr-FR"/>
        </w:rPr>
      </w:pPr>
      <w:proofErr w:type="spellStart"/>
      <w:proofErr w:type="gramStart"/>
      <w:r w:rsidRPr="00A66712">
        <w:rPr>
          <w:color w:val="000000" w:themeColor="text1"/>
          <w:lang w:val="fr-FR"/>
        </w:rPr>
        <w:t>opacitate</w:t>
      </w:r>
      <w:proofErr w:type="spellEnd"/>
      <w:proofErr w:type="gramEnd"/>
      <w:r w:rsidRPr="00A66712">
        <w:rPr>
          <w:color w:val="000000" w:themeColor="text1"/>
          <w:lang w:val="fr-FR"/>
        </w:rPr>
        <w:t xml:space="preserve"> </w:t>
      </w:r>
      <w:proofErr w:type="spellStart"/>
      <w:r w:rsidRPr="00A66712">
        <w:rPr>
          <w:color w:val="000000" w:themeColor="text1"/>
          <w:lang w:val="fr-FR"/>
        </w:rPr>
        <w:t>osoasă</w:t>
      </w:r>
      <w:proofErr w:type="spellEnd"/>
      <w:r w:rsidRPr="00A66712">
        <w:rPr>
          <w:color w:val="000000" w:themeColor="text1"/>
          <w:lang w:val="fr-FR"/>
        </w:rPr>
        <w:t xml:space="preserve"> </w:t>
      </w:r>
      <w:proofErr w:type="spellStart"/>
      <w:r w:rsidRPr="00A66712">
        <w:rPr>
          <w:color w:val="000000" w:themeColor="text1"/>
          <w:lang w:val="fr-FR"/>
        </w:rPr>
        <w:t>diminuată</w:t>
      </w:r>
      <w:proofErr w:type="spellEnd"/>
      <w:r w:rsidRPr="00A66712">
        <w:rPr>
          <w:color w:val="000000" w:themeColor="text1"/>
          <w:lang w:val="fr-FR"/>
        </w:rPr>
        <w:t xml:space="preserve"> la </w:t>
      </w:r>
      <w:proofErr w:type="spellStart"/>
      <w:r w:rsidRPr="00A66712">
        <w:rPr>
          <w:color w:val="000000" w:themeColor="text1"/>
          <w:lang w:val="fr-FR"/>
        </w:rPr>
        <w:t>examenul</w:t>
      </w:r>
      <w:proofErr w:type="spellEnd"/>
      <w:r w:rsidRPr="00A66712">
        <w:rPr>
          <w:color w:val="000000" w:themeColor="text1"/>
          <w:lang w:val="fr-FR"/>
        </w:rPr>
        <w:t xml:space="preserve"> </w:t>
      </w:r>
      <w:proofErr w:type="spellStart"/>
      <w:r w:rsidRPr="00A66712">
        <w:rPr>
          <w:color w:val="000000" w:themeColor="text1"/>
          <w:lang w:val="fr-FR"/>
        </w:rPr>
        <w:t>radiologic</w:t>
      </w:r>
      <w:proofErr w:type="spellEnd"/>
      <w:r w:rsidRPr="00A66712">
        <w:rPr>
          <w:color w:val="000000" w:themeColor="text1"/>
          <w:lang w:val="fr-FR"/>
        </w:rPr>
        <w:t>;</w:t>
      </w:r>
    </w:p>
    <w:p w14:paraId="35D56A96" w14:textId="77777777" w:rsidR="00092B6B" w:rsidRPr="00A66712" w:rsidRDefault="00092B6B" w:rsidP="00092B6B">
      <w:pPr>
        <w:pStyle w:val="ListParagraph"/>
        <w:numPr>
          <w:ilvl w:val="0"/>
          <w:numId w:val="184"/>
        </w:numPr>
        <w:rPr>
          <w:color w:val="000000" w:themeColor="text1"/>
          <w:lang w:val="fr-FR"/>
        </w:rPr>
      </w:pPr>
      <w:proofErr w:type="spellStart"/>
      <w:proofErr w:type="gramStart"/>
      <w:r w:rsidRPr="00A66712">
        <w:rPr>
          <w:color w:val="000000" w:themeColor="text1"/>
          <w:lang w:val="fr-FR"/>
        </w:rPr>
        <w:t>icter</w:t>
      </w:r>
      <w:proofErr w:type="spellEnd"/>
      <w:proofErr w:type="gramEnd"/>
      <w:r w:rsidRPr="00A66712">
        <w:rPr>
          <w:color w:val="000000" w:themeColor="text1"/>
          <w:lang w:val="fr-FR"/>
        </w:rPr>
        <w:t xml:space="preserve"> care </w:t>
      </w:r>
      <w:proofErr w:type="spellStart"/>
      <w:r w:rsidRPr="00A66712">
        <w:rPr>
          <w:color w:val="000000" w:themeColor="text1"/>
          <w:lang w:val="fr-FR"/>
        </w:rPr>
        <w:t>debutează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primele</w:t>
      </w:r>
      <w:proofErr w:type="spellEnd"/>
      <w:r w:rsidRPr="00A66712">
        <w:rPr>
          <w:color w:val="000000" w:themeColor="text1"/>
          <w:lang w:val="fr-FR"/>
        </w:rPr>
        <w:t xml:space="preserve"> 24 de ore de la </w:t>
      </w:r>
      <w:proofErr w:type="spellStart"/>
      <w:r w:rsidRPr="00A66712">
        <w:rPr>
          <w:color w:val="000000" w:themeColor="text1"/>
          <w:lang w:val="fr-FR"/>
        </w:rPr>
        <w:t>naștere</w:t>
      </w:r>
      <w:proofErr w:type="spellEnd"/>
      <w:r w:rsidRPr="00A66712">
        <w:rPr>
          <w:color w:val="000000" w:themeColor="text1"/>
          <w:lang w:val="fr-FR"/>
        </w:rPr>
        <w:t>.</w:t>
      </w:r>
    </w:p>
    <w:p w14:paraId="5766BC41"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w:t>
      </w:r>
    </w:p>
    <w:p w14:paraId="1B50F98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0C82A4AA" w14:textId="77777777" w:rsidR="00092B6B" w:rsidRPr="002F42AF" w:rsidRDefault="00092B6B" w:rsidP="00092B6B">
      <w:pPr>
        <w:pStyle w:val="ListParagraph"/>
        <w:numPr>
          <w:ilvl w:val="0"/>
          <w:numId w:val="185"/>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rubeolei</w:t>
      </w:r>
      <w:proofErr w:type="spellEnd"/>
      <w:r w:rsidRPr="002F42AF">
        <w:rPr>
          <w:color w:val="000000" w:themeColor="text1"/>
          <w:lang w:val="en-US"/>
        </w:rPr>
        <w:t xml:space="preserve">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0AF3CCB3" w14:textId="77777777" w:rsidR="00092B6B" w:rsidRPr="002F42AF" w:rsidRDefault="00092B6B" w:rsidP="00092B6B">
      <w:pPr>
        <w:pStyle w:val="ListParagraph"/>
        <w:numPr>
          <w:ilvl w:val="0"/>
          <w:numId w:val="185"/>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proofErr w:type="gramStart"/>
      <w:r w:rsidRPr="002F42AF">
        <w:rPr>
          <w:color w:val="000000" w:themeColor="text1"/>
          <w:lang w:val="en-US"/>
        </w:rPr>
        <w:t>rubeolei</w:t>
      </w:r>
      <w:proofErr w:type="spellEnd"/>
      <w:r w:rsidRPr="002F42AF">
        <w:rPr>
          <w:color w:val="000000" w:themeColor="text1"/>
          <w:lang w:val="en-US"/>
        </w:rPr>
        <w:t>;</w:t>
      </w:r>
      <w:proofErr w:type="gramEnd"/>
      <w:r w:rsidRPr="002F42AF">
        <w:rPr>
          <w:color w:val="000000" w:themeColor="text1"/>
          <w:lang w:val="en-US"/>
        </w:rPr>
        <w:t xml:space="preserve"> </w:t>
      </w:r>
    </w:p>
    <w:p w14:paraId="4600B8AF" w14:textId="77777777" w:rsidR="00092B6B" w:rsidRPr="00A66712" w:rsidRDefault="00092B6B" w:rsidP="00092B6B">
      <w:pPr>
        <w:pStyle w:val="ListParagraph"/>
        <w:numPr>
          <w:ilvl w:val="0"/>
          <w:numId w:val="185"/>
        </w:numPr>
        <w:rPr>
          <w:color w:val="000000" w:themeColor="text1"/>
          <w:lang w:val="fr-FR"/>
        </w:rPr>
      </w:pPr>
      <w:proofErr w:type="spellStart"/>
      <w:proofErr w:type="gramStart"/>
      <w:r w:rsidRPr="00A66712">
        <w:rPr>
          <w:color w:val="000000" w:themeColor="text1"/>
          <w:lang w:val="fr-FR"/>
        </w:rPr>
        <w:t>apariția</w:t>
      </w:r>
      <w:proofErr w:type="spellEnd"/>
      <w:proofErr w:type="gramEnd"/>
      <w:r w:rsidRPr="00A66712">
        <w:rPr>
          <w:color w:val="000000" w:themeColor="text1"/>
          <w:lang w:val="fr-FR"/>
        </w:rPr>
        <w:t xml:space="preserve"> de </w:t>
      </w:r>
      <w:proofErr w:type="spellStart"/>
      <w:r w:rsidRPr="00A66712">
        <w:rPr>
          <w:color w:val="000000" w:themeColor="text1"/>
          <w:lang w:val="fr-FR"/>
        </w:rPr>
        <w:t>anticorpi</w:t>
      </w:r>
      <w:proofErr w:type="spellEnd"/>
      <w:r w:rsidRPr="00A66712">
        <w:rPr>
          <w:color w:val="000000" w:themeColor="text1"/>
          <w:lang w:val="fr-FR"/>
        </w:rPr>
        <w:t xml:space="preserve"> </w:t>
      </w:r>
      <w:proofErr w:type="spellStart"/>
      <w:r w:rsidRPr="00A66712">
        <w:rPr>
          <w:color w:val="000000" w:themeColor="text1"/>
          <w:lang w:val="fr-FR"/>
        </w:rPr>
        <w:t>specifici</w:t>
      </w:r>
      <w:proofErr w:type="spellEnd"/>
      <w:r w:rsidRPr="00A66712">
        <w:rPr>
          <w:color w:val="000000" w:themeColor="text1"/>
          <w:lang w:val="fr-FR"/>
        </w:rPr>
        <w:t xml:space="preserve"> </w:t>
      </w:r>
      <w:proofErr w:type="spellStart"/>
      <w:r w:rsidRPr="00A66712">
        <w:rPr>
          <w:color w:val="000000" w:themeColor="text1"/>
          <w:lang w:val="fr-FR"/>
        </w:rPr>
        <w:t>împotriva</w:t>
      </w:r>
      <w:proofErr w:type="spell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rubeolei</w:t>
      </w:r>
      <w:proofErr w:type="spellEnd"/>
      <w:r w:rsidRPr="00A66712">
        <w:rPr>
          <w:color w:val="000000" w:themeColor="text1"/>
          <w:lang w:val="fr-FR"/>
        </w:rPr>
        <w:t xml:space="preserve"> (IgM); </w:t>
      </w:r>
    </w:p>
    <w:p w14:paraId="24B9DA42" w14:textId="77777777" w:rsidR="00092B6B" w:rsidRPr="00A66712" w:rsidRDefault="00092B6B" w:rsidP="00092B6B">
      <w:pPr>
        <w:pStyle w:val="ListParagraph"/>
        <w:numPr>
          <w:ilvl w:val="0"/>
          <w:numId w:val="185"/>
        </w:numPr>
        <w:rPr>
          <w:color w:val="000000" w:themeColor="text1"/>
          <w:lang w:val="fr-FR"/>
        </w:rPr>
      </w:pPr>
      <w:proofErr w:type="spellStart"/>
      <w:proofErr w:type="gramStart"/>
      <w:r w:rsidRPr="00A66712">
        <w:rPr>
          <w:color w:val="000000" w:themeColor="text1"/>
          <w:lang w:val="fr-FR"/>
        </w:rPr>
        <w:t>persistența</w:t>
      </w:r>
      <w:proofErr w:type="spellEnd"/>
      <w:proofErr w:type="gramEnd"/>
      <w:r w:rsidRPr="00A66712">
        <w:rPr>
          <w:color w:val="000000" w:themeColor="text1"/>
          <w:lang w:val="fr-FR"/>
        </w:rPr>
        <w:t xml:space="preserve"> </w:t>
      </w:r>
      <w:proofErr w:type="spellStart"/>
      <w:r w:rsidRPr="00A66712">
        <w:rPr>
          <w:color w:val="000000" w:themeColor="text1"/>
          <w:lang w:val="fr-FR"/>
        </w:rPr>
        <w:t>anticorpilor</w:t>
      </w:r>
      <w:proofErr w:type="spellEnd"/>
      <w:r w:rsidRPr="00A66712">
        <w:rPr>
          <w:color w:val="000000" w:themeColor="text1"/>
          <w:lang w:val="fr-FR"/>
        </w:rPr>
        <w:t xml:space="preserve"> IgG </w:t>
      </w:r>
      <w:proofErr w:type="spellStart"/>
      <w:r w:rsidRPr="00A66712">
        <w:rPr>
          <w:color w:val="000000" w:themeColor="text1"/>
          <w:lang w:val="fr-FR"/>
        </w:rPr>
        <w:t>împotriva</w:t>
      </w:r>
      <w:proofErr w:type="spellEnd"/>
      <w:r w:rsidRPr="00A66712">
        <w:rPr>
          <w:color w:val="000000" w:themeColor="text1"/>
          <w:lang w:val="fr-FR"/>
        </w:rPr>
        <w:t xml:space="preserve"> </w:t>
      </w:r>
      <w:proofErr w:type="spellStart"/>
      <w:r w:rsidRPr="00A66712">
        <w:rPr>
          <w:color w:val="000000" w:themeColor="text1"/>
          <w:lang w:val="fr-FR"/>
        </w:rPr>
        <w:t>rubeolei</w:t>
      </w:r>
      <w:proofErr w:type="spellEnd"/>
      <w:r w:rsidRPr="00A66712">
        <w:rPr>
          <w:color w:val="000000" w:themeColor="text1"/>
          <w:lang w:val="fr-FR"/>
        </w:rPr>
        <w:t xml:space="preserve"> </w:t>
      </w:r>
      <w:proofErr w:type="spellStart"/>
      <w:r w:rsidRPr="00A66712">
        <w:rPr>
          <w:color w:val="000000" w:themeColor="text1"/>
          <w:lang w:val="fr-FR"/>
        </w:rPr>
        <w:t>între</w:t>
      </w:r>
      <w:proofErr w:type="spellEnd"/>
      <w:r w:rsidRPr="00A66712">
        <w:rPr>
          <w:color w:val="000000" w:themeColor="text1"/>
          <w:lang w:val="fr-FR"/>
        </w:rPr>
        <w:t xml:space="preserve"> </w:t>
      </w:r>
      <w:proofErr w:type="spellStart"/>
      <w:r w:rsidRPr="00A66712">
        <w:rPr>
          <w:color w:val="000000" w:themeColor="text1"/>
          <w:lang w:val="fr-FR"/>
        </w:rPr>
        <w:t>vârsta</w:t>
      </w:r>
      <w:proofErr w:type="spellEnd"/>
      <w:r w:rsidRPr="00A66712">
        <w:rPr>
          <w:color w:val="000000" w:themeColor="text1"/>
          <w:lang w:val="fr-FR"/>
        </w:rPr>
        <w:t xml:space="preserve"> de 6 </w:t>
      </w:r>
      <w:proofErr w:type="spellStart"/>
      <w:r w:rsidRPr="00A66712">
        <w:rPr>
          <w:color w:val="000000" w:themeColor="text1"/>
          <w:lang w:val="fr-FR"/>
        </w:rPr>
        <w:t>și</w:t>
      </w:r>
      <w:proofErr w:type="spellEnd"/>
      <w:r w:rsidRPr="00A66712">
        <w:rPr>
          <w:color w:val="000000" w:themeColor="text1"/>
          <w:lang w:val="fr-FR"/>
        </w:rPr>
        <w:t xml:space="preserve"> 12 </w:t>
      </w:r>
      <w:proofErr w:type="spellStart"/>
      <w:r w:rsidRPr="00A66712">
        <w:rPr>
          <w:color w:val="000000" w:themeColor="text1"/>
          <w:lang w:val="fr-FR"/>
        </w:rPr>
        <w:t>luni</w:t>
      </w:r>
      <w:proofErr w:type="spellEnd"/>
      <w:r w:rsidRPr="00A66712">
        <w:rPr>
          <w:color w:val="000000" w:themeColor="text1"/>
          <w:lang w:val="fr-FR"/>
        </w:rPr>
        <w:t xml:space="preserve">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două</w:t>
      </w:r>
      <w:proofErr w:type="spellEnd"/>
      <w:r w:rsidRPr="00A66712">
        <w:rPr>
          <w:color w:val="000000" w:themeColor="text1"/>
          <w:lang w:val="fr-FR"/>
        </w:rPr>
        <w:t xml:space="preserve"> probe </w:t>
      </w:r>
      <w:proofErr w:type="spellStart"/>
      <w:r w:rsidRPr="00A66712">
        <w:rPr>
          <w:color w:val="000000" w:themeColor="text1"/>
          <w:lang w:val="fr-FR"/>
        </w:rPr>
        <w:t>cu</w:t>
      </w:r>
      <w:proofErr w:type="spellEnd"/>
      <w:r w:rsidRPr="00A66712">
        <w:rPr>
          <w:color w:val="000000" w:themeColor="text1"/>
          <w:lang w:val="fr-FR"/>
        </w:rPr>
        <w:t xml:space="preserve"> o </w:t>
      </w:r>
      <w:proofErr w:type="spellStart"/>
      <w:r w:rsidRPr="00A66712">
        <w:rPr>
          <w:color w:val="000000" w:themeColor="text1"/>
          <w:lang w:val="fr-FR"/>
        </w:rPr>
        <w:t>concentrație</w:t>
      </w:r>
      <w:proofErr w:type="spellEnd"/>
      <w:r w:rsidRPr="00A66712">
        <w:rPr>
          <w:color w:val="000000" w:themeColor="text1"/>
          <w:lang w:val="fr-FR"/>
        </w:rPr>
        <w:t xml:space="preserve"> </w:t>
      </w:r>
      <w:proofErr w:type="spellStart"/>
      <w:r w:rsidRPr="00A66712">
        <w:rPr>
          <w:color w:val="000000" w:themeColor="text1"/>
          <w:lang w:val="fr-FR"/>
        </w:rPr>
        <w:t>similară</w:t>
      </w:r>
      <w:proofErr w:type="spellEnd"/>
      <w:r w:rsidRPr="00A66712">
        <w:rPr>
          <w:color w:val="000000" w:themeColor="text1"/>
          <w:lang w:val="fr-FR"/>
        </w:rPr>
        <w:t xml:space="preserve"> de </w:t>
      </w:r>
      <w:proofErr w:type="spellStart"/>
      <w:r w:rsidRPr="00A66712">
        <w:rPr>
          <w:color w:val="000000" w:themeColor="text1"/>
          <w:lang w:val="fr-FR"/>
        </w:rPr>
        <w:t>anticorpi</w:t>
      </w:r>
      <w:proofErr w:type="spellEnd"/>
      <w:r w:rsidRPr="00A66712">
        <w:rPr>
          <w:color w:val="000000" w:themeColor="text1"/>
          <w:lang w:val="fr-FR"/>
        </w:rPr>
        <w:t xml:space="preserve"> IgG </w:t>
      </w:r>
      <w:proofErr w:type="spellStart"/>
      <w:r w:rsidRPr="00A66712">
        <w:rPr>
          <w:color w:val="000000" w:themeColor="text1"/>
          <w:lang w:val="fr-FR"/>
        </w:rPr>
        <w:t>împotriva</w:t>
      </w:r>
      <w:proofErr w:type="spell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rubeolei</w:t>
      </w:r>
      <w:proofErr w:type="spellEnd"/>
      <w:r w:rsidRPr="00A66712">
        <w:rPr>
          <w:color w:val="000000" w:themeColor="text1"/>
          <w:lang w:val="fr-FR"/>
        </w:rPr>
        <w:t xml:space="preserve">). </w:t>
      </w:r>
    </w:p>
    <w:p w14:paraId="08F6D0CD" w14:textId="77777777" w:rsidR="00092B6B" w:rsidRPr="00A66712" w:rsidRDefault="00092B6B" w:rsidP="00092B6B">
      <w:pPr>
        <w:pStyle w:val="ListParagraph"/>
        <w:numPr>
          <w:ilvl w:val="0"/>
          <w:numId w:val="185"/>
        </w:numPr>
        <w:rPr>
          <w:color w:val="000000" w:themeColor="text1"/>
          <w:lang w:val="fr-FR"/>
        </w:rPr>
      </w:pPr>
      <w:proofErr w:type="spellStart"/>
      <w:r w:rsidRPr="00A66712">
        <w:rPr>
          <w:color w:val="000000" w:themeColor="text1"/>
          <w:lang w:val="fr-FR"/>
        </w:rPr>
        <w:t>Rezultatele</w:t>
      </w:r>
      <w:proofErr w:type="spellEnd"/>
      <w:r w:rsidRPr="00A66712">
        <w:rPr>
          <w:color w:val="000000" w:themeColor="text1"/>
          <w:lang w:val="fr-FR"/>
        </w:rPr>
        <w:t xml:space="preserve"> de </w:t>
      </w:r>
      <w:proofErr w:type="spellStart"/>
      <w:r w:rsidRPr="00A66712">
        <w:rPr>
          <w:color w:val="000000" w:themeColor="text1"/>
          <w:lang w:val="fr-FR"/>
        </w:rPr>
        <w:t>laborator</w:t>
      </w:r>
      <w:proofErr w:type="spellEnd"/>
      <w:r w:rsidRPr="00A66712">
        <w:rPr>
          <w:color w:val="000000" w:themeColor="text1"/>
          <w:lang w:val="fr-FR"/>
        </w:rPr>
        <w:t xml:space="preserve"> se </w:t>
      </w:r>
      <w:proofErr w:type="spellStart"/>
      <w:r w:rsidRPr="00A66712">
        <w:rPr>
          <w:color w:val="000000" w:themeColor="text1"/>
          <w:lang w:val="fr-FR"/>
        </w:rPr>
        <w:t>interpretează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funcție</w:t>
      </w:r>
      <w:proofErr w:type="spellEnd"/>
      <w:r w:rsidRPr="00A66712">
        <w:rPr>
          <w:color w:val="000000" w:themeColor="text1"/>
          <w:lang w:val="fr-FR"/>
        </w:rPr>
        <w:t xml:space="preserve"> de </w:t>
      </w:r>
      <w:proofErr w:type="spellStart"/>
      <w:r w:rsidRPr="00A66712">
        <w:rPr>
          <w:color w:val="000000" w:themeColor="text1"/>
          <w:lang w:val="fr-FR"/>
        </w:rPr>
        <w:t>situația</w:t>
      </w:r>
      <w:proofErr w:type="spellEnd"/>
      <w:r w:rsidRPr="00A66712">
        <w:rPr>
          <w:color w:val="000000" w:themeColor="text1"/>
          <w:lang w:val="fr-FR"/>
        </w:rPr>
        <w:t xml:space="preserve"> </w:t>
      </w:r>
      <w:proofErr w:type="spellStart"/>
      <w:r w:rsidRPr="00A66712">
        <w:rPr>
          <w:color w:val="000000" w:themeColor="text1"/>
          <w:lang w:val="fr-FR"/>
        </w:rPr>
        <w:t>vaccinării</w:t>
      </w:r>
      <w:proofErr w:type="spellEnd"/>
      <w:r w:rsidRPr="00A66712">
        <w:rPr>
          <w:color w:val="000000" w:themeColor="text1"/>
          <w:lang w:val="fr-FR"/>
        </w:rPr>
        <w:t xml:space="preserve">. </w:t>
      </w:r>
    </w:p>
    <w:p w14:paraId="7FB4EC23" w14:textId="77777777" w:rsidR="00092B6B" w:rsidRPr="00A66712" w:rsidRDefault="00092B6B" w:rsidP="00092B6B">
      <w:pPr>
        <w:pStyle w:val="ListParagraph"/>
        <w:numPr>
          <w:ilvl w:val="0"/>
          <w:numId w:val="185"/>
        </w:numPr>
        <w:rPr>
          <w:color w:val="000000" w:themeColor="text1"/>
          <w:lang w:val="fr-FR"/>
        </w:rPr>
      </w:pPr>
      <w:proofErr w:type="spellStart"/>
      <w:r w:rsidRPr="00A66712">
        <w:rPr>
          <w:color w:val="000000" w:themeColor="text1"/>
          <w:lang w:val="fr-FR"/>
        </w:rPr>
        <w:t>Criterii</w:t>
      </w:r>
      <w:proofErr w:type="spellEnd"/>
      <w:r w:rsidRPr="00A66712">
        <w:rPr>
          <w:color w:val="000000" w:themeColor="text1"/>
          <w:lang w:val="fr-FR"/>
        </w:rPr>
        <w:t xml:space="preserve"> </w:t>
      </w:r>
      <w:proofErr w:type="spellStart"/>
      <w:r w:rsidRPr="00A66712">
        <w:rPr>
          <w:color w:val="000000" w:themeColor="text1"/>
          <w:lang w:val="fr-FR"/>
        </w:rPr>
        <w:t>epidemiologice</w:t>
      </w:r>
      <w:proofErr w:type="spellEnd"/>
      <w:r w:rsidRPr="00A66712">
        <w:rPr>
          <w:color w:val="000000" w:themeColor="text1"/>
          <w:lang w:val="fr-FR"/>
        </w:rPr>
        <w:t xml:space="preserve"> </w:t>
      </w:r>
      <w:proofErr w:type="spellStart"/>
      <w:r w:rsidRPr="00A66712">
        <w:rPr>
          <w:color w:val="000000" w:themeColor="text1"/>
          <w:lang w:val="fr-FR"/>
        </w:rPr>
        <w:t>Orice</w:t>
      </w:r>
      <w:proofErr w:type="spellEnd"/>
      <w:r w:rsidRPr="00A66712">
        <w:rPr>
          <w:color w:val="000000" w:themeColor="text1"/>
          <w:lang w:val="fr-FR"/>
        </w:rPr>
        <w:t xml:space="preserve"> </w:t>
      </w:r>
      <w:proofErr w:type="spellStart"/>
      <w:r w:rsidRPr="00A66712">
        <w:rPr>
          <w:color w:val="000000" w:themeColor="text1"/>
          <w:lang w:val="fr-FR"/>
        </w:rPr>
        <w:t>sugar</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făt</w:t>
      </w:r>
      <w:proofErr w:type="spellEnd"/>
      <w:r w:rsidRPr="00A66712">
        <w:rPr>
          <w:color w:val="000000" w:themeColor="text1"/>
          <w:lang w:val="fr-FR"/>
        </w:rPr>
        <w:t xml:space="preserve"> </w:t>
      </w:r>
      <w:proofErr w:type="spellStart"/>
      <w:r w:rsidRPr="00A66712">
        <w:rPr>
          <w:color w:val="000000" w:themeColor="text1"/>
          <w:lang w:val="fr-FR"/>
        </w:rPr>
        <w:t>născut</w:t>
      </w:r>
      <w:proofErr w:type="spellEnd"/>
      <w:r w:rsidRPr="00A66712">
        <w:rPr>
          <w:color w:val="000000" w:themeColor="text1"/>
          <w:lang w:val="fr-FR"/>
        </w:rPr>
        <w:t xml:space="preserve"> mort </w:t>
      </w:r>
      <w:proofErr w:type="spellStart"/>
      <w:r w:rsidRPr="00A66712">
        <w:rPr>
          <w:color w:val="000000" w:themeColor="text1"/>
          <w:lang w:val="fr-FR"/>
        </w:rPr>
        <w:t>proveniți</w:t>
      </w:r>
      <w:proofErr w:type="spellEnd"/>
      <w:r w:rsidRPr="00A66712">
        <w:rPr>
          <w:color w:val="000000" w:themeColor="text1"/>
          <w:lang w:val="fr-FR"/>
        </w:rPr>
        <w:t xml:space="preserve"> de la o </w:t>
      </w:r>
      <w:proofErr w:type="spellStart"/>
      <w:r w:rsidRPr="00A66712">
        <w:rPr>
          <w:color w:val="000000" w:themeColor="text1"/>
          <w:lang w:val="fr-FR"/>
        </w:rPr>
        <w:t>mamă</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w:t>
      </w:r>
      <w:proofErr w:type="spellStart"/>
      <w:r w:rsidRPr="00A66712">
        <w:rPr>
          <w:color w:val="000000" w:themeColor="text1"/>
          <w:lang w:val="fr-FR"/>
        </w:rPr>
        <w:t>infecție</w:t>
      </w:r>
      <w:proofErr w:type="spellEnd"/>
      <w:r w:rsidRPr="00A66712">
        <w:rPr>
          <w:color w:val="000000" w:themeColor="text1"/>
          <w:lang w:val="fr-FR"/>
        </w:rPr>
        <w:t xml:space="preserve"> </w:t>
      </w:r>
      <w:proofErr w:type="spellStart"/>
      <w:r w:rsidRPr="00A66712">
        <w:rPr>
          <w:color w:val="000000" w:themeColor="text1"/>
          <w:lang w:val="fr-FR"/>
        </w:rPr>
        <w:t>rubeolică</w:t>
      </w:r>
      <w:proofErr w:type="spellEnd"/>
      <w:r w:rsidRPr="00A66712">
        <w:rPr>
          <w:color w:val="000000" w:themeColor="text1"/>
          <w:lang w:val="fr-FR"/>
        </w:rPr>
        <w:t xml:space="preserve"> </w:t>
      </w:r>
      <w:proofErr w:type="spellStart"/>
      <w:r w:rsidRPr="00A66712">
        <w:rPr>
          <w:color w:val="000000" w:themeColor="text1"/>
          <w:lang w:val="fr-FR"/>
        </w:rPr>
        <w:t>confirmată</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teste de </w:t>
      </w:r>
      <w:proofErr w:type="spellStart"/>
      <w:r w:rsidRPr="00A66712">
        <w:rPr>
          <w:color w:val="000000" w:themeColor="text1"/>
          <w:lang w:val="fr-FR"/>
        </w:rPr>
        <w:t>laborator</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cursul</w:t>
      </w:r>
      <w:proofErr w:type="spellEnd"/>
      <w:r w:rsidRPr="00A66712">
        <w:rPr>
          <w:color w:val="000000" w:themeColor="text1"/>
          <w:lang w:val="fr-FR"/>
        </w:rPr>
        <w:t xml:space="preserve"> </w:t>
      </w:r>
      <w:proofErr w:type="spellStart"/>
      <w:r w:rsidRPr="00A66712">
        <w:rPr>
          <w:color w:val="000000" w:themeColor="text1"/>
          <w:lang w:val="fr-FR"/>
        </w:rPr>
        <w:t>sarcinii</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w:t>
      </w:r>
      <w:proofErr w:type="spellStart"/>
      <w:r w:rsidRPr="00A66712">
        <w:rPr>
          <w:color w:val="000000" w:themeColor="text1"/>
          <w:lang w:val="fr-FR"/>
        </w:rPr>
        <w:t>transmitere</w:t>
      </w:r>
      <w:proofErr w:type="spellEnd"/>
      <w:r w:rsidRPr="00A66712">
        <w:rPr>
          <w:color w:val="000000" w:themeColor="text1"/>
          <w:lang w:val="fr-FR"/>
        </w:rPr>
        <w:t xml:space="preserve"> de </w:t>
      </w:r>
      <w:proofErr w:type="gramStart"/>
      <w:r w:rsidRPr="00A66712">
        <w:rPr>
          <w:color w:val="000000" w:themeColor="text1"/>
          <w:lang w:val="fr-FR"/>
        </w:rPr>
        <w:t>la om</w:t>
      </w:r>
      <w:proofErr w:type="gramEnd"/>
      <w:r w:rsidRPr="00A66712">
        <w:rPr>
          <w:color w:val="000000" w:themeColor="text1"/>
          <w:lang w:val="fr-FR"/>
        </w:rPr>
        <w:t xml:space="preserve"> la om (</w:t>
      </w:r>
      <w:proofErr w:type="spellStart"/>
      <w:r w:rsidRPr="00A66712">
        <w:rPr>
          <w:color w:val="000000" w:themeColor="text1"/>
          <w:lang w:val="fr-FR"/>
        </w:rPr>
        <w:t>transmitere</w:t>
      </w:r>
      <w:proofErr w:type="spellEnd"/>
      <w:r w:rsidRPr="00A66712">
        <w:rPr>
          <w:color w:val="000000" w:themeColor="text1"/>
          <w:lang w:val="fr-FR"/>
        </w:rPr>
        <w:t xml:space="preserve"> </w:t>
      </w:r>
      <w:proofErr w:type="spellStart"/>
      <w:r w:rsidRPr="00A66712">
        <w:rPr>
          <w:color w:val="000000" w:themeColor="text1"/>
          <w:lang w:val="fr-FR"/>
        </w:rPr>
        <w:t>verticală</w:t>
      </w:r>
      <w:proofErr w:type="spellEnd"/>
      <w:r w:rsidRPr="00A66712">
        <w:rPr>
          <w:color w:val="000000" w:themeColor="text1"/>
          <w:lang w:val="fr-FR"/>
        </w:rPr>
        <w:t>).</w:t>
      </w:r>
    </w:p>
    <w:p w14:paraId="5AD3E63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29"/>
        <w:tblW w:w="0" w:type="auto"/>
        <w:tblLook w:val="0000" w:firstRow="0" w:lastRow="0" w:firstColumn="0" w:lastColumn="0" w:noHBand="0" w:noVBand="0"/>
      </w:tblPr>
      <w:tblGrid>
        <w:gridCol w:w="2298"/>
        <w:gridCol w:w="6990"/>
      </w:tblGrid>
      <w:tr w:rsidR="00092B6B" w:rsidRPr="002F42AF" w14:paraId="6C09AC1D" w14:textId="77777777" w:rsidTr="00E45E7A">
        <w:tc>
          <w:tcPr>
            <w:tcW w:w="2298" w:type="dxa"/>
          </w:tcPr>
          <w:p w14:paraId="0E347ED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0EF1C47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Neaplicabil</w:t>
            </w:r>
            <w:proofErr w:type="spellEnd"/>
          </w:p>
        </w:tc>
      </w:tr>
      <w:tr w:rsidR="00092B6B" w:rsidRPr="00A66712" w14:paraId="20ACC704" w14:textId="77777777" w:rsidTr="00E45E7A">
        <w:tc>
          <w:tcPr>
            <w:tcW w:w="2298" w:type="dxa"/>
          </w:tcPr>
          <w:p w14:paraId="4A1CD3E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4EFA89C1"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f</w:t>
            </w:r>
            <w:r w:rsidRPr="00A66712">
              <w:rPr>
                <w:rFonts w:ascii="Times New Roman" w:hAnsi="Times New Roman" w:cs="Times New Roman"/>
                <w:color w:val="000000" w:themeColor="text1"/>
                <w:sz w:val="24"/>
                <w:szCs w:val="24"/>
              </w:rPr>
              <w:t>ă</w:t>
            </w:r>
            <w:r w:rsidRPr="002F42AF">
              <w:rPr>
                <w:rFonts w:ascii="Times New Roman" w:hAnsi="Times New Roman" w:cs="Times New Roman"/>
                <w:color w:val="000000" w:themeColor="text1"/>
                <w:sz w:val="24"/>
                <w:szCs w:val="24"/>
                <w:lang w:val="en-US"/>
              </w:rPr>
              <w:t>t</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ă</w:t>
            </w:r>
            <w:r w:rsidRPr="002F42AF">
              <w:rPr>
                <w:rFonts w:ascii="Times New Roman" w:hAnsi="Times New Roman" w:cs="Times New Roman"/>
                <w:color w:val="000000" w:themeColor="text1"/>
                <w:sz w:val="24"/>
                <w:szCs w:val="24"/>
                <w:lang w:val="en-US"/>
              </w:rPr>
              <w:t>scut</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mort</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sugar</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nu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fost</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testat</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SAU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are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rezultate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negative</w:t>
            </w:r>
            <w:r w:rsidRPr="00A66712">
              <w:rPr>
                <w:rFonts w:ascii="Times New Roman" w:hAnsi="Times New Roman" w:cs="Times New Roman"/>
                <w:color w:val="000000" w:themeColor="text1"/>
                <w:sz w:val="24"/>
                <w:szCs w:val="24"/>
              </w:rPr>
              <w:t xml:space="preserve">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prezint</w:t>
            </w:r>
            <w:proofErr w:type="spellEnd"/>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cel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pu</w:t>
            </w:r>
            <w:proofErr w:type="spellEnd"/>
            <w:r w:rsidRPr="00A66712">
              <w:rPr>
                <w:rFonts w:ascii="Times New Roman" w:hAnsi="Times New Roman" w:cs="Times New Roman"/>
                <w:color w:val="000000" w:themeColor="text1"/>
                <w:sz w:val="24"/>
                <w:szCs w:val="24"/>
              </w:rPr>
              <w:t>ț</w:t>
            </w:r>
            <w:r w:rsidRPr="002F42AF">
              <w:rPr>
                <w:rFonts w:ascii="Times New Roman" w:hAnsi="Times New Roman" w:cs="Times New Roman"/>
                <w:color w:val="000000" w:themeColor="text1"/>
                <w:sz w:val="24"/>
                <w:szCs w:val="24"/>
                <w:lang w:val="en-US"/>
              </w:rPr>
              <w:t>in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urm</w:t>
            </w:r>
            <w:proofErr w:type="spellEnd"/>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toarele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dou</w:t>
            </w:r>
            <w:proofErr w:type="spellEnd"/>
            <w:r w:rsidRPr="00A66712">
              <w:rPr>
                <w:rFonts w:ascii="Times New Roman" w:hAnsi="Times New Roman" w:cs="Times New Roman"/>
                <w:color w:val="000000" w:themeColor="text1"/>
                <w:sz w:val="24"/>
                <w:szCs w:val="24"/>
              </w:rPr>
              <w:t>ă:</w:t>
            </w:r>
          </w:p>
          <w:p w14:paraId="7C839178"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o</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ȘI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afecțiunile</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categoria</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cadrul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CRS; </w:t>
            </w:r>
          </w:p>
          <w:p w14:paraId="5E70990F"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îndeplinirea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CRS.</w:t>
            </w:r>
          </w:p>
        </w:tc>
      </w:tr>
      <w:tr w:rsidR="00092B6B" w:rsidRPr="0022242D" w14:paraId="232D15B7" w14:textId="77777777" w:rsidTr="00E45E7A">
        <w:tc>
          <w:tcPr>
            <w:tcW w:w="2298" w:type="dxa"/>
          </w:tcPr>
          <w:p w14:paraId="1F5BB3E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1C1086E6"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născut</w:t>
            </w:r>
            <w:proofErr w:type="spellEnd"/>
            <w:r w:rsidRPr="00A66712">
              <w:rPr>
                <w:rFonts w:ascii="Times New Roman" w:hAnsi="Times New Roman" w:cs="Times New Roman"/>
                <w:color w:val="000000" w:themeColor="text1"/>
                <w:sz w:val="24"/>
                <w:szCs w:val="24"/>
                <w:lang w:val="fr-FR"/>
              </w:rPr>
              <w:t xml:space="preserve"> mort care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
          <w:p w14:paraId="4113D5F5"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SAU </w:t>
            </w:r>
          </w:p>
          <w:p w14:paraId="3103FEE2"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orice</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sugar</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ȘI </w:t>
            </w:r>
          </w:p>
          <w:p w14:paraId="0155E6A4"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care</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prezintă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 xml:space="preserve">: </w:t>
            </w:r>
          </w:p>
          <w:p w14:paraId="577DE071" w14:textId="77777777" w:rsidR="00092B6B" w:rsidRPr="00630605" w:rsidRDefault="00092B6B" w:rsidP="00E45E7A">
            <w:pPr>
              <w:jc w:val="both"/>
              <w:rPr>
                <w:rFonts w:ascii="Times New Roman" w:hAnsi="Times New Roman" w:cs="Times New Roman"/>
                <w:color w:val="000000" w:themeColor="text1"/>
                <w:sz w:val="24"/>
                <w:szCs w:val="24"/>
                <w:lang w:val="fr-FR"/>
              </w:rPr>
            </w:pPr>
            <w:proofErr w:type="gramStart"/>
            <w:r w:rsidRPr="00630605">
              <w:rPr>
                <w:rFonts w:ascii="Times New Roman" w:hAnsi="Times New Roman" w:cs="Times New Roman"/>
                <w:color w:val="000000" w:themeColor="text1"/>
                <w:sz w:val="24"/>
                <w:szCs w:val="24"/>
                <w:lang w:val="fr-FR"/>
              </w:rPr>
              <w:t>o</w:t>
            </w:r>
            <w:proofErr w:type="gramEnd"/>
            <w:r w:rsidRPr="00630605">
              <w:rPr>
                <w:rFonts w:ascii="Times New Roman" w:hAnsi="Times New Roman" w:cs="Times New Roman"/>
                <w:color w:val="000000" w:themeColor="text1"/>
                <w:sz w:val="24"/>
                <w:szCs w:val="24"/>
                <w:lang w:val="fr-FR"/>
              </w:rPr>
              <w:t xml:space="preserve"> legătură epidemiologică; </w:t>
            </w:r>
          </w:p>
          <w:p w14:paraId="1318381B" w14:textId="77777777" w:rsidR="00092B6B" w:rsidRPr="002F42AF" w:rsidRDefault="00092B6B" w:rsidP="00E45E7A">
            <w:pPr>
              <w:jc w:val="both"/>
              <w:rPr>
                <w:rFonts w:ascii="Times New Roman" w:hAnsi="Times New Roman" w:cs="Times New Roman"/>
                <w:color w:val="000000" w:themeColor="text1"/>
                <w:sz w:val="24"/>
                <w:szCs w:val="24"/>
                <w:lang w:val="en-US"/>
              </w:rPr>
            </w:pPr>
            <w:r w:rsidRPr="00630605">
              <w:rPr>
                <w:rFonts w:ascii="Times New Roman" w:hAnsi="Times New Roman" w:cs="Times New Roman"/>
                <w:color w:val="000000" w:themeColor="text1"/>
                <w:sz w:val="24"/>
                <w:szCs w:val="24"/>
                <w:lang w:val="fr-FR"/>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afecțiunile</w:t>
            </w:r>
            <w:proofErr w:type="spellEnd"/>
            <w:r w:rsidRPr="002F42AF">
              <w:rPr>
                <w:rFonts w:ascii="Times New Roman" w:hAnsi="Times New Roman" w:cs="Times New Roman"/>
                <w:color w:val="000000" w:themeColor="text1"/>
                <w:sz w:val="24"/>
                <w:szCs w:val="24"/>
                <w:lang w:val="en-US"/>
              </w:rPr>
              <w:t xml:space="preserve"> de la </w:t>
            </w:r>
            <w:proofErr w:type="spellStart"/>
            <w:r w:rsidRPr="002F42AF">
              <w:rPr>
                <w:rFonts w:ascii="Times New Roman" w:hAnsi="Times New Roman" w:cs="Times New Roman"/>
                <w:color w:val="000000" w:themeColor="text1"/>
                <w:sz w:val="24"/>
                <w:szCs w:val="24"/>
                <w:lang w:val="en-US"/>
              </w:rPr>
              <w:t>categoria</w:t>
            </w:r>
            <w:proofErr w:type="spellEnd"/>
            <w:r w:rsidRPr="002F42AF">
              <w:rPr>
                <w:rFonts w:ascii="Times New Roman" w:hAnsi="Times New Roman" w:cs="Times New Roman"/>
                <w:color w:val="000000" w:themeColor="text1"/>
                <w:sz w:val="24"/>
                <w:szCs w:val="24"/>
                <w:lang w:val="en-US"/>
              </w:rPr>
              <w:t xml:space="preserve"> „A” din </w:t>
            </w:r>
            <w:proofErr w:type="spellStart"/>
            <w:r w:rsidRPr="002F42AF">
              <w:rPr>
                <w:rFonts w:ascii="Times New Roman" w:hAnsi="Times New Roman" w:cs="Times New Roman"/>
                <w:color w:val="000000" w:themeColor="text1"/>
                <w:sz w:val="24"/>
                <w:szCs w:val="24"/>
                <w:lang w:val="en-US"/>
              </w:rPr>
              <w:t>cadrul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CRS.</w:t>
            </w:r>
          </w:p>
        </w:tc>
      </w:tr>
    </w:tbl>
    <w:p w14:paraId="13A6BFE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7F1D0A7C"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rPr>
      </w:pPr>
      <w:bookmarkStart w:id="63" w:name="_Toc129265503"/>
      <w:r w:rsidRPr="002F42AF">
        <w:rPr>
          <w:rFonts w:ascii="Times New Roman" w:hAnsi="Times New Roman" w:cs="Times New Roman"/>
          <w:color w:val="000000" w:themeColor="text1"/>
          <w:sz w:val="24"/>
          <w:szCs w:val="24"/>
        </w:rPr>
        <w:t>B05   RUJEOLA</w:t>
      </w:r>
      <w:bookmarkEnd w:id="63"/>
      <w:r w:rsidRPr="002F42AF">
        <w:rPr>
          <w:rFonts w:ascii="Times New Roman" w:hAnsi="Times New Roman" w:cs="Times New Roman"/>
          <w:color w:val="000000" w:themeColor="text1"/>
          <w:sz w:val="24"/>
          <w:szCs w:val="24"/>
        </w:rPr>
        <w:t xml:space="preserve"> </w:t>
      </w:r>
    </w:p>
    <w:p w14:paraId="182823C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 xml:space="preserve">Criterii clinice </w:t>
      </w:r>
    </w:p>
    <w:p w14:paraId="56F1059F" w14:textId="77777777" w:rsidR="00092B6B" w:rsidRPr="002F42AF" w:rsidRDefault="00092B6B" w:rsidP="00092B6B">
      <w:pPr>
        <w:pStyle w:val="ListParagraph"/>
        <w:numPr>
          <w:ilvl w:val="0"/>
          <w:numId w:val="186"/>
        </w:numPr>
        <w:rPr>
          <w:color w:val="000000" w:themeColor="text1"/>
          <w:lang w:val="en-US"/>
        </w:rPr>
      </w:pPr>
      <w:proofErr w:type="spellStart"/>
      <w:r w:rsidRPr="002F42AF">
        <w:rPr>
          <w:color w:val="000000" w:themeColor="text1"/>
          <w:lang w:val="en-US"/>
        </w:rPr>
        <w:t>Orice</w:t>
      </w:r>
      <w:proofErr w:type="spellEnd"/>
      <w:r w:rsidRPr="002F42AF">
        <w:rPr>
          <w:color w:val="000000" w:themeColor="text1"/>
          <w:lang w:val="en-US"/>
        </w:rPr>
        <w:t xml:space="preserve"> </w:t>
      </w:r>
      <w:proofErr w:type="spellStart"/>
      <w:r w:rsidRPr="002F42AF">
        <w:rPr>
          <w:color w:val="000000" w:themeColor="text1"/>
          <w:lang w:val="en-US"/>
        </w:rPr>
        <w:t>persoană</w:t>
      </w:r>
      <w:proofErr w:type="spellEnd"/>
      <w:r w:rsidRPr="002F42AF">
        <w:rPr>
          <w:color w:val="000000" w:themeColor="text1"/>
          <w:lang w:val="en-US"/>
        </w:rPr>
        <w:t xml:space="preserve"> cu </w:t>
      </w:r>
      <w:proofErr w:type="spellStart"/>
      <w:r w:rsidRPr="002F42AF">
        <w:rPr>
          <w:color w:val="000000" w:themeColor="text1"/>
          <w:lang w:val="en-US"/>
        </w:rPr>
        <w:t>febră</w:t>
      </w:r>
      <w:proofErr w:type="spellEnd"/>
      <w:r w:rsidRPr="002F42AF">
        <w:rPr>
          <w:color w:val="000000" w:themeColor="text1"/>
          <w:lang w:val="en-US"/>
        </w:rPr>
        <w:t xml:space="preserve"> </w:t>
      </w:r>
      <w:proofErr w:type="spellStart"/>
      <w:r w:rsidRPr="002F42AF">
        <w:rPr>
          <w:color w:val="000000" w:themeColor="text1"/>
          <w:lang w:val="en-US"/>
        </w:rPr>
        <w:t>și</w:t>
      </w:r>
      <w:proofErr w:type="spellEnd"/>
      <w:r w:rsidRPr="002F42AF">
        <w:rPr>
          <w:color w:val="000000" w:themeColor="text1"/>
          <w:lang w:val="en-US"/>
        </w:rPr>
        <w:t xml:space="preserve"> </w:t>
      </w:r>
      <w:proofErr w:type="spellStart"/>
      <w:r w:rsidRPr="002F42AF">
        <w:rPr>
          <w:color w:val="000000" w:themeColor="text1"/>
          <w:lang w:val="en-US"/>
        </w:rPr>
        <w:t>erupții</w:t>
      </w:r>
      <w:proofErr w:type="spellEnd"/>
      <w:r w:rsidRPr="002F42AF">
        <w:rPr>
          <w:color w:val="000000" w:themeColor="text1"/>
          <w:lang w:val="en-US"/>
        </w:rPr>
        <w:t xml:space="preserve"> </w:t>
      </w:r>
      <w:proofErr w:type="spellStart"/>
      <w:r w:rsidRPr="002F42AF">
        <w:rPr>
          <w:color w:val="000000" w:themeColor="text1"/>
          <w:lang w:val="en-US"/>
        </w:rPr>
        <w:t>maculopapuloase</w:t>
      </w:r>
      <w:proofErr w:type="spellEnd"/>
      <w:r w:rsidRPr="002F42AF">
        <w:rPr>
          <w:color w:val="000000" w:themeColor="text1"/>
          <w:lang w:val="en-US"/>
        </w:rPr>
        <w:t xml:space="preserve"> </w:t>
      </w:r>
    </w:p>
    <w:p w14:paraId="7771826B" w14:textId="77777777" w:rsidR="00092B6B" w:rsidRPr="00A66712" w:rsidRDefault="00092B6B" w:rsidP="00092B6B">
      <w:pPr>
        <w:pStyle w:val="ListParagraph"/>
        <w:numPr>
          <w:ilvl w:val="0"/>
          <w:numId w:val="186"/>
        </w:numPr>
        <w:rPr>
          <w:color w:val="000000" w:themeColor="text1"/>
          <w:lang w:val="fr-FR"/>
        </w:rPr>
      </w:pPr>
      <w:r w:rsidRPr="00A66712">
        <w:rPr>
          <w:color w:val="000000" w:themeColor="text1"/>
          <w:lang w:val="fr-FR"/>
        </w:rPr>
        <w:t xml:space="preserve">ȘI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proofErr w:type="gramStart"/>
      <w:r w:rsidRPr="00A66712">
        <w:rPr>
          <w:i/>
          <w:iCs/>
          <w:color w:val="000000" w:themeColor="text1"/>
          <w:lang w:val="fr-FR"/>
        </w:rPr>
        <w:t>trei</w:t>
      </w:r>
      <w:proofErr w:type="spellEnd"/>
      <w:r w:rsidRPr="00A66712">
        <w:rPr>
          <w:color w:val="000000" w:themeColor="text1"/>
          <w:lang w:val="fr-FR"/>
        </w:rPr>
        <w:t>:</w:t>
      </w:r>
      <w:proofErr w:type="gramEnd"/>
      <w:r w:rsidRPr="00A66712">
        <w:rPr>
          <w:color w:val="000000" w:themeColor="text1"/>
          <w:lang w:val="fr-FR"/>
        </w:rPr>
        <w:t xml:space="preserve"> </w:t>
      </w:r>
    </w:p>
    <w:p w14:paraId="58A54505" w14:textId="77777777" w:rsidR="00092B6B" w:rsidRPr="002F42AF" w:rsidRDefault="00092B6B" w:rsidP="00092B6B">
      <w:pPr>
        <w:pStyle w:val="ListParagraph"/>
        <w:numPr>
          <w:ilvl w:val="0"/>
          <w:numId w:val="186"/>
        </w:numPr>
        <w:rPr>
          <w:color w:val="000000" w:themeColor="text1"/>
        </w:rPr>
      </w:pPr>
      <w:r w:rsidRPr="002F42AF">
        <w:rPr>
          <w:color w:val="000000" w:themeColor="text1"/>
        </w:rPr>
        <w:t xml:space="preserve">tuse; </w:t>
      </w:r>
    </w:p>
    <w:p w14:paraId="5755BE49" w14:textId="77777777" w:rsidR="00092B6B" w:rsidRPr="002F42AF" w:rsidRDefault="00092B6B" w:rsidP="00092B6B">
      <w:pPr>
        <w:pStyle w:val="ListParagraph"/>
        <w:numPr>
          <w:ilvl w:val="0"/>
          <w:numId w:val="186"/>
        </w:numPr>
        <w:rPr>
          <w:color w:val="000000" w:themeColor="text1"/>
        </w:rPr>
      </w:pPr>
      <w:r w:rsidRPr="002F42AF">
        <w:rPr>
          <w:color w:val="000000" w:themeColor="text1"/>
        </w:rPr>
        <w:t xml:space="preserve">coriză; </w:t>
      </w:r>
    </w:p>
    <w:p w14:paraId="0F71DED3" w14:textId="77777777" w:rsidR="00092B6B" w:rsidRPr="002F42AF" w:rsidRDefault="00092B6B" w:rsidP="00092B6B">
      <w:pPr>
        <w:pStyle w:val="ListParagraph"/>
        <w:numPr>
          <w:ilvl w:val="0"/>
          <w:numId w:val="186"/>
        </w:numPr>
        <w:rPr>
          <w:color w:val="000000" w:themeColor="text1"/>
        </w:rPr>
      </w:pPr>
      <w:r w:rsidRPr="002F42AF">
        <w:rPr>
          <w:color w:val="000000" w:themeColor="text1"/>
        </w:rPr>
        <w:t xml:space="preserve">conjunctivită. </w:t>
      </w:r>
    </w:p>
    <w:p w14:paraId="1E7DF223" w14:textId="77777777" w:rsidR="00092B6B" w:rsidRPr="002F42AF" w:rsidRDefault="00092B6B" w:rsidP="00092B6B">
      <w:pPr>
        <w:pStyle w:val="ListParagraph"/>
        <w:numPr>
          <w:ilvl w:val="0"/>
          <w:numId w:val="186"/>
        </w:numPr>
        <w:rPr>
          <w:color w:val="000000" w:themeColor="text1"/>
        </w:rPr>
      </w:pPr>
      <w:r w:rsidRPr="002F42AF">
        <w:rPr>
          <w:color w:val="000000" w:themeColor="text1"/>
        </w:rPr>
        <w:t xml:space="preserve">Criterii de laborator </w:t>
      </w:r>
    </w:p>
    <w:p w14:paraId="60BEE601" w14:textId="77777777" w:rsidR="00092B6B" w:rsidRPr="00A66712" w:rsidRDefault="00092B6B" w:rsidP="00092B6B">
      <w:pPr>
        <w:pStyle w:val="ListParagraph"/>
        <w:numPr>
          <w:ilvl w:val="0"/>
          <w:numId w:val="186"/>
        </w:numPr>
        <w:rPr>
          <w:color w:val="000000" w:themeColor="text1"/>
          <w:lang w:val="fr-FR"/>
        </w:rPr>
      </w:pP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w:t>
      </w:r>
      <w:proofErr w:type="spellStart"/>
      <w:r w:rsidRPr="00A66712">
        <w:rPr>
          <w:color w:val="000000" w:themeColor="text1"/>
          <w:lang w:val="fr-FR"/>
        </w:rPr>
        <w:t>unul</w:t>
      </w:r>
      <w:proofErr w:type="spellEnd"/>
      <w:r w:rsidRPr="00A66712">
        <w:rPr>
          <w:color w:val="000000" w:themeColor="text1"/>
          <w:lang w:val="fr-FR"/>
        </w:rPr>
        <w:t xml:space="preserve">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proofErr w:type="gramStart"/>
      <w:r w:rsidRPr="00A66712">
        <w:rPr>
          <w:i/>
          <w:iCs/>
          <w:color w:val="000000" w:themeColor="text1"/>
          <w:lang w:val="fr-FR"/>
        </w:rPr>
        <w:t>patru</w:t>
      </w:r>
      <w:proofErr w:type="spellEnd"/>
      <w:r w:rsidRPr="00A66712">
        <w:rPr>
          <w:color w:val="000000" w:themeColor="text1"/>
          <w:lang w:val="fr-FR"/>
        </w:rPr>
        <w:t>:</w:t>
      </w:r>
      <w:proofErr w:type="gramEnd"/>
    </w:p>
    <w:p w14:paraId="168AA489" w14:textId="77777777" w:rsidR="00092B6B" w:rsidRPr="00A66712" w:rsidRDefault="00092B6B" w:rsidP="00092B6B">
      <w:pPr>
        <w:pStyle w:val="ListParagraph"/>
        <w:numPr>
          <w:ilvl w:val="0"/>
          <w:numId w:val="186"/>
        </w:numPr>
        <w:rPr>
          <w:color w:val="000000" w:themeColor="text1"/>
          <w:lang w:val="fr-FR"/>
        </w:rPr>
      </w:pPr>
      <w:proofErr w:type="spellStart"/>
      <w:proofErr w:type="gramStart"/>
      <w:r w:rsidRPr="00A66712">
        <w:rPr>
          <w:color w:val="000000" w:themeColor="text1"/>
          <w:lang w:val="fr-FR"/>
        </w:rPr>
        <w:t>izolarea</w:t>
      </w:r>
      <w:proofErr w:type="spellEnd"/>
      <w:proofErr w:type="gram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rujeolei</w:t>
      </w:r>
      <w:proofErr w:type="spellEnd"/>
      <w:r w:rsidRPr="00A66712">
        <w:rPr>
          <w:color w:val="000000" w:themeColor="text1"/>
          <w:lang w:val="fr-FR"/>
        </w:rPr>
        <w:t xml:space="preserve"> </w:t>
      </w:r>
      <w:proofErr w:type="spellStart"/>
      <w:r w:rsidRPr="00A66712">
        <w:rPr>
          <w:color w:val="000000" w:themeColor="text1"/>
          <w:lang w:val="fr-FR"/>
        </w:rPr>
        <w:t>dintr</w:t>
      </w:r>
      <w:proofErr w:type="spellEnd"/>
      <w:r w:rsidRPr="00A66712">
        <w:rPr>
          <w:color w:val="000000" w:themeColor="text1"/>
          <w:lang w:val="fr-FR"/>
        </w:rPr>
        <w:t xml:space="preserve">-o </w:t>
      </w:r>
      <w:proofErr w:type="spellStart"/>
      <w:r w:rsidRPr="00A66712">
        <w:rPr>
          <w:color w:val="000000" w:themeColor="text1"/>
          <w:lang w:val="fr-FR"/>
        </w:rPr>
        <w:t>probă</w:t>
      </w:r>
      <w:proofErr w:type="spellEnd"/>
      <w:r w:rsidRPr="00A66712">
        <w:rPr>
          <w:color w:val="000000" w:themeColor="text1"/>
          <w:lang w:val="fr-FR"/>
        </w:rPr>
        <w:t xml:space="preserve"> </w:t>
      </w:r>
      <w:proofErr w:type="spellStart"/>
      <w:r w:rsidRPr="00A66712">
        <w:rPr>
          <w:color w:val="000000" w:themeColor="text1"/>
          <w:lang w:val="fr-FR"/>
        </w:rPr>
        <w:t>clinică</w:t>
      </w:r>
      <w:proofErr w:type="spellEnd"/>
      <w:r w:rsidRPr="00A66712">
        <w:rPr>
          <w:color w:val="000000" w:themeColor="text1"/>
          <w:lang w:val="fr-FR"/>
        </w:rPr>
        <w:t xml:space="preserve">; </w:t>
      </w:r>
    </w:p>
    <w:p w14:paraId="5FD6CC06" w14:textId="77777777" w:rsidR="00092B6B" w:rsidRPr="002F42AF" w:rsidRDefault="00092B6B" w:rsidP="00092B6B">
      <w:pPr>
        <w:pStyle w:val="ListParagraph"/>
        <w:numPr>
          <w:ilvl w:val="0"/>
          <w:numId w:val="186"/>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proofErr w:type="spellStart"/>
      <w:r w:rsidRPr="002F42AF">
        <w:rPr>
          <w:color w:val="000000" w:themeColor="text1"/>
          <w:lang w:val="en-US"/>
        </w:rPr>
        <w:t>virusului</w:t>
      </w:r>
      <w:proofErr w:type="spellEnd"/>
      <w:r w:rsidRPr="002F42AF">
        <w:rPr>
          <w:color w:val="000000" w:themeColor="text1"/>
          <w:lang w:val="en-US"/>
        </w:rPr>
        <w:t xml:space="preserve"> </w:t>
      </w:r>
      <w:proofErr w:type="spellStart"/>
      <w:r w:rsidRPr="002F42AF">
        <w:rPr>
          <w:color w:val="000000" w:themeColor="text1"/>
          <w:lang w:val="en-US"/>
        </w:rPr>
        <w:t>rujeolei</w:t>
      </w:r>
      <w:proofErr w:type="spellEnd"/>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r w:rsidRPr="002F42AF">
        <w:rPr>
          <w:color w:val="000000" w:themeColor="text1"/>
          <w:lang w:val="en-US"/>
        </w:rPr>
        <w:t xml:space="preserve"> </w:t>
      </w:r>
    </w:p>
    <w:p w14:paraId="4E5DDB1E" w14:textId="77777777" w:rsidR="00092B6B" w:rsidRPr="00A66712" w:rsidRDefault="00092B6B" w:rsidP="00092B6B">
      <w:pPr>
        <w:pStyle w:val="ListParagraph"/>
        <w:numPr>
          <w:ilvl w:val="0"/>
          <w:numId w:val="186"/>
        </w:numPr>
        <w:rPr>
          <w:color w:val="000000" w:themeColor="text1"/>
          <w:lang w:val="fr-FR"/>
        </w:rPr>
      </w:pPr>
      <w:proofErr w:type="spellStart"/>
      <w:proofErr w:type="gramStart"/>
      <w:r w:rsidRPr="00A66712">
        <w:rPr>
          <w:color w:val="000000" w:themeColor="text1"/>
          <w:lang w:val="fr-FR"/>
        </w:rPr>
        <w:t>apariția</w:t>
      </w:r>
      <w:proofErr w:type="spellEnd"/>
      <w:proofErr w:type="gramEnd"/>
      <w:r w:rsidRPr="00A66712">
        <w:rPr>
          <w:color w:val="000000" w:themeColor="text1"/>
          <w:lang w:val="fr-FR"/>
        </w:rPr>
        <w:t xml:space="preserve"> de </w:t>
      </w:r>
      <w:proofErr w:type="spellStart"/>
      <w:r w:rsidRPr="00A66712">
        <w:rPr>
          <w:color w:val="000000" w:themeColor="text1"/>
          <w:lang w:val="fr-FR"/>
        </w:rPr>
        <w:t>anticorpi</w:t>
      </w:r>
      <w:proofErr w:type="spellEnd"/>
      <w:r w:rsidRPr="00A66712">
        <w:rPr>
          <w:color w:val="000000" w:themeColor="text1"/>
          <w:lang w:val="fr-FR"/>
        </w:rPr>
        <w:t xml:space="preserve"> </w:t>
      </w:r>
      <w:proofErr w:type="spellStart"/>
      <w:r w:rsidRPr="00A66712">
        <w:rPr>
          <w:color w:val="000000" w:themeColor="text1"/>
          <w:lang w:val="fr-FR"/>
        </w:rPr>
        <w:t>specifici</w:t>
      </w:r>
      <w:proofErr w:type="spellEnd"/>
      <w:r w:rsidRPr="00A66712">
        <w:rPr>
          <w:color w:val="000000" w:themeColor="text1"/>
          <w:lang w:val="fr-FR"/>
        </w:rPr>
        <w:t xml:space="preserve"> </w:t>
      </w:r>
      <w:proofErr w:type="spellStart"/>
      <w:r w:rsidRPr="00A66712">
        <w:rPr>
          <w:color w:val="000000" w:themeColor="text1"/>
          <w:lang w:val="fr-FR"/>
        </w:rPr>
        <w:t>împotriva</w:t>
      </w:r>
      <w:proofErr w:type="spell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rujeolei</w:t>
      </w:r>
      <w:proofErr w:type="spellEnd"/>
      <w:r w:rsidRPr="00A66712">
        <w:rPr>
          <w:color w:val="000000" w:themeColor="text1"/>
          <w:lang w:val="fr-FR"/>
        </w:rPr>
        <w:t xml:space="preserve"> </w:t>
      </w:r>
      <w:proofErr w:type="spellStart"/>
      <w:r w:rsidRPr="00A66712">
        <w:rPr>
          <w:color w:val="000000" w:themeColor="text1"/>
          <w:lang w:val="fr-FR"/>
        </w:rPr>
        <w:t>caracteristici</w:t>
      </w:r>
      <w:proofErr w:type="spellEnd"/>
      <w:r w:rsidRPr="00A66712">
        <w:rPr>
          <w:color w:val="000000" w:themeColor="text1"/>
          <w:lang w:val="fr-FR"/>
        </w:rPr>
        <w:t xml:space="preserve"> </w:t>
      </w:r>
      <w:proofErr w:type="spellStart"/>
      <w:r w:rsidRPr="00A66712">
        <w:rPr>
          <w:color w:val="000000" w:themeColor="text1"/>
          <w:lang w:val="fr-FR"/>
        </w:rPr>
        <w:t>infecției</w:t>
      </w:r>
      <w:proofErr w:type="spellEnd"/>
      <w:r w:rsidRPr="00A66712">
        <w:rPr>
          <w:color w:val="000000" w:themeColor="text1"/>
          <w:lang w:val="fr-FR"/>
        </w:rPr>
        <w:t xml:space="preserve"> acute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ser</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salivă</w:t>
      </w:r>
      <w:proofErr w:type="spellEnd"/>
      <w:r w:rsidRPr="00A66712">
        <w:rPr>
          <w:color w:val="000000" w:themeColor="text1"/>
          <w:lang w:val="fr-FR"/>
        </w:rPr>
        <w:t xml:space="preserve">; </w:t>
      </w:r>
    </w:p>
    <w:p w14:paraId="01ABFF0B" w14:textId="77777777" w:rsidR="00092B6B" w:rsidRPr="00A66712" w:rsidRDefault="00092B6B" w:rsidP="00092B6B">
      <w:pPr>
        <w:pStyle w:val="ListParagraph"/>
        <w:numPr>
          <w:ilvl w:val="0"/>
          <w:numId w:val="186"/>
        </w:numPr>
        <w:rPr>
          <w:color w:val="000000" w:themeColor="text1"/>
          <w:lang w:val="fr-FR"/>
        </w:rPr>
      </w:pPr>
      <w:proofErr w:type="spellStart"/>
      <w:proofErr w:type="gramStart"/>
      <w:r w:rsidRPr="00A66712">
        <w:rPr>
          <w:color w:val="000000" w:themeColor="text1"/>
          <w:lang w:val="fr-FR"/>
        </w:rPr>
        <w:t>detectarea</w:t>
      </w:r>
      <w:proofErr w:type="spellEnd"/>
      <w:proofErr w:type="gramEnd"/>
      <w:r w:rsidRPr="00A66712">
        <w:rPr>
          <w:color w:val="000000" w:themeColor="text1"/>
          <w:lang w:val="fr-FR"/>
        </w:rPr>
        <w:t xml:space="preserve"> de </w:t>
      </w:r>
      <w:proofErr w:type="spellStart"/>
      <w:r w:rsidRPr="00A66712">
        <w:rPr>
          <w:color w:val="000000" w:themeColor="text1"/>
          <w:lang w:val="fr-FR"/>
        </w:rPr>
        <w:t>antigen</w:t>
      </w:r>
      <w:proofErr w:type="spellEnd"/>
      <w:r w:rsidRPr="00A66712">
        <w:rPr>
          <w:color w:val="000000" w:themeColor="text1"/>
          <w:lang w:val="fr-FR"/>
        </w:rPr>
        <w:t xml:space="preserve"> al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rujeolei</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DFA </w:t>
      </w:r>
      <w:proofErr w:type="spellStart"/>
      <w:r w:rsidRPr="00A66712">
        <w:rPr>
          <w:color w:val="000000" w:themeColor="text1"/>
          <w:lang w:val="fr-FR"/>
        </w:rPr>
        <w:t>într</w:t>
      </w:r>
      <w:proofErr w:type="spellEnd"/>
      <w:r w:rsidRPr="00A66712">
        <w:rPr>
          <w:color w:val="000000" w:themeColor="text1"/>
          <w:lang w:val="fr-FR"/>
        </w:rPr>
        <w:t xml:space="preserve">-o </w:t>
      </w:r>
      <w:proofErr w:type="spellStart"/>
      <w:r w:rsidRPr="00A66712">
        <w:rPr>
          <w:color w:val="000000" w:themeColor="text1"/>
          <w:lang w:val="fr-FR"/>
        </w:rPr>
        <w:t>probă</w:t>
      </w:r>
      <w:proofErr w:type="spellEnd"/>
      <w:r w:rsidRPr="00A66712">
        <w:rPr>
          <w:color w:val="000000" w:themeColor="text1"/>
          <w:lang w:val="fr-FR"/>
        </w:rPr>
        <w:t xml:space="preserve"> </w:t>
      </w:r>
      <w:proofErr w:type="spellStart"/>
      <w:r w:rsidRPr="00A66712">
        <w:rPr>
          <w:color w:val="000000" w:themeColor="text1"/>
          <w:lang w:val="fr-FR"/>
        </w:rPr>
        <w:t>clinică</w:t>
      </w:r>
      <w:proofErr w:type="spellEnd"/>
      <w:r w:rsidRPr="00A66712">
        <w:rPr>
          <w:color w:val="000000" w:themeColor="text1"/>
          <w:lang w:val="fr-FR"/>
        </w:rPr>
        <w:t xml:space="preserve"> </w:t>
      </w:r>
      <w:proofErr w:type="spellStart"/>
      <w:r w:rsidRPr="00A66712">
        <w:rPr>
          <w:color w:val="000000" w:themeColor="text1"/>
          <w:lang w:val="fr-FR"/>
        </w:rPr>
        <w:t>utilizând</w:t>
      </w:r>
      <w:proofErr w:type="spellEnd"/>
      <w:r w:rsidRPr="00A66712">
        <w:rPr>
          <w:color w:val="000000" w:themeColor="text1"/>
          <w:lang w:val="fr-FR"/>
        </w:rPr>
        <w:t xml:space="preserve"> </w:t>
      </w:r>
      <w:proofErr w:type="spellStart"/>
      <w:r w:rsidRPr="00A66712">
        <w:rPr>
          <w:color w:val="000000" w:themeColor="text1"/>
          <w:lang w:val="fr-FR"/>
        </w:rPr>
        <w:t>anticorpi</w:t>
      </w:r>
      <w:proofErr w:type="spellEnd"/>
      <w:r w:rsidRPr="00A66712">
        <w:rPr>
          <w:color w:val="000000" w:themeColor="text1"/>
          <w:lang w:val="fr-FR"/>
        </w:rPr>
        <w:t xml:space="preserve"> </w:t>
      </w:r>
      <w:proofErr w:type="spellStart"/>
      <w:r w:rsidRPr="00A66712">
        <w:rPr>
          <w:color w:val="000000" w:themeColor="text1"/>
          <w:lang w:val="fr-FR"/>
        </w:rPr>
        <w:t>monoclonali</w:t>
      </w:r>
      <w:proofErr w:type="spellEnd"/>
      <w:r w:rsidRPr="00A66712">
        <w:rPr>
          <w:color w:val="000000" w:themeColor="text1"/>
          <w:lang w:val="fr-FR"/>
        </w:rPr>
        <w:t xml:space="preserve"> </w:t>
      </w:r>
      <w:proofErr w:type="spellStart"/>
      <w:r w:rsidRPr="00A66712">
        <w:rPr>
          <w:color w:val="000000" w:themeColor="text1"/>
          <w:lang w:val="fr-FR"/>
        </w:rPr>
        <w:t>specifici</w:t>
      </w:r>
      <w:proofErr w:type="spell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rujeolei</w:t>
      </w:r>
      <w:proofErr w:type="spellEnd"/>
      <w:r w:rsidRPr="00A66712">
        <w:rPr>
          <w:color w:val="000000" w:themeColor="text1"/>
          <w:lang w:val="fr-FR"/>
        </w:rPr>
        <w:t xml:space="preserve">. </w:t>
      </w:r>
    </w:p>
    <w:p w14:paraId="3E64071D" w14:textId="77777777" w:rsidR="00092B6B" w:rsidRPr="00A66712" w:rsidRDefault="00092B6B" w:rsidP="00092B6B">
      <w:pPr>
        <w:pStyle w:val="ListParagraph"/>
        <w:numPr>
          <w:ilvl w:val="0"/>
          <w:numId w:val="186"/>
        </w:numPr>
        <w:rPr>
          <w:color w:val="000000" w:themeColor="text1"/>
          <w:lang w:val="fr-FR"/>
        </w:rPr>
      </w:pPr>
      <w:proofErr w:type="spellStart"/>
      <w:r w:rsidRPr="00A66712">
        <w:rPr>
          <w:color w:val="000000" w:themeColor="text1"/>
          <w:lang w:val="fr-FR"/>
        </w:rPr>
        <w:t>Rezultatele</w:t>
      </w:r>
      <w:proofErr w:type="spellEnd"/>
      <w:r w:rsidRPr="00A66712">
        <w:rPr>
          <w:color w:val="000000" w:themeColor="text1"/>
          <w:lang w:val="fr-FR"/>
        </w:rPr>
        <w:t xml:space="preserve"> de </w:t>
      </w:r>
      <w:proofErr w:type="spellStart"/>
      <w:r w:rsidRPr="00A66712">
        <w:rPr>
          <w:color w:val="000000" w:themeColor="text1"/>
          <w:lang w:val="fr-FR"/>
        </w:rPr>
        <w:t>laborator</w:t>
      </w:r>
      <w:proofErr w:type="spellEnd"/>
      <w:r w:rsidRPr="00A66712">
        <w:rPr>
          <w:color w:val="000000" w:themeColor="text1"/>
          <w:lang w:val="fr-FR"/>
        </w:rPr>
        <w:t xml:space="preserve"> se </w:t>
      </w:r>
      <w:proofErr w:type="spellStart"/>
      <w:r w:rsidRPr="00A66712">
        <w:rPr>
          <w:color w:val="000000" w:themeColor="text1"/>
          <w:lang w:val="fr-FR"/>
        </w:rPr>
        <w:t>interpretează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funcție</w:t>
      </w:r>
      <w:proofErr w:type="spellEnd"/>
      <w:r w:rsidRPr="00A66712">
        <w:rPr>
          <w:color w:val="000000" w:themeColor="text1"/>
          <w:lang w:val="fr-FR"/>
        </w:rPr>
        <w:t xml:space="preserve"> de </w:t>
      </w:r>
      <w:proofErr w:type="spellStart"/>
      <w:r w:rsidRPr="00A66712">
        <w:rPr>
          <w:color w:val="000000" w:themeColor="text1"/>
          <w:lang w:val="fr-FR"/>
        </w:rPr>
        <w:t>situația</w:t>
      </w:r>
      <w:proofErr w:type="spellEnd"/>
      <w:r w:rsidRPr="00A66712">
        <w:rPr>
          <w:color w:val="000000" w:themeColor="text1"/>
          <w:lang w:val="fr-FR"/>
        </w:rPr>
        <w:t xml:space="preserve"> </w:t>
      </w:r>
      <w:proofErr w:type="spellStart"/>
      <w:r w:rsidRPr="00A66712">
        <w:rPr>
          <w:color w:val="000000" w:themeColor="text1"/>
          <w:lang w:val="fr-FR"/>
        </w:rPr>
        <w:t>vaccinării</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cazul</w:t>
      </w:r>
      <w:proofErr w:type="spellEnd"/>
      <w:r w:rsidRPr="00A66712">
        <w:rPr>
          <w:color w:val="000000" w:themeColor="text1"/>
          <w:lang w:val="fr-FR"/>
        </w:rPr>
        <w:t xml:space="preserve"> </w:t>
      </w:r>
      <w:proofErr w:type="spellStart"/>
      <w:r w:rsidRPr="00A66712">
        <w:rPr>
          <w:color w:val="000000" w:themeColor="text1"/>
          <w:lang w:val="fr-FR"/>
        </w:rPr>
        <w:t>unei</w:t>
      </w:r>
      <w:proofErr w:type="spellEnd"/>
      <w:r w:rsidRPr="00A66712">
        <w:rPr>
          <w:color w:val="000000" w:themeColor="text1"/>
          <w:lang w:val="fr-FR"/>
        </w:rPr>
        <w:t xml:space="preserve"> </w:t>
      </w:r>
      <w:proofErr w:type="spellStart"/>
      <w:r w:rsidRPr="00A66712">
        <w:rPr>
          <w:color w:val="000000" w:themeColor="text1"/>
          <w:lang w:val="fr-FR"/>
        </w:rPr>
        <w:t>vaccinări</w:t>
      </w:r>
      <w:proofErr w:type="spellEnd"/>
      <w:r w:rsidRPr="00A66712">
        <w:rPr>
          <w:color w:val="000000" w:themeColor="text1"/>
          <w:lang w:val="fr-FR"/>
        </w:rPr>
        <w:t xml:space="preserve"> </w:t>
      </w:r>
      <w:proofErr w:type="spellStart"/>
      <w:r w:rsidRPr="00A66712">
        <w:rPr>
          <w:color w:val="000000" w:themeColor="text1"/>
          <w:lang w:val="fr-FR"/>
        </w:rPr>
        <w:t>recente</w:t>
      </w:r>
      <w:proofErr w:type="spellEnd"/>
      <w:r w:rsidRPr="00A66712">
        <w:rPr>
          <w:color w:val="000000" w:themeColor="text1"/>
          <w:lang w:val="fr-FR"/>
        </w:rPr>
        <w:t xml:space="preserve">, se </w:t>
      </w:r>
      <w:proofErr w:type="spellStart"/>
      <w:r w:rsidRPr="00A66712">
        <w:rPr>
          <w:color w:val="000000" w:themeColor="text1"/>
          <w:lang w:val="fr-FR"/>
        </w:rPr>
        <w:t>urmărește</w:t>
      </w:r>
      <w:proofErr w:type="spellEnd"/>
      <w:r w:rsidRPr="00A66712">
        <w:rPr>
          <w:color w:val="000000" w:themeColor="text1"/>
          <w:lang w:val="fr-FR"/>
        </w:rPr>
        <w:t xml:space="preserve"> </w:t>
      </w:r>
      <w:proofErr w:type="spellStart"/>
      <w:r w:rsidRPr="00A66712">
        <w:rPr>
          <w:color w:val="000000" w:themeColor="text1"/>
          <w:lang w:val="fr-FR"/>
        </w:rPr>
        <w:t>detectarea</w:t>
      </w:r>
      <w:proofErr w:type="spellEnd"/>
      <w:r w:rsidRPr="00A66712">
        <w:rPr>
          <w:color w:val="000000" w:themeColor="text1"/>
          <w:lang w:val="fr-FR"/>
        </w:rPr>
        <w:t xml:space="preserve"> </w:t>
      </w:r>
      <w:proofErr w:type="spellStart"/>
      <w:r w:rsidRPr="00A66712">
        <w:rPr>
          <w:color w:val="000000" w:themeColor="text1"/>
          <w:lang w:val="fr-FR"/>
        </w:rPr>
        <w:t>virusului</w:t>
      </w:r>
      <w:proofErr w:type="spellEnd"/>
      <w:r w:rsidRPr="00A66712">
        <w:rPr>
          <w:color w:val="000000" w:themeColor="text1"/>
          <w:lang w:val="fr-FR"/>
        </w:rPr>
        <w:t xml:space="preserve"> </w:t>
      </w:r>
      <w:proofErr w:type="spellStart"/>
      <w:r w:rsidRPr="00A66712">
        <w:rPr>
          <w:color w:val="000000" w:themeColor="text1"/>
          <w:lang w:val="fr-FR"/>
        </w:rPr>
        <w:t>sălbatic</w:t>
      </w:r>
      <w:proofErr w:type="spellEnd"/>
      <w:r w:rsidRPr="00A66712">
        <w:rPr>
          <w:color w:val="000000" w:themeColor="text1"/>
          <w:lang w:val="fr-FR"/>
        </w:rPr>
        <w:t xml:space="preserve">. </w:t>
      </w:r>
    </w:p>
    <w:p w14:paraId="1E71AD45"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r w:rsidRPr="00A66712">
        <w:rPr>
          <w:rFonts w:ascii="Times New Roman" w:hAnsi="Times New Roman" w:cs="Times New Roman"/>
          <w:b/>
          <w:bCs/>
          <w:color w:val="000000" w:themeColor="text1"/>
          <w:sz w:val="24"/>
          <w:szCs w:val="24"/>
          <w:lang w:val="fr-FR"/>
        </w:rPr>
        <w:t xml:space="preserve"> </w:t>
      </w:r>
    </w:p>
    <w:p w14:paraId="0A10F05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w:t>
      </w:r>
    </w:p>
    <w:p w14:paraId="46E1A70E"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8"/>
        <w:tblW w:w="0" w:type="auto"/>
        <w:tblLook w:val="0000" w:firstRow="0" w:lastRow="0" w:firstColumn="0" w:lastColumn="0" w:noHBand="0" w:noVBand="0"/>
      </w:tblPr>
      <w:tblGrid>
        <w:gridCol w:w="2297"/>
        <w:gridCol w:w="6991"/>
      </w:tblGrid>
      <w:tr w:rsidR="00092B6B" w:rsidRPr="00A66712" w14:paraId="4FFADC47" w14:textId="77777777" w:rsidTr="00E45E7A">
        <w:tc>
          <w:tcPr>
            <w:tcW w:w="2297" w:type="dxa"/>
          </w:tcPr>
          <w:p w14:paraId="59D28F5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lastRenderedPageBreak/>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91" w:type="dxa"/>
          </w:tcPr>
          <w:p w14:paraId="7DD0D7FC"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tc>
      </w:tr>
      <w:tr w:rsidR="00092B6B" w:rsidRPr="00A66712" w14:paraId="6C101270" w14:textId="77777777" w:rsidTr="00E45E7A">
        <w:tc>
          <w:tcPr>
            <w:tcW w:w="2297" w:type="dxa"/>
          </w:tcPr>
          <w:p w14:paraId="65E161D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91" w:type="dxa"/>
          </w:tcPr>
          <w:p w14:paraId="12734AFA"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3D2E89B6" w14:textId="77777777" w:rsidTr="00E45E7A">
        <w:tc>
          <w:tcPr>
            <w:tcW w:w="2297" w:type="dxa"/>
          </w:tcPr>
          <w:p w14:paraId="3FA046A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91" w:type="dxa"/>
          </w:tcPr>
          <w:p w14:paraId="02C43B96"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nu a </w:t>
            </w:r>
            <w:proofErr w:type="spellStart"/>
            <w:r w:rsidRPr="002F42AF">
              <w:rPr>
                <w:rFonts w:ascii="Times New Roman" w:hAnsi="Times New Roman" w:cs="Times New Roman"/>
                <w:color w:val="000000" w:themeColor="text1"/>
                <w:sz w:val="24"/>
                <w:szCs w:val="24"/>
                <w:lang w:val="en-US"/>
              </w:rPr>
              <w:t>fost</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vaccinată</w:t>
            </w:r>
            <w:proofErr w:type="spellEnd"/>
            <w:r w:rsidRPr="002F42AF">
              <w:rPr>
                <w:rFonts w:ascii="Times New Roman" w:hAnsi="Times New Roman" w:cs="Times New Roman"/>
                <w:color w:val="000000" w:themeColor="text1"/>
                <w:sz w:val="24"/>
                <w:szCs w:val="24"/>
                <w:lang w:val="en-US"/>
              </w:rPr>
              <w:t xml:space="preserve"> recent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3D65E90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09A8ACB3"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64" w:name="_Toc129265504"/>
      <w:r w:rsidRPr="00A66712">
        <w:rPr>
          <w:rFonts w:ascii="Times New Roman" w:hAnsi="Times New Roman" w:cs="Times New Roman"/>
          <w:color w:val="000000" w:themeColor="text1"/>
          <w:sz w:val="24"/>
          <w:szCs w:val="24"/>
          <w:lang w:val="fr-FR"/>
        </w:rPr>
        <w:t>A02   SALMONELOZELE (NON-TYPHI, NON-PARATYPHI)</w:t>
      </w:r>
      <w:bookmarkEnd w:id="64"/>
    </w:p>
    <w:p w14:paraId="26F600A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p>
    <w:p w14:paraId="468303C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simptome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diaree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durere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abdominală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vomă</w:t>
      </w:r>
      <w:proofErr w:type="spellEnd"/>
      <w:r w:rsidRPr="002F42AF">
        <w:rPr>
          <w:rFonts w:ascii="Times New Roman" w:hAnsi="Times New Roman" w:cs="Times New Roman"/>
          <w:color w:val="000000" w:themeColor="text1"/>
          <w:sz w:val="24"/>
          <w:szCs w:val="24"/>
          <w:lang w:val="en-US"/>
        </w:rPr>
        <w:t>.</w:t>
      </w:r>
    </w:p>
    <w:p w14:paraId="2B3469E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14CF3B0E" w14:textId="77777777" w:rsidR="00092B6B" w:rsidRPr="00A66712" w:rsidRDefault="00092B6B" w:rsidP="00092B6B">
      <w:pPr>
        <w:pStyle w:val="ListParagraph"/>
        <w:numPr>
          <w:ilvl w:val="0"/>
          <w:numId w:val="187"/>
        </w:numPr>
        <w:rPr>
          <w:i/>
          <w:color w:val="000000" w:themeColor="text1"/>
          <w:lang w:val="fr-FR"/>
        </w:rPr>
      </w:pPr>
      <w:proofErr w:type="spellStart"/>
      <w:r w:rsidRPr="00A66712">
        <w:rPr>
          <w:color w:val="000000" w:themeColor="text1"/>
          <w:lang w:val="fr-FR"/>
        </w:rPr>
        <w:t>Izolarea</w:t>
      </w:r>
      <w:proofErr w:type="spellEnd"/>
      <w:r w:rsidRPr="00A66712">
        <w:rPr>
          <w:color w:val="000000" w:themeColor="text1"/>
          <w:lang w:val="fr-FR"/>
        </w:rPr>
        <w:t xml:space="preserve"> </w:t>
      </w:r>
      <w:r w:rsidRPr="00A66712">
        <w:rPr>
          <w:i/>
          <w:iCs/>
          <w:color w:val="000000" w:themeColor="text1"/>
          <w:lang w:val="fr-FR"/>
        </w:rPr>
        <w:t>Salmonella</w:t>
      </w:r>
      <w:r w:rsidRPr="00A66712">
        <w:rPr>
          <w:color w:val="000000" w:themeColor="text1"/>
          <w:lang w:val="fr-FR"/>
        </w:rPr>
        <w:t xml:space="preserve"> (non-Typhi, non-</w:t>
      </w:r>
      <w:proofErr w:type="spellStart"/>
      <w:r w:rsidRPr="00A66712">
        <w:rPr>
          <w:color w:val="000000" w:themeColor="text1"/>
          <w:lang w:val="fr-FR"/>
        </w:rPr>
        <w:t>Paratyphi</w:t>
      </w:r>
      <w:proofErr w:type="spellEnd"/>
      <w:r w:rsidRPr="00A66712">
        <w:rPr>
          <w:color w:val="000000" w:themeColor="text1"/>
          <w:lang w:val="fr-FR"/>
        </w:rPr>
        <w:t xml:space="preserve">) </w:t>
      </w:r>
      <w:proofErr w:type="spellStart"/>
      <w:r w:rsidRPr="00A66712">
        <w:rPr>
          <w:color w:val="000000" w:themeColor="text1"/>
          <w:lang w:val="fr-FR"/>
        </w:rPr>
        <w:t>dintr</w:t>
      </w:r>
      <w:proofErr w:type="spellEnd"/>
      <w:r w:rsidRPr="00A66712">
        <w:rPr>
          <w:color w:val="000000" w:themeColor="text1"/>
          <w:lang w:val="fr-FR"/>
        </w:rPr>
        <w:t xml:space="preserve">-o </w:t>
      </w:r>
      <w:proofErr w:type="spellStart"/>
      <w:r w:rsidRPr="00A66712">
        <w:rPr>
          <w:color w:val="000000" w:themeColor="text1"/>
          <w:lang w:val="fr-FR"/>
        </w:rPr>
        <w:t>probă</w:t>
      </w:r>
      <w:proofErr w:type="spellEnd"/>
      <w:r w:rsidRPr="00A66712">
        <w:rPr>
          <w:color w:val="000000" w:themeColor="text1"/>
          <w:lang w:val="fr-FR"/>
        </w:rPr>
        <w:t xml:space="preserve"> </w:t>
      </w:r>
      <w:proofErr w:type="spellStart"/>
      <w:r w:rsidRPr="00A66712">
        <w:rPr>
          <w:color w:val="000000" w:themeColor="text1"/>
          <w:lang w:val="fr-FR"/>
        </w:rPr>
        <w:t>clinică</w:t>
      </w:r>
      <w:proofErr w:type="spellEnd"/>
      <w:r w:rsidRPr="00A66712">
        <w:rPr>
          <w:color w:val="000000" w:themeColor="text1"/>
          <w:lang w:val="fr-FR"/>
        </w:rPr>
        <w:t>.</w:t>
      </w:r>
    </w:p>
    <w:p w14:paraId="6D1938C9" w14:textId="77777777" w:rsidR="00092B6B" w:rsidRPr="002F42AF" w:rsidRDefault="00092B6B" w:rsidP="00092B6B">
      <w:pPr>
        <w:pStyle w:val="ListParagraph"/>
        <w:numPr>
          <w:ilvl w:val="0"/>
          <w:numId w:val="187"/>
        </w:numPr>
        <w:rPr>
          <w:i/>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w:t>
      </w:r>
      <w:proofErr w:type="spellStart"/>
      <w:r w:rsidRPr="002F42AF">
        <w:rPr>
          <w:color w:val="000000" w:themeColor="text1"/>
          <w:lang w:val="en-US"/>
        </w:rPr>
        <w:t>acidul</w:t>
      </w:r>
      <w:proofErr w:type="spellEnd"/>
      <w:r w:rsidRPr="002F42AF">
        <w:rPr>
          <w:color w:val="000000" w:themeColor="text1"/>
          <w:lang w:val="en-US"/>
        </w:rPr>
        <w:t xml:space="preserve"> nucleic al </w:t>
      </w:r>
      <w:r w:rsidRPr="002F42AF">
        <w:rPr>
          <w:i/>
          <w:color w:val="000000" w:themeColor="text1"/>
          <w:lang w:val="en-US"/>
        </w:rPr>
        <w:t>Salmonella</w:t>
      </w:r>
      <w:r w:rsidRPr="002F42AF">
        <w:rPr>
          <w:color w:val="000000" w:themeColor="text1"/>
          <w:lang w:val="en-US"/>
        </w:rPr>
        <w:t xml:space="preserve"> (non-Typhi, non-</w:t>
      </w:r>
      <w:proofErr w:type="spellStart"/>
      <w:r w:rsidRPr="002F42AF">
        <w:rPr>
          <w:color w:val="000000" w:themeColor="text1"/>
          <w:lang w:val="en-US"/>
        </w:rPr>
        <w:t>Paratyphi</w:t>
      </w:r>
      <w:proofErr w:type="spellEnd"/>
      <w:r w:rsidRPr="002F42AF">
        <w:rPr>
          <w:color w:val="000000" w:themeColor="text1"/>
          <w:lang w:val="en-US"/>
        </w:rPr>
        <w:t xml:space="preserve">)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r w:rsidRPr="002F42AF">
        <w:rPr>
          <w:color w:val="000000" w:themeColor="text1"/>
          <w:lang w:val="en-US"/>
        </w:rPr>
        <w:t>clinică</w:t>
      </w:r>
      <w:proofErr w:type="spellEnd"/>
      <w:r w:rsidRPr="002F42AF">
        <w:rPr>
          <w:color w:val="000000" w:themeColor="text1"/>
          <w:lang w:val="en-US"/>
        </w:rPr>
        <w:t>.</w:t>
      </w:r>
    </w:p>
    <w:p w14:paraId="7BA479C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6FE0530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 xml:space="preserve">: </w:t>
      </w:r>
    </w:p>
    <w:p w14:paraId="0BDF2DDC" w14:textId="77777777" w:rsidR="00092B6B" w:rsidRPr="00A66712" w:rsidRDefault="00092B6B" w:rsidP="00092B6B">
      <w:pPr>
        <w:pStyle w:val="ListParagraph"/>
        <w:numPr>
          <w:ilvl w:val="0"/>
          <w:numId w:val="188"/>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w:t>
      </w:r>
    </w:p>
    <w:p w14:paraId="0BEF0872" w14:textId="77777777" w:rsidR="00092B6B" w:rsidRPr="00A66712" w:rsidRDefault="00092B6B" w:rsidP="00092B6B">
      <w:pPr>
        <w:pStyle w:val="ListParagraph"/>
        <w:numPr>
          <w:ilvl w:val="0"/>
          <w:numId w:val="188"/>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 xml:space="preserve">; </w:t>
      </w:r>
    </w:p>
    <w:p w14:paraId="6C23C7BE" w14:textId="77777777" w:rsidR="00092B6B" w:rsidRPr="00A66712" w:rsidRDefault="00092B6B" w:rsidP="00092B6B">
      <w:pPr>
        <w:pStyle w:val="ListParagraph"/>
        <w:numPr>
          <w:ilvl w:val="0"/>
          <w:numId w:val="188"/>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animal la om; </w:t>
      </w:r>
    </w:p>
    <w:p w14:paraId="33B2A50F" w14:textId="77777777" w:rsidR="00092B6B" w:rsidRPr="00A66712" w:rsidRDefault="00092B6B" w:rsidP="00092B6B">
      <w:pPr>
        <w:pStyle w:val="ListParagraph"/>
        <w:numPr>
          <w:ilvl w:val="0"/>
          <w:numId w:val="188"/>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w:t>
      </w:r>
    </w:p>
    <w:p w14:paraId="6772EC9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3"/>
        <w:tblW w:w="0" w:type="auto"/>
        <w:tblLook w:val="0000" w:firstRow="0" w:lastRow="0" w:firstColumn="0" w:lastColumn="0" w:noHBand="0" w:noVBand="0"/>
      </w:tblPr>
      <w:tblGrid>
        <w:gridCol w:w="2298"/>
        <w:gridCol w:w="6990"/>
      </w:tblGrid>
      <w:tr w:rsidR="00092B6B" w:rsidRPr="002F42AF" w14:paraId="14682EC1" w14:textId="77777777" w:rsidTr="00E45E7A">
        <w:tc>
          <w:tcPr>
            <w:tcW w:w="2298" w:type="dxa"/>
          </w:tcPr>
          <w:p w14:paraId="3EEC3DC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080A7647"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2AC3EC75" w14:textId="77777777" w:rsidTr="00E45E7A">
        <w:tc>
          <w:tcPr>
            <w:tcW w:w="2298" w:type="dxa"/>
          </w:tcPr>
          <w:p w14:paraId="7BD654F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6887548F"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w:t>
            </w:r>
          </w:p>
        </w:tc>
      </w:tr>
      <w:tr w:rsidR="00092B6B" w:rsidRPr="0022242D" w14:paraId="30AC9EF4" w14:textId="77777777" w:rsidTr="00E45E7A">
        <w:tc>
          <w:tcPr>
            <w:tcW w:w="2298" w:type="dxa"/>
          </w:tcPr>
          <w:p w14:paraId="39531DA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44A608CE"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
        </w:tc>
      </w:tr>
    </w:tbl>
    <w:p w14:paraId="695AC17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59BDEA38" w14:textId="77777777" w:rsidR="00092B6B" w:rsidRPr="002F42AF" w:rsidRDefault="00092B6B" w:rsidP="00092B6B">
      <w:pPr>
        <w:pStyle w:val="Heading2"/>
        <w:spacing w:before="0" w:line="240" w:lineRule="auto"/>
        <w:jc w:val="both"/>
        <w:rPr>
          <w:rFonts w:ascii="Times New Roman" w:hAnsi="Times New Roman" w:cs="Times New Roman"/>
          <w:bCs/>
          <w:color w:val="000000" w:themeColor="text1"/>
          <w:sz w:val="24"/>
          <w:szCs w:val="24"/>
          <w:lang w:val="en-US"/>
        </w:rPr>
      </w:pPr>
      <w:bookmarkStart w:id="65" w:name="_Toc129265505"/>
      <w:r w:rsidRPr="002F42AF">
        <w:rPr>
          <w:rFonts w:ascii="Times New Roman" w:hAnsi="Times New Roman" w:cs="Times New Roman"/>
          <w:color w:val="000000" w:themeColor="text1"/>
          <w:sz w:val="24"/>
          <w:szCs w:val="24"/>
          <w:lang w:val="en-US"/>
        </w:rPr>
        <w:t>U07.1   COVID-19 (SARS-CoV-2)</w:t>
      </w:r>
      <w:bookmarkEnd w:id="65"/>
    </w:p>
    <w:p w14:paraId="65CF525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Caz suspect de COVID-19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definiții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caz</w:t>
      </w:r>
      <w:proofErr w:type="spellEnd"/>
      <w:r w:rsidRPr="002F42AF">
        <w:rPr>
          <w:rFonts w:ascii="Times New Roman" w:hAnsi="Times New Roman" w:cs="Times New Roman"/>
          <w:color w:val="000000" w:themeColor="text1"/>
          <w:sz w:val="24"/>
          <w:szCs w:val="24"/>
          <w:lang w:val="en-US"/>
        </w:rPr>
        <w:t xml:space="preserve"> suspect A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B)</w:t>
      </w:r>
    </w:p>
    <w:p w14:paraId="5D95BD73"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lang w:val="en-US"/>
        </w:rPr>
      </w:pPr>
      <w:r w:rsidRPr="002F42AF">
        <w:rPr>
          <w:rFonts w:ascii="Times New Roman" w:hAnsi="Times New Roman" w:cs="Times New Roman"/>
          <w:i/>
          <w:iCs/>
          <w:color w:val="000000" w:themeColor="text1"/>
          <w:sz w:val="24"/>
          <w:szCs w:val="24"/>
          <w:lang w:val="en-US"/>
        </w:rPr>
        <w:t xml:space="preserve">A. </w:t>
      </w:r>
      <w:r w:rsidRPr="002F42AF">
        <w:rPr>
          <w:rFonts w:ascii="Times New Roman" w:hAnsi="Times New Roman" w:cs="Times New Roman"/>
          <w:color w:val="000000" w:themeColor="text1"/>
          <w:sz w:val="24"/>
          <w:szCs w:val="24"/>
          <w:lang w:val="en-US"/>
        </w:rPr>
        <w:t xml:space="preserve">O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w:t>
      </w:r>
    </w:p>
    <w:p w14:paraId="5491BE51"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clinice</w:t>
      </w:r>
      <w:proofErr w:type="spellEnd"/>
    </w:p>
    <w:p w14:paraId="763F059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Debut</w:t>
      </w:r>
      <w:proofErr w:type="spellEnd"/>
      <w:r w:rsidRPr="00A66712">
        <w:rPr>
          <w:rFonts w:ascii="Times New Roman" w:hAnsi="Times New Roman" w:cs="Times New Roman"/>
          <w:color w:val="000000" w:themeColor="text1"/>
          <w:sz w:val="24"/>
          <w:szCs w:val="24"/>
          <w:lang w:val="fr-FR"/>
        </w:rPr>
        <w:t xml:space="preserve"> acut de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ȘI </w:t>
      </w:r>
      <w:proofErr w:type="spellStart"/>
      <w:r w:rsidRPr="00A66712">
        <w:rPr>
          <w:rFonts w:ascii="Times New Roman" w:hAnsi="Times New Roman" w:cs="Times New Roman"/>
          <w:color w:val="000000" w:themeColor="text1"/>
          <w:sz w:val="24"/>
          <w:szCs w:val="24"/>
          <w:lang w:val="fr-FR"/>
        </w:rPr>
        <w:t>tuse</w:t>
      </w:r>
      <w:proofErr w:type="spellEnd"/>
      <w:r w:rsidRPr="00A66712">
        <w:rPr>
          <w:rFonts w:ascii="Times New Roman" w:hAnsi="Times New Roman" w:cs="Times New Roman"/>
          <w:color w:val="000000" w:themeColor="text1"/>
          <w:sz w:val="24"/>
          <w:szCs w:val="24"/>
          <w:lang w:val="fr-FR"/>
        </w:rPr>
        <w:t xml:space="preserve"> SAU</w:t>
      </w:r>
    </w:p>
    <w:p w14:paraId="6AC6355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Debut</w:t>
      </w:r>
      <w:proofErr w:type="spellEnd"/>
      <w:r w:rsidRPr="00A66712">
        <w:rPr>
          <w:rFonts w:ascii="Times New Roman" w:hAnsi="Times New Roman" w:cs="Times New Roman"/>
          <w:color w:val="000000" w:themeColor="text1"/>
          <w:sz w:val="24"/>
          <w:szCs w:val="24"/>
          <w:lang w:val="fr-FR"/>
        </w:rPr>
        <w:t xml:space="preserve"> acut la ORICE TREI SAU MAI MULTE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tuse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slăbiciune</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oboseală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general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cefalee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mialgie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durere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gât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rinoree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disponee</w:t>
      </w:r>
      <w:proofErr w:type="spellEnd"/>
      <w:r w:rsidRPr="00A66712">
        <w:rPr>
          <w:rFonts w:ascii="Times New Roman" w:hAnsi="Times New Roman" w:cs="Times New Roman"/>
          <w:color w:val="000000" w:themeColor="text1"/>
          <w:sz w:val="24"/>
          <w:szCs w:val="24"/>
          <w:lang w:val="fr-FR"/>
        </w:rPr>
        <w:t>, anorexie/</w:t>
      </w:r>
      <w:proofErr w:type="spellStart"/>
      <w:r w:rsidRPr="00A66712">
        <w:rPr>
          <w:rFonts w:ascii="Times New Roman" w:hAnsi="Times New Roman" w:cs="Times New Roman"/>
          <w:color w:val="000000" w:themeColor="text1"/>
          <w:sz w:val="24"/>
          <w:szCs w:val="24"/>
          <w:lang w:val="fr-FR"/>
        </w:rPr>
        <w:t>greață</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diaree</w:t>
      </w:r>
      <w:proofErr w:type="spellEnd"/>
      <w:r w:rsidRPr="00A66712">
        <w:rPr>
          <w:rFonts w:ascii="Times New Roman" w:hAnsi="Times New Roman" w:cs="Times New Roman"/>
          <w:color w:val="000000" w:themeColor="text1"/>
          <w:sz w:val="24"/>
          <w:szCs w:val="24"/>
          <w:lang w:val="fr-FR"/>
        </w:rPr>
        <w:t>.</w:t>
      </w:r>
    </w:p>
    <w:p w14:paraId="50FA23F3"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w:t>
      </w:r>
    </w:p>
    <w:p w14:paraId="2742022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w:t>
      </w:r>
      <w:proofErr w:type="gramEnd"/>
    </w:p>
    <w:p w14:paraId="2A59B36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de acid nucleic al </w:t>
      </w:r>
      <w:proofErr w:type="spellStart"/>
      <w:r w:rsidRPr="002F42AF">
        <w:rPr>
          <w:rFonts w:ascii="Times New Roman" w:hAnsi="Times New Roman" w:cs="Times New Roman"/>
          <w:color w:val="000000" w:themeColor="text1"/>
          <w:sz w:val="24"/>
          <w:szCs w:val="24"/>
          <w:lang w:val="en-US"/>
        </w:rPr>
        <w:t>virusului</w:t>
      </w:r>
      <w:proofErr w:type="spellEnd"/>
      <w:r w:rsidRPr="002F42AF">
        <w:rPr>
          <w:rFonts w:ascii="Times New Roman" w:hAnsi="Times New Roman" w:cs="Times New Roman"/>
          <w:color w:val="000000" w:themeColor="text1"/>
          <w:sz w:val="24"/>
          <w:szCs w:val="24"/>
          <w:lang w:val="en-US"/>
        </w:rPr>
        <w:t xml:space="preserve"> SARS-CoV-2 </w:t>
      </w:r>
      <w:proofErr w:type="spellStart"/>
      <w:r w:rsidRPr="002F42AF">
        <w:rPr>
          <w:rFonts w:ascii="Times New Roman" w:hAnsi="Times New Roman" w:cs="Times New Roman"/>
          <w:color w:val="000000" w:themeColor="text1"/>
          <w:sz w:val="24"/>
          <w:szCs w:val="24"/>
          <w:lang w:val="en-US"/>
        </w:rPr>
        <w:t>într</w:t>
      </w:r>
      <w:proofErr w:type="spellEnd"/>
      <w:r w:rsidRPr="002F42AF">
        <w:rPr>
          <w:rFonts w:ascii="Times New Roman" w:hAnsi="Times New Roman" w:cs="Times New Roman"/>
          <w:color w:val="000000" w:themeColor="text1"/>
          <w:sz w:val="24"/>
          <w:szCs w:val="24"/>
          <w:lang w:val="en-US"/>
        </w:rPr>
        <w:t xml:space="preserve">-o </w:t>
      </w:r>
      <w:proofErr w:type="spellStart"/>
      <w:r w:rsidRPr="002F42AF">
        <w:rPr>
          <w:rFonts w:ascii="Times New Roman" w:hAnsi="Times New Roman" w:cs="Times New Roman"/>
          <w:color w:val="000000" w:themeColor="text1"/>
          <w:sz w:val="24"/>
          <w:szCs w:val="24"/>
          <w:lang w:val="en-US"/>
        </w:rPr>
        <w:t>probă</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clinică</w:t>
      </w:r>
      <w:proofErr w:type="spellEnd"/>
      <w:r w:rsidRPr="002F42AF">
        <w:rPr>
          <w:rFonts w:ascii="Times New Roman" w:hAnsi="Times New Roman" w:cs="Times New Roman"/>
          <w:color w:val="000000" w:themeColor="text1"/>
          <w:sz w:val="24"/>
          <w:szCs w:val="24"/>
          <w:lang w:val="en-US"/>
        </w:rPr>
        <w:t>;</w:t>
      </w:r>
      <w:proofErr w:type="gramEnd"/>
      <w:r w:rsidRPr="002F42AF">
        <w:rPr>
          <w:rFonts w:ascii="Times New Roman" w:hAnsi="Times New Roman" w:cs="Times New Roman"/>
          <w:color w:val="000000" w:themeColor="text1"/>
          <w:sz w:val="24"/>
          <w:szCs w:val="24"/>
          <w:lang w:val="en-US"/>
        </w:rPr>
        <w:t xml:space="preserve"> </w:t>
      </w:r>
    </w:p>
    <w:p w14:paraId="4E44BF2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detectarea</w:t>
      </w:r>
      <w:proofErr w:type="spellEnd"/>
      <w:proofErr w:type="gram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antigen</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virusului</w:t>
      </w:r>
      <w:proofErr w:type="spellEnd"/>
      <w:r w:rsidRPr="00A66712">
        <w:rPr>
          <w:rFonts w:ascii="Times New Roman" w:hAnsi="Times New Roman" w:cs="Times New Roman"/>
          <w:color w:val="000000" w:themeColor="text1"/>
          <w:sz w:val="24"/>
          <w:szCs w:val="24"/>
          <w:lang w:val="fr-FR"/>
        </w:rPr>
        <w:t xml:space="preserve"> SARS-CoV-2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teste rapide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p>
    <w:p w14:paraId="3E66063F"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6B0A78E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Este un contact al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SAU este </w:t>
      </w:r>
      <w:proofErr w:type="spellStart"/>
      <w:r w:rsidRPr="00A66712">
        <w:rPr>
          <w:rFonts w:ascii="Times New Roman" w:hAnsi="Times New Roman" w:cs="Times New Roman"/>
          <w:color w:val="000000" w:themeColor="text1"/>
          <w:sz w:val="24"/>
          <w:szCs w:val="24"/>
          <w:lang w:val="fr-FR"/>
        </w:rPr>
        <w:t>legat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punct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vedere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de un</w:t>
      </w:r>
      <w:proofErr w:type="gramEnd"/>
      <w:r w:rsidRPr="00A66712">
        <w:rPr>
          <w:rFonts w:ascii="Times New Roman" w:hAnsi="Times New Roman" w:cs="Times New Roman"/>
          <w:color w:val="000000" w:themeColor="text1"/>
          <w:sz w:val="24"/>
          <w:szCs w:val="24"/>
          <w:lang w:val="fr-FR"/>
        </w:rPr>
        <w:t xml:space="preserve"> cluster de </w:t>
      </w:r>
      <w:proofErr w:type="spellStart"/>
      <w:r w:rsidRPr="00A66712">
        <w:rPr>
          <w:rFonts w:ascii="Times New Roman" w:hAnsi="Times New Roman" w:cs="Times New Roman"/>
          <w:color w:val="000000" w:themeColor="text1"/>
          <w:sz w:val="24"/>
          <w:szCs w:val="24"/>
          <w:lang w:val="fr-FR"/>
        </w:rPr>
        <w:t>cazuri</w:t>
      </w:r>
      <w:proofErr w:type="spellEnd"/>
      <w:r w:rsidRPr="00A66712">
        <w:rPr>
          <w:rFonts w:ascii="Times New Roman" w:hAnsi="Times New Roman" w:cs="Times New Roman"/>
          <w:color w:val="000000" w:themeColor="text1"/>
          <w:sz w:val="24"/>
          <w:szCs w:val="24"/>
          <w:lang w:val="fr-FR"/>
        </w:rPr>
        <w:t xml:space="preserve">, care a </w:t>
      </w:r>
      <w:proofErr w:type="spellStart"/>
      <w:r w:rsidRPr="00A66712">
        <w:rPr>
          <w:rFonts w:ascii="Times New Roman" w:hAnsi="Times New Roman" w:cs="Times New Roman"/>
          <w:color w:val="000000" w:themeColor="text1"/>
          <w:sz w:val="24"/>
          <w:szCs w:val="24"/>
          <w:lang w:val="fr-FR"/>
        </w:rPr>
        <w:t>înregistrat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puţin</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identificat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cadrul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clusterului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dat</w:t>
      </w:r>
      <w:proofErr w:type="spellEnd"/>
      <w:r w:rsidRPr="00A66712">
        <w:rPr>
          <w:rFonts w:ascii="Times New Roman" w:hAnsi="Times New Roman" w:cs="Times New Roman"/>
          <w:color w:val="000000" w:themeColor="text1"/>
          <w:sz w:val="24"/>
          <w:szCs w:val="24"/>
          <w:lang w:val="fr-FR"/>
        </w:rPr>
        <w:t>.</w:t>
      </w:r>
    </w:p>
    <w:p w14:paraId="0BCC08F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2D817CB2"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r w:rsidRPr="00A66712">
        <w:rPr>
          <w:rFonts w:ascii="Times New Roman" w:hAnsi="Times New Roman" w:cs="Times New Roman"/>
          <w:i/>
          <w:iCs/>
          <w:color w:val="000000" w:themeColor="text1"/>
          <w:sz w:val="24"/>
          <w:szCs w:val="24"/>
          <w:lang w:val="fr-FR"/>
        </w:rPr>
        <w:t>B</w:t>
      </w:r>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pacient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respiratorie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acută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severă</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w:t>
      </w:r>
      <w:proofErr w:type="gramStart"/>
      <w:r w:rsidRPr="00A66712">
        <w:rPr>
          <w:rFonts w:ascii="Times New Roman" w:hAnsi="Times New Roman" w:cs="Times New Roman"/>
          <w:i/>
          <w:iCs/>
          <w:color w:val="000000" w:themeColor="text1"/>
          <w:sz w:val="24"/>
          <w:szCs w:val="24"/>
          <w:lang w:val="fr-FR"/>
        </w:rPr>
        <w:t>SARI:</w:t>
      </w:r>
      <w:proofErr w:type="gram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infecție</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respiratorie</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acută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cu</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istoric</w:t>
      </w:r>
      <w:proofErr w:type="spellEnd"/>
      <w:r w:rsidRPr="00A66712">
        <w:rPr>
          <w:rFonts w:ascii="Times New Roman" w:hAnsi="Times New Roman" w:cs="Times New Roman"/>
          <w:i/>
          <w:iCs/>
          <w:color w:val="000000" w:themeColor="text1"/>
          <w:sz w:val="24"/>
          <w:szCs w:val="24"/>
          <w:lang w:val="fr-FR"/>
        </w:rPr>
        <w:t xml:space="preserve"> de </w:t>
      </w:r>
      <w:proofErr w:type="spellStart"/>
      <w:r w:rsidRPr="00A66712">
        <w:rPr>
          <w:rFonts w:ascii="Times New Roman" w:hAnsi="Times New Roman" w:cs="Times New Roman"/>
          <w:i/>
          <w:iCs/>
          <w:color w:val="000000" w:themeColor="text1"/>
          <w:sz w:val="24"/>
          <w:szCs w:val="24"/>
          <w:lang w:val="fr-FR"/>
        </w:rPr>
        <w:t>febră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sau</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temperatură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măsurată</w:t>
      </w:r>
      <w:proofErr w:type="spellEnd"/>
      <w:r w:rsidRPr="00A66712">
        <w:rPr>
          <w:rFonts w:ascii="Times New Roman" w:hAnsi="Times New Roman" w:cs="Times New Roman"/>
          <w:i/>
          <w:iCs/>
          <w:color w:val="000000" w:themeColor="text1"/>
          <w:sz w:val="24"/>
          <w:szCs w:val="24"/>
          <w:lang w:val="fr-FR"/>
        </w:rPr>
        <w:t xml:space="preserve"> de ≥ 38 C°; </w:t>
      </w:r>
      <w:proofErr w:type="spellStart"/>
      <w:r w:rsidRPr="00A66712">
        <w:rPr>
          <w:rFonts w:ascii="Times New Roman" w:hAnsi="Times New Roman" w:cs="Times New Roman"/>
          <w:i/>
          <w:iCs/>
          <w:color w:val="000000" w:themeColor="text1"/>
          <w:sz w:val="24"/>
          <w:szCs w:val="24"/>
          <w:lang w:val="fr-FR"/>
        </w:rPr>
        <w:t>și</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tuse</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cu</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debut</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în</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decursul</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ultimelor</w:t>
      </w:r>
      <w:proofErr w:type="spellEnd"/>
      <w:r w:rsidRPr="00A66712">
        <w:rPr>
          <w:rFonts w:ascii="Times New Roman" w:hAnsi="Times New Roman" w:cs="Times New Roman"/>
          <w:i/>
          <w:iCs/>
          <w:color w:val="000000" w:themeColor="text1"/>
          <w:sz w:val="24"/>
          <w:szCs w:val="24"/>
          <w:lang w:val="fr-FR"/>
        </w:rPr>
        <w:t xml:space="preserve"> 10 </w:t>
      </w:r>
      <w:proofErr w:type="spellStart"/>
      <w:r w:rsidRPr="00A66712">
        <w:rPr>
          <w:rFonts w:ascii="Times New Roman" w:hAnsi="Times New Roman" w:cs="Times New Roman"/>
          <w:i/>
          <w:iCs/>
          <w:color w:val="000000" w:themeColor="text1"/>
          <w:sz w:val="24"/>
          <w:szCs w:val="24"/>
          <w:lang w:val="fr-FR"/>
        </w:rPr>
        <w:t>zile</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și</w:t>
      </w:r>
      <w:proofErr w:type="spellEnd"/>
      <w:r w:rsidRPr="00A66712">
        <w:rPr>
          <w:rFonts w:ascii="Times New Roman" w:hAnsi="Times New Roman" w:cs="Times New Roman"/>
          <w:i/>
          <w:iCs/>
          <w:color w:val="000000" w:themeColor="text1"/>
          <w:sz w:val="24"/>
          <w:szCs w:val="24"/>
          <w:lang w:val="fr-FR"/>
        </w:rPr>
        <w:t xml:space="preserve"> care </w:t>
      </w:r>
      <w:proofErr w:type="spellStart"/>
      <w:r w:rsidRPr="00A66712">
        <w:rPr>
          <w:rFonts w:ascii="Times New Roman" w:hAnsi="Times New Roman" w:cs="Times New Roman"/>
          <w:i/>
          <w:iCs/>
          <w:color w:val="000000" w:themeColor="text1"/>
          <w:sz w:val="24"/>
          <w:szCs w:val="24"/>
          <w:lang w:val="fr-FR"/>
        </w:rPr>
        <w:t>necesită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spitalizare</w:t>
      </w:r>
      <w:proofErr w:type="spellEnd"/>
      <w:r w:rsidRPr="00A66712">
        <w:rPr>
          <w:rFonts w:ascii="Times New Roman" w:hAnsi="Times New Roman" w:cs="Times New Roman"/>
          <w:i/>
          <w:iCs/>
          <w:color w:val="000000" w:themeColor="text1"/>
          <w:sz w:val="24"/>
          <w:szCs w:val="24"/>
          <w:lang w:val="fr-FR"/>
        </w:rPr>
        <w:t>).</w:t>
      </w:r>
    </w:p>
    <w:p w14:paraId="5B9987A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tbl>
      <w:tblPr>
        <w:tblStyle w:val="33"/>
        <w:tblW w:w="0" w:type="auto"/>
        <w:tblLook w:val="0000" w:firstRow="0" w:lastRow="0" w:firstColumn="0" w:lastColumn="0" w:noHBand="0" w:noVBand="0"/>
      </w:tblPr>
      <w:tblGrid>
        <w:gridCol w:w="2301"/>
        <w:gridCol w:w="6987"/>
      </w:tblGrid>
      <w:tr w:rsidR="00092B6B" w:rsidRPr="00A66712" w14:paraId="08BB72B9" w14:textId="77777777" w:rsidTr="00E45E7A">
        <w:tc>
          <w:tcPr>
            <w:tcW w:w="2301" w:type="dxa"/>
          </w:tcPr>
          <w:p w14:paraId="2BF5634A"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Posibil</w:t>
            </w:r>
            <w:proofErr w:type="spellEnd"/>
          </w:p>
        </w:tc>
        <w:tc>
          <w:tcPr>
            <w:tcW w:w="6987" w:type="dxa"/>
          </w:tcPr>
          <w:p w14:paraId="7FEED702" w14:textId="77777777" w:rsidR="00092B6B" w:rsidRPr="002F42AF" w:rsidRDefault="00092B6B" w:rsidP="00E45E7A">
            <w:pPr>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tc>
      </w:tr>
      <w:tr w:rsidR="00092B6B" w:rsidRPr="00A66712" w14:paraId="0565BA57" w14:textId="77777777" w:rsidTr="00E45E7A">
        <w:tc>
          <w:tcPr>
            <w:tcW w:w="2301" w:type="dxa"/>
          </w:tcPr>
          <w:p w14:paraId="1A2CD496"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lastRenderedPageBreak/>
              <w:t>Probabil</w:t>
            </w:r>
            <w:proofErr w:type="spellEnd"/>
          </w:p>
        </w:tc>
        <w:tc>
          <w:tcPr>
            <w:tcW w:w="6987" w:type="dxa"/>
          </w:tcPr>
          <w:p w14:paraId="44E44CDE" w14:textId="77777777" w:rsidR="00092B6B" w:rsidRPr="00A66712" w:rsidRDefault="00092B6B" w:rsidP="00E45E7A">
            <w:pPr>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întrunește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de mai sus ȘI </w:t>
            </w:r>
            <w:proofErr w:type="spellStart"/>
            <w:r w:rsidRPr="00A66712">
              <w:rPr>
                <w:rFonts w:ascii="Times New Roman" w:hAnsi="Times New Roman" w:cs="Times New Roman"/>
                <w:color w:val="000000" w:themeColor="text1"/>
                <w:sz w:val="24"/>
                <w:szCs w:val="24"/>
                <w:lang w:val="fr-FR"/>
              </w:rPr>
              <w:t>este</w:t>
            </w:r>
            <w:proofErr w:type="spellEnd"/>
            <w:r w:rsidRPr="00A66712">
              <w:rPr>
                <w:rFonts w:ascii="Times New Roman" w:hAnsi="Times New Roman" w:cs="Times New Roman"/>
                <w:color w:val="000000" w:themeColor="text1"/>
                <w:sz w:val="24"/>
                <w:szCs w:val="24"/>
                <w:lang w:val="fr-FR"/>
              </w:rPr>
              <w:t xml:space="preserve"> un contact al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SAU este </w:t>
            </w:r>
            <w:proofErr w:type="spellStart"/>
            <w:r w:rsidRPr="00A66712">
              <w:rPr>
                <w:rFonts w:ascii="Times New Roman" w:hAnsi="Times New Roman" w:cs="Times New Roman"/>
                <w:color w:val="000000" w:themeColor="text1"/>
                <w:sz w:val="24"/>
                <w:szCs w:val="24"/>
                <w:lang w:val="fr-FR"/>
              </w:rPr>
              <w:t>legat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punct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vedere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de un</w:t>
            </w:r>
            <w:proofErr w:type="gramEnd"/>
            <w:r w:rsidRPr="00A66712">
              <w:rPr>
                <w:rFonts w:ascii="Times New Roman" w:hAnsi="Times New Roman" w:cs="Times New Roman"/>
                <w:color w:val="000000" w:themeColor="text1"/>
                <w:sz w:val="24"/>
                <w:szCs w:val="24"/>
                <w:lang w:val="fr-FR"/>
              </w:rPr>
              <w:t xml:space="preserve"> cluster de </w:t>
            </w:r>
            <w:proofErr w:type="spellStart"/>
            <w:r w:rsidRPr="00A66712">
              <w:rPr>
                <w:rFonts w:ascii="Times New Roman" w:hAnsi="Times New Roman" w:cs="Times New Roman"/>
                <w:color w:val="000000" w:themeColor="text1"/>
                <w:sz w:val="24"/>
                <w:szCs w:val="24"/>
                <w:lang w:val="fr-FR"/>
              </w:rPr>
              <w:t>cazuri</w:t>
            </w:r>
            <w:proofErr w:type="spellEnd"/>
            <w:r w:rsidRPr="00A66712">
              <w:rPr>
                <w:rFonts w:ascii="Times New Roman" w:hAnsi="Times New Roman" w:cs="Times New Roman"/>
                <w:color w:val="000000" w:themeColor="text1"/>
                <w:sz w:val="24"/>
                <w:szCs w:val="24"/>
                <w:lang w:val="fr-FR"/>
              </w:rPr>
              <w:t xml:space="preserve">, care a </w:t>
            </w:r>
            <w:proofErr w:type="spellStart"/>
            <w:r w:rsidRPr="00A66712">
              <w:rPr>
                <w:rFonts w:ascii="Times New Roman" w:hAnsi="Times New Roman" w:cs="Times New Roman"/>
                <w:color w:val="000000" w:themeColor="text1"/>
                <w:sz w:val="24"/>
                <w:szCs w:val="24"/>
                <w:lang w:val="fr-FR"/>
              </w:rPr>
              <w:t>înregistrat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identificat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cadrul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clusterului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dat</w:t>
            </w:r>
            <w:proofErr w:type="spellEnd"/>
            <w:r w:rsidRPr="00A66712">
              <w:rPr>
                <w:rFonts w:ascii="Times New Roman" w:hAnsi="Times New Roman" w:cs="Times New Roman"/>
                <w:color w:val="000000" w:themeColor="text1"/>
                <w:sz w:val="24"/>
                <w:szCs w:val="24"/>
                <w:lang w:val="fr-FR"/>
              </w:rPr>
              <w:t>.</w:t>
            </w:r>
          </w:p>
        </w:tc>
      </w:tr>
      <w:tr w:rsidR="00092B6B" w:rsidRPr="00A66712" w14:paraId="7549E7A2" w14:textId="77777777" w:rsidTr="00E45E7A">
        <w:trPr>
          <w:trHeight w:val="867"/>
        </w:trPr>
        <w:tc>
          <w:tcPr>
            <w:tcW w:w="2301" w:type="dxa"/>
          </w:tcPr>
          <w:p w14:paraId="2AAA5F58"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Confirmat</w:t>
            </w:r>
            <w:proofErr w:type="spellEnd"/>
          </w:p>
        </w:tc>
        <w:tc>
          <w:tcPr>
            <w:tcW w:w="6987" w:type="dxa"/>
          </w:tcPr>
          <w:p w14:paraId="65186E3C" w14:textId="77777777" w:rsidR="00092B6B" w:rsidRPr="00A66712" w:rsidRDefault="00092B6B" w:rsidP="00E45E7A">
            <w:pPr>
              <w:jc w:val="both"/>
              <w:rPr>
                <w:rFonts w:ascii="Times New Roman" w:eastAsia="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la care s-a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COVID-19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teste de biologie </w:t>
            </w:r>
            <w:proofErr w:type="spellStart"/>
            <w:r w:rsidRPr="00A66712">
              <w:rPr>
                <w:rFonts w:ascii="Times New Roman" w:hAnsi="Times New Roman" w:cs="Times New Roman"/>
                <w:color w:val="000000" w:themeColor="text1"/>
                <w:sz w:val="24"/>
                <w:szCs w:val="24"/>
                <w:lang w:val="fr-FR"/>
              </w:rPr>
              <w:t>moleculară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teste rapide de </w:t>
            </w:r>
            <w:proofErr w:type="spellStart"/>
            <w:r w:rsidRPr="00A66712">
              <w:rPr>
                <w:rFonts w:ascii="Times New Roman" w:hAnsi="Times New Roman" w:cs="Times New Roman"/>
                <w:color w:val="000000" w:themeColor="text1"/>
                <w:sz w:val="24"/>
                <w:szCs w:val="24"/>
                <w:lang w:val="fr-FR"/>
              </w:rPr>
              <w:t>depistare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antigenului</w:t>
            </w:r>
            <w:proofErr w:type="spellEnd"/>
            <w:r w:rsidRPr="00A66712">
              <w:rPr>
                <w:rFonts w:ascii="Times New Roman" w:hAnsi="Times New Roman" w:cs="Times New Roman"/>
                <w:color w:val="000000" w:themeColor="text1"/>
                <w:sz w:val="24"/>
                <w:szCs w:val="24"/>
                <w:lang w:val="fr-FR"/>
              </w:rPr>
              <w:t xml:space="preserve"> SARS-CoV-2, </w:t>
            </w:r>
            <w:proofErr w:type="spellStart"/>
            <w:r w:rsidRPr="00A66712">
              <w:rPr>
                <w:rFonts w:ascii="Times New Roman" w:hAnsi="Times New Roman" w:cs="Times New Roman"/>
                <w:color w:val="000000" w:themeColor="text1"/>
                <w:sz w:val="24"/>
                <w:szCs w:val="24"/>
                <w:lang w:val="fr-FR"/>
              </w:rPr>
              <w:t>indiferent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prezența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w:t>
            </w:r>
          </w:p>
        </w:tc>
      </w:tr>
    </w:tbl>
    <w:p w14:paraId="4B7C1CB4" w14:textId="77777777" w:rsidR="00092B6B" w:rsidRPr="00A66712" w:rsidRDefault="00092B6B" w:rsidP="00092B6B">
      <w:pPr>
        <w:spacing w:after="0" w:line="240" w:lineRule="auto"/>
        <w:jc w:val="both"/>
        <w:rPr>
          <w:rFonts w:ascii="Times New Roman" w:eastAsia="Times New Roman" w:hAnsi="Times New Roman" w:cs="Times New Roman"/>
          <w:b/>
          <w:color w:val="000000" w:themeColor="text1"/>
          <w:sz w:val="24"/>
          <w:szCs w:val="24"/>
          <w:lang w:val="fr-FR"/>
        </w:rPr>
      </w:pPr>
    </w:p>
    <w:p w14:paraId="736609A4"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66" w:name="_Toc129265506"/>
      <w:r w:rsidRPr="00A66712">
        <w:rPr>
          <w:rFonts w:ascii="Times New Roman" w:hAnsi="Times New Roman" w:cs="Times New Roman"/>
          <w:b/>
          <w:color w:val="000000" w:themeColor="text1"/>
          <w:sz w:val="24"/>
          <w:szCs w:val="24"/>
          <w:lang w:val="fr-FR"/>
        </w:rPr>
        <w:t>A38   SCARLATINA</w:t>
      </w:r>
      <w:bookmarkEnd w:id="66"/>
    </w:p>
    <w:p w14:paraId="2C8CDA21"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Descriere</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clinică</w:t>
      </w:r>
      <w:proofErr w:type="spellEnd"/>
    </w:p>
    <w:p w14:paraId="3299001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Tablou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scarlatina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anume</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îmbolnăvire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acută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angină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hiperemie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aprinsă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erupţii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rozeoloase</w:t>
      </w:r>
      <w:proofErr w:type="spellEnd"/>
      <w:r w:rsidRPr="00A66712">
        <w:rPr>
          <w:rFonts w:ascii="Times New Roman" w:hAnsi="Times New Roman" w:cs="Times New Roman"/>
          <w:color w:val="000000" w:themeColor="text1"/>
          <w:sz w:val="24"/>
          <w:szCs w:val="24"/>
          <w:lang w:val="fr-FR"/>
        </w:rPr>
        <w:t xml:space="preserve"> punctiforme </w:t>
      </w:r>
      <w:proofErr w:type="spellStart"/>
      <w:r w:rsidRPr="00A66712">
        <w:rPr>
          <w:rFonts w:ascii="Times New Roman" w:hAnsi="Times New Roman" w:cs="Times New Roman"/>
          <w:color w:val="000000" w:themeColor="text1"/>
          <w:sz w:val="24"/>
          <w:szCs w:val="24"/>
          <w:lang w:val="fr-FR"/>
        </w:rPr>
        <w:t>pe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fundalul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hiperemiat</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pielii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neconfluente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absente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triunghiul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nazo</w:t>
      </w:r>
      <w:proofErr w:type="spellEnd"/>
      <w:r w:rsidRPr="00A66712">
        <w:rPr>
          <w:rFonts w:ascii="Times New Roman" w:hAnsi="Times New Roman" w:cs="Times New Roman"/>
          <w:color w:val="000000" w:themeColor="text1"/>
          <w:sz w:val="24"/>
          <w:szCs w:val="24"/>
          <w:lang w:val="fr-FR"/>
        </w:rPr>
        <w:t xml:space="preserve">-labial, </w:t>
      </w:r>
      <w:proofErr w:type="spellStart"/>
      <w:r w:rsidRPr="00A66712">
        <w:rPr>
          <w:rFonts w:ascii="Times New Roman" w:hAnsi="Times New Roman" w:cs="Times New Roman"/>
          <w:color w:val="000000" w:themeColor="text1"/>
          <w:sz w:val="24"/>
          <w:szCs w:val="24"/>
          <w:lang w:val="fr-FR"/>
        </w:rPr>
        <w:t>limbă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zmeurie</w:t>
      </w:r>
      <w:proofErr w:type="spellEnd"/>
      <w:r w:rsidRPr="00A66712">
        <w:rPr>
          <w:rFonts w:ascii="Times New Roman" w:hAnsi="Times New Roman" w:cs="Times New Roman"/>
          <w:color w:val="000000" w:themeColor="text1"/>
          <w:sz w:val="24"/>
          <w:szCs w:val="24"/>
          <w:lang w:val="fr-FR"/>
        </w:rPr>
        <w:t>”.</w:t>
      </w:r>
    </w:p>
    <w:p w14:paraId="32A4BBC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4C5C50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Criterii de laborator pentru diagnostic</w:t>
      </w:r>
    </w:p>
    <w:p w14:paraId="622536D2" w14:textId="77777777" w:rsidR="00092B6B" w:rsidRPr="00A66712" w:rsidRDefault="00092B6B" w:rsidP="00092B6B">
      <w:pPr>
        <w:pStyle w:val="ListParagraph"/>
        <w:numPr>
          <w:ilvl w:val="0"/>
          <w:numId w:val="189"/>
        </w:numPr>
        <w:rPr>
          <w:color w:val="000000" w:themeColor="text1"/>
          <w:lang w:val="fr-FR"/>
        </w:rPr>
      </w:pPr>
      <w:proofErr w:type="spellStart"/>
      <w:r w:rsidRPr="00A66712">
        <w:rPr>
          <w:color w:val="000000" w:themeColor="text1"/>
          <w:lang w:val="fr-FR"/>
        </w:rPr>
        <w:t>Izolarea</w:t>
      </w:r>
      <w:proofErr w:type="spellEnd"/>
      <w:r w:rsidRPr="00A66712">
        <w:rPr>
          <w:color w:val="000000" w:themeColor="text1"/>
          <w:lang w:val="fr-FR"/>
        </w:rPr>
        <w:t xml:space="preserve"> </w:t>
      </w:r>
      <w:proofErr w:type="spellStart"/>
      <w:r w:rsidRPr="00A66712">
        <w:rPr>
          <w:color w:val="000000" w:themeColor="text1"/>
          <w:lang w:val="fr-FR"/>
        </w:rPr>
        <w:t>streptococului</w:t>
      </w:r>
      <w:proofErr w:type="spellEnd"/>
      <w:r w:rsidRPr="00A66712">
        <w:rPr>
          <w:color w:val="000000" w:themeColor="text1"/>
          <w:lang w:val="fr-FR"/>
        </w:rPr>
        <w:t xml:space="preserve"> ß-</w:t>
      </w:r>
      <w:proofErr w:type="spellStart"/>
      <w:r w:rsidRPr="00A66712">
        <w:rPr>
          <w:color w:val="000000" w:themeColor="text1"/>
          <w:lang w:val="fr-FR"/>
        </w:rPr>
        <w:t>hemolitic</w:t>
      </w:r>
      <w:proofErr w:type="spellEnd"/>
      <w:r w:rsidRPr="00A66712">
        <w:rPr>
          <w:color w:val="000000" w:themeColor="text1"/>
          <w:lang w:val="fr-FR"/>
        </w:rPr>
        <w:t xml:space="preserve"> </w:t>
      </w:r>
      <w:proofErr w:type="spellStart"/>
      <w:r w:rsidRPr="00A66712">
        <w:rPr>
          <w:color w:val="000000" w:themeColor="text1"/>
          <w:lang w:val="fr-FR"/>
        </w:rPr>
        <w:t>grupaA</w:t>
      </w:r>
      <w:proofErr w:type="spellEnd"/>
      <w:r w:rsidRPr="00A66712">
        <w:rPr>
          <w:color w:val="000000" w:themeColor="text1"/>
          <w:lang w:val="fr-FR"/>
        </w:rPr>
        <w:t xml:space="preserve">/ </w:t>
      </w:r>
      <w:r w:rsidRPr="00A66712">
        <w:rPr>
          <w:i/>
          <w:color w:val="000000" w:themeColor="text1"/>
          <w:lang w:val="fr-FR"/>
        </w:rPr>
        <w:t xml:space="preserve">Streptococcus </w:t>
      </w:r>
      <w:proofErr w:type="gramStart"/>
      <w:r w:rsidRPr="00A66712">
        <w:rPr>
          <w:i/>
          <w:color w:val="000000" w:themeColor="text1"/>
          <w:lang w:val="fr-FR"/>
        </w:rPr>
        <w:t>pyogenes</w:t>
      </w:r>
      <w:r w:rsidRPr="00A66712">
        <w:rPr>
          <w:color w:val="000000" w:themeColor="text1"/>
          <w:lang w:val="fr-FR"/>
        </w:rPr>
        <w:t xml:space="preserve">  </w:t>
      </w:r>
      <w:proofErr w:type="spellStart"/>
      <w:r w:rsidRPr="00A66712">
        <w:rPr>
          <w:color w:val="000000" w:themeColor="text1"/>
          <w:lang w:val="fr-FR"/>
        </w:rPr>
        <w:t>din</w:t>
      </w:r>
      <w:proofErr w:type="spellEnd"/>
      <w:proofErr w:type="gramEnd"/>
      <w:r w:rsidRPr="00A66712">
        <w:rPr>
          <w:color w:val="000000" w:themeColor="text1"/>
          <w:lang w:val="fr-FR"/>
        </w:rPr>
        <w:t xml:space="preserve"> </w:t>
      </w:r>
      <w:proofErr w:type="spellStart"/>
      <w:r w:rsidRPr="00A66712">
        <w:rPr>
          <w:color w:val="000000" w:themeColor="text1"/>
          <w:lang w:val="fr-FR"/>
        </w:rPr>
        <w:t>depunerile</w:t>
      </w:r>
      <w:proofErr w:type="spellEnd"/>
      <w:r w:rsidRPr="00A66712">
        <w:rPr>
          <w:color w:val="000000" w:themeColor="text1"/>
          <w:lang w:val="fr-FR"/>
        </w:rPr>
        <w:t xml:space="preserve"> de </w:t>
      </w:r>
      <w:proofErr w:type="spellStart"/>
      <w:r w:rsidRPr="00A66712">
        <w:rPr>
          <w:color w:val="000000" w:themeColor="text1"/>
          <w:lang w:val="fr-FR"/>
        </w:rPr>
        <w:t>pe</w:t>
      </w:r>
      <w:proofErr w:type="spellEnd"/>
      <w:r w:rsidRPr="00A66712">
        <w:rPr>
          <w:color w:val="000000" w:themeColor="text1"/>
          <w:lang w:val="fr-FR"/>
        </w:rPr>
        <w:t xml:space="preserve"> </w:t>
      </w:r>
      <w:proofErr w:type="spellStart"/>
      <w:r w:rsidRPr="00A66712">
        <w:rPr>
          <w:color w:val="000000" w:themeColor="text1"/>
          <w:lang w:val="fr-FR"/>
        </w:rPr>
        <w:t>amigdale</w:t>
      </w:r>
      <w:proofErr w:type="spellEnd"/>
      <w:r w:rsidRPr="00A66712">
        <w:rPr>
          <w:color w:val="000000" w:themeColor="text1"/>
          <w:lang w:val="fr-FR"/>
        </w:rPr>
        <w:t>;</w:t>
      </w:r>
    </w:p>
    <w:p w14:paraId="48B511FF" w14:textId="77777777" w:rsidR="00092B6B" w:rsidRPr="002F42AF" w:rsidRDefault="00092B6B" w:rsidP="00092B6B">
      <w:pPr>
        <w:pStyle w:val="ListParagraph"/>
        <w:numPr>
          <w:ilvl w:val="0"/>
          <w:numId w:val="189"/>
        </w:numPr>
        <w:rPr>
          <w:color w:val="000000" w:themeColor="text1"/>
          <w:lang w:val="en-US"/>
        </w:rPr>
      </w:pPr>
      <w:proofErr w:type="spellStart"/>
      <w:r w:rsidRPr="002F42AF">
        <w:rPr>
          <w:color w:val="000000" w:themeColor="text1"/>
          <w:lang w:val="en-US"/>
        </w:rPr>
        <w:t>Determinarea</w:t>
      </w:r>
      <w:proofErr w:type="spellEnd"/>
      <w:r w:rsidRPr="002F42AF">
        <w:rPr>
          <w:color w:val="000000" w:themeColor="text1"/>
          <w:lang w:val="en-US"/>
        </w:rPr>
        <w:t xml:space="preserve"> </w:t>
      </w:r>
      <w:proofErr w:type="spellStart"/>
      <w:r w:rsidRPr="002F42AF">
        <w:rPr>
          <w:color w:val="000000" w:themeColor="text1"/>
          <w:lang w:val="en-US"/>
        </w:rPr>
        <w:t>titrului</w:t>
      </w:r>
      <w:proofErr w:type="spellEnd"/>
      <w:r w:rsidRPr="002F42AF">
        <w:rPr>
          <w:color w:val="000000" w:themeColor="text1"/>
          <w:lang w:val="en-US"/>
        </w:rPr>
        <w:t xml:space="preserve"> </w:t>
      </w:r>
      <w:proofErr w:type="spellStart"/>
      <w:r w:rsidRPr="002F42AF">
        <w:rPr>
          <w:color w:val="000000" w:themeColor="text1"/>
          <w:lang w:val="en-US"/>
        </w:rPr>
        <w:t>antistreptolizinei</w:t>
      </w:r>
      <w:proofErr w:type="spellEnd"/>
      <w:r w:rsidRPr="002F42AF">
        <w:rPr>
          <w:color w:val="000000" w:themeColor="text1"/>
          <w:lang w:val="en-US"/>
        </w:rPr>
        <w:t xml:space="preserve"> O (ASLO) normal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perioada</w:t>
      </w:r>
      <w:proofErr w:type="spellEnd"/>
      <w:r w:rsidRPr="002F42AF">
        <w:rPr>
          <w:color w:val="000000" w:themeColor="text1"/>
          <w:lang w:val="en-US"/>
        </w:rPr>
        <w:t xml:space="preserve"> de stare </w:t>
      </w:r>
      <w:proofErr w:type="spellStart"/>
      <w:r w:rsidRPr="002F42AF">
        <w:rPr>
          <w:color w:val="000000" w:themeColor="text1"/>
          <w:lang w:val="en-US"/>
        </w:rPr>
        <w:t>şi</w:t>
      </w:r>
      <w:proofErr w:type="spellEnd"/>
      <w:r w:rsidRPr="002F42AF">
        <w:rPr>
          <w:color w:val="000000" w:themeColor="text1"/>
          <w:lang w:val="en-US"/>
        </w:rPr>
        <w:t xml:space="preserve"> </w:t>
      </w:r>
      <w:proofErr w:type="spellStart"/>
      <w:r w:rsidRPr="002F42AF">
        <w:rPr>
          <w:color w:val="000000" w:themeColor="text1"/>
          <w:lang w:val="en-US"/>
        </w:rPr>
        <w:t>crescut</w:t>
      </w:r>
      <w:proofErr w:type="spellEnd"/>
      <w:r w:rsidRPr="002F42AF">
        <w:rPr>
          <w:color w:val="000000" w:themeColor="text1"/>
          <w:lang w:val="en-US"/>
        </w:rPr>
        <w:t xml:space="preserve"> </w:t>
      </w:r>
      <w:proofErr w:type="spellStart"/>
      <w:r w:rsidRPr="002F42AF">
        <w:rPr>
          <w:color w:val="000000" w:themeColor="text1"/>
          <w:lang w:val="en-US"/>
        </w:rPr>
        <w:t>în</w:t>
      </w:r>
      <w:proofErr w:type="spellEnd"/>
      <w:r w:rsidRPr="002F42AF">
        <w:rPr>
          <w:color w:val="000000" w:themeColor="text1"/>
          <w:lang w:val="en-US"/>
        </w:rPr>
        <w:t xml:space="preserve"> </w:t>
      </w:r>
      <w:proofErr w:type="spellStart"/>
      <w:r w:rsidRPr="002F42AF">
        <w:rPr>
          <w:color w:val="000000" w:themeColor="text1"/>
          <w:lang w:val="en-US"/>
        </w:rPr>
        <w:t>convalescenţă</w:t>
      </w:r>
      <w:proofErr w:type="spellEnd"/>
      <w:r w:rsidRPr="002F42AF">
        <w:rPr>
          <w:color w:val="000000" w:themeColor="text1"/>
          <w:lang w:val="en-US"/>
        </w:rPr>
        <w:t>.</w:t>
      </w:r>
    </w:p>
    <w:p w14:paraId="6580393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031F6A5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w:t>
      </w:r>
    </w:p>
    <w:p w14:paraId="67404FE5"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301"/>
        <w:gridCol w:w="6987"/>
      </w:tblGrid>
      <w:tr w:rsidR="00092B6B" w:rsidRPr="002F42AF" w14:paraId="29D40995" w14:textId="77777777" w:rsidTr="00E45E7A">
        <w:tc>
          <w:tcPr>
            <w:tcW w:w="2301" w:type="dxa"/>
          </w:tcPr>
          <w:p w14:paraId="2945E36E"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Caz posibil:</w:t>
            </w:r>
          </w:p>
        </w:tc>
        <w:tc>
          <w:tcPr>
            <w:tcW w:w="6987" w:type="dxa"/>
          </w:tcPr>
          <w:p w14:paraId="7932B844"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Neaplicabil</w:t>
            </w:r>
          </w:p>
        </w:tc>
      </w:tr>
      <w:tr w:rsidR="00092B6B" w:rsidRPr="00A66712" w14:paraId="232D79F5" w14:textId="77777777" w:rsidTr="00E45E7A">
        <w:tc>
          <w:tcPr>
            <w:tcW w:w="2301" w:type="dxa"/>
          </w:tcPr>
          <w:p w14:paraId="46805CCA"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Caz probabil:</w:t>
            </w:r>
          </w:p>
        </w:tc>
        <w:tc>
          <w:tcPr>
            <w:tcW w:w="6987" w:type="dxa"/>
          </w:tcPr>
          <w:p w14:paraId="45748C0C"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r w:rsidR="00092B6B" w:rsidRPr="00A66712" w14:paraId="5D07284A" w14:textId="77777777" w:rsidTr="00E45E7A">
        <w:tc>
          <w:tcPr>
            <w:tcW w:w="2301" w:type="dxa"/>
          </w:tcPr>
          <w:p w14:paraId="22AC7E6D"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Caz confirmat:</w:t>
            </w:r>
          </w:p>
        </w:tc>
        <w:tc>
          <w:tcPr>
            <w:tcW w:w="6987" w:type="dxa"/>
          </w:tcPr>
          <w:p w14:paraId="4E7AEDF1"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bl>
    <w:p w14:paraId="76A194B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2FD43283"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67" w:name="_Toc129265507"/>
      <w:r w:rsidRPr="002F42AF">
        <w:rPr>
          <w:rFonts w:ascii="Times New Roman" w:hAnsi="Times New Roman" w:cs="Times New Roman"/>
          <w:color w:val="000000" w:themeColor="text1"/>
          <w:sz w:val="24"/>
          <w:szCs w:val="24"/>
          <w:lang w:val="en-US"/>
        </w:rPr>
        <w:t>A03   SHIGELOZELE</w:t>
      </w:r>
      <w:bookmarkEnd w:id="67"/>
    </w:p>
    <w:p w14:paraId="7AA29E3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w:t>
      </w:r>
    </w:p>
    <w:p w14:paraId="4B9D4B0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manifestă</w:t>
      </w:r>
      <w:proofErr w:type="spellEnd"/>
      <w:r w:rsidRPr="002F42AF">
        <w:rPr>
          <w:rFonts w:ascii="Times New Roman" w:hAnsi="Times New Roman" w:cs="Times New Roman"/>
          <w:color w:val="000000" w:themeColor="text1"/>
          <w:sz w:val="24"/>
          <w:szCs w:val="24"/>
          <w:lang w:val="en-US"/>
        </w:rPr>
        <w:t xml:space="preserve"> o </w:t>
      </w:r>
      <w:proofErr w:type="spellStart"/>
      <w:r w:rsidRPr="002F42AF">
        <w:rPr>
          <w:rFonts w:ascii="Times New Roman" w:hAnsi="Times New Roman" w:cs="Times New Roman"/>
          <w:color w:val="000000" w:themeColor="text1"/>
          <w:sz w:val="24"/>
          <w:szCs w:val="24"/>
          <w:lang w:val="en-US"/>
        </w:rPr>
        <w:t>afecţiune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caracterizată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diaree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deseori</w:t>
      </w:r>
      <w:proofErr w:type="spellEnd"/>
      <w:r w:rsidRPr="002F42AF">
        <w:rPr>
          <w:rFonts w:ascii="Times New Roman" w:hAnsi="Times New Roman" w:cs="Times New Roman"/>
          <w:color w:val="000000" w:themeColor="text1"/>
          <w:sz w:val="24"/>
          <w:szCs w:val="24"/>
          <w:lang w:val="en-US"/>
        </w:rPr>
        <w:t xml:space="preserve"> cu mucus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striuri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sânge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durere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abdominală</w:t>
      </w:r>
      <w:proofErr w:type="spellEnd"/>
      <w:r w:rsidRPr="002F42AF">
        <w:rPr>
          <w:rFonts w:ascii="Times New Roman" w:hAnsi="Times New Roman" w:cs="Times New Roman"/>
          <w:color w:val="000000" w:themeColor="text1"/>
          <w:sz w:val="24"/>
          <w:szCs w:val="24"/>
          <w:lang w:val="en-US"/>
        </w:rPr>
        <w:t xml:space="preserve">, spasm </w:t>
      </w:r>
      <w:proofErr w:type="spellStart"/>
      <w:r w:rsidRPr="002F42AF">
        <w:rPr>
          <w:rFonts w:ascii="Times New Roman" w:hAnsi="Times New Roman" w:cs="Times New Roman"/>
          <w:color w:val="000000" w:themeColor="text1"/>
          <w:sz w:val="24"/>
          <w:szCs w:val="24"/>
          <w:lang w:val="en-US"/>
        </w:rPr>
        <w:t>sigmoidian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tenesme</w:t>
      </w:r>
      <w:proofErr w:type="spellEnd"/>
      <w:r w:rsidRPr="002F42AF">
        <w:rPr>
          <w:rFonts w:ascii="Times New Roman" w:hAnsi="Times New Roman" w:cs="Times New Roman"/>
          <w:color w:val="000000" w:themeColor="text1"/>
          <w:sz w:val="24"/>
          <w:szCs w:val="24"/>
          <w:lang w:val="en-US"/>
        </w:rPr>
        <w:t>.</w:t>
      </w:r>
    </w:p>
    <w:p w14:paraId="6C54F0E3"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pentru</w:t>
      </w:r>
      <w:proofErr w:type="spellEnd"/>
      <w:r w:rsidRPr="00A66712">
        <w:rPr>
          <w:rFonts w:ascii="Times New Roman" w:hAnsi="Times New Roman" w:cs="Times New Roman"/>
          <w:b/>
          <w:bCs/>
          <w:color w:val="000000" w:themeColor="text1"/>
          <w:sz w:val="24"/>
          <w:szCs w:val="24"/>
          <w:lang w:val="fr-FR"/>
        </w:rPr>
        <w:t xml:space="preserve"> diagnostic</w:t>
      </w:r>
    </w:p>
    <w:p w14:paraId="11AA130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w:t>
      </w:r>
      <w:proofErr w:type="gramEnd"/>
    </w:p>
    <w:p w14:paraId="44A8B003" w14:textId="77777777" w:rsidR="00092B6B" w:rsidRPr="002F42AF" w:rsidRDefault="00092B6B" w:rsidP="00092B6B">
      <w:pPr>
        <w:pStyle w:val="ListParagraph"/>
        <w:numPr>
          <w:ilvl w:val="0"/>
          <w:numId w:val="190"/>
        </w:numPr>
        <w:rPr>
          <w:color w:val="000000" w:themeColor="text1"/>
          <w:lang w:val="en-US"/>
        </w:rPr>
      </w:pPr>
      <w:proofErr w:type="spellStart"/>
      <w:r w:rsidRPr="002F42AF">
        <w:rPr>
          <w:color w:val="000000" w:themeColor="text1"/>
          <w:lang w:val="en-US"/>
        </w:rPr>
        <w:t>Izolarea</w:t>
      </w:r>
      <w:proofErr w:type="spellEnd"/>
      <w:r w:rsidRPr="002F42AF">
        <w:rPr>
          <w:color w:val="000000" w:themeColor="text1"/>
          <w:lang w:val="en-US"/>
        </w:rPr>
        <w:t xml:space="preserve"> </w:t>
      </w:r>
      <w:r w:rsidRPr="002F42AF">
        <w:rPr>
          <w:i/>
          <w:iCs/>
          <w:color w:val="000000" w:themeColor="text1"/>
          <w:lang w:val="en-US"/>
        </w:rPr>
        <w:t>Shigella sp.</w:t>
      </w:r>
      <w:r w:rsidRPr="002F42AF">
        <w:rPr>
          <w:color w:val="000000" w:themeColor="text1"/>
          <w:lang w:val="en-US"/>
        </w:rPr>
        <w:t xml:space="preserve"> </w:t>
      </w:r>
      <w:proofErr w:type="spellStart"/>
      <w:r w:rsidRPr="002F42AF">
        <w:rPr>
          <w:color w:val="000000" w:themeColor="text1"/>
          <w:lang w:val="en-US"/>
        </w:rPr>
        <w:t>dintr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proofErr w:type="gramStart"/>
      <w:r w:rsidRPr="002F42AF">
        <w:rPr>
          <w:color w:val="000000" w:themeColor="text1"/>
          <w:lang w:val="en-US"/>
        </w:rPr>
        <w:t>clinică</w:t>
      </w:r>
      <w:proofErr w:type="spellEnd"/>
      <w:r w:rsidRPr="002F42AF">
        <w:rPr>
          <w:color w:val="000000" w:themeColor="text1"/>
          <w:lang w:val="en-US"/>
        </w:rPr>
        <w:t>;</w:t>
      </w:r>
      <w:proofErr w:type="gramEnd"/>
    </w:p>
    <w:p w14:paraId="16752CF9" w14:textId="77777777" w:rsidR="00092B6B" w:rsidRPr="002F42AF" w:rsidRDefault="00092B6B" w:rsidP="00092B6B">
      <w:pPr>
        <w:pStyle w:val="ListParagraph"/>
        <w:numPr>
          <w:ilvl w:val="0"/>
          <w:numId w:val="190"/>
        </w:numPr>
        <w:rPr>
          <w:color w:val="000000" w:themeColor="text1"/>
        </w:rPr>
      </w:pPr>
      <w:r w:rsidRPr="002F42AF">
        <w:rPr>
          <w:color w:val="000000" w:themeColor="text1"/>
        </w:rPr>
        <w:t>Pentru un caz probabil:</w:t>
      </w:r>
    </w:p>
    <w:p w14:paraId="284B03AE" w14:textId="77777777" w:rsidR="00092B6B" w:rsidRPr="002F42AF" w:rsidRDefault="00092B6B" w:rsidP="00092B6B">
      <w:pPr>
        <w:pStyle w:val="ListParagraph"/>
        <w:numPr>
          <w:ilvl w:val="0"/>
          <w:numId w:val="190"/>
        </w:numPr>
        <w:rPr>
          <w:color w:val="000000" w:themeColor="text1"/>
          <w:lang w:val="en-US"/>
        </w:rPr>
      </w:pPr>
      <w:proofErr w:type="spellStart"/>
      <w:r w:rsidRPr="002F42AF">
        <w:rPr>
          <w:color w:val="000000" w:themeColor="text1"/>
          <w:lang w:val="en-US"/>
        </w:rPr>
        <w:t>detectarea</w:t>
      </w:r>
      <w:proofErr w:type="spellEnd"/>
      <w:r w:rsidRPr="002F42AF">
        <w:rPr>
          <w:color w:val="000000" w:themeColor="text1"/>
          <w:lang w:val="en-US"/>
        </w:rPr>
        <w:t xml:space="preserve"> de acid nucleic al </w:t>
      </w:r>
      <w:r w:rsidRPr="002F42AF">
        <w:rPr>
          <w:i/>
          <w:color w:val="000000" w:themeColor="text1"/>
          <w:lang w:val="en-US"/>
        </w:rPr>
        <w:t>Shigella spp</w:t>
      </w:r>
      <w:r w:rsidRPr="002F42AF">
        <w:rPr>
          <w:color w:val="000000" w:themeColor="text1"/>
          <w:lang w:val="en-US"/>
        </w:rPr>
        <w:t xml:space="preserve">. </w:t>
      </w:r>
      <w:proofErr w:type="spellStart"/>
      <w:r w:rsidRPr="002F42AF">
        <w:rPr>
          <w:color w:val="000000" w:themeColor="text1"/>
          <w:lang w:val="en-US"/>
        </w:rPr>
        <w:t>într</w:t>
      </w:r>
      <w:proofErr w:type="spellEnd"/>
      <w:r w:rsidRPr="002F42AF">
        <w:rPr>
          <w:color w:val="000000" w:themeColor="text1"/>
          <w:lang w:val="en-US"/>
        </w:rPr>
        <w:t xml:space="preserve">-o </w:t>
      </w:r>
      <w:proofErr w:type="spellStart"/>
      <w:r w:rsidRPr="002F42AF">
        <w:rPr>
          <w:color w:val="000000" w:themeColor="text1"/>
          <w:lang w:val="en-US"/>
        </w:rPr>
        <w:t>probă</w:t>
      </w:r>
      <w:proofErr w:type="spellEnd"/>
      <w:r w:rsidRPr="002F42AF">
        <w:rPr>
          <w:color w:val="000000" w:themeColor="text1"/>
          <w:lang w:val="en-US"/>
        </w:rPr>
        <w:t xml:space="preserve"> </w:t>
      </w:r>
      <w:proofErr w:type="spellStart"/>
      <w:r w:rsidRPr="002F42AF">
        <w:rPr>
          <w:color w:val="000000" w:themeColor="text1"/>
          <w:lang w:val="en-US"/>
        </w:rPr>
        <w:t>clinică</w:t>
      </w:r>
      <w:proofErr w:type="spellEnd"/>
      <w:r w:rsidRPr="002F42AF">
        <w:rPr>
          <w:color w:val="000000" w:themeColor="text1"/>
          <w:lang w:val="en-US"/>
        </w:rPr>
        <w:t>.</w:t>
      </w:r>
    </w:p>
    <w:p w14:paraId="60D8FF0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p>
    <w:p w14:paraId="7FBCA10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legături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r w:rsidRPr="002F42AF">
        <w:rPr>
          <w:rFonts w:ascii="Times New Roman" w:hAnsi="Times New Roman" w:cs="Times New Roman"/>
          <w:color w:val="000000" w:themeColor="text1"/>
          <w:sz w:val="24"/>
          <w:szCs w:val="24"/>
          <w:lang w:val="en-US"/>
        </w:rPr>
        <w:t xml:space="preserve">: </w:t>
      </w:r>
    </w:p>
    <w:p w14:paraId="027B9D69" w14:textId="77777777" w:rsidR="00092B6B" w:rsidRPr="00A66712" w:rsidRDefault="00092B6B" w:rsidP="00092B6B">
      <w:pPr>
        <w:pStyle w:val="ListParagraph"/>
        <w:numPr>
          <w:ilvl w:val="0"/>
          <w:numId w:val="191"/>
        </w:numPr>
        <w:rPr>
          <w:color w:val="000000" w:themeColor="text1"/>
          <w:lang w:val="fr-FR"/>
        </w:rPr>
      </w:pPr>
      <w:proofErr w:type="spellStart"/>
      <w:proofErr w:type="gramStart"/>
      <w:r w:rsidRPr="00A66712">
        <w:rPr>
          <w:color w:val="000000" w:themeColor="text1"/>
          <w:lang w:val="fr-FR"/>
        </w:rPr>
        <w:t>transmitere</w:t>
      </w:r>
      <w:proofErr w:type="spellEnd"/>
      <w:proofErr w:type="gramEnd"/>
      <w:r w:rsidRPr="00A66712">
        <w:rPr>
          <w:color w:val="000000" w:themeColor="text1"/>
          <w:lang w:val="fr-FR"/>
        </w:rPr>
        <w:t xml:space="preserve"> de la om la om; </w:t>
      </w:r>
    </w:p>
    <w:p w14:paraId="5B527A6B" w14:textId="77777777" w:rsidR="00092B6B" w:rsidRPr="00A66712" w:rsidRDefault="00092B6B" w:rsidP="00092B6B">
      <w:pPr>
        <w:pStyle w:val="ListParagraph"/>
        <w:numPr>
          <w:ilvl w:val="0"/>
          <w:numId w:val="191"/>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o </w:t>
      </w:r>
      <w:proofErr w:type="spellStart"/>
      <w:r w:rsidRPr="00A66712">
        <w:rPr>
          <w:color w:val="000000" w:themeColor="text1"/>
          <w:lang w:val="fr-FR"/>
        </w:rPr>
        <w:t>sursă</w:t>
      </w:r>
      <w:proofErr w:type="spellEnd"/>
      <w:r w:rsidRPr="00A66712">
        <w:rPr>
          <w:color w:val="000000" w:themeColor="text1"/>
          <w:lang w:val="fr-FR"/>
        </w:rPr>
        <w:t xml:space="preserve"> </w:t>
      </w:r>
      <w:proofErr w:type="spellStart"/>
      <w:r w:rsidRPr="00A66712">
        <w:rPr>
          <w:color w:val="000000" w:themeColor="text1"/>
          <w:lang w:val="fr-FR"/>
        </w:rPr>
        <w:t>comună</w:t>
      </w:r>
      <w:proofErr w:type="spellEnd"/>
      <w:r w:rsidRPr="00A66712">
        <w:rPr>
          <w:color w:val="000000" w:themeColor="text1"/>
          <w:lang w:val="fr-FR"/>
        </w:rPr>
        <w:t xml:space="preserve">; </w:t>
      </w:r>
    </w:p>
    <w:p w14:paraId="062F3A56" w14:textId="77777777" w:rsidR="00092B6B" w:rsidRPr="00A66712" w:rsidRDefault="00092B6B" w:rsidP="00092B6B">
      <w:pPr>
        <w:pStyle w:val="ListParagraph"/>
        <w:numPr>
          <w:ilvl w:val="0"/>
          <w:numId w:val="191"/>
        </w:numPr>
        <w:rPr>
          <w:color w:val="000000" w:themeColor="text1"/>
          <w:lang w:val="fr-FR"/>
        </w:rPr>
      </w:pPr>
      <w:proofErr w:type="spellStart"/>
      <w:proofErr w:type="gramStart"/>
      <w:r w:rsidRPr="00A66712">
        <w:rPr>
          <w:color w:val="000000" w:themeColor="text1"/>
          <w:lang w:val="fr-FR"/>
        </w:rPr>
        <w:t>expunere</w:t>
      </w:r>
      <w:proofErr w:type="spellEnd"/>
      <w:proofErr w:type="gramEnd"/>
      <w:r w:rsidRPr="00A66712">
        <w:rPr>
          <w:color w:val="000000" w:themeColor="text1"/>
          <w:lang w:val="fr-FR"/>
        </w:rPr>
        <w:t xml:space="preserve"> la alimente/</w:t>
      </w:r>
      <w:proofErr w:type="spellStart"/>
      <w:r w:rsidRPr="00A66712">
        <w:rPr>
          <w:color w:val="000000" w:themeColor="text1"/>
          <w:lang w:val="fr-FR"/>
        </w:rPr>
        <w:t>apă</w:t>
      </w:r>
      <w:proofErr w:type="spellEnd"/>
      <w:r w:rsidRPr="00A66712">
        <w:rPr>
          <w:color w:val="000000" w:themeColor="text1"/>
          <w:lang w:val="fr-FR"/>
        </w:rPr>
        <w:t xml:space="preserve"> </w:t>
      </w:r>
      <w:proofErr w:type="spellStart"/>
      <w:r w:rsidRPr="00A66712">
        <w:rPr>
          <w:color w:val="000000" w:themeColor="text1"/>
          <w:lang w:val="fr-FR"/>
        </w:rPr>
        <w:t>potabilă</w:t>
      </w:r>
      <w:proofErr w:type="spellEnd"/>
      <w:r w:rsidRPr="00A66712">
        <w:rPr>
          <w:color w:val="000000" w:themeColor="text1"/>
          <w:lang w:val="fr-FR"/>
        </w:rPr>
        <w:t xml:space="preserve"> </w:t>
      </w:r>
      <w:proofErr w:type="spellStart"/>
      <w:r w:rsidRPr="00A66712">
        <w:rPr>
          <w:color w:val="000000" w:themeColor="text1"/>
          <w:lang w:val="fr-FR"/>
        </w:rPr>
        <w:t>contaminate</w:t>
      </w:r>
      <w:proofErr w:type="spellEnd"/>
      <w:r w:rsidRPr="00A66712">
        <w:rPr>
          <w:color w:val="000000" w:themeColor="text1"/>
          <w:lang w:val="fr-FR"/>
        </w:rPr>
        <w:t>;</w:t>
      </w:r>
    </w:p>
    <w:p w14:paraId="5CDDA91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3"/>
        <w:tblW w:w="0" w:type="auto"/>
        <w:tblLook w:val="0000" w:firstRow="0" w:lastRow="0" w:firstColumn="0" w:lastColumn="0" w:noHBand="0" w:noVBand="0"/>
      </w:tblPr>
      <w:tblGrid>
        <w:gridCol w:w="2298"/>
        <w:gridCol w:w="6990"/>
      </w:tblGrid>
      <w:tr w:rsidR="00092B6B" w:rsidRPr="002F42AF" w14:paraId="1276D836" w14:textId="77777777" w:rsidTr="00E45E7A">
        <w:tc>
          <w:tcPr>
            <w:tcW w:w="2298" w:type="dxa"/>
          </w:tcPr>
          <w:p w14:paraId="3EACCBD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0615EECD"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2242D" w14:paraId="058DC311" w14:textId="77777777" w:rsidTr="00E45E7A">
        <w:tc>
          <w:tcPr>
            <w:tcW w:w="2298" w:type="dxa"/>
          </w:tcPr>
          <w:p w14:paraId="745149C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6D8795E1" w14:textId="77777777" w:rsidR="00092B6B" w:rsidRPr="00A66712" w:rsidRDefault="00092B6B" w:rsidP="00E45E7A">
            <w:pPr>
              <w:jc w:val="both"/>
              <w:rPr>
                <w:rFonts w:ascii="Times New Roman" w:hAnsi="Times New Roman" w:cs="Times New Roman"/>
                <w:i/>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A66712">
              <w:rPr>
                <w:rFonts w:ascii="Times New Roman" w:hAnsi="Times New Roman" w:cs="Times New Roman"/>
                <w:color w:val="000000" w:themeColor="text1"/>
                <w:sz w:val="24"/>
                <w:szCs w:val="24"/>
              </w:rPr>
              <w:t xml:space="preserve">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leg</w:t>
            </w:r>
            <w:r w:rsidRPr="00A66712">
              <w:rPr>
                <w:rFonts w:ascii="Times New Roman" w:hAnsi="Times New Roman" w:cs="Times New Roman"/>
                <w:color w:val="000000" w:themeColor="text1"/>
                <w:sz w:val="24"/>
                <w:szCs w:val="24"/>
              </w:rPr>
              <w:t>ă</w:t>
            </w:r>
            <w:r w:rsidRPr="002F42AF">
              <w:rPr>
                <w:rFonts w:ascii="Times New Roman" w:hAnsi="Times New Roman" w:cs="Times New Roman"/>
                <w:color w:val="000000" w:themeColor="text1"/>
                <w:sz w:val="24"/>
                <w:szCs w:val="24"/>
                <w:lang w:val="en-US"/>
              </w:rPr>
              <w:t>tur</w:t>
            </w:r>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epidemiologic</w:t>
            </w:r>
            <w:r w:rsidRPr="00A66712">
              <w:rPr>
                <w:rFonts w:ascii="Times New Roman" w:hAnsi="Times New Roman" w:cs="Times New Roman"/>
                <w:color w:val="000000" w:themeColor="text1"/>
                <w:sz w:val="24"/>
                <w:szCs w:val="24"/>
              </w:rPr>
              <w:t>ă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detectarea</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acid</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nucleic</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al</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i/>
                <w:color w:val="000000" w:themeColor="text1"/>
                <w:sz w:val="24"/>
                <w:szCs w:val="24"/>
                <w:lang w:val="en-US"/>
              </w:rPr>
              <w:t>Shigella</w:t>
            </w:r>
            <w:r w:rsidRPr="00A66712">
              <w:rPr>
                <w:rFonts w:ascii="Times New Roman" w:hAnsi="Times New Roman" w:cs="Times New Roman"/>
                <w:i/>
                <w:color w:val="000000" w:themeColor="text1"/>
                <w:sz w:val="24"/>
                <w:szCs w:val="24"/>
              </w:rPr>
              <w:t xml:space="preserve"> </w:t>
            </w:r>
            <w:proofErr w:type="spellStart"/>
            <w:r w:rsidRPr="002F42AF">
              <w:rPr>
                <w:rFonts w:ascii="Times New Roman" w:hAnsi="Times New Roman" w:cs="Times New Roman"/>
                <w:i/>
                <w:color w:val="000000" w:themeColor="text1"/>
                <w:sz w:val="24"/>
                <w:szCs w:val="24"/>
                <w:lang w:val="en-US"/>
              </w:rPr>
              <w:t>spp</w:t>
            </w:r>
            <w:proofErr w:type="spellEnd"/>
            <w:r w:rsidRPr="00A66712">
              <w:rPr>
                <w:rFonts w:ascii="Times New Roman" w:hAnsi="Times New Roman" w:cs="Times New Roman"/>
                <w:color w:val="000000" w:themeColor="text1"/>
                <w:sz w:val="24"/>
                <w:szCs w:val="24"/>
              </w:rPr>
              <w:t>. î</w:t>
            </w:r>
            <w:proofErr w:type="spellStart"/>
            <w:r w:rsidRPr="002F42AF">
              <w:rPr>
                <w:rFonts w:ascii="Times New Roman" w:hAnsi="Times New Roman" w:cs="Times New Roman"/>
                <w:color w:val="000000" w:themeColor="text1"/>
                <w:sz w:val="24"/>
                <w:szCs w:val="24"/>
                <w:lang w:val="en-US"/>
              </w:rPr>
              <w:t>ntr</w:t>
            </w:r>
            <w:proofErr w:type="spellEnd"/>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prob</w:t>
            </w:r>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clinic</w:t>
            </w:r>
            <w:r w:rsidRPr="00A66712">
              <w:rPr>
                <w:rFonts w:ascii="Times New Roman" w:hAnsi="Times New Roman" w:cs="Times New Roman"/>
                <w:color w:val="000000" w:themeColor="text1"/>
                <w:sz w:val="24"/>
                <w:szCs w:val="24"/>
              </w:rPr>
              <w:t>ă.</w:t>
            </w:r>
          </w:p>
        </w:tc>
      </w:tr>
      <w:tr w:rsidR="00092B6B" w:rsidRPr="00A66712" w14:paraId="094CAEFE" w14:textId="77777777" w:rsidTr="00E45E7A">
        <w:tc>
          <w:tcPr>
            <w:tcW w:w="2298" w:type="dxa"/>
          </w:tcPr>
          <w:p w14:paraId="2A810D10" w14:textId="77777777" w:rsidR="00092B6B" w:rsidRPr="002F42AF" w:rsidRDefault="00092B6B" w:rsidP="00E45E7A">
            <w:pPr>
              <w:jc w:val="both"/>
              <w:rPr>
                <w:rFonts w:ascii="Times New Roman" w:eastAsia="Times New Roman" w:hAnsi="Times New Roman" w:cs="Times New Roman"/>
                <w:color w:val="000000" w:themeColor="text1"/>
                <w:sz w:val="24"/>
                <w:szCs w:val="24"/>
              </w:rPr>
            </w:pPr>
            <w:proofErr w:type="spellStart"/>
            <w:r w:rsidRPr="002F42AF">
              <w:rPr>
                <w:rFonts w:ascii="Times New Roman" w:eastAsia="Times New Roman" w:hAnsi="Times New Roman" w:cs="Times New Roman"/>
                <w:color w:val="000000" w:themeColor="text1"/>
                <w:sz w:val="24"/>
                <w:szCs w:val="24"/>
              </w:rPr>
              <w:t>Caz</w:t>
            </w:r>
            <w:proofErr w:type="spellEnd"/>
            <w:r w:rsidRPr="002F42AF">
              <w:rPr>
                <w:rFonts w:ascii="Times New Roman" w:eastAsia="Times New Roman" w:hAnsi="Times New Roman" w:cs="Times New Roman"/>
                <w:color w:val="000000" w:themeColor="text1"/>
                <w:sz w:val="24"/>
                <w:szCs w:val="24"/>
              </w:rPr>
              <w:t xml:space="preserve"> </w:t>
            </w:r>
            <w:proofErr w:type="spellStart"/>
            <w:r w:rsidRPr="002F42AF">
              <w:rPr>
                <w:rFonts w:ascii="Times New Roman" w:eastAsia="Times New Roman" w:hAnsi="Times New Roman" w:cs="Times New Roman"/>
                <w:color w:val="000000" w:themeColor="text1"/>
                <w:sz w:val="24"/>
                <w:szCs w:val="24"/>
              </w:rPr>
              <w:t>confirmat</w:t>
            </w:r>
            <w:proofErr w:type="spellEnd"/>
            <w:r w:rsidRPr="002F42AF">
              <w:rPr>
                <w:rFonts w:ascii="Times New Roman" w:eastAsia="Times New Roman" w:hAnsi="Times New Roman" w:cs="Times New Roman"/>
                <w:color w:val="000000" w:themeColor="text1"/>
                <w:sz w:val="24"/>
                <w:szCs w:val="24"/>
              </w:rPr>
              <w:t>:</w:t>
            </w:r>
          </w:p>
        </w:tc>
        <w:tc>
          <w:tcPr>
            <w:tcW w:w="6990" w:type="dxa"/>
          </w:tcPr>
          <w:p w14:paraId="33DEE6E5" w14:textId="77777777" w:rsidR="00092B6B" w:rsidRPr="00A66712" w:rsidRDefault="00092B6B" w:rsidP="00E45E7A">
            <w:pPr>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îndeplinește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eastAsia="Times New Roman" w:hAnsi="Times New Roman" w:cs="Times New Roman"/>
                <w:color w:val="000000" w:themeColor="text1"/>
                <w:sz w:val="24"/>
                <w:szCs w:val="24"/>
                <w:lang w:val="fr-FR"/>
              </w:rPr>
              <w:t>.</w:t>
            </w:r>
          </w:p>
        </w:tc>
      </w:tr>
    </w:tbl>
    <w:p w14:paraId="5DE20AE8" w14:textId="77777777" w:rsidR="00092B6B" w:rsidRPr="00630605" w:rsidRDefault="00092B6B" w:rsidP="00092B6B">
      <w:pPr>
        <w:spacing w:after="0" w:line="240" w:lineRule="auto"/>
        <w:jc w:val="both"/>
        <w:rPr>
          <w:rFonts w:ascii="Times New Roman" w:eastAsia="Times New Roman" w:hAnsi="Times New Roman" w:cs="Times New Roman"/>
          <w:color w:val="000000" w:themeColor="text1"/>
          <w:sz w:val="24"/>
          <w:szCs w:val="24"/>
        </w:rPr>
      </w:pPr>
      <w:r w:rsidRPr="00630605">
        <w:rPr>
          <w:rFonts w:ascii="Times New Roman" w:eastAsia="Times New Roman" w:hAnsi="Times New Roman" w:cs="Times New Roman"/>
          <w:i/>
          <w:color w:val="000000" w:themeColor="text1"/>
          <w:sz w:val="24"/>
          <w:szCs w:val="24"/>
        </w:rPr>
        <w:lastRenderedPageBreak/>
        <w:t>Notă: În cazul în care sistemul național de supraveghere nu captează simptome clinice, toate persoanele afectate confirmate prin teste de laborator se raportează ca fiind cazuri confirmate</w:t>
      </w:r>
      <w:r w:rsidRPr="00630605">
        <w:rPr>
          <w:rFonts w:ascii="Times New Roman" w:eastAsia="Times New Roman" w:hAnsi="Times New Roman" w:cs="Times New Roman"/>
          <w:color w:val="000000" w:themeColor="text1"/>
          <w:sz w:val="24"/>
          <w:szCs w:val="24"/>
        </w:rPr>
        <w:t>.</w:t>
      </w:r>
    </w:p>
    <w:p w14:paraId="43C94ECE" w14:textId="77777777" w:rsidR="00092B6B" w:rsidRPr="00630605" w:rsidRDefault="00092B6B" w:rsidP="00092B6B">
      <w:pPr>
        <w:spacing w:after="0" w:line="240" w:lineRule="auto"/>
        <w:jc w:val="both"/>
        <w:rPr>
          <w:rFonts w:ascii="Times New Roman" w:eastAsia="Times New Roman" w:hAnsi="Times New Roman" w:cs="Times New Roman"/>
          <w:color w:val="000000" w:themeColor="text1"/>
          <w:sz w:val="24"/>
          <w:szCs w:val="24"/>
        </w:rPr>
      </w:pPr>
    </w:p>
    <w:p w14:paraId="1CE11D97" w14:textId="77777777" w:rsidR="00092B6B" w:rsidRPr="00630605" w:rsidRDefault="00092B6B" w:rsidP="00092B6B">
      <w:pPr>
        <w:pStyle w:val="Heading2"/>
        <w:spacing w:before="0" w:line="240" w:lineRule="auto"/>
        <w:jc w:val="both"/>
        <w:rPr>
          <w:rFonts w:ascii="Times New Roman" w:hAnsi="Times New Roman" w:cs="Times New Roman"/>
          <w:color w:val="000000" w:themeColor="text1"/>
          <w:sz w:val="24"/>
          <w:szCs w:val="24"/>
          <w:lang w:val="ro-RO"/>
        </w:rPr>
      </w:pPr>
      <w:bookmarkStart w:id="68" w:name="_Toc129265508"/>
      <w:r w:rsidRPr="00630605">
        <w:rPr>
          <w:rFonts w:ascii="Times New Roman" w:hAnsi="Times New Roman" w:cs="Times New Roman"/>
          <w:color w:val="000000" w:themeColor="text1"/>
          <w:sz w:val="24"/>
          <w:szCs w:val="24"/>
          <w:lang w:val="ro-RO"/>
        </w:rPr>
        <w:t>A50-A53   SIFILISUL</w:t>
      </w:r>
      <w:bookmarkEnd w:id="68"/>
    </w:p>
    <w:p w14:paraId="0338DACA" w14:textId="77777777" w:rsidR="00092B6B" w:rsidRPr="00630605" w:rsidRDefault="00092B6B" w:rsidP="00092B6B">
      <w:pPr>
        <w:spacing w:after="0" w:line="240" w:lineRule="auto"/>
        <w:jc w:val="both"/>
        <w:rPr>
          <w:rFonts w:ascii="Times New Roman" w:hAnsi="Times New Roman" w:cs="Times New Roman"/>
          <w:b/>
          <w:bCs/>
          <w:color w:val="000000" w:themeColor="text1"/>
          <w:sz w:val="24"/>
          <w:szCs w:val="24"/>
        </w:rPr>
      </w:pPr>
      <w:r w:rsidRPr="00630605">
        <w:rPr>
          <w:rFonts w:ascii="Times New Roman" w:hAnsi="Times New Roman" w:cs="Times New Roman"/>
          <w:b/>
          <w:bCs/>
          <w:color w:val="000000" w:themeColor="text1"/>
          <w:sz w:val="24"/>
          <w:szCs w:val="24"/>
        </w:rPr>
        <w:t xml:space="preserve">Criterii clinice </w:t>
      </w:r>
    </w:p>
    <w:p w14:paraId="372E1BF3"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rPr>
      </w:pPr>
      <w:r w:rsidRPr="00630605">
        <w:rPr>
          <w:rFonts w:ascii="Times New Roman" w:hAnsi="Times New Roman" w:cs="Times New Roman"/>
          <w:i/>
          <w:iCs/>
          <w:color w:val="000000" w:themeColor="text1"/>
          <w:sz w:val="24"/>
          <w:szCs w:val="24"/>
        </w:rPr>
        <w:t>Sifilisul primar</w:t>
      </w:r>
    </w:p>
    <w:p w14:paraId="7EF30554"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rPr>
      </w:pPr>
      <w:r w:rsidRPr="00630605">
        <w:rPr>
          <w:rFonts w:ascii="Times New Roman" w:hAnsi="Times New Roman" w:cs="Times New Roman"/>
          <w:color w:val="000000" w:themeColor="text1"/>
          <w:sz w:val="24"/>
          <w:szCs w:val="24"/>
        </w:rPr>
        <w:t>Orice persoană care prezintă una sau mai multe șancre (de obicei nedureroase) în zona genitală, perineală, anală sau la nivelul mucoasei bucale sau faringiene sau într-o altă zonă extragenitală</w:t>
      </w:r>
    </w:p>
    <w:p w14:paraId="4C20665E"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suspect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clinic</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stadiul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primar</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infectiei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T.pallidum</w:t>
      </w:r>
      <w:proofErr w:type="spellEnd"/>
      <w:r w:rsidRPr="00A66712">
        <w:rPr>
          <w:rFonts w:ascii="Times New Roman" w:hAnsi="Times New Roman" w:cs="Times New Roman"/>
          <w:color w:val="000000" w:themeColor="text1"/>
          <w:sz w:val="24"/>
          <w:szCs w:val="24"/>
          <w:lang w:val="fr-FR"/>
        </w:rPr>
        <w:t xml:space="preserve"> care se manifesta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mai </w:t>
      </w:r>
      <w:proofErr w:type="spellStart"/>
      <w:r w:rsidRPr="00A66712">
        <w:rPr>
          <w:rFonts w:ascii="Times New Roman" w:hAnsi="Times New Roman" w:cs="Times New Roman"/>
          <w:color w:val="000000" w:themeColor="text1"/>
          <w:sz w:val="24"/>
          <w:szCs w:val="24"/>
          <w:lang w:val="fr-FR"/>
        </w:rPr>
        <w:t>multe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sifiloame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primare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sancru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ulcer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eroziune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organelor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genitale</w:t>
      </w:r>
      <w:proofErr w:type="spellEnd"/>
      <w:r w:rsidRPr="00A66712">
        <w:rPr>
          <w:rFonts w:ascii="Times New Roman" w:hAnsi="Times New Roman" w:cs="Times New Roman"/>
          <w:color w:val="000000" w:themeColor="text1"/>
          <w:sz w:val="24"/>
          <w:szCs w:val="24"/>
          <w:lang w:val="fr-FR"/>
        </w:rPr>
        <w:t xml:space="preserve"> externe si </w:t>
      </w:r>
      <w:proofErr w:type="spellStart"/>
      <w:r w:rsidRPr="00A66712">
        <w:rPr>
          <w:rFonts w:ascii="Times New Roman" w:hAnsi="Times New Roman" w:cs="Times New Roman"/>
          <w:color w:val="000000" w:themeColor="text1"/>
          <w:sz w:val="24"/>
          <w:szCs w:val="24"/>
          <w:lang w:val="fr-FR"/>
        </w:rPr>
        <w:t>limfadenopatie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regională</w:t>
      </w:r>
      <w:proofErr w:type="spellEnd"/>
      <w:r w:rsidRPr="00A66712">
        <w:rPr>
          <w:rFonts w:ascii="Times New Roman" w:hAnsi="Times New Roman" w:cs="Times New Roman"/>
          <w:color w:val="000000" w:themeColor="text1"/>
          <w:sz w:val="24"/>
          <w:szCs w:val="24"/>
          <w:lang w:val="fr-FR"/>
        </w:rPr>
        <w:t>.</w:t>
      </w:r>
    </w:p>
    <w:p w14:paraId="120411EC"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lang w:val="en-US"/>
        </w:rPr>
      </w:pPr>
      <w:proofErr w:type="spellStart"/>
      <w:r w:rsidRPr="002F42AF">
        <w:rPr>
          <w:rFonts w:ascii="Times New Roman" w:hAnsi="Times New Roman" w:cs="Times New Roman"/>
          <w:i/>
          <w:iCs/>
          <w:color w:val="000000" w:themeColor="text1"/>
          <w:sz w:val="24"/>
          <w:szCs w:val="24"/>
          <w:lang w:val="en-US"/>
        </w:rPr>
        <w:t>Sifilisul</w:t>
      </w:r>
      <w:proofErr w:type="spellEnd"/>
      <w:r w:rsidRPr="002F42AF">
        <w:rPr>
          <w:rFonts w:ascii="Times New Roman" w:hAnsi="Times New Roman" w:cs="Times New Roman"/>
          <w:i/>
          <w:iCs/>
          <w:color w:val="000000" w:themeColor="text1"/>
          <w:sz w:val="24"/>
          <w:szCs w:val="24"/>
          <w:lang w:val="en-US"/>
        </w:rPr>
        <w:t xml:space="preserve"> </w:t>
      </w:r>
      <w:proofErr w:type="spellStart"/>
      <w:r w:rsidRPr="002F42AF">
        <w:rPr>
          <w:rFonts w:ascii="Times New Roman" w:hAnsi="Times New Roman" w:cs="Times New Roman"/>
          <w:i/>
          <w:iCs/>
          <w:color w:val="000000" w:themeColor="text1"/>
          <w:sz w:val="24"/>
          <w:szCs w:val="24"/>
          <w:lang w:val="en-US"/>
        </w:rPr>
        <w:t>secundar</w:t>
      </w:r>
      <w:proofErr w:type="spellEnd"/>
      <w:r w:rsidRPr="002F42AF">
        <w:rPr>
          <w:rFonts w:ascii="Times New Roman" w:hAnsi="Times New Roman" w:cs="Times New Roman"/>
          <w:i/>
          <w:iCs/>
          <w:color w:val="000000" w:themeColor="text1"/>
          <w:sz w:val="24"/>
          <w:szCs w:val="24"/>
          <w:lang w:val="en-US"/>
        </w:rPr>
        <w:t xml:space="preserve"> </w:t>
      </w:r>
    </w:p>
    <w:p w14:paraId="4130422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cinci</w:t>
      </w:r>
      <w:proofErr w:type="spellEnd"/>
      <w:r w:rsidRPr="002F42AF">
        <w:rPr>
          <w:rFonts w:ascii="Times New Roman" w:hAnsi="Times New Roman" w:cs="Times New Roman"/>
          <w:color w:val="000000" w:themeColor="text1"/>
          <w:sz w:val="24"/>
          <w:szCs w:val="24"/>
          <w:lang w:val="en-US"/>
        </w:rPr>
        <w:t>:</w:t>
      </w:r>
    </w:p>
    <w:p w14:paraId="7367C86F" w14:textId="77777777" w:rsidR="00092B6B" w:rsidRPr="002F42AF" w:rsidRDefault="00092B6B" w:rsidP="00092B6B">
      <w:pPr>
        <w:pStyle w:val="ListParagraph"/>
        <w:numPr>
          <w:ilvl w:val="0"/>
          <w:numId w:val="192"/>
        </w:numPr>
        <w:rPr>
          <w:color w:val="000000" w:themeColor="text1"/>
          <w:lang w:val="en-US"/>
        </w:rPr>
      </w:pPr>
      <w:proofErr w:type="spellStart"/>
      <w:r w:rsidRPr="002F42AF">
        <w:rPr>
          <w:color w:val="000000" w:themeColor="text1"/>
          <w:lang w:val="en-US"/>
        </w:rPr>
        <w:t>erupție</w:t>
      </w:r>
      <w:proofErr w:type="spellEnd"/>
      <w:r w:rsidRPr="002F42AF">
        <w:rPr>
          <w:color w:val="000000" w:themeColor="text1"/>
          <w:lang w:val="en-US"/>
        </w:rPr>
        <w:t xml:space="preserve"> </w:t>
      </w:r>
      <w:proofErr w:type="spellStart"/>
      <w:r w:rsidRPr="002F42AF">
        <w:rPr>
          <w:color w:val="000000" w:themeColor="text1"/>
          <w:lang w:val="en-US"/>
        </w:rPr>
        <w:t>maculopapuloasă</w:t>
      </w:r>
      <w:proofErr w:type="spellEnd"/>
      <w:r w:rsidRPr="002F42AF">
        <w:rPr>
          <w:color w:val="000000" w:themeColor="text1"/>
          <w:lang w:val="en-US"/>
        </w:rPr>
        <w:t xml:space="preserve"> </w:t>
      </w:r>
      <w:proofErr w:type="spellStart"/>
      <w:r w:rsidRPr="002F42AF">
        <w:rPr>
          <w:color w:val="000000" w:themeColor="text1"/>
          <w:lang w:val="en-US"/>
        </w:rPr>
        <w:t>difuză</w:t>
      </w:r>
      <w:proofErr w:type="spellEnd"/>
      <w:r w:rsidRPr="002F42AF">
        <w:rPr>
          <w:color w:val="000000" w:themeColor="text1"/>
          <w:lang w:val="en-US"/>
        </w:rPr>
        <w:t xml:space="preserve">, care </w:t>
      </w:r>
      <w:proofErr w:type="spellStart"/>
      <w:r w:rsidRPr="002F42AF">
        <w:rPr>
          <w:color w:val="000000" w:themeColor="text1"/>
          <w:lang w:val="en-US"/>
        </w:rPr>
        <w:t>adesea</w:t>
      </w:r>
      <w:proofErr w:type="spellEnd"/>
      <w:r w:rsidRPr="002F42AF">
        <w:rPr>
          <w:color w:val="000000" w:themeColor="text1"/>
          <w:lang w:val="en-US"/>
        </w:rPr>
        <w:t xml:space="preserve"> </w:t>
      </w:r>
      <w:proofErr w:type="spellStart"/>
      <w:r w:rsidRPr="002F42AF">
        <w:rPr>
          <w:color w:val="000000" w:themeColor="text1"/>
          <w:lang w:val="en-US"/>
        </w:rPr>
        <w:t>afectează</w:t>
      </w:r>
      <w:proofErr w:type="spellEnd"/>
      <w:r w:rsidRPr="002F42AF">
        <w:rPr>
          <w:color w:val="000000" w:themeColor="text1"/>
          <w:lang w:val="en-US"/>
        </w:rPr>
        <w:t xml:space="preserve"> </w:t>
      </w:r>
      <w:proofErr w:type="spellStart"/>
      <w:r w:rsidRPr="002F42AF">
        <w:rPr>
          <w:color w:val="000000" w:themeColor="text1"/>
          <w:lang w:val="en-US"/>
        </w:rPr>
        <w:t>palmele</w:t>
      </w:r>
      <w:proofErr w:type="spellEnd"/>
      <w:r w:rsidRPr="002F42AF">
        <w:rPr>
          <w:color w:val="000000" w:themeColor="text1"/>
          <w:lang w:val="en-US"/>
        </w:rPr>
        <w:t xml:space="preserve"> </w:t>
      </w:r>
      <w:proofErr w:type="spellStart"/>
      <w:r w:rsidRPr="002F42AF">
        <w:rPr>
          <w:color w:val="000000" w:themeColor="text1"/>
          <w:lang w:val="en-US"/>
        </w:rPr>
        <w:t>și</w:t>
      </w:r>
      <w:proofErr w:type="spellEnd"/>
      <w:r w:rsidRPr="002F42AF">
        <w:rPr>
          <w:color w:val="000000" w:themeColor="text1"/>
          <w:lang w:val="en-US"/>
        </w:rPr>
        <w:t xml:space="preserve"> </w:t>
      </w:r>
      <w:proofErr w:type="spellStart"/>
      <w:proofErr w:type="gramStart"/>
      <w:r w:rsidRPr="002F42AF">
        <w:rPr>
          <w:color w:val="000000" w:themeColor="text1"/>
          <w:lang w:val="en-US"/>
        </w:rPr>
        <w:t>plantele</w:t>
      </w:r>
      <w:proofErr w:type="spellEnd"/>
      <w:r w:rsidRPr="002F42AF">
        <w:rPr>
          <w:color w:val="000000" w:themeColor="text1"/>
          <w:lang w:val="en-US"/>
        </w:rPr>
        <w:t>;</w:t>
      </w:r>
      <w:proofErr w:type="gramEnd"/>
    </w:p>
    <w:p w14:paraId="6F812F7A" w14:textId="77777777" w:rsidR="00092B6B" w:rsidRPr="002F42AF" w:rsidRDefault="00092B6B" w:rsidP="00092B6B">
      <w:pPr>
        <w:pStyle w:val="ListParagraph"/>
        <w:numPr>
          <w:ilvl w:val="0"/>
          <w:numId w:val="192"/>
        </w:numPr>
        <w:rPr>
          <w:color w:val="000000" w:themeColor="text1"/>
        </w:rPr>
      </w:pPr>
      <w:proofErr w:type="spellStart"/>
      <w:r w:rsidRPr="002F42AF">
        <w:rPr>
          <w:color w:val="000000" w:themeColor="text1"/>
        </w:rPr>
        <w:t>limfadenopatie</w:t>
      </w:r>
      <w:proofErr w:type="spellEnd"/>
      <w:r w:rsidRPr="002F42AF">
        <w:rPr>
          <w:color w:val="000000" w:themeColor="text1"/>
        </w:rPr>
        <w:t xml:space="preserve"> generalizată;</w:t>
      </w:r>
    </w:p>
    <w:p w14:paraId="4A073D8D" w14:textId="77777777" w:rsidR="00092B6B" w:rsidRPr="002F42AF" w:rsidRDefault="00092B6B" w:rsidP="00092B6B">
      <w:pPr>
        <w:pStyle w:val="ListParagraph"/>
        <w:numPr>
          <w:ilvl w:val="0"/>
          <w:numId w:val="192"/>
        </w:numPr>
        <w:rPr>
          <w:color w:val="000000" w:themeColor="text1"/>
        </w:rPr>
      </w:pPr>
      <w:proofErr w:type="spellStart"/>
      <w:r w:rsidRPr="002F42AF">
        <w:rPr>
          <w:color w:val="000000" w:themeColor="text1"/>
        </w:rPr>
        <w:t>condiloame</w:t>
      </w:r>
      <w:proofErr w:type="spellEnd"/>
      <w:r w:rsidRPr="002F42AF">
        <w:rPr>
          <w:color w:val="000000" w:themeColor="text1"/>
        </w:rPr>
        <w:t xml:space="preserve"> plate;</w:t>
      </w:r>
    </w:p>
    <w:p w14:paraId="12D12929" w14:textId="77777777" w:rsidR="00092B6B" w:rsidRPr="002F42AF" w:rsidRDefault="00092B6B" w:rsidP="00092B6B">
      <w:pPr>
        <w:pStyle w:val="ListParagraph"/>
        <w:numPr>
          <w:ilvl w:val="0"/>
          <w:numId w:val="192"/>
        </w:numPr>
        <w:rPr>
          <w:color w:val="000000" w:themeColor="text1"/>
        </w:rPr>
      </w:pPr>
      <w:r w:rsidRPr="002F42AF">
        <w:rPr>
          <w:color w:val="000000" w:themeColor="text1"/>
        </w:rPr>
        <w:t>enantem;</w:t>
      </w:r>
    </w:p>
    <w:p w14:paraId="7D24C2B0" w14:textId="77777777" w:rsidR="00092B6B" w:rsidRPr="002F42AF" w:rsidRDefault="00092B6B" w:rsidP="00092B6B">
      <w:pPr>
        <w:pStyle w:val="ListParagraph"/>
        <w:numPr>
          <w:ilvl w:val="0"/>
          <w:numId w:val="192"/>
        </w:numPr>
        <w:rPr>
          <w:color w:val="000000" w:themeColor="text1"/>
        </w:rPr>
      </w:pPr>
      <w:r w:rsidRPr="002F42AF">
        <w:rPr>
          <w:color w:val="000000" w:themeColor="text1"/>
        </w:rPr>
        <w:t>alopecie difuză.</w:t>
      </w:r>
    </w:p>
    <w:p w14:paraId="064DCE01"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ro-MD"/>
        </w:rPr>
      </w:pPr>
      <w:r w:rsidRPr="00092B6B">
        <w:rPr>
          <w:rFonts w:ascii="Times New Roman" w:hAnsi="Times New Roman" w:cs="Times New Roman"/>
          <w:color w:val="000000" w:themeColor="text1"/>
          <w:sz w:val="24"/>
          <w:szCs w:val="24"/>
          <w:lang w:val="ro-MD"/>
        </w:rPr>
        <w:t xml:space="preserve">Caz suspect (caz clinic) – stadiul intermediar al </w:t>
      </w:r>
      <w:proofErr w:type="spellStart"/>
      <w:r w:rsidRPr="00092B6B">
        <w:rPr>
          <w:rFonts w:ascii="Times New Roman" w:hAnsi="Times New Roman" w:cs="Times New Roman"/>
          <w:color w:val="000000" w:themeColor="text1"/>
          <w:sz w:val="24"/>
          <w:szCs w:val="24"/>
          <w:lang w:val="ro-MD"/>
        </w:rPr>
        <w:t>infectiei</w:t>
      </w:r>
      <w:proofErr w:type="spellEnd"/>
      <w:r w:rsidRPr="00092B6B">
        <w:rPr>
          <w:rFonts w:ascii="Times New Roman" w:hAnsi="Times New Roman" w:cs="Times New Roman"/>
          <w:color w:val="000000" w:themeColor="text1"/>
          <w:sz w:val="24"/>
          <w:szCs w:val="24"/>
          <w:lang w:val="ro-MD"/>
        </w:rPr>
        <w:t xml:space="preserve"> cu </w:t>
      </w:r>
      <w:proofErr w:type="spellStart"/>
      <w:r w:rsidRPr="00092B6B">
        <w:rPr>
          <w:rFonts w:ascii="Times New Roman" w:hAnsi="Times New Roman" w:cs="Times New Roman"/>
          <w:i/>
          <w:iCs/>
          <w:color w:val="000000" w:themeColor="text1"/>
          <w:sz w:val="24"/>
          <w:szCs w:val="24"/>
          <w:lang w:val="ro-MD"/>
        </w:rPr>
        <w:t>T.pallidum</w:t>
      </w:r>
      <w:proofErr w:type="spellEnd"/>
      <w:r w:rsidRPr="00092B6B">
        <w:rPr>
          <w:rFonts w:ascii="Times New Roman" w:hAnsi="Times New Roman" w:cs="Times New Roman"/>
          <w:color w:val="000000" w:themeColor="text1"/>
          <w:sz w:val="24"/>
          <w:szCs w:val="24"/>
          <w:lang w:val="ro-MD"/>
        </w:rPr>
        <w:t xml:space="preserve">, care se manifesta prin leziuni </w:t>
      </w:r>
      <w:proofErr w:type="spellStart"/>
      <w:r w:rsidRPr="00092B6B">
        <w:rPr>
          <w:rFonts w:ascii="Times New Roman" w:hAnsi="Times New Roman" w:cs="Times New Roman"/>
          <w:color w:val="000000" w:themeColor="text1"/>
          <w:sz w:val="24"/>
          <w:szCs w:val="24"/>
          <w:lang w:val="ro-MD"/>
        </w:rPr>
        <w:t>cutaneo</w:t>
      </w:r>
      <w:proofErr w:type="spellEnd"/>
      <w:r w:rsidRPr="00092B6B">
        <w:rPr>
          <w:rFonts w:ascii="Times New Roman" w:hAnsi="Times New Roman" w:cs="Times New Roman"/>
          <w:color w:val="000000" w:themeColor="text1"/>
          <w:sz w:val="24"/>
          <w:szCs w:val="24"/>
          <w:lang w:val="ro-MD"/>
        </w:rPr>
        <w:t xml:space="preserve">-mucoase diseminate frecvent asociate cu </w:t>
      </w:r>
      <w:proofErr w:type="spellStart"/>
      <w:r w:rsidRPr="00092B6B">
        <w:rPr>
          <w:rFonts w:ascii="Times New Roman" w:hAnsi="Times New Roman" w:cs="Times New Roman"/>
          <w:color w:val="000000" w:themeColor="text1"/>
          <w:sz w:val="24"/>
          <w:szCs w:val="24"/>
          <w:lang w:val="ro-MD"/>
        </w:rPr>
        <w:t>limfadenopatie</w:t>
      </w:r>
      <w:proofErr w:type="spellEnd"/>
      <w:r w:rsidRPr="00092B6B">
        <w:rPr>
          <w:rFonts w:ascii="Times New Roman" w:hAnsi="Times New Roman" w:cs="Times New Roman"/>
          <w:color w:val="000000" w:themeColor="text1"/>
          <w:sz w:val="24"/>
          <w:szCs w:val="24"/>
          <w:lang w:val="ro-MD"/>
        </w:rPr>
        <w:t xml:space="preserve"> generalizata; </w:t>
      </w:r>
      <w:proofErr w:type="spellStart"/>
      <w:r w:rsidRPr="00092B6B">
        <w:rPr>
          <w:rFonts w:ascii="Times New Roman" w:hAnsi="Times New Roman" w:cs="Times New Roman"/>
          <w:color w:val="000000" w:themeColor="text1"/>
          <w:sz w:val="24"/>
          <w:szCs w:val="24"/>
          <w:lang w:val="ro-MD"/>
        </w:rPr>
        <w:t>sancrul</w:t>
      </w:r>
      <w:proofErr w:type="spellEnd"/>
      <w:r w:rsidRPr="00092B6B">
        <w:rPr>
          <w:rFonts w:ascii="Times New Roman" w:hAnsi="Times New Roman" w:cs="Times New Roman"/>
          <w:color w:val="000000" w:themeColor="text1"/>
          <w:sz w:val="24"/>
          <w:szCs w:val="24"/>
          <w:lang w:val="ro-MD"/>
        </w:rPr>
        <w:t xml:space="preserve"> primar poate persista.</w:t>
      </w:r>
    </w:p>
    <w:p w14:paraId="71E4BDC6"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rPr>
      </w:pPr>
      <w:r w:rsidRPr="002F42AF">
        <w:rPr>
          <w:rFonts w:ascii="Times New Roman" w:hAnsi="Times New Roman" w:cs="Times New Roman"/>
          <w:i/>
          <w:iCs/>
          <w:color w:val="000000" w:themeColor="text1"/>
          <w:sz w:val="24"/>
          <w:szCs w:val="24"/>
        </w:rPr>
        <w:t>Sifilisul latent timpuriu (&lt;1 an)</w:t>
      </w:r>
    </w:p>
    <w:p w14:paraId="6F5144B8" w14:textId="77777777" w:rsidR="00092B6B" w:rsidRPr="00A66712" w:rsidRDefault="00092B6B" w:rsidP="00092B6B">
      <w:pPr>
        <w:pStyle w:val="ListParagraph"/>
        <w:numPr>
          <w:ilvl w:val="0"/>
          <w:numId w:val="193"/>
        </w:numPr>
        <w:rPr>
          <w:color w:val="000000" w:themeColor="text1"/>
          <w:lang w:val="fr-FR"/>
        </w:rPr>
      </w:pPr>
      <w:proofErr w:type="spellStart"/>
      <w:r w:rsidRPr="00A66712">
        <w:rPr>
          <w:color w:val="000000" w:themeColor="text1"/>
          <w:lang w:val="fr-FR"/>
        </w:rPr>
        <w:t>Absența</w:t>
      </w:r>
      <w:proofErr w:type="spellEnd"/>
      <w:r w:rsidRPr="00A66712">
        <w:rPr>
          <w:color w:val="000000" w:themeColor="text1"/>
          <w:lang w:val="fr-FR"/>
        </w:rPr>
        <w:t xml:space="preserve"> </w:t>
      </w:r>
      <w:proofErr w:type="spellStart"/>
      <w:r w:rsidRPr="00A66712">
        <w:rPr>
          <w:color w:val="000000" w:themeColor="text1"/>
          <w:lang w:val="fr-FR"/>
        </w:rPr>
        <w:t>simptomelor</w:t>
      </w:r>
      <w:proofErr w:type="spellEnd"/>
      <w:r w:rsidRPr="00A66712">
        <w:rPr>
          <w:color w:val="000000" w:themeColor="text1"/>
          <w:lang w:val="fr-FR"/>
        </w:rPr>
        <w:t xml:space="preserve"> </w:t>
      </w: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antecedente</w:t>
      </w:r>
      <w:proofErr w:type="spellEnd"/>
      <w:r w:rsidRPr="00A66712">
        <w:rPr>
          <w:color w:val="000000" w:themeColor="text1"/>
          <w:lang w:val="fr-FR"/>
        </w:rPr>
        <w:t xml:space="preserve"> de </w:t>
      </w:r>
      <w:proofErr w:type="spellStart"/>
      <w:r w:rsidRPr="00A66712">
        <w:rPr>
          <w:color w:val="000000" w:themeColor="text1"/>
          <w:lang w:val="fr-FR"/>
        </w:rPr>
        <w:t>simptome</w:t>
      </w:r>
      <w:proofErr w:type="spellEnd"/>
      <w:r w:rsidRPr="00A66712">
        <w:rPr>
          <w:color w:val="000000" w:themeColor="text1"/>
          <w:lang w:val="fr-FR"/>
        </w:rPr>
        <w:t xml:space="preserve"> </w:t>
      </w:r>
      <w:proofErr w:type="spellStart"/>
      <w:r w:rsidRPr="00A66712">
        <w:rPr>
          <w:color w:val="000000" w:themeColor="text1"/>
          <w:lang w:val="fr-FR"/>
        </w:rPr>
        <w:t>compatibile</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w:t>
      </w:r>
      <w:proofErr w:type="spellStart"/>
      <w:r w:rsidRPr="00A66712">
        <w:rPr>
          <w:color w:val="000000" w:themeColor="text1"/>
          <w:lang w:val="fr-FR"/>
        </w:rPr>
        <w:t>cele</w:t>
      </w:r>
      <w:proofErr w:type="spellEnd"/>
      <w:r w:rsidRPr="00A66712">
        <w:rPr>
          <w:color w:val="000000" w:themeColor="text1"/>
          <w:lang w:val="fr-FR"/>
        </w:rPr>
        <w:t xml:space="preserve"> </w:t>
      </w:r>
      <w:proofErr w:type="spellStart"/>
      <w:r w:rsidRPr="00A66712">
        <w:rPr>
          <w:color w:val="000000" w:themeColor="text1"/>
          <w:lang w:val="fr-FR"/>
        </w:rPr>
        <w:t>din</w:t>
      </w:r>
      <w:proofErr w:type="spellEnd"/>
      <w:r w:rsidRPr="00A66712">
        <w:rPr>
          <w:color w:val="000000" w:themeColor="text1"/>
          <w:lang w:val="fr-FR"/>
        </w:rPr>
        <w:t xml:space="preserve"> </w:t>
      </w:r>
      <w:proofErr w:type="spellStart"/>
      <w:r w:rsidRPr="00A66712">
        <w:rPr>
          <w:color w:val="000000" w:themeColor="text1"/>
          <w:lang w:val="fr-FR"/>
        </w:rPr>
        <w:t>fazele</w:t>
      </w:r>
      <w:proofErr w:type="spellEnd"/>
      <w:r w:rsidRPr="00A66712">
        <w:rPr>
          <w:color w:val="000000" w:themeColor="text1"/>
          <w:lang w:val="fr-FR"/>
        </w:rPr>
        <w:t xml:space="preserve"> </w:t>
      </w:r>
      <w:proofErr w:type="spellStart"/>
      <w:r w:rsidRPr="00A66712">
        <w:rPr>
          <w:color w:val="000000" w:themeColor="text1"/>
          <w:lang w:val="fr-FR"/>
        </w:rPr>
        <w:t>timpurii</w:t>
      </w:r>
      <w:proofErr w:type="spellEnd"/>
      <w:r w:rsidRPr="00A66712">
        <w:rPr>
          <w:color w:val="000000" w:themeColor="text1"/>
          <w:lang w:val="fr-FR"/>
        </w:rPr>
        <w:t xml:space="preserve"> de </w:t>
      </w:r>
      <w:proofErr w:type="spellStart"/>
      <w:r w:rsidRPr="00A66712">
        <w:rPr>
          <w:color w:val="000000" w:themeColor="text1"/>
          <w:lang w:val="fr-FR"/>
        </w:rPr>
        <w:t>sifilis</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decursul</w:t>
      </w:r>
      <w:proofErr w:type="spellEnd"/>
      <w:r w:rsidRPr="00A66712">
        <w:rPr>
          <w:color w:val="000000" w:themeColor="text1"/>
          <w:lang w:val="fr-FR"/>
        </w:rPr>
        <w:t xml:space="preserve"> </w:t>
      </w:r>
      <w:proofErr w:type="spellStart"/>
      <w:r w:rsidRPr="00A66712">
        <w:rPr>
          <w:color w:val="000000" w:themeColor="text1"/>
          <w:lang w:val="fr-FR"/>
        </w:rPr>
        <w:t>celor</w:t>
      </w:r>
      <w:proofErr w:type="spellEnd"/>
      <w:r w:rsidRPr="00A66712">
        <w:rPr>
          <w:color w:val="000000" w:themeColor="text1"/>
          <w:lang w:val="fr-FR"/>
        </w:rPr>
        <w:t xml:space="preserve"> 12 </w:t>
      </w:r>
      <w:proofErr w:type="spellStart"/>
      <w:r w:rsidRPr="00A66712">
        <w:rPr>
          <w:color w:val="000000" w:themeColor="text1"/>
          <w:lang w:val="fr-FR"/>
        </w:rPr>
        <w:t>luni</w:t>
      </w:r>
      <w:proofErr w:type="spellEnd"/>
      <w:r w:rsidRPr="00A66712">
        <w:rPr>
          <w:color w:val="000000" w:themeColor="text1"/>
          <w:lang w:val="fr-FR"/>
        </w:rPr>
        <w:t xml:space="preserve"> </w:t>
      </w:r>
      <w:proofErr w:type="spellStart"/>
      <w:r w:rsidRPr="00A66712">
        <w:rPr>
          <w:color w:val="000000" w:themeColor="text1"/>
          <w:lang w:val="fr-FR"/>
        </w:rPr>
        <w:t>anterioare</w:t>
      </w:r>
      <w:proofErr w:type="spellEnd"/>
    </w:p>
    <w:p w14:paraId="1BC64759" w14:textId="77777777" w:rsidR="00092B6B" w:rsidRPr="00A66712" w:rsidRDefault="00092B6B" w:rsidP="00092B6B">
      <w:pPr>
        <w:pStyle w:val="ListParagraph"/>
        <w:numPr>
          <w:ilvl w:val="0"/>
          <w:numId w:val="193"/>
        </w:numPr>
        <w:rPr>
          <w:color w:val="000000" w:themeColor="text1"/>
          <w:lang w:val="fr-FR"/>
        </w:rPr>
      </w:pPr>
      <w:r w:rsidRPr="00A66712">
        <w:rPr>
          <w:color w:val="000000" w:themeColor="text1"/>
          <w:lang w:val="fr-FR"/>
        </w:rPr>
        <w:t xml:space="preserve">De </w:t>
      </w:r>
      <w:proofErr w:type="spellStart"/>
      <w:r w:rsidRPr="00A66712">
        <w:rPr>
          <w:color w:val="000000" w:themeColor="text1"/>
          <w:lang w:val="fr-FR"/>
        </w:rPr>
        <w:t>menționat</w:t>
      </w:r>
      <w:proofErr w:type="spellEnd"/>
      <w:r w:rsidRPr="00A66712">
        <w:rPr>
          <w:color w:val="000000" w:themeColor="text1"/>
          <w:lang w:val="fr-FR"/>
        </w:rPr>
        <w:t xml:space="preserve"> </w:t>
      </w:r>
      <w:proofErr w:type="spellStart"/>
      <w:r w:rsidRPr="00A66712">
        <w:rPr>
          <w:color w:val="000000" w:themeColor="text1"/>
          <w:lang w:val="fr-FR"/>
        </w:rPr>
        <w:t>că</w:t>
      </w:r>
      <w:proofErr w:type="spellEnd"/>
      <w:r w:rsidRPr="00A66712">
        <w:rPr>
          <w:color w:val="000000" w:themeColor="text1"/>
          <w:lang w:val="fr-FR"/>
        </w:rPr>
        <w:t xml:space="preserve"> </w:t>
      </w:r>
      <w:proofErr w:type="spellStart"/>
      <w:r w:rsidRPr="00A66712">
        <w:rPr>
          <w:color w:val="000000" w:themeColor="text1"/>
          <w:lang w:val="fr-FR"/>
        </w:rPr>
        <w:t>manifestările</w:t>
      </w:r>
      <w:proofErr w:type="spellEnd"/>
      <w:r w:rsidRPr="00A66712">
        <w:rPr>
          <w:color w:val="000000" w:themeColor="text1"/>
          <w:lang w:val="fr-FR"/>
        </w:rPr>
        <w:t xml:space="preserve"> </w:t>
      </w:r>
      <w:proofErr w:type="spellStart"/>
      <w:r w:rsidRPr="00A66712">
        <w:rPr>
          <w:color w:val="000000" w:themeColor="text1"/>
          <w:lang w:val="fr-FR"/>
        </w:rPr>
        <w:t>neurologice</w:t>
      </w:r>
      <w:proofErr w:type="spellEnd"/>
      <w:r w:rsidRPr="00A66712">
        <w:rPr>
          <w:color w:val="000000" w:themeColor="text1"/>
          <w:lang w:val="fr-FR"/>
        </w:rPr>
        <w:t xml:space="preserve"> </w:t>
      </w: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oculare</w:t>
      </w:r>
      <w:proofErr w:type="spellEnd"/>
      <w:r w:rsidRPr="00A66712">
        <w:rPr>
          <w:color w:val="000000" w:themeColor="text1"/>
          <w:lang w:val="fr-FR"/>
        </w:rPr>
        <w:t xml:space="preserve"> pot </w:t>
      </w:r>
      <w:proofErr w:type="spellStart"/>
      <w:r w:rsidRPr="00A66712">
        <w:rPr>
          <w:color w:val="000000" w:themeColor="text1"/>
          <w:lang w:val="fr-FR"/>
        </w:rPr>
        <w:t>apărea</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orice</w:t>
      </w:r>
      <w:proofErr w:type="spellEnd"/>
      <w:r w:rsidRPr="00A66712">
        <w:rPr>
          <w:color w:val="000000" w:themeColor="text1"/>
          <w:lang w:val="fr-FR"/>
        </w:rPr>
        <w:t xml:space="preserve"> </w:t>
      </w:r>
      <w:proofErr w:type="spellStart"/>
      <w:r w:rsidRPr="00A66712">
        <w:rPr>
          <w:color w:val="000000" w:themeColor="text1"/>
          <w:lang w:val="fr-FR"/>
        </w:rPr>
        <w:t>stadiu</w:t>
      </w:r>
      <w:proofErr w:type="spellEnd"/>
      <w:r w:rsidRPr="00A66712">
        <w:rPr>
          <w:color w:val="000000" w:themeColor="text1"/>
          <w:lang w:val="fr-FR"/>
        </w:rPr>
        <w:t xml:space="preserve"> al </w:t>
      </w:r>
      <w:proofErr w:type="spellStart"/>
      <w:r w:rsidRPr="00A66712">
        <w:rPr>
          <w:color w:val="000000" w:themeColor="text1"/>
          <w:lang w:val="fr-FR"/>
        </w:rPr>
        <w:t>sifilisului</w:t>
      </w:r>
      <w:proofErr w:type="spellEnd"/>
      <w:r w:rsidRPr="00A66712">
        <w:rPr>
          <w:color w:val="000000" w:themeColor="text1"/>
          <w:lang w:val="fr-FR"/>
        </w:rPr>
        <w:t>.</w:t>
      </w:r>
    </w:p>
    <w:p w14:paraId="20ABE897" w14:textId="77777777" w:rsidR="00092B6B" w:rsidRPr="00A66712" w:rsidRDefault="00092B6B" w:rsidP="00092B6B">
      <w:pPr>
        <w:pStyle w:val="ListParagraph"/>
        <w:numPr>
          <w:ilvl w:val="0"/>
          <w:numId w:val="193"/>
        </w:numPr>
        <w:rPr>
          <w:color w:val="000000" w:themeColor="text1"/>
          <w:lang w:val="fr-FR"/>
        </w:rPr>
      </w:pPr>
      <w:r w:rsidRPr="00A66712">
        <w:rPr>
          <w:color w:val="000000" w:themeColor="text1"/>
          <w:lang w:val="fr-FR"/>
        </w:rPr>
        <w:t xml:space="preserve">De </w:t>
      </w:r>
      <w:proofErr w:type="spellStart"/>
      <w:r w:rsidRPr="00A66712">
        <w:rPr>
          <w:color w:val="000000" w:themeColor="text1"/>
          <w:lang w:val="fr-FR"/>
        </w:rPr>
        <w:t>menționat</w:t>
      </w:r>
      <w:proofErr w:type="spellEnd"/>
      <w:r w:rsidRPr="00A66712">
        <w:rPr>
          <w:color w:val="000000" w:themeColor="text1"/>
          <w:lang w:val="fr-FR"/>
        </w:rPr>
        <w:t xml:space="preserve"> </w:t>
      </w:r>
      <w:proofErr w:type="spellStart"/>
      <w:r w:rsidRPr="00A66712">
        <w:rPr>
          <w:color w:val="000000" w:themeColor="text1"/>
          <w:lang w:val="fr-FR"/>
        </w:rPr>
        <w:t>că</w:t>
      </w:r>
      <w:proofErr w:type="spellEnd"/>
      <w:r w:rsidRPr="00A66712">
        <w:rPr>
          <w:color w:val="000000" w:themeColor="text1"/>
          <w:lang w:val="fr-FR"/>
        </w:rPr>
        <w:t xml:space="preserve"> </w:t>
      </w:r>
      <w:proofErr w:type="spellStart"/>
      <w:r w:rsidRPr="00A66712">
        <w:rPr>
          <w:color w:val="000000" w:themeColor="text1"/>
          <w:lang w:val="fr-FR"/>
        </w:rPr>
        <w:t>supravegherea</w:t>
      </w:r>
      <w:proofErr w:type="spellEnd"/>
      <w:r w:rsidRPr="00A66712">
        <w:rPr>
          <w:color w:val="000000" w:themeColor="text1"/>
          <w:lang w:val="fr-FR"/>
        </w:rPr>
        <w:t xml:space="preserve"> UE/SEE nu </w:t>
      </w:r>
      <w:proofErr w:type="spellStart"/>
      <w:r w:rsidRPr="00A66712">
        <w:rPr>
          <w:color w:val="000000" w:themeColor="text1"/>
          <w:lang w:val="fr-FR"/>
        </w:rPr>
        <w:t>vizează</w:t>
      </w:r>
      <w:proofErr w:type="spellEnd"/>
      <w:r w:rsidRPr="00A66712">
        <w:rPr>
          <w:color w:val="000000" w:themeColor="text1"/>
          <w:lang w:val="fr-FR"/>
        </w:rPr>
        <w:t xml:space="preserve"> </w:t>
      </w:r>
      <w:proofErr w:type="spellStart"/>
      <w:r w:rsidRPr="00A66712">
        <w:rPr>
          <w:color w:val="000000" w:themeColor="text1"/>
          <w:lang w:val="fr-FR"/>
        </w:rPr>
        <w:t>cazurile</w:t>
      </w:r>
      <w:proofErr w:type="spellEnd"/>
      <w:r w:rsidRPr="00A66712">
        <w:rPr>
          <w:color w:val="000000" w:themeColor="text1"/>
          <w:lang w:val="fr-FR"/>
        </w:rPr>
        <w:t xml:space="preserve"> de </w:t>
      </w:r>
      <w:proofErr w:type="spellStart"/>
      <w:r w:rsidRPr="00A66712">
        <w:rPr>
          <w:color w:val="000000" w:themeColor="text1"/>
          <w:lang w:val="fr-FR"/>
        </w:rPr>
        <w:t>sifilis</w:t>
      </w:r>
      <w:proofErr w:type="spellEnd"/>
      <w:r w:rsidRPr="00A66712">
        <w:rPr>
          <w:color w:val="000000" w:themeColor="text1"/>
          <w:lang w:val="fr-FR"/>
        </w:rPr>
        <w:t xml:space="preserve"> latent </w:t>
      </w:r>
      <w:proofErr w:type="spellStart"/>
      <w:r w:rsidRPr="00A66712">
        <w:rPr>
          <w:color w:val="000000" w:themeColor="text1"/>
          <w:lang w:val="fr-FR"/>
        </w:rPr>
        <w:t>târziu</w:t>
      </w:r>
      <w:proofErr w:type="spellEnd"/>
      <w:r w:rsidRPr="00A66712">
        <w:rPr>
          <w:color w:val="000000" w:themeColor="text1"/>
          <w:lang w:val="fr-FR"/>
        </w:rPr>
        <w:t xml:space="preserve"> (&gt; 1 an).</w:t>
      </w:r>
    </w:p>
    <w:p w14:paraId="7E06B8BA"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092B6B">
        <w:rPr>
          <w:rFonts w:ascii="Times New Roman" w:hAnsi="Times New Roman" w:cs="Times New Roman"/>
          <w:color w:val="000000" w:themeColor="text1"/>
          <w:sz w:val="24"/>
          <w:szCs w:val="24"/>
          <w:lang w:val="fr-FR"/>
        </w:rPr>
        <w:t>Sifilisul</w:t>
      </w:r>
      <w:proofErr w:type="spellEnd"/>
      <w:r w:rsidRPr="00092B6B">
        <w:rPr>
          <w:rFonts w:ascii="Times New Roman" w:hAnsi="Times New Roman" w:cs="Times New Roman"/>
          <w:color w:val="000000" w:themeColor="text1"/>
          <w:sz w:val="24"/>
          <w:szCs w:val="24"/>
          <w:lang w:val="fr-FR"/>
        </w:rPr>
        <w:t xml:space="preserve"> latent</w:t>
      </w:r>
    </w:p>
    <w:p w14:paraId="62E9A989"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lang w:val="en-US"/>
        </w:rPr>
      </w:pPr>
      <w:r w:rsidRPr="00630605">
        <w:rPr>
          <w:rFonts w:ascii="Times New Roman" w:hAnsi="Times New Roman" w:cs="Times New Roman"/>
          <w:color w:val="000000" w:themeColor="text1"/>
          <w:sz w:val="24"/>
          <w:szCs w:val="24"/>
          <w:lang w:val="en-US"/>
        </w:rPr>
        <w:t xml:space="preserve">Caz suspect (caz clinic) – stadiul clinic asimptomatic al infecției cu </w:t>
      </w:r>
      <w:proofErr w:type="gramStart"/>
      <w:r w:rsidRPr="00630605">
        <w:rPr>
          <w:rFonts w:ascii="Times New Roman" w:hAnsi="Times New Roman" w:cs="Times New Roman"/>
          <w:color w:val="000000" w:themeColor="text1"/>
          <w:sz w:val="24"/>
          <w:szCs w:val="24"/>
          <w:lang w:val="en-US"/>
        </w:rPr>
        <w:t>T.pallidum</w:t>
      </w:r>
      <w:proofErr w:type="gramEnd"/>
      <w:r w:rsidRPr="00630605">
        <w:rPr>
          <w:rFonts w:ascii="Times New Roman" w:hAnsi="Times New Roman" w:cs="Times New Roman"/>
          <w:color w:val="000000" w:themeColor="text1"/>
          <w:sz w:val="24"/>
          <w:szCs w:val="24"/>
          <w:lang w:val="en-US"/>
        </w:rPr>
        <w:t xml:space="preserve"> având antecedente specifice sigure;</w:t>
      </w:r>
    </w:p>
    <w:p w14:paraId="3919D14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Sifilisul</w:t>
      </w:r>
      <w:proofErr w:type="spellEnd"/>
      <w:r w:rsidRPr="00A66712">
        <w:rPr>
          <w:rFonts w:ascii="Times New Roman" w:hAnsi="Times New Roman" w:cs="Times New Roman"/>
          <w:color w:val="000000" w:themeColor="text1"/>
          <w:sz w:val="24"/>
          <w:szCs w:val="24"/>
          <w:lang w:val="fr-FR"/>
        </w:rPr>
        <w:t xml:space="preserve"> latent </w:t>
      </w:r>
      <w:proofErr w:type="spellStart"/>
      <w:r w:rsidRPr="00A66712">
        <w:rPr>
          <w:rFonts w:ascii="Times New Roman" w:hAnsi="Times New Roman" w:cs="Times New Roman"/>
          <w:color w:val="000000" w:themeColor="text1"/>
          <w:sz w:val="24"/>
          <w:szCs w:val="24"/>
          <w:lang w:val="fr-FR"/>
        </w:rPr>
        <w:t>recent</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stabilește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primii</w:t>
      </w:r>
      <w:proofErr w:type="spellEnd"/>
      <w:r w:rsidRPr="00A66712">
        <w:rPr>
          <w:rFonts w:ascii="Times New Roman" w:hAnsi="Times New Roman" w:cs="Times New Roman"/>
          <w:color w:val="000000" w:themeColor="text1"/>
          <w:sz w:val="24"/>
          <w:szCs w:val="24"/>
          <w:lang w:val="fr-FR"/>
        </w:rPr>
        <w:t xml:space="preserve"> 2 </w:t>
      </w:r>
      <w:proofErr w:type="spellStart"/>
      <w:r w:rsidRPr="00A66712">
        <w:rPr>
          <w:rFonts w:ascii="Times New Roman" w:hAnsi="Times New Roman" w:cs="Times New Roman"/>
          <w:color w:val="000000" w:themeColor="text1"/>
          <w:sz w:val="24"/>
          <w:szCs w:val="24"/>
          <w:lang w:val="fr-FR"/>
        </w:rPr>
        <w:t>ani</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începutul</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infecţiei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este important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punct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vedere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aceşti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pacienţi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contagioşi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sânge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femeile</w:t>
      </w:r>
      <w:proofErr w:type="spellEnd"/>
      <w:r w:rsidRPr="00A66712">
        <w:rPr>
          <w:rFonts w:ascii="Times New Roman" w:hAnsi="Times New Roman" w:cs="Times New Roman"/>
          <w:color w:val="000000" w:themeColor="text1"/>
          <w:sz w:val="24"/>
          <w:szCs w:val="24"/>
          <w:lang w:val="fr-FR"/>
        </w:rPr>
        <w:t xml:space="preserve"> pot </w:t>
      </w:r>
      <w:proofErr w:type="spellStart"/>
      <w:r w:rsidRPr="00A66712">
        <w:rPr>
          <w:rFonts w:ascii="Times New Roman" w:hAnsi="Times New Roman" w:cs="Times New Roman"/>
          <w:color w:val="000000" w:themeColor="text1"/>
          <w:sz w:val="24"/>
          <w:szCs w:val="24"/>
          <w:lang w:val="fr-FR"/>
        </w:rPr>
        <w:t>transmite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boala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urmaşi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transplacentar</w:t>
      </w:r>
      <w:proofErr w:type="spellEnd"/>
      <w:r w:rsidRPr="00A66712">
        <w:rPr>
          <w:rFonts w:ascii="Times New Roman" w:hAnsi="Times New Roman" w:cs="Times New Roman"/>
          <w:color w:val="000000" w:themeColor="text1"/>
          <w:sz w:val="24"/>
          <w:szCs w:val="24"/>
          <w:lang w:val="fr-FR"/>
        </w:rPr>
        <w:t>).</w:t>
      </w:r>
    </w:p>
    <w:p w14:paraId="2E7D4DF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Sifilisul</w:t>
      </w:r>
      <w:proofErr w:type="spellEnd"/>
      <w:r w:rsidRPr="00A66712">
        <w:rPr>
          <w:rFonts w:ascii="Times New Roman" w:hAnsi="Times New Roman" w:cs="Times New Roman"/>
          <w:color w:val="000000" w:themeColor="text1"/>
          <w:sz w:val="24"/>
          <w:szCs w:val="24"/>
          <w:lang w:val="fr-FR"/>
        </w:rPr>
        <w:t xml:space="preserve"> latent </w:t>
      </w:r>
      <w:proofErr w:type="spellStart"/>
      <w:r w:rsidRPr="00A66712">
        <w:rPr>
          <w:rFonts w:ascii="Times New Roman" w:hAnsi="Times New Roman" w:cs="Times New Roman"/>
          <w:color w:val="000000" w:themeColor="text1"/>
          <w:sz w:val="24"/>
          <w:szCs w:val="24"/>
          <w:lang w:val="fr-FR"/>
        </w:rPr>
        <w:t>tardiv</w:t>
      </w:r>
      <w:proofErr w:type="spellEnd"/>
      <w:r w:rsidRPr="00A66712">
        <w:rPr>
          <w:rFonts w:ascii="Times New Roman" w:hAnsi="Times New Roman" w:cs="Times New Roman"/>
          <w:color w:val="000000" w:themeColor="text1"/>
          <w:sz w:val="24"/>
          <w:szCs w:val="24"/>
          <w:lang w:val="fr-FR"/>
        </w:rPr>
        <w:t xml:space="preserve"> survine </w:t>
      </w:r>
      <w:proofErr w:type="spellStart"/>
      <w:r w:rsidRPr="00A66712">
        <w:rPr>
          <w:rFonts w:ascii="Times New Roman" w:hAnsi="Times New Roman" w:cs="Times New Roman"/>
          <w:color w:val="000000" w:themeColor="text1"/>
          <w:sz w:val="24"/>
          <w:szCs w:val="24"/>
          <w:lang w:val="fr-FR"/>
        </w:rPr>
        <w:t>după</w:t>
      </w:r>
      <w:proofErr w:type="spellEnd"/>
      <w:r w:rsidRPr="00A66712">
        <w:rPr>
          <w:rFonts w:ascii="Times New Roman" w:hAnsi="Times New Roman" w:cs="Times New Roman"/>
          <w:color w:val="000000" w:themeColor="text1"/>
          <w:sz w:val="24"/>
          <w:szCs w:val="24"/>
          <w:lang w:val="fr-FR"/>
        </w:rPr>
        <w:t xml:space="preserve"> 2 </w:t>
      </w:r>
      <w:proofErr w:type="spellStart"/>
      <w:r w:rsidRPr="00A66712">
        <w:rPr>
          <w:rFonts w:ascii="Times New Roman" w:hAnsi="Times New Roman" w:cs="Times New Roman"/>
          <w:color w:val="000000" w:themeColor="text1"/>
          <w:sz w:val="24"/>
          <w:szCs w:val="24"/>
          <w:lang w:val="fr-FR"/>
        </w:rPr>
        <w:t>ani</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începutul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infecţiei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având</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contagiozitate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redusă</w:t>
      </w:r>
      <w:proofErr w:type="spellEnd"/>
      <w:r w:rsidRPr="00A66712">
        <w:rPr>
          <w:rFonts w:ascii="Times New Roman" w:hAnsi="Times New Roman" w:cs="Times New Roman"/>
          <w:color w:val="000000" w:themeColor="text1"/>
          <w:sz w:val="24"/>
          <w:szCs w:val="24"/>
          <w:lang w:val="fr-FR"/>
        </w:rPr>
        <w:t xml:space="preserve">, dar </w:t>
      </w:r>
      <w:proofErr w:type="spellStart"/>
      <w:r w:rsidRPr="00A66712">
        <w:rPr>
          <w:rFonts w:ascii="Times New Roman" w:hAnsi="Times New Roman" w:cs="Times New Roman"/>
          <w:color w:val="000000" w:themeColor="text1"/>
          <w:sz w:val="24"/>
          <w:szCs w:val="24"/>
          <w:lang w:val="fr-FR"/>
        </w:rPr>
        <w:t>pacienţii</w:t>
      </w:r>
      <w:proofErr w:type="spellEnd"/>
      <w:r w:rsidRPr="00A66712">
        <w:rPr>
          <w:rFonts w:ascii="Times New Roman" w:hAnsi="Times New Roman" w:cs="Times New Roman"/>
          <w:color w:val="000000" w:themeColor="text1"/>
          <w:sz w:val="24"/>
          <w:szCs w:val="24"/>
          <w:lang w:val="fr-FR"/>
        </w:rPr>
        <w:t xml:space="preserve"> pot </w:t>
      </w:r>
      <w:proofErr w:type="spellStart"/>
      <w:r w:rsidRPr="00A66712">
        <w:rPr>
          <w:rFonts w:ascii="Times New Roman" w:hAnsi="Times New Roman" w:cs="Times New Roman"/>
          <w:color w:val="000000" w:themeColor="text1"/>
          <w:sz w:val="24"/>
          <w:szCs w:val="24"/>
          <w:lang w:val="fr-FR"/>
        </w:rPr>
        <w:t>dezvolta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timp</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manifestări</w:t>
      </w:r>
      <w:proofErr w:type="spellEnd"/>
      <w:r w:rsidRPr="00A66712">
        <w:rPr>
          <w:rFonts w:ascii="Times New Roman" w:hAnsi="Times New Roman" w:cs="Times New Roman"/>
          <w:color w:val="000000" w:themeColor="text1"/>
          <w:sz w:val="24"/>
          <w:szCs w:val="24"/>
          <w:lang w:val="fr-FR"/>
        </w:rPr>
        <w:t xml:space="preserve"> grave (</w:t>
      </w:r>
      <w:proofErr w:type="spellStart"/>
      <w:r w:rsidRPr="00A66712">
        <w:rPr>
          <w:rFonts w:ascii="Times New Roman" w:hAnsi="Times New Roman" w:cs="Times New Roman"/>
          <w:color w:val="000000" w:themeColor="text1"/>
          <w:sz w:val="24"/>
          <w:szCs w:val="24"/>
          <w:lang w:val="fr-FR"/>
        </w:rPr>
        <w:t>cardio-vasculare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nervoase</w:t>
      </w:r>
      <w:proofErr w:type="spellEnd"/>
      <w:r w:rsidRPr="00A66712">
        <w:rPr>
          <w:rFonts w:ascii="Times New Roman" w:hAnsi="Times New Roman" w:cs="Times New Roman"/>
          <w:color w:val="000000" w:themeColor="text1"/>
          <w:sz w:val="24"/>
          <w:szCs w:val="24"/>
          <w:lang w:val="fr-FR"/>
        </w:rPr>
        <w:t>).</w:t>
      </w:r>
    </w:p>
    <w:p w14:paraId="182565D6"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092B6B">
        <w:rPr>
          <w:rFonts w:ascii="Times New Roman" w:hAnsi="Times New Roman" w:cs="Times New Roman"/>
          <w:color w:val="000000" w:themeColor="text1"/>
          <w:sz w:val="24"/>
          <w:szCs w:val="24"/>
          <w:lang w:val="fr-FR"/>
        </w:rPr>
        <w:t>Sifilisul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terțiar</w:t>
      </w:r>
      <w:proofErr w:type="spellEnd"/>
      <w:r w:rsidRPr="00092B6B">
        <w:rPr>
          <w:rFonts w:ascii="Times New Roman" w:hAnsi="Times New Roman" w:cs="Times New Roman"/>
          <w:color w:val="000000" w:themeColor="text1"/>
          <w:sz w:val="24"/>
          <w:szCs w:val="24"/>
          <w:lang w:val="fr-FR"/>
        </w:rPr>
        <w:t>/</w:t>
      </w:r>
      <w:proofErr w:type="spellStart"/>
      <w:r w:rsidRPr="00092B6B">
        <w:rPr>
          <w:rFonts w:ascii="Times New Roman" w:hAnsi="Times New Roman" w:cs="Times New Roman"/>
          <w:color w:val="000000" w:themeColor="text1"/>
          <w:sz w:val="24"/>
          <w:szCs w:val="24"/>
          <w:lang w:val="fr-FR"/>
        </w:rPr>
        <w:t>cardiovascular</w:t>
      </w:r>
      <w:proofErr w:type="spellEnd"/>
      <w:r w:rsidRPr="00092B6B">
        <w:rPr>
          <w:rFonts w:ascii="Times New Roman" w:hAnsi="Times New Roman" w:cs="Times New Roman"/>
          <w:color w:val="000000" w:themeColor="text1"/>
          <w:sz w:val="24"/>
          <w:szCs w:val="24"/>
          <w:lang w:val="fr-FR"/>
        </w:rPr>
        <w:t>/</w:t>
      </w:r>
      <w:proofErr w:type="spellStart"/>
      <w:r w:rsidRPr="00092B6B">
        <w:rPr>
          <w:rFonts w:ascii="Times New Roman" w:hAnsi="Times New Roman" w:cs="Times New Roman"/>
          <w:color w:val="000000" w:themeColor="text1"/>
          <w:sz w:val="24"/>
          <w:szCs w:val="24"/>
          <w:lang w:val="fr-FR"/>
        </w:rPr>
        <w:t>neurosifilis</w:t>
      </w:r>
      <w:proofErr w:type="spellEnd"/>
    </w:p>
    <w:p w14:paraId="6DC07970"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092B6B">
        <w:rPr>
          <w:rFonts w:ascii="Times New Roman" w:hAnsi="Times New Roman" w:cs="Times New Roman"/>
          <w:color w:val="000000" w:themeColor="text1"/>
          <w:sz w:val="24"/>
          <w:szCs w:val="24"/>
          <w:lang w:val="fr-FR"/>
        </w:rPr>
        <w:t>Caz</w:t>
      </w:r>
      <w:proofErr w:type="spellEnd"/>
      <w:r w:rsidRPr="00092B6B">
        <w:rPr>
          <w:rFonts w:ascii="Times New Roman" w:hAnsi="Times New Roman" w:cs="Times New Roman"/>
          <w:color w:val="000000" w:themeColor="text1"/>
          <w:sz w:val="24"/>
          <w:szCs w:val="24"/>
          <w:lang w:val="fr-FR"/>
        </w:rPr>
        <w:t xml:space="preserve"> suspect (</w:t>
      </w:r>
      <w:proofErr w:type="spellStart"/>
      <w:r w:rsidRPr="00092B6B">
        <w:rPr>
          <w:rFonts w:ascii="Times New Roman" w:hAnsi="Times New Roman" w:cs="Times New Roman"/>
          <w:color w:val="000000" w:themeColor="text1"/>
          <w:sz w:val="24"/>
          <w:szCs w:val="24"/>
          <w:lang w:val="fr-FR"/>
        </w:rPr>
        <w:t>caz</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clinic</w:t>
      </w:r>
      <w:proofErr w:type="spellEnd"/>
      <w:r w:rsidRPr="00092B6B">
        <w:rPr>
          <w:rFonts w:ascii="Times New Roman" w:hAnsi="Times New Roman" w:cs="Times New Roman"/>
          <w:color w:val="000000" w:themeColor="text1"/>
          <w:sz w:val="24"/>
          <w:szCs w:val="24"/>
          <w:lang w:val="fr-FR"/>
        </w:rPr>
        <w:t xml:space="preserve">) – </w:t>
      </w:r>
      <w:proofErr w:type="spellStart"/>
      <w:r w:rsidRPr="00092B6B">
        <w:rPr>
          <w:rFonts w:ascii="Times New Roman" w:hAnsi="Times New Roman" w:cs="Times New Roman"/>
          <w:color w:val="000000" w:themeColor="text1"/>
          <w:sz w:val="24"/>
          <w:szCs w:val="24"/>
          <w:lang w:val="fr-FR"/>
        </w:rPr>
        <w:t>stadiul</w:t>
      </w:r>
      <w:proofErr w:type="spellEnd"/>
      <w:r w:rsidRPr="00092B6B">
        <w:rPr>
          <w:rFonts w:ascii="Times New Roman" w:hAnsi="Times New Roman" w:cs="Times New Roman"/>
          <w:color w:val="000000" w:themeColor="text1"/>
          <w:sz w:val="24"/>
          <w:szCs w:val="24"/>
          <w:lang w:val="fr-FR"/>
        </w:rPr>
        <w:t xml:space="preserve"> final al </w:t>
      </w:r>
      <w:proofErr w:type="spellStart"/>
      <w:r w:rsidRPr="00092B6B">
        <w:rPr>
          <w:rFonts w:ascii="Times New Roman" w:hAnsi="Times New Roman" w:cs="Times New Roman"/>
          <w:color w:val="000000" w:themeColor="text1"/>
          <w:sz w:val="24"/>
          <w:szCs w:val="24"/>
          <w:lang w:val="fr-FR"/>
        </w:rPr>
        <w:t>infecției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cu</w:t>
      </w:r>
      <w:proofErr w:type="spellEnd"/>
      <w:r w:rsidRPr="00092B6B">
        <w:rPr>
          <w:rFonts w:ascii="Times New Roman" w:hAnsi="Times New Roman" w:cs="Times New Roman"/>
          <w:color w:val="000000" w:themeColor="text1"/>
          <w:sz w:val="24"/>
          <w:szCs w:val="24"/>
          <w:lang w:val="fr-FR"/>
        </w:rPr>
        <w:t xml:space="preserve"> </w:t>
      </w:r>
      <w:proofErr w:type="spellStart"/>
      <w:proofErr w:type="gramStart"/>
      <w:r w:rsidRPr="00092B6B">
        <w:rPr>
          <w:rFonts w:ascii="Times New Roman" w:hAnsi="Times New Roman" w:cs="Times New Roman"/>
          <w:i/>
          <w:iCs/>
          <w:color w:val="000000" w:themeColor="text1"/>
          <w:sz w:val="24"/>
          <w:szCs w:val="24"/>
          <w:lang w:val="fr-FR"/>
        </w:rPr>
        <w:t>T.pallidum</w:t>
      </w:r>
      <w:proofErr w:type="spellEnd"/>
      <w:proofErr w:type="gramEnd"/>
      <w:r w:rsidRPr="00092B6B">
        <w:rPr>
          <w:rFonts w:ascii="Times New Roman" w:hAnsi="Times New Roman" w:cs="Times New Roman"/>
          <w:color w:val="000000" w:themeColor="text1"/>
          <w:sz w:val="24"/>
          <w:szCs w:val="24"/>
          <w:lang w:val="fr-FR"/>
        </w:rPr>
        <w:t xml:space="preserve">, care se manifesta </w:t>
      </w:r>
      <w:proofErr w:type="spellStart"/>
      <w:r w:rsidRPr="00092B6B">
        <w:rPr>
          <w:rFonts w:ascii="Times New Roman" w:hAnsi="Times New Roman" w:cs="Times New Roman"/>
          <w:color w:val="000000" w:themeColor="text1"/>
          <w:sz w:val="24"/>
          <w:szCs w:val="24"/>
          <w:lang w:val="fr-FR"/>
        </w:rPr>
        <w:t>prin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leziuni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cutaneo-mucoase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profunde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nodulare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gome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și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tuberculi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și</w:t>
      </w:r>
      <w:proofErr w:type="spellEnd"/>
      <w:r w:rsidRPr="00092B6B">
        <w:rPr>
          <w:rFonts w:ascii="Times New Roman" w:hAnsi="Times New Roman" w:cs="Times New Roman"/>
          <w:color w:val="000000" w:themeColor="text1"/>
          <w:sz w:val="24"/>
          <w:szCs w:val="24"/>
          <w:lang w:val="fr-FR"/>
        </w:rPr>
        <w:t>/</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afectare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viscerală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și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osteo-articulară</w:t>
      </w:r>
      <w:proofErr w:type="spellEnd"/>
      <w:r w:rsidRPr="00092B6B">
        <w:rPr>
          <w:rFonts w:ascii="Times New Roman" w:hAnsi="Times New Roman" w:cs="Times New Roman"/>
          <w:color w:val="000000" w:themeColor="text1"/>
          <w:sz w:val="24"/>
          <w:szCs w:val="24"/>
          <w:lang w:val="fr-FR"/>
        </w:rPr>
        <w:t xml:space="preserve"> / </w:t>
      </w:r>
      <w:proofErr w:type="spellStart"/>
      <w:r w:rsidRPr="00092B6B">
        <w:rPr>
          <w:rFonts w:ascii="Times New Roman" w:hAnsi="Times New Roman" w:cs="Times New Roman"/>
          <w:color w:val="000000" w:themeColor="text1"/>
          <w:sz w:val="24"/>
          <w:szCs w:val="24"/>
          <w:lang w:val="fr-FR"/>
        </w:rPr>
        <w:t>afectare</w:t>
      </w:r>
      <w:proofErr w:type="spellEnd"/>
      <w:r w:rsidRPr="00092B6B">
        <w:rPr>
          <w:rFonts w:ascii="Times New Roman" w:hAnsi="Times New Roman" w:cs="Times New Roman"/>
          <w:color w:val="000000" w:themeColor="text1"/>
          <w:sz w:val="24"/>
          <w:szCs w:val="24"/>
          <w:lang w:val="fr-FR"/>
        </w:rPr>
        <w:t xml:space="preserve"> a </w:t>
      </w:r>
      <w:proofErr w:type="spellStart"/>
      <w:r w:rsidRPr="00092B6B">
        <w:rPr>
          <w:rFonts w:ascii="Times New Roman" w:hAnsi="Times New Roman" w:cs="Times New Roman"/>
          <w:color w:val="000000" w:themeColor="text1"/>
          <w:sz w:val="24"/>
          <w:szCs w:val="24"/>
          <w:lang w:val="fr-FR"/>
        </w:rPr>
        <w:t>sistemul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cardiovascular</w:t>
      </w:r>
      <w:proofErr w:type="spellEnd"/>
      <w:r w:rsidRPr="00092B6B">
        <w:rPr>
          <w:rFonts w:ascii="Times New Roman" w:hAnsi="Times New Roman" w:cs="Times New Roman"/>
          <w:color w:val="000000" w:themeColor="text1"/>
          <w:sz w:val="24"/>
          <w:szCs w:val="24"/>
          <w:lang w:val="fr-FR"/>
        </w:rPr>
        <w:t xml:space="preserve"> / </w:t>
      </w:r>
      <w:proofErr w:type="spellStart"/>
      <w:r w:rsidRPr="00092B6B">
        <w:rPr>
          <w:rFonts w:ascii="Times New Roman" w:hAnsi="Times New Roman" w:cs="Times New Roman"/>
          <w:color w:val="000000" w:themeColor="text1"/>
          <w:sz w:val="24"/>
          <w:szCs w:val="24"/>
          <w:lang w:val="fr-FR"/>
        </w:rPr>
        <w:t>afectare</w:t>
      </w:r>
      <w:proofErr w:type="spellEnd"/>
      <w:r w:rsidRPr="00092B6B">
        <w:rPr>
          <w:rFonts w:ascii="Times New Roman" w:hAnsi="Times New Roman" w:cs="Times New Roman"/>
          <w:color w:val="000000" w:themeColor="text1"/>
          <w:sz w:val="24"/>
          <w:szCs w:val="24"/>
          <w:lang w:val="fr-FR"/>
        </w:rPr>
        <w:t xml:space="preserve"> a </w:t>
      </w:r>
      <w:proofErr w:type="spellStart"/>
      <w:r w:rsidRPr="00092B6B">
        <w:rPr>
          <w:rFonts w:ascii="Times New Roman" w:hAnsi="Times New Roman" w:cs="Times New Roman"/>
          <w:color w:val="000000" w:themeColor="text1"/>
          <w:sz w:val="24"/>
          <w:szCs w:val="24"/>
          <w:lang w:val="fr-FR"/>
        </w:rPr>
        <w:t>sistemului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nervos</w:t>
      </w:r>
      <w:proofErr w:type="spellEnd"/>
      <w:r w:rsidRPr="00092B6B">
        <w:rPr>
          <w:rFonts w:ascii="Times New Roman" w:hAnsi="Times New Roman" w:cs="Times New Roman"/>
          <w:color w:val="000000" w:themeColor="text1"/>
          <w:sz w:val="24"/>
          <w:szCs w:val="24"/>
          <w:lang w:val="fr-FR"/>
        </w:rPr>
        <w:t xml:space="preserve"> central.</w:t>
      </w:r>
    </w:p>
    <w:p w14:paraId="0BFFAE75"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092B6B">
        <w:rPr>
          <w:rFonts w:ascii="Times New Roman" w:hAnsi="Times New Roman" w:cs="Times New Roman"/>
          <w:color w:val="000000" w:themeColor="text1"/>
          <w:sz w:val="24"/>
          <w:szCs w:val="24"/>
          <w:lang w:val="fr-FR"/>
        </w:rPr>
        <w:t>Sifilis</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cardiovascular</w:t>
      </w:r>
      <w:proofErr w:type="spellEnd"/>
      <w:r w:rsidRPr="00092B6B">
        <w:rPr>
          <w:rFonts w:ascii="Times New Roman" w:hAnsi="Times New Roman" w:cs="Times New Roman"/>
          <w:color w:val="000000" w:themeColor="text1"/>
          <w:sz w:val="24"/>
          <w:szCs w:val="24"/>
          <w:lang w:val="fr-FR"/>
        </w:rPr>
        <w:t xml:space="preserve"> – </w:t>
      </w:r>
      <w:proofErr w:type="spellStart"/>
      <w:r w:rsidRPr="00092B6B">
        <w:rPr>
          <w:rFonts w:ascii="Times New Roman" w:hAnsi="Times New Roman" w:cs="Times New Roman"/>
          <w:color w:val="000000" w:themeColor="text1"/>
          <w:sz w:val="24"/>
          <w:szCs w:val="24"/>
          <w:lang w:val="fr-FR"/>
        </w:rPr>
        <w:t>cu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aortită</w:t>
      </w:r>
      <w:proofErr w:type="spellEnd"/>
      <w:r w:rsidRPr="00092B6B">
        <w:rPr>
          <w:rFonts w:ascii="Times New Roman" w:hAnsi="Times New Roman" w:cs="Times New Roman"/>
          <w:color w:val="000000" w:themeColor="text1"/>
          <w:sz w:val="24"/>
          <w:szCs w:val="24"/>
          <w:lang w:val="fr-FR"/>
        </w:rPr>
        <w:t xml:space="preserve">, </w:t>
      </w:r>
      <w:r w:rsidRPr="00092B6B">
        <w:rPr>
          <w:rFonts w:ascii="Times New Roman" w:hAnsi="Times New Roman" w:cs="Times New Roman"/>
          <w:i/>
          <w:iCs/>
          <w:color w:val="000000" w:themeColor="text1"/>
          <w:sz w:val="24"/>
          <w:szCs w:val="24"/>
          <w:lang w:val="fr-FR"/>
        </w:rPr>
        <w:t xml:space="preserve">angor </w:t>
      </w:r>
      <w:proofErr w:type="spellStart"/>
      <w:r w:rsidRPr="00092B6B">
        <w:rPr>
          <w:rFonts w:ascii="Times New Roman" w:hAnsi="Times New Roman" w:cs="Times New Roman"/>
          <w:i/>
          <w:iCs/>
          <w:color w:val="000000" w:themeColor="text1"/>
          <w:sz w:val="24"/>
          <w:szCs w:val="24"/>
          <w:lang w:val="fr-FR"/>
        </w:rPr>
        <w:t>pectoris</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insuficienţă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aortică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stenoza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ostiului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coronarian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aneurism</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aortic</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îndeosebi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toracic</w:t>
      </w:r>
      <w:proofErr w:type="spellEnd"/>
      <w:proofErr w:type="gramStart"/>
      <w:r w:rsidRPr="00092B6B">
        <w:rPr>
          <w:rFonts w:ascii="Times New Roman" w:hAnsi="Times New Roman" w:cs="Times New Roman"/>
          <w:color w:val="000000" w:themeColor="text1"/>
          <w:sz w:val="24"/>
          <w:szCs w:val="24"/>
          <w:lang w:val="fr-FR"/>
        </w:rPr>
        <w:t>);</w:t>
      </w:r>
      <w:proofErr w:type="gramEnd"/>
      <w:r w:rsidRPr="00092B6B">
        <w:rPr>
          <w:rFonts w:ascii="Times New Roman" w:hAnsi="Times New Roman" w:cs="Times New Roman"/>
          <w:color w:val="000000" w:themeColor="text1"/>
          <w:sz w:val="24"/>
          <w:szCs w:val="24"/>
          <w:lang w:val="fr-FR"/>
        </w:rPr>
        <w:t xml:space="preserve"> </w:t>
      </w:r>
    </w:p>
    <w:p w14:paraId="6AD4803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Neurosifilisul</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forme </w:t>
      </w:r>
      <w:proofErr w:type="spellStart"/>
      <w:r w:rsidRPr="00A66712">
        <w:rPr>
          <w:rFonts w:ascii="Times New Roman" w:hAnsi="Times New Roman" w:cs="Times New Roman"/>
          <w:color w:val="000000" w:themeColor="text1"/>
          <w:sz w:val="24"/>
          <w:szCs w:val="24"/>
          <w:lang w:val="fr-FR"/>
        </w:rPr>
        <w:t>meningovasculare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parenchimatoase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pareză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generală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progresivă</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tabes </w:t>
      </w:r>
      <w:proofErr w:type="spellStart"/>
      <w:r w:rsidRPr="00A66712">
        <w:rPr>
          <w:rFonts w:ascii="Times New Roman" w:hAnsi="Times New Roman" w:cs="Times New Roman"/>
          <w:i/>
          <w:iCs/>
          <w:color w:val="000000" w:themeColor="text1"/>
          <w:sz w:val="24"/>
          <w:szCs w:val="24"/>
          <w:lang w:val="fr-FR"/>
        </w:rPr>
        <w:t>dorsalis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asimptomatice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lichid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cefalorahidian</w:t>
      </w:r>
      <w:proofErr w:type="spellEnd"/>
      <w:r w:rsidRPr="00A66712">
        <w:rPr>
          <w:rFonts w:ascii="Times New Roman" w:hAnsi="Times New Roman" w:cs="Times New Roman"/>
          <w:color w:val="000000" w:themeColor="text1"/>
          <w:sz w:val="24"/>
          <w:szCs w:val="24"/>
          <w:lang w:val="fr-FR"/>
        </w:rPr>
        <w:t xml:space="preserve"> [LCR] </w:t>
      </w:r>
      <w:proofErr w:type="spellStart"/>
      <w:r w:rsidRPr="00A66712">
        <w:rPr>
          <w:rFonts w:ascii="Times New Roman" w:hAnsi="Times New Roman" w:cs="Times New Roman"/>
          <w:color w:val="000000" w:themeColor="text1"/>
          <w:sz w:val="24"/>
          <w:szCs w:val="24"/>
          <w:lang w:val="fr-FR"/>
        </w:rPr>
        <w:t>modificat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patologic</w:t>
      </w:r>
      <w:proofErr w:type="spellEnd"/>
      <w:r w:rsidRPr="00A66712">
        <w:rPr>
          <w:rFonts w:ascii="Times New Roman" w:hAnsi="Times New Roman" w:cs="Times New Roman"/>
          <w:color w:val="000000" w:themeColor="text1"/>
          <w:sz w:val="24"/>
          <w:szCs w:val="24"/>
          <w:lang w:val="fr-FR"/>
        </w:rPr>
        <w:t>)</w:t>
      </w:r>
    </w:p>
    <w:p w14:paraId="7547A348"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p>
    <w:p w14:paraId="584FF12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w:t>
      </w:r>
      <w:proofErr w:type="gramEnd"/>
    </w:p>
    <w:p w14:paraId="0DE4141B" w14:textId="77777777" w:rsidR="00092B6B" w:rsidRPr="00A66712" w:rsidRDefault="00092B6B" w:rsidP="00092B6B">
      <w:pPr>
        <w:pStyle w:val="ListParagraph"/>
        <w:numPr>
          <w:ilvl w:val="0"/>
          <w:numId w:val="194"/>
        </w:numPr>
        <w:rPr>
          <w:color w:val="000000" w:themeColor="text1"/>
          <w:lang w:val="fr-FR"/>
        </w:rPr>
      </w:pPr>
      <w:proofErr w:type="spellStart"/>
      <w:proofErr w:type="gramStart"/>
      <w:r w:rsidRPr="00A66712">
        <w:rPr>
          <w:color w:val="000000" w:themeColor="text1"/>
          <w:lang w:val="fr-FR"/>
        </w:rPr>
        <w:t>demonstrarea</w:t>
      </w:r>
      <w:proofErr w:type="spellEnd"/>
      <w:proofErr w:type="gramEnd"/>
      <w:r w:rsidRPr="00A66712">
        <w:rPr>
          <w:color w:val="000000" w:themeColor="text1"/>
          <w:lang w:val="fr-FR"/>
        </w:rPr>
        <w:t xml:space="preserve"> </w:t>
      </w:r>
      <w:proofErr w:type="spellStart"/>
      <w:r w:rsidRPr="00A66712">
        <w:rPr>
          <w:color w:val="000000" w:themeColor="text1"/>
          <w:lang w:val="fr-FR"/>
        </w:rPr>
        <w:t>prezenței</w:t>
      </w:r>
      <w:proofErr w:type="spellEnd"/>
      <w:r w:rsidRPr="00A66712">
        <w:rPr>
          <w:color w:val="000000" w:themeColor="text1"/>
          <w:lang w:val="fr-FR"/>
        </w:rPr>
        <w:t xml:space="preserve"> </w:t>
      </w:r>
      <w:r w:rsidRPr="00A66712">
        <w:rPr>
          <w:i/>
          <w:iCs/>
          <w:color w:val="000000" w:themeColor="text1"/>
          <w:lang w:val="fr-FR"/>
        </w:rPr>
        <w:t xml:space="preserve">Treponema pallidum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exsudatele</w:t>
      </w:r>
      <w:proofErr w:type="spellEnd"/>
      <w:r w:rsidRPr="00A66712">
        <w:rPr>
          <w:color w:val="000000" w:themeColor="text1"/>
          <w:lang w:val="fr-FR"/>
        </w:rPr>
        <w:t xml:space="preserve"> </w:t>
      </w:r>
      <w:proofErr w:type="spellStart"/>
      <w:r w:rsidRPr="00A66712">
        <w:rPr>
          <w:color w:val="000000" w:themeColor="text1"/>
          <w:lang w:val="fr-FR"/>
        </w:rPr>
        <w:t>leziunilor</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țesuturi</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examen </w:t>
      </w:r>
      <w:proofErr w:type="spellStart"/>
      <w:r w:rsidRPr="00A66712">
        <w:rPr>
          <w:color w:val="000000" w:themeColor="text1"/>
          <w:lang w:val="fr-FR"/>
        </w:rPr>
        <w:t>microscopic</w:t>
      </w:r>
      <w:proofErr w:type="spellEnd"/>
      <w:r w:rsidRPr="00A66712">
        <w:rPr>
          <w:color w:val="000000" w:themeColor="text1"/>
          <w:lang w:val="fr-FR"/>
        </w:rPr>
        <w:t xml:space="preserve"> </w:t>
      </w:r>
      <w:proofErr w:type="spellStart"/>
      <w:r w:rsidRPr="00A66712">
        <w:rPr>
          <w:color w:val="000000" w:themeColor="text1"/>
          <w:lang w:val="fr-FR"/>
        </w:rPr>
        <w:t>pe</w:t>
      </w:r>
      <w:proofErr w:type="spellEnd"/>
      <w:r w:rsidRPr="00A66712">
        <w:rPr>
          <w:color w:val="000000" w:themeColor="text1"/>
          <w:lang w:val="fr-FR"/>
        </w:rPr>
        <w:t xml:space="preserve"> fond </w:t>
      </w:r>
      <w:proofErr w:type="spellStart"/>
      <w:r w:rsidRPr="00A66712">
        <w:rPr>
          <w:color w:val="000000" w:themeColor="text1"/>
          <w:lang w:val="fr-FR"/>
        </w:rPr>
        <w:t>întunecat</w:t>
      </w:r>
      <w:proofErr w:type="spellEnd"/>
      <w:r w:rsidRPr="00A66712">
        <w:rPr>
          <w:color w:val="000000" w:themeColor="text1"/>
          <w:lang w:val="fr-FR"/>
        </w:rPr>
        <w:t xml:space="preserve">; </w:t>
      </w:r>
    </w:p>
    <w:p w14:paraId="01E4119A" w14:textId="77777777" w:rsidR="00092B6B" w:rsidRPr="00A66712" w:rsidRDefault="00092B6B" w:rsidP="00092B6B">
      <w:pPr>
        <w:pStyle w:val="ListParagraph"/>
        <w:numPr>
          <w:ilvl w:val="0"/>
          <w:numId w:val="194"/>
        </w:numPr>
        <w:rPr>
          <w:color w:val="000000" w:themeColor="text1"/>
          <w:lang w:val="fr-FR"/>
        </w:rPr>
      </w:pPr>
      <w:proofErr w:type="spellStart"/>
      <w:proofErr w:type="gramStart"/>
      <w:r w:rsidRPr="00A66712">
        <w:rPr>
          <w:color w:val="000000" w:themeColor="text1"/>
          <w:lang w:val="fr-FR"/>
        </w:rPr>
        <w:t>demonstrarea</w:t>
      </w:r>
      <w:proofErr w:type="spellEnd"/>
      <w:proofErr w:type="gramEnd"/>
      <w:r w:rsidRPr="00A66712">
        <w:rPr>
          <w:color w:val="000000" w:themeColor="text1"/>
          <w:lang w:val="fr-FR"/>
        </w:rPr>
        <w:t xml:space="preserve"> </w:t>
      </w:r>
      <w:proofErr w:type="spellStart"/>
      <w:r w:rsidRPr="00A66712">
        <w:rPr>
          <w:color w:val="000000" w:themeColor="text1"/>
          <w:lang w:val="fr-FR"/>
        </w:rPr>
        <w:t>prezenței</w:t>
      </w:r>
      <w:proofErr w:type="spellEnd"/>
      <w:r w:rsidRPr="00A66712">
        <w:rPr>
          <w:color w:val="000000" w:themeColor="text1"/>
          <w:lang w:val="fr-FR"/>
        </w:rPr>
        <w:t xml:space="preserve"> </w:t>
      </w:r>
      <w:r w:rsidRPr="00A66712">
        <w:rPr>
          <w:i/>
          <w:iCs/>
          <w:color w:val="000000" w:themeColor="text1"/>
          <w:lang w:val="fr-FR"/>
        </w:rPr>
        <w:t xml:space="preserve">Treponema pallidum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exsudatele</w:t>
      </w:r>
      <w:proofErr w:type="spellEnd"/>
      <w:r w:rsidRPr="00A66712">
        <w:rPr>
          <w:color w:val="000000" w:themeColor="text1"/>
          <w:lang w:val="fr-FR"/>
        </w:rPr>
        <w:t xml:space="preserve"> </w:t>
      </w:r>
      <w:proofErr w:type="spellStart"/>
      <w:r w:rsidRPr="00A66712">
        <w:rPr>
          <w:color w:val="000000" w:themeColor="text1"/>
          <w:lang w:val="fr-FR"/>
        </w:rPr>
        <w:t>leziunilor</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țesuturi</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DFA; </w:t>
      </w:r>
    </w:p>
    <w:p w14:paraId="2583E07E" w14:textId="77777777" w:rsidR="00092B6B" w:rsidRPr="00092B6B" w:rsidRDefault="00092B6B" w:rsidP="00092B6B">
      <w:pPr>
        <w:pStyle w:val="ListParagraph"/>
        <w:numPr>
          <w:ilvl w:val="0"/>
          <w:numId w:val="194"/>
        </w:numPr>
        <w:rPr>
          <w:color w:val="000000" w:themeColor="text1"/>
          <w:lang w:val="fr-FR"/>
        </w:rPr>
      </w:pPr>
      <w:proofErr w:type="spellStart"/>
      <w:proofErr w:type="gramStart"/>
      <w:r w:rsidRPr="00092B6B">
        <w:rPr>
          <w:color w:val="000000" w:themeColor="text1"/>
          <w:lang w:val="fr-FR"/>
        </w:rPr>
        <w:t>demonstrarea</w:t>
      </w:r>
      <w:proofErr w:type="spellEnd"/>
      <w:proofErr w:type="gramEnd"/>
      <w:r w:rsidRPr="00092B6B">
        <w:rPr>
          <w:color w:val="000000" w:themeColor="text1"/>
          <w:lang w:val="fr-FR"/>
        </w:rPr>
        <w:t xml:space="preserve"> </w:t>
      </w:r>
      <w:proofErr w:type="spellStart"/>
      <w:r w:rsidRPr="00092B6B">
        <w:rPr>
          <w:color w:val="000000" w:themeColor="text1"/>
          <w:lang w:val="fr-FR"/>
        </w:rPr>
        <w:t>prezenței</w:t>
      </w:r>
      <w:proofErr w:type="spellEnd"/>
      <w:r w:rsidRPr="00092B6B">
        <w:rPr>
          <w:color w:val="000000" w:themeColor="text1"/>
          <w:lang w:val="fr-FR"/>
        </w:rPr>
        <w:t xml:space="preserve"> </w:t>
      </w:r>
      <w:r w:rsidRPr="00092B6B">
        <w:rPr>
          <w:i/>
          <w:iCs/>
          <w:color w:val="000000" w:themeColor="text1"/>
          <w:lang w:val="fr-FR"/>
        </w:rPr>
        <w:t xml:space="preserve">Treponema </w:t>
      </w:r>
      <w:proofErr w:type="spellStart"/>
      <w:r w:rsidRPr="00092B6B">
        <w:rPr>
          <w:color w:val="000000" w:themeColor="text1"/>
          <w:lang w:val="fr-FR"/>
        </w:rPr>
        <w:t>în</w:t>
      </w:r>
      <w:proofErr w:type="spellEnd"/>
      <w:r w:rsidRPr="00092B6B">
        <w:rPr>
          <w:color w:val="000000" w:themeColor="text1"/>
          <w:lang w:val="fr-FR"/>
        </w:rPr>
        <w:t xml:space="preserve"> </w:t>
      </w:r>
      <w:proofErr w:type="spellStart"/>
      <w:r w:rsidRPr="00092B6B">
        <w:rPr>
          <w:color w:val="000000" w:themeColor="text1"/>
          <w:lang w:val="fr-FR"/>
        </w:rPr>
        <w:t>exsudatele</w:t>
      </w:r>
      <w:proofErr w:type="spellEnd"/>
      <w:r w:rsidRPr="00092B6B">
        <w:rPr>
          <w:color w:val="000000" w:themeColor="text1"/>
          <w:lang w:val="fr-FR"/>
        </w:rPr>
        <w:t xml:space="preserve"> </w:t>
      </w:r>
      <w:proofErr w:type="spellStart"/>
      <w:r w:rsidRPr="00092B6B">
        <w:rPr>
          <w:color w:val="000000" w:themeColor="text1"/>
          <w:lang w:val="fr-FR"/>
        </w:rPr>
        <w:t>leziunilor</w:t>
      </w:r>
      <w:proofErr w:type="spellEnd"/>
      <w:r w:rsidRPr="00092B6B">
        <w:rPr>
          <w:color w:val="000000" w:themeColor="text1"/>
          <w:lang w:val="fr-FR"/>
        </w:rPr>
        <w:t xml:space="preserve"> </w:t>
      </w:r>
      <w:proofErr w:type="spellStart"/>
      <w:r w:rsidRPr="00092B6B">
        <w:rPr>
          <w:color w:val="000000" w:themeColor="text1"/>
          <w:lang w:val="fr-FR"/>
        </w:rPr>
        <w:t>sau</w:t>
      </w:r>
      <w:proofErr w:type="spellEnd"/>
      <w:r w:rsidRPr="00092B6B">
        <w:rPr>
          <w:color w:val="000000" w:themeColor="text1"/>
          <w:lang w:val="fr-FR"/>
        </w:rPr>
        <w:t xml:space="preserve"> </w:t>
      </w:r>
      <w:proofErr w:type="spellStart"/>
      <w:r w:rsidRPr="00092B6B">
        <w:rPr>
          <w:color w:val="000000" w:themeColor="text1"/>
          <w:lang w:val="fr-FR"/>
        </w:rPr>
        <w:t>în</w:t>
      </w:r>
      <w:proofErr w:type="spellEnd"/>
      <w:r w:rsidRPr="00092B6B">
        <w:rPr>
          <w:color w:val="000000" w:themeColor="text1"/>
          <w:lang w:val="fr-FR"/>
        </w:rPr>
        <w:t xml:space="preserve"> </w:t>
      </w:r>
      <w:proofErr w:type="spellStart"/>
      <w:r w:rsidRPr="00092B6B">
        <w:rPr>
          <w:color w:val="000000" w:themeColor="text1"/>
          <w:lang w:val="fr-FR"/>
        </w:rPr>
        <w:t>țesuturi</w:t>
      </w:r>
      <w:proofErr w:type="spellEnd"/>
      <w:r w:rsidRPr="00092B6B">
        <w:rPr>
          <w:color w:val="000000" w:themeColor="text1"/>
          <w:lang w:val="fr-FR"/>
        </w:rPr>
        <w:t xml:space="preserve"> </w:t>
      </w:r>
      <w:proofErr w:type="spellStart"/>
      <w:r w:rsidRPr="00092B6B">
        <w:rPr>
          <w:color w:val="000000" w:themeColor="text1"/>
          <w:lang w:val="fr-FR"/>
        </w:rPr>
        <w:t>prin</w:t>
      </w:r>
      <w:proofErr w:type="spellEnd"/>
      <w:r w:rsidRPr="00092B6B">
        <w:rPr>
          <w:color w:val="000000" w:themeColor="text1"/>
          <w:lang w:val="fr-FR"/>
        </w:rPr>
        <w:t xml:space="preserve"> </w:t>
      </w:r>
      <w:proofErr w:type="spellStart"/>
      <w:r w:rsidRPr="00092B6B">
        <w:rPr>
          <w:color w:val="000000" w:themeColor="text1"/>
          <w:lang w:val="fr-FR"/>
        </w:rPr>
        <w:t>tehnici</w:t>
      </w:r>
      <w:proofErr w:type="spellEnd"/>
      <w:r w:rsidRPr="00092B6B">
        <w:rPr>
          <w:color w:val="000000" w:themeColor="text1"/>
          <w:lang w:val="fr-FR"/>
        </w:rPr>
        <w:t xml:space="preserve"> de </w:t>
      </w:r>
      <w:proofErr w:type="spellStart"/>
      <w:r w:rsidRPr="00092B6B">
        <w:rPr>
          <w:color w:val="000000" w:themeColor="text1"/>
          <w:lang w:val="fr-FR"/>
        </w:rPr>
        <w:t>amplificare</w:t>
      </w:r>
      <w:proofErr w:type="spellEnd"/>
      <w:r w:rsidRPr="00092B6B">
        <w:rPr>
          <w:color w:val="000000" w:themeColor="text1"/>
          <w:lang w:val="fr-FR"/>
        </w:rPr>
        <w:t xml:space="preserve"> a </w:t>
      </w:r>
      <w:proofErr w:type="spellStart"/>
      <w:r w:rsidRPr="00092B6B">
        <w:rPr>
          <w:color w:val="000000" w:themeColor="text1"/>
          <w:lang w:val="fr-FR"/>
        </w:rPr>
        <w:t>acidului</w:t>
      </w:r>
      <w:proofErr w:type="spellEnd"/>
      <w:r w:rsidRPr="00092B6B">
        <w:rPr>
          <w:color w:val="000000" w:themeColor="text1"/>
          <w:lang w:val="fr-FR"/>
        </w:rPr>
        <w:t xml:space="preserve"> </w:t>
      </w:r>
      <w:proofErr w:type="spellStart"/>
      <w:r w:rsidRPr="00092B6B">
        <w:rPr>
          <w:color w:val="000000" w:themeColor="text1"/>
          <w:lang w:val="fr-FR"/>
        </w:rPr>
        <w:t>nucleic</w:t>
      </w:r>
      <w:proofErr w:type="spellEnd"/>
      <w:r w:rsidRPr="00092B6B">
        <w:rPr>
          <w:color w:val="000000" w:themeColor="text1"/>
          <w:lang w:val="fr-FR"/>
        </w:rPr>
        <w:t xml:space="preserve"> (NAAT); </w:t>
      </w:r>
    </w:p>
    <w:p w14:paraId="4F48074F" w14:textId="77777777" w:rsidR="00092B6B" w:rsidRPr="00092B6B" w:rsidRDefault="00092B6B" w:rsidP="00092B6B">
      <w:pPr>
        <w:pStyle w:val="ListParagraph"/>
        <w:numPr>
          <w:ilvl w:val="0"/>
          <w:numId w:val="194"/>
        </w:numPr>
        <w:rPr>
          <w:color w:val="000000" w:themeColor="text1"/>
          <w:lang w:val="fr-FR"/>
        </w:rPr>
      </w:pPr>
      <w:proofErr w:type="spellStart"/>
      <w:proofErr w:type="gramStart"/>
      <w:r w:rsidRPr="00092B6B">
        <w:rPr>
          <w:color w:val="000000" w:themeColor="text1"/>
          <w:lang w:val="fr-FR"/>
        </w:rPr>
        <w:lastRenderedPageBreak/>
        <w:t>detectarea</w:t>
      </w:r>
      <w:proofErr w:type="spellEnd"/>
      <w:proofErr w:type="gramEnd"/>
      <w:r w:rsidRPr="00092B6B">
        <w:rPr>
          <w:color w:val="000000" w:themeColor="text1"/>
          <w:lang w:val="fr-FR"/>
        </w:rPr>
        <w:t xml:space="preserve"> </w:t>
      </w:r>
      <w:proofErr w:type="spellStart"/>
      <w:r w:rsidRPr="00092B6B">
        <w:rPr>
          <w:color w:val="000000" w:themeColor="text1"/>
          <w:lang w:val="fr-FR"/>
        </w:rPr>
        <w:t>anticorpilor</w:t>
      </w:r>
      <w:proofErr w:type="spellEnd"/>
      <w:r w:rsidRPr="00092B6B">
        <w:rPr>
          <w:color w:val="000000" w:themeColor="text1"/>
          <w:lang w:val="fr-FR"/>
        </w:rPr>
        <w:t xml:space="preserve"> </w:t>
      </w:r>
      <w:proofErr w:type="spellStart"/>
      <w:r w:rsidRPr="00092B6B">
        <w:rPr>
          <w:color w:val="000000" w:themeColor="text1"/>
          <w:lang w:val="fr-FR"/>
        </w:rPr>
        <w:t>împotriva</w:t>
      </w:r>
      <w:proofErr w:type="spellEnd"/>
      <w:r w:rsidRPr="00092B6B">
        <w:rPr>
          <w:color w:val="000000" w:themeColor="text1"/>
          <w:lang w:val="fr-FR"/>
        </w:rPr>
        <w:t xml:space="preserve"> </w:t>
      </w:r>
      <w:r w:rsidRPr="00092B6B">
        <w:rPr>
          <w:i/>
          <w:iCs/>
          <w:color w:val="000000" w:themeColor="text1"/>
          <w:lang w:val="fr-FR"/>
        </w:rPr>
        <w:t xml:space="preserve">Treponema pallidum </w:t>
      </w:r>
      <w:proofErr w:type="spellStart"/>
      <w:r w:rsidRPr="00092B6B">
        <w:rPr>
          <w:color w:val="000000" w:themeColor="text1"/>
          <w:lang w:val="fr-FR"/>
        </w:rPr>
        <w:t>printr</w:t>
      </w:r>
      <w:proofErr w:type="spellEnd"/>
      <w:r w:rsidRPr="00092B6B">
        <w:rPr>
          <w:color w:val="000000" w:themeColor="text1"/>
          <w:lang w:val="fr-FR"/>
        </w:rPr>
        <w:t xml:space="preserve">-un test de screening (TPHA, TPPA </w:t>
      </w:r>
      <w:proofErr w:type="spellStart"/>
      <w:r w:rsidRPr="00092B6B">
        <w:rPr>
          <w:color w:val="000000" w:themeColor="text1"/>
          <w:lang w:val="fr-FR"/>
        </w:rPr>
        <w:t>sau</w:t>
      </w:r>
      <w:proofErr w:type="spellEnd"/>
      <w:r w:rsidRPr="00092B6B">
        <w:rPr>
          <w:color w:val="000000" w:themeColor="text1"/>
          <w:lang w:val="fr-FR"/>
        </w:rPr>
        <w:t xml:space="preserve"> EIA) ȘI </w:t>
      </w:r>
      <w:proofErr w:type="spellStart"/>
      <w:r w:rsidRPr="00092B6B">
        <w:rPr>
          <w:color w:val="000000" w:themeColor="text1"/>
          <w:lang w:val="fr-FR"/>
        </w:rPr>
        <w:t>detectarea</w:t>
      </w:r>
      <w:proofErr w:type="spellEnd"/>
      <w:r w:rsidRPr="00092B6B">
        <w:rPr>
          <w:color w:val="000000" w:themeColor="text1"/>
          <w:lang w:val="fr-FR"/>
        </w:rPr>
        <w:t xml:space="preserve"> </w:t>
      </w:r>
      <w:proofErr w:type="spellStart"/>
      <w:r w:rsidRPr="00092B6B">
        <w:rPr>
          <w:color w:val="000000" w:themeColor="text1"/>
          <w:lang w:val="fr-FR"/>
        </w:rPr>
        <w:t>suplimentară</w:t>
      </w:r>
      <w:proofErr w:type="spellEnd"/>
      <w:r w:rsidRPr="00092B6B">
        <w:rPr>
          <w:color w:val="000000" w:themeColor="text1"/>
          <w:lang w:val="fr-FR"/>
        </w:rPr>
        <w:t xml:space="preserve"> a </w:t>
      </w:r>
      <w:proofErr w:type="spellStart"/>
      <w:r w:rsidRPr="00092B6B">
        <w:rPr>
          <w:color w:val="000000" w:themeColor="text1"/>
          <w:lang w:val="fr-FR"/>
        </w:rPr>
        <w:t>anticorpilor</w:t>
      </w:r>
      <w:proofErr w:type="spellEnd"/>
      <w:r w:rsidRPr="00092B6B">
        <w:rPr>
          <w:color w:val="000000" w:themeColor="text1"/>
          <w:lang w:val="fr-FR"/>
        </w:rPr>
        <w:t xml:space="preserve"> TP-IgM (de </w:t>
      </w:r>
      <w:proofErr w:type="spellStart"/>
      <w:r w:rsidRPr="00092B6B">
        <w:rPr>
          <w:color w:val="000000" w:themeColor="text1"/>
          <w:lang w:val="fr-FR"/>
        </w:rPr>
        <w:t>exemplu</w:t>
      </w:r>
      <w:proofErr w:type="spellEnd"/>
      <w:r w:rsidRPr="00092B6B">
        <w:rPr>
          <w:color w:val="000000" w:themeColor="text1"/>
          <w:lang w:val="fr-FR"/>
        </w:rPr>
        <w:t xml:space="preserve">, IgM-ELISA </w:t>
      </w:r>
      <w:proofErr w:type="spellStart"/>
      <w:r w:rsidRPr="00092B6B">
        <w:rPr>
          <w:color w:val="000000" w:themeColor="text1"/>
          <w:lang w:val="fr-FR"/>
        </w:rPr>
        <w:t>sau</w:t>
      </w:r>
      <w:proofErr w:type="spellEnd"/>
      <w:r w:rsidRPr="00092B6B">
        <w:rPr>
          <w:color w:val="000000" w:themeColor="text1"/>
          <w:lang w:val="fr-FR"/>
        </w:rPr>
        <w:t xml:space="preserve"> </w:t>
      </w:r>
      <w:proofErr w:type="spellStart"/>
      <w:r w:rsidRPr="00092B6B">
        <w:rPr>
          <w:color w:val="000000" w:themeColor="text1"/>
          <w:lang w:val="fr-FR"/>
        </w:rPr>
        <w:t>imunoblot</w:t>
      </w:r>
      <w:proofErr w:type="spellEnd"/>
      <w:r w:rsidRPr="00092B6B">
        <w:rPr>
          <w:color w:val="000000" w:themeColor="text1"/>
          <w:lang w:val="fr-FR"/>
        </w:rPr>
        <w:t xml:space="preserve"> </w:t>
      </w:r>
      <w:proofErr w:type="spellStart"/>
      <w:r w:rsidRPr="00092B6B">
        <w:rPr>
          <w:color w:val="000000" w:themeColor="text1"/>
          <w:lang w:val="fr-FR"/>
        </w:rPr>
        <w:t>sau</w:t>
      </w:r>
      <w:proofErr w:type="spellEnd"/>
      <w:r w:rsidRPr="00092B6B">
        <w:rPr>
          <w:color w:val="000000" w:themeColor="text1"/>
          <w:lang w:val="fr-FR"/>
        </w:rPr>
        <w:t xml:space="preserve"> 19S-IgM-FTA-abs) SAU a </w:t>
      </w:r>
      <w:proofErr w:type="spellStart"/>
      <w:r w:rsidRPr="00092B6B">
        <w:rPr>
          <w:color w:val="000000" w:themeColor="text1"/>
          <w:lang w:val="fr-FR"/>
        </w:rPr>
        <w:t>anticorpilor</w:t>
      </w:r>
      <w:proofErr w:type="spellEnd"/>
      <w:r w:rsidRPr="00092B6B">
        <w:rPr>
          <w:color w:val="000000" w:themeColor="text1"/>
          <w:lang w:val="fr-FR"/>
        </w:rPr>
        <w:t xml:space="preserve"> non-TP (de </w:t>
      </w:r>
      <w:proofErr w:type="spellStart"/>
      <w:r w:rsidRPr="00092B6B">
        <w:rPr>
          <w:color w:val="000000" w:themeColor="text1"/>
          <w:lang w:val="fr-FR"/>
        </w:rPr>
        <w:t>exemplu</w:t>
      </w:r>
      <w:proofErr w:type="spellEnd"/>
      <w:r w:rsidRPr="00092B6B">
        <w:rPr>
          <w:color w:val="000000" w:themeColor="text1"/>
          <w:lang w:val="fr-FR"/>
        </w:rPr>
        <w:t>, VDRL, RPR).</w:t>
      </w:r>
    </w:p>
    <w:p w14:paraId="194D41C3" w14:textId="77777777" w:rsidR="00092B6B" w:rsidRPr="00092B6B" w:rsidRDefault="00092B6B" w:rsidP="00092B6B">
      <w:pPr>
        <w:pStyle w:val="ListParagraph"/>
        <w:numPr>
          <w:ilvl w:val="0"/>
          <w:numId w:val="194"/>
        </w:numPr>
        <w:rPr>
          <w:color w:val="000000" w:themeColor="text1"/>
          <w:lang w:val="fr-FR"/>
        </w:rPr>
      </w:pPr>
      <w:proofErr w:type="spellStart"/>
      <w:r w:rsidRPr="00092B6B">
        <w:rPr>
          <w:color w:val="000000" w:themeColor="text1"/>
          <w:lang w:val="fr-FR"/>
        </w:rPr>
        <w:t>Caz</w:t>
      </w:r>
      <w:proofErr w:type="spellEnd"/>
      <w:r w:rsidRPr="00092B6B">
        <w:rPr>
          <w:color w:val="000000" w:themeColor="text1"/>
          <w:lang w:val="fr-FR"/>
        </w:rPr>
        <w:t xml:space="preserve"> </w:t>
      </w:r>
      <w:proofErr w:type="spellStart"/>
      <w:proofErr w:type="gramStart"/>
      <w:r w:rsidRPr="00092B6B">
        <w:rPr>
          <w:color w:val="000000" w:themeColor="text1"/>
          <w:lang w:val="fr-FR"/>
        </w:rPr>
        <w:t>confirmat</w:t>
      </w:r>
      <w:proofErr w:type="spellEnd"/>
      <w:r w:rsidRPr="00092B6B">
        <w:rPr>
          <w:color w:val="000000" w:themeColor="text1"/>
          <w:lang w:val="fr-FR"/>
        </w:rPr>
        <w:t>:</w:t>
      </w:r>
      <w:proofErr w:type="gramEnd"/>
      <w:r w:rsidRPr="00092B6B">
        <w:rPr>
          <w:color w:val="000000" w:themeColor="text1"/>
          <w:lang w:val="fr-FR"/>
        </w:rPr>
        <w:t xml:space="preserve"> </w:t>
      </w:r>
      <w:proofErr w:type="spellStart"/>
      <w:r w:rsidRPr="00092B6B">
        <w:rPr>
          <w:color w:val="000000" w:themeColor="text1"/>
          <w:lang w:val="fr-FR"/>
        </w:rPr>
        <w:t>sifilis</w:t>
      </w:r>
      <w:proofErr w:type="spellEnd"/>
      <w:r w:rsidRPr="00092B6B">
        <w:rPr>
          <w:color w:val="000000" w:themeColor="text1"/>
          <w:lang w:val="fr-FR"/>
        </w:rPr>
        <w:t xml:space="preserve"> </w:t>
      </w:r>
      <w:proofErr w:type="spellStart"/>
      <w:r w:rsidRPr="00092B6B">
        <w:rPr>
          <w:color w:val="000000" w:themeColor="text1"/>
          <w:lang w:val="fr-FR"/>
        </w:rPr>
        <w:t>dobândit</w:t>
      </w:r>
      <w:proofErr w:type="spellEnd"/>
      <w:r w:rsidRPr="00092B6B">
        <w:rPr>
          <w:color w:val="000000" w:themeColor="text1"/>
          <w:lang w:val="fr-FR"/>
        </w:rPr>
        <w:t xml:space="preserve"> </w:t>
      </w:r>
      <w:proofErr w:type="spellStart"/>
      <w:r w:rsidRPr="00092B6B">
        <w:rPr>
          <w:color w:val="000000" w:themeColor="text1"/>
          <w:lang w:val="fr-FR"/>
        </w:rPr>
        <w:t>recent</w:t>
      </w:r>
      <w:proofErr w:type="spellEnd"/>
      <w:r w:rsidRPr="00092B6B">
        <w:rPr>
          <w:color w:val="000000" w:themeColor="text1"/>
          <w:lang w:val="fr-FR"/>
        </w:rPr>
        <w:t xml:space="preserve">– </w:t>
      </w:r>
      <w:proofErr w:type="spellStart"/>
      <w:r w:rsidRPr="00092B6B">
        <w:rPr>
          <w:color w:val="000000" w:themeColor="text1"/>
          <w:lang w:val="fr-FR"/>
        </w:rPr>
        <w:t>caz</w:t>
      </w:r>
      <w:proofErr w:type="spellEnd"/>
      <w:r w:rsidRPr="00092B6B">
        <w:rPr>
          <w:color w:val="000000" w:themeColor="text1"/>
          <w:lang w:val="fr-FR"/>
        </w:rPr>
        <w:t xml:space="preserve"> </w:t>
      </w:r>
      <w:proofErr w:type="spellStart"/>
      <w:r w:rsidRPr="00092B6B">
        <w:rPr>
          <w:color w:val="000000" w:themeColor="text1"/>
          <w:lang w:val="fr-FR"/>
        </w:rPr>
        <w:t>clinic</w:t>
      </w:r>
      <w:proofErr w:type="spellEnd"/>
      <w:r w:rsidRPr="00092B6B">
        <w:rPr>
          <w:color w:val="000000" w:themeColor="text1"/>
          <w:lang w:val="fr-FR"/>
        </w:rPr>
        <w:t xml:space="preserve"> </w:t>
      </w:r>
      <w:proofErr w:type="spellStart"/>
      <w:r w:rsidRPr="00092B6B">
        <w:rPr>
          <w:color w:val="000000" w:themeColor="text1"/>
          <w:lang w:val="fr-FR"/>
        </w:rPr>
        <w:t>confirmat</w:t>
      </w:r>
      <w:proofErr w:type="spellEnd"/>
      <w:r w:rsidRPr="00092B6B">
        <w:rPr>
          <w:color w:val="000000" w:themeColor="text1"/>
          <w:lang w:val="fr-FR"/>
        </w:rPr>
        <w:t xml:space="preserve"> </w:t>
      </w:r>
      <w:proofErr w:type="spellStart"/>
      <w:r w:rsidRPr="00092B6B">
        <w:rPr>
          <w:color w:val="000000" w:themeColor="text1"/>
          <w:lang w:val="fr-FR"/>
        </w:rPr>
        <w:t>prin</w:t>
      </w:r>
      <w:proofErr w:type="spellEnd"/>
      <w:r w:rsidRPr="00092B6B">
        <w:rPr>
          <w:color w:val="000000" w:themeColor="text1"/>
          <w:lang w:val="fr-FR"/>
        </w:rPr>
        <w:t xml:space="preserve"> </w:t>
      </w:r>
      <w:proofErr w:type="spellStart"/>
      <w:r w:rsidRPr="00092B6B">
        <w:rPr>
          <w:color w:val="000000" w:themeColor="text1"/>
          <w:lang w:val="fr-FR"/>
        </w:rPr>
        <w:t>detectarea</w:t>
      </w:r>
      <w:proofErr w:type="spellEnd"/>
      <w:r w:rsidRPr="00092B6B">
        <w:rPr>
          <w:color w:val="000000" w:themeColor="text1"/>
          <w:lang w:val="fr-FR"/>
        </w:rPr>
        <w:t xml:space="preserve"> </w:t>
      </w:r>
      <w:proofErr w:type="spellStart"/>
      <w:r w:rsidRPr="00092B6B">
        <w:rPr>
          <w:i/>
          <w:iCs/>
          <w:color w:val="000000" w:themeColor="text1"/>
          <w:lang w:val="fr-FR"/>
        </w:rPr>
        <w:t>T.pallidum</w:t>
      </w:r>
      <w:proofErr w:type="spellEnd"/>
      <w:r w:rsidRPr="00092B6B">
        <w:rPr>
          <w:color w:val="000000" w:themeColor="text1"/>
          <w:lang w:val="fr-FR"/>
        </w:rPr>
        <w:t xml:space="preserve"> in </w:t>
      </w:r>
      <w:proofErr w:type="spellStart"/>
      <w:r w:rsidRPr="00092B6B">
        <w:rPr>
          <w:color w:val="000000" w:themeColor="text1"/>
          <w:lang w:val="fr-FR"/>
        </w:rPr>
        <w:t>substraturi</w:t>
      </w:r>
      <w:proofErr w:type="spellEnd"/>
      <w:r w:rsidRPr="00092B6B">
        <w:rPr>
          <w:color w:val="000000" w:themeColor="text1"/>
          <w:lang w:val="fr-FR"/>
        </w:rPr>
        <w:t xml:space="preserve"> </w:t>
      </w:r>
      <w:proofErr w:type="spellStart"/>
      <w:r w:rsidRPr="00092B6B">
        <w:rPr>
          <w:color w:val="000000" w:themeColor="text1"/>
          <w:lang w:val="fr-FR"/>
        </w:rPr>
        <w:t>biologice</w:t>
      </w:r>
      <w:proofErr w:type="spellEnd"/>
      <w:r w:rsidRPr="00092B6B">
        <w:rPr>
          <w:color w:val="000000" w:themeColor="text1"/>
          <w:lang w:val="fr-FR"/>
        </w:rPr>
        <w:t xml:space="preserve"> </w:t>
      </w:r>
      <w:proofErr w:type="spellStart"/>
      <w:r w:rsidRPr="00092B6B">
        <w:rPr>
          <w:color w:val="000000" w:themeColor="text1"/>
          <w:lang w:val="fr-FR"/>
        </w:rPr>
        <w:t>prin</w:t>
      </w:r>
      <w:proofErr w:type="spellEnd"/>
      <w:r w:rsidRPr="00092B6B">
        <w:rPr>
          <w:color w:val="000000" w:themeColor="text1"/>
          <w:lang w:val="fr-FR"/>
        </w:rPr>
        <w:t xml:space="preserve"> </w:t>
      </w:r>
      <w:proofErr w:type="spellStart"/>
      <w:r w:rsidRPr="00092B6B">
        <w:rPr>
          <w:color w:val="000000" w:themeColor="text1"/>
          <w:lang w:val="fr-FR"/>
        </w:rPr>
        <w:t>microscopia</w:t>
      </w:r>
      <w:proofErr w:type="spellEnd"/>
      <w:r w:rsidRPr="00092B6B">
        <w:rPr>
          <w:color w:val="000000" w:themeColor="text1"/>
          <w:lang w:val="fr-FR"/>
        </w:rPr>
        <w:t xml:space="preserve"> </w:t>
      </w:r>
      <w:proofErr w:type="spellStart"/>
      <w:r w:rsidRPr="00092B6B">
        <w:rPr>
          <w:color w:val="000000" w:themeColor="text1"/>
          <w:lang w:val="fr-FR"/>
        </w:rPr>
        <w:t>directa</w:t>
      </w:r>
      <w:proofErr w:type="spellEnd"/>
      <w:r w:rsidRPr="00092B6B">
        <w:rPr>
          <w:color w:val="000000" w:themeColor="text1"/>
          <w:lang w:val="fr-FR"/>
        </w:rPr>
        <w:t xml:space="preserve"> </w:t>
      </w:r>
      <w:proofErr w:type="spellStart"/>
      <w:r w:rsidRPr="00092B6B">
        <w:rPr>
          <w:color w:val="000000" w:themeColor="text1"/>
          <w:lang w:val="fr-FR"/>
        </w:rPr>
        <w:t>cu</w:t>
      </w:r>
      <w:proofErr w:type="spellEnd"/>
      <w:r w:rsidRPr="00092B6B">
        <w:rPr>
          <w:color w:val="000000" w:themeColor="text1"/>
          <w:lang w:val="fr-FR"/>
        </w:rPr>
        <w:t xml:space="preserve"> fond </w:t>
      </w:r>
      <w:proofErr w:type="spellStart"/>
      <w:r w:rsidRPr="00092B6B">
        <w:rPr>
          <w:color w:val="000000" w:themeColor="text1"/>
          <w:lang w:val="fr-FR"/>
        </w:rPr>
        <w:t>intunecat</w:t>
      </w:r>
      <w:proofErr w:type="spellEnd"/>
      <w:r w:rsidRPr="00092B6B">
        <w:rPr>
          <w:color w:val="000000" w:themeColor="text1"/>
          <w:lang w:val="fr-FR"/>
        </w:rPr>
        <w:t xml:space="preserve"> </w:t>
      </w:r>
      <w:proofErr w:type="spellStart"/>
      <w:r w:rsidRPr="00092B6B">
        <w:rPr>
          <w:color w:val="000000" w:themeColor="text1"/>
          <w:lang w:val="fr-FR"/>
        </w:rPr>
        <w:t>sau</w:t>
      </w:r>
      <w:proofErr w:type="spellEnd"/>
      <w:r w:rsidRPr="00092B6B">
        <w:rPr>
          <w:color w:val="000000" w:themeColor="text1"/>
          <w:lang w:val="fr-FR"/>
        </w:rPr>
        <w:t xml:space="preserve"> </w:t>
      </w:r>
      <w:proofErr w:type="spellStart"/>
      <w:r w:rsidRPr="00092B6B">
        <w:rPr>
          <w:color w:val="000000" w:themeColor="text1"/>
          <w:lang w:val="fr-FR"/>
        </w:rPr>
        <w:t>prin</w:t>
      </w:r>
      <w:proofErr w:type="spellEnd"/>
      <w:r w:rsidRPr="00092B6B">
        <w:rPr>
          <w:color w:val="000000" w:themeColor="text1"/>
          <w:lang w:val="fr-FR"/>
        </w:rPr>
        <w:t xml:space="preserve"> </w:t>
      </w:r>
      <w:proofErr w:type="spellStart"/>
      <w:r w:rsidRPr="00092B6B">
        <w:rPr>
          <w:color w:val="000000" w:themeColor="text1"/>
          <w:lang w:val="fr-FR"/>
        </w:rPr>
        <w:t>imunofluorescență</w:t>
      </w:r>
      <w:proofErr w:type="spellEnd"/>
      <w:r w:rsidRPr="00092B6B">
        <w:rPr>
          <w:color w:val="000000" w:themeColor="text1"/>
          <w:lang w:val="fr-FR"/>
        </w:rPr>
        <w:t xml:space="preserve"> </w:t>
      </w:r>
      <w:proofErr w:type="spellStart"/>
      <w:r w:rsidRPr="00092B6B">
        <w:rPr>
          <w:color w:val="000000" w:themeColor="text1"/>
          <w:lang w:val="fr-FR"/>
        </w:rPr>
        <w:t>directă</w:t>
      </w:r>
      <w:proofErr w:type="spellEnd"/>
      <w:r w:rsidRPr="00092B6B">
        <w:rPr>
          <w:color w:val="000000" w:themeColor="text1"/>
          <w:lang w:val="fr-FR"/>
        </w:rPr>
        <w:t xml:space="preserve">, </w:t>
      </w:r>
      <w:proofErr w:type="spellStart"/>
      <w:r w:rsidRPr="00092B6B">
        <w:rPr>
          <w:color w:val="000000" w:themeColor="text1"/>
          <w:lang w:val="fr-FR"/>
        </w:rPr>
        <w:t>precum</w:t>
      </w:r>
      <w:proofErr w:type="spellEnd"/>
      <w:r w:rsidRPr="00092B6B">
        <w:rPr>
          <w:color w:val="000000" w:themeColor="text1"/>
          <w:lang w:val="fr-FR"/>
        </w:rPr>
        <w:t xml:space="preserve"> si/</w:t>
      </w:r>
      <w:proofErr w:type="spellStart"/>
      <w:r w:rsidRPr="00092B6B">
        <w:rPr>
          <w:color w:val="000000" w:themeColor="text1"/>
          <w:lang w:val="fr-FR"/>
        </w:rPr>
        <w:t>sau</w:t>
      </w:r>
      <w:proofErr w:type="spellEnd"/>
      <w:r w:rsidRPr="00092B6B">
        <w:rPr>
          <w:color w:val="000000" w:themeColor="text1"/>
          <w:lang w:val="fr-FR"/>
        </w:rPr>
        <w:t xml:space="preserve"> </w:t>
      </w:r>
      <w:proofErr w:type="spellStart"/>
      <w:r w:rsidRPr="00092B6B">
        <w:rPr>
          <w:color w:val="000000" w:themeColor="text1"/>
          <w:lang w:val="fr-FR"/>
        </w:rPr>
        <w:t>testul</w:t>
      </w:r>
      <w:proofErr w:type="spellEnd"/>
      <w:r w:rsidRPr="00092B6B">
        <w:rPr>
          <w:color w:val="000000" w:themeColor="text1"/>
          <w:lang w:val="fr-FR"/>
        </w:rPr>
        <w:t xml:space="preserve"> </w:t>
      </w:r>
      <w:proofErr w:type="spellStart"/>
      <w:r w:rsidRPr="00092B6B">
        <w:rPr>
          <w:color w:val="000000" w:themeColor="text1"/>
          <w:lang w:val="fr-FR"/>
        </w:rPr>
        <w:t>serologic</w:t>
      </w:r>
      <w:proofErr w:type="spellEnd"/>
      <w:r w:rsidRPr="00092B6B">
        <w:rPr>
          <w:color w:val="000000" w:themeColor="text1"/>
          <w:lang w:val="fr-FR"/>
        </w:rPr>
        <w:t xml:space="preserve"> </w:t>
      </w:r>
      <w:proofErr w:type="spellStart"/>
      <w:r w:rsidRPr="00092B6B">
        <w:rPr>
          <w:color w:val="000000" w:themeColor="text1"/>
          <w:lang w:val="fr-FR"/>
        </w:rPr>
        <w:t>pozitiv</w:t>
      </w:r>
      <w:proofErr w:type="spellEnd"/>
      <w:r w:rsidRPr="00092B6B">
        <w:rPr>
          <w:color w:val="000000" w:themeColor="text1"/>
          <w:lang w:val="fr-FR"/>
        </w:rPr>
        <w:t xml:space="preserve"> </w:t>
      </w:r>
      <w:proofErr w:type="spellStart"/>
      <w:r w:rsidRPr="00092B6B">
        <w:rPr>
          <w:color w:val="000000" w:themeColor="text1"/>
          <w:lang w:val="fr-FR"/>
        </w:rPr>
        <w:t>nontreponemal</w:t>
      </w:r>
      <w:proofErr w:type="spellEnd"/>
      <w:r w:rsidRPr="00092B6B">
        <w:rPr>
          <w:color w:val="000000" w:themeColor="text1"/>
          <w:lang w:val="fr-FR"/>
        </w:rPr>
        <w:t xml:space="preserve"> RPR/VDRL plus </w:t>
      </w:r>
      <w:proofErr w:type="spellStart"/>
      <w:r w:rsidRPr="00092B6B">
        <w:rPr>
          <w:color w:val="000000" w:themeColor="text1"/>
          <w:lang w:val="fr-FR"/>
        </w:rPr>
        <w:t>testul</w:t>
      </w:r>
      <w:proofErr w:type="spellEnd"/>
      <w:r w:rsidRPr="00092B6B">
        <w:rPr>
          <w:color w:val="000000" w:themeColor="text1"/>
          <w:lang w:val="fr-FR"/>
        </w:rPr>
        <w:t xml:space="preserve"> </w:t>
      </w:r>
      <w:proofErr w:type="spellStart"/>
      <w:r w:rsidRPr="00092B6B">
        <w:rPr>
          <w:color w:val="000000" w:themeColor="text1"/>
          <w:lang w:val="fr-FR"/>
        </w:rPr>
        <w:t>treponemal</w:t>
      </w:r>
      <w:proofErr w:type="spellEnd"/>
      <w:r w:rsidRPr="00092B6B">
        <w:rPr>
          <w:color w:val="000000" w:themeColor="text1"/>
          <w:lang w:val="fr-FR"/>
        </w:rPr>
        <w:t xml:space="preserve"> </w:t>
      </w:r>
      <w:proofErr w:type="spellStart"/>
      <w:r w:rsidRPr="00092B6B">
        <w:rPr>
          <w:color w:val="000000" w:themeColor="text1"/>
          <w:lang w:val="fr-FR"/>
        </w:rPr>
        <w:t>pozitiv</w:t>
      </w:r>
      <w:proofErr w:type="spellEnd"/>
      <w:r w:rsidRPr="00092B6B">
        <w:rPr>
          <w:color w:val="000000" w:themeColor="text1"/>
          <w:lang w:val="fr-FR"/>
        </w:rPr>
        <w:t xml:space="preserve"> TPHA/ELISA.</w:t>
      </w:r>
    </w:p>
    <w:p w14:paraId="43E08412" w14:textId="77777777" w:rsidR="00092B6B" w:rsidRPr="00092B6B" w:rsidRDefault="00092B6B" w:rsidP="00092B6B">
      <w:pPr>
        <w:pStyle w:val="ListParagraph"/>
        <w:numPr>
          <w:ilvl w:val="0"/>
          <w:numId w:val="194"/>
        </w:numPr>
        <w:rPr>
          <w:color w:val="000000" w:themeColor="text1"/>
          <w:lang w:val="fr-FR"/>
        </w:rPr>
      </w:pPr>
      <w:proofErr w:type="spellStart"/>
      <w:r w:rsidRPr="00092B6B">
        <w:rPr>
          <w:color w:val="000000" w:themeColor="text1"/>
          <w:lang w:val="fr-FR"/>
        </w:rPr>
        <w:t>Caz</w:t>
      </w:r>
      <w:proofErr w:type="spellEnd"/>
      <w:r w:rsidRPr="00092B6B">
        <w:rPr>
          <w:color w:val="000000" w:themeColor="text1"/>
          <w:lang w:val="fr-FR"/>
        </w:rPr>
        <w:t xml:space="preserve"> </w:t>
      </w:r>
      <w:proofErr w:type="spellStart"/>
      <w:proofErr w:type="gramStart"/>
      <w:r w:rsidRPr="00092B6B">
        <w:rPr>
          <w:color w:val="000000" w:themeColor="text1"/>
          <w:lang w:val="fr-FR"/>
        </w:rPr>
        <w:t>confirmat</w:t>
      </w:r>
      <w:proofErr w:type="spellEnd"/>
      <w:r w:rsidRPr="00092B6B">
        <w:rPr>
          <w:color w:val="000000" w:themeColor="text1"/>
          <w:lang w:val="fr-FR"/>
        </w:rPr>
        <w:t>:</w:t>
      </w:r>
      <w:proofErr w:type="gramEnd"/>
      <w:r w:rsidRPr="00092B6B">
        <w:rPr>
          <w:color w:val="000000" w:themeColor="text1"/>
          <w:lang w:val="fr-FR"/>
        </w:rPr>
        <w:t xml:space="preserve"> </w:t>
      </w:r>
      <w:proofErr w:type="spellStart"/>
      <w:r w:rsidRPr="00092B6B">
        <w:rPr>
          <w:color w:val="000000" w:themeColor="text1"/>
          <w:lang w:val="fr-FR"/>
        </w:rPr>
        <w:t>sifilis</w:t>
      </w:r>
      <w:proofErr w:type="spellEnd"/>
      <w:r w:rsidRPr="00092B6B">
        <w:rPr>
          <w:color w:val="000000" w:themeColor="text1"/>
          <w:lang w:val="fr-FR"/>
        </w:rPr>
        <w:t xml:space="preserve"> </w:t>
      </w:r>
      <w:proofErr w:type="spellStart"/>
      <w:r w:rsidRPr="00092B6B">
        <w:rPr>
          <w:color w:val="000000" w:themeColor="text1"/>
          <w:lang w:val="fr-FR"/>
        </w:rPr>
        <w:t>dobândit</w:t>
      </w:r>
      <w:proofErr w:type="spellEnd"/>
      <w:r w:rsidRPr="00092B6B">
        <w:rPr>
          <w:color w:val="000000" w:themeColor="text1"/>
          <w:lang w:val="fr-FR"/>
        </w:rPr>
        <w:t xml:space="preserve"> </w:t>
      </w:r>
      <w:proofErr w:type="spellStart"/>
      <w:r w:rsidRPr="00092B6B">
        <w:rPr>
          <w:color w:val="000000" w:themeColor="text1"/>
          <w:lang w:val="fr-FR"/>
        </w:rPr>
        <w:t>tardiv</w:t>
      </w:r>
      <w:proofErr w:type="spellEnd"/>
      <w:r w:rsidRPr="00092B6B">
        <w:rPr>
          <w:color w:val="000000" w:themeColor="text1"/>
          <w:lang w:val="fr-FR"/>
        </w:rPr>
        <w:t xml:space="preserve"> – </w:t>
      </w:r>
      <w:proofErr w:type="spellStart"/>
      <w:r w:rsidRPr="00092B6B">
        <w:rPr>
          <w:color w:val="000000" w:themeColor="text1"/>
          <w:lang w:val="fr-FR"/>
        </w:rPr>
        <w:t>testul</w:t>
      </w:r>
      <w:proofErr w:type="spellEnd"/>
      <w:r w:rsidRPr="00092B6B">
        <w:rPr>
          <w:color w:val="000000" w:themeColor="text1"/>
          <w:lang w:val="fr-FR"/>
        </w:rPr>
        <w:t xml:space="preserve"> </w:t>
      </w:r>
      <w:proofErr w:type="spellStart"/>
      <w:r w:rsidRPr="00092B6B">
        <w:rPr>
          <w:color w:val="000000" w:themeColor="text1"/>
          <w:lang w:val="fr-FR"/>
        </w:rPr>
        <w:t>serologic</w:t>
      </w:r>
      <w:proofErr w:type="spellEnd"/>
      <w:r w:rsidRPr="00092B6B">
        <w:rPr>
          <w:color w:val="000000" w:themeColor="text1"/>
          <w:lang w:val="fr-FR"/>
        </w:rPr>
        <w:t xml:space="preserve"> </w:t>
      </w:r>
      <w:proofErr w:type="spellStart"/>
      <w:r w:rsidRPr="00092B6B">
        <w:rPr>
          <w:color w:val="000000" w:themeColor="text1"/>
          <w:lang w:val="fr-FR"/>
        </w:rPr>
        <w:t>pozitiv</w:t>
      </w:r>
      <w:proofErr w:type="spellEnd"/>
      <w:r w:rsidRPr="00092B6B">
        <w:rPr>
          <w:color w:val="000000" w:themeColor="text1"/>
          <w:lang w:val="fr-FR"/>
        </w:rPr>
        <w:t xml:space="preserve"> </w:t>
      </w:r>
      <w:proofErr w:type="spellStart"/>
      <w:r w:rsidRPr="00092B6B">
        <w:rPr>
          <w:color w:val="000000" w:themeColor="text1"/>
          <w:lang w:val="fr-FR"/>
        </w:rPr>
        <w:t>nontreponemal</w:t>
      </w:r>
      <w:proofErr w:type="spellEnd"/>
      <w:r w:rsidRPr="00092B6B">
        <w:rPr>
          <w:color w:val="000000" w:themeColor="text1"/>
          <w:lang w:val="fr-FR"/>
        </w:rPr>
        <w:t xml:space="preserve"> RPR/VDRL plus </w:t>
      </w:r>
      <w:proofErr w:type="spellStart"/>
      <w:r w:rsidRPr="00092B6B">
        <w:rPr>
          <w:color w:val="000000" w:themeColor="text1"/>
          <w:lang w:val="fr-FR"/>
        </w:rPr>
        <w:t>testul</w:t>
      </w:r>
      <w:proofErr w:type="spellEnd"/>
      <w:r w:rsidRPr="00092B6B">
        <w:rPr>
          <w:color w:val="000000" w:themeColor="text1"/>
          <w:lang w:val="fr-FR"/>
        </w:rPr>
        <w:t xml:space="preserve"> </w:t>
      </w:r>
      <w:proofErr w:type="spellStart"/>
      <w:r w:rsidRPr="00092B6B">
        <w:rPr>
          <w:color w:val="000000" w:themeColor="text1"/>
          <w:lang w:val="fr-FR"/>
        </w:rPr>
        <w:t>serologic</w:t>
      </w:r>
      <w:proofErr w:type="spellEnd"/>
      <w:r w:rsidRPr="00092B6B">
        <w:rPr>
          <w:color w:val="000000" w:themeColor="text1"/>
          <w:lang w:val="fr-FR"/>
        </w:rPr>
        <w:t xml:space="preserve"> </w:t>
      </w:r>
      <w:proofErr w:type="spellStart"/>
      <w:r w:rsidRPr="00092B6B">
        <w:rPr>
          <w:color w:val="000000" w:themeColor="text1"/>
          <w:lang w:val="fr-FR"/>
        </w:rPr>
        <w:t>treponemal</w:t>
      </w:r>
      <w:proofErr w:type="spellEnd"/>
      <w:r w:rsidRPr="00092B6B">
        <w:rPr>
          <w:color w:val="000000" w:themeColor="text1"/>
          <w:lang w:val="fr-FR"/>
        </w:rPr>
        <w:t xml:space="preserve"> </w:t>
      </w:r>
      <w:proofErr w:type="spellStart"/>
      <w:r w:rsidRPr="00092B6B">
        <w:rPr>
          <w:color w:val="000000" w:themeColor="text1"/>
          <w:lang w:val="fr-FR"/>
        </w:rPr>
        <w:t>pozitiv</w:t>
      </w:r>
      <w:proofErr w:type="spellEnd"/>
      <w:r w:rsidRPr="00092B6B">
        <w:rPr>
          <w:color w:val="000000" w:themeColor="text1"/>
          <w:lang w:val="fr-FR"/>
        </w:rPr>
        <w:t xml:space="preserve"> TPHA/ELISA/Western blot, </w:t>
      </w:r>
      <w:proofErr w:type="spellStart"/>
      <w:r w:rsidRPr="00092B6B">
        <w:rPr>
          <w:color w:val="000000" w:themeColor="text1"/>
          <w:lang w:val="fr-FR"/>
        </w:rPr>
        <w:t>inclusiv</w:t>
      </w:r>
      <w:proofErr w:type="spellEnd"/>
      <w:r w:rsidRPr="00092B6B">
        <w:rPr>
          <w:color w:val="000000" w:themeColor="text1"/>
          <w:lang w:val="fr-FR"/>
        </w:rPr>
        <w:t xml:space="preserve"> </w:t>
      </w:r>
      <w:proofErr w:type="spellStart"/>
      <w:r w:rsidRPr="00092B6B">
        <w:rPr>
          <w:color w:val="000000" w:themeColor="text1"/>
          <w:lang w:val="fr-FR"/>
        </w:rPr>
        <w:t>cu</w:t>
      </w:r>
      <w:proofErr w:type="spellEnd"/>
      <w:r w:rsidRPr="00092B6B">
        <w:rPr>
          <w:color w:val="000000" w:themeColor="text1"/>
          <w:lang w:val="fr-FR"/>
        </w:rPr>
        <w:t xml:space="preserve"> </w:t>
      </w:r>
      <w:proofErr w:type="spellStart"/>
      <w:r w:rsidRPr="00092B6B">
        <w:rPr>
          <w:color w:val="000000" w:themeColor="text1"/>
          <w:lang w:val="fr-FR"/>
        </w:rPr>
        <w:t>schimbări</w:t>
      </w:r>
      <w:proofErr w:type="spellEnd"/>
      <w:r w:rsidRPr="00092B6B">
        <w:rPr>
          <w:color w:val="000000" w:themeColor="text1"/>
          <w:lang w:val="fr-FR"/>
        </w:rPr>
        <w:t xml:space="preserve"> </w:t>
      </w:r>
      <w:proofErr w:type="spellStart"/>
      <w:r w:rsidRPr="00092B6B">
        <w:rPr>
          <w:color w:val="000000" w:themeColor="text1"/>
          <w:lang w:val="fr-FR"/>
        </w:rPr>
        <w:t>sugestive</w:t>
      </w:r>
      <w:proofErr w:type="spellEnd"/>
      <w:r w:rsidRPr="00092B6B">
        <w:rPr>
          <w:color w:val="000000" w:themeColor="text1"/>
          <w:lang w:val="fr-FR"/>
        </w:rPr>
        <w:t xml:space="preserve"> </w:t>
      </w:r>
      <w:proofErr w:type="spellStart"/>
      <w:r w:rsidRPr="00092B6B">
        <w:rPr>
          <w:color w:val="000000" w:themeColor="text1"/>
          <w:lang w:val="fr-FR"/>
        </w:rPr>
        <w:t>radiografia</w:t>
      </w:r>
      <w:proofErr w:type="spellEnd"/>
      <w:r w:rsidRPr="00092B6B">
        <w:rPr>
          <w:color w:val="000000" w:themeColor="text1"/>
          <w:lang w:val="fr-FR"/>
        </w:rPr>
        <w:t xml:space="preserve"> </w:t>
      </w:r>
      <w:proofErr w:type="spellStart"/>
      <w:r w:rsidRPr="00092B6B">
        <w:rPr>
          <w:color w:val="000000" w:themeColor="text1"/>
          <w:lang w:val="fr-FR"/>
        </w:rPr>
        <w:t>și</w:t>
      </w:r>
      <w:proofErr w:type="spellEnd"/>
      <w:r w:rsidRPr="00092B6B">
        <w:rPr>
          <w:color w:val="000000" w:themeColor="text1"/>
          <w:lang w:val="fr-FR"/>
        </w:rPr>
        <w:t xml:space="preserve"> </w:t>
      </w:r>
      <w:proofErr w:type="spellStart"/>
      <w:r w:rsidRPr="00092B6B">
        <w:rPr>
          <w:color w:val="000000" w:themeColor="text1"/>
          <w:lang w:val="fr-FR"/>
        </w:rPr>
        <w:t>în</w:t>
      </w:r>
      <w:proofErr w:type="spellEnd"/>
      <w:r w:rsidRPr="00092B6B">
        <w:rPr>
          <w:color w:val="000000" w:themeColor="text1"/>
          <w:lang w:val="fr-FR"/>
        </w:rPr>
        <w:t xml:space="preserve"> </w:t>
      </w:r>
      <w:proofErr w:type="spellStart"/>
      <w:r w:rsidRPr="00092B6B">
        <w:rPr>
          <w:color w:val="000000" w:themeColor="text1"/>
          <w:lang w:val="fr-FR"/>
        </w:rPr>
        <w:t>ultrasonografia</w:t>
      </w:r>
      <w:proofErr w:type="spellEnd"/>
      <w:r w:rsidRPr="00092B6B">
        <w:rPr>
          <w:color w:val="000000" w:themeColor="text1"/>
          <w:lang w:val="fr-FR"/>
        </w:rPr>
        <w:t xml:space="preserve"> </w:t>
      </w:r>
      <w:proofErr w:type="spellStart"/>
      <w:r w:rsidRPr="00092B6B">
        <w:rPr>
          <w:color w:val="000000" w:themeColor="text1"/>
          <w:lang w:val="fr-FR"/>
        </w:rPr>
        <w:t>cutiei</w:t>
      </w:r>
      <w:proofErr w:type="spellEnd"/>
      <w:r w:rsidRPr="00092B6B">
        <w:rPr>
          <w:color w:val="000000" w:themeColor="text1"/>
          <w:lang w:val="fr-FR"/>
        </w:rPr>
        <w:t xml:space="preserve"> </w:t>
      </w:r>
      <w:proofErr w:type="spellStart"/>
      <w:r w:rsidRPr="00092B6B">
        <w:rPr>
          <w:color w:val="000000" w:themeColor="text1"/>
          <w:lang w:val="fr-FR"/>
        </w:rPr>
        <w:t>toracice</w:t>
      </w:r>
      <w:proofErr w:type="spellEnd"/>
      <w:r w:rsidRPr="00092B6B">
        <w:rPr>
          <w:color w:val="000000" w:themeColor="text1"/>
          <w:lang w:val="fr-FR"/>
        </w:rPr>
        <w:t xml:space="preserve"> </w:t>
      </w:r>
      <w:proofErr w:type="spellStart"/>
      <w:r w:rsidRPr="00092B6B">
        <w:rPr>
          <w:color w:val="000000" w:themeColor="text1"/>
          <w:lang w:val="fr-FR"/>
        </w:rPr>
        <w:t>în</w:t>
      </w:r>
      <w:proofErr w:type="spellEnd"/>
      <w:r w:rsidRPr="00092B6B">
        <w:rPr>
          <w:color w:val="000000" w:themeColor="text1"/>
          <w:lang w:val="fr-FR"/>
        </w:rPr>
        <w:t xml:space="preserve"> </w:t>
      </w:r>
      <w:proofErr w:type="spellStart"/>
      <w:r w:rsidRPr="00092B6B">
        <w:rPr>
          <w:color w:val="000000" w:themeColor="text1"/>
          <w:lang w:val="fr-FR"/>
        </w:rPr>
        <w:t>cazul</w:t>
      </w:r>
      <w:proofErr w:type="spellEnd"/>
      <w:r w:rsidRPr="00092B6B">
        <w:rPr>
          <w:color w:val="000000" w:themeColor="text1"/>
          <w:lang w:val="fr-FR"/>
        </w:rPr>
        <w:t xml:space="preserve"> </w:t>
      </w:r>
      <w:proofErr w:type="spellStart"/>
      <w:r w:rsidRPr="00092B6B">
        <w:rPr>
          <w:color w:val="000000" w:themeColor="text1"/>
          <w:lang w:val="fr-FR"/>
        </w:rPr>
        <w:t>sifilisului</w:t>
      </w:r>
      <w:proofErr w:type="spellEnd"/>
      <w:r w:rsidRPr="00092B6B">
        <w:rPr>
          <w:color w:val="000000" w:themeColor="text1"/>
          <w:lang w:val="fr-FR"/>
        </w:rPr>
        <w:t xml:space="preserve"> </w:t>
      </w:r>
      <w:proofErr w:type="spellStart"/>
      <w:r w:rsidRPr="00092B6B">
        <w:rPr>
          <w:color w:val="000000" w:themeColor="text1"/>
          <w:lang w:val="fr-FR"/>
        </w:rPr>
        <w:t>cardiovascular</w:t>
      </w:r>
      <w:proofErr w:type="spellEnd"/>
      <w:r w:rsidRPr="00092B6B">
        <w:rPr>
          <w:color w:val="000000" w:themeColor="text1"/>
          <w:lang w:val="fr-FR"/>
        </w:rPr>
        <w:t xml:space="preserve"> </w:t>
      </w:r>
      <w:proofErr w:type="spellStart"/>
      <w:r w:rsidRPr="00092B6B">
        <w:rPr>
          <w:color w:val="000000" w:themeColor="text1"/>
          <w:lang w:val="fr-FR"/>
        </w:rPr>
        <w:t>sau</w:t>
      </w:r>
      <w:proofErr w:type="spellEnd"/>
      <w:r w:rsidRPr="00092B6B">
        <w:rPr>
          <w:color w:val="000000" w:themeColor="text1"/>
          <w:lang w:val="fr-FR"/>
        </w:rPr>
        <w:t xml:space="preserve"> </w:t>
      </w:r>
      <w:proofErr w:type="spellStart"/>
      <w:r w:rsidRPr="00092B6B">
        <w:rPr>
          <w:color w:val="000000" w:themeColor="text1"/>
          <w:lang w:val="fr-FR"/>
        </w:rPr>
        <w:t>cu</w:t>
      </w:r>
      <w:proofErr w:type="spellEnd"/>
      <w:r w:rsidRPr="00092B6B">
        <w:rPr>
          <w:color w:val="000000" w:themeColor="text1"/>
          <w:lang w:val="fr-FR"/>
        </w:rPr>
        <w:t xml:space="preserve"> </w:t>
      </w:r>
      <w:proofErr w:type="spellStart"/>
      <w:r w:rsidRPr="00092B6B">
        <w:rPr>
          <w:color w:val="000000" w:themeColor="text1"/>
          <w:lang w:val="fr-FR"/>
        </w:rPr>
        <w:t>testele</w:t>
      </w:r>
      <w:proofErr w:type="spellEnd"/>
      <w:r w:rsidRPr="00092B6B">
        <w:rPr>
          <w:color w:val="000000" w:themeColor="text1"/>
          <w:lang w:val="fr-FR"/>
        </w:rPr>
        <w:t xml:space="preserve"> </w:t>
      </w:r>
      <w:proofErr w:type="spellStart"/>
      <w:r w:rsidRPr="00092B6B">
        <w:rPr>
          <w:color w:val="000000" w:themeColor="text1"/>
          <w:lang w:val="fr-FR"/>
        </w:rPr>
        <w:t>nontreponemale</w:t>
      </w:r>
      <w:proofErr w:type="spellEnd"/>
      <w:r w:rsidRPr="00092B6B">
        <w:rPr>
          <w:color w:val="000000" w:themeColor="text1"/>
          <w:lang w:val="fr-FR"/>
        </w:rPr>
        <w:t xml:space="preserve"> </w:t>
      </w:r>
      <w:proofErr w:type="spellStart"/>
      <w:r w:rsidRPr="00092B6B">
        <w:rPr>
          <w:color w:val="000000" w:themeColor="text1"/>
          <w:lang w:val="fr-FR"/>
        </w:rPr>
        <w:t>și</w:t>
      </w:r>
      <w:proofErr w:type="spellEnd"/>
      <w:r w:rsidRPr="00092B6B">
        <w:rPr>
          <w:color w:val="000000" w:themeColor="text1"/>
          <w:lang w:val="fr-FR"/>
        </w:rPr>
        <w:t xml:space="preserve"> </w:t>
      </w:r>
      <w:proofErr w:type="spellStart"/>
      <w:r w:rsidRPr="00092B6B">
        <w:rPr>
          <w:color w:val="000000" w:themeColor="text1"/>
          <w:lang w:val="fr-FR"/>
        </w:rPr>
        <w:t>treponemale</w:t>
      </w:r>
      <w:proofErr w:type="spellEnd"/>
      <w:r w:rsidRPr="00092B6B">
        <w:rPr>
          <w:color w:val="000000" w:themeColor="text1"/>
          <w:lang w:val="fr-FR"/>
        </w:rPr>
        <w:t xml:space="preserve"> </w:t>
      </w:r>
      <w:proofErr w:type="spellStart"/>
      <w:r w:rsidRPr="00092B6B">
        <w:rPr>
          <w:color w:val="000000" w:themeColor="text1"/>
          <w:lang w:val="fr-FR"/>
        </w:rPr>
        <w:t>pozitive</w:t>
      </w:r>
      <w:proofErr w:type="spellEnd"/>
      <w:r w:rsidRPr="00092B6B">
        <w:rPr>
          <w:color w:val="000000" w:themeColor="text1"/>
          <w:lang w:val="fr-FR"/>
        </w:rPr>
        <w:t xml:space="preserve"> </w:t>
      </w:r>
      <w:proofErr w:type="spellStart"/>
      <w:r w:rsidRPr="00092B6B">
        <w:rPr>
          <w:color w:val="000000" w:themeColor="text1"/>
          <w:lang w:val="fr-FR"/>
        </w:rPr>
        <w:t>și</w:t>
      </w:r>
      <w:proofErr w:type="spellEnd"/>
      <w:r w:rsidRPr="00092B6B">
        <w:rPr>
          <w:color w:val="000000" w:themeColor="text1"/>
          <w:lang w:val="fr-FR"/>
        </w:rPr>
        <w:t xml:space="preserve"> </w:t>
      </w:r>
      <w:proofErr w:type="spellStart"/>
      <w:r w:rsidRPr="00092B6B">
        <w:rPr>
          <w:color w:val="000000" w:themeColor="text1"/>
          <w:lang w:val="fr-FR"/>
        </w:rPr>
        <w:t>creşterea</w:t>
      </w:r>
      <w:proofErr w:type="spellEnd"/>
      <w:r w:rsidRPr="00092B6B">
        <w:rPr>
          <w:color w:val="000000" w:themeColor="text1"/>
          <w:lang w:val="fr-FR"/>
        </w:rPr>
        <w:t xml:space="preserve"> </w:t>
      </w:r>
      <w:proofErr w:type="spellStart"/>
      <w:r w:rsidRPr="00092B6B">
        <w:rPr>
          <w:color w:val="000000" w:themeColor="text1"/>
          <w:lang w:val="fr-FR"/>
        </w:rPr>
        <w:t>celularităţii</w:t>
      </w:r>
      <w:proofErr w:type="spellEnd"/>
      <w:r w:rsidRPr="00092B6B">
        <w:rPr>
          <w:color w:val="000000" w:themeColor="text1"/>
          <w:lang w:val="fr-FR"/>
        </w:rPr>
        <w:t>/</w:t>
      </w:r>
      <w:proofErr w:type="spellStart"/>
      <w:r w:rsidRPr="00092B6B">
        <w:rPr>
          <w:color w:val="000000" w:themeColor="text1"/>
          <w:lang w:val="fr-FR"/>
        </w:rPr>
        <w:t>proteinorahiei</w:t>
      </w:r>
      <w:proofErr w:type="spellEnd"/>
      <w:r w:rsidRPr="00092B6B">
        <w:rPr>
          <w:color w:val="000000" w:themeColor="text1"/>
          <w:lang w:val="fr-FR"/>
        </w:rPr>
        <w:t xml:space="preserve"> </w:t>
      </w:r>
      <w:proofErr w:type="spellStart"/>
      <w:r w:rsidRPr="00092B6B">
        <w:rPr>
          <w:color w:val="000000" w:themeColor="text1"/>
          <w:lang w:val="fr-FR"/>
        </w:rPr>
        <w:t>în</w:t>
      </w:r>
      <w:proofErr w:type="spellEnd"/>
      <w:r w:rsidRPr="00092B6B">
        <w:rPr>
          <w:color w:val="000000" w:themeColor="text1"/>
          <w:lang w:val="fr-FR"/>
        </w:rPr>
        <w:t xml:space="preserve"> LCR </w:t>
      </w:r>
      <w:proofErr w:type="spellStart"/>
      <w:r w:rsidRPr="00092B6B">
        <w:rPr>
          <w:color w:val="000000" w:themeColor="text1"/>
          <w:lang w:val="fr-FR"/>
        </w:rPr>
        <w:t>în</w:t>
      </w:r>
      <w:proofErr w:type="spellEnd"/>
      <w:r w:rsidRPr="00092B6B">
        <w:rPr>
          <w:color w:val="000000" w:themeColor="text1"/>
          <w:lang w:val="fr-FR"/>
        </w:rPr>
        <w:t xml:space="preserve"> </w:t>
      </w:r>
      <w:proofErr w:type="spellStart"/>
      <w:r w:rsidRPr="00092B6B">
        <w:rPr>
          <w:color w:val="000000" w:themeColor="text1"/>
          <w:lang w:val="fr-FR"/>
        </w:rPr>
        <w:t>cazul</w:t>
      </w:r>
      <w:proofErr w:type="spellEnd"/>
      <w:r w:rsidRPr="00092B6B">
        <w:rPr>
          <w:color w:val="000000" w:themeColor="text1"/>
          <w:lang w:val="fr-FR"/>
        </w:rPr>
        <w:t xml:space="preserve"> </w:t>
      </w:r>
      <w:proofErr w:type="spellStart"/>
      <w:r w:rsidRPr="00092B6B">
        <w:rPr>
          <w:color w:val="000000" w:themeColor="text1"/>
          <w:lang w:val="fr-FR"/>
        </w:rPr>
        <w:t>neurosifilisului</w:t>
      </w:r>
      <w:proofErr w:type="spellEnd"/>
      <w:r w:rsidRPr="00092B6B">
        <w:rPr>
          <w:color w:val="000000" w:themeColor="text1"/>
          <w:lang w:val="fr-FR"/>
        </w:rPr>
        <w:t xml:space="preserve">. </w:t>
      </w:r>
    </w:p>
    <w:p w14:paraId="17378327" w14:textId="77777777" w:rsidR="00092B6B" w:rsidRPr="00A66712" w:rsidRDefault="00092B6B" w:rsidP="00092B6B">
      <w:pPr>
        <w:pStyle w:val="ListParagraph"/>
        <w:numPr>
          <w:ilvl w:val="0"/>
          <w:numId w:val="194"/>
        </w:numPr>
        <w:rPr>
          <w:color w:val="000000" w:themeColor="text1"/>
          <w:lang w:val="fr-FR"/>
        </w:rPr>
      </w:pPr>
      <w:proofErr w:type="spellStart"/>
      <w:r w:rsidRPr="00A66712">
        <w:rPr>
          <w:color w:val="000000" w:themeColor="text1"/>
          <w:lang w:val="fr-FR"/>
        </w:rPr>
        <w:t>Caz</w:t>
      </w:r>
      <w:proofErr w:type="spellEnd"/>
      <w:r w:rsidRPr="00A66712">
        <w:rPr>
          <w:color w:val="000000" w:themeColor="text1"/>
          <w:lang w:val="fr-FR"/>
        </w:rPr>
        <w:t xml:space="preserve"> </w:t>
      </w:r>
      <w:proofErr w:type="spellStart"/>
      <w:proofErr w:type="gramStart"/>
      <w:r w:rsidRPr="00A66712">
        <w:rPr>
          <w:color w:val="000000" w:themeColor="text1"/>
          <w:lang w:val="fr-FR"/>
        </w:rPr>
        <w:t>confirmat</w:t>
      </w:r>
      <w:proofErr w:type="spellEnd"/>
      <w:r w:rsidRPr="00A66712">
        <w:rPr>
          <w:color w:val="000000" w:themeColor="text1"/>
          <w:lang w:val="fr-FR"/>
        </w:rPr>
        <w:t>:</w:t>
      </w:r>
      <w:proofErr w:type="gramEnd"/>
      <w:r w:rsidRPr="00A66712">
        <w:rPr>
          <w:color w:val="000000" w:themeColor="text1"/>
          <w:lang w:val="fr-FR"/>
        </w:rPr>
        <w:t xml:space="preserve"> </w:t>
      </w:r>
      <w:proofErr w:type="spellStart"/>
      <w:r w:rsidRPr="00A66712">
        <w:rPr>
          <w:color w:val="000000" w:themeColor="text1"/>
          <w:lang w:val="fr-FR"/>
        </w:rPr>
        <w:t>sifilis</w:t>
      </w:r>
      <w:proofErr w:type="spellEnd"/>
      <w:r w:rsidRPr="00A66712">
        <w:rPr>
          <w:color w:val="000000" w:themeColor="text1"/>
          <w:lang w:val="fr-FR"/>
        </w:rPr>
        <w:t xml:space="preserve"> </w:t>
      </w:r>
      <w:proofErr w:type="spellStart"/>
      <w:r w:rsidRPr="00A66712">
        <w:rPr>
          <w:color w:val="000000" w:themeColor="text1"/>
          <w:lang w:val="fr-FR"/>
        </w:rPr>
        <w:t>dobândit</w:t>
      </w:r>
      <w:proofErr w:type="spellEnd"/>
      <w:r w:rsidRPr="00A66712">
        <w:rPr>
          <w:color w:val="000000" w:themeColor="text1"/>
          <w:lang w:val="fr-FR"/>
        </w:rPr>
        <w:t xml:space="preserve"> latent– </w:t>
      </w:r>
      <w:proofErr w:type="spellStart"/>
      <w:r w:rsidRPr="00A66712">
        <w:rPr>
          <w:color w:val="000000" w:themeColor="text1"/>
          <w:lang w:val="fr-FR"/>
        </w:rPr>
        <w:t>caz</w:t>
      </w:r>
      <w:proofErr w:type="spellEnd"/>
      <w:r w:rsidRPr="00A66712">
        <w:rPr>
          <w:color w:val="000000" w:themeColor="text1"/>
          <w:lang w:val="fr-FR"/>
        </w:rPr>
        <w:t xml:space="preserve"> </w:t>
      </w:r>
      <w:proofErr w:type="spellStart"/>
      <w:r w:rsidRPr="00A66712">
        <w:rPr>
          <w:color w:val="000000" w:themeColor="text1"/>
          <w:lang w:val="fr-FR"/>
        </w:rPr>
        <w:t>clinic</w:t>
      </w:r>
      <w:proofErr w:type="spellEnd"/>
      <w:r w:rsidRPr="00A66712">
        <w:rPr>
          <w:color w:val="000000" w:themeColor="text1"/>
          <w:lang w:val="fr-FR"/>
        </w:rPr>
        <w:t xml:space="preserve"> </w:t>
      </w:r>
      <w:proofErr w:type="spellStart"/>
      <w:r w:rsidRPr="00A66712">
        <w:rPr>
          <w:color w:val="000000" w:themeColor="text1"/>
          <w:lang w:val="fr-FR"/>
        </w:rPr>
        <w:t>confirmat</w:t>
      </w:r>
      <w:proofErr w:type="spellEnd"/>
      <w:r w:rsidRPr="00A66712">
        <w:rPr>
          <w:color w:val="000000" w:themeColor="text1"/>
          <w:lang w:val="fr-FR"/>
        </w:rPr>
        <w:t xml:space="preserve"> </w:t>
      </w:r>
      <w:proofErr w:type="spellStart"/>
      <w:r w:rsidRPr="00A66712">
        <w:rPr>
          <w:color w:val="000000" w:themeColor="text1"/>
          <w:lang w:val="fr-FR"/>
        </w:rPr>
        <w:t>prin</w:t>
      </w:r>
      <w:proofErr w:type="spellEnd"/>
      <w:r w:rsidRPr="00A66712">
        <w:rPr>
          <w:color w:val="000000" w:themeColor="text1"/>
          <w:lang w:val="fr-FR"/>
        </w:rPr>
        <w:t xml:space="preserve"> </w:t>
      </w:r>
      <w:proofErr w:type="spellStart"/>
      <w:r w:rsidRPr="00A66712">
        <w:rPr>
          <w:color w:val="000000" w:themeColor="text1"/>
          <w:lang w:val="fr-FR"/>
        </w:rPr>
        <w:t>reacţii</w:t>
      </w:r>
      <w:proofErr w:type="spellEnd"/>
      <w:r w:rsidRPr="00A66712">
        <w:rPr>
          <w:color w:val="000000" w:themeColor="text1"/>
          <w:lang w:val="fr-FR"/>
        </w:rPr>
        <w:t xml:space="preserve"> </w:t>
      </w:r>
      <w:proofErr w:type="spellStart"/>
      <w:r w:rsidRPr="00A66712">
        <w:rPr>
          <w:color w:val="000000" w:themeColor="text1"/>
          <w:lang w:val="fr-FR"/>
        </w:rPr>
        <w:t>serologice</w:t>
      </w:r>
      <w:proofErr w:type="spellEnd"/>
      <w:r w:rsidRPr="00A66712">
        <w:rPr>
          <w:color w:val="000000" w:themeColor="text1"/>
          <w:lang w:val="fr-FR"/>
        </w:rPr>
        <w:t xml:space="preserve"> </w:t>
      </w:r>
      <w:proofErr w:type="spellStart"/>
      <w:r w:rsidRPr="00A66712">
        <w:rPr>
          <w:color w:val="000000" w:themeColor="text1"/>
          <w:lang w:val="fr-FR"/>
        </w:rPr>
        <w:t>pozitive</w:t>
      </w:r>
      <w:proofErr w:type="spellEnd"/>
      <w:r w:rsidRPr="00A66712">
        <w:rPr>
          <w:color w:val="000000" w:themeColor="text1"/>
          <w:lang w:val="fr-FR"/>
        </w:rPr>
        <w:t xml:space="preserve"> </w:t>
      </w:r>
      <w:proofErr w:type="spellStart"/>
      <w:r w:rsidRPr="00A66712">
        <w:rPr>
          <w:color w:val="000000" w:themeColor="text1"/>
          <w:lang w:val="fr-FR"/>
        </w:rPr>
        <w:t>şi</w:t>
      </w:r>
      <w:proofErr w:type="spellEnd"/>
      <w:r w:rsidRPr="00A66712">
        <w:rPr>
          <w:color w:val="000000" w:themeColor="text1"/>
          <w:lang w:val="fr-FR"/>
        </w:rPr>
        <w:t xml:space="preserve"> </w:t>
      </w:r>
      <w:proofErr w:type="spellStart"/>
      <w:r w:rsidRPr="00A66712">
        <w:rPr>
          <w:color w:val="000000" w:themeColor="text1"/>
          <w:lang w:val="fr-FR"/>
        </w:rPr>
        <w:t>cu</w:t>
      </w:r>
      <w:proofErr w:type="spellEnd"/>
      <w:r w:rsidRPr="00A66712">
        <w:rPr>
          <w:color w:val="000000" w:themeColor="text1"/>
          <w:lang w:val="fr-FR"/>
        </w:rPr>
        <w:t xml:space="preserve"> LCR </w:t>
      </w:r>
      <w:proofErr w:type="spellStart"/>
      <w:r w:rsidRPr="00A66712">
        <w:rPr>
          <w:color w:val="000000" w:themeColor="text1"/>
          <w:lang w:val="fr-FR"/>
        </w:rPr>
        <w:t>negativ</w:t>
      </w:r>
      <w:proofErr w:type="spellEnd"/>
      <w:r w:rsidRPr="00A66712">
        <w:rPr>
          <w:color w:val="000000" w:themeColor="text1"/>
          <w:lang w:val="fr-FR"/>
        </w:rPr>
        <w:t xml:space="preserve">, </w:t>
      </w:r>
      <w:proofErr w:type="spellStart"/>
      <w:r w:rsidRPr="00A66712">
        <w:rPr>
          <w:color w:val="000000" w:themeColor="text1"/>
          <w:lang w:val="fr-FR"/>
        </w:rPr>
        <w:t>cordul</w:t>
      </w:r>
      <w:proofErr w:type="spellEnd"/>
      <w:r w:rsidRPr="00A66712">
        <w:rPr>
          <w:color w:val="000000" w:themeColor="text1"/>
          <w:lang w:val="fr-FR"/>
        </w:rPr>
        <w:t xml:space="preserve"> </w:t>
      </w:r>
      <w:proofErr w:type="spellStart"/>
      <w:r w:rsidRPr="00A66712">
        <w:rPr>
          <w:color w:val="000000" w:themeColor="text1"/>
          <w:lang w:val="fr-FR"/>
        </w:rPr>
        <w:t>şi</w:t>
      </w:r>
      <w:proofErr w:type="spellEnd"/>
      <w:r w:rsidRPr="00A66712">
        <w:rPr>
          <w:color w:val="000000" w:themeColor="text1"/>
          <w:lang w:val="fr-FR"/>
        </w:rPr>
        <w:t xml:space="preserve"> </w:t>
      </w:r>
      <w:proofErr w:type="spellStart"/>
      <w:r w:rsidRPr="00A66712">
        <w:rPr>
          <w:color w:val="000000" w:themeColor="text1"/>
          <w:lang w:val="fr-FR"/>
        </w:rPr>
        <w:t>aorta</w:t>
      </w:r>
      <w:proofErr w:type="spellEnd"/>
      <w:r w:rsidRPr="00A66712">
        <w:rPr>
          <w:color w:val="000000" w:themeColor="text1"/>
          <w:lang w:val="fr-FR"/>
        </w:rPr>
        <w:t xml:space="preserve"> </w:t>
      </w:r>
      <w:proofErr w:type="spellStart"/>
      <w:r w:rsidRPr="00A66712">
        <w:rPr>
          <w:color w:val="000000" w:themeColor="text1"/>
          <w:lang w:val="fr-FR"/>
        </w:rPr>
        <w:t>fiind</w:t>
      </w:r>
      <w:proofErr w:type="spellEnd"/>
      <w:r w:rsidRPr="00A66712">
        <w:rPr>
          <w:color w:val="000000" w:themeColor="text1"/>
          <w:lang w:val="fr-FR"/>
        </w:rPr>
        <w:t xml:space="preserve"> normale </w:t>
      </w:r>
      <w:proofErr w:type="spellStart"/>
      <w:r w:rsidRPr="00A66712">
        <w:rPr>
          <w:color w:val="000000" w:themeColor="text1"/>
          <w:lang w:val="fr-FR"/>
        </w:rPr>
        <w:t>radiografic</w:t>
      </w:r>
      <w:proofErr w:type="spellEnd"/>
      <w:r w:rsidRPr="00A66712">
        <w:rPr>
          <w:color w:val="000000" w:themeColor="text1"/>
          <w:lang w:val="fr-FR"/>
        </w:rPr>
        <w:t xml:space="preserve"> </w:t>
      </w: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ultrasonografic</w:t>
      </w:r>
      <w:proofErr w:type="spellEnd"/>
      <w:r w:rsidRPr="00A66712">
        <w:rPr>
          <w:color w:val="000000" w:themeColor="text1"/>
          <w:lang w:val="fr-FR"/>
        </w:rPr>
        <w:t xml:space="preserve">. </w:t>
      </w:r>
    </w:p>
    <w:p w14:paraId="47AF3620"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27BC43FE"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Sifilisul</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primar</w:t>
      </w:r>
      <w:proofErr w:type="spellEnd"/>
      <w:r w:rsidRPr="00A66712">
        <w:rPr>
          <w:rFonts w:ascii="Times New Roman" w:hAnsi="Times New Roman" w:cs="Times New Roman"/>
          <w:i/>
          <w:iCs/>
          <w:color w:val="000000" w:themeColor="text1"/>
          <w:sz w:val="24"/>
          <w:szCs w:val="24"/>
          <w:lang w:val="fr-FR"/>
        </w:rPr>
        <w:t>/</w:t>
      </w:r>
      <w:proofErr w:type="spellStart"/>
      <w:r w:rsidRPr="00A66712">
        <w:rPr>
          <w:rFonts w:ascii="Times New Roman" w:hAnsi="Times New Roman" w:cs="Times New Roman"/>
          <w:i/>
          <w:iCs/>
          <w:color w:val="000000" w:themeColor="text1"/>
          <w:sz w:val="24"/>
          <w:szCs w:val="24"/>
          <w:lang w:val="fr-FR"/>
        </w:rPr>
        <w:t>secundar</w:t>
      </w:r>
      <w:proofErr w:type="spellEnd"/>
    </w:p>
    <w:p w14:paraId="7C891CF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 (contact </w:t>
      </w:r>
      <w:proofErr w:type="spellStart"/>
      <w:r w:rsidRPr="00A66712">
        <w:rPr>
          <w:rFonts w:ascii="Times New Roman" w:hAnsi="Times New Roman" w:cs="Times New Roman"/>
          <w:color w:val="000000" w:themeColor="text1"/>
          <w:sz w:val="24"/>
          <w:szCs w:val="24"/>
          <w:lang w:val="fr-FR"/>
        </w:rPr>
        <w:t>sexual</w:t>
      </w:r>
      <w:proofErr w:type="spellEnd"/>
      <w:r w:rsidRPr="00A66712">
        <w:rPr>
          <w:rFonts w:ascii="Times New Roman" w:hAnsi="Times New Roman" w:cs="Times New Roman"/>
          <w:color w:val="000000" w:themeColor="text1"/>
          <w:sz w:val="24"/>
          <w:szCs w:val="24"/>
          <w:lang w:val="fr-FR"/>
        </w:rPr>
        <w:t>)</w:t>
      </w:r>
    </w:p>
    <w:p w14:paraId="332A458B"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Sifilisul</w:t>
      </w:r>
      <w:proofErr w:type="spellEnd"/>
      <w:r w:rsidRPr="00A66712">
        <w:rPr>
          <w:rFonts w:ascii="Times New Roman" w:hAnsi="Times New Roman" w:cs="Times New Roman"/>
          <w:i/>
          <w:iCs/>
          <w:color w:val="000000" w:themeColor="text1"/>
          <w:sz w:val="24"/>
          <w:szCs w:val="24"/>
          <w:lang w:val="fr-FR"/>
        </w:rPr>
        <w:t xml:space="preserve"> latent </w:t>
      </w:r>
      <w:proofErr w:type="spellStart"/>
      <w:r w:rsidRPr="00A66712">
        <w:rPr>
          <w:rFonts w:ascii="Times New Roman" w:hAnsi="Times New Roman" w:cs="Times New Roman"/>
          <w:i/>
          <w:iCs/>
          <w:color w:val="000000" w:themeColor="text1"/>
          <w:sz w:val="24"/>
          <w:szCs w:val="24"/>
          <w:lang w:val="fr-FR"/>
        </w:rPr>
        <w:t>timpuriu</w:t>
      </w:r>
      <w:proofErr w:type="spellEnd"/>
    </w:p>
    <w:p w14:paraId="77BAB65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 (contact </w:t>
      </w:r>
      <w:proofErr w:type="spellStart"/>
      <w:r w:rsidRPr="00A66712">
        <w:rPr>
          <w:rFonts w:ascii="Times New Roman" w:hAnsi="Times New Roman" w:cs="Times New Roman"/>
          <w:color w:val="000000" w:themeColor="text1"/>
          <w:sz w:val="24"/>
          <w:szCs w:val="24"/>
          <w:lang w:val="fr-FR"/>
        </w:rPr>
        <w:t>sexual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decursul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celor</w:t>
      </w:r>
      <w:proofErr w:type="spellEnd"/>
      <w:r w:rsidRPr="00A66712">
        <w:rPr>
          <w:rFonts w:ascii="Times New Roman" w:hAnsi="Times New Roman" w:cs="Times New Roman"/>
          <w:color w:val="000000" w:themeColor="text1"/>
          <w:sz w:val="24"/>
          <w:szCs w:val="24"/>
          <w:lang w:val="fr-FR"/>
        </w:rPr>
        <w:t xml:space="preserve"> 12 </w:t>
      </w:r>
      <w:proofErr w:type="spellStart"/>
      <w:r w:rsidRPr="00A66712">
        <w:rPr>
          <w:rFonts w:ascii="Times New Roman" w:hAnsi="Times New Roman" w:cs="Times New Roman"/>
          <w:color w:val="000000" w:themeColor="text1"/>
          <w:sz w:val="24"/>
          <w:szCs w:val="24"/>
          <w:lang w:val="fr-FR"/>
        </w:rPr>
        <w:t>luni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anterioare</w:t>
      </w:r>
      <w:proofErr w:type="spellEnd"/>
    </w:p>
    <w:p w14:paraId="50F2276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4"/>
        <w:tblW w:w="0" w:type="auto"/>
        <w:tblLook w:val="0000" w:firstRow="0" w:lastRow="0" w:firstColumn="0" w:lastColumn="0" w:noHBand="0" w:noVBand="0"/>
      </w:tblPr>
      <w:tblGrid>
        <w:gridCol w:w="2301"/>
        <w:gridCol w:w="6987"/>
      </w:tblGrid>
      <w:tr w:rsidR="00092B6B" w:rsidRPr="002F42AF" w14:paraId="69ADFD8F" w14:textId="77777777" w:rsidTr="00E45E7A">
        <w:tc>
          <w:tcPr>
            <w:tcW w:w="2301" w:type="dxa"/>
          </w:tcPr>
          <w:p w14:paraId="74DFA2A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87" w:type="dxa"/>
          </w:tcPr>
          <w:p w14:paraId="42704FB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Neaplicabil</w:t>
            </w:r>
            <w:proofErr w:type="spellEnd"/>
          </w:p>
        </w:tc>
      </w:tr>
      <w:tr w:rsidR="00092B6B" w:rsidRPr="00A66712" w14:paraId="265980E9" w14:textId="77777777" w:rsidTr="00E45E7A">
        <w:tc>
          <w:tcPr>
            <w:tcW w:w="2301" w:type="dxa"/>
          </w:tcPr>
          <w:p w14:paraId="52E542F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87" w:type="dxa"/>
          </w:tcPr>
          <w:p w14:paraId="404807A1"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r w:rsidR="00092B6B" w:rsidRPr="0022242D" w14:paraId="17BBFA48" w14:textId="77777777" w:rsidTr="00E45E7A">
        <w:tc>
          <w:tcPr>
            <w:tcW w:w="2301" w:type="dxa"/>
          </w:tcPr>
          <w:p w14:paraId="52B320D1"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87" w:type="dxa"/>
          </w:tcPr>
          <w:p w14:paraId="3CFED847"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confirmarea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caz</w:t>
            </w:r>
            <w:proofErr w:type="spellEnd"/>
          </w:p>
        </w:tc>
      </w:tr>
    </w:tbl>
    <w:p w14:paraId="217D5182"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
    <w:p w14:paraId="5FACA84A" w14:textId="2C925ADC"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69" w:name="_Toc129265509"/>
      <w:r w:rsidRPr="002F42AF">
        <w:rPr>
          <w:rFonts w:ascii="Times New Roman" w:hAnsi="Times New Roman" w:cs="Times New Roman"/>
          <w:color w:val="000000" w:themeColor="text1"/>
          <w:sz w:val="24"/>
          <w:szCs w:val="24"/>
          <w:lang w:val="en-US"/>
        </w:rPr>
        <w:t xml:space="preserve">A50-A64   </w:t>
      </w:r>
      <w:bookmarkEnd w:id="69"/>
      <w:r w:rsidR="00EA2DF2" w:rsidRPr="002F42AF">
        <w:rPr>
          <w:rFonts w:ascii="Times New Roman" w:hAnsi="Times New Roman" w:cs="Times New Roman"/>
          <w:color w:val="000000" w:themeColor="text1"/>
          <w:sz w:val="24"/>
          <w:szCs w:val="24"/>
          <w:lang w:val="en-US"/>
        </w:rPr>
        <w:t>SIFILISUL CONGENITAL</w:t>
      </w:r>
    </w:p>
    <w:p w14:paraId="7DC1045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Conform</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Protocolului</w:t>
      </w:r>
      <w:proofErr w:type="spellEnd"/>
      <w:r w:rsidRPr="00A66712">
        <w:rPr>
          <w:rFonts w:ascii="Times New Roman" w:hAnsi="Times New Roman" w:cs="Times New Roman"/>
          <w:color w:val="000000" w:themeColor="text1"/>
          <w:sz w:val="24"/>
          <w:szCs w:val="24"/>
          <w:lang w:val="fr-FR"/>
        </w:rPr>
        <w:t xml:space="preserve"> Clinic </w:t>
      </w:r>
      <w:proofErr w:type="spellStart"/>
      <w:r w:rsidRPr="00A66712">
        <w:rPr>
          <w:rFonts w:ascii="Times New Roman" w:hAnsi="Times New Roman" w:cs="Times New Roman"/>
          <w:color w:val="000000" w:themeColor="text1"/>
          <w:sz w:val="24"/>
          <w:szCs w:val="24"/>
          <w:lang w:val="fr-FR"/>
        </w:rPr>
        <w:t>Național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Sifilis</w:t>
      </w:r>
      <w:proofErr w:type="spellEnd"/>
      <w:proofErr w:type="gramStart"/>
      <w:r w:rsidRPr="00A66712">
        <w:rPr>
          <w:rFonts w:ascii="Times New Roman" w:hAnsi="Times New Roman" w:cs="Times New Roman"/>
          <w:color w:val="000000" w:themeColor="text1"/>
          <w:sz w:val="24"/>
          <w:szCs w:val="24"/>
          <w:lang w:val="fr-FR"/>
        </w:rPr>
        <w:t>”:</w:t>
      </w:r>
      <w:proofErr w:type="gramEnd"/>
    </w:p>
    <w:p w14:paraId="70D02ED5" w14:textId="77777777" w:rsidR="00092B6B" w:rsidRPr="00A66712" w:rsidRDefault="00092B6B" w:rsidP="00092B6B">
      <w:pPr>
        <w:spacing w:after="0" w:line="240" w:lineRule="auto"/>
        <w:jc w:val="both"/>
        <w:rPr>
          <w:rFonts w:ascii="Times New Roman" w:hAnsi="Times New Roman" w:cs="Times New Roman"/>
          <w:bCs/>
          <w:color w:val="000000" w:themeColor="text1"/>
          <w:sz w:val="24"/>
          <w:szCs w:val="24"/>
          <w:lang w:val="fr-FR"/>
        </w:rPr>
      </w:pPr>
      <w:proofErr w:type="spellStart"/>
      <w:r w:rsidRPr="00A66712">
        <w:rPr>
          <w:rFonts w:ascii="Times New Roman" w:hAnsi="Times New Roman" w:cs="Times New Roman"/>
          <w:bCs/>
          <w:color w:val="000000" w:themeColor="text1"/>
          <w:sz w:val="24"/>
          <w:szCs w:val="24"/>
          <w:lang w:val="fr-FR"/>
        </w:rPr>
        <w:t>Definiție</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clinică</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cu</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confirmare</w:t>
      </w:r>
      <w:proofErr w:type="spellEnd"/>
      <w:r w:rsidRPr="00A66712">
        <w:rPr>
          <w:rFonts w:ascii="Times New Roman" w:hAnsi="Times New Roman" w:cs="Times New Roman"/>
          <w:bCs/>
          <w:color w:val="000000" w:themeColor="text1"/>
          <w:sz w:val="24"/>
          <w:szCs w:val="24"/>
          <w:lang w:val="fr-FR"/>
        </w:rPr>
        <w:t xml:space="preserve"> de </w:t>
      </w:r>
      <w:proofErr w:type="spellStart"/>
      <w:r w:rsidRPr="00A66712">
        <w:rPr>
          <w:rFonts w:ascii="Times New Roman" w:hAnsi="Times New Roman" w:cs="Times New Roman"/>
          <w:bCs/>
          <w:color w:val="000000" w:themeColor="text1"/>
          <w:sz w:val="24"/>
          <w:szCs w:val="24"/>
          <w:lang w:val="fr-FR"/>
        </w:rPr>
        <w:t>laborator</w:t>
      </w:r>
      <w:proofErr w:type="spellEnd"/>
      <w:proofErr w:type="gramStart"/>
      <w:r w:rsidRPr="00A66712">
        <w:rPr>
          <w:rFonts w:ascii="Times New Roman" w:hAnsi="Times New Roman" w:cs="Times New Roman"/>
          <w:bCs/>
          <w:color w:val="000000" w:themeColor="text1"/>
          <w:sz w:val="24"/>
          <w:szCs w:val="24"/>
          <w:lang w:val="fr-FR"/>
        </w:rPr>
        <w:t>):</w:t>
      </w:r>
      <w:proofErr w:type="gramEnd"/>
    </w:p>
    <w:p w14:paraId="7DA18841" w14:textId="77777777" w:rsidR="00092B6B" w:rsidRPr="00A66712" w:rsidRDefault="00092B6B" w:rsidP="00092B6B">
      <w:pPr>
        <w:spacing w:after="0" w:line="240" w:lineRule="auto"/>
        <w:jc w:val="both"/>
        <w:rPr>
          <w:rFonts w:ascii="Times New Roman" w:hAnsi="Times New Roman" w:cs="Times New Roman"/>
          <w:bCs/>
          <w:color w:val="000000" w:themeColor="text1"/>
          <w:sz w:val="24"/>
          <w:szCs w:val="24"/>
          <w:lang w:val="fr-FR"/>
        </w:rPr>
      </w:pPr>
      <w:r w:rsidRPr="00A66712">
        <w:rPr>
          <w:rFonts w:ascii="Times New Roman" w:hAnsi="Times New Roman" w:cs="Times New Roman"/>
          <w:bCs/>
          <w:color w:val="000000" w:themeColor="text1"/>
          <w:sz w:val="24"/>
          <w:szCs w:val="24"/>
          <w:lang w:val="fr-FR"/>
        </w:rPr>
        <w:t xml:space="preserve">Fat mort, </w:t>
      </w:r>
      <w:proofErr w:type="spellStart"/>
      <w:r w:rsidRPr="00A66712">
        <w:rPr>
          <w:rFonts w:ascii="Times New Roman" w:hAnsi="Times New Roman" w:cs="Times New Roman"/>
          <w:bCs/>
          <w:color w:val="000000" w:themeColor="text1"/>
          <w:sz w:val="24"/>
          <w:szCs w:val="24"/>
          <w:lang w:val="fr-FR"/>
        </w:rPr>
        <w:t>nou-nascut</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viu</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sau</w:t>
      </w:r>
      <w:proofErr w:type="spellEnd"/>
      <w:r w:rsidRPr="00A66712">
        <w:rPr>
          <w:rFonts w:ascii="Times New Roman" w:hAnsi="Times New Roman" w:cs="Times New Roman"/>
          <w:bCs/>
          <w:color w:val="000000" w:themeColor="text1"/>
          <w:sz w:val="24"/>
          <w:szCs w:val="24"/>
          <w:lang w:val="fr-FR"/>
        </w:rPr>
        <w:t xml:space="preserve"> copil </w:t>
      </w:r>
      <w:proofErr w:type="spellStart"/>
      <w:r w:rsidRPr="00A66712">
        <w:rPr>
          <w:rFonts w:ascii="Times New Roman" w:hAnsi="Times New Roman" w:cs="Times New Roman"/>
          <w:bCs/>
          <w:color w:val="000000" w:themeColor="text1"/>
          <w:sz w:val="24"/>
          <w:szCs w:val="24"/>
          <w:lang w:val="fr-FR"/>
        </w:rPr>
        <w:t>sub</w:t>
      </w:r>
      <w:proofErr w:type="spellEnd"/>
      <w:r w:rsidRPr="00A66712">
        <w:rPr>
          <w:rFonts w:ascii="Times New Roman" w:hAnsi="Times New Roman" w:cs="Times New Roman"/>
          <w:bCs/>
          <w:color w:val="000000" w:themeColor="text1"/>
          <w:sz w:val="24"/>
          <w:szCs w:val="24"/>
          <w:lang w:val="fr-FR"/>
        </w:rPr>
        <w:t xml:space="preserve"> 2 </w:t>
      </w:r>
      <w:proofErr w:type="spellStart"/>
      <w:r w:rsidRPr="00A66712">
        <w:rPr>
          <w:rFonts w:ascii="Times New Roman" w:hAnsi="Times New Roman" w:cs="Times New Roman"/>
          <w:bCs/>
          <w:color w:val="000000" w:themeColor="text1"/>
          <w:sz w:val="24"/>
          <w:szCs w:val="24"/>
          <w:lang w:val="fr-FR"/>
        </w:rPr>
        <w:t>ani</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avand</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confirmare</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microbiologica</w:t>
      </w:r>
      <w:proofErr w:type="spellEnd"/>
      <w:r w:rsidRPr="00A66712">
        <w:rPr>
          <w:rFonts w:ascii="Times New Roman" w:hAnsi="Times New Roman" w:cs="Times New Roman"/>
          <w:bCs/>
          <w:color w:val="000000" w:themeColor="text1"/>
          <w:sz w:val="24"/>
          <w:szCs w:val="24"/>
          <w:lang w:val="fr-FR"/>
        </w:rPr>
        <w:t xml:space="preserve"> a </w:t>
      </w:r>
      <w:proofErr w:type="spellStart"/>
      <w:r w:rsidRPr="00A66712">
        <w:rPr>
          <w:rFonts w:ascii="Times New Roman" w:hAnsi="Times New Roman" w:cs="Times New Roman"/>
          <w:bCs/>
          <w:color w:val="000000" w:themeColor="text1"/>
          <w:sz w:val="24"/>
          <w:szCs w:val="24"/>
          <w:lang w:val="fr-FR"/>
        </w:rPr>
        <w:t>infectiei</w:t>
      </w:r>
      <w:proofErr w:type="spellEnd"/>
      <w:r w:rsidRPr="00A66712">
        <w:rPr>
          <w:rFonts w:ascii="Times New Roman" w:hAnsi="Times New Roman" w:cs="Times New Roman"/>
          <w:bCs/>
          <w:color w:val="000000" w:themeColor="text1"/>
          <w:sz w:val="24"/>
          <w:szCs w:val="24"/>
          <w:lang w:val="fr-FR"/>
        </w:rPr>
        <w:t xml:space="preserve"> </w:t>
      </w:r>
      <w:proofErr w:type="spellStart"/>
      <w:proofErr w:type="gramStart"/>
      <w:r w:rsidRPr="00A66712">
        <w:rPr>
          <w:rFonts w:ascii="Times New Roman" w:hAnsi="Times New Roman" w:cs="Times New Roman"/>
          <w:bCs/>
          <w:color w:val="000000" w:themeColor="text1"/>
          <w:sz w:val="24"/>
          <w:szCs w:val="24"/>
          <w:lang w:val="fr-FR"/>
        </w:rPr>
        <w:t>sifilitice</w:t>
      </w:r>
      <w:proofErr w:type="spellEnd"/>
      <w:r w:rsidRPr="00A66712">
        <w:rPr>
          <w:rFonts w:ascii="Times New Roman" w:hAnsi="Times New Roman" w:cs="Times New Roman"/>
          <w:bCs/>
          <w:color w:val="000000" w:themeColor="text1"/>
          <w:sz w:val="24"/>
          <w:szCs w:val="24"/>
          <w:lang w:val="fr-FR"/>
        </w:rPr>
        <w:t>:</w:t>
      </w:r>
      <w:proofErr w:type="gramEnd"/>
    </w:p>
    <w:p w14:paraId="38F50E97" w14:textId="77777777" w:rsidR="00092B6B" w:rsidRPr="00A66712" w:rsidRDefault="00092B6B" w:rsidP="00092B6B">
      <w:pPr>
        <w:spacing w:after="0" w:line="240" w:lineRule="auto"/>
        <w:jc w:val="both"/>
        <w:rPr>
          <w:rFonts w:ascii="Times New Roman" w:hAnsi="Times New Roman" w:cs="Times New Roman"/>
          <w:bCs/>
          <w:color w:val="000000" w:themeColor="text1"/>
          <w:sz w:val="24"/>
          <w:szCs w:val="24"/>
          <w:lang w:val="fr-FR"/>
        </w:rPr>
      </w:pPr>
      <w:proofErr w:type="spellStart"/>
      <w:proofErr w:type="gramStart"/>
      <w:r w:rsidRPr="00A66712">
        <w:rPr>
          <w:rFonts w:ascii="Times New Roman" w:hAnsi="Times New Roman" w:cs="Times New Roman"/>
          <w:bCs/>
          <w:color w:val="000000" w:themeColor="text1"/>
          <w:sz w:val="24"/>
          <w:szCs w:val="24"/>
          <w:lang w:val="fr-FR"/>
        </w:rPr>
        <w:t>identificarea</w:t>
      </w:r>
      <w:proofErr w:type="spellEnd"/>
      <w:proofErr w:type="gram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i/>
          <w:iCs/>
          <w:color w:val="000000" w:themeColor="text1"/>
          <w:sz w:val="24"/>
          <w:szCs w:val="24"/>
          <w:lang w:val="fr-FR"/>
        </w:rPr>
        <w:t>T.pallidum</w:t>
      </w:r>
      <w:proofErr w:type="spellEnd"/>
      <w:r w:rsidRPr="00A66712">
        <w:rPr>
          <w:rFonts w:ascii="Times New Roman" w:hAnsi="Times New Roman" w:cs="Times New Roman"/>
          <w:bCs/>
          <w:color w:val="000000" w:themeColor="text1"/>
          <w:sz w:val="24"/>
          <w:szCs w:val="24"/>
          <w:lang w:val="fr-FR"/>
        </w:rPr>
        <w:t xml:space="preserve"> in </w:t>
      </w:r>
      <w:proofErr w:type="spellStart"/>
      <w:r w:rsidRPr="00A66712">
        <w:rPr>
          <w:rFonts w:ascii="Times New Roman" w:hAnsi="Times New Roman" w:cs="Times New Roman"/>
          <w:bCs/>
          <w:color w:val="000000" w:themeColor="text1"/>
          <w:sz w:val="24"/>
          <w:szCs w:val="24"/>
          <w:lang w:val="fr-FR"/>
        </w:rPr>
        <w:t>materialul</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biologic</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recoltat</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din</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cordonul</w:t>
      </w:r>
      <w:proofErr w:type="spellEnd"/>
      <w:r w:rsidRPr="00A66712">
        <w:rPr>
          <w:rFonts w:ascii="Times New Roman" w:hAnsi="Times New Roman" w:cs="Times New Roman"/>
          <w:bCs/>
          <w:color w:val="000000" w:themeColor="text1"/>
          <w:sz w:val="24"/>
          <w:szCs w:val="24"/>
          <w:lang w:val="fr-FR"/>
        </w:rPr>
        <w:t xml:space="preserve"> ombilical, placenta, </w:t>
      </w:r>
      <w:proofErr w:type="spellStart"/>
      <w:r w:rsidRPr="00A66712">
        <w:rPr>
          <w:rFonts w:ascii="Times New Roman" w:hAnsi="Times New Roman" w:cs="Times New Roman"/>
          <w:bCs/>
          <w:color w:val="000000" w:themeColor="text1"/>
          <w:sz w:val="24"/>
          <w:szCs w:val="24"/>
          <w:lang w:val="fr-FR"/>
        </w:rPr>
        <w:t>secretii</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nazale</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sau</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leziunile</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cutaneo-mucoase</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prin</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microscopiein</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campul</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intunecat</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sau</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imunofluorescenta</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directa</w:t>
      </w:r>
      <w:proofErr w:type="spellEnd"/>
      <w:r w:rsidRPr="00A66712">
        <w:rPr>
          <w:rFonts w:ascii="Times New Roman" w:hAnsi="Times New Roman" w:cs="Times New Roman"/>
          <w:bCs/>
          <w:color w:val="000000" w:themeColor="text1"/>
          <w:sz w:val="24"/>
          <w:szCs w:val="24"/>
          <w:lang w:val="fr-FR"/>
        </w:rPr>
        <w:t>;</w:t>
      </w:r>
    </w:p>
    <w:p w14:paraId="2C3D7CC4" w14:textId="77777777" w:rsidR="00092B6B" w:rsidRPr="002F42AF" w:rsidRDefault="00092B6B" w:rsidP="00092B6B">
      <w:pPr>
        <w:spacing w:after="0" w:line="240" w:lineRule="auto"/>
        <w:jc w:val="both"/>
        <w:rPr>
          <w:rFonts w:ascii="Times New Roman" w:hAnsi="Times New Roman" w:cs="Times New Roman"/>
          <w:bCs/>
          <w:color w:val="000000" w:themeColor="text1"/>
          <w:sz w:val="24"/>
          <w:szCs w:val="24"/>
          <w:lang w:val="en-US"/>
        </w:rPr>
      </w:pPr>
      <w:proofErr w:type="spellStart"/>
      <w:r w:rsidRPr="002F42AF">
        <w:rPr>
          <w:rFonts w:ascii="Times New Roman" w:hAnsi="Times New Roman" w:cs="Times New Roman"/>
          <w:bCs/>
          <w:color w:val="000000" w:themeColor="text1"/>
          <w:sz w:val="24"/>
          <w:szCs w:val="24"/>
          <w:lang w:val="en-US"/>
        </w:rPr>
        <w:t>detectarea</w:t>
      </w:r>
      <w:proofErr w:type="spellEnd"/>
      <w:r w:rsidRPr="002F42AF">
        <w:rPr>
          <w:rFonts w:ascii="Times New Roman" w:hAnsi="Times New Roman" w:cs="Times New Roman"/>
          <w:bCs/>
          <w:color w:val="000000" w:themeColor="text1"/>
          <w:sz w:val="24"/>
          <w:szCs w:val="24"/>
          <w:lang w:val="en-US"/>
        </w:rPr>
        <w:t xml:space="preserve"> </w:t>
      </w:r>
      <w:proofErr w:type="spellStart"/>
      <w:r w:rsidRPr="002F42AF">
        <w:rPr>
          <w:rFonts w:ascii="Times New Roman" w:hAnsi="Times New Roman" w:cs="Times New Roman"/>
          <w:bCs/>
          <w:color w:val="000000" w:themeColor="text1"/>
          <w:sz w:val="24"/>
          <w:szCs w:val="24"/>
          <w:lang w:val="en-US"/>
        </w:rPr>
        <w:t>anticorpilor</w:t>
      </w:r>
      <w:proofErr w:type="spellEnd"/>
      <w:r w:rsidRPr="002F42AF">
        <w:rPr>
          <w:rFonts w:ascii="Times New Roman" w:hAnsi="Times New Roman" w:cs="Times New Roman"/>
          <w:bCs/>
          <w:color w:val="000000" w:themeColor="text1"/>
          <w:sz w:val="24"/>
          <w:szCs w:val="24"/>
          <w:lang w:val="en-US"/>
        </w:rPr>
        <w:t xml:space="preserve"> IgM anti-</w:t>
      </w:r>
      <w:proofErr w:type="spellStart"/>
      <w:proofErr w:type="gramStart"/>
      <w:r w:rsidRPr="002F42AF">
        <w:rPr>
          <w:rFonts w:ascii="Times New Roman" w:hAnsi="Times New Roman" w:cs="Times New Roman"/>
          <w:bCs/>
          <w:i/>
          <w:iCs/>
          <w:color w:val="000000" w:themeColor="text1"/>
          <w:sz w:val="24"/>
          <w:szCs w:val="24"/>
          <w:lang w:val="en-US"/>
        </w:rPr>
        <w:t>T.pallidum</w:t>
      </w:r>
      <w:proofErr w:type="spellEnd"/>
      <w:proofErr w:type="gramEnd"/>
      <w:r w:rsidRPr="002F42AF">
        <w:rPr>
          <w:rFonts w:ascii="Times New Roman" w:hAnsi="Times New Roman" w:cs="Times New Roman"/>
          <w:bCs/>
          <w:color w:val="000000" w:themeColor="text1"/>
          <w:sz w:val="24"/>
          <w:szCs w:val="24"/>
          <w:lang w:val="en-US"/>
        </w:rPr>
        <w:t xml:space="preserve"> </w:t>
      </w:r>
      <w:proofErr w:type="spellStart"/>
      <w:r w:rsidRPr="002F42AF">
        <w:rPr>
          <w:rFonts w:ascii="Times New Roman" w:hAnsi="Times New Roman" w:cs="Times New Roman"/>
          <w:bCs/>
          <w:color w:val="000000" w:themeColor="text1"/>
          <w:sz w:val="24"/>
          <w:szCs w:val="24"/>
          <w:lang w:val="en-US"/>
        </w:rPr>
        <w:t>specifice</w:t>
      </w:r>
      <w:proofErr w:type="spellEnd"/>
      <w:r w:rsidRPr="002F42AF">
        <w:rPr>
          <w:rFonts w:ascii="Times New Roman" w:hAnsi="Times New Roman" w:cs="Times New Roman"/>
          <w:bCs/>
          <w:color w:val="000000" w:themeColor="text1"/>
          <w:sz w:val="24"/>
          <w:szCs w:val="24"/>
          <w:lang w:val="en-US"/>
        </w:rPr>
        <w:t xml:space="preserve"> </w:t>
      </w:r>
      <w:proofErr w:type="spellStart"/>
      <w:r w:rsidRPr="002F42AF">
        <w:rPr>
          <w:rFonts w:ascii="Times New Roman" w:hAnsi="Times New Roman" w:cs="Times New Roman"/>
          <w:bCs/>
          <w:color w:val="000000" w:themeColor="text1"/>
          <w:sz w:val="24"/>
          <w:szCs w:val="24"/>
          <w:lang w:val="en-US"/>
        </w:rPr>
        <w:t>prin</w:t>
      </w:r>
      <w:proofErr w:type="spellEnd"/>
      <w:r w:rsidRPr="002F42AF">
        <w:rPr>
          <w:rFonts w:ascii="Times New Roman" w:hAnsi="Times New Roman" w:cs="Times New Roman"/>
          <w:bCs/>
          <w:color w:val="000000" w:themeColor="text1"/>
          <w:sz w:val="24"/>
          <w:szCs w:val="24"/>
          <w:lang w:val="en-US"/>
        </w:rPr>
        <w:t xml:space="preserve"> </w:t>
      </w:r>
      <w:proofErr w:type="spellStart"/>
      <w:r w:rsidRPr="002F42AF">
        <w:rPr>
          <w:rFonts w:ascii="Times New Roman" w:hAnsi="Times New Roman" w:cs="Times New Roman"/>
          <w:bCs/>
          <w:color w:val="000000" w:themeColor="text1"/>
          <w:sz w:val="24"/>
          <w:szCs w:val="24"/>
          <w:lang w:val="en-US"/>
        </w:rPr>
        <w:t>metodele</w:t>
      </w:r>
      <w:proofErr w:type="spellEnd"/>
      <w:r w:rsidRPr="002F42AF">
        <w:rPr>
          <w:rFonts w:ascii="Times New Roman" w:hAnsi="Times New Roman" w:cs="Times New Roman"/>
          <w:bCs/>
          <w:color w:val="000000" w:themeColor="text1"/>
          <w:sz w:val="24"/>
          <w:szCs w:val="24"/>
          <w:lang w:val="en-US"/>
        </w:rPr>
        <w:t xml:space="preserve"> </w:t>
      </w:r>
      <w:proofErr w:type="spellStart"/>
      <w:r w:rsidRPr="002F42AF">
        <w:rPr>
          <w:rFonts w:ascii="Times New Roman" w:hAnsi="Times New Roman" w:cs="Times New Roman"/>
          <w:bCs/>
          <w:color w:val="000000" w:themeColor="text1"/>
          <w:sz w:val="24"/>
          <w:szCs w:val="24"/>
          <w:lang w:val="en-US"/>
        </w:rPr>
        <w:t>serologice</w:t>
      </w:r>
      <w:proofErr w:type="spellEnd"/>
      <w:r w:rsidRPr="002F42AF">
        <w:rPr>
          <w:rFonts w:ascii="Times New Roman" w:hAnsi="Times New Roman" w:cs="Times New Roman"/>
          <w:bCs/>
          <w:color w:val="000000" w:themeColor="text1"/>
          <w:sz w:val="24"/>
          <w:szCs w:val="24"/>
          <w:lang w:val="en-US"/>
        </w:rPr>
        <w:t xml:space="preserve"> ELISA </w:t>
      </w:r>
      <w:proofErr w:type="spellStart"/>
      <w:r w:rsidRPr="002F42AF">
        <w:rPr>
          <w:rFonts w:ascii="Times New Roman" w:hAnsi="Times New Roman" w:cs="Times New Roman"/>
          <w:bCs/>
          <w:color w:val="000000" w:themeColor="text1"/>
          <w:sz w:val="24"/>
          <w:szCs w:val="24"/>
          <w:lang w:val="en-US"/>
        </w:rPr>
        <w:t>sau</w:t>
      </w:r>
      <w:proofErr w:type="spellEnd"/>
      <w:r w:rsidRPr="002F42AF">
        <w:rPr>
          <w:rFonts w:ascii="Times New Roman" w:hAnsi="Times New Roman" w:cs="Times New Roman"/>
          <w:bCs/>
          <w:color w:val="000000" w:themeColor="text1"/>
          <w:sz w:val="24"/>
          <w:szCs w:val="24"/>
          <w:lang w:val="en-US"/>
        </w:rPr>
        <w:t xml:space="preserve"> Western-Blot;</w:t>
      </w:r>
    </w:p>
    <w:p w14:paraId="4DE830BC" w14:textId="77777777" w:rsidR="00092B6B" w:rsidRPr="00A66712" w:rsidRDefault="00092B6B" w:rsidP="00092B6B">
      <w:pPr>
        <w:spacing w:after="0" w:line="240" w:lineRule="auto"/>
        <w:jc w:val="both"/>
        <w:rPr>
          <w:rFonts w:ascii="Times New Roman" w:hAnsi="Times New Roman" w:cs="Times New Roman"/>
          <w:bCs/>
          <w:color w:val="000000" w:themeColor="text1"/>
          <w:sz w:val="24"/>
          <w:szCs w:val="24"/>
          <w:lang w:val="fr-FR"/>
        </w:rPr>
      </w:pPr>
      <w:proofErr w:type="spellStart"/>
      <w:proofErr w:type="gramStart"/>
      <w:r w:rsidRPr="00A66712">
        <w:rPr>
          <w:rFonts w:ascii="Times New Roman" w:hAnsi="Times New Roman" w:cs="Times New Roman"/>
          <w:bCs/>
          <w:color w:val="000000" w:themeColor="text1"/>
          <w:sz w:val="24"/>
          <w:szCs w:val="24"/>
          <w:lang w:val="fr-FR"/>
        </w:rPr>
        <w:t>testele</w:t>
      </w:r>
      <w:proofErr w:type="spellEnd"/>
      <w:proofErr w:type="gram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netreponemale</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pozitive</w:t>
      </w:r>
      <w:proofErr w:type="spellEnd"/>
      <w:r w:rsidRPr="00A66712">
        <w:rPr>
          <w:rFonts w:ascii="Times New Roman" w:hAnsi="Times New Roman" w:cs="Times New Roman"/>
          <w:bCs/>
          <w:color w:val="000000" w:themeColor="text1"/>
          <w:sz w:val="24"/>
          <w:szCs w:val="24"/>
          <w:lang w:val="fr-FR"/>
        </w:rPr>
        <w:t xml:space="preserve"> (RPR/VDRL) </w:t>
      </w:r>
      <w:proofErr w:type="spellStart"/>
      <w:r w:rsidRPr="00A66712">
        <w:rPr>
          <w:rFonts w:ascii="Times New Roman" w:hAnsi="Times New Roman" w:cs="Times New Roman"/>
          <w:bCs/>
          <w:color w:val="000000" w:themeColor="text1"/>
          <w:sz w:val="24"/>
          <w:szCs w:val="24"/>
          <w:lang w:val="fr-FR"/>
        </w:rPr>
        <w:t>depasind</w:t>
      </w:r>
      <w:proofErr w:type="spellEnd"/>
      <w:r w:rsidRPr="00A66712">
        <w:rPr>
          <w:rFonts w:ascii="Times New Roman" w:hAnsi="Times New Roman" w:cs="Times New Roman"/>
          <w:bCs/>
          <w:color w:val="000000" w:themeColor="text1"/>
          <w:sz w:val="24"/>
          <w:szCs w:val="24"/>
          <w:lang w:val="fr-FR"/>
        </w:rPr>
        <w:t xml:space="preserve"> de 4 </w:t>
      </w:r>
      <w:proofErr w:type="spellStart"/>
      <w:r w:rsidRPr="00A66712">
        <w:rPr>
          <w:rFonts w:ascii="Times New Roman" w:hAnsi="Times New Roman" w:cs="Times New Roman"/>
          <w:bCs/>
          <w:color w:val="000000" w:themeColor="text1"/>
          <w:sz w:val="24"/>
          <w:szCs w:val="24"/>
          <w:lang w:val="fr-FR"/>
        </w:rPr>
        <w:t>ori</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titrul</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testelor</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serologice</w:t>
      </w:r>
      <w:proofErr w:type="spellEnd"/>
      <w:r w:rsidRPr="00A66712">
        <w:rPr>
          <w:rFonts w:ascii="Times New Roman" w:hAnsi="Times New Roman" w:cs="Times New Roman"/>
          <w:bCs/>
          <w:color w:val="000000" w:themeColor="text1"/>
          <w:sz w:val="24"/>
          <w:szCs w:val="24"/>
          <w:lang w:val="fr-FR"/>
        </w:rPr>
        <w:t xml:space="preserve"> la mama.</w:t>
      </w:r>
    </w:p>
    <w:p w14:paraId="5FA28BB7" w14:textId="77777777" w:rsidR="00092B6B" w:rsidRPr="00A66712" w:rsidRDefault="00092B6B" w:rsidP="00092B6B">
      <w:pPr>
        <w:spacing w:after="0" w:line="240" w:lineRule="auto"/>
        <w:jc w:val="both"/>
        <w:rPr>
          <w:rFonts w:ascii="Times New Roman" w:hAnsi="Times New Roman" w:cs="Times New Roman"/>
          <w:bCs/>
          <w:color w:val="000000" w:themeColor="text1"/>
          <w:sz w:val="24"/>
          <w:szCs w:val="24"/>
          <w:lang w:val="fr-FR"/>
        </w:rPr>
      </w:pPr>
      <w:proofErr w:type="spellStart"/>
      <w:r w:rsidRPr="00A66712">
        <w:rPr>
          <w:rFonts w:ascii="Times New Roman" w:hAnsi="Times New Roman" w:cs="Times New Roman"/>
          <w:bCs/>
          <w:color w:val="000000" w:themeColor="text1"/>
          <w:sz w:val="24"/>
          <w:szCs w:val="24"/>
          <w:lang w:val="fr-FR"/>
        </w:rPr>
        <w:t>Definiție</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epidemiologica</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fără</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confirmare</w:t>
      </w:r>
      <w:proofErr w:type="spellEnd"/>
      <w:r w:rsidRPr="00A66712">
        <w:rPr>
          <w:rFonts w:ascii="Times New Roman" w:hAnsi="Times New Roman" w:cs="Times New Roman"/>
          <w:bCs/>
          <w:color w:val="000000" w:themeColor="text1"/>
          <w:sz w:val="24"/>
          <w:szCs w:val="24"/>
          <w:lang w:val="fr-FR"/>
        </w:rPr>
        <w:t xml:space="preserve"> de </w:t>
      </w:r>
      <w:proofErr w:type="spellStart"/>
      <w:r w:rsidRPr="00A66712">
        <w:rPr>
          <w:rFonts w:ascii="Times New Roman" w:hAnsi="Times New Roman" w:cs="Times New Roman"/>
          <w:bCs/>
          <w:color w:val="000000" w:themeColor="text1"/>
          <w:sz w:val="24"/>
          <w:szCs w:val="24"/>
          <w:lang w:val="fr-FR"/>
        </w:rPr>
        <w:t>laborator</w:t>
      </w:r>
      <w:proofErr w:type="spellEnd"/>
      <w:proofErr w:type="gramStart"/>
      <w:r w:rsidRPr="00A66712">
        <w:rPr>
          <w:rFonts w:ascii="Times New Roman" w:hAnsi="Times New Roman" w:cs="Times New Roman"/>
          <w:bCs/>
          <w:color w:val="000000" w:themeColor="text1"/>
          <w:sz w:val="24"/>
          <w:szCs w:val="24"/>
          <w:lang w:val="fr-FR"/>
        </w:rPr>
        <w:t>):</w:t>
      </w:r>
      <w:proofErr w:type="gramEnd"/>
      <w:r w:rsidRPr="00A66712">
        <w:rPr>
          <w:rFonts w:ascii="Times New Roman" w:hAnsi="Times New Roman" w:cs="Times New Roman"/>
          <w:bCs/>
          <w:color w:val="000000" w:themeColor="text1"/>
          <w:sz w:val="24"/>
          <w:szCs w:val="24"/>
          <w:lang w:val="fr-FR"/>
        </w:rPr>
        <w:t xml:space="preserve"> </w:t>
      </w:r>
    </w:p>
    <w:p w14:paraId="79D6C923" w14:textId="77777777" w:rsidR="00092B6B" w:rsidRPr="00A66712" w:rsidRDefault="00092B6B" w:rsidP="00092B6B">
      <w:pPr>
        <w:spacing w:after="0" w:line="240" w:lineRule="auto"/>
        <w:jc w:val="both"/>
        <w:rPr>
          <w:rFonts w:ascii="Times New Roman" w:hAnsi="Times New Roman" w:cs="Times New Roman"/>
          <w:bCs/>
          <w:color w:val="000000" w:themeColor="text1"/>
          <w:sz w:val="24"/>
          <w:szCs w:val="24"/>
          <w:lang w:val="fr-FR"/>
        </w:rPr>
      </w:pPr>
      <w:proofErr w:type="gramStart"/>
      <w:r w:rsidRPr="00A66712">
        <w:rPr>
          <w:rFonts w:ascii="Times New Roman" w:hAnsi="Times New Roman" w:cs="Times New Roman"/>
          <w:bCs/>
          <w:color w:val="000000" w:themeColor="text1"/>
          <w:sz w:val="24"/>
          <w:szCs w:val="24"/>
          <w:lang w:val="fr-FR"/>
        </w:rPr>
        <w:t>fat</w:t>
      </w:r>
      <w:proofErr w:type="gramEnd"/>
      <w:r w:rsidRPr="00A66712">
        <w:rPr>
          <w:rFonts w:ascii="Times New Roman" w:hAnsi="Times New Roman" w:cs="Times New Roman"/>
          <w:bCs/>
          <w:color w:val="000000" w:themeColor="text1"/>
          <w:sz w:val="24"/>
          <w:szCs w:val="24"/>
          <w:lang w:val="fr-FR"/>
        </w:rPr>
        <w:t xml:space="preserve"> mort </w:t>
      </w:r>
      <w:proofErr w:type="spellStart"/>
      <w:r w:rsidRPr="00A66712">
        <w:rPr>
          <w:rFonts w:ascii="Times New Roman" w:hAnsi="Times New Roman" w:cs="Times New Roman"/>
          <w:bCs/>
          <w:color w:val="000000" w:themeColor="text1"/>
          <w:sz w:val="24"/>
          <w:szCs w:val="24"/>
          <w:lang w:val="fr-FR"/>
        </w:rPr>
        <w:t>sau</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nou-nascut</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viu</w:t>
      </w:r>
      <w:proofErr w:type="spellEnd"/>
      <w:r w:rsidRPr="00A66712">
        <w:rPr>
          <w:rFonts w:ascii="Times New Roman" w:hAnsi="Times New Roman" w:cs="Times New Roman"/>
          <w:bCs/>
          <w:color w:val="000000" w:themeColor="text1"/>
          <w:sz w:val="24"/>
          <w:szCs w:val="24"/>
          <w:lang w:val="fr-FR"/>
        </w:rPr>
        <w:t xml:space="preserve"> la </w:t>
      </w:r>
      <w:proofErr w:type="spellStart"/>
      <w:r w:rsidRPr="00A66712">
        <w:rPr>
          <w:rFonts w:ascii="Times New Roman" w:hAnsi="Times New Roman" w:cs="Times New Roman"/>
          <w:bCs/>
          <w:color w:val="000000" w:themeColor="text1"/>
          <w:sz w:val="24"/>
          <w:szCs w:val="24"/>
          <w:lang w:val="fr-FR"/>
        </w:rPr>
        <w:t>termen</w:t>
      </w:r>
      <w:proofErr w:type="spellEnd"/>
      <w:r w:rsidRPr="00A66712">
        <w:rPr>
          <w:rFonts w:ascii="Times New Roman" w:hAnsi="Times New Roman" w:cs="Times New Roman"/>
          <w:bCs/>
          <w:color w:val="000000" w:themeColor="text1"/>
          <w:sz w:val="24"/>
          <w:szCs w:val="24"/>
          <w:lang w:val="fr-FR"/>
        </w:rPr>
        <w:t xml:space="preserve"> mai mare de 20 </w:t>
      </w:r>
      <w:proofErr w:type="spellStart"/>
      <w:r w:rsidRPr="00A66712">
        <w:rPr>
          <w:rFonts w:ascii="Times New Roman" w:hAnsi="Times New Roman" w:cs="Times New Roman"/>
          <w:bCs/>
          <w:color w:val="000000" w:themeColor="text1"/>
          <w:sz w:val="24"/>
          <w:szCs w:val="24"/>
          <w:lang w:val="fr-FR"/>
        </w:rPr>
        <w:t>saptamani</w:t>
      </w:r>
      <w:proofErr w:type="spellEnd"/>
      <w:r w:rsidRPr="00A66712">
        <w:rPr>
          <w:rFonts w:ascii="Times New Roman" w:hAnsi="Times New Roman" w:cs="Times New Roman"/>
          <w:bCs/>
          <w:color w:val="000000" w:themeColor="text1"/>
          <w:sz w:val="24"/>
          <w:szCs w:val="24"/>
          <w:lang w:val="fr-FR"/>
        </w:rPr>
        <w:t xml:space="preserve"> de </w:t>
      </w:r>
      <w:proofErr w:type="spellStart"/>
      <w:r w:rsidRPr="00A66712">
        <w:rPr>
          <w:rFonts w:ascii="Times New Roman" w:hAnsi="Times New Roman" w:cs="Times New Roman"/>
          <w:bCs/>
          <w:color w:val="000000" w:themeColor="text1"/>
          <w:sz w:val="24"/>
          <w:szCs w:val="24"/>
          <w:lang w:val="fr-FR"/>
        </w:rPr>
        <w:t>sarcina</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avand</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masa</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corpului</w:t>
      </w:r>
      <w:proofErr w:type="spellEnd"/>
      <w:r w:rsidRPr="00A66712">
        <w:rPr>
          <w:rFonts w:ascii="Times New Roman" w:hAnsi="Times New Roman" w:cs="Times New Roman"/>
          <w:bCs/>
          <w:color w:val="000000" w:themeColor="text1"/>
          <w:sz w:val="24"/>
          <w:szCs w:val="24"/>
          <w:lang w:val="fr-FR"/>
        </w:rPr>
        <w:t xml:space="preserve"> ≥500gr, </w:t>
      </w:r>
      <w:proofErr w:type="spellStart"/>
      <w:r w:rsidRPr="00A66712">
        <w:rPr>
          <w:rFonts w:ascii="Times New Roman" w:hAnsi="Times New Roman" w:cs="Times New Roman"/>
          <w:bCs/>
          <w:color w:val="000000" w:themeColor="text1"/>
          <w:sz w:val="24"/>
          <w:szCs w:val="24"/>
          <w:lang w:val="fr-FR"/>
        </w:rPr>
        <w:t>nascut</w:t>
      </w:r>
      <w:proofErr w:type="spellEnd"/>
      <w:r w:rsidRPr="00A66712">
        <w:rPr>
          <w:rFonts w:ascii="Times New Roman" w:hAnsi="Times New Roman" w:cs="Times New Roman"/>
          <w:bCs/>
          <w:color w:val="000000" w:themeColor="text1"/>
          <w:sz w:val="24"/>
          <w:szCs w:val="24"/>
          <w:lang w:val="fr-FR"/>
        </w:rPr>
        <w:t xml:space="preserve"> de o mama </w:t>
      </w:r>
      <w:proofErr w:type="spellStart"/>
      <w:r w:rsidRPr="00A66712">
        <w:rPr>
          <w:rFonts w:ascii="Times New Roman" w:hAnsi="Times New Roman" w:cs="Times New Roman"/>
          <w:bCs/>
          <w:color w:val="000000" w:themeColor="text1"/>
          <w:sz w:val="24"/>
          <w:szCs w:val="24"/>
          <w:lang w:val="fr-FR"/>
        </w:rPr>
        <w:t>seropozitiva</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pentru</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sifilis</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fara</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tratament</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adecvat</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netratata</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tratata</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neconform</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sau</w:t>
      </w:r>
      <w:proofErr w:type="spellEnd"/>
      <w:r w:rsidRPr="00A66712">
        <w:rPr>
          <w:rFonts w:ascii="Times New Roman" w:hAnsi="Times New Roman" w:cs="Times New Roman"/>
          <w:bCs/>
          <w:color w:val="000000" w:themeColor="text1"/>
          <w:sz w:val="24"/>
          <w:szCs w:val="24"/>
          <w:lang w:val="fr-FR"/>
        </w:rPr>
        <w:t xml:space="preserve"> </w:t>
      </w:r>
      <w:proofErr w:type="spellStart"/>
      <w:r w:rsidRPr="00A66712">
        <w:rPr>
          <w:rFonts w:ascii="Times New Roman" w:hAnsi="Times New Roman" w:cs="Times New Roman"/>
          <w:bCs/>
          <w:color w:val="000000" w:themeColor="text1"/>
          <w:sz w:val="24"/>
          <w:szCs w:val="24"/>
          <w:lang w:val="fr-FR"/>
        </w:rPr>
        <w:t>tratata</w:t>
      </w:r>
      <w:proofErr w:type="spellEnd"/>
      <w:r w:rsidRPr="00A66712">
        <w:rPr>
          <w:rFonts w:ascii="Times New Roman" w:hAnsi="Times New Roman" w:cs="Times New Roman"/>
          <w:bCs/>
          <w:color w:val="000000" w:themeColor="text1"/>
          <w:sz w:val="24"/>
          <w:szCs w:val="24"/>
          <w:lang w:val="fr-FR"/>
        </w:rPr>
        <w:t xml:space="preserve"> in </w:t>
      </w:r>
      <w:proofErr w:type="spellStart"/>
      <w:r w:rsidRPr="00A66712">
        <w:rPr>
          <w:rFonts w:ascii="Times New Roman" w:hAnsi="Times New Roman" w:cs="Times New Roman"/>
          <w:bCs/>
          <w:color w:val="000000" w:themeColor="text1"/>
          <w:sz w:val="24"/>
          <w:szCs w:val="24"/>
          <w:lang w:val="fr-FR"/>
        </w:rPr>
        <w:t>ultimele</w:t>
      </w:r>
      <w:proofErr w:type="spellEnd"/>
      <w:r w:rsidRPr="00A66712">
        <w:rPr>
          <w:rFonts w:ascii="Times New Roman" w:hAnsi="Times New Roman" w:cs="Times New Roman"/>
          <w:bCs/>
          <w:color w:val="000000" w:themeColor="text1"/>
          <w:sz w:val="24"/>
          <w:szCs w:val="24"/>
          <w:lang w:val="fr-FR"/>
        </w:rPr>
        <w:t xml:space="preserve"> 30 </w:t>
      </w:r>
      <w:proofErr w:type="spellStart"/>
      <w:r w:rsidRPr="00A66712">
        <w:rPr>
          <w:rFonts w:ascii="Times New Roman" w:hAnsi="Times New Roman" w:cs="Times New Roman"/>
          <w:bCs/>
          <w:color w:val="000000" w:themeColor="text1"/>
          <w:sz w:val="24"/>
          <w:szCs w:val="24"/>
          <w:lang w:val="fr-FR"/>
        </w:rPr>
        <w:t>zile</w:t>
      </w:r>
      <w:proofErr w:type="spellEnd"/>
      <w:r w:rsidRPr="00A66712">
        <w:rPr>
          <w:rFonts w:ascii="Times New Roman" w:hAnsi="Times New Roman" w:cs="Times New Roman"/>
          <w:bCs/>
          <w:color w:val="000000" w:themeColor="text1"/>
          <w:sz w:val="24"/>
          <w:szCs w:val="24"/>
          <w:lang w:val="fr-FR"/>
        </w:rPr>
        <w:t xml:space="preserve"> ale </w:t>
      </w:r>
      <w:proofErr w:type="spellStart"/>
      <w:r w:rsidRPr="00A66712">
        <w:rPr>
          <w:rFonts w:ascii="Times New Roman" w:hAnsi="Times New Roman" w:cs="Times New Roman"/>
          <w:bCs/>
          <w:color w:val="000000" w:themeColor="text1"/>
          <w:sz w:val="24"/>
          <w:szCs w:val="24"/>
          <w:lang w:val="fr-FR"/>
        </w:rPr>
        <w:t>sarcinii</w:t>
      </w:r>
      <w:proofErr w:type="spellEnd"/>
      <w:r w:rsidRPr="00A66712">
        <w:rPr>
          <w:rFonts w:ascii="Times New Roman" w:hAnsi="Times New Roman" w:cs="Times New Roman"/>
          <w:bCs/>
          <w:color w:val="000000" w:themeColor="text1"/>
          <w:sz w:val="24"/>
          <w:szCs w:val="24"/>
          <w:lang w:val="fr-FR"/>
        </w:rPr>
        <w:t>).</w:t>
      </w:r>
    </w:p>
    <w:p w14:paraId="3FEF45DE" w14:textId="77777777" w:rsidR="00092B6B" w:rsidRPr="00A66712" w:rsidRDefault="00092B6B" w:rsidP="00092B6B">
      <w:pPr>
        <w:spacing w:after="0" w:line="240" w:lineRule="auto"/>
        <w:jc w:val="both"/>
        <w:rPr>
          <w:rFonts w:ascii="Times New Roman" w:hAnsi="Times New Roman" w:cs="Times New Roman"/>
          <w:bCs/>
          <w:color w:val="000000" w:themeColor="text1"/>
          <w:sz w:val="24"/>
          <w:szCs w:val="24"/>
          <w:lang w:val="fr-FR"/>
        </w:rPr>
      </w:pPr>
    </w:p>
    <w:p w14:paraId="59581CC1"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roofErr w:type="spellStart"/>
      <w:r w:rsidRPr="002F42AF">
        <w:rPr>
          <w:rFonts w:ascii="Times New Roman" w:hAnsi="Times New Roman" w:cs="Times New Roman"/>
          <w:b/>
          <w:color w:val="000000" w:themeColor="text1"/>
          <w:sz w:val="24"/>
          <w:szCs w:val="24"/>
          <w:lang w:val="en-US"/>
        </w:rPr>
        <w:t>Criterii</w:t>
      </w:r>
      <w:proofErr w:type="spellEnd"/>
      <w:r w:rsidRPr="002F42AF">
        <w:rPr>
          <w:rFonts w:ascii="Times New Roman" w:hAnsi="Times New Roman" w:cs="Times New Roman"/>
          <w:b/>
          <w:color w:val="000000" w:themeColor="text1"/>
          <w:sz w:val="24"/>
          <w:szCs w:val="24"/>
          <w:lang w:val="en-US"/>
        </w:rPr>
        <w:t xml:space="preserve"> </w:t>
      </w:r>
      <w:proofErr w:type="spellStart"/>
      <w:r w:rsidRPr="002F42AF">
        <w:rPr>
          <w:rFonts w:ascii="Times New Roman" w:hAnsi="Times New Roman" w:cs="Times New Roman"/>
          <w:b/>
          <w:color w:val="000000" w:themeColor="text1"/>
          <w:sz w:val="24"/>
          <w:szCs w:val="24"/>
          <w:lang w:val="en-US"/>
        </w:rPr>
        <w:t>clinice</w:t>
      </w:r>
      <w:proofErr w:type="spellEnd"/>
    </w:p>
    <w:p w14:paraId="2454006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sugar &lt; 2 ani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zece</w:t>
      </w:r>
      <w:proofErr w:type="spellEnd"/>
      <w:r w:rsidRPr="002F42AF">
        <w:rPr>
          <w:rFonts w:ascii="Times New Roman" w:hAnsi="Times New Roman" w:cs="Times New Roman"/>
          <w:color w:val="000000" w:themeColor="text1"/>
          <w:sz w:val="24"/>
          <w:szCs w:val="24"/>
          <w:lang w:val="en-US"/>
        </w:rPr>
        <w:t>:</w:t>
      </w:r>
    </w:p>
    <w:p w14:paraId="45A0B65A" w14:textId="77777777" w:rsidR="00092B6B" w:rsidRPr="002F42AF" w:rsidRDefault="00092B6B" w:rsidP="00092B6B">
      <w:pPr>
        <w:pStyle w:val="ListParagraph"/>
        <w:numPr>
          <w:ilvl w:val="0"/>
          <w:numId w:val="195"/>
        </w:numPr>
        <w:rPr>
          <w:color w:val="000000" w:themeColor="text1"/>
        </w:rPr>
      </w:pPr>
      <w:proofErr w:type="spellStart"/>
      <w:r w:rsidRPr="002F42AF">
        <w:rPr>
          <w:color w:val="000000" w:themeColor="text1"/>
        </w:rPr>
        <w:t>hepatosplenomegalie</w:t>
      </w:r>
      <w:proofErr w:type="spellEnd"/>
      <w:r w:rsidRPr="002F42AF">
        <w:rPr>
          <w:color w:val="000000" w:themeColor="text1"/>
        </w:rPr>
        <w:t xml:space="preserve">; </w:t>
      </w:r>
    </w:p>
    <w:p w14:paraId="41807E5A" w14:textId="77777777" w:rsidR="00092B6B" w:rsidRPr="00A66712" w:rsidRDefault="00092B6B" w:rsidP="00092B6B">
      <w:pPr>
        <w:pStyle w:val="ListParagraph"/>
        <w:numPr>
          <w:ilvl w:val="0"/>
          <w:numId w:val="195"/>
        </w:numPr>
        <w:rPr>
          <w:color w:val="000000" w:themeColor="text1"/>
          <w:lang w:val="fr-FR"/>
        </w:rPr>
      </w:pPr>
      <w:proofErr w:type="spellStart"/>
      <w:proofErr w:type="gramStart"/>
      <w:r w:rsidRPr="00A66712">
        <w:rPr>
          <w:color w:val="000000" w:themeColor="text1"/>
          <w:lang w:val="fr-FR"/>
        </w:rPr>
        <w:t>leziuni</w:t>
      </w:r>
      <w:proofErr w:type="spellEnd"/>
      <w:proofErr w:type="gramEnd"/>
      <w:r w:rsidRPr="00A66712">
        <w:rPr>
          <w:color w:val="000000" w:themeColor="text1"/>
          <w:lang w:val="fr-FR"/>
        </w:rPr>
        <w:t xml:space="preserve"> </w:t>
      </w:r>
      <w:proofErr w:type="spellStart"/>
      <w:r w:rsidRPr="00A66712">
        <w:rPr>
          <w:color w:val="000000" w:themeColor="text1"/>
          <w:lang w:val="fr-FR"/>
        </w:rPr>
        <w:t>cutanate</w:t>
      </w:r>
      <w:proofErr w:type="spellEnd"/>
      <w:r w:rsidRPr="00A66712">
        <w:rPr>
          <w:color w:val="000000" w:themeColor="text1"/>
          <w:lang w:val="fr-FR"/>
        </w:rPr>
        <w:t xml:space="preserve"> </w:t>
      </w:r>
      <w:proofErr w:type="spellStart"/>
      <w:r w:rsidRPr="00A66712">
        <w:rPr>
          <w:color w:val="000000" w:themeColor="text1"/>
          <w:lang w:val="fr-FR"/>
        </w:rPr>
        <w:t>și</w:t>
      </w:r>
      <w:proofErr w:type="spellEnd"/>
      <w:r w:rsidRPr="00A66712">
        <w:rPr>
          <w:color w:val="000000" w:themeColor="text1"/>
          <w:lang w:val="fr-FR"/>
        </w:rPr>
        <w:t xml:space="preserve"> ale </w:t>
      </w:r>
      <w:proofErr w:type="spellStart"/>
      <w:r w:rsidRPr="00A66712">
        <w:rPr>
          <w:color w:val="000000" w:themeColor="text1"/>
          <w:lang w:val="fr-FR"/>
        </w:rPr>
        <w:t>mucoaselor</w:t>
      </w:r>
      <w:proofErr w:type="spellEnd"/>
      <w:r w:rsidRPr="00A66712">
        <w:rPr>
          <w:color w:val="000000" w:themeColor="text1"/>
          <w:lang w:val="fr-FR"/>
        </w:rPr>
        <w:t xml:space="preserve">; </w:t>
      </w:r>
    </w:p>
    <w:p w14:paraId="797C0C7F" w14:textId="77777777" w:rsidR="00092B6B" w:rsidRPr="002F42AF" w:rsidRDefault="00092B6B" w:rsidP="00092B6B">
      <w:pPr>
        <w:pStyle w:val="ListParagraph"/>
        <w:numPr>
          <w:ilvl w:val="0"/>
          <w:numId w:val="195"/>
        </w:numPr>
        <w:rPr>
          <w:color w:val="000000" w:themeColor="text1"/>
        </w:rPr>
      </w:pPr>
      <w:proofErr w:type="spellStart"/>
      <w:r w:rsidRPr="002F42AF">
        <w:rPr>
          <w:color w:val="000000" w:themeColor="text1"/>
        </w:rPr>
        <w:t>condiloame</w:t>
      </w:r>
      <w:proofErr w:type="spellEnd"/>
      <w:r w:rsidRPr="002F42AF">
        <w:rPr>
          <w:color w:val="000000" w:themeColor="text1"/>
        </w:rPr>
        <w:t xml:space="preserve"> plate; </w:t>
      </w:r>
    </w:p>
    <w:p w14:paraId="26F8611E" w14:textId="77777777" w:rsidR="00092B6B" w:rsidRPr="002F42AF" w:rsidRDefault="00092B6B" w:rsidP="00092B6B">
      <w:pPr>
        <w:pStyle w:val="ListParagraph"/>
        <w:numPr>
          <w:ilvl w:val="0"/>
          <w:numId w:val="195"/>
        </w:numPr>
        <w:rPr>
          <w:color w:val="000000" w:themeColor="text1"/>
        </w:rPr>
      </w:pPr>
      <w:r w:rsidRPr="002F42AF">
        <w:rPr>
          <w:color w:val="000000" w:themeColor="text1"/>
        </w:rPr>
        <w:t xml:space="preserve">rinită persistentă; </w:t>
      </w:r>
    </w:p>
    <w:p w14:paraId="21B294D7" w14:textId="77777777" w:rsidR="00092B6B" w:rsidRPr="002F42AF" w:rsidRDefault="00092B6B" w:rsidP="00092B6B">
      <w:pPr>
        <w:pStyle w:val="ListParagraph"/>
        <w:numPr>
          <w:ilvl w:val="0"/>
          <w:numId w:val="195"/>
        </w:numPr>
        <w:rPr>
          <w:color w:val="000000" w:themeColor="text1"/>
        </w:rPr>
      </w:pPr>
      <w:r w:rsidRPr="002F42AF">
        <w:rPr>
          <w:color w:val="000000" w:themeColor="text1"/>
        </w:rPr>
        <w:t xml:space="preserve">icter; </w:t>
      </w:r>
    </w:p>
    <w:p w14:paraId="5B04C6E2" w14:textId="77777777" w:rsidR="00092B6B" w:rsidRPr="00A66712" w:rsidRDefault="00092B6B" w:rsidP="00092B6B">
      <w:pPr>
        <w:pStyle w:val="ListParagraph"/>
        <w:numPr>
          <w:ilvl w:val="0"/>
          <w:numId w:val="195"/>
        </w:numPr>
        <w:rPr>
          <w:color w:val="000000" w:themeColor="text1"/>
          <w:lang w:val="fr-FR"/>
        </w:rPr>
      </w:pPr>
      <w:proofErr w:type="spellStart"/>
      <w:proofErr w:type="gramStart"/>
      <w:r w:rsidRPr="00A66712">
        <w:rPr>
          <w:color w:val="000000" w:themeColor="text1"/>
          <w:lang w:val="fr-FR"/>
        </w:rPr>
        <w:lastRenderedPageBreak/>
        <w:t>pseudoparalizie</w:t>
      </w:r>
      <w:proofErr w:type="spellEnd"/>
      <w:proofErr w:type="gramEnd"/>
      <w:r w:rsidRPr="00A66712">
        <w:rPr>
          <w:color w:val="000000" w:themeColor="text1"/>
          <w:lang w:val="fr-FR"/>
        </w:rPr>
        <w:t xml:space="preserve"> (</w:t>
      </w:r>
      <w:proofErr w:type="spellStart"/>
      <w:r w:rsidRPr="00A66712">
        <w:rPr>
          <w:color w:val="000000" w:themeColor="text1"/>
          <w:lang w:val="fr-FR"/>
        </w:rPr>
        <w:t>cauzată</w:t>
      </w:r>
      <w:proofErr w:type="spellEnd"/>
      <w:r w:rsidRPr="00A66712">
        <w:rPr>
          <w:color w:val="000000" w:themeColor="text1"/>
          <w:lang w:val="fr-FR"/>
        </w:rPr>
        <w:t xml:space="preserve"> de </w:t>
      </w:r>
      <w:proofErr w:type="spellStart"/>
      <w:r w:rsidRPr="00A66712">
        <w:rPr>
          <w:color w:val="000000" w:themeColor="text1"/>
          <w:lang w:val="fr-FR"/>
        </w:rPr>
        <w:t>periostită</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de </w:t>
      </w:r>
      <w:proofErr w:type="spellStart"/>
      <w:r w:rsidRPr="00A66712">
        <w:rPr>
          <w:color w:val="000000" w:themeColor="text1"/>
          <w:lang w:val="fr-FR"/>
        </w:rPr>
        <w:t>osteocondrită</w:t>
      </w:r>
      <w:proofErr w:type="spellEnd"/>
      <w:r w:rsidRPr="00A66712">
        <w:rPr>
          <w:color w:val="000000" w:themeColor="text1"/>
          <w:lang w:val="fr-FR"/>
        </w:rPr>
        <w:t xml:space="preserve">); </w:t>
      </w:r>
    </w:p>
    <w:p w14:paraId="614EB094" w14:textId="77777777" w:rsidR="00092B6B" w:rsidRPr="002F42AF" w:rsidRDefault="00092B6B" w:rsidP="00092B6B">
      <w:pPr>
        <w:pStyle w:val="ListParagraph"/>
        <w:numPr>
          <w:ilvl w:val="0"/>
          <w:numId w:val="195"/>
        </w:numPr>
        <w:rPr>
          <w:color w:val="000000" w:themeColor="text1"/>
        </w:rPr>
      </w:pPr>
      <w:r w:rsidRPr="002F42AF">
        <w:rPr>
          <w:color w:val="000000" w:themeColor="text1"/>
        </w:rPr>
        <w:t xml:space="preserve">afectarea sistemului nervos central; </w:t>
      </w:r>
    </w:p>
    <w:p w14:paraId="22D90DDC" w14:textId="77777777" w:rsidR="00092B6B" w:rsidRPr="002F42AF" w:rsidRDefault="00092B6B" w:rsidP="00092B6B">
      <w:pPr>
        <w:pStyle w:val="ListParagraph"/>
        <w:numPr>
          <w:ilvl w:val="0"/>
          <w:numId w:val="195"/>
        </w:numPr>
        <w:rPr>
          <w:color w:val="000000" w:themeColor="text1"/>
        </w:rPr>
      </w:pPr>
      <w:r w:rsidRPr="002F42AF">
        <w:rPr>
          <w:color w:val="000000" w:themeColor="text1"/>
        </w:rPr>
        <w:t xml:space="preserve">anemie; </w:t>
      </w:r>
    </w:p>
    <w:p w14:paraId="7BF58091" w14:textId="77777777" w:rsidR="00092B6B" w:rsidRPr="002F42AF" w:rsidRDefault="00092B6B" w:rsidP="00092B6B">
      <w:pPr>
        <w:pStyle w:val="ListParagraph"/>
        <w:numPr>
          <w:ilvl w:val="0"/>
          <w:numId w:val="195"/>
        </w:numPr>
        <w:rPr>
          <w:color w:val="000000" w:themeColor="text1"/>
        </w:rPr>
      </w:pPr>
      <w:r w:rsidRPr="002F42AF">
        <w:rPr>
          <w:color w:val="000000" w:themeColor="text1"/>
        </w:rPr>
        <w:t xml:space="preserve">sindrom nefrotic; </w:t>
      </w:r>
    </w:p>
    <w:p w14:paraId="14523E1A" w14:textId="77777777" w:rsidR="00092B6B" w:rsidRPr="002F42AF" w:rsidRDefault="00092B6B" w:rsidP="00092B6B">
      <w:pPr>
        <w:pStyle w:val="ListParagraph"/>
        <w:numPr>
          <w:ilvl w:val="0"/>
          <w:numId w:val="195"/>
        </w:numPr>
        <w:rPr>
          <w:color w:val="000000" w:themeColor="text1"/>
        </w:rPr>
      </w:pPr>
      <w:r w:rsidRPr="002F42AF">
        <w:rPr>
          <w:color w:val="000000" w:themeColor="text1"/>
        </w:rPr>
        <w:t>malnutriție.</w:t>
      </w:r>
    </w:p>
    <w:p w14:paraId="32253600"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rPr>
      </w:pPr>
      <w:r w:rsidRPr="002F42AF">
        <w:rPr>
          <w:rFonts w:ascii="Times New Roman" w:hAnsi="Times New Roman" w:cs="Times New Roman"/>
          <w:b/>
          <w:color w:val="000000" w:themeColor="text1"/>
          <w:sz w:val="24"/>
          <w:szCs w:val="24"/>
        </w:rPr>
        <w:t>Criterii de laborator</w:t>
      </w:r>
    </w:p>
    <w:p w14:paraId="58956D93"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Criterii</w:t>
      </w:r>
      <w:proofErr w:type="spellEnd"/>
      <w:r w:rsidRPr="00A66712">
        <w:rPr>
          <w:rFonts w:ascii="Times New Roman" w:hAnsi="Times New Roman" w:cs="Times New Roman"/>
          <w:i/>
          <w:iCs/>
          <w:color w:val="000000" w:themeColor="text1"/>
          <w:sz w:val="24"/>
          <w:szCs w:val="24"/>
          <w:lang w:val="fr-FR"/>
        </w:rPr>
        <w:t xml:space="preserve"> de </w:t>
      </w:r>
      <w:proofErr w:type="spellStart"/>
      <w:r w:rsidRPr="00A66712">
        <w:rPr>
          <w:rFonts w:ascii="Times New Roman" w:hAnsi="Times New Roman" w:cs="Times New Roman"/>
          <w:i/>
          <w:iCs/>
          <w:color w:val="000000" w:themeColor="text1"/>
          <w:sz w:val="24"/>
          <w:szCs w:val="24"/>
          <w:lang w:val="fr-FR"/>
        </w:rPr>
        <w:t>laborator</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pentru</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confirmarea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unui</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caz</w:t>
      </w:r>
      <w:proofErr w:type="spellEnd"/>
    </w:p>
    <w:p w14:paraId="7799767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p>
    <w:p w14:paraId="5563B4A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demonstrarea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prezenței</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Treponema pallidum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examen </w:t>
      </w:r>
      <w:proofErr w:type="spellStart"/>
      <w:r w:rsidRPr="00A66712">
        <w:rPr>
          <w:rFonts w:ascii="Times New Roman" w:hAnsi="Times New Roman" w:cs="Times New Roman"/>
          <w:color w:val="000000" w:themeColor="text1"/>
          <w:sz w:val="24"/>
          <w:szCs w:val="24"/>
          <w:lang w:val="fr-FR"/>
        </w:rPr>
        <w:t>microscopic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w:t>
      </w:r>
      <w:proofErr w:type="spellEnd"/>
      <w:r w:rsidRPr="00A66712">
        <w:rPr>
          <w:rFonts w:ascii="Times New Roman" w:hAnsi="Times New Roman" w:cs="Times New Roman"/>
          <w:color w:val="000000" w:themeColor="text1"/>
          <w:sz w:val="24"/>
          <w:szCs w:val="24"/>
          <w:lang w:val="fr-FR"/>
        </w:rPr>
        <w:t xml:space="preserve"> fond </w:t>
      </w:r>
      <w:proofErr w:type="spellStart"/>
      <w:r w:rsidRPr="00A66712">
        <w:rPr>
          <w:rFonts w:ascii="Times New Roman" w:hAnsi="Times New Roman" w:cs="Times New Roman"/>
          <w:color w:val="000000" w:themeColor="text1"/>
          <w:sz w:val="24"/>
          <w:szCs w:val="24"/>
          <w:lang w:val="fr-FR"/>
        </w:rPr>
        <w:t>întunecat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cordonul</w:t>
      </w:r>
      <w:proofErr w:type="spellEnd"/>
      <w:r w:rsidRPr="00A66712">
        <w:rPr>
          <w:rFonts w:ascii="Times New Roman" w:hAnsi="Times New Roman" w:cs="Times New Roman"/>
          <w:color w:val="000000" w:themeColor="text1"/>
          <w:sz w:val="24"/>
          <w:szCs w:val="24"/>
          <w:lang w:val="fr-FR"/>
        </w:rPr>
        <w:t xml:space="preserve"> ombilical, </w:t>
      </w:r>
      <w:proofErr w:type="spellStart"/>
      <w:r w:rsidRPr="00A66712">
        <w:rPr>
          <w:rFonts w:ascii="Times New Roman" w:hAnsi="Times New Roman" w:cs="Times New Roman"/>
          <w:color w:val="000000" w:themeColor="text1"/>
          <w:sz w:val="24"/>
          <w:szCs w:val="24"/>
          <w:lang w:val="fr-FR"/>
        </w:rPr>
        <w:t>placentă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secreție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nazală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leziune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cutanată</w:t>
      </w:r>
      <w:proofErr w:type="spellEnd"/>
      <w:r w:rsidRPr="00A66712">
        <w:rPr>
          <w:rFonts w:ascii="Times New Roman" w:hAnsi="Times New Roman" w:cs="Times New Roman"/>
          <w:color w:val="000000" w:themeColor="text1"/>
          <w:sz w:val="24"/>
          <w:szCs w:val="24"/>
          <w:lang w:val="fr-FR"/>
        </w:rPr>
        <w:t>;</w:t>
      </w:r>
    </w:p>
    <w:p w14:paraId="6D169F0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demonstrarea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prezenței</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Treponema pallidum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DFA-TP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cordonul</w:t>
      </w:r>
      <w:proofErr w:type="spellEnd"/>
      <w:r w:rsidRPr="00A66712">
        <w:rPr>
          <w:rFonts w:ascii="Times New Roman" w:hAnsi="Times New Roman" w:cs="Times New Roman"/>
          <w:color w:val="000000" w:themeColor="text1"/>
          <w:sz w:val="24"/>
          <w:szCs w:val="24"/>
          <w:lang w:val="fr-FR"/>
        </w:rPr>
        <w:t xml:space="preserve"> ombilical, </w:t>
      </w:r>
      <w:proofErr w:type="spellStart"/>
      <w:r w:rsidRPr="00A66712">
        <w:rPr>
          <w:rFonts w:ascii="Times New Roman" w:hAnsi="Times New Roman" w:cs="Times New Roman"/>
          <w:color w:val="000000" w:themeColor="text1"/>
          <w:sz w:val="24"/>
          <w:szCs w:val="24"/>
          <w:lang w:val="fr-FR"/>
        </w:rPr>
        <w:t>placentă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secreție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nazală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leziune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cutanată</w:t>
      </w:r>
      <w:proofErr w:type="spellEnd"/>
      <w:r w:rsidRPr="00A66712">
        <w:rPr>
          <w:rFonts w:ascii="Times New Roman" w:hAnsi="Times New Roman" w:cs="Times New Roman"/>
          <w:color w:val="000000" w:themeColor="text1"/>
          <w:sz w:val="24"/>
          <w:szCs w:val="24"/>
          <w:lang w:val="fr-FR"/>
        </w:rPr>
        <w:t xml:space="preserve">; </w:t>
      </w:r>
    </w:p>
    <w:p w14:paraId="17DF64A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A66712">
        <w:rPr>
          <w:rFonts w:ascii="Times New Roman" w:hAnsi="Times New Roman" w:cs="Times New Roman"/>
          <w:color w:val="000000" w:themeColor="text1"/>
          <w:sz w:val="24"/>
          <w:szCs w:val="24"/>
          <w:lang w:val="fr-FR"/>
        </w:rPr>
        <w:t xml:space="preserve"> </w:t>
      </w: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IgM </w:t>
      </w:r>
      <w:proofErr w:type="spellStart"/>
      <w:r w:rsidRPr="002F42AF">
        <w:rPr>
          <w:rFonts w:ascii="Times New Roman" w:hAnsi="Times New Roman" w:cs="Times New Roman"/>
          <w:color w:val="000000" w:themeColor="text1"/>
          <w:sz w:val="24"/>
          <w:szCs w:val="24"/>
          <w:lang w:val="en-US"/>
        </w:rPr>
        <w:t>specifice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împotriva</w:t>
      </w:r>
      <w:proofErr w:type="spellEnd"/>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iCs/>
          <w:color w:val="000000" w:themeColor="text1"/>
          <w:sz w:val="24"/>
          <w:szCs w:val="24"/>
          <w:lang w:val="en-US"/>
        </w:rPr>
        <w:t xml:space="preserve">Treponema pallidum </w:t>
      </w:r>
      <w:r w:rsidRPr="002F42AF">
        <w:rPr>
          <w:rFonts w:ascii="Times New Roman" w:hAnsi="Times New Roman" w:cs="Times New Roman"/>
          <w:color w:val="000000" w:themeColor="text1"/>
          <w:sz w:val="24"/>
          <w:szCs w:val="24"/>
          <w:lang w:val="en-US"/>
        </w:rPr>
        <w:t>(FTA-abs, EIA)</w:t>
      </w:r>
    </w:p>
    <w:p w14:paraId="7025FD0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ȘI un test </w:t>
      </w:r>
      <w:proofErr w:type="spellStart"/>
      <w:r w:rsidRPr="00A66712">
        <w:rPr>
          <w:rFonts w:ascii="Times New Roman" w:hAnsi="Times New Roman" w:cs="Times New Roman"/>
          <w:color w:val="000000" w:themeColor="text1"/>
          <w:sz w:val="24"/>
          <w:szCs w:val="24"/>
          <w:lang w:val="fr-FR"/>
        </w:rPr>
        <w:t>nontreponemal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w:t>
      </w:r>
      <w:proofErr w:type="spellEnd"/>
      <w:r w:rsidRPr="00A66712">
        <w:rPr>
          <w:rFonts w:ascii="Times New Roman" w:hAnsi="Times New Roman" w:cs="Times New Roman"/>
          <w:color w:val="000000" w:themeColor="text1"/>
          <w:sz w:val="24"/>
          <w:szCs w:val="24"/>
          <w:lang w:val="fr-FR"/>
        </w:rPr>
        <w:t xml:space="preserve"> (VDRL, RPR) </w:t>
      </w:r>
      <w:proofErr w:type="spellStart"/>
      <w:r w:rsidRPr="00A66712">
        <w:rPr>
          <w:rFonts w:ascii="Times New Roman" w:hAnsi="Times New Roman" w:cs="Times New Roman"/>
          <w:color w:val="000000" w:themeColor="text1"/>
          <w:sz w:val="24"/>
          <w:szCs w:val="24"/>
          <w:lang w:val="fr-FR"/>
        </w:rPr>
        <w:t>realizat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copilului</w:t>
      </w:r>
      <w:proofErr w:type="spellEnd"/>
      <w:r w:rsidRPr="00A66712">
        <w:rPr>
          <w:rFonts w:ascii="Times New Roman" w:hAnsi="Times New Roman" w:cs="Times New Roman"/>
          <w:color w:val="000000" w:themeColor="text1"/>
          <w:sz w:val="24"/>
          <w:szCs w:val="24"/>
          <w:lang w:val="fr-FR"/>
        </w:rPr>
        <w:t>.</w:t>
      </w:r>
    </w:p>
    <w:p w14:paraId="7C6856D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Criterii</w:t>
      </w:r>
      <w:proofErr w:type="spellEnd"/>
      <w:r w:rsidRPr="00A66712">
        <w:rPr>
          <w:rFonts w:ascii="Times New Roman" w:hAnsi="Times New Roman" w:cs="Times New Roman"/>
          <w:i/>
          <w:iCs/>
          <w:color w:val="000000" w:themeColor="text1"/>
          <w:sz w:val="24"/>
          <w:szCs w:val="24"/>
          <w:lang w:val="fr-FR"/>
        </w:rPr>
        <w:t xml:space="preserve"> de </w:t>
      </w:r>
      <w:proofErr w:type="spellStart"/>
      <w:r w:rsidRPr="00A66712">
        <w:rPr>
          <w:rFonts w:ascii="Times New Roman" w:hAnsi="Times New Roman" w:cs="Times New Roman"/>
          <w:i/>
          <w:iCs/>
          <w:color w:val="000000" w:themeColor="text1"/>
          <w:sz w:val="24"/>
          <w:szCs w:val="24"/>
          <w:lang w:val="fr-FR"/>
        </w:rPr>
        <w:t>laborator</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pentru</w:t>
      </w:r>
      <w:proofErr w:type="spellEnd"/>
      <w:r w:rsidRPr="00A66712">
        <w:rPr>
          <w:rFonts w:ascii="Times New Roman" w:hAnsi="Times New Roman" w:cs="Times New Roman"/>
          <w:i/>
          <w:iCs/>
          <w:color w:val="000000" w:themeColor="text1"/>
          <w:sz w:val="24"/>
          <w:szCs w:val="24"/>
          <w:lang w:val="fr-FR"/>
        </w:rPr>
        <w:t xml:space="preserve"> un </w:t>
      </w:r>
      <w:proofErr w:type="spellStart"/>
      <w:r w:rsidRPr="00A66712">
        <w:rPr>
          <w:rFonts w:ascii="Times New Roman" w:hAnsi="Times New Roman" w:cs="Times New Roman"/>
          <w:i/>
          <w:iCs/>
          <w:color w:val="000000" w:themeColor="text1"/>
          <w:sz w:val="24"/>
          <w:szCs w:val="24"/>
          <w:lang w:val="fr-FR"/>
        </w:rPr>
        <w:t>caz</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probabil</w:t>
      </w:r>
      <w:proofErr w:type="spellEnd"/>
    </w:p>
    <w:p w14:paraId="49D7A482"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i/>
          <w:iCs/>
          <w:color w:val="000000" w:themeColor="text1"/>
          <w:sz w:val="24"/>
          <w:szCs w:val="24"/>
          <w:lang w:val="fr-FR"/>
        </w:rPr>
        <w:t>:</w:t>
      </w:r>
      <w:proofErr w:type="gramEnd"/>
    </w:p>
    <w:p w14:paraId="70CEF08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rezultat</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testul</w:t>
      </w:r>
      <w:proofErr w:type="spellEnd"/>
      <w:r w:rsidRPr="00A66712">
        <w:rPr>
          <w:rFonts w:ascii="Times New Roman" w:hAnsi="Times New Roman" w:cs="Times New Roman"/>
          <w:color w:val="000000" w:themeColor="text1"/>
          <w:sz w:val="24"/>
          <w:szCs w:val="24"/>
          <w:lang w:val="fr-FR"/>
        </w:rPr>
        <w:t xml:space="preserve"> VDRL-LCR; </w:t>
      </w:r>
    </w:p>
    <w:p w14:paraId="4DEF75E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teste</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serologice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treponemale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nontreponemale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realizate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mamei</w:t>
      </w:r>
      <w:proofErr w:type="spellEnd"/>
      <w:r w:rsidRPr="00A66712">
        <w:rPr>
          <w:rFonts w:ascii="Times New Roman" w:hAnsi="Times New Roman" w:cs="Times New Roman"/>
          <w:color w:val="000000" w:themeColor="text1"/>
          <w:sz w:val="24"/>
          <w:szCs w:val="24"/>
          <w:lang w:val="fr-FR"/>
        </w:rPr>
        <w:t xml:space="preserve">; </w:t>
      </w:r>
    </w:p>
    <w:p w14:paraId="768B756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titrul</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anticorpilor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nontreponemali</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copilului</w:t>
      </w:r>
      <w:proofErr w:type="spellEnd"/>
      <w:r w:rsidRPr="00A66712">
        <w:rPr>
          <w:rFonts w:ascii="Times New Roman" w:hAnsi="Times New Roman" w:cs="Times New Roman"/>
          <w:color w:val="000000" w:themeColor="text1"/>
          <w:sz w:val="24"/>
          <w:szCs w:val="24"/>
          <w:lang w:val="fr-FR"/>
        </w:rPr>
        <w:t xml:space="preserve"> este de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ori</w:t>
      </w:r>
      <w:proofErr w:type="spellEnd"/>
      <w:r w:rsidRPr="00A66712">
        <w:rPr>
          <w:rFonts w:ascii="Times New Roman" w:hAnsi="Times New Roman" w:cs="Times New Roman"/>
          <w:color w:val="000000" w:themeColor="text1"/>
          <w:sz w:val="24"/>
          <w:szCs w:val="24"/>
          <w:lang w:val="fr-FR"/>
        </w:rPr>
        <w:t xml:space="preserve"> mai mare </w:t>
      </w:r>
      <w:proofErr w:type="spellStart"/>
      <w:r w:rsidRPr="00A66712">
        <w:rPr>
          <w:rFonts w:ascii="Times New Roman" w:hAnsi="Times New Roman" w:cs="Times New Roman"/>
          <w:color w:val="000000" w:themeColor="text1"/>
          <w:sz w:val="24"/>
          <w:szCs w:val="24"/>
          <w:lang w:val="fr-FR"/>
        </w:rPr>
        <w:t>decât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titrul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anticorpilor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mamei</w:t>
      </w:r>
      <w:proofErr w:type="spellEnd"/>
      <w:r w:rsidRPr="00A66712">
        <w:rPr>
          <w:rFonts w:ascii="Times New Roman" w:hAnsi="Times New Roman" w:cs="Times New Roman"/>
          <w:color w:val="000000" w:themeColor="text1"/>
          <w:sz w:val="24"/>
          <w:szCs w:val="24"/>
          <w:lang w:val="fr-FR"/>
        </w:rPr>
        <w:t>.</w:t>
      </w:r>
    </w:p>
    <w:p w14:paraId="5F2524F3"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roofErr w:type="spellStart"/>
      <w:r w:rsidRPr="002F42AF">
        <w:rPr>
          <w:rFonts w:ascii="Times New Roman" w:hAnsi="Times New Roman" w:cs="Times New Roman"/>
          <w:b/>
          <w:color w:val="000000" w:themeColor="text1"/>
          <w:sz w:val="24"/>
          <w:szCs w:val="24"/>
          <w:lang w:val="en-US"/>
        </w:rPr>
        <w:t>Criterii</w:t>
      </w:r>
      <w:proofErr w:type="spellEnd"/>
      <w:r w:rsidRPr="002F42AF">
        <w:rPr>
          <w:rFonts w:ascii="Times New Roman" w:hAnsi="Times New Roman" w:cs="Times New Roman"/>
          <w:b/>
          <w:color w:val="000000" w:themeColor="text1"/>
          <w:sz w:val="24"/>
          <w:szCs w:val="24"/>
          <w:lang w:val="en-US"/>
        </w:rPr>
        <w:t xml:space="preserve"> </w:t>
      </w:r>
      <w:proofErr w:type="spellStart"/>
      <w:r w:rsidRPr="002F42AF">
        <w:rPr>
          <w:rFonts w:ascii="Times New Roman" w:hAnsi="Times New Roman" w:cs="Times New Roman"/>
          <w:b/>
          <w:color w:val="000000" w:themeColor="text1"/>
          <w:sz w:val="24"/>
          <w:szCs w:val="24"/>
          <w:lang w:val="en-US"/>
        </w:rPr>
        <w:t>epidemiologice</w:t>
      </w:r>
      <w:proofErr w:type="spellEnd"/>
    </w:p>
    <w:p w14:paraId="2F07616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sugar cu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transmitere</w:t>
      </w:r>
      <w:proofErr w:type="spellEnd"/>
      <w:r w:rsidRPr="002F42AF">
        <w:rPr>
          <w:rFonts w:ascii="Times New Roman" w:hAnsi="Times New Roman" w:cs="Times New Roman"/>
          <w:color w:val="000000" w:themeColor="text1"/>
          <w:sz w:val="24"/>
          <w:szCs w:val="24"/>
          <w:lang w:val="en-US"/>
        </w:rPr>
        <w:t xml:space="preserve"> de la om la om (</w:t>
      </w:r>
      <w:proofErr w:type="spellStart"/>
      <w:r w:rsidRPr="002F42AF">
        <w:rPr>
          <w:rFonts w:ascii="Times New Roman" w:hAnsi="Times New Roman" w:cs="Times New Roman"/>
          <w:color w:val="000000" w:themeColor="text1"/>
          <w:sz w:val="24"/>
          <w:szCs w:val="24"/>
          <w:lang w:val="en-US"/>
        </w:rPr>
        <w:t>transmitere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verticală</w:t>
      </w:r>
      <w:proofErr w:type="spellEnd"/>
      <w:r w:rsidRPr="002F42AF">
        <w:rPr>
          <w:rFonts w:ascii="Times New Roman" w:hAnsi="Times New Roman" w:cs="Times New Roman"/>
          <w:color w:val="000000" w:themeColor="text1"/>
          <w:sz w:val="24"/>
          <w:szCs w:val="24"/>
          <w:lang w:val="en-US"/>
        </w:rPr>
        <w:t>).</w:t>
      </w:r>
    </w:p>
    <w:p w14:paraId="4930B889"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rPr>
      </w:pPr>
      <w:r w:rsidRPr="002F42AF">
        <w:rPr>
          <w:rFonts w:ascii="Times New Roman" w:hAnsi="Times New Roman" w:cs="Times New Roman"/>
          <w:b/>
          <w:color w:val="000000" w:themeColor="text1"/>
          <w:sz w:val="24"/>
          <w:szCs w:val="24"/>
        </w:rPr>
        <w:t>Clasificarea cazurilor</w:t>
      </w:r>
    </w:p>
    <w:tbl>
      <w:tblPr>
        <w:tblStyle w:val="35"/>
        <w:tblW w:w="0" w:type="auto"/>
        <w:tblLook w:val="0000" w:firstRow="0" w:lastRow="0" w:firstColumn="0" w:lastColumn="0" w:noHBand="0" w:noVBand="0"/>
      </w:tblPr>
      <w:tblGrid>
        <w:gridCol w:w="2301"/>
        <w:gridCol w:w="6987"/>
      </w:tblGrid>
      <w:tr w:rsidR="00092B6B" w:rsidRPr="002F42AF" w14:paraId="126FA2F3" w14:textId="77777777" w:rsidTr="00E45E7A">
        <w:tc>
          <w:tcPr>
            <w:tcW w:w="2301" w:type="dxa"/>
          </w:tcPr>
          <w:p w14:paraId="6D242CD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87" w:type="dxa"/>
          </w:tcPr>
          <w:p w14:paraId="1FDA3D5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Neaplicabil</w:t>
            </w:r>
            <w:proofErr w:type="spellEnd"/>
          </w:p>
        </w:tc>
      </w:tr>
      <w:tr w:rsidR="00092B6B" w:rsidRPr="00A66712" w14:paraId="6D473646" w14:textId="77777777" w:rsidTr="00E45E7A">
        <w:tc>
          <w:tcPr>
            <w:tcW w:w="2301" w:type="dxa"/>
          </w:tcPr>
          <w:p w14:paraId="5FCAF92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87" w:type="dxa"/>
          </w:tcPr>
          <w:p w14:paraId="08C61655"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sugar</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copil</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A66712">
              <w:rPr>
                <w:rFonts w:ascii="Times New Roman" w:hAnsi="Times New Roman" w:cs="Times New Roman"/>
                <w:color w:val="000000" w:themeColor="text1"/>
                <w:sz w:val="24"/>
                <w:szCs w:val="24"/>
              </w:rPr>
              <w:t xml:space="preserve">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prezint</w:t>
            </w:r>
            <w:proofErr w:type="spellEnd"/>
            <w:r w:rsidRPr="00A66712">
              <w:rPr>
                <w:rFonts w:ascii="Times New Roman" w:hAnsi="Times New Roman" w:cs="Times New Roman"/>
                <w:color w:val="000000" w:themeColor="text1"/>
                <w:sz w:val="24"/>
                <w:szCs w:val="24"/>
              </w:rPr>
              <w:t xml:space="preserve">ă </w:t>
            </w:r>
            <w:proofErr w:type="spellStart"/>
            <w:r w:rsidRPr="002F42AF">
              <w:rPr>
                <w:rFonts w:ascii="Times New Roman" w:hAnsi="Times New Roman" w:cs="Times New Roman"/>
                <w:color w:val="000000" w:themeColor="text1"/>
                <w:sz w:val="24"/>
                <w:szCs w:val="24"/>
                <w:lang w:val="en-US"/>
              </w:rPr>
              <w:t>cel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pu</w:t>
            </w:r>
            <w:proofErr w:type="spellEnd"/>
            <w:r w:rsidRPr="00A66712">
              <w:rPr>
                <w:rFonts w:ascii="Times New Roman" w:hAnsi="Times New Roman" w:cs="Times New Roman"/>
                <w:color w:val="000000" w:themeColor="text1"/>
                <w:sz w:val="24"/>
                <w:szCs w:val="24"/>
              </w:rPr>
              <w:t>ț</w:t>
            </w:r>
            <w:r w:rsidRPr="002F42AF">
              <w:rPr>
                <w:rFonts w:ascii="Times New Roman" w:hAnsi="Times New Roman" w:cs="Times New Roman"/>
                <w:color w:val="000000" w:themeColor="text1"/>
                <w:sz w:val="24"/>
                <w:szCs w:val="24"/>
                <w:lang w:val="en-US"/>
              </w:rPr>
              <w:t>in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urm</w:t>
            </w:r>
            <w:proofErr w:type="spellEnd"/>
            <w:r w:rsidRPr="00A66712">
              <w:rPr>
                <w:rFonts w:ascii="Times New Roman" w:hAnsi="Times New Roman" w:cs="Times New Roman"/>
                <w:color w:val="000000" w:themeColor="text1"/>
                <w:sz w:val="24"/>
                <w:szCs w:val="24"/>
              </w:rPr>
              <w:t>ă</w:t>
            </w:r>
            <w:proofErr w:type="spellStart"/>
            <w:r w:rsidRPr="002F42AF">
              <w:rPr>
                <w:rFonts w:ascii="Times New Roman" w:hAnsi="Times New Roman" w:cs="Times New Roman"/>
                <w:color w:val="000000" w:themeColor="text1"/>
                <w:sz w:val="24"/>
                <w:szCs w:val="24"/>
                <w:lang w:val="en-US"/>
              </w:rPr>
              <w:t>toarele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dou</w:t>
            </w:r>
            <w:proofErr w:type="spellEnd"/>
            <w:r w:rsidRPr="00A66712">
              <w:rPr>
                <w:rFonts w:ascii="Times New Roman" w:hAnsi="Times New Roman" w:cs="Times New Roman"/>
                <w:color w:val="000000" w:themeColor="text1"/>
                <w:sz w:val="24"/>
                <w:szCs w:val="24"/>
              </w:rPr>
              <w:t>ă:</w:t>
            </w:r>
          </w:p>
          <w:p w14:paraId="32536C55"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rPr>
              <w:t xml:space="preserve"> </w:t>
            </w:r>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w:t>
            </w:r>
            <w:proofErr w:type="gramEnd"/>
          </w:p>
          <w:p w14:paraId="456FCE39"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îndeplinirea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criteriilor</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p>
        </w:tc>
      </w:tr>
      <w:tr w:rsidR="00092B6B" w:rsidRPr="0022242D" w14:paraId="33B7C4A6" w14:textId="77777777" w:rsidTr="00E45E7A">
        <w:tc>
          <w:tcPr>
            <w:tcW w:w="2301" w:type="dxa"/>
          </w:tcPr>
          <w:p w14:paraId="5FFA05E7"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87" w:type="dxa"/>
          </w:tcPr>
          <w:p w14:paraId="15C14D1B"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sugar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confirmarea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cazurilor</w:t>
            </w:r>
            <w:proofErr w:type="spellEnd"/>
          </w:p>
        </w:tc>
      </w:tr>
    </w:tbl>
    <w:p w14:paraId="2BFFE4D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12FB6327"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70" w:name="_Toc129265510"/>
      <w:r w:rsidRPr="002F42AF">
        <w:rPr>
          <w:rFonts w:ascii="Times New Roman" w:hAnsi="Times New Roman" w:cs="Times New Roman"/>
          <w:color w:val="000000" w:themeColor="text1"/>
          <w:sz w:val="24"/>
          <w:szCs w:val="24"/>
          <w:lang w:val="en-US"/>
        </w:rPr>
        <w:t>A34   TETANOS</w:t>
      </w:r>
      <w:bookmarkEnd w:id="70"/>
    </w:p>
    <w:p w14:paraId="51178E7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0FC1F12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cu debut </w:t>
      </w:r>
      <w:proofErr w:type="spellStart"/>
      <w:r w:rsidRPr="002F42AF">
        <w:rPr>
          <w:rFonts w:ascii="Times New Roman" w:hAnsi="Times New Roman" w:cs="Times New Roman"/>
          <w:color w:val="000000" w:themeColor="text1"/>
          <w:sz w:val="24"/>
          <w:szCs w:val="24"/>
          <w:lang w:val="en-US"/>
        </w:rPr>
        <w:t>acut</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i/>
          <w:iCs/>
          <w:color w:val="000000" w:themeColor="text1"/>
          <w:sz w:val="24"/>
          <w:szCs w:val="24"/>
          <w:lang w:val="en-US"/>
        </w:rPr>
        <w:t>două</w:t>
      </w:r>
      <w:proofErr w:type="spellEnd"/>
      <w:r w:rsidRPr="002F42AF">
        <w:rPr>
          <w:rFonts w:ascii="Times New Roman" w:hAnsi="Times New Roman" w:cs="Times New Roman"/>
          <w:i/>
          <w:iCs/>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trei</w:t>
      </w:r>
      <w:proofErr w:type="spellEnd"/>
      <w:r w:rsidRPr="002F42AF">
        <w:rPr>
          <w:rFonts w:ascii="Times New Roman" w:hAnsi="Times New Roman" w:cs="Times New Roman"/>
          <w:color w:val="000000" w:themeColor="text1"/>
          <w:sz w:val="24"/>
          <w:szCs w:val="24"/>
          <w:lang w:val="en-US"/>
        </w:rPr>
        <w:t xml:space="preserve">: </w:t>
      </w:r>
    </w:p>
    <w:p w14:paraId="1E4E4C2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contracții</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musculare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dureroase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special</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mușchilor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maseteri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ai </w:t>
      </w:r>
      <w:proofErr w:type="spellStart"/>
      <w:r w:rsidRPr="00A66712">
        <w:rPr>
          <w:rFonts w:ascii="Times New Roman" w:hAnsi="Times New Roman" w:cs="Times New Roman"/>
          <w:color w:val="000000" w:themeColor="text1"/>
          <w:sz w:val="24"/>
          <w:szCs w:val="24"/>
          <w:lang w:val="fr-FR"/>
        </w:rPr>
        <w:t>gâtului</w:t>
      </w:r>
      <w:proofErr w:type="spellEnd"/>
      <w:r w:rsidRPr="00A66712">
        <w:rPr>
          <w:rFonts w:ascii="Times New Roman" w:hAnsi="Times New Roman" w:cs="Times New Roman"/>
          <w:color w:val="000000" w:themeColor="text1"/>
          <w:sz w:val="24"/>
          <w:szCs w:val="24"/>
          <w:lang w:val="fr-FR"/>
        </w:rPr>
        <w:t xml:space="preserve">, soldate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spasme faciale </w:t>
      </w:r>
      <w:proofErr w:type="spellStart"/>
      <w:r w:rsidRPr="00A66712">
        <w:rPr>
          <w:rFonts w:ascii="Times New Roman" w:hAnsi="Times New Roman" w:cs="Times New Roman"/>
          <w:color w:val="000000" w:themeColor="text1"/>
          <w:sz w:val="24"/>
          <w:szCs w:val="24"/>
          <w:lang w:val="fr-FR"/>
        </w:rPr>
        <w:t>cunoscute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numele</w:t>
      </w:r>
      <w:proofErr w:type="spellEnd"/>
      <w:r w:rsidRPr="00A66712">
        <w:rPr>
          <w:rFonts w:ascii="Times New Roman" w:hAnsi="Times New Roman" w:cs="Times New Roman"/>
          <w:color w:val="000000" w:themeColor="text1"/>
          <w:sz w:val="24"/>
          <w:szCs w:val="24"/>
          <w:lang w:val="fr-FR"/>
        </w:rPr>
        <w:t xml:space="preserve"> de trismus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risus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sardonicus</w:t>
      </w:r>
      <w:proofErr w:type="spellEnd"/>
      <w:r w:rsidRPr="00A66712">
        <w:rPr>
          <w:rFonts w:ascii="Times New Roman" w:hAnsi="Times New Roman" w:cs="Times New Roman"/>
          <w:color w:val="000000" w:themeColor="text1"/>
          <w:sz w:val="24"/>
          <w:szCs w:val="24"/>
          <w:lang w:val="fr-FR"/>
        </w:rPr>
        <w:t xml:space="preserve">”; </w:t>
      </w:r>
    </w:p>
    <w:p w14:paraId="3CCC30D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contracții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musculare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dureroase</w:t>
      </w:r>
      <w:proofErr w:type="spellEnd"/>
      <w:r w:rsidRPr="002F42AF">
        <w:rPr>
          <w:rFonts w:ascii="Times New Roman" w:hAnsi="Times New Roman" w:cs="Times New Roman"/>
          <w:color w:val="000000" w:themeColor="text1"/>
          <w:sz w:val="24"/>
          <w:szCs w:val="24"/>
          <w:lang w:val="en-US"/>
        </w:rPr>
        <w:t xml:space="preserve"> ale </w:t>
      </w:r>
      <w:proofErr w:type="spellStart"/>
      <w:r w:rsidRPr="002F42AF">
        <w:rPr>
          <w:rFonts w:ascii="Times New Roman" w:hAnsi="Times New Roman" w:cs="Times New Roman"/>
          <w:color w:val="000000" w:themeColor="text1"/>
          <w:sz w:val="24"/>
          <w:szCs w:val="24"/>
          <w:lang w:val="en-US"/>
        </w:rPr>
        <w:t>mușchilor</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trunchiului</w:t>
      </w:r>
      <w:proofErr w:type="spellEnd"/>
      <w:r w:rsidRPr="002F42AF">
        <w:rPr>
          <w:rFonts w:ascii="Times New Roman" w:hAnsi="Times New Roman" w:cs="Times New Roman"/>
          <w:color w:val="000000" w:themeColor="text1"/>
          <w:sz w:val="24"/>
          <w:szCs w:val="24"/>
          <w:lang w:val="en-US"/>
        </w:rPr>
        <w:t>;</w:t>
      </w:r>
      <w:proofErr w:type="gramEnd"/>
      <w:r w:rsidRPr="002F42AF">
        <w:rPr>
          <w:rFonts w:ascii="Times New Roman" w:hAnsi="Times New Roman" w:cs="Times New Roman"/>
          <w:color w:val="000000" w:themeColor="text1"/>
          <w:sz w:val="24"/>
          <w:szCs w:val="24"/>
          <w:lang w:val="en-US"/>
        </w:rPr>
        <w:t xml:space="preserve"> </w:t>
      </w:r>
    </w:p>
    <w:p w14:paraId="007B46B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spasme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generalizate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accese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frecvente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opistotonus</w:t>
      </w:r>
      <w:proofErr w:type="spellEnd"/>
      <w:r w:rsidRPr="002F42AF">
        <w:rPr>
          <w:rFonts w:ascii="Times New Roman" w:hAnsi="Times New Roman" w:cs="Times New Roman"/>
          <w:color w:val="000000" w:themeColor="text1"/>
          <w:sz w:val="24"/>
          <w:szCs w:val="24"/>
          <w:lang w:val="en-US"/>
        </w:rPr>
        <w:t xml:space="preserve">. </w:t>
      </w:r>
    </w:p>
    <w:p w14:paraId="14545EF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p>
    <w:p w14:paraId="03CC72C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Neaplicabil</w:t>
      </w:r>
      <w:proofErr w:type="spellEnd"/>
      <w:r w:rsidRPr="002F42AF">
        <w:rPr>
          <w:rFonts w:ascii="Times New Roman" w:hAnsi="Times New Roman" w:cs="Times New Roman"/>
          <w:color w:val="000000" w:themeColor="text1"/>
          <w:sz w:val="24"/>
          <w:szCs w:val="24"/>
          <w:lang w:val="en-US"/>
        </w:rPr>
        <w:t xml:space="preserve">. </w:t>
      </w:r>
    </w:p>
    <w:p w14:paraId="555B954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Criterii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epidemiologice</w:t>
      </w:r>
      <w:proofErr w:type="spellEnd"/>
    </w:p>
    <w:p w14:paraId="357B366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 xml:space="preserve">Neaplicabil. </w:t>
      </w:r>
    </w:p>
    <w:p w14:paraId="52E2C89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5"/>
        <w:tblW w:w="0" w:type="auto"/>
        <w:tblLook w:val="0000" w:firstRow="0" w:lastRow="0" w:firstColumn="0" w:lastColumn="0" w:noHBand="0" w:noVBand="0"/>
      </w:tblPr>
      <w:tblGrid>
        <w:gridCol w:w="2301"/>
        <w:gridCol w:w="6987"/>
      </w:tblGrid>
      <w:tr w:rsidR="00092B6B" w:rsidRPr="002F42AF" w14:paraId="27C12CF6" w14:textId="77777777" w:rsidTr="00E45E7A">
        <w:tc>
          <w:tcPr>
            <w:tcW w:w="2301" w:type="dxa"/>
          </w:tcPr>
          <w:p w14:paraId="6136F58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87" w:type="dxa"/>
          </w:tcPr>
          <w:p w14:paraId="1476AC6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Neaplicabil</w:t>
            </w:r>
            <w:proofErr w:type="spellEnd"/>
            <w:r w:rsidRPr="002F42AF">
              <w:rPr>
                <w:rFonts w:ascii="Times New Roman" w:hAnsi="Times New Roman" w:cs="Times New Roman"/>
                <w:color w:val="000000" w:themeColor="text1"/>
                <w:sz w:val="24"/>
                <w:szCs w:val="24"/>
              </w:rPr>
              <w:t>.</w:t>
            </w:r>
          </w:p>
        </w:tc>
      </w:tr>
      <w:tr w:rsidR="00092B6B" w:rsidRPr="0022242D" w14:paraId="39043E85" w14:textId="77777777" w:rsidTr="00E45E7A">
        <w:tc>
          <w:tcPr>
            <w:tcW w:w="2301" w:type="dxa"/>
          </w:tcPr>
          <w:p w14:paraId="38E693A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87" w:type="dxa"/>
          </w:tcPr>
          <w:p w14:paraId="00BBA060"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absența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2F42AF">
              <w:rPr>
                <w:rFonts w:ascii="Times New Roman" w:hAnsi="Times New Roman" w:cs="Times New Roman"/>
                <w:color w:val="000000" w:themeColor="text1"/>
                <w:sz w:val="24"/>
                <w:szCs w:val="24"/>
                <w:lang w:val="en-US"/>
              </w:rPr>
              <w:t xml:space="preserve"> diagnostic </w:t>
            </w:r>
            <w:proofErr w:type="spellStart"/>
            <w:r w:rsidRPr="002F42AF">
              <w:rPr>
                <w:rFonts w:ascii="Times New Roman" w:hAnsi="Times New Roman" w:cs="Times New Roman"/>
                <w:color w:val="000000" w:themeColor="text1"/>
                <w:sz w:val="24"/>
                <w:szCs w:val="24"/>
                <w:lang w:val="en-US"/>
              </w:rPr>
              <w:t>mai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probabil</w:t>
            </w:r>
            <w:proofErr w:type="spellEnd"/>
            <w:r w:rsidRPr="002F42AF">
              <w:rPr>
                <w:rFonts w:ascii="Times New Roman" w:hAnsi="Times New Roman" w:cs="Times New Roman"/>
                <w:color w:val="000000" w:themeColor="text1"/>
                <w:sz w:val="24"/>
                <w:szCs w:val="24"/>
                <w:lang w:val="en-US"/>
              </w:rPr>
              <w:t>.</w:t>
            </w:r>
          </w:p>
        </w:tc>
      </w:tr>
      <w:tr w:rsidR="00092B6B" w:rsidRPr="0022242D" w14:paraId="2B1C8DC0" w14:textId="77777777" w:rsidTr="00E45E7A">
        <w:tc>
          <w:tcPr>
            <w:tcW w:w="2301" w:type="dxa"/>
          </w:tcPr>
          <w:p w14:paraId="72DF3E4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87" w:type="dxa"/>
          </w:tcPr>
          <w:p w14:paraId="7964CD15"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absența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2F42AF">
              <w:rPr>
                <w:rFonts w:ascii="Times New Roman" w:hAnsi="Times New Roman" w:cs="Times New Roman"/>
                <w:color w:val="000000" w:themeColor="text1"/>
                <w:sz w:val="24"/>
                <w:szCs w:val="24"/>
                <w:lang w:val="en-US"/>
              </w:rPr>
              <w:t xml:space="preserve"> diagnostic </w:t>
            </w:r>
            <w:proofErr w:type="spellStart"/>
            <w:r w:rsidRPr="002F42AF">
              <w:rPr>
                <w:rFonts w:ascii="Times New Roman" w:hAnsi="Times New Roman" w:cs="Times New Roman"/>
                <w:color w:val="000000" w:themeColor="text1"/>
                <w:sz w:val="24"/>
                <w:szCs w:val="24"/>
                <w:lang w:val="en-US"/>
              </w:rPr>
              <w:t>mai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probabil</w:t>
            </w:r>
            <w:proofErr w:type="spellEnd"/>
            <w:r w:rsidRPr="002F42AF">
              <w:rPr>
                <w:rFonts w:ascii="Times New Roman" w:hAnsi="Times New Roman" w:cs="Times New Roman"/>
                <w:color w:val="000000" w:themeColor="text1"/>
                <w:sz w:val="24"/>
                <w:szCs w:val="24"/>
                <w:lang w:val="en-US"/>
              </w:rPr>
              <w:t>.</w:t>
            </w:r>
          </w:p>
        </w:tc>
      </w:tr>
    </w:tbl>
    <w:p w14:paraId="0176C09E"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43C813E9"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6DB0B96B"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71" w:name="_Toc129265511"/>
      <w:r w:rsidRPr="002F42AF">
        <w:rPr>
          <w:rFonts w:ascii="Times New Roman" w:hAnsi="Times New Roman" w:cs="Times New Roman"/>
          <w:color w:val="000000" w:themeColor="text1"/>
          <w:sz w:val="24"/>
          <w:szCs w:val="24"/>
          <w:lang w:val="en-US"/>
        </w:rPr>
        <w:t>A33   TETANOSUL NEONATAL</w:t>
      </w:r>
      <w:bookmarkEnd w:id="71"/>
    </w:p>
    <w:p w14:paraId="2FC63921" w14:textId="77777777" w:rsidR="00092B6B" w:rsidRPr="002F42AF" w:rsidRDefault="00092B6B" w:rsidP="00092B6B">
      <w:pPr>
        <w:spacing w:after="0" w:line="240" w:lineRule="auto"/>
        <w:jc w:val="both"/>
        <w:rPr>
          <w:rFonts w:ascii="Times New Roman" w:eastAsia="Times New Roman" w:hAnsi="Times New Roman" w:cs="Times New Roman"/>
          <w:b/>
          <w:color w:val="000000" w:themeColor="text1"/>
          <w:sz w:val="24"/>
          <w:szCs w:val="24"/>
          <w:lang w:val="en-US"/>
        </w:rPr>
      </w:pPr>
    </w:p>
    <w:p w14:paraId="628A792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Descriere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clinică</w:t>
      </w:r>
      <w:proofErr w:type="spellEnd"/>
    </w:p>
    <w:p w14:paraId="7557E3E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Tablou</w:t>
      </w:r>
      <w:proofErr w:type="spellEnd"/>
      <w:r w:rsidRPr="002F42AF">
        <w:rPr>
          <w:rFonts w:ascii="Times New Roman" w:hAnsi="Times New Roman" w:cs="Times New Roman"/>
          <w:color w:val="000000" w:themeColor="text1"/>
          <w:sz w:val="24"/>
          <w:szCs w:val="24"/>
          <w:lang w:val="en-US"/>
        </w:rPr>
        <w:t xml:space="preserve"> clinic </w:t>
      </w:r>
      <w:proofErr w:type="spellStart"/>
      <w:r w:rsidRPr="002F42AF">
        <w:rPr>
          <w:rFonts w:ascii="Times New Roman" w:hAnsi="Times New Roman" w:cs="Times New Roman"/>
          <w:color w:val="000000" w:themeColor="text1"/>
          <w:sz w:val="24"/>
          <w:szCs w:val="24"/>
          <w:lang w:val="en-US"/>
        </w:rPr>
        <w:t>compatibil</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tetanosul</w:t>
      </w:r>
      <w:proofErr w:type="spellEnd"/>
      <w:r w:rsidRPr="002F42AF">
        <w:rPr>
          <w:rFonts w:ascii="Times New Roman" w:hAnsi="Times New Roman" w:cs="Times New Roman"/>
          <w:color w:val="000000" w:themeColor="text1"/>
          <w:sz w:val="24"/>
          <w:szCs w:val="24"/>
          <w:lang w:val="en-US"/>
        </w:rPr>
        <w:t xml:space="preserve"> neonatal,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anume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nou-născut</w:t>
      </w:r>
      <w:proofErr w:type="spellEnd"/>
      <w:r w:rsidRPr="002F42AF">
        <w:rPr>
          <w:rFonts w:ascii="Times New Roman" w:hAnsi="Times New Roman" w:cs="Times New Roman"/>
          <w:color w:val="000000" w:themeColor="text1"/>
          <w:sz w:val="24"/>
          <w:szCs w:val="24"/>
          <w:lang w:val="en-US"/>
        </w:rPr>
        <w:t xml:space="preserve"> cu capacitate </w:t>
      </w:r>
      <w:proofErr w:type="spellStart"/>
      <w:r w:rsidRPr="002F42AF">
        <w:rPr>
          <w:rFonts w:ascii="Times New Roman" w:hAnsi="Times New Roman" w:cs="Times New Roman"/>
          <w:color w:val="000000" w:themeColor="text1"/>
          <w:sz w:val="24"/>
          <w:szCs w:val="24"/>
          <w:lang w:val="en-US"/>
        </w:rPr>
        <w:t>normală</w:t>
      </w:r>
      <w:proofErr w:type="spellEnd"/>
      <w:r w:rsidRPr="002F42AF">
        <w:rPr>
          <w:rFonts w:ascii="Times New Roman" w:hAnsi="Times New Roman" w:cs="Times New Roman"/>
          <w:color w:val="000000" w:themeColor="text1"/>
          <w:sz w:val="24"/>
          <w:szCs w:val="24"/>
          <w:lang w:val="en-US"/>
        </w:rPr>
        <w:t xml:space="preserve"> de a </w:t>
      </w:r>
      <w:proofErr w:type="spellStart"/>
      <w:r w:rsidRPr="002F42AF">
        <w:rPr>
          <w:rFonts w:ascii="Times New Roman" w:hAnsi="Times New Roman" w:cs="Times New Roman"/>
          <w:color w:val="000000" w:themeColor="text1"/>
          <w:sz w:val="24"/>
          <w:szCs w:val="24"/>
          <w:lang w:val="en-US"/>
        </w:rPr>
        <w:t>suge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plânge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primele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zile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viaţă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între</w:t>
      </w:r>
      <w:proofErr w:type="spellEnd"/>
      <w:r w:rsidRPr="002F42AF">
        <w:rPr>
          <w:rFonts w:ascii="Times New Roman" w:hAnsi="Times New Roman" w:cs="Times New Roman"/>
          <w:color w:val="000000" w:themeColor="text1"/>
          <w:sz w:val="24"/>
          <w:szCs w:val="24"/>
          <w:lang w:val="en-US"/>
        </w:rPr>
        <w:t xml:space="preserve"> 3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28 </w:t>
      </w:r>
      <w:proofErr w:type="spellStart"/>
      <w:r w:rsidRPr="002F42AF">
        <w:rPr>
          <w:rFonts w:ascii="Times New Roman" w:hAnsi="Times New Roman" w:cs="Times New Roman"/>
          <w:color w:val="000000" w:themeColor="text1"/>
          <w:sz w:val="24"/>
          <w:szCs w:val="24"/>
          <w:lang w:val="en-US"/>
        </w:rPr>
        <w:t>zile</w:t>
      </w:r>
      <w:proofErr w:type="spellEnd"/>
      <w:r w:rsidRPr="002F42AF">
        <w:rPr>
          <w:rFonts w:ascii="Times New Roman" w:hAnsi="Times New Roman" w:cs="Times New Roman"/>
          <w:color w:val="000000" w:themeColor="text1"/>
          <w:sz w:val="24"/>
          <w:szCs w:val="24"/>
          <w:lang w:val="en-US"/>
        </w:rPr>
        <w:t xml:space="preserve"> nu </w:t>
      </w:r>
      <w:proofErr w:type="spellStart"/>
      <w:r w:rsidRPr="002F42AF">
        <w:rPr>
          <w:rFonts w:ascii="Times New Roman" w:hAnsi="Times New Roman" w:cs="Times New Roman"/>
          <w:color w:val="000000" w:themeColor="text1"/>
          <w:sz w:val="24"/>
          <w:szCs w:val="24"/>
          <w:lang w:val="en-US"/>
        </w:rPr>
        <w:t>mai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poate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sugă</w:t>
      </w:r>
      <w:proofErr w:type="spellEnd"/>
      <w:r w:rsidRPr="002F42AF">
        <w:rPr>
          <w:rFonts w:ascii="Times New Roman" w:hAnsi="Times New Roman" w:cs="Times New Roman"/>
          <w:color w:val="000000" w:themeColor="text1"/>
          <w:sz w:val="24"/>
          <w:szCs w:val="24"/>
          <w:lang w:val="en-US"/>
        </w:rPr>
        <w:t xml:space="preserve"> normal, cu </w:t>
      </w:r>
      <w:proofErr w:type="spellStart"/>
      <w:r w:rsidRPr="002F42AF">
        <w:rPr>
          <w:rFonts w:ascii="Times New Roman" w:hAnsi="Times New Roman" w:cs="Times New Roman"/>
          <w:color w:val="000000" w:themeColor="text1"/>
          <w:sz w:val="24"/>
          <w:szCs w:val="24"/>
          <w:lang w:val="en-US"/>
        </w:rPr>
        <w:t>dezvoltarea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rigidităţii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muşchilor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faciali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cervicali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toracelui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spinali</w:t>
      </w:r>
      <w:proofErr w:type="spellEnd"/>
      <w:r w:rsidRPr="002F42AF">
        <w:rPr>
          <w:rFonts w:ascii="Times New Roman" w:hAnsi="Times New Roman" w:cs="Times New Roman"/>
          <w:color w:val="000000" w:themeColor="text1"/>
          <w:sz w:val="24"/>
          <w:szCs w:val="24"/>
          <w:lang w:val="en-US"/>
        </w:rPr>
        <w:t xml:space="preserve"> etc., </w:t>
      </w:r>
      <w:proofErr w:type="spellStart"/>
      <w:r w:rsidRPr="002F42AF">
        <w:rPr>
          <w:rFonts w:ascii="Times New Roman" w:hAnsi="Times New Roman" w:cs="Times New Roman"/>
          <w:color w:val="000000" w:themeColor="text1"/>
          <w:sz w:val="24"/>
          <w:szCs w:val="24"/>
          <w:lang w:val="en-US"/>
        </w:rPr>
        <w:t>crize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convulsii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tonice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ambele</w:t>
      </w:r>
      <w:proofErr w:type="spellEnd"/>
      <w:r w:rsidRPr="002F42AF">
        <w:rPr>
          <w:rFonts w:ascii="Times New Roman" w:hAnsi="Times New Roman" w:cs="Times New Roman"/>
          <w:color w:val="000000" w:themeColor="text1"/>
          <w:sz w:val="24"/>
          <w:szCs w:val="24"/>
          <w:lang w:val="en-US"/>
        </w:rPr>
        <w:t xml:space="preserve">. </w:t>
      </w:r>
    </w:p>
    <w:p w14:paraId="47CE067B"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Neaplicabil</w:t>
      </w:r>
      <w:proofErr w:type="spellEnd"/>
      <w:r w:rsidRPr="002F42AF">
        <w:rPr>
          <w:rFonts w:ascii="Times New Roman" w:hAnsi="Times New Roman" w:cs="Times New Roman"/>
          <w:b/>
          <w:bCs/>
          <w:color w:val="000000" w:themeColor="text1"/>
          <w:sz w:val="24"/>
          <w:szCs w:val="24"/>
          <w:lang w:val="en-US"/>
        </w:rPr>
        <w:t xml:space="preserve"> </w:t>
      </w:r>
    </w:p>
    <w:p w14:paraId="45DB6B2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epidemiologice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Neaplicabil</w:t>
      </w:r>
      <w:proofErr w:type="spellEnd"/>
      <w:r w:rsidRPr="002F42AF">
        <w:rPr>
          <w:rFonts w:ascii="Times New Roman" w:hAnsi="Times New Roman" w:cs="Times New Roman"/>
          <w:b/>
          <w:bCs/>
          <w:color w:val="000000" w:themeColor="text1"/>
          <w:sz w:val="24"/>
          <w:szCs w:val="24"/>
          <w:lang w:val="en-US"/>
        </w:rPr>
        <w:t>.</w:t>
      </w:r>
    </w:p>
    <w:p w14:paraId="0DA9D80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47D0AAB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301"/>
        <w:gridCol w:w="6987"/>
      </w:tblGrid>
      <w:tr w:rsidR="00092B6B" w:rsidRPr="002F42AF" w14:paraId="4CEF5D48" w14:textId="77777777" w:rsidTr="00E45E7A">
        <w:tc>
          <w:tcPr>
            <w:tcW w:w="2301" w:type="dxa"/>
          </w:tcPr>
          <w:p w14:paraId="2B319D66"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Caz posibil</w:t>
            </w:r>
          </w:p>
        </w:tc>
        <w:tc>
          <w:tcPr>
            <w:tcW w:w="6987" w:type="dxa"/>
          </w:tcPr>
          <w:p w14:paraId="29701C03"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Neaplicabil</w:t>
            </w:r>
          </w:p>
        </w:tc>
      </w:tr>
      <w:tr w:rsidR="00092B6B" w:rsidRPr="002F42AF" w14:paraId="007EED6F" w14:textId="77777777" w:rsidTr="00E45E7A">
        <w:tc>
          <w:tcPr>
            <w:tcW w:w="2301" w:type="dxa"/>
          </w:tcPr>
          <w:p w14:paraId="15DA63DB"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Caz probabil</w:t>
            </w:r>
          </w:p>
        </w:tc>
        <w:tc>
          <w:tcPr>
            <w:tcW w:w="6987" w:type="dxa"/>
          </w:tcPr>
          <w:p w14:paraId="76359415"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Neaplicabil</w:t>
            </w:r>
          </w:p>
        </w:tc>
      </w:tr>
      <w:tr w:rsidR="00092B6B" w:rsidRPr="0022242D" w14:paraId="427AB3E3" w14:textId="77777777" w:rsidTr="00E45E7A">
        <w:tc>
          <w:tcPr>
            <w:tcW w:w="2301" w:type="dxa"/>
          </w:tcPr>
          <w:p w14:paraId="20675BEC"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Caz confirmat</w:t>
            </w:r>
          </w:p>
        </w:tc>
        <w:tc>
          <w:tcPr>
            <w:tcW w:w="6987" w:type="dxa"/>
          </w:tcPr>
          <w:p w14:paraId="383E20BD"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absența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2F42AF">
              <w:rPr>
                <w:rFonts w:ascii="Times New Roman" w:hAnsi="Times New Roman" w:cs="Times New Roman"/>
                <w:color w:val="000000" w:themeColor="text1"/>
                <w:sz w:val="24"/>
                <w:szCs w:val="24"/>
                <w:lang w:val="en-US"/>
              </w:rPr>
              <w:t xml:space="preserve"> diagnostic </w:t>
            </w:r>
            <w:proofErr w:type="spellStart"/>
            <w:r w:rsidRPr="002F42AF">
              <w:rPr>
                <w:rFonts w:ascii="Times New Roman" w:hAnsi="Times New Roman" w:cs="Times New Roman"/>
                <w:color w:val="000000" w:themeColor="text1"/>
                <w:sz w:val="24"/>
                <w:szCs w:val="24"/>
                <w:lang w:val="en-US"/>
              </w:rPr>
              <w:t>mai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probabil</w:t>
            </w:r>
            <w:proofErr w:type="spellEnd"/>
          </w:p>
        </w:tc>
      </w:tr>
    </w:tbl>
    <w:p w14:paraId="7853D6B1" w14:textId="77777777" w:rsidR="00092B6B" w:rsidRPr="002F42AF" w:rsidRDefault="00092B6B" w:rsidP="00092B6B">
      <w:pPr>
        <w:spacing w:after="0" w:line="240" w:lineRule="auto"/>
        <w:jc w:val="both"/>
        <w:rPr>
          <w:rFonts w:ascii="Times New Roman" w:hAnsi="Times New Roman" w:cs="Times New Roman"/>
          <w:i/>
          <w:color w:val="000000" w:themeColor="text1"/>
          <w:sz w:val="24"/>
          <w:szCs w:val="24"/>
          <w:shd w:val="clear" w:color="auto" w:fill="FFFFFF"/>
          <w:lang w:val="en-US"/>
        </w:rPr>
      </w:pPr>
    </w:p>
    <w:p w14:paraId="43602C3A" w14:textId="77777777" w:rsidR="00092B6B" w:rsidRPr="002F42AF" w:rsidRDefault="00092B6B" w:rsidP="00092B6B">
      <w:pPr>
        <w:pStyle w:val="Heading2"/>
        <w:spacing w:before="0" w:line="240" w:lineRule="auto"/>
        <w:jc w:val="both"/>
        <w:rPr>
          <w:rFonts w:ascii="Times New Roman" w:eastAsia="Times New Roman" w:hAnsi="Times New Roman" w:cs="Times New Roman"/>
          <w:color w:val="000000" w:themeColor="text1"/>
          <w:sz w:val="24"/>
          <w:szCs w:val="24"/>
          <w:lang w:val="en-US" w:eastAsia="ru-RU"/>
        </w:rPr>
      </w:pPr>
      <w:bookmarkStart w:id="72" w:name="_Toc129265512"/>
      <w:r w:rsidRPr="002F42AF">
        <w:rPr>
          <w:rFonts w:ascii="Times New Roman" w:hAnsi="Times New Roman" w:cs="Times New Roman"/>
          <w:color w:val="000000" w:themeColor="text1"/>
          <w:sz w:val="24"/>
          <w:szCs w:val="24"/>
          <w:lang w:val="en-US"/>
        </w:rPr>
        <w:t xml:space="preserve">B58   TOXOPLASMOZA </w:t>
      </w:r>
      <w:r w:rsidRPr="002F42AF">
        <w:rPr>
          <w:rFonts w:ascii="Times New Roman" w:eastAsia="Times New Roman" w:hAnsi="Times New Roman" w:cs="Times New Roman"/>
          <w:color w:val="000000" w:themeColor="text1"/>
          <w:sz w:val="24"/>
          <w:szCs w:val="24"/>
          <w:lang w:val="en-US" w:eastAsia="ru-RU"/>
        </w:rPr>
        <w:t>CONGENITALĂ</w:t>
      </w:r>
      <w:bookmarkEnd w:id="72"/>
      <w:r w:rsidRPr="002F42AF">
        <w:rPr>
          <w:rFonts w:ascii="Times New Roman" w:eastAsia="Times New Roman" w:hAnsi="Times New Roman" w:cs="Times New Roman"/>
          <w:color w:val="000000" w:themeColor="text1"/>
          <w:sz w:val="24"/>
          <w:szCs w:val="24"/>
          <w:lang w:val="en-US" w:eastAsia="ru-RU"/>
        </w:rPr>
        <w:t xml:space="preserve"> </w:t>
      </w:r>
    </w:p>
    <w:p w14:paraId="5B8D8483"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p>
    <w:p w14:paraId="5F216E7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Nu </w:t>
      </w:r>
      <w:proofErr w:type="spellStart"/>
      <w:r w:rsidRPr="002F42AF">
        <w:rPr>
          <w:rFonts w:ascii="Times New Roman" w:hAnsi="Times New Roman" w:cs="Times New Roman"/>
          <w:color w:val="000000" w:themeColor="text1"/>
          <w:sz w:val="24"/>
          <w:szCs w:val="24"/>
          <w:lang w:val="en-US" w:eastAsia="ru-RU"/>
        </w:rPr>
        <w:t>este</w:t>
      </w:r>
      <w:proofErr w:type="spellEnd"/>
      <w:r w:rsidRPr="002F42AF">
        <w:rPr>
          <w:rFonts w:ascii="Times New Roman" w:hAnsi="Times New Roman" w:cs="Times New Roman"/>
          <w:color w:val="000000" w:themeColor="text1"/>
          <w:sz w:val="24"/>
          <w:szCs w:val="24"/>
          <w:lang w:val="en-US" w:eastAsia="ru-RU"/>
        </w:rPr>
        <w:t xml:space="preserve"> relevant </w:t>
      </w:r>
      <w:proofErr w:type="spellStart"/>
      <w:r w:rsidRPr="002F42AF">
        <w:rPr>
          <w:rFonts w:ascii="Times New Roman" w:hAnsi="Times New Roman" w:cs="Times New Roman"/>
          <w:color w:val="000000" w:themeColor="text1"/>
          <w:sz w:val="24"/>
          <w:szCs w:val="24"/>
          <w:lang w:val="en-US" w:eastAsia="ru-RU"/>
        </w:rPr>
        <w:t>în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scopul</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supravegherii</w:t>
      </w:r>
      <w:proofErr w:type="spellEnd"/>
    </w:p>
    <w:p w14:paraId="2097425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de </w:t>
      </w:r>
      <w:proofErr w:type="spellStart"/>
      <w:r w:rsidRPr="002F42AF">
        <w:rPr>
          <w:rFonts w:ascii="Times New Roman" w:hAnsi="Times New Roman" w:cs="Times New Roman"/>
          <w:b/>
          <w:bCs/>
          <w:color w:val="000000" w:themeColor="text1"/>
          <w:sz w:val="24"/>
          <w:szCs w:val="24"/>
          <w:lang w:val="en-US" w:eastAsia="ru-RU"/>
        </w:rPr>
        <w:t>laborator</w:t>
      </w:r>
      <w:proofErr w:type="spellEnd"/>
    </w:p>
    <w:p w14:paraId="65D7DFA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patru</w:t>
      </w:r>
      <w:proofErr w:type="spellEnd"/>
      <w:r w:rsidRPr="00A66712">
        <w:rPr>
          <w:rFonts w:ascii="Times New Roman" w:hAnsi="Times New Roman" w:cs="Times New Roman"/>
          <w:color w:val="000000" w:themeColor="text1"/>
          <w:sz w:val="24"/>
          <w:szCs w:val="24"/>
          <w:lang w:val="fr-FR" w:eastAsia="ru-RU"/>
        </w:rPr>
        <w:t>:</w:t>
      </w:r>
      <w:proofErr w:type="gramEnd"/>
    </w:p>
    <w:p w14:paraId="25AC461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detectarea</w:t>
      </w:r>
      <w:proofErr w:type="spellEnd"/>
      <w:r w:rsidRPr="002F42AF">
        <w:rPr>
          <w:rFonts w:ascii="Times New Roman" w:hAnsi="Times New Roman" w:cs="Times New Roman"/>
          <w:color w:val="000000" w:themeColor="text1"/>
          <w:sz w:val="24"/>
          <w:szCs w:val="24"/>
          <w:lang w:val="en-US" w:eastAsia="ru-RU"/>
        </w:rPr>
        <w:t> </w:t>
      </w:r>
      <w:r w:rsidRPr="002F42AF">
        <w:rPr>
          <w:rFonts w:ascii="Times New Roman" w:hAnsi="Times New Roman" w:cs="Times New Roman"/>
          <w:i/>
          <w:iCs/>
          <w:color w:val="000000" w:themeColor="text1"/>
          <w:sz w:val="24"/>
          <w:szCs w:val="24"/>
          <w:lang w:val="en-US" w:eastAsia="ru-RU"/>
        </w:rPr>
        <w:t>T. gondii</w:t>
      </w:r>
      <w:r w:rsidRPr="002F42AF">
        <w:rPr>
          <w:rFonts w:ascii="Times New Roman" w:hAnsi="Times New Roman" w:cs="Times New Roman"/>
          <w:color w:val="000000" w:themeColor="text1"/>
          <w:sz w:val="24"/>
          <w:szCs w:val="24"/>
          <w:lang w:val="en-US" w:eastAsia="ru-RU"/>
        </w:rPr>
        <w:t> </w:t>
      </w:r>
      <w:proofErr w:type="spellStart"/>
      <w:r w:rsidRPr="002F42AF">
        <w:rPr>
          <w:rFonts w:ascii="Times New Roman" w:hAnsi="Times New Roman" w:cs="Times New Roman"/>
          <w:color w:val="000000" w:themeColor="text1"/>
          <w:sz w:val="24"/>
          <w:szCs w:val="24"/>
          <w:lang w:val="en-US" w:eastAsia="ru-RU"/>
        </w:rPr>
        <w:t>în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lichide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sau</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țesuturi</w:t>
      </w:r>
      <w:proofErr w:type="spellEnd"/>
      <w:r w:rsidRPr="002F42AF">
        <w:rPr>
          <w:rFonts w:ascii="Times New Roman" w:hAnsi="Times New Roman" w:cs="Times New Roman"/>
          <w:color w:val="000000" w:themeColor="text1"/>
          <w:sz w:val="24"/>
          <w:szCs w:val="24"/>
          <w:lang w:val="en-US" w:eastAsia="ru-RU"/>
        </w:rPr>
        <w:t xml:space="preserve"> </w:t>
      </w:r>
      <w:proofErr w:type="spellStart"/>
      <w:proofErr w:type="gramStart"/>
      <w:r w:rsidRPr="002F42AF">
        <w:rPr>
          <w:rFonts w:ascii="Times New Roman" w:hAnsi="Times New Roman" w:cs="Times New Roman"/>
          <w:color w:val="000000" w:themeColor="text1"/>
          <w:sz w:val="24"/>
          <w:szCs w:val="24"/>
          <w:lang w:val="en-US" w:eastAsia="ru-RU"/>
        </w:rPr>
        <w:t>corporale</w:t>
      </w:r>
      <w:proofErr w:type="spellEnd"/>
      <w:r w:rsidRPr="002F42AF">
        <w:rPr>
          <w:rFonts w:ascii="Times New Roman" w:hAnsi="Times New Roman" w:cs="Times New Roman"/>
          <w:color w:val="000000" w:themeColor="text1"/>
          <w:sz w:val="24"/>
          <w:szCs w:val="24"/>
          <w:lang w:val="en-US" w:eastAsia="ru-RU"/>
        </w:rPr>
        <w:t>;</w:t>
      </w:r>
      <w:proofErr w:type="gramEnd"/>
    </w:p>
    <w:p w14:paraId="5D0A99B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detectarea</w:t>
      </w:r>
      <w:proofErr w:type="spellEnd"/>
      <w:r w:rsidRPr="002F42AF">
        <w:rPr>
          <w:rFonts w:ascii="Times New Roman" w:hAnsi="Times New Roman" w:cs="Times New Roman"/>
          <w:color w:val="000000" w:themeColor="text1"/>
          <w:sz w:val="24"/>
          <w:szCs w:val="24"/>
          <w:lang w:val="en-US" w:eastAsia="ru-RU"/>
        </w:rPr>
        <w:t> </w:t>
      </w:r>
      <w:proofErr w:type="spellStart"/>
      <w:r w:rsidRPr="002F42AF">
        <w:rPr>
          <w:rFonts w:ascii="Times New Roman" w:hAnsi="Times New Roman" w:cs="Times New Roman"/>
          <w:color w:val="000000" w:themeColor="text1"/>
          <w:sz w:val="24"/>
          <w:szCs w:val="24"/>
          <w:lang w:val="en-US" w:eastAsia="ru-RU"/>
        </w:rPr>
        <w:t>acidului</w:t>
      </w:r>
      <w:proofErr w:type="spellEnd"/>
      <w:r w:rsidRPr="002F42AF">
        <w:rPr>
          <w:rFonts w:ascii="Times New Roman" w:hAnsi="Times New Roman" w:cs="Times New Roman"/>
          <w:color w:val="000000" w:themeColor="text1"/>
          <w:sz w:val="24"/>
          <w:szCs w:val="24"/>
          <w:lang w:val="en-US" w:eastAsia="ru-RU"/>
        </w:rPr>
        <w:t xml:space="preserve"> nucleic al </w:t>
      </w:r>
      <w:r w:rsidRPr="002F42AF">
        <w:rPr>
          <w:rFonts w:ascii="Times New Roman" w:hAnsi="Times New Roman" w:cs="Times New Roman"/>
          <w:i/>
          <w:iCs/>
          <w:color w:val="000000" w:themeColor="text1"/>
          <w:sz w:val="24"/>
          <w:szCs w:val="24"/>
          <w:lang w:val="en-US" w:eastAsia="ru-RU"/>
        </w:rPr>
        <w:t>T. gondii</w:t>
      </w:r>
      <w:r w:rsidRPr="002F42AF">
        <w:rPr>
          <w:rFonts w:ascii="Times New Roman" w:hAnsi="Times New Roman" w:cs="Times New Roman"/>
          <w:color w:val="000000" w:themeColor="text1"/>
          <w:sz w:val="24"/>
          <w:szCs w:val="24"/>
          <w:lang w:val="en-US" w:eastAsia="ru-RU"/>
        </w:rPr>
        <w:t> </w:t>
      </w:r>
      <w:proofErr w:type="spellStart"/>
      <w:r w:rsidRPr="002F42AF">
        <w:rPr>
          <w:rFonts w:ascii="Times New Roman" w:hAnsi="Times New Roman" w:cs="Times New Roman"/>
          <w:color w:val="000000" w:themeColor="text1"/>
          <w:sz w:val="24"/>
          <w:szCs w:val="24"/>
          <w:lang w:val="en-US" w:eastAsia="ru-RU"/>
        </w:rPr>
        <w:t>într</w:t>
      </w:r>
      <w:proofErr w:type="spellEnd"/>
      <w:r w:rsidRPr="002F42AF">
        <w:rPr>
          <w:rFonts w:ascii="Times New Roman" w:hAnsi="Times New Roman" w:cs="Times New Roman"/>
          <w:color w:val="000000" w:themeColor="text1"/>
          <w:sz w:val="24"/>
          <w:szCs w:val="24"/>
          <w:lang w:val="en-US" w:eastAsia="ru-RU"/>
        </w:rPr>
        <w:t xml:space="preserve">-o </w:t>
      </w:r>
      <w:proofErr w:type="spellStart"/>
      <w:r w:rsidRPr="002F42AF">
        <w:rPr>
          <w:rFonts w:ascii="Times New Roman" w:hAnsi="Times New Roman" w:cs="Times New Roman"/>
          <w:color w:val="000000" w:themeColor="text1"/>
          <w:sz w:val="24"/>
          <w:szCs w:val="24"/>
          <w:lang w:val="en-US" w:eastAsia="ru-RU"/>
        </w:rPr>
        <w:t>probă</w:t>
      </w:r>
      <w:proofErr w:type="spellEnd"/>
      <w:r w:rsidRPr="002F42AF">
        <w:rPr>
          <w:rFonts w:ascii="Times New Roman" w:hAnsi="Times New Roman" w:cs="Times New Roman"/>
          <w:color w:val="000000" w:themeColor="text1"/>
          <w:sz w:val="24"/>
          <w:szCs w:val="24"/>
          <w:lang w:val="en-US" w:eastAsia="ru-RU"/>
        </w:rPr>
        <w:t xml:space="preserve"> </w:t>
      </w:r>
      <w:proofErr w:type="spellStart"/>
      <w:proofErr w:type="gramStart"/>
      <w:r w:rsidRPr="002F42AF">
        <w:rPr>
          <w:rFonts w:ascii="Times New Roman" w:hAnsi="Times New Roman" w:cs="Times New Roman"/>
          <w:color w:val="000000" w:themeColor="text1"/>
          <w:sz w:val="24"/>
          <w:szCs w:val="24"/>
          <w:lang w:val="en-US" w:eastAsia="ru-RU"/>
        </w:rPr>
        <w:t>clinică</w:t>
      </w:r>
      <w:proofErr w:type="spellEnd"/>
      <w:r w:rsidRPr="002F42AF">
        <w:rPr>
          <w:rFonts w:ascii="Times New Roman" w:hAnsi="Times New Roman" w:cs="Times New Roman"/>
          <w:color w:val="000000" w:themeColor="text1"/>
          <w:sz w:val="24"/>
          <w:szCs w:val="24"/>
          <w:lang w:val="en-US" w:eastAsia="ru-RU"/>
        </w:rPr>
        <w:t>;</w:t>
      </w:r>
      <w:proofErr w:type="gramEnd"/>
    </w:p>
    <w:p w14:paraId="7AB7800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w:t>
      </w:r>
      <w:proofErr w:type="spellStart"/>
      <w:r w:rsidRPr="00A66712">
        <w:rPr>
          <w:rFonts w:ascii="Times New Roman" w:hAnsi="Times New Roman" w:cs="Times New Roman"/>
          <w:color w:val="000000" w:themeColor="text1"/>
          <w:sz w:val="24"/>
          <w:szCs w:val="24"/>
          <w:lang w:val="fr-FR" w:eastAsia="ru-RU"/>
        </w:rPr>
        <w:t>apariția</w:t>
      </w:r>
      <w:proofErr w:type="spellEnd"/>
      <w:r w:rsidRPr="00A66712">
        <w:rPr>
          <w:rFonts w:ascii="Times New Roman" w:hAnsi="Times New Roman" w:cs="Times New Roman"/>
          <w:i/>
          <w:iCs/>
          <w:color w:val="000000" w:themeColor="text1"/>
          <w:sz w:val="24"/>
          <w:szCs w:val="24"/>
          <w:lang w:val="fr-FR" w:eastAsia="ru-RU"/>
        </w:rPr>
        <w:t xml:space="preserve"> </w:t>
      </w:r>
      <w:r w:rsidRPr="00A66712">
        <w:rPr>
          <w:rFonts w:ascii="Times New Roman" w:hAnsi="Times New Roman" w:cs="Times New Roman"/>
          <w:color w:val="000000" w:themeColor="text1"/>
          <w:sz w:val="24"/>
          <w:szCs w:val="24"/>
          <w:lang w:val="fr-FR" w:eastAsia="ru-RU"/>
        </w:rPr>
        <w:t xml:space="preserve">de </w:t>
      </w:r>
      <w:proofErr w:type="spellStart"/>
      <w:r w:rsidRPr="00A66712">
        <w:rPr>
          <w:rFonts w:ascii="Times New Roman" w:hAnsi="Times New Roman" w:cs="Times New Roman"/>
          <w:color w:val="000000" w:themeColor="text1"/>
          <w:sz w:val="24"/>
          <w:szCs w:val="24"/>
          <w:lang w:val="fr-FR" w:eastAsia="ru-RU"/>
        </w:rPr>
        <w:t>anticorpi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specifici</w:t>
      </w:r>
      <w:proofErr w:type="spellEnd"/>
      <w:r w:rsidRPr="00A66712">
        <w:rPr>
          <w:rFonts w:ascii="Times New Roman" w:hAnsi="Times New Roman" w:cs="Times New Roman"/>
          <w:color w:val="000000" w:themeColor="text1"/>
          <w:sz w:val="24"/>
          <w:szCs w:val="24"/>
          <w:lang w:val="fr-FR" w:eastAsia="ru-RU"/>
        </w:rPr>
        <w:t xml:space="preserve"> (</w:t>
      </w:r>
      <w:r w:rsidRPr="00A66712">
        <w:rPr>
          <w:rFonts w:ascii="Times New Roman" w:hAnsi="Times New Roman" w:cs="Times New Roman"/>
          <w:i/>
          <w:color w:val="000000" w:themeColor="text1"/>
          <w:sz w:val="24"/>
          <w:szCs w:val="24"/>
          <w:lang w:val="fr-FR" w:eastAsia="ru-RU"/>
        </w:rPr>
        <w:t xml:space="preserve">IgM, IgG, </w:t>
      </w:r>
      <w:proofErr w:type="spellStart"/>
      <w:r w:rsidRPr="00A66712">
        <w:rPr>
          <w:rFonts w:ascii="Times New Roman" w:hAnsi="Times New Roman" w:cs="Times New Roman"/>
          <w:i/>
          <w:color w:val="000000" w:themeColor="text1"/>
          <w:sz w:val="24"/>
          <w:szCs w:val="24"/>
          <w:lang w:val="fr-FR" w:eastAsia="ru-RU"/>
        </w:rPr>
        <w:t>IgA</w:t>
      </w:r>
      <w:proofErr w:type="spellEnd"/>
      <w:r w:rsidRPr="00A66712">
        <w:rPr>
          <w:rFonts w:ascii="Times New Roman" w:hAnsi="Times New Roman" w:cs="Times New Roman"/>
          <w:i/>
          <w:iCs/>
          <w:color w:val="000000" w:themeColor="text1"/>
          <w:sz w:val="24"/>
          <w:szCs w:val="24"/>
          <w:lang w:val="fr-FR" w:eastAsia="ru-RU"/>
        </w:rPr>
        <w:t xml:space="preserve"> </w:t>
      </w:r>
      <w:proofErr w:type="spellStart"/>
      <w:r w:rsidRPr="00A66712">
        <w:rPr>
          <w:rFonts w:ascii="Times New Roman" w:hAnsi="Times New Roman" w:cs="Times New Roman"/>
          <w:iCs/>
          <w:color w:val="000000" w:themeColor="text1"/>
          <w:sz w:val="24"/>
          <w:szCs w:val="24"/>
          <w:lang w:val="fr-FR" w:eastAsia="ru-RU"/>
        </w:rPr>
        <w:t>împotriva</w:t>
      </w:r>
      <w:proofErr w:type="spellEnd"/>
      <w:r w:rsidRPr="00A66712">
        <w:rPr>
          <w:rFonts w:ascii="Times New Roman" w:hAnsi="Times New Roman" w:cs="Times New Roman"/>
          <w:i/>
          <w:iCs/>
          <w:color w:val="000000" w:themeColor="text1"/>
          <w:sz w:val="24"/>
          <w:szCs w:val="24"/>
          <w:lang w:val="fr-FR" w:eastAsia="ru-RU"/>
        </w:rPr>
        <w:t xml:space="preserve"> T. gondii</w:t>
      </w:r>
      <w:r w:rsidRPr="00A66712">
        <w:rPr>
          <w:rFonts w:ascii="Times New Roman" w:hAnsi="Times New Roman" w:cs="Times New Roman"/>
          <w:color w:val="000000" w:themeColor="text1"/>
          <w:sz w:val="24"/>
          <w:szCs w:val="24"/>
          <w:lang w:val="fr-FR" w:eastAsia="ru-RU"/>
        </w:rPr>
        <w:t xml:space="preserve">) la un </w:t>
      </w:r>
      <w:proofErr w:type="spellStart"/>
      <w:r w:rsidRPr="00A66712">
        <w:rPr>
          <w:rFonts w:ascii="Times New Roman" w:hAnsi="Times New Roman" w:cs="Times New Roman"/>
          <w:color w:val="000000" w:themeColor="text1"/>
          <w:sz w:val="24"/>
          <w:szCs w:val="24"/>
          <w:lang w:val="fr-FR" w:eastAsia="ru-RU"/>
        </w:rPr>
        <w:t>nou-născut</w:t>
      </w:r>
      <w:proofErr w:type="spellEnd"/>
      <w:r w:rsidRPr="00A66712">
        <w:rPr>
          <w:rFonts w:ascii="Times New Roman" w:hAnsi="Times New Roman" w:cs="Times New Roman"/>
          <w:color w:val="000000" w:themeColor="text1"/>
          <w:sz w:val="24"/>
          <w:szCs w:val="24"/>
          <w:lang w:val="fr-FR" w:eastAsia="ru-RU"/>
        </w:rPr>
        <w:t>.</w:t>
      </w:r>
    </w:p>
    <w:p w14:paraId="6CB887F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titre stabile de </w:t>
      </w:r>
      <w:proofErr w:type="spellStart"/>
      <w:r w:rsidRPr="00A66712">
        <w:rPr>
          <w:rFonts w:ascii="Times New Roman" w:hAnsi="Times New Roman" w:cs="Times New Roman"/>
          <w:color w:val="000000" w:themeColor="text1"/>
          <w:sz w:val="24"/>
          <w:szCs w:val="24"/>
          <w:lang w:val="fr-FR" w:eastAsia="ru-RU"/>
        </w:rPr>
        <w:t>anticorpi</w:t>
      </w:r>
      <w:proofErr w:type="spellEnd"/>
      <w:r w:rsidRPr="00A66712">
        <w:rPr>
          <w:rFonts w:ascii="Times New Roman" w:hAnsi="Times New Roman" w:cs="Times New Roman"/>
          <w:color w:val="000000" w:themeColor="text1"/>
          <w:sz w:val="24"/>
          <w:szCs w:val="24"/>
          <w:lang w:val="fr-FR" w:eastAsia="ru-RU"/>
        </w:rPr>
        <w:t xml:space="preserve"> IgG </w:t>
      </w:r>
      <w:proofErr w:type="spellStart"/>
      <w:r w:rsidRPr="00A66712">
        <w:rPr>
          <w:rFonts w:ascii="Times New Roman" w:hAnsi="Times New Roman" w:cs="Times New Roman"/>
          <w:color w:val="000000" w:themeColor="text1"/>
          <w:sz w:val="24"/>
          <w:szCs w:val="24"/>
          <w:lang w:val="fr-FR" w:eastAsia="ru-RU"/>
        </w:rPr>
        <w:t>împotriva</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i/>
          <w:iCs/>
          <w:color w:val="000000" w:themeColor="text1"/>
          <w:sz w:val="24"/>
          <w:szCs w:val="24"/>
          <w:lang w:val="fr-FR" w:eastAsia="ru-RU"/>
        </w:rPr>
        <w:t>T.gondii</w:t>
      </w:r>
      <w:proofErr w:type="spellEnd"/>
      <w:proofErr w:type="gramEnd"/>
      <w:r w:rsidRPr="00A66712">
        <w:rPr>
          <w:rFonts w:ascii="Times New Roman" w:hAnsi="Times New Roman" w:cs="Times New Roman"/>
          <w:color w:val="000000" w:themeColor="text1"/>
          <w:sz w:val="24"/>
          <w:szCs w:val="24"/>
          <w:lang w:val="fr-FR" w:eastAsia="ru-RU"/>
        </w:rPr>
        <w:t> </w:t>
      </w:r>
      <w:proofErr w:type="spellStart"/>
      <w:r w:rsidRPr="00A66712">
        <w:rPr>
          <w:rFonts w:ascii="Times New Roman" w:hAnsi="Times New Roman" w:cs="Times New Roman"/>
          <w:color w:val="000000" w:themeColor="text1"/>
          <w:sz w:val="24"/>
          <w:szCs w:val="24"/>
          <w:lang w:val="fr-FR" w:eastAsia="ru-RU"/>
        </w:rPr>
        <w:t>la</w:t>
      </w:r>
      <w:proofErr w:type="spellEnd"/>
      <w:r w:rsidRPr="00A66712">
        <w:rPr>
          <w:rFonts w:ascii="Times New Roman" w:hAnsi="Times New Roman" w:cs="Times New Roman"/>
          <w:color w:val="000000" w:themeColor="text1"/>
          <w:sz w:val="24"/>
          <w:szCs w:val="24"/>
          <w:lang w:val="fr-FR" w:eastAsia="ru-RU"/>
        </w:rPr>
        <w:t xml:space="preserve"> un </w:t>
      </w:r>
      <w:proofErr w:type="spellStart"/>
      <w:r w:rsidRPr="00A66712">
        <w:rPr>
          <w:rFonts w:ascii="Times New Roman" w:hAnsi="Times New Roman" w:cs="Times New Roman"/>
          <w:color w:val="000000" w:themeColor="text1"/>
          <w:sz w:val="24"/>
          <w:szCs w:val="24"/>
          <w:lang w:val="fr-FR" w:eastAsia="ru-RU"/>
        </w:rPr>
        <w:t>sugar</w:t>
      </w:r>
      <w:proofErr w:type="spellEnd"/>
      <w:r w:rsidRPr="00A66712">
        <w:rPr>
          <w:rFonts w:ascii="Times New Roman" w:hAnsi="Times New Roman" w:cs="Times New Roman"/>
          <w:color w:val="000000" w:themeColor="text1"/>
          <w:sz w:val="24"/>
          <w:szCs w:val="24"/>
          <w:lang w:val="fr-FR" w:eastAsia="ru-RU"/>
        </w:rPr>
        <w:t xml:space="preserve"> (&lt;12 </w:t>
      </w:r>
      <w:proofErr w:type="spellStart"/>
      <w:r w:rsidRPr="00A66712">
        <w:rPr>
          <w:rFonts w:ascii="Times New Roman" w:hAnsi="Times New Roman" w:cs="Times New Roman"/>
          <w:color w:val="000000" w:themeColor="text1"/>
          <w:sz w:val="24"/>
          <w:szCs w:val="24"/>
          <w:lang w:val="fr-FR" w:eastAsia="ru-RU"/>
        </w:rPr>
        <w:t>luni</w:t>
      </w:r>
      <w:proofErr w:type="spellEnd"/>
      <w:r w:rsidRPr="00A66712">
        <w:rPr>
          <w:rFonts w:ascii="Times New Roman" w:hAnsi="Times New Roman" w:cs="Times New Roman"/>
          <w:color w:val="000000" w:themeColor="text1"/>
          <w:sz w:val="24"/>
          <w:szCs w:val="24"/>
          <w:lang w:val="fr-FR" w:eastAsia="ru-RU"/>
        </w:rPr>
        <w:t>);</w:t>
      </w:r>
    </w:p>
    <w:p w14:paraId="7E457B6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PCR.</w:t>
      </w:r>
    </w:p>
    <w:p w14:paraId="4A9CFD4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epidemiologice</w:t>
      </w:r>
      <w:proofErr w:type="spellEnd"/>
      <w:r w:rsidRPr="002F42AF">
        <w:rPr>
          <w:rFonts w:ascii="Times New Roman" w:hAnsi="Times New Roman" w:cs="Times New Roman"/>
          <w:b/>
          <w:bCs/>
          <w:color w:val="000000" w:themeColor="text1"/>
          <w:sz w:val="24"/>
          <w:szCs w:val="24"/>
          <w:lang w:val="en-US" w:eastAsia="ru-RU"/>
        </w:rPr>
        <w:t> NA</w:t>
      </w:r>
    </w:p>
    <w:p w14:paraId="03AE8B28"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Clasificarea</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cazurilor</w:t>
      </w:r>
      <w:proofErr w:type="spellEnd"/>
    </w:p>
    <w:tbl>
      <w:tblPr>
        <w:tblStyle w:val="35"/>
        <w:tblW w:w="0" w:type="auto"/>
        <w:tblLook w:val="04A0" w:firstRow="1" w:lastRow="0" w:firstColumn="1" w:lastColumn="0" w:noHBand="0" w:noVBand="1"/>
      </w:tblPr>
      <w:tblGrid>
        <w:gridCol w:w="2301"/>
        <w:gridCol w:w="6987"/>
      </w:tblGrid>
      <w:tr w:rsidR="00092B6B" w:rsidRPr="002F42AF" w14:paraId="5C0BE45D" w14:textId="77777777" w:rsidTr="00E45E7A">
        <w:tc>
          <w:tcPr>
            <w:tcW w:w="2301" w:type="dxa"/>
            <w:hideMark/>
          </w:tcPr>
          <w:p w14:paraId="5A1D2DA2"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87" w:type="dxa"/>
            <w:hideMark/>
          </w:tcPr>
          <w:p w14:paraId="2C6C9138"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F42AF" w14:paraId="51C20911" w14:textId="77777777" w:rsidTr="00E45E7A">
        <w:tc>
          <w:tcPr>
            <w:tcW w:w="2301" w:type="dxa"/>
            <w:hideMark/>
          </w:tcPr>
          <w:p w14:paraId="4F44A78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87" w:type="dxa"/>
            <w:hideMark/>
          </w:tcPr>
          <w:p w14:paraId="17DB43BB"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22242D" w14:paraId="3B1DE1C8" w14:textId="77777777" w:rsidTr="00E45E7A">
        <w:tc>
          <w:tcPr>
            <w:tcW w:w="2301" w:type="dxa"/>
            <w:hideMark/>
          </w:tcPr>
          <w:p w14:paraId="1BE2AA7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87" w:type="dxa"/>
            <w:hideMark/>
          </w:tcPr>
          <w:p w14:paraId="61B36B07"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sugar care </w:t>
            </w:r>
            <w:proofErr w:type="spellStart"/>
            <w:r w:rsidRPr="002F42AF">
              <w:rPr>
                <w:rFonts w:ascii="Times New Roman" w:hAnsi="Times New Roman" w:cs="Times New Roman"/>
                <w:color w:val="000000" w:themeColor="text1"/>
                <w:sz w:val="24"/>
                <w:szCs w:val="24"/>
                <w:lang w:val="en-US" w:eastAsia="ru-RU"/>
              </w:rPr>
              <w:t>întrunește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criteriilor</w:t>
            </w:r>
            <w:proofErr w:type="spellEnd"/>
            <w:r w:rsidRPr="002F42AF">
              <w:rPr>
                <w:rFonts w:ascii="Times New Roman" w:hAnsi="Times New Roman" w:cs="Times New Roman"/>
                <w:color w:val="000000" w:themeColor="text1"/>
                <w:sz w:val="24"/>
                <w:szCs w:val="24"/>
                <w:lang w:val="en-US" w:eastAsia="ru-RU"/>
              </w:rPr>
              <w:t xml:space="preserve"> de </w:t>
            </w:r>
            <w:proofErr w:type="spellStart"/>
            <w:r w:rsidRPr="002F42AF">
              <w:rPr>
                <w:rFonts w:ascii="Times New Roman" w:hAnsi="Times New Roman" w:cs="Times New Roman"/>
                <w:color w:val="000000" w:themeColor="text1"/>
                <w:sz w:val="24"/>
                <w:szCs w:val="24"/>
                <w:lang w:val="en-US" w:eastAsia="ru-RU"/>
              </w:rPr>
              <w:t>laborator</w:t>
            </w:r>
            <w:proofErr w:type="spellEnd"/>
            <w:r w:rsidRPr="002F42AF">
              <w:rPr>
                <w:rFonts w:ascii="Times New Roman" w:hAnsi="Times New Roman" w:cs="Times New Roman"/>
                <w:color w:val="000000" w:themeColor="text1"/>
                <w:sz w:val="24"/>
                <w:szCs w:val="24"/>
                <w:lang w:val="en-US" w:eastAsia="ru-RU"/>
              </w:rPr>
              <w:t>.</w:t>
            </w:r>
          </w:p>
        </w:tc>
      </w:tr>
    </w:tbl>
    <w:p w14:paraId="046B8143"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p>
    <w:p w14:paraId="2B4AA562" w14:textId="77777777" w:rsidR="00092B6B" w:rsidRPr="002F42AF" w:rsidRDefault="00092B6B" w:rsidP="00092B6B">
      <w:pPr>
        <w:pStyle w:val="Heading2"/>
        <w:spacing w:before="0" w:line="240" w:lineRule="auto"/>
        <w:jc w:val="both"/>
        <w:rPr>
          <w:rFonts w:ascii="Times New Roman" w:eastAsia="Times New Roman" w:hAnsi="Times New Roman" w:cs="Times New Roman"/>
          <w:color w:val="000000" w:themeColor="text1"/>
          <w:sz w:val="24"/>
          <w:szCs w:val="24"/>
          <w:lang w:val="en-US" w:eastAsia="ru-RU"/>
        </w:rPr>
      </w:pPr>
      <w:bookmarkStart w:id="73" w:name="_Toc129265513"/>
      <w:r w:rsidRPr="002F42AF">
        <w:rPr>
          <w:rFonts w:ascii="Times New Roman" w:hAnsi="Times New Roman" w:cs="Times New Roman"/>
          <w:color w:val="000000" w:themeColor="text1"/>
          <w:sz w:val="24"/>
          <w:szCs w:val="24"/>
          <w:lang w:val="en-US"/>
        </w:rPr>
        <w:t>B75   TRICHINELOZA (TRICHINOZA)</w:t>
      </w:r>
      <w:bookmarkEnd w:id="73"/>
    </w:p>
    <w:p w14:paraId="69B7635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w:t>
      </w:r>
      <w:proofErr w:type="spellStart"/>
      <w:r w:rsidRPr="002F42AF">
        <w:rPr>
          <w:rFonts w:ascii="Times New Roman" w:hAnsi="Times New Roman" w:cs="Times New Roman"/>
          <w:b/>
          <w:bCs/>
          <w:color w:val="000000" w:themeColor="text1"/>
          <w:sz w:val="24"/>
          <w:szCs w:val="24"/>
          <w:lang w:val="en-US" w:eastAsia="ru-RU"/>
        </w:rPr>
        <w:t>clinice</w:t>
      </w:r>
      <w:proofErr w:type="spellEnd"/>
    </w:p>
    <w:p w14:paraId="3B6BBA8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proofErr w:type="spellStart"/>
      <w:r w:rsidRPr="002F42AF">
        <w:rPr>
          <w:rFonts w:ascii="Times New Roman" w:hAnsi="Times New Roman" w:cs="Times New Roman"/>
          <w:color w:val="000000" w:themeColor="text1"/>
          <w:sz w:val="24"/>
          <w:szCs w:val="24"/>
          <w:lang w:val="en-US" w:eastAsia="ru-RU"/>
        </w:rPr>
        <w:t>Orice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persoană</w:t>
      </w:r>
      <w:proofErr w:type="spellEnd"/>
      <w:r w:rsidRPr="002F42AF">
        <w:rPr>
          <w:rFonts w:ascii="Times New Roman" w:hAnsi="Times New Roman" w:cs="Times New Roman"/>
          <w:color w:val="000000" w:themeColor="text1"/>
          <w:sz w:val="24"/>
          <w:szCs w:val="24"/>
          <w:lang w:val="en-US" w:eastAsia="ru-RU"/>
        </w:rPr>
        <w:t xml:space="preserve"> cu </w:t>
      </w:r>
      <w:proofErr w:type="spellStart"/>
      <w:r w:rsidRPr="002F42AF">
        <w:rPr>
          <w:rFonts w:ascii="Times New Roman" w:hAnsi="Times New Roman" w:cs="Times New Roman"/>
          <w:color w:val="000000" w:themeColor="text1"/>
          <w:sz w:val="24"/>
          <w:szCs w:val="24"/>
          <w:lang w:val="en-US" w:eastAsia="ru-RU"/>
        </w:rPr>
        <w:t>cel</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puțin</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trei</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dintre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următoarele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șase</w:t>
      </w:r>
      <w:proofErr w:type="spellEnd"/>
      <w:r w:rsidRPr="002F42AF">
        <w:rPr>
          <w:rFonts w:ascii="Times New Roman" w:hAnsi="Times New Roman" w:cs="Times New Roman"/>
          <w:color w:val="000000" w:themeColor="text1"/>
          <w:sz w:val="24"/>
          <w:szCs w:val="24"/>
          <w:lang w:val="en-US" w:eastAsia="ru-RU"/>
        </w:rPr>
        <w:t>:</w:t>
      </w:r>
    </w:p>
    <w:p w14:paraId="2EE0B64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proofErr w:type="gramStart"/>
      <w:r w:rsidRPr="002F42AF">
        <w:rPr>
          <w:rFonts w:ascii="Times New Roman" w:hAnsi="Times New Roman" w:cs="Times New Roman"/>
          <w:color w:val="000000" w:themeColor="text1"/>
          <w:sz w:val="24"/>
          <w:szCs w:val="24"/>
          <w:lang w:val="en-US" w:eastAsia="ru-RU"/>
        </w:rPr>
        <w:t>febra</w:t>
      </w:r>
      <w:proofErr w:type="spellEnd"/>
      <w:r w:rsidRPr="002F42AF">
        <w:rPr>
          <w:rFonts w:ascii="Times New Roman" w:hAnsi="Times New Roman" w:cs="Times New Roman"/>
          <w:color w:val="000000" w:themeColor="text1"/>
          <w:sz w:val="24"/>
          <w:szCs w:val="24"/>
          <w:lang w:val="en-US" w:eastAsia="ru-RU"/>
        </w:rPr>
        <w:t>;</w:t>
      </w:r>
      <w:proofErr w:type="gramEnd"/>
    </w:p>
    <w:p w14:paraId="7DBD695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sensibilitate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și</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dureri</w:t>
      </w:r>
      <w:proofErr w:type="spellEnd"/>
      <w:r w:rsidRPr="002F42AF">
        <w:rPr>
          <w:rFonts w:ascii="Times New Roman" w:hAnsi="Times New Roman" w:cs="Times New Roman"/>
          <w:color w:val="000000" w:themeColor="text1"/>
          <w:sz w:val="24"/>
          <w:szCs w:val="24"/>
          <w:lang w:val="en-US" w:eastAsia="ru-RU"/>
        </w:rPr>
        <w:t xml:space="preserve"> </w:t>
      </w:r>
      <w:proofErr w:type="spellStart"/>
      <w:proofErr w:type="gramStart"/>
      <w:r w:rsidRPr="002F42AF">
        <w:rPr>
          <w:rFonts w:ascii="Times New Roman" w:hAnsi="Times New Roman" w:cs="Times New Roman"/>
          <w:color w:val="000000" w:themeColor="text1"/>
          <w:sz w:val="24"/>
          <w:szCs w:val="24"/>
          <w:lang w:val="en-US" w:eastAsia="ru-RU"/>
        </w:rPr>
        <w:t>musculare</w:t>
      </w:r>
      <w:proofErr w:type="spellEnd"/>
      <w:r w:rsidRPr="002F42AF">
        <w:rPr>
          <w:rFonts w:ascii="Times New Roman" w:hAnsi="Times New Roman" w:cs="Times New Roman"/>
          <w:color w:val="000000" w:themeColor="text1"/>
          <w:sz w:val="24"/>
          <w:szCs w:val="24"/>
          <w:lang w:val="en-US" w:eastAsia="ru-RU"/>
        </w:rPr>
        <w:t>;</w:t>
      </w:r>
      <w:proofErr w:type="gramEnd"/>
    </w:p>
    <w:p w14:paraId="667F9E4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 xml:space="preserve">- </w:t>
      </w:r>
      <w:proofErr w:type="spellStart"/>
      <w:proofErr w:type="gramStart"/>
      <w:r w:rsidRPr="002F42AF">
        <w:rPr>
          <w:rFonts w:ascii="Times New Roman" w:hAnsi="Times New Roman" w:cs="Times New Roman"/>
          <w:color w:val="000000" w:themeColor="text1"/>
          <w:sz w:val="24"/>
          <w:szCs w:val="24"/>
          <w:lang w:val="en-US" w:eastAsia="ru-RU"/>
        </w:rPr>
        <w:t>diaree</w:t>
      </w:r>
      <w:proofErr w:type="spellEnd"/>
      <w:r w:rsidRPr="002F42AF">
        <w:rPr>
          <w:rFonts w:ascii="Times New Roman" w:hAnsi="Times New Roman" w:cs="Times New Roman"/>
          <w:color w:val="000000" w:themeColor="text1"/>
          <w:sz w:val="24"/>
          <w:szCs w:val="24"/>
          <w:lang w:val="en-US" w:eastAsia="ru-RU"/>
        </w:rPr>
        <w:t>;</w:t>
      </w:r>
      <w:proofErr w:type="gramEnd"/>
    </w:p>
    <w:p w14:paraId="48E8CC82"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eastAsia="ru-RU"/>
        </w:rPr>
      </w:pPr>
      <w:r w:rsidRPr="002F42AF">
        <w:rPr>
          <w:rFonts w:ascii="Times New Roman" w:hAnsi="Times New Roman" w:cs="Times New Roman"/>
          <w:color w:val="000000" w:themeColor="text1"/>
          <w:sz w:val="24"/>
          <w:szCs w:val="24"/>
          <w:lang w:val="en-US" w:eastAsia="ru-RU"/>
        </w:rPr>
        <w:t>-</w:t>
      </w:r>
      <w:proofErr w:type="spellStart"/>
      <w:r w:rsidRPr="002F42AF">
        <w:rPr>
          <w:rFonts w:ascii="Times New Roman" w:hAnsi="Times New Roman" w:cs="Times New Roman"/>
          <w:color w:val="000000" w:themeColor="text1"/>
          <w:sz w:val="24"/>
          <w:szCs w:val="24"/>
          <w:lang w:val="en-US" w:eastAsia="ru-RU"/>
        </w:rPr>
        <w:t>edem</w:t>
      </w:r>
      <w:proofErr w:type="spellEnd"/>
      <w:r w:rsidRPr="002F42AF">
        <w:rPr>
          <w:rFonts w:ascii="Times New Roman" w:hAnsi="Times New Roman" w:cs="Times New Roman"/>
          <w:color w:val="000000" w:themeColor="text1"/>
          <w:sz w:val="24"/>
          <w:szCs w:val="24"/>
          <w:lang w:val="en-US" w:eastAsia="ru-RU"/>
        </w:rPr>
        <w:t xml:space="preserve"> </w:t>
      </w:r>
      <w:proofErr w:type="gramStart"/>
      <w:r w:rsidRPr="002F42AF">
        <w:rPr>
          <w:rFonts w:ascii="Times New Roman" w:hAnsi="Times New Roman" w:cs="Times New Roman"/>
          <w:color w:val="000000" w:themeColor="text1"/>
          <w:sz w:val="24"/>
          <w:szCs w:val="24"/>
          <w:lang w:val="en-US" w:eastAsia="ru-RU"/>
        </w:rPr>
        <w:t>facial;</w:t>
      </w:r>
      <w:proofErr w:type="gramEnd"/>
    </w:p>
    <w:p w14:paraId="25FA7D95"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630605">
        <w:rPr>
          <w:rFonts w:ascii="Times New Roman" w:hAnsi="Times New Roman" w:cs="Times New Roman"/>
          <w:color w:val="000000" w:themeColor="text1"/>
          <w:sz w:val="24"/>
          <w:szCs w:val="24"/>
          <w:lang w:val="fr-FR" w:eastAsia="ru-RU"/>
        </w:rPr>
        <w:t>- eozinofilie;</w:t>
      </w:r>
    </w:p>
    <w:p w14:paraId="15B07541"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630605">
        <w:rPr>
          <w:rFonts w:ascii="Times New Roman" w:hAnsi="Times New Roman" w:cs="Times New Roman"/>
          <w:color w:val="000000" w:themeColor="text1"/>
          <w:sz w:val="24"/>
          <w:szCs w:val="24"/>
          <w:lang w:val="fr-FR" w:eastAsia="ru-RU"/>
        </w:rPr>
        <w:t>- hemoragii subconjunctivale, subunguale și retiniene.</w:t>
      </w:r>
    </w:p>
    <w:p w14:paraId="2D8EF3F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eastAsia="ru-RU"/>
        </w:rPr>
      </w:pPr>
      <w:proofErr w:type="spellStart"/>
      <w:r w:rsidRPr="002F42AF">
        <w:rPr>
          <w:rFonts w:ascii="Times New Roman" w:hAnsi="Times New Roman" w:cs="Times New Roman"/>
          <w:b/>
          <w:bCs/>
          <w:color w:val="000000" w:themeColor="text1"/>
          <w:sz w:val="24"/>
          <w:szCs w:val="24"/>
          <w:lang w:val="en-US" w:eastAsia="ru-RU"/>
        </w:rPr>
        <w:t>Criterii</w:t>
      </w:r>
      <w:proofErr w:type="spellEnd"/>
      <w:r w:rsidRPr="002F42AF">
        <w:rPr>
          <w:rFonts w:ascii="Times New Roman" w:hAnsi="Times New Roman" w:cs="Times New Roman"/>
          <w:b/>
          <w:bCs/>
          <w:color w:val="000000" w:themeColor="text1"/>
          <w:sz w:val="24"/>
          <w:szCs w:val="24"/>
          <w:lang w:val="en-US" w:eastAsia="ru-RU"/>
        </w:rPr>
        <w:t xml:space="preserve"> de </w:t>
      </w:r>
      <w:proofErr w:type="spellStart"/>
      <w:r w:rsidRPr="002F42AF">
        <w:rPr>
          <w:rFonts w:ascii="Times New Roman" w:hAnsi="Times New Roman" w:cs="Times New Roman"/>
          <w:b/>
          <w:bCs/>
          <w:color w:val="000000" w:themeColor="text1"/>
          <w:sz w:val="24"/>
          <w:szCs w:val="24"/>
          <w:lang w:val="en-US" w:eastAsia="ru-RU"/>
        </w:rPr>
        <w:t>laborator</w:t>
      </w:r>
      <w:proofErr w:type="spellEnd"/>
    </w:p>
    <w:p w14:paraId="60320AC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două</w:t>
      </w:r>
      <w:proofErr w:type="spellEnd"/>
      <w:r w:rsidRPr="00A66712">
        <w:rPr>
          <w:rFonts w:ascii="Times New Roman" w:hAnsi="Times New Roman" w:cs="Times New Roman"/>
          <w:color w:val="000000" w:themeColor="text1"/>
          <w:sz w:val="24"/>
          <w:szCs w:val="24"/>
          <w:lang w:val="fr-FR" w:eastAsia="ru-RU"/>
        </w:rPr>
        <w:t>:</w:t>
      </w:r>
      <w:proofErr w:type="gramEnd"/>
    </w:p>
    <w:p w14:paraId="7AD4F33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detectarea</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i/>
          <w:iCs/>
          <w:color w:val="000000" w:themeColor="text1"/>
          <w:sz w:val="24"/>
          <w:szCs w:val="24"/>
          <w:lang w:val="fr-FR" w:eastAsia="ru-RU"/>
        </w:rPr>
        <w:t>Trichinella</w:t>
      </w:r>
      <w:proofErr w:type="spellEnd"/>
      <w:r w:rsidRPr="00A66712">
        <w:rPr>
          <w:rFonts w:ascii="Times New Roman" w:hAnsi="Times New Roman" w:cs="Times New Roman"/>
          <w:color w:val="000000" w:themeColor="text1"/>
          <w:sz w:val="24"/>
          <w:szCs w:val="24"/>
          <w:lang w:val="fr-FR" w:eastAsia="ru-RU"/>
        </w:rPr>
        <w:t> </w:t>
      </w:r>
      <w:proofErr w:type="spellStart"/>
      <w:r w:rsidRPr="00A66712">
        <w:rPr>
          <w:rFonts w:ascii="Times New Roman" w:hAnsi="Times New Roman" w:cs="Times New Roman"/>
          <w:color w:val="000000" w:themeColor="text1"/>
          <w:sz w:val="24"/>
          <w:szCs w:val="24"/>
          <w:lang w:val="fr-FR" w:eastAsia="ru-RU"/>
        </w:rPr>
        <w:t>larvae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țesut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obținut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prin</w:t>
      </w:r>
      <w:proofErr w:type="spellEnd"/>
      <w:r w:rsidRPr="00A66712">
        <w:rPr>
          <w:rFonts w:ascii="Times New Roman" w:hAnsi="Times New Roman" w:cs="Times New Roman"/>
          <w:color w:val="000000" w:themeColor="text1"/>
          <w:sz w:val="24"/>
          <w:szCs w:val="24"/>
          <w:lang w:val="fr-FR" w:eastAsia="ru-RU"/>
        </w:rPr>
        <w:t xml:space="preserve"> biopsie </w:t>
      </w:r>
      <w:proofErr w:type="spellStart"/>
      <w:proofErr w:type="gramStart"/>
      <w:r w:rsidRPr="00A66712">
        <w:rPr>
          <w:rFonts w:ascii="Times New Roman" w:hAnsi="Times New Roman" w:cs="Times New Roman"/>
          <w:color w:val="000000" w:themeColor="text1"/>
          <w:sz w:val="24"/>
          <w:szCs w:val="24"/>
          <w:lang w:val="fr-FR" w:eastAsia="ru-RU"/>
        </w:rPr>
        <w:t>musculară</w:t>
      </w:r>
      <w:proofErr w:type="spellEnd"/>
      <w:r w:rsidRPr="00A66712">
        <w:rPr>
          <w:rFonts w:ascii="Times New Roman" w:hAnsi="Times New Roman" w:cs="Times New Roman"/>
          <w:color w:val="000000" w:themeColor="text1"/>
          <w:sz w:val="24"/>
          <w:szCs w:val="24"/>
          <w:lang w:val="fr-FR" w:eastAsia="ru-RU"/>
        </w:rPr>
        <w:t>;</w:t>
      </w:r>
      <w:proofErr w:type="gramEnd"/>
    </w:p>
    <w:p w14:paraId="5682C31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2F42AF">
        <w:rPr>
          <w:rFonts w:ascii="Times New Roman" w:hAnsi="Times New Roman" w:cs="Times New Roman"/>
          <w:color w:val="000000" w:themeColor="text1"/>
          <w:sz w:val="24"/>
          <w:szCs w:val="24"/>
          <w:lang w:val="en-US" w:eastAsia="ru-RU"/>
        </w:rPr>
        <w:t>- </w:t>
      </w:r>
      <w:proofErr w:type="spellStart"/>
      <w:r w:rsidRPr="002F42AF">
        <w:rPr>
          <w:rFonts w:ascii="Times New Roman" w:hAnsi="Times New Roman" w:cs="Times New Roman"/>
          <w:color w:val="000000" w:themeColor="text1"/>
          <w:sz w:val="24"/>
          <w:szCs w:val="24"/>
          <w:lang w:val="en-US" w:eastAsia="ru-RU"/>
        </w:rPr>
        <w:t>apariția</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anticorpilor</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specifici</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împotriva</w:t>
      </w:r>
      <w:proofErr w:type="spellEnd"/>
      <w:r w:rsidRPr="002F42AF">
        <w:rPr>
          <w:rFonts w:ascii="Times New Roman" w:hAnsi="Times New Roman" w:cs="Times New Roman"/>
          <w:color w:val="000000" w:themeColor="text1"/>
          <w:sz w:val="24"/>
          <w:szCs w:val="24"/>
          <w:lang w:val="en-US" w:eastAsia="ru-RU"/>
        </w:rPr>
        <w:t xml:space="preserve"> </w:t>
      </w:r>
      <w:r w:rsidRPr="002F42AF">
        <w:rPr>
          <w:rFonts w:ascii="Times New Roman" w:hAnsi="Times New Roman" w:cs="Times New Roman"/>
          <w:i/>
          <w:iCs/>
          <w:color w:val="000000" w:themeColor="text1"/>
          <w:sz w:val="24"/>
          <w:szCs w:val="24"/>
          <w:lang w:val="en-US" w:eastAsia="ru-RU"/>
        </w:rPr>
        <w:t>Trichinella</w:t>
      </w:r>
      <w:r w:rsidRPr="002F42AF">
        <w:rPr>
          <w:rFonts w:ascii="Times New Roman" w:hAnsi="Times New Roman" w:cs="Times New Roman"/>
          <w:color w:val="000000" w:themeColor="text1"/>
          <w:sz w:val="24"/>
          <w:szCs w:val="24"/>
          <w:lang w:val="en-US" w:eastAsia="ru-RU"/>
        </w:rPr>
        <w:t xml:space="preserve"> (test IFA, ELISA </w:t>
      </w:r>
      <w:proofErr w:type="spellStart"/>
      <w:r w:rsidRPr="002F42AF">
        <w:rPr>
          <w:rFonts w:ascii="Times New Roman" w:hAnsi="Times New Roman" w:cs="Times New Roman"/>
          <w:color w:val="000000" w:themeColor="text1"/>
          <w:sz w:val="24"/>
          <w:szCs w:val="24"/>
          <w:lang w:val="en-US" w:eastAsia="ru-RU"/>
        </w:rPr>
        <w:t>sau</w:t>
      </w:r>
      <w:proofErr w:type="spellEnd"/>
      <w:r w:rsidRPr="002F42AF">
        <w:rPr>
          <w:rFonts w:ascii="Times New Roman" w:hAnsi="Times New Roman" w:cs="Times New Roman"/>
          <w:color w:val="000000" w:themeColor="text1"/>
          <w:sz w:val="24"/>
          <w:szCs w:val="24"/>
          <w:lang w:val="en-US" w:eastAsia="ru-RU"/>
        </w:rPr>
        <w:t xml:space="preserve"> Western Blot). </w:t>
      </w:r>
      <w:proofErr w:type="spellStart"/>
      <w:r w:rsidRPr="00A66712">
        <w:rPr>
          <w:rFonts w:ascii="Times New Roman" w:hAnsi="Times New Roman" w:cs="Times New Roman"/>
          <w:color w:val="000000" w:themeColor="text1"/>
          <w:sz w:val="24"/>
          <w:szCs w:val="24"/>
          <w:lang w:val="fr-FR" w:eastAsia="ru-RU"/>
        </w:rPr>
        <w:t>Criterii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epidemiologice</w:t>
      </w:r>
      <w:proofErr w:type="spellEnd"/>
    </w:p>
    <w:p w14:paraId="71843CC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w:t>
      </w: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puțin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una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dintre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următoarele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două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legături</w:t>
      </w:r>
      <w:proofErr w:type="spellEnd"/>
      <w:r w:rsidRPr="00A66712">
        <w:rPr>
          <w:rFonts w:ascii="Times New Roman" w:hAnsi="Times New Roman" w:cs="Times New Roman"/>
          <w:color w:val="000000" w:themeColor="text1"/>
          <w:sz w:val="24"/>
          <w:szCs w:val="24"/>
          <w:lang w:val="fr-FR" w:eastAsia="ru-RU"/>
        </w:rPr>
        <w:t xml:space="preserve"> </w:t>
      </w:r>
      <w:proofErr w:type="spellStart"/>
      <w:proofErr w:type="gramStart"/>
      <w:r w:rsidRPr="00A66712">
        <w:rPr>
          <w:rFonts w:ascii="Times New Roman" w:hAnsi="Times New Roman" w:cs="Times New Roman"/>
          <w:color w:val="000000" w:themeColor="text1"/>
          <w:sz w:val="24"/>
          <w:szCs w:val="24"/>
          <w:lang w:val="fr-FR" w:eastAsia="ru-RU"/>
        </w:rPr>
        <w:t>epidemiologice</w:t>
      </w:r>
      <w:proofErr w:type="spellEnd"/>
      <w:r w:rsidRPr="00A66712">
        <w:rPr>
          <w:rFonts w:ascii="Times New Roman" w:hAnsi="Times New Roman" w:cs="Times New Roman"/>
          <w:color w:val="000000" w:themeColor="text1"/>
          <w:sz w:val="24"/>
          <w:szCs w:val="24"/>
          <w:lang w:val="fr-FR" w:eastAsia="ru-RU"/>
        </w:rPr>
        <w:t>:</w:t>
      </w:r>
      <w:proofErr w:type="gramEnd"/>
    </w:p>
    <w:p w14:paraId="791C60D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expunerea</w:t>
      </w:r>
      <w:proofErr w:type="spellEnd"/>
      <w:r w:rsidRPr="00A66712">
        <w:rPr>
          <w:rFonts w:ascii="Times New Roman" w:hAnsi="Times New Roman" w:cs="Times New Roman"/>
          <w:color w:val="000000" w:themeColor="text1"/>
          <w:sz w:val="24"/>
          <w:szCs w:val="24"/>
          <w:lang w:val="fr-FR" w:eastAsia="ru-RU"/>
        </w:rPr>
        <w:t xml:space="preserve"> la alimente </w:t>
      </w:r>
      <w:proofErr w:type="spellStart"/>
      <w:r w:rsidRPr="00A66712">
        <w:rPr>
          <w:rFonts w:ascii="Times New Roman" w:hAnsi="Times New Roman" w:cs="Times New Roman"/>
          <w:color w:val="000000" w:themeColor="text1"/>
          <w:sz w:val="24"/>
          <w:szCs w:val="24"/>
          <w:lang w:val="fr-FR" w:eastAsia="ru-RU"/>
        </w:rPr>
        <w:t>contaminate</w:t>
      </w:r>
      <w:proofErr w:type="spellEnd"/>
      <w:r w:rsidRPr="00A66712">
        <w:rPr>
          <w:rFonts w:ascii="Times New Roman" w:hAnsi="Times New Roman" w:cs="Times New Roman"/>
          <w:color w:val="000000" w:themeColor="text1"/>
          <w:sz w:val="24"/>
          <w:szCs w:val="24"/>
          <w:lang w:val="fr-FR" w:eastAsia="ru-RU"/>
        </w:rPr>
        <w:t xml:space="preserve"> (carne</w:t>
      </w:r>
      <w:proofErr w:type="gramStart"/>
      <w:r w:rsidRPr="00A66712">
        <w:rPr>
          <w:rFonts w:ascii="Times New Roman" w:hAnsi="Times New Roman" w:cs="Times New Roman"/>
          <w:color w:val="000000" w:themeColor="text1"/>
          <w:sz w:val="24"/>
          <w:szCs w:val="24"/>
          <w:lang w:val="fr-FR" w:eastAsia="ru-RU"/>
        </w:rPr>
        <w:t>);</w:t>
      </w:r>
      <w:proofErr w:type="gramEnd"/>
    </w:p>
    <w:p w14:paraId="50BB8A3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color w:val="000000" w:themeColor="text1"/>
          <w:sz w:val="24"/>
          <w:szCs w:val="24"/>
          <w:lang w:val="fr-FR" w:eastAsia="ru-RU"/>
        </w:rPr>
        <w:lastRenderedPageBreak/>
        <w:t xml:space="preserve">- </w:t>
      </w:r>
      <w:proofErr w:type="spellStart"/>
      <w:r w:rsidRPr="00A66712">
        <w:rPr>
          <w:rFonts w:ascii="Times New Roman" w:hAnsi="Times New Roman" w:cs="Times New Roman"/>
          <w:color w:val="000000" w:themeColor="text1"/>
          <w:sz w:val="24"/>
          <w:szCs w:val="24"/>
          <w:lang w:val="fr-FR" w:eastAsia="ru-RU"/>
        </w:rPr>
        <w:t>expunere</w:t>
      </w:r>
      <w:proofErr w:type="spellEnd"/>
      <w:r w:rsidRPr="00A66712">
        <w:rPr>
          <w:rFonts w:ascii="Times New Roman" w:hAnsi="Times New Roman" w:cs="Times New Roman"/>
          <w:color w:val="000000" w:themeColor="text1"/>
          <w:sz w:val="24"/>
          <w:szCs w:val="24"/>
          <w:lang w:val="fr-FR" w:eastAsia="ru-RU"/>
        </w:rPr>
        <w:t xml:space="preserve"> la o </w:t>
      </w:r>
      <w:proofErr w:type="spellStart"/>
      <w:r w:rsidRPr="00A66712">
        <w:rPr>
          <w:rFonts w:ascii="Times New Roman" w:hAnsi="Times New Roman" w:cs="Times New Roman"/>
          <w:color w:val="000000" w:themeColor="text1"/>
          <w:sz w:val="24"/>
          <w:szCs w:val="24"/>
          <w:lang w:val="fr-FR" w:eastAsia="ru-RU"/>
        </w:rPr>
        <w:t>sursă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comună</w:t>
      </w:r>
      <w:proofErr w:type="spellEnd"/>
      <w:r w:rsidRPr="00A66712">
        <w:rPr>
          <w:rFonts w:ascii="Times New Roman" w:hAnsi="Times New Roman" w:cs="Times New Roman"/>
          <w:color w:val="000000" w:themeColor="text1"/>
          <w:sz w:val="24"/>
          <w:szCs w:val="24"/>
          <w:lang w:val="fr-FR" w:eastAsia="ru-RU"/>
        </w:rPr>
        <w:t>.</w:t>
      </w:r>
    </w:p>
    <w:p w14:paraId="45B355A6"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5"/>
        <w:tblW w:w="0" w:type="auto"/>
        <w:tblLook w:val="04A0" w:firstRow="1" w:lastRow="0" w:firstColumn="1" w:lastColumn="0" w:noHBand="0" w:noVBand="1"/>
      </w:tblPr>
      <w:tblGrid>
        <w:gridCol w:w="2298"/>
        <w:gridCol w:w="6990"/>
      </w:tblGrid>
      <w:tr w:rsidR="00092B6B" w:rsidRPr="002F42AF" w14:paraId="3D1D2CC8" w14:textId="77777777" w:rsidTr="00E45E7A">
        <w:tc>
          <w:tcPr>
            <w:tcW w:w="2298" w:type="dxa"/>
            <w:hideMark/>
          </w:tcPr>
          <w:p w14:paraId="0BE99514"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90" w:type="dxa"/>
            <w:hideMark/>
          </w:tcPr>
          <w:p w14:paraId="1B08D697"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625A96D6" w14:textId="77777777" w:rsidTr="00E45E7A">
        <w:tc>
          <w:tcPr>
            <w:tcW w:w="2298" w:type="dxa"/>
            <w:hideMark/>
          </w:tcPr>
          <w:p w14:paraId="234BCAE7"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90" w:type="dxa"/>
            <w:hideMark/>
          </w:tcPr>
          <w:p w14:paraId="2DB3B605"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prezintă</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p>
        </w:tc>
      </w:tr>
      <w:tr w:rsidR="00092B6B" w:rsidRPr="00A66712" w14:paraId="3C54D912" w14:textId="77777777" w:rsidTr="00E45E7A">
        <w:tc>
          <w:tcPr>
            <w:tcW w:w="2298" w:type="dxa"/>
            <w:hideMark/>
          </w:tcPr>
          <w:p w14:paraId="48597259"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90" w:type="dxa"/>
            <w:hideMark/>
          </w:tcPr>
          <w:p w14:paraId="2A849BAC"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color w:val="000000" w:themeColor="text1"/>
                <w:sz w:val="24"/>
                <w:szCs w:val="24"/>
                <w:lang w:val="fr-FR" w:eastAsia="ru-RU"/>
              </w:rPr>
              <w:t xml:space="preserve">care </w:t>
            </w:r>
            <w:proofErr w:type="spellStart"/>
            <w:r w:rsidRPr="00A66712">
              <w:rPr>
                <w:rFonts w:ascii="Times New Roman" w:hAnsi="Times New Roman" w:cs="Times New Roman"/>
                <w:color w:val="000000" w:themeColor="text1"/>
                <w:sz w:val="24"/>
                <w:szCs w:val="24"/>
                <w:lang w:val="fr-FR" w:eastAsia="ru-RU"/>
              </w:rPr>
              <w:t>întrunește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criteriile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clinice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criteriile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laborator</w:t>
            </w:r>
            <w:proofErr w:type="spellEnd"/>
            <w:r w:rsidRPr="00A66712">
              <w:rPr>
                <w:rFonts w:ascii="Times New Roman" w:hAnsi="Times New Roman" w:cs="Times New Roman"/>
                <w:color w:val="000000" w:themeColor="text1"/>
                <w:sz w:val="24"/>
                <w:szCs w:val="24"/>
                <w:lang w:val="fr-FR"/>
              </w:rPr>
              <w:t xml:space="preserve"> </w:t>
            </w:r>
          </w:p>
        </w:tc>
      </w:tr>
    </w:tbl>
    <w:p w14:paraId="1E185B3D" w14:textId="77777777" w:rsidR="00092B6B" w:rsidRPr="00630605" w:rsidRDefault="00092B6B" w:rsidP="00092B6B">
      <w:pPr>
        <w:spacing w:after="0" w:line="240" w:lineRule="auto"/>
        <w:jc w:val="both"/>
        <w:rPr>
          <w:rFonts w:ascii="Times New Roman" w:hAnsi="Times New Roman" w:cs="Times New Roman"/>
          <w:b/>
          <w:color w:val="000000" w:themeColor="text1"/>
          <w:sz w:val="24"/>
          <w:szCs w:val="24"/>
        </w:rPr>
      </w:pPr>
      <w:r w:rsidRPr="00630605">
        <w:rPr>
          <w:rFonts w:ascii="Times New Roman" w:hAnsi="Times New Roman" w:cs="Times New Roman"/>
          <w:i/>
          <w:iCs/>
          <w:color w:val="000000" w:themeColor="text1"/>
          <w:sz w:val="24"/>
          <w:szCs w:val="24"/>
        </w:rPr>
        <w:t xml:space="preserve">Notă: </w:t>
      </w:r>
      <w:r w:rsidRPr="00630605">
        <w:rPr>
          <w:rFonts w:ascii="Times New Roman" w:hAnsi="Times New Roman" w:cs="Times New Roman"/>
          <w:i/>
          <w:color w:val="000000" w:themeColor="text1"/>
          <w:sz w:val="24"/>
          <w:szCs w:val="24"/>
        </w:rPr>
        <w:t>În cazul în care sistemul național de supraveghere nu captează simptome clinice, toate persoanele afectate, confirmate prin teste de laborator, se raportează ca fiind cazuri confirmate.</w:t>
      </w:r>
      <w:r w:rsidRPr="00630605">
        <w:rPr>
          <w:rFonts w:ascii="Times New Roman" w:hAnsi="Times New Roman" w:cs="Times New Roman"/>
          <w:b/>
          <w:color w:val="000000" w:themeColor="text1"/>
          <w:sz w:val="24"/>
          <w:szCs w:val="24"/>
        </w:rPr>
        <w:t xml:space="preserve"> </w:t>
      </w:r>
    </w:p>
    <w:p w14:paraId="2770E284" w14:textId="77777777" w:rsidR="00092B6B" w:rsidRPr="00630605" w:rsidRDefault="00092B6B" w:rsidP="00092B6B">
      <w:pPr>
        <w:spacing w:after="0" w:line="240" w:lineRule="auto"/>
        <w:jc w:val="both"/>
        <w:rPr>
          <w:rFonts w:ascii="Times New Roman" w:hAnsi="Times New Roman" w:cs="Times New Roman"/>
          <w:b/>
          <w:color w:val="000000" w:themeColor="text1"/>
          <w:sz w:val="24"/>
          <w:szCs w:val="24"/>
        </w:rPr>
      </w:pPr>
    </w:p>
    <w:p w14:paraId="30AEB400" w14:textId="77777777" w:rsidR="00092B6B" w:rsidRPr="00630605" w:rsidRDefault="00092B6B" w:rsidP="00092B6B">
      <w:pPr>
        <w:pStyle w:val="Heading2"/>
        <w:spacing w:before="0" w:line="240" w:lineRule="auto"/>
        <w:jc w:val="both"/>
        <w:rPr>
          <w:rFonts w:ascii="Times New Roman" w:hAnsi="Times New Roman" w:cs="Times New Roman"/>
          <w:color w:val="000000" w:themeColor="text1"/>
          <w:sz w:val="24"/>
          <w:szCs w:val="24"/>
          <w:lang w:val="ro-RO"/>
        </w:rPr>
      </w:pPr>
      <w:bookmarkStart w:id="74" w:name="_Toc129265515"/>
      <w:r w:rsidRPr="00630605">
        <w:rPr>
          <w:rFonts w:ascii="Times New Roman" w:hAnsi="Times New Roman" w:cs="Times New Roman"/>
          <w:color w:val="000000" w:themeColor="text1"/>
          <w:sz w:val="24"/>
          <w:szCs w:val="24"/>
          <w:lang w:val="ro-RO"/>
        </w:rPr>
        <w:t>A15-19   TUBERCULOZA</w:t>
      </w:r>
      <w:bookmarkEnd w:id="74"/>
    </w:p>
    <w:p w14:paraId="393C39DE"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lang w:eastAsia="ru-RU"/>
        </w:rPr>
      </w:pPr>
      <w:r w:rsidRPr="00630605">
        <w:rPr>
          <w:rFonts w:ascii="Times New Roman" w:hAnsi="Times New Roman" w:cs="Times New Roman"/>
          <w:b/>
          <w:bCs/>
          <w:color w:val="000000" w:themeColor="text1"/>
          <w:sz w:val="24"/>
          <w:szCs w:val="24"/>
          <w:lang w:eastAsia="ru-RU"/>
        </w:rPr>
        <w:t>Tuberculoză (TB) -</w:t>
      </w:r>
      <w:r w:rsidRPr="00630605">
        <w:rPr>
          <w:rFonts w:ascii="Times New Roman" w:hAnsi="Times New Roman" w:cs="Times New Roman"/>
          <w:color w:val="000000" w:themeColor="text1"/>
          <w:sz w:val="24"/>
          <w:szCs w:val="24"/>
          <w:lang w:eastAsia="ru-RU"/>
        </w:rPr>
        <w:t xml:space="preserve"> stare de boală cauzată de </w:t>
      </w:r>
      <w:r w:rsidRPr="00630605">
        <w:rPr>
          <w:rFonts w:ascii="Times New Roman" w:hAnsi="Times New Roman" w:cs="Times New Roman"/>
          <w:i/>
          <w:iCs/>
          <w:color w:val="000000" w:themeColor="text1"/>
          <w:sz w:val="24"/>
          <w:szCs w:val="24"/>
          <w:lang w:eastAsia="ru-RU"/>
        </w:rPr>
        <w:t>Mycobacterium tuberculosis (MBT)</w:t>
      </w:r>
      <w:r w:rsidRPr="00630605">
        <w:rPr>
          <w:rFonts w:ascii="Times New Roman" w:hAnsi="Times New Roman" w:cs="Times New Roman"/>
          <w:color w:val="000000" w:themeColor="text1"/>
          <w:sz w:val="24"/>
          <w:szCs w:val="24"/>
          <w:lang w:eastAsia="ru-RU"/>
        </w:rPr>
        <w:t xml:space="preserve">. </w:t>
      </w:r>
    </w:p>
    <w:p w14:paraId="5684D9A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EE439A">
        <w:rPr>
          <w:rFonts w:ascii="Times New Roman" w:hAnsi="Times New Roman" w:cs="Times New Roman"/>
          <w:b/>
          <w:bCs/>
          <w:color w:val="000000" w:themeColor="text1"/>
          <w:sz w:val="24"/>
          <w:szCs w:val="24"/>
          <w:lang w:eastAsia="ru-RU"/>
        </w:rPr>
        <w:t xml:space="preserve">Tuberculoza pulmonară (TB P) la adulți </w:t>
      </w:r>
      <w:r w:rsidRPr="00EE439A">
        <w:rPr>
          <w:rFonts w:ascii="Times New Roman" w:hAnsi="Times New Roman" w:cs="Times New Roman"/>
          <w:color w:val="000000" w:themeColor="text1"/>
          <w:sz w:val="24"/>
          <w:szCs w:val="24"/>
          <w:lang w:eastAsia="ru-RU"/>
        </w:rPr>
        <w:t xml:space="preserve">se referă la orice caz confirmat bacteriologic sau diagnosticat clinic de TB care implică parenchimul pulmonar sau arborele </w:t>
      </w:r>
      <w:proofErr w:type="spellStart"/>
      <w:r w:rsidRPr="00EE439A">
        <w:rPr>
          <w:rFonts w:ascii="Times New Roman" w:hAnsi="Times New Roman" w:cs="Times New Roman"/>
          <w:color w:val="000000" w:themeColor="text1"/>
          <w:sz w:val="24"/>
          <w:szCs w:val="24"/>
          <w:lang w:eastAsia="ru-RU"/>
        </w:rPr>
        <w:t>traheobronșic</w:t>
      </w:r>
      <w:proofErr w:type="spellEnd"/>
      <w:r w:rsidRPr="00EE439A">
        <w:rPr>
          <w:rFonts w:ascii="Times New Roman" w:hAnsi="Times New Roman" w:cs="Times New Roman"/>
          <w:color w:val="000000" w:themeColor="text1"/>
          <w:sz w:val="24"/>
          <w:szCs w:val="24"/>
          <w:lang w:eastAsia="ru-RU"/>
        </w:rPr>
        <w:t xml:space="preserve">. </w:t>
      </w:r>
      <w:r w:rsidRPr="00A66712">
        <w:rPr>
          <w:rFonts w:ascii="Times New Roman" w:hAnsi="Times New Roman" w:cs="Times New Roman"/>
          <w:color w:val="000000" w:themeColor="text1"/>
          <w:sz w:val="24"/>
          <w:szCs w:val="24"/>
          <w:lang w:val="fr-FR" w:eastAsia="ru-RU"/>
        </w:rPr>
        <w:t xml:space="preserve">TB </w:t>
      </w:r>
      <w:proofErr w:type="spellStart"/>
      <w:r w:rsidRPr="00A66712">
        <w:rPr>
          <w:rFonts w:ascii="Times New Roman" w:hAnsi="Times New Roman" w:cs="Times New Roman"/>
          <w:color w:val="000000" w:themeColor="text1"/>
          <w:sz w:val="24"/>
          <w:szCs w:val="24"/>
          <w:lang w:val="fr-FR" w:eastAsia="ru-RU"/>
        </w:rPr>
        <w:t>miliară</w:t>
      </w:r>
      <w:proofErr w:type="spellEnd"/>
      <w:r w:rsidRPr="00A66712">
        <w:rPr>
          <w:rFonts w:ascii="Times New Roman" w:hAnsi="Times New Roman" w:cs="Times New Roman"/>
          <w:color w:val="000000" w:themeColor="text1"/>
          <w:sz w:val="24"/>
          <w:szCs w:val="24"/>
          <w:lang w:val="fr-FR" w:eastAsia="ru-RU"/>
        </w:rPr>
        <w:t xml:space="preserve"> este </w:t>
      </w:r>
      <w:proofErr w:type="spellStart"/>
      <w:r w:rsidRPr="00A66712">
        <w:rPr>
          <w:rFonts w:ascii="Times New Roman" w:hAnsi="Times New Roman" w:cs="Times New Roman"/>
          <w:color w:val="000000" w:themeColor="text1"/>
          <w:sz w:val="24"/>
          <w:szCs w:val="24"/>
          <w:lang w:val="fr-FR" w:eastAsia="ru-RU"/>
        </w:rPr>
        <w:t>clasificata</w:t>
      </w:r>
      <w:proofErr w:type="spellEnd"/>
      <w:r w:rsidRPr="00A66712">
        <w:rPr>
          <w:rFonts w:ascii="Times New Roman" w:hAnsi="Times New Roman" w:cs="Times New Roman"/>
          <w:color w:val="000000" w:themeColor="text1"/>
          <w:sz w:val="24"/>
          <w:szCs w:val="24"/>
          <w:lang w:val="fr-FR" w:eastAsia="ru-RU"/>
        </w:rPr>
        <w:t xml:space="preserve"> </w:t>
      </w:r>
      <w:proofErr w:type="gramStart"/>
      <w:r w:rsidRPr="00A66712">
        <w:rPr>
          <w:rFonts w:ascii="Times New Roman" w:hAnsi="Times New Roman" w:cs="Times New Roman"/>
          <w:color w:val="000000" w:themeColor="text1"/>
          <w:sz w:val="24"/>
          <w:szCs w:val="24"/>
          <w:lang w:val="fr-FR" w:eastAsia="ru-RU"/>
        </w:rPr>
        <w:t>ca</w:t>
      </w:r>
      <w:proofErr w:type="gramEnd"/>
      <w:r w:rsidRPr="00A66712">
        <w:rPr>
          <w:rFonts w:ascii="Times New Roman" w:hAnsi="Times New Roman" w:cs="Times New Roman"/>
          <w:color w:val="000000" w:themeColor="text1"/>
          <w:sz w:val="24"/>
          <w:szCs w:val="24"/>
          <w:lang w:val="fr-FR" w:eastAsia="ru-RU"/>
        </w:rPr>
        <w:t xml:space="preserve"> TB P, </w:t>
      </w:r>
      <w:proofErr w:type="spellStart"/>
      <w:r w:rsidRPr="00A66712">
        <w:rPr>
          <w:rFonts w:ascii="Times New Roman" w:hAnsi="Times New Roman" w:cs="Times New Roman"/>
          <w:color w:val="000000" w:themeColor="text1"/>
          <w:sz w:val="24"/>
          <w:szCs w:val="24"/>
          <w:lang w:val="fr-FR" w:eastAsia="ru-RU"/>
        </w:rPr>
        <w:t>deoarece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există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leziuni</w:t>
      </w:r>
      <w:proofErr w:type="spellEnd"/>
      <w:r w:rsidRPr="00A66712">
        <w:rPr>
          <w:rFonts w:ascii="Times New Roman" w:hAnsi="Times New Roman" w:cs="Times New Roman"/>
          <w:color w:val="000000" w:themeColor="text1"/>
          <w:sz w:val="24"/>
          <w:szCs w:val="24"/>
          <w:lang w:val="fr-FR" w:eastAsia="ru-RU"/>
        </w:rPr>
        <w:t xml:space="preserve"> la </w:t>
      </w:r>
      <w:proofErr w:type="spellStart"/>
      <w:r w:rsidRPr="00A66712">
        <w:rPr>
          <w:rFonts w:ascii="Times New Roman" w:hAnsi="Times New Roman" w:cs="Times New Roman"/>
          <w:color w:val="000000" w:themeColor="text1"/>
          <w:sz w:val="24"/>
          <w:szCs w:val="24"/>
          <w:lang w:val="fr-FR" w:eastAsia="ru-RU"/>
        </w:rPr>
        <w:t>nivelul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plămânilor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Limfadenopatia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intratoracică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tuberculoasă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mediastinală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hilară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revărsat</w:t>
      </w:r>
      <w:proofErr w:type="spellEnd"/>
      <w:r w:rsidRPr="00A66712">
        <w:rPr>
          <w:rFonts w:ascii="Times New Roman" w:hAnsi="Times New Roman" w:cs="Times New Roman"/>
          <w:color w:val="000000" w:themeColor="text1"/>
          <w:sz w:val="24"/>
          <w:szCs w:val="24"/>
          <w:lang w:val="fr-FR" w:eastAsia="ru-RU"/>
        </w:rPr>
        <w:t xml:space="preserve"> pleural </w:t>
      </w:r>
      <w:proofErr w:type="spellStart"/>
      <w:r w:rsidRPr="00A66712">
        <w:rPr>
          <w:rFonts w:ascii="Times New Roman" w:hAnsi="Times New Roman" w:cs="Times New Roman"/>
          <w:color w:val="000000" w:themeColor="text1"/>
          <w:sz w:val="24"/>
          <w:szCs w:val="24"/>
          <w:lang w:val="fr-FR" w:eastAsia="ru-RU"/>
        </w:rPr>
        <w:t>tuberculos</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fără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modificari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radiologice</w:t>
      </w:r>
      <w:proofErr w:type="spellEnd"/>
      <w:r w:rsidRPr="00A66712">
        <w:rPr>
          <w:rFonts w:ascii="Times New Roman" w:hAnsi="Times New Roman" w:cs="Times New Roman"/>
          <w:color w:val="000000" w:themeColor="text1"/>
          <w:sz w:val="24"/>
          <w:szCs w:val="24"/>
          <w:lang w:val="fr-FR" w:eastAsia="ru-RU"/>
        </w:rPr>
        <w:t xml:space="preserve"> la </w:t>
      </w:r>
      <w:proofErr w:type="spellStart"/>
      <w:r w:rsidRPr="00A66712">
        <w:rPr>
          <w:rFonts w:ascii="Times New Roman" w:hAnsi="Times New Roman" w:cs="Times New Roman"/>
          <w:color w:val="000000" w:themeColor="text1"/>
          <w:sz w:val="24"/>
          <w:szCs w:val="24"/>
          <w:lang w:val="fr-FR" w:eastAsia="ru-RU"/>
        </w:rPr>
        <w:t>nivelul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plămânilor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constituie</w:t>
      </w:r>
      <w:proofErr w:type="spellEnd"/>
      <w:r w:rsidRPr="00A66712">
        <w:rPr>
          <w:rFonts w:ascii="Times New Roman" w:hAnsi="Times New Roman" w:cs="Times New Roman"/>
          <w:color w:val="000000" w:themeColor="text1"/>
          <w:sz w:val="24"/>
          <w:szCs w:val="24"/>
          <w:lang w:val="fr-FR" w:eastAsia="ru-RU"/>
        </w:rPr>
        <w:t xml:space="preserve"> un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de TB </w:t>
      </w:r>
      <w:proofErr w:type="spellStart"/>
      <w:r w:rsidRPr="00A66712">
        <w:rPr>
          <w:rFonts w:ascii="Times New Roman" w:hAnsi="Times New Roman" w:cs="Times New Roman"/>
          <w:color w:val="000000" w:themeColor="text1"/>
          <w:sz w:val="24"/>
          <w:szCs w:val="24"/>
          <w:lang w:val="fr-FR" w:eastAsia="ru-RU"/>
        </w:rPr>
        <w:t>extrapulmonară</w:t>
      </w:r>
      <w:proofErr w:type="spellEnd"/>
      <w:r w:rsidRPr="00A66712">
        <w:rPr>
          <w:rFonts w:ascii="Times New Roman" w:hAnsi="Times New Roman" w:cs="Times New Roman"/>
          <w:color w:val="000000" w:themeColor="text1"/>
          <w:sz w:val="24"/>
          <w:szCs w:val="24"/>
          <w:lang w:val="fr-FR" w:eastAsia="ru-RU"/>
        </w:rPr>
        <w:t xml:space="preserve">. Un </w:t>
      </w:r>
      <w:proofErr w:type="spellStart"/>
      <w:r w:rsidRPr="00A66712">
        <w:rPr>
          <w:rFonts w:ascii="Times New Roman" w:hAnsi="Times New Roman" w:cs="Times New Roman"/>
          <w:color w:val="000000" w:themeColor="text1"/>
          <w:sz w:val="24"/>
          <w:szCs w:val="24"/>
          <w:lang w:val="fr-FR" w:eastAsia="ru-RU"/>
        </w:rPr>
        <w:t>pacient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TB </w:t>
      </w:r>
      <w:proofErr w:type="spellStart"/>
      <w:r w:rsidRPr="00A66712">
        <w:rPr>
          <w:rFonts w:ascii="Times New Roman" w:hAnsi="Times New Roman" w:cs="Times New Roman"/>
          <w:color w:val="000000" w:themeColor="text1"/>
          <w:sz w:val="24"/>
          <w:szCs w:val="24"/>
          <w:lang w:val="fr-FR" w:eastAsia="ru-RU"/>
        </w:rPr>
        <w:t>atât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pulmonară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cât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extrapulmonară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trebuie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să</w:t>
      </w:r>
      <w:proofErr w:type="spellEnd"/>
      <w:r w:rsidRPr="00A66712">
        <w:rPr>
          <w:rFonts w:ascii="Times New Roman" w:hAnsi="Times New Roman" w:cs="Times New Roman"/>
          <w:color w:val="000000" w:themeColor="text1"/>
          <w:sz w:val="24"/>
          <w:szCs w:val="24"/>
          <w:lang w:val="fr-FR" w:eastAsia="ru-RU"/>
        </w:rPr>
        <w:t xml:space="preserve"> fie </w:t>
      </w:r>
      <w:proofErr w:type="spellStart"/>
      <w:r w:rsidRPr="00A66712">
        <w:rPr>
          <w:rFonts w:ascii="Times New Roman" w:hAnsi="Times New Roman" w:cs="Times New Roman"/>
          <w:color w:val="000000" w:themeColor="text1"/>
          <w:sz w:val="24"/>
          <w:szCs w:val="24"/>
          <w:lang w:val="fr-FR" w:eastAsia="ru-RU"/>
        </w:rPr>
        <w:t>clasificat</w:t>
      </w:r>
      <w:proofErr w:type="spellEnd"/>
      <w:r w:rsidRPr="00A66712">
        <w:rPr>
          <w:rFonts w:ascii="Times New Roman" w:hAnsi="Times New Roman" w:cs="Times New Roman"/>
          <w:color w:val="000000" w:themeColor="text1"/>
          <w:sz w:val="24"/>
          <w:szCs w:val="24"/>
          <w:lang w:val="fr-FR" w:eastAsia="ru-RU"/>
        </w:rPr>
        <w:t xml:space="preserve"> </w:t>
      </w:r>
      <w:proofErr w:type="gramStart"/>
      <w:r w:rsidRPr="00A66712">
        <w:rPr>
          <w:rFonts w:ascii="Times New Roman" w:hAnsi="Times New Roman" w:cs="Times New Roman"/>
          <w:color w:val="000000" w:themeColor="text1"/>
          <w:sz w:val="24"/>
          <w:szCs w:val="24"/>
          <w:lang w:val="fr-FR" w:eastAsia="ru-RU"/>
        </w:rPr>
        <w:t>ca</w:t>
      </w:r>
      <w:proofErr w:type="gramEnd"/>
      <w:r w:rsidRPr="00A66712">
        <w:rPr>
          <w:rFonts w:ascii="Times New Roman" w:hAnsi="Times New Roman" w:cs="Times New Roman"/>
          <w:color w:val="000000" w:themeColor="text1"/>
          <w:sz w:val="24"/>
          <w:szCs w:val="24"/>
          <w:lang w:val="fr-FR" w:eastAsia="ru-RU"/>
        </w:rPr>
        <w:t xml:space="preserve"> un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de TB P.</w:t>
      </w:r>
    </w:p>
    <w:p w14:paraId="419DE97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Tuberculoza</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extrapulmonară</w:t>
      </w:r>
      <w:proofErr w:type="spellEnd"/>
      <w:r w:rsidRPr="00A66712">
        <w:rPr>
          <w:rFonts w:ascii="Times New Roman" w:hAnsi="Times New Roman" w:cs="Times New Roman"/>
          <w:b/>
          <w:bCs/>
          <w:color w:val="000000" w:themeColor="text1"/>
          <w:sz w:val="24"/>
          <w:szCs w:val="24"/>
          <w:lang w:val="fr-FR" w:eastAsia="ru-RU"/>
        </w:rPr>
        <w:t xml:space="preserve"> (TB EP) la </w:t>
      </w:r>
      <w:proofErr w:type="spellStart"/>
      <w:r w:rsidRPr="00A66712">
        <w:rPr>
          <w:rFonts w:ascii="Times New Roman" w:hAnsi="Times New Roman" w:cs="Times New Roman"/>
          <w:b/>
          <w:bCs/>
          <w:color w:val="000000" w:themeColor="text1"/>
          <w:sz w:val="24"/>
          <w:szCs w:val="24"/>
          <w:lang w:val="fr-FR" w:eastAsia="ru-RU"/>
        </w:rPr>
        <w:t>adulți</w:t>
      </w:r>
      <w:proofErr w:type="spellEnd"/>
      <w:r w:rsidRPr="00A66712">
        <w:rPr>
          <w:rFonts w:ascii="Times New Roman" w:hAnsi="Times New Roman" w:cs="Times New Roman"/>
          <w:color w:val="000000" w:themeColor="text1"/>
          <w:sz w:val="24"/>
          <w:szCs w:val="24"/>
          <w:lang w:val="fr-FR" w:eastAsia="ru-RU"/>
        </w:rPr>
        <w:t xml:space="preserve"> se </w:t>
      </w:r>
      <w:proofErr w:type="spellStart"/>
      <w:r w:rsidRPr="00A66712">
        <w:rPr>
          <w:rFonts w:ascii="Times New Roman" w:hAnsi="Times New Roman" w:cs="Times New Roman"/>
          <w:color w:val="000000" w:themeColor="text1"/>
          <w:sz w:val="24"/>
          <w:szCs w:val="24"/>
          <w:lang w:val="fr-FR" w:eastAsia="ru-RU"/>
        </w:rPr>
        <w:t>referă</w:t>
      </w:r>
      <w:proofErr w:type="spellEnd"/>
      <w:r w:rsidRPr="00A66712">
        <w:rPr>
          <w:rFonts w:ascii="Times New Roman" w:hAnsi="Times New Roman" w:cs="Times New Roman"/>
          <w:color w:val="000000" w:themeColor="text1"/>
          <w:sz w:val="24"/>
          <w:szCs w:val="24"/>
          <w:lang w:val="fr-FR" w:eastAsia="ru-RU"/>
        </w:rPr>
        <w:t xml:space="preserve"> la </w:t>
      </w:r>
      <w:proofErr w:type="spellStart"/>
      <w:r w:rsidRPr="00A66712">
        <w:rPr>
          <w:rFonts w:ascii="Times New Roman" w:hAnsi="Times New Roman" w:cs="Times New Roman"/>
          <w:color w:val="000000" w:themeColor="text1"/>
          <w:sz w:val="24"/>
          <w:szCs w:val="24"/>
          <w:lang w:val="fr-FR" w:eastAsia="ru-RU"/>
        </w:rPr>
        <w:t>orice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bacteriologic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diagnosticat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clinic</w:t>
      </w:r>
      <w:proofErr w:type="spellEnd"/>
      <w:r w:rsidRPr="00A66712">
        <w:rPr>
          <w:rFonts w:ascii="Times New Roman" w:hAnsi="Times New Roman" w:cs="Times New Roman"/>
          <w:color w:val="000000" w:themeColor="text1"/>
          <w:sz w:val="24"/>
          <w:szCs w:val="24"/>
          <w:lang w:val="fr-FR" w:eastAsia="ru-RU"/>
        </w:rPr>
        <w:t xml:space="preserve"> de TB, care </w:t>
      </w:r>
      <w:proofErr w:type="spellStart"/>
      <w:r w:rsidRPr="00A66712">
        <w:rPr>
          <w:rFonts w:ascii="Times New Roman" w:hAnsi="Times New Roman" w:cs="Times New Roman"/>
          <w:color w:val="000000" w:themeColor="text1"/>
          <w:sz w:val="24"/>
          <w:szCs w:val="24"/>
          <w:lang w:val="fr-FR" w:eastAsia="ru-RU"/>
        </w:rPr>
        <w:t>implică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alte</w:t>
      </w:r>
      <w:proofErr w:type="spellEnd"/>
      <w:r w:rsidRPr="00A66712">
        <w:rPr>
          <w:rFonts w:ascii="Times New Roman" w:hAnsi="Times New Roman" w:cs="Times New Roman"/>
          <w:color w:val="000000" w:themeColor="text1"/>
          <w:sz w:val="24"/>
          <w:szCs w:val="24"/>
          <w:lang w:val="fr-FR" w:eastAsia="ru-RU"/>
        </w:rPr>
        <w:t xml:space="preserve"> organe </w:t>
      </w:r>
      <w:proofErr w:type="spellStart"/>
      <w:r w:rsidRPr="00A66712">
        <w:rPr>
          <w:rFonts w:ascii="Times New Roman" w:hAnsi="Times New Roman" w:cs="Times New Roman"/>
          <w:color w:val="000000" w:themeColor="text1"/>
          <w:sz w:val="24"/>
          <w:szCs w:val="24"/>
          <w:lang w:val="fr-FR" w:eastAsia="ru-RU"/>
        </w:rPr>
        <w:t>decât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plămânii</w:t>
      </w:r>
      <w:proofErr w:type="spellEnd"/>
      <w:r w:rsidRPr="00A66712">
        <w:rPr>
          <w:rFonts w:ascii="Times New Roman" w:hAnsi="Times New Roman" w:cs="Times New Roman"/>
          <w:color w:val="000000" w:themeColor="text1"/>
          <w:sz w:val="24"/>
          <w:szCs w:val="24"/>
          <w:lang w:val="fr-FR" w:eastAsia="ru-RU"/>
        </w:rPr>
        <w:t xml:space="preserve">, de ex. pleura, </w:t>
      </w:r>
      <w:proofErr w:type="spellStart"/>
      <w:r w:rsidRPr="00A66712">
        <w:rPr>
          <w:rFonts w:ascii="Times New Roman" w:hAnsi="Times New Roman" w:cs="Times New Roman"/>
          <w:color w:val="000000" w:themeColor="text1"/>
          <w:sz w:val="24"/>
          <w:szCs w:val="24"/>
          <w:lang w:val="fr-FR" w:eastAsia="ru-RU"/>
        </w:rPr>
        <w:t>ganglionii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limfatici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abdomenul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tractul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genito-urinar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pielea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articulațiile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oasele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meningele</w:t>
      </w:r>
      <w:proofErr w:type="spellEnd"/>
      <w:r w:rsidRPr="00A66712">
        <w:rPr>
          <w:rFonts w:ascii="Times New Roman" w:hAnsi="Times New Roman" w:cs="Times New Roman"/>
          <w:color w:val="000000" w:themeColor="text1"/>
          <w:sz w:val="24"/>
          <w:szCs w:val="24"/>
          <w:lang w:val="fr-FR" w:eastAsia="ru-RU"/>
        </w:rPr>
        <w:t>.</w:t>
      </w:r>
    </w:p>
    <w:p w14:paraId="6212CE0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Tuberculoză</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pulmonară</w:t>
      </w:r>
      <w:proofErr w:type="spellEnd"/>
      <w:r w:rsidRPr="00A66712">
        <w:rPr>
          <w:rFonts w:ascii="Times New Roman" w:hAnsi="Times New Roman" w:cs="Times New Roman"/>
          <w:b/>
          <w:bCs/>
          <w:color w:val="000000" w:themeColor="text1"/>
          <w:sz w:val="24"/>
          <w:szCs w:val="24"/>
          <w:lang w:val="fr-FR" w:eastAsia="ru-RU"/>
        </w:rPr>
        <w:t xml:space="preserve"> (TB P) la </w:t>
      </w:r>
      <w:proofErr w:type="spellStart"/>
      <w:r w:rsidRPr="00A66712">
        <w:rPr>
          <w:rFonts w:ascii="Times New Roman" w:hAnsi="Times New Roman" w:cs="Times New Roman"/>
          <w:b/>
          <w:bCs/>
          <w:color w:val="000000" w:themeColor="text1"/>
          <w:sz w:val="24"/>
          <w:szCs w:val="24"/>
          <w:lang w:val="fr-FR" w:eastAsia="ru-RU"/>
        </w:rPr>
        <w:t>copii</w:t>
      </w:r>
      <w:proofErr w:type="spellEnd"/>
      <w:r w:rsidRPr="00A66712">
        <w:rPr>
          <w:rFonts w:ascii="Times New Roman" w:hAnsi="Times New Roman" w:cs="Times New Roman"/>
          <w:b/>
          <w:bCs/>
          <w:color w:val="000000" w:themeColor="text1"/>
          <w:sz w:val="24"/>
          <w:szCs w:val="24"/>
          <w:lang w:val="fr-FR" w:eastAsia="ru-RU"/>
        </w:rPr>
        <w:t xml:space="preserve"> - </w:t>
      </w:r>
      <w:proofErr w:type="spellStart"/>
      <w:r w:rsidRPr="00A66712">
        <w:rPr>
          <w:rFonts w:ascii="Times New Roman" w:hAnsi="Times New Roman" w:cs="Times New Roman"/>
          <w:color w:val="000000" w:themeColor="text1"/>
          <w:sz w:val="24"/>
          <w:szCs w:val="24"/>
          <w:lang w:val="fr-FR" w:eastAsia="ru-RU"/>
        </w:rPr>
        <w:t>Orice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bacteriologic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diagnosticat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clinic</w:t>
      </w:r>
      <w:proofErr w:type="spellEnd"/>
      <w:r w:rsidRPr="00A66712">
        <w:rPr>
          <w:rFonts w:ascii="Times New Roman" w:hAnsi="Times New Roman" w:cs="Times New Roman"/>
          <w:color w:val="000000" w:themeColor="text1"/>
          <w:sz w:val="24"/>
          <w:szCs w:val="24"/>
          <w:lang w:val="fr-FR" w:eastAsia="ru-RU"/>
        </w:rPr>
        <w:t xml:space="preserve"> de TB care </w:t>
      </w:r>
      <w:proofErr w:type="spellStart"/>
      <w:r w:rsidRPr="00A66712">
        <w:rPr>
          <w:rFonts w:ascii="Times New Roman" w:hAnsi="Times New Roman" w:cs="Times New Roman"/>
          <w:color w:val="000000" w:themeColor="text1"/>
          <w:sz w:val="24"/>
          <w:szCs w:val="24"/>
          <w:lang w:val="fr-FR" w:eastAsia="ru-RU"/>
        </w:rPr>
        <w:t>implică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parenchimul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pulmonar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arborele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traheobronșic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inclusiv</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limfadenopatia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intratoracică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tuberculoasă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mediastinală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hilară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fără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modificări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radiologice</w:t>
      </w:r>
      <w:proofErr w:type="spellEnd"/>
      <w:r w:rsidRPr="00A66712">
        <w:rPr>
          <w:rFonts w:ascii="Times New Roman" w:hAnsi="Times New Roman" w:cs="Times New Roman"/>
          <w:color w:val="000000" w:themeColor="text1"/>
          <w:sz w:val="24"/>
          <w:szCs w:val="24"/>
          <w:lang w:val="fr-FR" w:eastAsia="ru-RU"/>
        </w:rPr>
        <w:t xml:space="preserve"> la </w:t>
      </w:r>
      <w:proofErr w:type="spellStart"/>
      <w:r w:rsidRPr="00A66712">
        <w:rPr>
          <w:rFonts w:ascii="Times New Roman" w:hAnsi="Times New Roman" w:cs="Times New Roman"/>
          <w:color w:val="000000" w:themeColor="text1"/>
          <w:sz w:val="24"/>
          <w:szCs w:val="24"/>
          <w:lang w:val="fr-FR" w:eastAsia="ru-RU"/>
        </w:rPr>
        <w:t>nivelul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plămânilor</w:t>
      </w:r>
      <w:proofErr w:type="spellEnd"/>
      <w:r w:rsidRPr="00A66712">
        <w:rPr>
          <w:rFonts w:ascii="Times New Roman" w:hAnsi="Times New Roman" w:cs="Times New Roman"/>
          <w:color w:val="000000" w:themeColor="text1"/>
          <w:sz w:val="24"/>
          <w:szCs w:val="24"/>
          <w:lang w:val="fr-FR" w:eastAsia="ru-RU"/>
        </w:rPr>
        <w:t xml:space="preserve">. TB </w:t>
      </w:r>
      <w:proofErr w:type="spellStart"/>
      <w:r w:rsidRPr="00A66712">
        <w:rPr>
          <w:rFonts w:ascii="Times New Roman" w:hAnsi="Times New Roman" w:cs="Times New Roman"/>
          <w:color w:val="000000" w:themeColor="text1"/>
          <w:sz w:val="24"/>
          <w:szCs w:val="24"/>
          <w:lang w:val="fr-FR" w:eastAsia="ru-RU"/>
        </w:rPr>
        <w:t>miliară</w:t>
      </w:r>
      <w:proofErr w:type="spellEnd"/>
      <w:r w:rsidRPr="00A66712">
        <w:rPr>
          <w:rFonts w:ascii="Times New Roman" w:hAnsi="Times New Roman" w:cs="Times New Roman"/>
          <w:color w:val="000000" w:themeColor="text1"/>
          <w:sz w:val="24"/>
          <w:szCs w:val="24"/>
          <w:lang w:val="fr-FR" w:eastAsia="ru-RU"/>
        </w:rPr>
        <w:t xml:space="preserve"> este </w:t>
      </w:r>
      <w:proofErr w:type="spellStart"/>
      <w:r w:rsidRPr="00A66712">
        <w:rPr>
          <w:rFonts w:ascii="Times New Roman" w:hAnsi="Times New Roman" w:cs="Times New Roman"/>
          <w:color w:val="000000" w:themeColor="text1"/>
          <w:sz w:val="24"/>
          <w:szCs w:val="24"/>
          <w:lang w:val="fr-FR" w:eastAsia="ru-RU"/>
        </w:rPr>
        <w:t>clasificată</w:t>
      </w:r>
      <w:proofErr w:type="spellEnd"/>
      <w:r w:rsidRPr="00A66712">
        <w:rPr>
          <w:rFonts w:ascii="Times New Roman" w:hAnsi="Times New Roman" w:cs="Times New Roman"/>
          <w:color w:val="000000" w:themeColor="text1"/>
          <w:sz w:val="24"/>
          <w:szCs w:val="24"/>
          <w:lang w:val="fr-FR" w:eastAsia="ru-RU"/>
        </w:rPr>
        <w:t xml:space="preserve"> </w:t>
      </w:r>
      <w:proofErr w:type="gramStart"/>
      <w:r w:rsidRPr="00A66712">
        <w:rPr>
          <w:rFonts w:ascii="Times New Roman" w:hAnsi="Times New Roman" w:cs="Times New Roman"/>
          <w:color w:val="000000" w:themeColor="text1"/>
          <w:sz w:val="24"/>
          <w:szCs w:val="24"/>
          <w:lang w:val="fr-FR" w:eastAsia="ru-RU"/>
        </w:rPr>
        <w:t>ca</w:t>
      </w:r>
      <w:proofErr w:type="gramEnd"/>
      <w:r w:rsidRPr="00A66712">
        <w:rPr>
          <w:rFonts w:ascii="Times New Roman" w:hAnsi="Times New Roman" w:cs="Times New Roman"/>
          <w:color w:val="000000" w:themeColor="text1"/>
          <w:sz w:val="24"/>
          <w:szCs w:val="24"/>
          <w:lang w:val="fr-FR" w:eastAsia="ru-RU"/>
        </w:rPr>
        <w:t xml:space="preserve"> TB P, </w:t>
      </w:r>
      <w:proofErr w:type="spellStart"/>
      <w:r w:rsidRPr="00A66712">
        <w:rPr>
          <w:rFonts w:ascii="Times New Roman" w:hAnsi="Times New Roman" w:cs="Times New Roman"/>
          <w:color w:val="000000" w:themeColor="text1"/>
          <w:sz w:val="24"/>
          <w:szCs w:val="24"/>
          <w:lang w:val="fr-FR" w:eastAsia="ru-RU"/>
        </w:rPr>
        <w:t>deoarece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există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leziuni</w:t>
      </w:r>
      <w:proofErr w:type="spellEnd"/>
      <w:r w:rsidRPr="00A66712">
        <w:rPr>
          <w:rFonts w:ascii="Times New Roman" w:hAnsi="Times New Roman" w:cs="Times New Roman"/>
          <w:color w:val="000000" w:themeColor="text1"/>
          <w:sz w:val="24"/>
          <w:szCs w:val="24"/>
          <w:lang w:val="fr-FR" w:eastAsia="ru-RU"/>
        </w:rPr>
        <w:t xml:space="preserve"> la </w:t>
      </w:r>
      <w:proofErr w:type="spellStart"/>
      <w:r w:rsidRPr="00A66712">
        <w:rPr>
          <w:rFonts w:ascii="Times New Roman" w:hAnsi="Times New Roman" w:cs="Times New Roman"/>
          <w:color w:val="000000" w:themeColor="text1"/>
          <w:sz w:val="24"/>
          <w:szCs w:val="24"/>
          <w:lang w:val="fr-FR" w:eastAsia="ru-RU"/>
        </w:rPr>
        <w:t>nivelul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plămânilor</w:t>
      </w:r>
      <w:proofErr w:type="spellEnd"/>
      <w:r w:rsidRPr="00A66712">
        <w:rPr>
          <w:rFonts w:ascii="Times New Roman" w:hAnsi="Times New Roman" w:cs="Times New Roman"/>
          <w:color w:val="000000" w:themeColor="text1"/>
          <w:sz w:val="24"/>
          <w:szCs w:val="24"/>
          <w:lang w:val="fr-FR" w:eastAsia="ru-RU"/>
        </w:rPr>
        <w:t xml:space="preserve">. O </w:t>
      </w:r>
      <w:proofErr w:type="spellStart"/>
      <w:r w:rsidRPr="00A66712">
        <w:rPr>
          <w:rFonts w:ascii="Times New Roman" w:hAnsi="Times New Roman" w:cs="Times New Roman"/>
          <w:color w:val="000000" w:themeColor="text1"/>
          <w:sz w:val="24"/>
          <w:szCs w:val="24"/>
          <w:lang w:val="fr-FR" w:eastAsia="ru-RU"/>
        </w:rPr>
        <w:t>persoană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TB P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TB </w:t>
      </w:r>
      <w:proofErr w:type="spellStart"/>
      <w:r w:rsidRPr="00A66712">
        <w:rPr>
          <w:rFonts w:ascii="Times New Roman" w:hAnsi="Times New Roman" w:cs="Times New Roman"/>
          <w:color w:val="000000" w:themeColor="text1"/>
          <w:sz w:val="24"/>
          <w:szCs w:val="24"/>
          <w:lang w:val="fr-FR" w:eastAsia="ru-RU"/>
        </w:rPr>
        <w:t>extrapulmonară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trebuie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clasificată</w:t>
      </w:r>
      <w:proofErr w:type="spellEnd"/>
      <w:r w:rsidRPr="00A66712">
        <w:rPr>
          <w:rFonts w:ascii="Times New Roman" w:hAnsi="Times New Roman" w:cs="Times New Roman"/>
          <w:color w:val="000000" w:themeColor="text1"/>
          <w:sz w:val="24"/>
          <w:szCs w:val="24"/>
          <w:lang w:val="fr-FR" w:eastAsia="ru-RU"/>
        </w:rPr>
        <w:t xml:space="preserve"> </w:t>
      </w:r>
      <w:proofErr w:type="gramStart"/>
      <w:r w:rsidRPr="00A66712">
        <w:rPr>
          <w:rFonts w:ascii="Times New Roman" w:hAnsi="Times New Roman" w:cs="Times New Roman"/>
          <w:color w:val="000000" w:themeColor="text1"/>
          <w:sz w:val="24"/>
          <w:szCs w:val="24"/>
          <w:lang w:val="fr-FR" w:eastAsia="ru-RU"/>
        </w:rPr>
        <w:t>ca</w:t>
      </w:r>
      <w:proofErr w:type="gram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având</w:t>
      </w:r>
      <w:proofErr w:type="spellEnd"/>
      <w:r w:rsidRPr="00A66712">
        <w:rPr>
          <w:rFonts w:ascii="Times New Roman" w:hAnsi="Times New Roman" w:cs="Times New Roman"/>
          <w:color w:val="000000" w:themeColor="text1"/>
          <w:sz w:val="24"/>
          <w:szCs w:val="24"/>
          <w:lang w:val="fr-FR" w:eastAsia="ru-RU"/>
        </w:rPr>
        <w:t xml:space="preserve"> TB P.</w:t>
      </w:r>
    </w:p>
    <w:p w14:paraId="0677B5A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Tuberculoză</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extrapulmonară</w:t>
      </w:r>
      <w:proofErr w:type="spellEnd"/>
      <w:r w:rsidRPr="00A66712">
        <w:rPr>
          <w:rFonts w:ascii="Times New Roman" w:hAnsi="Times New Roman" w:cs="Times New Roman"/>
          <w:b/>
          <w:bCs/>
          <w:color w:val="000000" w:themeColor="text1"/>
          <w:sz w:val="24"/>
          <w:szCs w:val="24"/>
          <w:lang w:val="fr-FR" w:eastAsia="ru-RU"/>
        </w:rPr>
        <w:t xml:space="preserve"> (TB EP) la </w:t>
      </w:r>
      <w:proofErr w:type="spellStart"/>
      <w:r w:rsidRPr="00A66712">
        <w:rPr>
          <w:rFonts w:ascii="Times New Roman" w:hAnsi="Times New Roman" w:cs="Times New Roman"/>
          <w:b/>
          <w:bCs/>
          <w:color w:val="000000" w:themeColor="text1"/>
          <w:sz w:val="24"/>
          <w:szCs w:val="24"/>
          <w:lang w:val="fr-FR" w:eastAsia="ru-RU"/>
        </w:rPr>
        <w:t>copii</w:t>
      </w:r>
      <w:proofErr w:type="spellEnd"/>
      <w:r w:rsidRPr="00A66712">
        <w:rPr>
          <w:rFonts w:ascii="Times New Roman" w:hAnsi="Times New Roman" w:cs="Times New Roman"/>
          <w:color w:val="000000" w:themeColor="text1"/>
          <w:sz w:val="24"/>
          <w:szCs w:val="24"/>
          <w:lang w:val="fr-FR" w:eastAsia="ru-RU"/>
        </w:rPr>
        <w:t xml:space="preserve"> - </w:t>
      </w:r>
      <w:proofErr w:type="spellStart"/>
      <w:r w:rsidRPr="00A66712">
        <w:rPr>
          <w:rFonts w:ascii="Times New Roman" w:hAnsi="Times New Roman" w:cs="Times New Roman"/>
          <w:color w:val="000000" w:themeColor="text1"/>
          <w:sz w:val="24"/>
          <w:szCs w:val="24"/>
          <w:lang w:val="fr-FR" w:eastAsia="ru-RU"/>
        </w:rPr>
        <w:t>Orice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bacteriologic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diagnosticat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clinic</w:t>
      </w:r>
      <w:proofErr w:type="spellEnd"/>
      <w:r w:rsidRPr="00A66712">
        <w:rPr>
          <w:rFonts w:ascii="Times New Roman" w:hAnsi="Times New Roman" w:cs="Times New Roman"/>
          <w:color w:val="000000" w:themeColor="text1"/>
          <w:sz w:val="24"/>
          <w:szCs w:val="24"/>
          <w:lang w:val="fr-FR" w:eastAsia="ru-RU"/>
        </w:rPr>
        <w:t xml:space="preserve"> de TB, care </w:t>
      </w:r>
      <w:proofErr w:type="spellStart"/>
      <w:r w:rsidRPr="00A66712">
        <w:rPr>
          <w:rFonts w:ascii="Times New Roman" w:hAnsi="Times New Roman" w:cs="Times New Roman"/>
          <w:color w:val="000000" w:themeColor="text1"/>
          <w:sz w:val="24"/>
          <w:szCs w:val="24"/>
          <w:lang w:val="fr-FR" w:eastAsia="ru-RU"/>
        </w:rPr>
        <w:t>implică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alte</w:t>
      </w:r>
      <w:proofErr w:type="spellEnd"/>
      <w:r w:rsidRPr="00A66712">
        <w:rPr>
          <w:rFonts w:ascii="Times New Roman" w:hAnsi="Times New Roman" w:cs="Times New Roman"/>
          <w:color w:val="000000" w:themeColor="text1"/>
          <w:sz w:val="24"/>
          <w:szCs w:val="24"/>
          <w:lang w:val="fr-FR" w:eastAsia="ru-RU"/>
        </w:rPr>
        <w:t xml:space="preserve"> organe </w:t>
      </w:r>
      <w:proofErr w:type="spellStart"/>
      <w:r w:rsidRPr="00A66712">
        <w:rPr>
          <w:rFonts w:ascii="Times New Roman" w:hAnsi="Times New Roman" w:cs="Times New Roman"/>
          <w:color w:val="000000" w:themeColor="text1"/>
          <w:sz w:val="24"/>
          <w:szCs w:val="24"/>
          <w:lang w:val="fr-FR" w:eastAsia="ru-RU"/>
        </w:rPr>
        <w:t>decât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plămânii</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exemplu</w:t>
      </w:r>
      <w:proofErr w:type="spellEnd"/>
      <w:r w:rsidRPr="00A66712">
        <w:rPr>
          <w:rFonts w:ascii="Times New Roman" w:hAnsi="Times New Roman" w:cs="Times New Roman"/>
          <w:color w:val="000000" w:themeColor="text1"/>
          <w:sz w:val="24"/>
          <w:szCs w:val="24"/>
          <w:lang w:val="fr-FR" w:eastAsia="ru-RU"/>
        </w:rPr>
        <w:t xml:space="preserve">, pleura, </w:t>
      </w:r>
      <w:proofErr w:type="spellStart"/>
      <w:r w:rsidRPr="00A66712">
        <w:rPr>
          <w:rFonts w:ascii="Times New Roman" w:hAnsi="Times New Roman" w:cs="Times New Roman"/>
          <w:color w:val="000000" w:themeColor="text1"/>
          <w:sz w:val="24"/>
          <w:szCs w:val="24"/>
          <w:lang w:val="fr-FR" w:eastAsia="ru-RU"/>
        </w:rPr>
        <w:t>ganglionii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limfatici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periferici</w:t>
      </w:r>
      <w:proofErr w:type="spellEnd"/>
      <w:r w:rsidRPr="00A66712">
        <w:rPr>
          <w:rFonts w:ascii="Times New Roman" w:hAnsi="Times New Roman" w:cs="Times New Roman"/>
          <w:color w:val="000000" w:themeColor="text1"/>
          <w:sz w:val="24"/>
          <w:szCs w:val="24"/>
          <w:lang w:val="fr-FR" w:eastAsia="ru-RU"/>
        </w:rPr>
        <w:t xml:space="preserve">, abdomen, </w:t>
      </w:r>
      <w:proofErr w:type="spellStart"/>
      <w:r w:rsidRPr="00A66712">
        <w:rPr>
          <w:rFonts w:ascii="Times New Roman" w:hAnsi="Times New Roman" w:cs="Times New Roman"/>
          <w:color w:val="000000" w:themeColor="text1"/>
          <w:sz w:val="24"/>
          <w:szCs w:val="24"/>
          <w:lang w:val="fr-FR" w:eastAsia="ru-RU"/>
        </w:rPr>
        <w:t>tractul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genito-urinar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pielea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articulații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oase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meninge</w:t>
      </w:r>
      <w:proofErr w:type="spellEnd"/>
      <w:r w:rsidRPr="00A66712">
        <w:rPr>
          <w:rFonts w:ascii="Times New Roman" w:hAnsi="Times New Roman" w:cs="Times New Roman"/>
          <w:color w:val="000000" w:themeColor="text1"/>
          <w:sz w:val="24"/>
          <w:szCs w:val="24"/>
          <w:lang w:val="fr-FR" w:eastAsia="ru-RU"/>
        </w:rPr>
        <w:t xml:space="preserve">).  </w:t>
      </w:r>
    </w:p>
    <w:p w14:paraId="39813F0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Tuberculoză</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prezumtivă</w:t>
      </w:r>
      <w:proofErr w:type="spellEnd"/>
      <w:r w:rsidRPr="00A66712">
        <w:rPr>
          <w:rFonts w:ascii="Times New Roman" w:hAnsi="Times New Roman" w:cs="Times New Roman"/>
          <w:b/>
          <w:bCs/>
          <w:color w:val="000000" w:themeColor="text1"/>
          <w:sz w:val="24"/>
          <w:szCs w:val="24"/>
          <w:lang w:val="fr-FR" w:eastAsia="ru-RU"/>
        </w:rPr>
        <w:t xml:space="preserve"> -</w:t>
      </w:r>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Persoană</w:t>
      </w:r>
      <w:proofErr w:type="spellEnd"/>
      <w:r w:rsidRPr="00A66712">
        <w:rPr>
          <w:rFonts w:ascii="Times New Roman" w:hAnsi="Times New Roman" w:cs="Times New Roman"/>
          <w:color w:val="000000" w:themeColor="text1"/>
          <w:sz w:val="24"/>
          <w:szCs w:val="24"/>
          <w:lang w:val="fr-FR" w:eastAsia="ru-RU"/>
        </w:rPr>
        <w:t xml:space="preserve"> care </w:t>
      </w:r>
      <w:proofErr w:type="spellStart"/>
      <w:r w:rsidRPr="00A66712">
        <w:rPr>
          <w:rFonts w:ascii="Times New Roman" w:hAnsi="Times New Roman" w:cs="Times New Roman"/>
          <w:color w:val="000000" w:themeColor="text1"/>
          <w:sz w:val="24"/>
          <w:szCs w:val="24"/>
          <w:lang w:val="fr-FR" w:eastAsia="ru-RU"/>
        </w:rPr>
        <w:t>prezintă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simptome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semne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sugestive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tuberculoză</w:t>
      </w:r>
      <w:proofErr w:type="spellEnd"/>
      <w:r w:rsidRPr="00A66712">
        <w:rPr>
          <w:rFonts w:ascii="Times New Roman" w:hAnsi="Times New Roman" w:cs="Times New Roman"/>
          <w:color w:val="000000" w:themeColor="text1"/>
          <w:sz w:val="24"/>
          <w:szCs w:val="24"/>
          <w:lang w:val="fr-FR" w:eastAsia="ru-RU"/>
        </w:rPr>
        <w:t>.</w:t>
      </w:r>
    </w:p>
    <w:p w14:paraId="2E5AFA0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Tuberculoză</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confirmată</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bacteriologic</w:t>
      </w:r>
      <w:proofErr w:type="spellEnd"/>
      <w:r w:rsidRPr="00A66712">
        <w:rPr>
          <w:rFonts w:ascii="Times New Roman" w:hAnsi="Times New Roman" w:cs="Times New Roman"/>
          <w:b/>
          <w:bCs/>
          <w:color w:val="000000" w:themeColor="text1"/>
          <w:sz w:val="24"/>
          <w:szCs w:val="24"/>
          <w:lang w:val="fr-FR" w:eastAsia="ru-RU"/>
        </w:rPr>
        <w:t xml:space="preserve"> -</w:t>
      </w:r>
      <w:r w:rsidRPr="00A66712">
        <w:rPr>
          <w:rFonts w:ascii="Times New Roman" w:hAnsi="Times New Roman" w:cs="Times New Roman"/>
          <w:color w:val="000000" w:themeColor="text1"/>
          <w:sz w:val="24"/>
          <w:szCs w:val="24"/>
          <w:lang w:val="fr-FR" w:eastAsia="ru-RU"/>
        </w:rPr>
        <w:t xml:space="preserve"> TB </w:t>
      </w:r>
      <w:proofErr w:type="spellStart"/>
      <w:r w:rsidRPr="00A66712">
        <w:rPr>
          <w:rFonts w:ascii="Times New Roman" w:hAnsi="Times New Roman" w:cs="Times New Roman"/>
          <w:color w:val="000000" w:themeColor="text1"/>
          <w:sz w:val="24"/>
          <w:szCs w:val="24"/>
          <w:lang w:val="fr-FR" w:eastAsia="ru-RU"/>
        </w:rPr>
        <w:t>diagnosticată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într</w:t>
      </w:r>
      <w:proofErr w:type="spellEnd"/>
      <w:r w:rsidRPr="00A66712">
        <w:rPr>
          <w:rFonts w:ascii="Times New Roman" w:hAnsi="Times New Roman" w:cs="Times New Roman"/>
          <w:color w:val="000000" w:themeColor="text1"/>
          <w:sz w:val="24"/>
          <w:szCs w:val="24"/>
          <w:lang w:val="fr-FR" w:eastAsia="ru-RU"/>
        </w:rPr>
        <w:t xml:space="preserve">-un </w:t>
      </w:r>
      <w:proofErr w:type="spellStart"/>
      <w:r w:rsidRPr="00A66712">
        <w:rPr>
          <w:rFonts w:ascii="Times New Roman" w:hAnsi="Times New Roman" w:cs="Times New Roman"/>
          <w:color w:val="000000" w:themeColor="text1"/>
          <w:sz w:val="24"/>
          <w:szCs w:val="24"/>
          <w:lang w:val="fr-FR" w:eastAsia="ru-RU"/>
        </w:rPr>
        <w:t>eșantion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biologic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printr</w:t>
      </w:r>
      <w:proofErr w:type="spellEnd"/>
      <w:r w:rsidRPr="00A66712">
        <w:rPr>
          <w:rFonts w:ascii="Times New Roman" w:hAnsi="Times New Roman" w:cs="Times New Roman"/>
          <w:color w:val="000000" w:themeColor="text1"/>
          <w:sz w:val="24"/>
          <w:szCs w:val="24"/>
          <w:lang w:val="fr-FR" w:eastAsia="ru-RU"/>
        </w:rPr>
        <w:t xml:space="preserve">-un test </w:t>
      </w:r>
      <w:proofErr w:type="spellStart"/>
      <w:r w:rsidRPr="00A66712">
        <w:rPr>
          <w:rFonts w:ascii="Times New Roman" w:hAnsi="Times New Roman" w:cs="Times New Roman"/>
          <w:color w:val="000000" w:themeColor="text1"/>
          <w:sz w:val="24"/>
          <w:szCs w:val="24"/>
          <w:lang w:val="fr-FR" w:eastAsia="ru-RU"/>
        </w:rPr>
        <w:t>rapid</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aprobat</w:t>
      </w:r>
      <w:proofErr w:type="spellEnd"/>
      <w:r w:rsidRPr="00A66712">
        <w:rPr>
          <w:rFonts w:ascii="Times New Roman" w:hAnsi="Times New Roman" w:cs="Times New Roman"/>
          <w:color w:val="000000" w:themeColor="text1"/>
          <w:sz w:val="24"/>
          <w:szCs w:val="24"/>
          <w:lang w:val="fr-FR" w:eastAsia="ru-RU"/>
        </w:rPr>
        <w:t xml:space="preserve"> de </w:t>
      </w:r>
      <w:proofErr w:type="gramStart"/>
      <w:r w:rsidRPr="00A66712">
        <w:rPr>
          <w:rFonts w:ascii="Times New Roman" w:hAnsi="Times New Roman" w:cs="Times New Roman"/>
          <w:color w:val="000000" w:themeColor="text1"/>
          <w:sz w:val="24"/>
          <w:szCs w:val="24"/>
          <w:lang w:val="fr-FR" w:eastAsia="ru-RU"/>
        </w:rPr>
        <w:t>OMS:</w:t>
      </w:r>
      <w:proofErr w:type="gram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Xpert</w:t>
      </w:r>
      <w:proofErr w:type="spellEnd"/>
      <w:r w:rsidRPr="00A66712">
        <w:rPr>
          <w:rFonts w:ascii="Times New Roman" w:hAnsi="Times New Roman" w:cs="Times New Roman"/>
          <w:color w:val="000000" w:themeColor="text1"/>
          <w:sz w:val="24"/>
          <w:szCs w:val="24"/>
          <w:lang w:val="fr-FR" w:eastAsia="ru-RU"/>
        </w:rPr>
        <w:t xml:space="preserve">® MTB/RIF, </w:t>
      </w:r>
      <w:proofErr w:type="spellStart"/>
      <w:r w:rsidRPr="00A66712">
        <w:rPr>
          <w:rFonts w:ascii="Times New Roman" w:hAnsi="Times New Roman" w:cs="Times New Roman"/>
          <w:color w:val="000000" w:themeColor="text1"/>
          <w:sz w:val="24"/>
          <w:szCs w:val="24"/>
          <w:lang w:val="fr-FR" w:eastAsia="ru-RU"/>
        </w:rPr>
        <w:t>Xpert</w:t>
      </w:r>
      <w:proofErr w:type="spellEnd"/>
      <w:r w:rsidRPr="00A66712">
        <w:rPr>
          <w:rFonts w:ascii="Times New Roman" w:hAnsi="Times New Roman" w:cs="Times New Roman"/>
          <w:color w:val="000000" w:themeColor="text1"/>
          <w:sz w:val="24"/>
          <w:szCs w:val="24"/>
          <w:lang w:val="fr-FR" w:eastAsia="ru-RU"/>
        </w:rPr>
        <w:t xml:space="preserve">® MTB/RIF Ultra, </w:t>
      </w:r>
      <w:proofErr w:type="spellStart"/>
      <w:r w:rsidRPr="00A66712">
        <w:rPr>
          <w:rFonts w:ascii="Times New Roman" w:hAnsi="Times New Roman" w:cs="Times New Roman"/>
          <w:color w:val="000000" w:themeColor="text1"/>
          <w:sz w:val="24"/>
          <w:szCs w:val="24"/>
          <w:lang w:val="fr-FR" w:eastAsia="ru-RU"/>
        </w:rPr>
        <w:t>microscopia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cultura</w:t>
      </w:r>
      <w:proofErr w:type="spellEnd"/>
      <w:r w:rsidRPr="00A66712">
        <w:rPr>
          <w:rFonts w:ascii="Times New Roman" w:hAnsi="Times New Roman" w:cs="Times New Roman"/>
          <w:color w:val="000000" w:themeColor="text1"/>
          <w:sz w:val="24"/>
          <w:szCs w:val="24"/>
          <w:lang w:val="fr-FR" w:eastAsia="ru-RU"/>
        </w:rPr>
        <w:t>.</w:t>
      </w:r>
    </w:p>
    <w:p w14:paraId="7337CC1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Caz</w:t>
      </w:r>
      <w:proofErr w:type="spellEnd"/>
      <w:r w:rsidRPr="00A66712">
        <w:rPr>
          <w:rFonts w:ascii="Times New Roman" w:hAnsi="Times New Roman" w:cs="Times New Roman"/>
          <w:b/>
          <w:bCs/>
          <w:color w:val="000000" w:themeColor="text1"/>
          <w:sz w:val="24"/>
          <w:szCs w:val="24"/>
          <w:lang w:val="fr-FR" w:eastAsia="ru-RU"/>
        </w:rPr>
        <w:t xml:space="preserve"> de TB </w:t>
      </w:r>
      <w:proofErr w:type="spellStart"/>
      <w:r w:rsidRPr="00A66712">
        <w:rPr>
          <w:rFonts w:ascii="Times New Roman" w:hAnsi="Times New Roman" w:cs="Times New Roman"/>
          <w:b/>
          <w:bCs/>
          <w:color w:val="000000" w:themeColor="text1"/>
          <w:sz w:val="24"/>
          <w:szCs w:val="24"/>
          <w:lang w:val="fr-FR" w:eastAsia="ru-RU"/>
        </w:rPr>
        <w:t>diagnosticat</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clinic</w:t>
      </w:r>
      <w:proofErr w:type="spellEnd"/>
      <w:r w:rsidRPr="00A66712">
        <w:rPr>
          <w:rFonts w:ascii="Times New Roman" w:hAnsi="Times New Roman" w:cs="Times New Roman"/>
          <w:color w:val="000000" w:themeColor="text1"/>
          <w:sz w:val="24"/>
          <w:szCs w:val="24"/>
          <w:lang w:val="fr-FR" w:eastAsia="ru-RU"/>
        </w:rPr>
        <w:t xml:space="preserve"> este </w:t>
      </w:r>
      <w:proofErr w:type="spellStart"/>
      <w:r w:rsidRPr="00A66712">
        <w:rPr>
          <w:rFonts w:ascii="Times New Roman" w:hAnsi="Times New Roman" w:cs="Times New Roman"/>
          <w:color w:val="000000" w:themeColor="text1"/>
          <w:sz w:val="24"/>
          <w:szCs w:val="24"/>
          <w:lang w:val="fr-FR" w:eastAsia="ru-RU"/>
        </w:rPr>
        <w:t>cel</w:t>
      </w:r>
      <w:proofErr w:type="spellEnd"/>
      <w:r w:rsidRPr="00A66712">
        <w:rPr>
          <w:rFonts w:ascii="Times New Roman" w:hAnsi="Times New Roman" w:cs="Times New Roman"/>
          <w:color w:val="000000" w:themeColor="text1"/>
          <w:sz w:val="24"/>
          <w:szCs w:val="24"/>
          <w:lang w:val="fr-FR" w:eastAsia="ru-RU"/>
        </w:rPr>
        <w:t xml:space="preserve"> care nu </w:t>
      </w:r>
      <w:proofErr w:type="spellStart"/>
      <w:r w:rsidRPr="00A66712">
        <w:rPr>
          <w:rFonts w:ascii="Times New Roman" w:hAnsi="Times New Roman" w:cs="Times New Roman"/>
          <w:color w:val="000000" w:themeColor="text1"/>
          <w:sz w:val="24"/>
          <w:szCs w:val="24"/>
          <w:lang w:val="fr-FR" w:eastAsia="ru-RU"/>
        </w:rPr>
        <w:t>îndeplinește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criteriile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confirmare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bacteriologică</w:t>
      </w:r>
      <w:proofErr w:type="spellEnd"/>
      <w:r w:rsidRPr="00A66712">
        <w:rPr>
          <w:rFonts w:ascii="Times New Roman" w:hAnsi="Times New Roman" w:cs="Times New Roman"/>
          <w:color w:val="000000" w:themeColor="text1"/>
          <w:sz w:val="24"/>
          <w:szCs w:val="24"/>
          <w:lang w:val="fr-FR" w:eastAsia="ru-RU"/>
        </w:rPr>
        <w:t xml:space="preserve">, dar care a </w:t>
      </w:r>
      <w:proofErr w:type="spellStart"/>
      <w:r w:rsidRPr="00A66712">
        <w:rPr>
          <w:rFonts w:ascii="Times New Roman" w:hAnsi="Times New Roman" w:cs="Times New Roman"/>
          <w:color w:val="000000" w:themeColor="text1"/>
          <w:sz w:val="24"/>
          <w:szCs w:val="24"/>
          <w:lang w:val="fr-FR" w:eastAsia="ru-RU"/>
        </w:rPr>
        <w:t>fost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diagnosticat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TB </w:t>
      </w:r>
      <w:proofErr w:type="spellStart"/>
      <w:r w:rsidRPr="00A66712">
        <w:rPr>
          <w:rFonts w:ascii="Times New Roman" w:hAnsi="Times New Roman" w:cs="Times New Roman"/>
          <w:color w:val="000000" w:themeColor="text1"/>
          <w:sz w:val="24"/>
          <w:szCs w:val="24"/>
          <w:lang w:val="fr-FR" w:eastAsia="ru-RU"/>
        </w:rPr>
        <w:t>activă</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către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medic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ftiziopneumolog</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care a </w:t>
      </w:r>
      <w:proofErr w:type="spellStart"/>
      <w:r w:rsidRPr="00A66712">
        <w:rPr>
          <w:rFonts w:ascii="Times New Roman" w:hAnsi="Times New Roman" w:cs="Times New Roman"/>
          <w:color w:val="000000" w:themeColor="text1"/>
          <w:sz w:val="24"/>
          <w:szCs w:val="24"/>
          <w:lang w:val="fr-FR" w:eastAsia="ru-RU"/>
        </w:rPr>
        <w:t>decis</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prescrie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pacientului</w:t>
      </w:r>
      <w:proofErr w:type="spellEnd"/>
      <w:r w:rsidRPr="00A66712">
        <w:rPr>
          <w:rFonts w:ascii="Times New Roman" w:hAnsi="Times New Roman" w:cs="Times New Roman"/>
          <w:color w:val="000000" w:themeColor="text1"/>
          <w:sz w:val="24"/>
          <w:szCs w:val="24"/>
          <w:lang w:val="fr-FR" w:eastAsia="ru-RU"/>
        </w:rPr>
        <w:t xml:space="preserve"> un </w:t>
      </w:r>
      <w:proofErr w:type="spellStart"/>
      <w:r w:rsidRPr="00A66712">
        <w:rPr>
          <w:rFonts w:ascii="Times New Roman" w:hAnsi="Times New Roman" w:cs="Times New Roman"/>
          <w:color w:val="000000" w:themeColor="text1"/>
          <w:sz w:val="24"/>
          <w:szCs w:val="24"/>
          <w:lang w:val="fr-FR" w:eastAsia="ru-RU"/>
        </w:rPr>
        <w:t>curs</w:t>
      </w:r>
      <w:proofErr w:type="spellEnd"/>
      <w:r w:rsidRPr="00A66712">
        <w:rPr>
          <w:rFonts w:ascii="Times New Roman" w:hAnsi="Times New Roman" w:cs="Times New Roman"/>
          <w:color w:val="000000" w:themeColor="text1"/>
          <w:sz w:val="24"/>
          <w:szCs w:val="24"/>
          <w:lang w:val="fr-FR" w:eastAsia="ru-RU"/>
        </w:rPr>
        <w:t xml:space="preserve"> complet de </w:t>
      </w:r>
      <w:proofErr w:type="spellStart"/>
      <w:r w:rsidRPr="00A66712">
        <w:rPr>
          <w:rFonts w:ascii="Times New Roman" w:hAnsi="Times New Roman" w:cs="Times New Roman"/>
          <w:color w:val="000000" w:themeColor="text1"/>
          <w:sz w:val="24"/>
          <w:szCs w:val="24"/>
          <w:lang w:val="fr-FR" w:eastAsia="ru-RU"/>
        </w:rPr>
        <w:t>tratament</w:t>
      </w:r>
      <w:proofErr w:type="spellEnd"/>
      <w:r w:rsidRPr="00A66712">
        <w:rPr>
          <w:rFonts w:ascii="Times New Roman" w:hAnsi="Times New Roman" w:cs="Times New Roman"/>
          <w:color w:val="000000" w:themeColor="text1"/>
          <w:sz w:val="24"/>
          <w:szCs w:val="24"/>
          <w:lang w:val="fr-FR" w:eastAsia="ru-RU"/>
        </w:rPr>
        <w:t xml:space="preserve"> TB. </w:t>
      </w:r>
      <w:proofErr w:type="spellStart"/>
      <w:r w:rsidRPr="00A66712">
        <w:rPr>
          <w:rFonts w:ascii="Times New Roman" w:hAnsi="Times New Roman" w:cs="Times New Roman"/>
          <w:color w:val="000000" w:themeColor="text1"/>
          <w:sz w:val="24"/>
          <w:szCs w:val="24"/>
          <w:lang w:val="fr-FR" w:eastAsia="ru-RU"/>
        </w:rPr>
        <w:t>Această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definiție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include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cazurile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diagnosticate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baza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semnelor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radiologice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compatibile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tuberculoza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activă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histologiei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sugestive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cazurile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extrapulmonare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fără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confirmare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laborator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Cazurile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diagnosticate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clinic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care s-au </w:t>
      </w:r>
      <w:proofErr w:type="spellStart"/>
      <w:r w:rsidRPr="00A66712">
        <w:rPr>
          <w:rFonts w:ascii="Times New Roman" w:hAnsi="Times New Roman" w:cs="Times New Roman"/>
          <w:color w:val="000000" w:themeColor="text1"/>
          <w:sz w:val="24"/>
          <w:szCs w:val="24"/>
          <w:lang w:val="fr-FR" w:eastAsia="ru-RU"/>
        </w:rPr>
        <w:t>dovedit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ulterior</w:t>
      </w:r>
      <w:proofErr w:type="spellEnd"/>
      <w:r w:rsidRPr="00A66712">
        <w:rPr>
          <w:rFonts w:ascii="Times New Roman" w:hAnsi="Times New Roman" w:cs="Times New Roman"/>
          <w:color w:val="000000" w:themeColor="text1"/>
          <w:sz w:val="24"/>
          <w:szCs w:val="24"/>
          <w:lang w:val="fr-FR" w:eastAsia="ru-RU"/>
        </w:rPr>
        <w:t xml:space="preserve"> a fi </w:t>
      </w:r>
      <w:proofErr w:type="spellStart"/>
      <w:r w:rsidRPr="00A66712">
        <w:rPr>
          <w:rFonts w:ascii="Times New Roman" w:hAnsi="Times New Roman" w:cs="Times New Roman"/>
          <w:color w:val="000000" w:themeColor="text1"/>
          <w:sz w:val="24"/>
          <w:szCs w:val="24"/>
          <w:lang w:val="fr-FR" w:eastAsia="ru-RU"/>
        </w:rPr>
        <w:t>bacteriologic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pozitive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înainte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după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inițierea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tratamentului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trebuie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reclasificate</w:t>
      </w:r>
      <w:proofErr w:type="spellEnd"/>
      <w:r w:rsidRPr="00A66712">
        <w:rPr>
          <w:rFonts w:ascii="Times New Roman" w:hAnsi="Times New Roman" w:cs="Times New Roman"/>
          <w:color w:val="000000" w:themeColor="text1"/>
          <w:sz w:val="24"/>
          <w:szCs w:val="24"/>
          <w:lang w:val="fr-FR" w:eastAsia="ru-RU"/>
        </w:rPr>
        <w:t xml:space="preserve"> </w:t>
      </w:r>
      <w:proofErr w:type="gramStart"/>
      <w:r w:rsidRPr="00A66712">
        <w:rPr>
          <w:rFonts w:ascii="Times New Roman" w:hAnsi="Times New Roman" w:cs="Times New Roman"/>
          <w:color w:val="000000" w:themeColor="text1"/>
          <w:sz w:val="24"/>
          <w:szCs w:val="24"/>
          <w:lang w:val="fr-FR" w:eastAsia="ru-RU"/>
        </w:rPr>
        <w:t>ca</w:t>
      </w:r>
      <w:proofErr w:type="gram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bacteriologic</w:t>
      </w:r>
      <w:proofErr w:type="spellEnd"/>
      <w:r w:rsidRPr="00A66712">
        <w:rPr>
          <w:rFonts w:ascii="Times New Roman" w:hAnsi="Times New Roman" w:cs="Times New Roman"/>
          <w:color w:val="000000" w:themeColor="text1"/>
          <w:sz w:val="24"/>
          <w:szCs w:val="24"/>
          <w:lang w:val="fr-FR" w:eastAsia="ru-RU"/>
        </w:rPr>
        <w:t>.</w:t>
      </w:r>
    </w:p>
    <w:p w14:paraId="3E9E7D5B"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
    <w:p w14:paraId="613BD99C"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50180F6F"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 xml:space="preserve">: </w:t>
      </w:r>
    </w:p>
    <w:p w14:paraId="4615066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semne</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bookmarkStart w:id="75" w:name="_Hlk128719732"/>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radiologice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tuberculoza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activă</w:t>
      </w:r>
      <w:bookmarkEnd w:id="75"/>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organului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afectat</w:t>
      </w:r>
      <w:proofErr w:type="spellEnd"/>
      <w:r w:rsidRPr="00A66712">
        <w:rPr>
          <w:rFonts w:ascii="Times New Roman" w:hAnsi="Times New Roman" w:cs="Times New Roman"/>
          <w:color w:val="000000" w:themeColor="text1"/>
          <w:sz w:val="24"/>
          <w:szCs w:val="24"/>
          <w:lang w:val="fr-FR"/>
        </w:rPr>
        <w:t xml:space="preserve">; </w:t>
      </w:r>
    </w:p>
    <w:p w14:paraId="2FA307D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decizia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medicului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ftiziopneumolog</w:t>
      </w:r>
      <w:proofErr w:type="spellEnd"/>
      <w:r w:rsidRPr="00A66712">
        <w:rPr>
          <w:rFonts w:ascii="Times New Roman" w:hAnsi="Times New Roman" w:cs="Times New Roman"/>
          <w:color w:val="000000" w:themeColor="text1"/>
          <w:sz w:val="24"/>
          <w:szCs w:val="24"/>
          <w:lang w:val="fr-FR"/>
        </w:rPr>
        <w:t xml:space="preserve"> de a </w:t>
      </w:r>
      <w:proofErr w:type="spellStart"/>
      <w:r w:rsidRPr="00A66712">
        <w:rPr>
          <w:rFonts w:ascii="Times New Roman" w:hAnsi="Times New Roman" w:cs="Times New Roman"/>
          <w:color w:val="000000" w:themeColor="text1"/>
          <w:sz w:val="24"/>
          <w:szCs w:val="24"/>
          <w:lang w:val="fr-FR"/>
        </w:rPr>
        <w:t>trata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pacientul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cură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completă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terapie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antituberculoasă</w:t>
      </w:r>
      <w:proofErr w:type="spellEnd"/>
      <w:r w:rsidRPr="00A66712">
        <w:rPr>
          <w:rFonts w:ascii="Times New Roman" w:hAnsi="Times New Roman" w:cs="Times New Roman"/>
          <w:color w:val="000000" w:themeColor="text1"/>
          <w:sz w:val="24"/>
          <w:szCs w:val="24"/>
          <w:lang w:val="fr-FR"/>
        </w:rPr>
        <w:t xml:space="preserve">. </w:t>
      </w:r>
    </w:p>
    <w:p w14:paraId="1C7090F5"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
    <w:p w14:paraId="2575D648"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w:t>
      </w:r>
    </w:p>
    <w:p w14:paraId="34AA4260"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Criterii</w:t>
      </w:r>
      <w:proofErr w:type="spellEnd"/>
      <w:r w:rsidRPr="00A66712">
        <w:rPr>
          <w:rFonts w:ascii="Times New Roman" w:hAnsi="Times New Roman" w:cs="Times New Roman"/>
          <w:i/>
          <w:iCs/>
          <w:color w:val="000000" w:themeColor="text1"/>
          <w:sz w:val="24"/>
          <w:szCs w:val="24"/>
          <w:lang w:val="fr-FR"/>
        </w:rPr>
        <w:t xml:space="preserve"> de </w:t>
      </w:r>
      <w:proofErr w:type="spellStart"/>
      <w:r w:rsidRPr="00A66712">
        <w:rPr>
          <w:rFonts w:ascii="Times New Roman" w:hAnsi="Times New Roman" w:cs="Times New Roman"/>
          <w:i/>
          <w:iCs/>
          <w:color w:val="000000" w:themeColor="text1"/>
          <w:sz w:val="24"/>
          <w:szCs w:val="24"/>
          <w:lang w:val="fr-FR"/>
        </w:rPr>
        <w:t>laborator</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pentru</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confirmarea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unui</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caz</w:t>
      </w:r>
      <w:proofErr w:type="spellEnd"/>
      <w:r w:rsidRPr="00A66712">
        <w:rPr>
          <w:rFonts w:ascii="Times New Roman" w:hAnsi="Times New Roman" w:cs="Times New Roman"/>
          <w:i/>
          <w:iCs/>
          <w:color w:val="000000" w:themeColor="text1"/>
          <w:sz w:val="24"/>
          <w:szCs w:val="24"/>
          <w:lang w:val="fr-FR"/>
        </w:rPr>
        <w:t xml:space="preserve"> – un </w:t>
      </w:r>
      <w:proofErr w:type="spellStart"/>
      <w:r w:rsidRPr="00A66712">
        <w:rPr>
          <w:rFonts w:ascii="Times New Roman" w:hAnsi="Times New Roman" w:cs="Times New Roman"/>
          <w:i/>
          <w:iCs/>
          <w:color w:val="000000" w:themeColor="text1"/>
          <w:sz w:val="24"/>
          <w:szCs w:val="24"/>
          <w:lang w:val="fr-FR"/>
        </w:rPr>
        <w:t>rezultat</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pozitiv</w:t>
      </w:r>
      <w:proofErr w:type="spellEnd"/>
      <w:r w:rsidRPr="00A66712">
        <w:rPr>
          <w:rFonts w:ascii="Times New Roman" w:hAnsi="Times New Roman" w:cs="Times New Roman"/>
          <w:i/>
          <w:iCs/>
          <w:color w:val="000000" w:themeColor="text1"/>
          <w:sz w:val="24"/>
          <w:szCs w:val="24"/>
          <w:lang w:val="fr-FR"/>
        </w:rPr>
        <w:t xml:space="preserve"> la </w:t>
      </w:r>
      <w:proofErr w:type="spellStart"/>
      <w:r w:rsidRPr="00A66712">
        <w:rPr>
          <w:rFonts w:ascii="Times New Roman" w:hAnsi="Times New Roman" w:cs="Times New Roman"/>
          <w:i/>
          <w:iCs/>
          <w:color w:val="000000" w:themeColor="text1"/>
          <w:sz w:val="24"/>
          <w:szCs w:val="24"/>
          <w:lang w:val="fr-FR"/>
        </w:rPr>
        <w:t>examinare</w:t>
      </w:r>
      <w:proofErr w:type="spellEnd"/>
      <w:r w:rsidRPr="00A66712">
        <w:rPr>
          <w:rFonts w:ascii="Times New Roman" w:hAnsi="Times New Roman" w:cs="Times New Roman"/>
          <w:i/>
          <w:iCs/>
          <w:color w:val="000000" w:themeColor="text1"/>
          <w:sz w:val="24"/>
          <w:szCs w:val="24"/>
          <w:lang w:val="fr-FR"/>
        </w:rPr>
        <w:t xml:space="preserve"> </w:t>
      </w:r>
      <w:proofErr w:type="spellStart"/>
      <w:proofErr w:type="gramStart"/>
      <w:r w:rsidRPr="00A66712">
        <w:rPr>
          <w:rFonts w:ascii="Times New Roman" w:hAnsi="Times New Roman" w:cs="Times New Roman"/>
          <w:i/>
          <w:iCs/>
          <w:color w:val="000000" w:themeColor="text1"/>
          <w:sz w:val="24"/>
          <w:szCs w:val="24"/>
          <w:lang w:val="fr-FR"/>
        </w:rPr>
        <w:t>prin</w:t>
      </w:r>
      <w:proofErr w:type="spellEnd"/>
      <w:r w:rsidRPr="00A66712">
        <w:rPr>
          <w:rFonts w:ascii="Times New Roman" w:hAnsi="Times New Roman" w:cs="Times New Roman"/>
          <w:i/>
          <w:iCs/>
          <w:color w:val="000000" w:themeColor="text1"/>
          <w:sz w:val="24"/>
          <w:szCs w:val="24"/>
          <w:lang w:val="fr-FR"/>
        </w:rPr>
        <w:t>:</w:t>
      </w:r>
      <w:proofErr w:type="gramEnd"/>
      <w:r w:rsidRPr="00A66712">
        <w:rPr>
          <w:rFonts w:ascii="Times New Roman" w:hAnsi="Times New Roman" w:cs="Times New Roman"/>
          <w:i/>
          <w:iCs/>
          <w:color w:val="000000" w:themeColor="text1"/>
          <w:sz w:val="24"/>
          <w:szCs w:val="24"/>
          <w:lang w:val="fr-FR"/>
        </w:rPr>
        <w:t xml:space="preserve"> </w:t>
      </w:r>
    </w:p>
    <w:p w14:paraId="02C13BE3"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Xpert</w:t>
      </w:r>
      <w:proofErr w:type="spellEnd"/>
      <w:r w:rsidRPr="00A66712">
        <w:rPr>
          <w:rFonts w:ascii="Times New Roman" w:hAnsi="Times New Roman" w:cs="Times New Roman"/>
          <w:i/>
          <w:iCs/>
          <w:color w:val="000000" w:themeColor="text1"/>
          <w:sz w:val="24"/>
          <w:szCs w:val="24"/>
          <w:lang w:val="fr-FR"/>
        </w:rPr>
        <w:t xml:space="preserve">® MTB/RIF </w:t>
      </w:r>
      <w:proofErr w:type="spellStart"/>
      <w:r w:rsidRPr="00A66712">
        <w:rPr>
          <w:rFonts w:ascii="Times New Roman" w:hAnsi="Times New Roman" w:cs="Times New Roman"/>
          <w:i/>
          <w:iCs/>
          <w:color w:val="000000" w:themeColor="text1"/>
          <w:sz w:val="24"/>
          <w:szCs w:val="24"/>
          <w:lang w:val="fr-FR"/>
        </w:rPr>
        <w:t>sau</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Xpert</w:t>
      </w:r>
      <w:proofErr w:type="spellEnd"/>
      <w:r w:rsidRPr="00A66712">
        <w:rPr>
          <w:rFonts w:ascii="Times New Roman" w:hAnsi="Times New Roman" w:cs="Times New Roman"/>
          <w:i/>
          <w:iCs/>
          <w:color w:val="000000" w:themeColor="text1"/>
          <w:sz w:val="24"/>
          <w:szCs w:val="24"/>
          <w:lang w:val="fr-FR"/>
        </w:rPr>
        <w:t xml:space="preserve">® MTB/RIF Ultra </w:t>
      </w:r>
      <w:proofErr w:type="spellStart"/>
      <w:r w:rsidRPr="00A66712">
        <w:rPr>
          <w:rFonts w:ascii="Times New Roman" w:hAnsi="Times New Roman" w:cs="Times New Roman"/>
          <w:i/>
          <w:iCs/>
          <w:color w:val="000000" w:themeColor="text1"/>
          <w:sz w:val="24"/>
          <w:szCs w:val="24"/>
          <w:lang w:val="fr-FR"/>
        </w:rPr>
        <w:t>sau</w:t>
      </w:r>
      <w:proofErr w:type="spellEnd"/>
      <w:r w:rsidRPr="00A66712">
        <w:rPr>
          <w:rFonts w:ascii="Times New Roman" w:hAnsi="Times New Roman" w:cs="Times New Roman"/>
          <w:i/>
          <w:iCs/>
          <w:color w:val="000000" w:themeColor="text1"/>
          <w:sz w:val="24"/>
          <w:szCs w:val="24"/>
          <w:lang w:val="fr-FR"/>
        </w:rPr>
        <w:t>/</w:t>
      </w:r>
      <w:proofErr w:type="spellStart"/>
      <w:r w:rsidRPr="00A66712">
        <w:rPr>
          <w:rFonts w:ascii="Times New Roman" w:hAnsi="Times New Roman" w:cs="Times New Roman"/>
          <w:i/>
          <w:iCs/>
          <w:color w:val="000000" w:themeColor="text1"/>
          <w:sz w:val="24"/>
          <w:szCs w:val="24"/>
          <w:lang w:val="fr-FR"/>
        </w:rPr>
        <w:t>și</w:t>
      </w:r>
      <w:proofErr w:type="spellEnd"/>
    </w:p>
    <w:p w14:paraId="4A23333B"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proofErr w:type="gramStart"/>
      <w:r w:rsidRPr="00A66712">
        <w:rPr>
          <w:rFonts w:ascii="Times New Roman" w:hAnsi="Times New Roman" w:cs="Times New Roman"/>
          <w:i/>
          <w:iCs/>
          <w:color w:val="000000" w:themeColor="text1"/>
          <w:sz w:val="24"/>
          <w:szCs w:val="24"/>
          <w:lang w:val="fr-FR"/>
        </w:rPr>
        <w:t>microscopia</w:t>
      </w:r>
      <w:proofErr w:type="spellEnd"/>
      <w:proofErr w:type="gram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sau</w:t>
      </w:r>
      <w:proofErr w:type="spellEnd"/>
      <w:r w:rsidRPr="00A66712">
        <w:rPr>
          <w:rFonts w:ascii="Times New Roman" w:hAnsi="Times New Roman" w:cs="Times New Roman"/>
          <w:i/>
          <w:iCs/>
          <w:color w:val="000000" w:themeColor="text1"/>
          <w:sz w:val="24"/>
          <w:szCs w:val="24"/>
          <w:lang w:val="fr-FR"/>
        </w:rPr>
        <w:t>/</w:t>
      </w:r>
      <w:proofErr w:type="spellStart"/>
      <w:r w:rsidRPr="00A66712">
        <w:rPr>
          <w:rFonts w:ascii="Times New Roman" w:hAnsi="Times New Roman" w:cs="Times New Roman"/>
          <w:i/>
          <w:iCs/>
          <w:color w:val="000000" w:themeColor="text1"/>
          <w:sz w:val="24"/>
          <w:szCs w:val="24"/>
          <w:lang w:val="fr-FR"/>
        </w:rPr>
        <w:t>și</w:t>
      </w:r>
      <w:proofErr w:type="spellEnd"/>
    </w:p>
    <w:p w14:paraId="43712804"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proofErr w:type="gramStart"/>
      <w:r w:rsidRPr="00A66712">
        <w:rPr>
          <w:rFonts w:ascii="Times New Roman" w:hAnsi="Times New Roman" w:cs="Times New Roman"/>
          <w:i/>
          <w:iCs/>
          <w:color w:val="000000" w:themeColor="text1"/>
          <w:sz w:val="24"/>
          <w:szCs w:val="24"/>
          <w:lang w:val="fr-FR"/>
        </w:rPr>
        <w:lastRenderedPageBreak/>
        <w:t>cultura</w:t>
      </w:r>
      <w:proofErr w:type="spellEnd"/>
      <w:proofErr w:type="gramEnd"/>
      <w:r w:rsidRPr="00A66712">
        <w:rPr>
          <w:rFonts w:ascii="Times New Roman" w:hAnsi="Times New Roman" w:cs="Times New Roman"/>
          <w:i/>
          <w:iCs/>
          <w:color w:val="000000" w:themeColor="text1"/>
          <w:sz w:val="24"/>
          <w:szCs w:val="24"/>
          <w:lang w:val="fr-FR"/>
        </w:rPr>
        <w:t>.</w:t>
      </w:r>
    </w:p>
    <w:p w14:paraId="6718FA2B"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
    <w:p w14:paraId="44421FDC"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37CD056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b/>
          <w:color w:val="000000" w:themeColor="text1"/>
          <w:sz w:val="24"/>
          <w:szCs w:val="24"/>
          <w:lang w:val="fr-FR" w:eastAsia="ru-RU"/>
        </w:rPr>
        <w:t>Contact</w:t>
      </w:r>
      <w:r w:rsidRPr="00A66712">
        <w:rPr>
          <w:rFonts w:ascii="Times New Roman" w:hAnsi="Times New Roman" w:cs="Times New Roman"/>
          <w:color w:val="000000" w:themeColor="text1"/>
          <w:sz w:val="24"/>
          <w:szCs w:val="24"/>
          <w:lang w:val="fr-FR" w:eastAsia="ru-RU"/>
        </w:rPr>
        <w:t xml:space="preserve"> - </w:t>
      </w:r>
      <w:proofErr w:type="spellStart"/>
      <w:r w:rsidRPr="00A66712">
        <w:rPr>
          <w:rFonts w:ascii="Times New Roman" w:hAnsi="Times New Roman" w:cs="Times New Roman"/>
          <w:color w:val="000000" w:themeColor="text1"/>
          <w:sz w:val="24"/>
          <w:szCs w:val="24"/>
          <w:lang w:val="fr-FR" w:eastAsia="ru-RU"/>
        </w:rPr>
        <w:t>orice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persoană</w:t>
      </w:r>
      <w:proofErr w:type="spellEnd"/>
      <w:r w:rsidRPr="00A66712">
        <w:rPr>
          <w:rFonts w:ascii="Times New Roman" w:hAnsi="Times New Roman" w:cs="Times New Roman"/>
          <w:color w:val="000000" w:themeColor="text1"/>
          <w:sz w:val="24"/>
          <w:szCs w:val="24"/>
          <w:lang w:val="fr-FR" w:eastAsia="ru-RU"/>
        </w:rPr>
        <w:t xml:space="preserve"> care a </w:t>
      </w:r>
      <w:proofErr w:type="spellStart"/>
      <w:r w:rsidRPr="00A66712">
        <w:rPr>
          <w:rFonts w:ascii="Times New Roman" w:hAnsi="Times New Roman" w:cs="Times New Roman"/>
          <w:color w:val="000000" w:themeColor="text1"/>
          <w:sz w:val="24"/>
          <w:szCs w:val="24"/>
          <w:lang w:val="fr-FR" w:eastAsia="ru-RU"/>
        </w:rPr>
        <w:t>fost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expusă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cazului</w:t>
      </w:r>
      <w:proofErr w:type="spellEnd"/>
      <w:r w:rsidRPr="00A66712">
        <w:rPr>
          <w:rFonts w:ascii="Times New Roman" w:hAnsi="Times New Roman" w:cs="Times New Roman"/>
          <w:color w:val="000000" w:themeColor="text1"/>
          <w:sz w:val="24"/>
          <w:szCs w:val="24"/>
          <w:lang w:val="fr-FR" w:eastAsia="ru-RU"/>
        </w:rPr>
        <w:t xml:space="preserve"> index  </w:t>
      </w:r>
    </w:p>
    <w:p w14:paraId="4F550906" w14:textId="77777777" w:rsidR="00092B6B" w:rsidRPr="00A66712" w:rsidRDefault="00092B6B" w:rsidP="00092B6B">
      <w:pPr>
        <w:spacing w:after="0" w:line="240" w:lineRule="auto"/>
        <w:jc w:val="both"/>
        <w:rPr>
          <w:rFonts w:ascii="Times New Roman" w:eastAsia="MS Mincho" w:hAnsi="Times New Roman" w:cs="Times New Roman"/>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Caz</w:t>
      </w:r>
      <w:proofErr w:type="spellEnd"/>
      <w:r w:rsidRPr="00A66712">
        <w:rPr>
          <w:rFonts w:ascii="Times New Roman" w:hAnsi="Times New Roman" w:cs="Times New Roman"/>
          <w:b/>
          <w:bCs/>
          <w:color w:val="000000" w:themeColor="text1"/>
          <w:sz w:val="24"/>
          <w:szCs w:val="24"/>
          <w:lang w:val="fr-FR" w:eastAsia="ru-RU"/>
        </w:rPr>
        <w:t xml:space="preserve"> index</w:t>
      </w:r>
      <w:r w:rsidRPr="00A66712">
        <w:rPr>
          <w:rFonts w:ascii="Times New Roman" w:hAnsi="Times New Roman" w:cs="Times New Roman"/>
          <w:bCs/>
          <w:color w:val="000000" w:themeColor="text1"/>
          <w:sz w:val="24"/>
          <w:szCs w:val="24"/>
          <w:lang w:val="fr-FR" w:eastAsia="ru-RU"/>
        </w:rPr>
        <w:t xml:space="preserve"> (</w:t>
      </w:r>
      <w:proofErr w:type="spellStart"/>
      <w:r w:rsidRPr="00A66712">
        <w:rPr>
          <w:rFonts w:ascii="Times New Roman" w:hAnsi="Times New Roman" w:cs="Times New Roman"/>
          <w:bCs/>
          <w:color w:val="000000" w:themeColor="text1"/>
          <w:sz w:val="24"/>
          <w:szCs w:val="24"/>
          <w:lang w:val="fr-FR" w:eastAsia="ru-RU"/>
        </w:rPr>
        <w:t>pacient</w:t>
      </w:r>
      <w:proofErr w:type="spellEnd"/>
      <w:r w:rsidRPr="00A66712">
        <w:rPr>
          <w:rFonts w:ascii="Times New Roman" w:hAnsi="Times New Roman" w:cs="Times New Roman"/>
          <w:bCs/>
          <w:color w:val="000000" w:themeColor="text1"/>
          <w:sz w:val="24"/>
          <w:szCs w:val="24"/>
          <w:lang w:val="fr-FR" w:eastAsia="ru-RU"/>
        </w:rPr>
        <w:t xml:space="preserve"> indice)</w:t>
      </w:r>
      <w:r w:rsidRPr="00A66712">
        <w:rPr>
          <w:rFonts w:ascii="Times New Roman" w:hAnsi="Times New Roman" w:cs="Times New Roman"/>
          <w:color w:val="000000" w:themeColor="text1"/>
          <w:sz w:val="24"/>
          <w:szCs w:val="24"/>
          <w:lang w:val="fr-FR" w:eastAsia="ru-RU"/>
        </w:rPr>
        <w:t xml:space="preserve"> -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tuberculoză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nou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depistat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recidivă</w:t>
      </w:r>
      <w:proofErr w:type="spellEnd"/>
      <w:r w:rsidRPr="00A66712">
        <w:rPr>
          <w:rFonts w:ascii="Times New Roman" w:hAnsi="Times New Roman" w:cs="Times New Roman"/>
          <w:color w:val="000000" w:themeColor="text1"/>
          <w:sz w:val="24"/>
          <w:szCs w:val="24"/>
          <w:lang w:val="fr-FR" w:eastAsia="ru-RU"/>
        </w:rPr>
        <w:t xml:space="preserve">, la o </w:t>
      </w:r>
      <w:proofErr w:type="spellStart"/>
      <w:r w:rsidRPr="00A66712">
        <w:rPr>
          <w:rFonts w:ascii="Times New Roman" w:hAnsi="Times New Roman" w:cs="Times New Roman"/>
          <w:color w:val="000000" w:themeColor="text1"/>
          <w:sz w:val="24"/>
          <w:szCs w:val="24"/>
          <w:lang w:val="fr-FR" w:eastAsia="ru-RU"/>
        </w:rPr>
        <w:t>persoană</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orice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vârstă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într</w:t>
      </w:r>
      <w:proofErr w:type="spellEnd"/>
      <w:r w:rsidRPr="00A66712">
        <w:rPr>
          <w:rFonts w:ascii="Times New Roman" w:hAnsi="Times New Roman" w:cs="Times New Roman"/>
          <w:color w:val="000000" w:themeColor="text1"/>
          <w:sz w:val="24"/>
          <w:szCs w:val="24"/>
          <w:lang w:val="fr-FR" w:eastAsia="ru-RU"/>
        </w:rPr>
        <w:t xml:space="preserve">-o </w:t>
      </w:r>
      <w:proofErr w:type="spellStart"/>
      <w:r w:rsidRPr="00A66712">
        <w:rPr>
          <w:rFonts w:ascii="Times New Roman" w:hAnsi="Times New Roman" w:cs="Times New Roman"/>
          <w:color w:val="000000" w:themeColor="text1"/>
          <w:sz w:val="24"/>
          <w:szCs w:val="24"/>
          <w:lang w:val="fr-FR" w:eastAsia="ru-RU"/>
        </w:rPr>
        <w:t>gospodărie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anumită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alt </w:t>
      </w:r>
      <w:proofErr w:type="spellStart"/>
      <w:r w:rsidRPr="00A66712">
        <w:rPr>
          <w:rFonts w:ascii="Times New Roman" w:hAnsi="Times New Roman" w:cs="Times New Roman"/>
          <w:color w:val="000000" w:themeColor="text1"/>
          <w:sz w:val="24"/>
          <w:szCs w:val="24"/>
          <w:lang w:val="fr-FR" w:eastAsia="ru-RU"/>
        </w:rPr>
        <w:t>loc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comparabil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care </w:t>
      </w:r>
      <w:proofErr w:type="spellStart"/>
      <w:r w:rsidRPr="00A66712">
        <w:rPr>
          <w:rFonts w:ascii="Times New Roman" w:hAnsi="Times New Roman" w:cs="Times New Roman"/>
          <w:color w:val="000000" w:themeColor="text1"/>
          <w:sz w:val="24"/>
          <w:szCs w:val="24"/>
          <w:lang w:val="fr-FR" w:eastAsia="ru-RU"/>
        </w:rPr>
        <w:t>alte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persoane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puteau</w:t>
      </w:r>
      <w:proofErr w:type="spellEnd"/>
      <w:r w:rsidRPr="00A66712">
        <w:rPr>
          <w:rFonts w:ascii="Times New Roman" w:hAnsi="Times New Roman" w:cs="Times New Roman"/>
          <w:color w:val="000000" w:themeColor="text1"/>
          <w:sz w:val="24"/>
          <w:szCs w:val="24"/>
          <w:lang w:val="fr-FR" w:eastAsia="ru-RU"/>
        </w:rPr>
        <w:t xml:space="preserve"> fi </w:t>
      </w:r>
      <w:proofErr w:type="spellStart"/>
      <w:r w:rsidRPr="00A66712">
        <w:rPr>
          <w:rFonts w:ascii="Times New Roman" w:hAnsi="Times New Roman" w:cs="Times New Roman"/>
          <w:color w:val="000000" w:themeColor="text1"/>
          <w:sz w:val="24"/>
          <w:szCs w:val="24"/>
          <w:lang w:val="fr-FR" w:eastAsia="ru-RU"/>
        </w:rPr>
        <w:t>expuse</w:t>
      </w:r>
      <w:proofErr w:type="spellEnd"/>
      <w:r w:rsidRPr="00A66712">
        <w:rPr>
          <w:rFonts w:ascii="Times New Roman" w:hAnsi="Times New Roman" w:cs="Times New Roman"/>
          <w:color w:val="000000" w:themeColor="text1"/>
          <w:sz w:val="24"/>
          <w:szCs w:val="24"/>
          <w:lang w:val="fr-FR" w:eastAsia="ru-RU"/>
        </w:rPr>
        <w:t xml:space="preserve"> MBT. Un </w:t>
      </w: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index este </w:t>
      </w:r>
      <w:proofErr w:type="spellStart"/>
      <w:r w:rsidRPr="00A66712">
        <w:rPr>
          <w:rFonts w:ascii="Times New Roman" w:hAnsi="Times New Roman" w:cs="Times New Roman"/>
          <w:color w:val="000000" w:themeColor="text1"/>
          <w:sz w:val="24"/>
          <w:szCs w:val="24"/>
          <w:lang w:val="fr-FR" w:eastAsia="ru-RU"/>
        </w:rPr>
        <w:t>cazul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jurul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căruia</w:t>
      </w:r>
      <w:proofErr w:type="spellEnd"/>
      <w:r w:rsidRPr="00A66712">
        <w:rPr>
          <w:rFonts w:ascii="Times New Roman" w:hAnsi="Times New Roman" w:cs="Times New Roman"/>
          <w:color w:val="000000" w:themeColor="text1"/>
          <w:sz w:val="24"/>
          <w:szCs w:val="24"/>
          <w:lang w:val="fr-FR" w:eastAsia="ru-RU"/>
        </w:rPr>
        <w:t xml:space="preserve"> este </w:t>
      </w:r>
      <w:proofErr w:type="spellStart"/>
      <w:r w:rsidRPr="00A66712">
        <w:rPr>
          <w:rFonts w:ascii="Times New Roman" w:hAnsi="Times New Roman" w:cs="Times New Roman"/>
          <w:color w:val="000000" w:themeColor="text1"/>
          <w:sz w:val="24"/>
          <w:szCs w:val="24"/>
          <w:lang w:val="fr-FR" w:eastAsia="ru-RU"/>
        </w:rPr>
        <w:t>centrată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examinarea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contaților</w:t>
      </w:r>
      <w:proofErr w:type="spellEnd"/>
      <w:r w:rsidRPr="00A66712">
        <w:rPr>
          <w:rFonts w:ascii="Times New Roman" w:hAnsi="Times New Roman" w:cs="Times New Roman"/>
          <w:color w:val="000000" w:themeColor="text1"/>
          <w:sz w:val="24"/>
          <w:szCs w:val="24"/>
          <w:lang w:val="fr-FR" w:eastAsia="ru-RU"/>
        </w:rPr>
        <w:t xml:space="preserve"> (dar nu este </w:t>
      </w:r>
      <w:proofErr w:type="spellStart"/>
      <w:r w:rsidRPr="00A66712">
        <w:rPr>
          <w:rFonts w:ascii="Times New Roman" w:hAnsi="Times New Roman" w:cs="Times New Roman"/>
          <w:color w:val="000000" w:themeColor="text1"/>
          <w:sz w:val="24"/>
          <w:szCs w:val="24"/>
          <w:lang w:val="fr-FR" w:eastAsia="ru-RU"/>
        </w:rPr>
        <w:t>neapărat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sursă</w:t>
      </w:r>
      <w:proofErr w:type="spellEnd"/>
      <w:r w:rsidRPr="00A66712">
        <w:rPr>
          <w:rFonts w:ascii="Times New Roman" w:hAnsi="Times New Roman" w:cs="Times New Roman"/>
          <w:color w:val="000000" w:themeColor="text1"/>
          <w:sz w:val="24"/>
          <w:szCs w:val="24"/>
          <w:lang w:val="fr-FR" w:eastAsia="ru-RU"/>
        </w:rPr>
        <w:t>).</w:t>
      </w:r>
      <w:r w:rsidRPr="00A66712">
        <w:rPr>
          <w:rFonts w:ascii="Times New Roman" w:eastAsia="MS Mincho" w:hAnsi="Times New Roman" w:cs="Times New Roman"/>
          <w:color w:val="000000" w:themeColor="text1"/>
          <w:sz w:val="24"/>
          <w:szCs w:val="24"/>
          <w:lang w:val="fr-FR" w:eastAsia="ru-RU"/>
        </w:rPr>
        <w:t xml:space="preserve"> </w:t>
      </w:r>
    </w:p>
    <w:p w14:paraId="0C48056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eastAsia="ru-RU"/>
        </w:rPr>
      </w:pPr>
      <w:r w:rsidRPr="00A66712">
        <w:rPr>
          <w:rFonts w:ascii="Times New Roman" w:hAnsi="Times New Roman" w:cs="Times New Roman"/>
          <w:b/>
          <w:bCs/>
          <w:color w:val="000000" w:themeColor="text1"/>
          <w:sz w:val="24"/>
          <w:szCs w:val="24"/>
          <w:lang w:val="fr-FR" w:eastAsia="ru-RU"/>
        </w:rPr>
        <w:t xml:space="preserve">Contact </w:t>
      </w:r>
      <w:proofErr w:type="spellStart"/>
      <w:r w:rsidRPr="00A66712">
        <w:rPr>
          <w:rFonts w:ascii="Times New Roman" w:hAnsi="Times New Roman" w:cs="Times New Roman"/>
          <w:b/>
          <w:bCs/>
          <w:color w:val="000000" w:themeColor="text1"/>
          <w:sz w:val="24"/>
          <w:szCs w:val="24"/>
          <w:lang w:val="fr-FR" w:eastAsia="ru-RU"/>
        </w:rPr>
        <w:t>intradomiciliar</w:t>
      </w:r>
      <w:proofErr w:type="spellEnd"/>
      <w:r w:rsidRPr="00A66712">
        <w:rPr>
          <w:rFonts w:ascii="Times New Roman" w:hAnsi="Times New Roman" w:cs="Times New Roman"/>
          <w:color w:val="000000" w:themeColor="text1"/>
          <w:sz w:val="24"/>
          <w:szCs w:val="24"/>
          <w:lang w:val="fr-FR" w:eastAsia="ru-RU"/>
        </w:rPr>
        <w:t xml:space="preserve"> - o </w:t>
      </w:r>
      <w:proofErr w:type="spellStart"/>
      <w:r w:rsidRPr="00A66712">
        <w:rPr>
          <w:rFonts w:ascii="Times New Roman" w:hAnsi="Times New Roman" w:cs="Times New Roman"/>
          <w:color w:val="000000" w:themeColor="text1"/>
          <w:sz w:val="24"/>
          <w:szCs w:val="24"/>
          <w:lang w:val="fr-FR" w:eastAsia="ru-RU"/>
        </w:rPr>
        <w:t>persoană</w:t>
      </w:r>
      <w:proofErr w:type="spellEnd"/>
      <w:r w:rsidRPr="00A66712">
        <w:rPr>
          <w:rFonts w:ascii="Times New Roman" w:hAnsi="Times New Roman" w:cs="Times New Roman"/>
          <w:color w:val="000000" w:themeColor="text1"/>
          <w:sz w:val="24"/>
          <w:szCs w:val="24"/>
          <w:lang w:val="fr-FR" w:eastAsia="ru-RU"/>
        </w:rPr>
        <w:t xml:space="preserve"> care a </w:t>
      </w:r>
      <w:proofErr w:type="spellStart"/>
      <w:r w:rsidRPr="00A66712">
        <w:rPr>
          <w:rFonts w:ascii="Times New Roman" w:hAnsi="Times New Roman" w:cs="Times New Roman"/>
          <w:color w:val="000000" w:themeColor="text1"/>
          <w:sz w:val="24"/>
          <w:szCs w:val="24"/>
          <w:lang w:val="fr-FR" w:eastAsia="ru-RU"/>
        </w:rPr>
        <w:t>partajat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același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spațiu</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locuit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închis</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cazul</w:t>
      </w:r>
      <w:proofErr w:type="spellEnd"/>
      <w:r w:rsidRPr="00A66712">
        <w:rPr>
          <w:rFonts w:ascii="Times New Roman" w:hAnsi="Times New Roman" w:cs="Times New Roman"/>
          <w:color w:val="000000" w:themeColor="text1"/>
          <w:sz w:val="24"/>
          <w:szCs w:val="24"/>
          <w:lang w:val="fr-FR" w:eastAsia="ru-RU"/>
        </w:rPr>
        <w:t xml:space="preserve"> index </w:t>
      </w:r>
      <w:proofErr w:type="spellStart"/>
      <w:r w:rsidRPr="00A66712">
        <w:rPr>
          <w:rFonts w:ascii="Times New Roman" w:hAnsi="Times New Roman" w:cs="Times New Roman"/>
          <w:color w:val="000000" w:themeColor="text1"/>
          <w:sz w:val="24"/>
          <w:szCs w:val="24"/>
          <w:lang w:val="fr-FR" w:eastAsia="ru-RU"/>
        </w:rPr>
        <w:t>timp</w:t>
      </w:r>
      <w:proofErr w:type="spellEnd"/>
      <w:r w:rsidRPr="00A66712">
        <w:rPr>
          <w:rFonts w:ascii="Times New Roman" w:hAnsi="Times New Roman" w:cs="Times New Roman"/>
          <w:color w:val="000000" w:themeColor="text1"/>
          <w:sz w:val="24"/>
          <w:szCs w:val="24"/>
          <w:lang w:val="fr-FR" w:eastAsia="ru-RU"/>
        </w:rPr>
        <w:t xml:space="preserve"> de o </w:t>
      </w:r>
      <w:proofErr w:type="spellStart"/>
      <w:r w:rsidRPr="00A66712">
        <w:rPr>
          <w:rFonts w:ascii="Times New Roman" w:hAnsi="Times New Roman" w:cs="Times New Roman"/>
          <w:color w:val="000000" w:themeColor="text1"/>
          <w:sz w:val="24"/>
          <w:szCs w:val="24"/>
          <w:lang w:val="fr-FR" w:eastAsia="ru-RU"/>
        </w:rPr>
        <w:t>noapte</w:t>
      </w:r>
      <w:proofErr w:type="spellEnd"/>
      <w:r w:rsidRPr="00A66712">
        <w:rPr>
          <w:rFonts w:ascii="Times New Roman" w:hAnsi="Times New Roman" w:cs="Times New Roman"/>
          <w:color w:val="000000" w:themeColor="text1"/>
          <w:sz w:val="24"/>
          <w:szCs w:val="24"/>
          <w:lang w:val="fr-FR" w:eastAsia="ru-RU"/>
        </w:rPr>
        <w:t xml:space="preserve">/mai </w:t>
      </w:r>
      <w:proofErr w:type="spellStart"/>
      <w:r w:rsidRPr="00A66712">
        <w:rPr>
          <w:rFonts w:ascii="Times New Roman" w:hAnsi="Times New Roman" w:cs="Times New Roman"/>
          <w:color w:val="000000" w:themeColor="text1"/>
          <w:sz w:val="24"/>
          <w:szCs w:val="24"/>
          <w:lang w:val="fr-FR" w:eastAsia="ru-RU"/>
        </w:rPr>
        <w:t>multe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nopți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perioade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frecvente</w:t>
      </w:r>
      <w:proofErr w:type="spellEnd"/>
      <w:r w:rsidRPr="00A66712">
        <w:rPr>
          <w:rFonts w:ascii="Times New Roman" w:hAnsi="Times New Roman" w:cs="Times New Roman"/>
          <w:color w:val="000000" w:themeColor="text1"/>
          <w:sz w:val="24"/>
          <w:szCs w:val="24"/>
          <w:lang w:val="fr-FR" w:eastAsia="ru-RU"/>
        </w:rPr>
        <w:t>/</w:t>
      </w:r>
      <w:proofErr w:type="spellStart"/>
      <w:r w:rsidRPr="00A66712">
        <w:rPr>
          <w:rFonts w:ascii="Times New Roman" w:hAnsi="Times New Roman" w:cs="Times New Roman"/>
          <w:color w:val="000000" w:themeColor="text1"/>
          <w:sz w:val="24"/>
          <w:szCs w:val="24"/>
          <w:lang w:val="fr-FR" w:eastAsia="ru-RU"/>
        </w:rPr>
        <w:t>prelungite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timpul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zilei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ultimele</w:t>
      </w:r>
      <w:proofErr w:type="spellEnd"/>
      <w:r w:rsidRPr="00A66712">
        <w:rPr>
          <w:rFonts w:ascii="Times New Roman" w:hAnsi="Times New Roman" w:cs="Times New Roman"/>
          <w:color w:val="000000" w:themeColor="text1"/>
          <w:sz w:val="24"/>
          <w:szCs w:val="24"/>
          <w:lang w:val="fr-FR" w:eastAsia="ru-RU"/>
        </w:rPr>
        <w:t xml:space="preserve"> 3 </w:t>
      </w:r>
      <w:proofErr w:type="spellStart"/>
      <w:r w:rsidRPr="00A66712">
        <w:rPr>
          <w:rFonts w:ascii="Times New Roman" w:hAnsi="Times New Roman" w:cs="Times New Roman"/>
          <w:color w:val="000000" w:themeColor="text1"/>
          <w:sz w:val="24"/>
          <w:szCs w:val="24"/>
          <w:lang w:val="fr-FR" w:eastAsia="ru-RU"/>
        </w:rPr>
        <w:t>luni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anterioare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inițierii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episodului</w:t>
      </w:r>
      <w:proofErr w:type="spellEnd"/>
      <w:r w:rsidRPr="00A66712">
        <w:rPr>
          <w:rFonts w:ascii="Times New Roman" w:hAnsi="Times New Roman" w:cs="Times New Roman"/>
          <w:color w:val="000000" w:themeColor="text1"/>
          <w:sz w:val="24"/>
          <w:szCs w:val="24"/>
          <w:lang w:val="fr-FR" w:eastAsia="ru-RU"/>
        </w:rPr>
        <w:t xml:space="preserve"> curent de </w:t>
      </w:r>
      <w:proofErr w:type="spellStart"/>
      <w:r w:rsidRPr="00A66712">
        <w:rPr>
          <w:rFonts w:ascii="Times New Roman" w:hAnsi="Times New Roman" w:cs="Times New Roman"/>
          <w:color w:val="000000" w:themeColor="text1"/>
          <w:sz w:val="24"/>
          <w:szCs w:val="24"/>
          <w:lang w:val="fr-FR" w:eastAsia="ru-RU"/>
        </w:rPr>
        <w:t>tratament</w:t>
      </w:r>
      <w:proofErr w:type="spellEnd"/>
      <w:r w:rsidRPr="00A66712">
        <w:rPr>
          <w:rFonts w:ascii="Times New Roman" w:hAnsi="Times New Roman" w:cs="Times New Roman"/>
          <w:color w:val="000000" w:themeColor="text1"/>
          <w:sz w:val="24"/>
          <w:szCs w:val="24"/>
          <w:lang w:val="fr-FR" w:eastAsia="ru-RU"/>
        </w:rPr>
        <w:t>.</w:t>
      </w:r>
    </w:p>
    <w:p w14:paraId="4203C1D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b/>
          <w:bCs/>
          <w:color w:val="000000" w:themeColor="text1"/>
          <w:sz w:val="24"/>
          <w:szCs w:val="24"/>
          <w:lang w:val="fr-FR" w:eastAsia="ru-RU"/>
        </w:rPr>
        <w:t xml:space="preserve">Contact </w:t>
      </w:r>
      <w:proofErr w:type="spellStart"/>
      <w:r w:rsidRPr="00A66712">
        <w:rPr>
          <w:rFonts w:ascii="Times New Roman" w:hAnsi="Times New Roman" w:cs="Times New Roman"/>
          <w:b/>
          <w:bCs/>
          <w:color w:val="000000" w:themeColor="text1"/>
          <w:sz w:val="24"/>
          <w:szCs w:val="24"/>
          <w:lang w:val="fr-FR" w:eastAsia="ru-RU"/>
        </w:rPr>
        <w:t>apropiat</w:t>
      </w:r>
      <w:proofErr w:type="spellEnd"/>
      <w:r w:rsidRPr="00A66712">
        <w:rPr>
          <w:rFonts w:ascii="Times New Roman" w:hAnsi="Times New Roman" w:cs="Times New Roman"/>
          <w:color w:val="000000" w:themeColor="text1"/>
          <w:sz w:val="24"/>
          <w:szCs w:val="24"/>
          <w:lang w:val="fr-FR" w:eastAsia="ru-RU"/>
        </w:rPr>
        <w:t xml:space="preserve"> - o </w:t>
      </w:r>
      <w:proofErr w:type="spellStart"/>
      <w:r w:rsidRPr="00A66712">
        <w:rPr>
          <w:rFonts w:ascii="Times New Roman" w:hAnsi="Times New Roman" w:cs="Times New Roman"/>
          <w:color w:val="000000" w:themeColor="text1"/>
          <w:sz w:val="24"/>
          <w:szCs w:val="24"/>
          <w:lang w:val="fr-FR" w:eastAsia="ru-RU"/>
        </w:rPr>
        <w:t>persoană</w:t>
      </w:r>
      <w:proofErr w:type="spellEnd"/>
      <w:r w:rsidRPr="00A66712">
        <w:rPr>
          <w:rFonts w:ascii="Times New Roman" w:hAnsi="Times New Roman" w:cs="Times New Roman"/>
          <w:color w:val="000000" w:themeColor="text1"/>
          <w:sz w:val="24"/>
          <w:szCs w:val="24"/>
          <w:lang w:val="fr-FR" w:eastAsia="ru-RU"/>
        </w:rPr>
        <w:t xml:space="preserve"> care nu este de la </w:t>
      </w:r>
      <w:proofErr w:type="spellStart"/>
      <w:r w:rsidRPr="00A66712">
        <w:rPr>
          <w:rFonts w:ascii="Times New Roman" w:hAnsi="Times New Roman" w:cs="Times New Roman"/>
          <w:color w:val="000000" w:themeColor="text1"/>
          <w:sz w:val="24"/>
          <w:szCs w:val="24"/>
          <w:lang w:val="fr-FR" w:eastAsia="ru-RU"/>
        </w:rPr>
        <w:t>domiciliu</w:t>
      </w:r>
      <w:proofErr w:type="spellEnd"/>
      <w:r w:rsidRPr="00A66712">
        <w:rPr>
          <w:rFonts w:ascii="Times New Roman" w:hAnsi="Times New Roman" w:cs="Times New Roman"/>
          <w:color w:val="000000" w:themeColor="text1"/>
          <w:sz w:val="24"/>
          <w:szCs w:val="24"/>
          <w:lang w:val="fr-FR" w:eastAsia="ru-RU"/>
        </w:rPr>
        <w:t xml:space="preserve">, dar care a </w:t>
      </w:r>
      <w:proofErr w:type="spellStart"/>
      <w:r w:rsidRPr="00A66712">
        <w:rPr>
          <w:rFonts w:ascii="Times New Roman" w:hAnsi="Times New Roman" w:cs="Times New Roman"/>
          <w:color w:val="000000" w:themeColor="text1"/>
          <w:sz w:val="24"/>
          <w:szCs w:val="24"/>
          <w:lang w:val="fr-FR" w:eastAsia="ru-RU"/>
        </w:rPr>
        <w:t>partajat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cazul</w:t>
      </w:r>
      <w:proofErr w:type="spellEnd"/>
      <w:r w:rsidRPr="00A66712">
        <w:rPr>
          <w:rFonts w:ascii="Times New Roman" w:hAnsi="Times New Roman" w:cs="Times New Roman"/>
          <w:color w:val="000000" w:themeColor="text1"/>
          <w:sz w:val="24"/>
          <w:szCs w:val="24"/>
          <w:lang w:val="fr-FR" w:eastAsia="ru-RU"/>
        </w:rPr>
        <w:t xml:space="preserve"> index un </w:t>
      </w:r>
      <w:proofErr w:type="spellStart"/>
      <w:r w:rsidRPr="00A66712">
        <w:rPr>
          <w:rFonts w:ascii="Times New Roman" w:hAnsi="Times New Roman" w:cs="Times New Roman"/>
          <w:color w:val="000000" w:themeColor="text1"/>
          <w:sz w:val="24"/>
          <w:szCs w:val="24"/>
          <w:lang w:val="fr-FR" w:eastAsia="ru-RU"/>
        </w:rPr>
        <w:t>spațiu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închis</w:t>
      </w:r>
      <w:proofErr w:type="spellEnd"/>
      <w:r w:rsidRPr="00A66712">
        <w:rPr>
          <w:rFonts w:ascii="Times New Roman" w:hAnsi="Times New Roman" w:cs="Times New Roman"/>
          <w:color w:val="000000" w:themeColor="text1"/>
          <w:sz w:val="24"/>
          <w:szCs w:val="24"/>
          <w:lang w:val="fr-FR" w:eastAsia="ru-RU"/>
        </w:rPr>
        <w:t xml:space="preserve">, cum </w:t>
      </w:r>
      <w:proofErr w:type="spellStart"/>
      <w:r w:rsidRPr="00A66712">
        <w:rPr>
          <w:rFonts w:ascii="Times New Roman" w:hAnsi="Times New Roman" w:cs="Times New Roman"/>
          <w:color w:val="000000" w:themeColor="text1"/>
          <w:sz w:val="24"/>
          <w:szCs w:val="24"/>
          <w:lang w:val="fr-FR" w:eastAsia="ru-RU"/>
        </w:rPr>
        <w:t>ar</w:t>
      </w:r>
      <w:proofErr w:type="spellEnd"/>
      <w:r w:rsidRPr="00A66712">
        <w:rPr>
          <w:rFonts w:ascii="Times New Roman" w:hAnsi="Times New Roman" w:cs="Times New Roman"/>
          <w:color w:val="000000" w:themeColor="text1"/>
          <w:sz w:val="24"/>
          <w:szCs w:val="24"/>
          <w:lang w:val="fr-FR" w:eastAsia="ru-RU"/>
        </w:rPr>
        <w:t xml:space="preserve"> fi un </w:t>
      </w:r>
      <w:proofErr w:type="spellStart"/>
      <w:r w:rsidRPr="00A66712">
        <w:rPr>
          <w:rFonts w:ascii="Times New Roman" w:hAnsi="Times New Roman" w:cs="Times New Roman"/>
          <w:color w:val="000000" w:themeColor="text1"/>
          <w:sz w:val="24"/>
          <w:szCs w:val="24"/>
          <w:lang w:val="fr-FR" w:eastAsia="ru-RU"/>
        </w:rPr>
        <w:t>loc</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adunare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socială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locul</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educație</w:t>
      </w:r>
      <w:proofErr w:type="spellEnd"/>
      <w:r w:rsidRPr="00A66712">
        <w:rPr>
          <w:rFonts w:ascii="Times New Roman" w:hAnsi="Times New Roman" w:cs="Times New Roman"/>
          <w:color w:val="000000" w:themeColor="text1"/>
          <w:sz w:val="24"/>
          <w:szCs w:val="24"/>
          <w:lang w:val="fr-FR" w:eastAsia="ru-RU"/>
        </w:rPr>
        <w:t xml:space="preserve">, instruire, </w:t>
      </w:r>
      <w:proofErr w:type="spellStart"/>
      <w:r w:rsidRPr="00A66712">
        <w:rPr>
          <w:rFonts w:ascii="Times New Roman" w:hAnsi="Times New Roman" w:cs="Times New Roman"/>
          <w:color w:val="000000" w:themeColor="text1"/>
          <w:sz w:val="24"/>
          <w:szCs w:val="24"/>
          <w:lang w:val="fr-FR" w:eastAsia="ru-RU"/>
        </w:rPr>
        <w:t>odihnă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muncă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facilitate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pentru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perioade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îndelungate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timpul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zilei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ultimele</w:t>
      </w:r>
      <w:proofErr w:type="spellEnd"/>
      <w:r w:rsidRPr="00A66712">
        <w:rPr>
          <w:rFonts w:ascii="Times New Roman" w:hAnsi="Times New Roman" w:cs="Times New Roman"/>
          <w:color w:val="000000" w:themeColor="text1"/>
          <w:sz w:val="24"/>
          <w:szCs w:val="24"/>
          <w:lang w:val="fr-FR" w:eastAsia="ru-RU"/>
        </w:rPr>
        <w:t xml:space="preserve"> 3 </w:t>
      </w:r>
      <w:proofErr w:type="spellStart"/>
      <w:r w:rsidRPr="00A66712">
        <w:rPr>
          <w:rFonts w:ascii="Times New Roman" w:hAnsi="Times New Roman" w:cs="Times New Roman"/>
          <w:color w:val="000000" w:themeColor="text1"/>
          <w:sz w:val="24"/>
          <w:szCs w:val="24"/>
          <w:lang w:val="fr-FR" w:eastAsia="ru-RU"/>
        </w:rPr>
        <w:t>luni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anterioare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inițierii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episodului</w:t>
      </w:r>
      <w:proofErr w:type="spellEnd"/>
      <w:r w:rsidRPr="00A66712">
        <w:rPr>
          <w:rFonts w:ascii="Times New Roman" w:hAnsi="Times New Roman" w:cs="Times New Roman"/>
          <w:color w:val="000000" w:themeColor="text1"/>
          <w:sz w:val="24"/>
          <w:szCs w:val="24"/>
          <w:lang w:val="fr-FR" w:eastAsia="ru-RU"/>
        </w:rPr>
        <w:t xml:space="preserve"> curent de </w:t>
      </w:r>
      <w:proofErr w:type="spellStart"/>
      <w:r w:rsidRPr="00A66712">
        <w:rPr>
          <w:rFonts w:ascii="Times New Roman" w:hAnsi="Times New Roman" w:cs="Times New Roman"/>
          <w:color w:val="000000" w:themeColor="text1"/>
          <w:sz w:val="24"/>
          <w:szCs w:val="24"/>
          <w:lang w:val="fr-FR" w:eastAsia="ru-RU"/>
        </w:rPr>
        <w:t>tratament</w:t>
      </w:r>
      <w:proofErr w:type="spellEnd"/>
      <w:r w:rsidRPr="00A66712">
        <w:rPr>
          <w:rFonts w:ascii="Times New Roman" w:hAnsi="Times New Roman" w:cs="Times New Roman"/>
          <w:color w:val="000000" w:themeColor="text1"/>
          <w:sz w:val="24"/>
          <w:szCs w:val="24"/>
          <w:lang w:val="fr-FR" w:eastAsia="ru-RU"/>
        </w:rPr>
        <w:t>.</w:t>
      </w:r>
    </w:p>
    <w:p w14:paraId="2530404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471DCDB6"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5"/>
        <w:tblW w:w="0" w:type="auto"/>
        <w:tblLook w:val="0000" w:firstRow="0" w:lastRow="0" w:firstColumn="0" w:lastColumn="0" w:noHBand="0" w:noVBand="0"/>
      </w:tblPr>
      <w:tblGrid>
        <w:gridCol w:w="2118"/>
        <w:gridCol w:w="7232"/>
      </w:tblGrid>
      <w:tr w:rsidR="00092B6B" w:rsidRPr="0022242D" w14:paraId="61F05681" w14:textId="77777777" w:rsidTr="00E45E7A">
        <w:tc>
          <w:tcPr>
            <w:tcW w:w="2301" w:type="dxa"/>
          </w:tcPr>
          <w:p w14:paraId="5D699FA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prezumtiv</w:t>
            </w:r>
            <w:proofErr w:type="spellEnd"/>
          </w:p>
        </w:tc>
        <w:tc>
          <w:tcPr>
            <w:tcW w:w="8751" w:type="dxa"/>
          </w:tcPr>
          <w:p w14:paraId="381D952B"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eastAsia="ru-RU"/>
              </w:rPr>
              <w:t>Orice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persoană</w:t>
            </w:r>
            <w:proofErr w:type="spellEnd"/>
            <w:r w:rsidRPr="002F42AF">
              <w:rPr>
                <w:rFonts w:ascii="Times New Roman" w:hAnsi="Times New Roman" w:cs="Times New Roman"/>
                <w:color w:val="000000" w:themeColor="text1"/>
                <w:sz w:val="24"/>
                <w:szCs w:val="24"/>
                <w:lang w:val="en-US" w:eastAsia="ru-RU"/>
              </w:rPr>
              <w:t xml:space="preserve"> care </w:t>
            </w:r>
            <w:proofErr w:type="spellStart"/>
            <w:r w:rsidRPr="002F42AF">
              <w:rPr>
                <w:rFonts w:ascii="Times New Roman" w:hAnsi="Times New Roman" w:cs="Times New Roman"/>
                <w:color w:val="000000" w:themeColor="text1"/>
                <w:sz w:val="24"/>
                <w:szCs w:val="24"/>
                <w:lang w:val="en-US" w:eastAsia="ru-RU"/>
              </w:rPr>
              <w:t>prezintă</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simptome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sau</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semne</w:t>
            </w:r>
            <w:proofErr w:type="spellEnd"/>
            <w:r w:rsidRPr="002F42AF">
              <w:rPr>
                <w:rFonts w:ascii="Times New Roman" w:hAnsi="Times New Roman" w:cs="Times New Roman"/>
                <w:color w:val="000000" w:themeColor="text1"/>
                <w:sz w:val="24"/>
                <w:szCs w:val="24"/>
                <w:lang w:val="en-US" w:eastAsia="ru-RU"/>
              </w:rPr>
              <w:t xml:space="preserve"> </w:t>
            </w:r>
            <w:proofErr w:type="spellStart"/>
            <w:r w:rsidRPr="002F42AF">
              <w:rPr>
                <w:rFonts w:ascii="Times New Roman" w:hAnsi="Times New Roman" w:cs="Times New Roman"/>
                <w:color w:val="000000" w:themeColor="text1"/>
                <w:sz w:val="24"/>
                <w:szCs w:val="24"/>
                <w:lang w:val="en-US" w:eastAsia="ru-RU"/>
              </w:rPr>
              <w:t>sugestive</w:t>
            </w:r>
            <w:proofErr w:type="spellEnd"/>
            <w:r w:rsidRPr="002F42AF">
              <w:rPr>
                <w:rFonts w:ascii="Times New Roman" w:hAnsi="Times New Roman" w:cs="Times New Roman"/>
                <w:color w:val="000000" w:themeColor="text1"/>
                <w:sz w:val="24"/>
                <w:szCs w:val="24"/>
                <w:lang w:val="en-US" w:eastAsia="ru-RU"/>
              </w:rPr>
              <w:t xml:space="preserve"> de </w:t>
            </w:r>
            <w:proofErr w:type="spellStart"/>
            <w:r w:rsidRPr="002F42AF">
              <w:rPr>
                <w:rFonts w:ascii="Times New Roman" w:hAnsi="Times New Roman" w:cs="Times New Roman"/>
                <w:color w:val="000000" w:themeColor="text1"/>
                <w:sz w:val="24"/>
                <w:szCs w:val="24"/>
                <w:lang w:val="en-US" w:eastAsia="ru-RU"/>
              </w:rPr>
              <w:t>tuberculoză</w:t>
            </w:r>
            <w:proofErr w:type="spellEnd"/>
            <w:r w:rsidRPr="002F42AF">
              <w:rPr>
                <w:rFonts w:ascii="Times New Roman" w:hAnsi="Times New Roman" w:cs="Times New Roman"/>
                <w:color w:val="000000" w:themeColor="text1"/>
                <w:sz w:val="24"/>
                <w:szCs w:val="24"/>
                <w:lang w:val="en-US" w:eastAsia="ru-RU"/>
              </w:rPr>
              <w:t>.</w:t>
            </w:r>
          </w:p>
        </w:tc>
      </w:tr>
      <w:tr w:rsidR="00092B6B" w:rsidRPr="00A66712" w14:paraId="3B85BE7F" w14:textId="77777777" w:rsidTr="00E45E7A">
        <w:tc>
          <w:tcPr>
            <w:tcW w:w="2301" w:type="dxa"/>
          </w:tcPr>
          <w:p w14:paraId="5C33826E"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eastAsia="ru-RU"/>
              </w:rPr>
              <w:t>Caz</w:t>
            </w:r>
            <w:proofErr w:type="spellEnd"/>
            <w:r w:rsidRPr="00A66712">
              <w:rPr>
                <w:rFonts w:ascii="Times New Roman" w:hAnsi="Times New Roman" w:cs="Times New Roman"/>
                <w:color w:val="000000" w:themeColor="text1"/>
                <w:sz w:val="24"/>
                <w:szCs w:val="24"/>
                <w:lang w:val="fr-FR" w:eastAsia="ru-RU"/>
              </w:rPr>
              <w:t xml:space="preserve"> de TB </w:t>
            </w:r>
            <w:proofErr w:type="spellStart"/>
            <w:r w:rsidRPr="00A66712">
              <w:rPr>
                <w:rFonts w:ascii="Times New Roman" w:hAnsi="Times New Roman" w:cs="Times New Roman"/>
                <w:color w:val="000000" w:themeColor="text1"/>
                <w:sz w:val="24"/>
                <w:szCs w:val="24"/>
                <w:lang w:val="fr-FR" w:eastAsia="ru-RU"/>
              </w:rPr>
              <w:t>diagnosticat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clinic</w:t>
            </w:r>
            <w:proofErr w:type="spellEnd"/>
          </w:p>
        </w:tc>
        <w:tc>
          <w:tcPr>
            <w:tcW w:w="8751" w:type="dxa"/>
          </w:tcPr>
          <w:p w14:paraId="3F1FA18F" w14:textId="77777777" w:rsidR="00092B6B" w:rsidRPr="00A66712" w:rsidRDefault="00092B6B" w:rsidP="00E45E7A">
            <w:pPr>
              <w:jc w:val="both"/>
              <w:rPr>
                <w:rFonts w:ascii="Times New Roman" w:hAnsi="Times New Roman" w:cs="Times New Roman"/>
                <w:color w:val="000000" w:themeColor="text1"/>
                <w:sz w:val="24"/>
                <w:szCs w:val="24"/>
                <w:lang w:val="fr-FR" w:eastAsia="ru-RU"/>
              </w:rPr>
            </w:pPr>
            <w:proofErr w:type="spellStart"/>
            <w:r w:rsidRPr="00A66712">
              <w:rPr>
                <w:rFonts w:ascii="Times New Roman" w:hAnsi="Times New Roman" w:cs="Times New Roman"/>
                <w:color w:val="000000" w:themeColor="text1"/>
                <w:sz w:val="24"/>
                <w:szCs w:val="24"/>
                <w:lang w:val="fr-FR" w:eastAsia="ru-RU"/>
              </w:rPr>
              <w:t>Orice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persoană</w:t>
            </w:r>
            <w:proofErr w:type="spellEnd"/>
            <w:r w:rsidRPr="00A66712">
              <w:rPr>
                <w:rFonts w:ascii="Times New Roman" w:hAnsi="Times New Roman" w:cs="Times New Roman"/>
                <w:color w:val="000000" w:themeColor="text1"/>
                <w:sz w:val="24"/>
                <w:szCs w:val="24"/>
                <w:lang w:val="fr-FR" w:eastAsia="ru-RU"/>
              </w:rPr>
              <w:t xml:space="preserve"> care nu </w:t>
            </w:r>
            <w:proofErr w:type="spellStart"/>
            <w:r w:rsidRPr="00A66712">
              <w:rPr>
                <w:rFonts w:ascii="Times New Roman" w:hAnsi="Times New Roman" w:cs="Times New Roman"/>
                <w:color w:val="000000" w:themeColor="text1"/>
                <w:sz w:val="24"/>
                <w:szCs w:val="24"/>
                <w:lang w:val="fr-FR" w:eastAsia="ru-RU"/>
              </w:rPr>
              <w:t>îndeplinește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criteriile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confirmare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bacteriologică</w:t>
            </w:r>
            <w:proofErr w:type="spellEnd"/>
            <w:r w:rsidRPr="00A66712">
              <w:rPr>
                <w:rFonts w:ascii="Times New Roman" w:hAnsi="Times New Roman" w:cs="Times New Roman"/>
                <w:color w:val="000000" w:themeColor="text1"/>
                <w:sz w:val="24"/>
                <w:szCs w:val="24"/>
                <w:lang w:val="fr-FR" w:eastAsia="ru-RU"/>
              </w:rPr>
              <w:t xml:space="preserve">, dar care a </w:t>
            </w:r>
            <w:proofErr w:type="spellStart"/>
            <w:r w:rsidRPr="00A66712">
              <w:rPr>
                <w:rFonts w:ascii="Times New Roman" w:hAnsi="Times New Roman" w:cs="Times New Roman"/>
                <w:color w:val="000000" w:themeColor="text1"/>
                <w:sz w:val="24"/>
                <w:szCs w:val="24"/>
                <w:lang w:val="fr-FR" w:eastAsia="ru-RU"/>
              </w:rPr>
              <w:t>fost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diagnosticat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TB </w:t>
            </w:r>
            <w:proofErr w:type="spellStart"/>
            <w:r w:rsidRPr="00A66712">
              <w:rPr>
                <w:rFonts w:ascii="Times New Roman" w:hAnsi="Times New Roman" w:cs="Times New Roman"/>
                <w:color w:val="000000" w:themeColor="text1"/>
                <w:sz w:val="24"/>
                <w:szCs w:val="24"/>
                <w:lang w:val="fr-FR" w:eastAsia="ru-RU"/>
              </w:rPr>
              <w:t>activă</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către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medicul</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ftiziopneumolog</w:t>
            </w:r>
            <w:proofErr w:type="spellEnd"/>
            <w:r w:rsidRPr="00A66712">
              <w:rPr>
                <w:rFonts w:ascii="Times New Roman" w:hAnsi="Times New Roman" w:cs="Times New Roman"/>
                <w:color w:val="000000" w:themeColor="text1"/>
                <w:sz w:val="24"/>
                <w:szCs w:val="24"/>
                <w:lang w:val="fr-FR" w:eastAsia="ru-RU"/>
              </w:rPr>
              <w:t xml:space="preserve">, care a </w:t>
            </w:r>
            <w:proofErr w:type="spellStart"/>
            <w:r w:rsidRPr="00A66712">
              <w:rPr>
                <w:rFonts w:ascii="Times New Roman" w:hAnsi="Times New Roman" w:cs="Times New Roman"/>
                <w:color w:val="000000" w:themeColor="text1"/>
                <w:sz w:val="24"/>
                <w:szCs w:val="24"/>
                <w:lang w:val="fr-FR" w:eastAsia="ru-RU"/>
              </w:rPr>
              <w:t>decis</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prescrie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pacientului</w:t>
            </w:r>
            <w:proofErr w:type="spellEnd"/>
            <w:r w:rsidRPr="00A66712">
              <w:rPr>
                <w:rFonts w:ascii="Times New Roman" w:hAnsi="Times New Roman" w:cs="Times New Roman"/>
                <w:color w:val="000000" w:themeColor="text1"/>
                <w:sz w:val="24"/>
                <w:szCs w:val="24"/>
                <w:lang w:val="fr-FR" w:eastAsia="ru-RU"/>
              </w:rPr>
              <w:t xml:space="preserve"> un </w:t>
            </w:r>
            <w:proofErr w:type="spellStart"/>
            <w:r w:rsidRPr="00A66712">
              <w:rPr>
                <w:rFonts w:ascii="Times New Roman" w:hAnsi="Times New Roman" w:cs="Times New Roman"/>
                <w:color w:val="000000" w:themeColor="text1"/>
                <w:sz w:val="24"/>
                <w:szCs w:val="24"/>
                <w:lang w:val="fr-FR" w:eastAsia="ru-RU"/>
              </w:rPr>
              <w:t>curs</w:t>
            </w:r>
            <w:proofErr w:type="spellEnd"/>
            <w:r w:rsidRPr="00A66712">
              <w:rPr>
                <w:rFonts w:ascii="Times New Roman" w:hAnsi="Times New Roman" w:cs="Times New Roman"/>
                <w:color w:val="000000" w:themeColor="text1"/>
                <w:sz w:val="24"/>
                <w:szCs w:val="24"/>
                <w:lang w:val="fr-FR" w:eastAsia="ru-RU"/>
              </w:rPr>
              <w:t xml:space="preserve"> complet de </w:t>
            </w:r>
            <w:proofErr w:type="spellStart"/>
            <w:r w:rsidRPr="00A66712">
              <w:rPr>
                <w:rFonts w:ascii="Times New Roman" w:hAnsi="Times New Roman" w:cs="Times New Roman"/>
                <w:color w:val="000000" w:themeColor="text1"/>
                <w:sz w:val="24"/>
                <w:szCs w:val="24"/>
                <w:lang w:val="fr-FR" w:eastAsia="ru-RU"/>
              </w:rPr>
              <w:t>tratament</w:t>
            </w:r>
            <w:proofErr w:type="spellEnd"/>
            <w:r w:rsidRPr="00A66712">
              <w:rPr>
                <w:rFonts w:ascii="Times New Roman" w:hAnsi="Times New Roman" w:cs="Times New Roman"/>
                <w:color w:val="000000" w:themeColor="text1"/>
                <w:sz w:val="24"/>
                <w:szCs w:val="24"/>
                <w:lang w:val="fr-FR" w:eastAsia="ru-RU"/>
              </w:rPr>
              <w:t xml:space="preserve"> TB. </w:t>
            </w:r>
            <w:proofErr w:type="spellStart"/>
            <w:r w:rsidRPr="00A66712">
              <w:rPr>
                <w:rFonts w:ascii="Times New Roman" w:hAnsi="Times New Roman" w:cs="Times New Roman"/>
                <w:color w:val="000000" w:themeColor="text1"/>
                <w:sz w:val="24"/>
                <w:szCs w:val="24"/>
                <w:lang w:val="fr-FR" w:eastAsia="ru-RU"/>
              </w:rPr>
              <w:t>Această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definiție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include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cazurile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diagnosticate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baza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semnelor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radiologice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compatibile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tuberculoza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activă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histologiei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sugestive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cazurile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extrapulmonare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fără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confirmare</w:t>
            </w:r>
            <w:proofErr w:type="spellEnd"/>
            <w:r w:rsidRPr="00A66712">
              <w:rPr>
                <w:rFonts w:ascii="Times New Roman" w:hAnsi="Times New Roman" w:cs="Times New Roman"/>
                <w:color w:val="000000" w:themeColor="text1"/>
                <w:sz w:val="24"/>
                <w:szCs w:val="24"/>
                <w:lang w:val="fr-FR" w:eastAsia="ru-RU"/>
              </w:rPr>
              <w:t xml:space="preserve"> de </w:t>
            </w:r>
            <w:proofErr w:type="spellStart"/>
            <w:r w:rsidRPr="00A66712">
              <w:rPr>
                <w:rFonts w:ascii="Times New Roman" w:hAnsi="Times New Roman" w:cs="Times New Roman"/>
                <w:color w:val="000000" w:themeColor="text1"/>
                <w:sz w:val="24"/>
                <w:szCs w:val="24"/>
                <w:lang w:val="fr-FR" w:eastAsia="ru-RU"/>
              </w:rPr>
              <w:t>laborator</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Cazurile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diagnosticate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clinic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și</w:t>
            </w:r>
            <w:proofErr w:type="spellEnd"/>
            <w:r w:rsidRPr="00A66712">
              <w:rPr>
                <w:rFonts w:ascii="Times New Roman" w:hAnsi="Times New Roman" w:cs="Times New Roman"/>
                <w:color w:val="000000" w:themeColor="text1"/>
                <w:sz w:val="24"/>
                <w:szCs w:val="24"/>
                <w:lang w:val="fr-FR" w:eastAsia="ru-RU"/>
              </w:rPr>
              <w:t xml:space="preserve"> care s-au </w:t>
            </w:r>
            <w:proofErr w:type="spellStart"/>
            <w:r w:rsidRPr="00A66712">
              <w:rPr>
                <w:rFonts w:ascii="Times New Roman" w:hAnsi="Times New Roman" w:cs="Times New Roman"/>
                <w:color w:val="000000" w:themeColor="text1"/>
                <w:sz w:val="24"/>
                <w:szCs w:val="24"/>
                <w:lang w:val="fr-FR" w:eastAsia="ru-RU"/>
              </w:rPr>
              <w:t>dovedit</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ulterior</w:t>
            </w:r>
            <w:proofErr w:type="spellEnd"/>
            <w:r w:rsidRPr="00A66712">
              <w:rPr>
                <w:rFonts w:ascii="Times New Roman" w:hAnsi="Times New Roman" w:cs="Times New Roman"/>
                <w:color w:val="000000" w:themeColor="text1"/>
                <w:sz w:val="24"/>
                <w:szCs w:val="24"/>
                <w:lang w:val="fr-FR" w:eastAsia="ru-RU"/>
              </w:rPr>
              <w:t xml:space="preserve"> a fi </w:t>
            </w:r>
            <w:proofErr w:type="spellStart"/>
            <w:r w:rsidRPr="00A66712">
              <w:rPr>
                <w:rFonts w:ascii="Times New Roman" w:hAnsi="Times New Roman" w:cs="Times New Roman"/>
                <w:color w:val="000000" w:themeColor="text1"/>
                <w:sz w:val="24"/>
                <w:szCs w:val="24"/>
                <w:lang w:val="fr-FR" w:eastAsia="ru-RU"/>
              </w:rPr>
              <w:t>bacteriologic</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pozitive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înainte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sau</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după</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inițierea</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tratamentului</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trebuie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reclasificate</w:t>
            </w:r>
            <w:proofErr w:type="spellEnd"/>
            <w:r w:rsidRPr="00A66712">
              <w:rPr>
                <w:rFonts w:ascii="Times New Roman" w:hAnsi="Times New Roman" w:cs="Times New Roman"/>
                <w:color w:val="000000" w:themeColor="text1"/>
                <w:sz w:val="24"/>
                <w:szCs w:val="24"/>
                <w:lang w:val="fr-FR" w:eastAsia="ru-RU"/>
              </w:rPr>
              <w:t xml:space="preserve"> </w:t>
            </w:r>
            <w:proofErr w:type="gramStart"/>
            <w:r w:rsidRPr="00A66712">
              <w:rPr>
                <w:rFonts w:ascii="Times New Roman" w:hAnsi="Times New Roman" w:cs="Times New Roman"/>
                <w:color w:val="000000" w:themeColor="text1"/>
                <w:sz w:val="24"/>
                <w:szCs w:val="24"/>
                <w:lang w:val="fr-FR" w:eastAsia="ru-RU"/>
              </w:rPr>
              <w:t>ca</w:t>
            </w:r>
            <w:proofErr w:type="gram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confirmate</w:t>
            </w:r>
            <w:proofErr w:type="spellEnd"/>
            <w:r w:rsidRPr="00A66712">
              <w:rPr>
                <w:rFonts w:ascii="Times New Roman" w:hAnsi="Times New Roman" w:cs="Times New Roman"/>
                <w:color w:val="000000" w:themeColor="text1"/>
                <w:sz w:val="24"/>
                <w:szCs w:val="24"/>
                <w:lang w:val="fr-FR" w:eastAsia="ru-RU"/>
              </w:rPr>
              <w:t xml:space="preserve"> </w:t>
            </w:r>
            <w:proofErr w:type="spellStart"/>
            <w:r w:rsidRPr="00A66712">
              <w:rPr>
                <w:rFonts w:ascii="Times New Roman" w:hAnsi="Times New Roman" w:cs="Times New Roman"/>
                <w:color w:val="000000" w:themeColor="text1"/>
                <w:sz w:val="24"/>
                <w:szCs w:val="24"/>
                <w:lang w:val="fr-FR" w:eastAsia="ru-RU"/>
              </w:rPr>
              <w:t>bacteriologic</w:t>
            </w:r>
            <w:proofErr w:type="spellEnd"/>
            <w:r w:rsidRPr="00A66712">
              <w:rPr>
                <w:rFonts w:ascii="Times New Roman" w:hAnsi="Times New Roman" w:cs="Times New Roman"/>
                <w:color w:val="000000" w:themeColor="text1"/>
                <w:sz w:val="24"/>
                <w:szCs w:val="24"/>
                <w:lang w:val="fr-FR" w:eastAsia="ru-RU"/>
              </w:rPr>
              <w:t>.</w:t>
            </w:r>
          </w:p>
        </w:tc>
      </w:tr>
      <w:tr w:rsidR="00092B6B" w:rsidRPr="00A66712" w14:paraId="16FB9284" w14:textId="77777777" w:rsidTr="00E45E7A">
        <w:tc>
          <w:tcPr>
            <w:tcW w:w="2301" w:type="dxa"/>
          </w:tcPr>
          <w:p w14:paraId="14E9D5E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bacteriologic</w:t>
            </w:r>
            <w:proofErr w:type="spellEnd"/>
          </w:p>
        </w:tc>
        <w:tc>
          <w:tcPr>
            <w:tcW w:w="8751" w:type="dxa"/>
          </w:tcPr>
          <w:p w14:paraId="69C072A8"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TB </w:t>
            </w:r>
            <w:proofErr w:type="spellStart"/>
            <w:r w:rsidRPr="00A66712">
              <w:rPr>
                <w:rFonts w:ascii="Times New Roman" w:hAnsi="Times New Roman" w:cs="Times New Roman"/>
                <w:color w:val="000000" w:themeColor="text1"/>
                <w:sz w:val="24"/>
                <w:szCs w:val="24"/>
                <w:lang w:val="fr-FR"/>
              </w:rPr>
              <w:t>diagnosticată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eșantion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biologic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printr</w:t>
            </w:r>
            <w:proofErr w:type="spellEnd"/>
            <w:r w:rsidRPr="00A66712">
              <w:rPr>
                <w:rFonts w:ascii="Times New Roman" w:hAnsi="Times New Roman" w:cs="Times New Roman"/>
                <w:color w:val="000000" w:themeColor="text1"/>
                <w:sz w:val="24"/>
                <w:szCs w:val="24"/>
                <w:lang w:val="fr-FR"/>
              </w:rPr>
              <w:t xml:space="preserve">-un test </w:t>
            </w:r>
            <w:proofErr w:type="spellStart"/>
            <w:r w:rsidRPr="00A66712">
              <w:rPr>
                <w:rFonts w:ascii="Times New Roman" w:hAnsi="Times New Roman" w:cs="Times New Roman"/>
                <w:color w:val="000000" w:themeColor="text1"/>
                <w:sz w:val="24"/>
                <w:szCs w:val="24"/>
                <w:lang w:val="fr-FR"/>
              </w:rPr>
              <w:t>rapid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aprobat</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OMS: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Xpert</w:t>
            </w:r>
            <w:proofErr w:type="spellEnd"/>
            <w:r w:rsidRPr="00A66712">
              <w:rPr>
                <w:rFonts w:ascii="Times New Roman" w:hAnsi="Times New Roman" w:cs="Times New Roman"/>
                <w:color w:val="000000" w:themeColor="text1"/>
                <w:sz w:val="24"/>
                <w:szCs w:val="24"/>
                <w:lang w:val="fr-FR"/>
              </w:rPr>
              <w:t xml:space="preserve">® MTB/RIF, </w:t>
            </w:r>
            <w:proofErr w:type="spellStart"/>
            <w:r w:rsidRPr="00A66712">
              <w:rPr>
                <w:rFonts w:ascii="Times New Roman" w:hAnsi="Times New Roman" w:cs="Times New Roman"/>
                <w:color w:val="000000" w:themeColor="text1"/>
                <w:sz w:val="24"/>
                <w:szCs w:val="24"/>
                <w:lang w:val="fr-FR"/>
              </w:rPr>
              <w:t>Xpert</w:t>
            </w:r>
            <w:proofErr w:type="spellEnd"/>
            <w:r w:rsidRPr="00A66712">
              <w:rPr>
                <w:rFonts w:ascii="Times New Roman" w:hAnsi="Times New Roman" w:cs="Times New Roman"/>
                <w:color w:val="000000" w:themeColor="text1"/>
                <w:sz w:val="24"/>
                <w:szCs w:val="24"/>
                <w:lang w:val="fr-FR"/>
              </w:rPr>
              <w:t xml:space="preserve">® MTB/RIF Ultra, </w:t>
            </w:r>
            <w:proofErr w:type="spellStart"/>
            <w:r w:rsidRPr="00A66712">
              <w:rPr>
                <w:rFonts w:ascii="Times New Roman" w:hAnsi="Times New Roman" w:cs="Times New Roman"/>
                <w:color w:val="000000" w:themeColor="text1"/>
                <w:sz w:val="24"/>
                <w:szCs w:val="24"/>
                <w:lang w:val="fr-FR"/>
              </w:rPr>
              <w:t>microscopia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cultură</w:t>
            </w:r>
            <w:proofErr w:type="spellEnd"/>
            <w:r w:rsidRPr="00A66712">
              <w:rPr>
                <w:rFonts w:ascii="Times New Roman" w:hAnsi="Times New Roman" w:cs="Times New Roman"/>
                <w:color w:val="000000" w:themeColor="text1"/>
                <w:sz w:val="24"/>
                <w:szCs w:val="24"/>
                <w:lang w:val="fr-FR"/>
              </w:rPr>
              <w:t>.</w:t>
            </w:r>
          </w:p>
        </w:tc>
      </w:tr>
    </w:tbl>
    <w:p w14:paraId="4C30929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E7587D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DEA52F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217EEA83"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76" w:name="_Toc129265516"/>
      <w:r w:rsidRPr="00A66712">
        <w:rPr>
          <w:rFonts w:ascii="Times New Roman" w:hAnsi="Times New Roman" w:cs="Times New Roman"/>
          <w:color w:val="000000" w:themeColor="text1"/>
          <w:sz w:val="24"/>
          <w:szCs w:val="24"/>
          <w:lang w:val="fr-FR"/>
        </w:rPr>
        <w:t>A21   TULAREMIA</w:t>
      </w:r>
      <w:bookmarkEnd w:id="76"/>
    </w:p>
    <w:p w14:paraId="1CF77065"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eastAsia="ru-RU"/>
        </w:rPr>
      </w:pPr>
      <w:proofErr w:type="spellStart"/>
      <w:r w:rsidRPr="00A66712">
        <w:rPr>
          <w:rFonts w:ascii="Times New Roman" w:hAnsi="Times New Roman" w:cs="Times New Roman"/>
          <w:b/>
          <w:bCs/>
          <w:color w:val="000000" w:themeColor="text1"/>
          <w:sz w:val="24"/>
          <w:szCs w:val="24"/>
          <w:lang w:val="fr-FR" w:eastAsia="ru-RU"/>
        </w:rPr>
        <w:t>Criterii</w:t>
      </w:r>
      <w:proofErr w:type="spellEnd"/>
      <w:r w:rsidRPr="00A66712">
        <w:rPr>
          <w:rFonts w:ascii="Times New Roman" w:hAnsi="Times New Roman" w:cs="Times New Roman"/>
          <w:b/>
          <w:bCs/>
          <w:color w:val="000000" w:themeColor="text1"/>
          <w:sz w:val="24"/>
          <w:szCs w:val="24"/>
          <w:lang w:val="fr-FR" w:eastAsia="ru-RU"/>
        </w:rPr>
        <w:t xml:space="preserve"> </w:t>
      </w:r>
      <w:proofErr w:type="spellStart"/>
      <w:r w:rsidRPr="00A66712">
        <w:rPr>
          <w:rFonts w:ascii="Times New Roman" w:hAnsi="Times New Roman" w:cs="Times New Roman"/>
          <w:b/>
          <w:bCs/>
          <w:color w:val="000000" w:themeColor="text1"/>
          <w:sz w:val="24"/>
          <w:szCs w:val="24"/>
          <w:lang w:val="fr-FR" w:eastAsia="ru-RU"/>
        </w:rPr>
        <w:t>clinice</w:t>
      </w:r>
      <w:proofErr w:type="spellEnd"/>
    </w:p>
    <w:p w14:paraId="5B9F8D2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prezintă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forme </w:t>
      </w:r>
      <w:proofErr w:type="spellStart"/>
      <w:proofErr w:type="gram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12F64545"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Tularemia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ulceroglandulară</w:t>
      </w:r>
      <w:proofErr w:type="spellEnd"/>
      <w:r w:rsidRPr="00A66712">
        <w:rPr>
          <w:rFonts w:ascii="Times New Roman" w:hAnsi="Times New Roman" w:cs="Times New Roman"/>
          <w:i/>
          <w:iCs/>
          <w:color w:val="000000" w:themeColor="text1"/>
          <w:sz w:val="24"/>
          <w:szCs w:val="24"/>
          <w:lang w:val="fr-FR"/>
        </w:rPr>
        <w:t xml:space="preserve"> </w:t>
      </w:r>
    </w:p>
    <w:p w14:paraId="0CCC1B7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ulcer</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cutanat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limfadenopatie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regională</w:t>
      </w:r>
      <w:proofErr w:type="spellEnd"/>
      <w:r w:rsidRPr="00A66712">
        <w:rPr>
          <w:rFonts w:ascii="Times New Roman" w:hAnsi="Times New Roman" w:cs="Times New Roman"/>
          <w:color w:val="000000" w:themeColor="text1"/>
          <w:sz w:val="24"/>
          <w:szCs w:val="24"/>
          <w:lang w:val="fr-FR"/>
        </w:rPr>
        <w:t>.</w:t>
      </w:r>
    </w:p>
    <w:p w14:paraId="0D46954D"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Tularemia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glandulară</w:t>
      </w:r>
      <w:proofErr w:type="spellEnd"/>
      <w:r w:rsidRPr="00A66712">
        <w:rPr>
          <w:rFonts w:ascii="Times New Roman" w:hAnsi="Times New Roman" w:cs="Times New Roman"/>
          <w:i/>
          <w:iCs/>
          <w:color w:val="000000" w:themeColor="text1"/>
          <w:sz w:val="24"/>
          <w:szCs w:val="24"/>
          <w:lang w:val="fr-FR"/>
        </w:rPr>
        <w:t xml:space="preserve"> </w:t>
      </w:r>
    </w:p>
    <w:p w14:paraId="67DA621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noduli</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limfatici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măriți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dureroși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ulcer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aparent</w:t>
      </w:r>
      <w:proofErr w:type="spellEnd"/>
      <w:r w:rsidRPr="00A66712">
        <w:rPr>
          <w:rFonts w:ascii="Times New Roman" w:hAnsi="Times New Roman" w:cs="Times New Roman"/>
          <w:color w:val="000000" w:themeColor="text1"/>
          <w:sz w:val="24"/>
          <w:szCs w:val="24"/>
          <w:lang w:val="fr-FR"/>
        </w:rPr>
        <w:t>.</w:t>
      </w:r>
    </w:p>
    <w:p w14:paraId="3FF30D1D"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Tularemia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oculoglandulară</w:t>
      </w:r>
      <w:proofErr w:type="spellEnd"/>
      <w:r w:rsidRPr="00A66712">
        <w:rPr>
          <w:rFonts w:ascii="Times New Roman" w:hAnsi="Times New Roman" w:cs="Times New Roman"/>
          <w:i/>
          <w:iCs/>
          <w:color w:val="000000" w:themeColor="text1"/>
          <w:sz w:val="24"/>
          <w:szCs w:val="24"/>
          <w:lang w:val="fr-FR"/>
        </w:rPr>
        <w:t xml:space="preserve"> </w:t>
      </w:r>
    </w:p>
    <w:p w14:paraId="6A4AE0C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conjunctivită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limfadenopatie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regională</w:t>
      </w:r>
      <w:proofErr w:type="spellEnd"/>
      <w:r w:rsidRPr="00A66712">
        <w:rPr>
          <w:rFonts w:ascii="Times New Roman" w:hAnsi="Times New Roman" w:cs="Times New Roman"/>
          <w:color w:val="000000" w:themeColor="text1"/>
          <w:sz w:val="24"/>
          <w:szCs w:val="24"/>
          <w:lang w:val="fr-FR"/>
        </w:rPr>
        <w:t>.</w:t>
      </w:r>
    </w:p>
    <w:p w14:paraId="559F45C8"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Tularemia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orofaringiană</w:t>
      </w:r>
      <w:proofErr w:type="spellEnd"/>
    </w:p>
    <w:p w14:paraId="5A44E8A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limfadenopatie</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cervicală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 xml:space="preserve">: </w:t>
      </w:r>
    </w:p>
    <w:p w14:paraId="209EA7E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stomatită</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019B790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faringită</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447F831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amigdalită</w:t>
      </w:r>
      <w:proofErr w:type="spellEnd"/>
      <w:proofErr w:type="gramEnd"/>
      <w:r w:rsidRPr="00A66712">
        <w:rPr>
          <w:rFonts w:ascii="Times New Roman" w:hAnsi="Times New Roman" w:cs="Times New Roman"/>
          <w:color w:val="000000" w:themeColor="text1"/>
          <w:sz w:val="24"/>
          <w:szCs w:val="24"/>
          <w:lang w:val="fr-FR"/>
        </w:rPr>
        <w:t>.</w:t>
      </w:r>
    </w:p>
    <w:p w14:paraId="6AD42ED7"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Tularemia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intestinală</w:t>
      </w:r>
      <w:proofErr w:type="spellEnd"/>
      <w:r w:rsidRPr="00A66712">
        <w:rPr>
          <w:rFonts w:ascii="Times New Roman" w:hAnsi="Times New Roman" w:cs="Times New Roman"/>
          <w:i/>
          <w:iCs/>
          <w:color w:val="000000" w:themeColor="text1"/>
          <w:sz w:val="24"/>
          <w:szCs w:val="24"/>
          <w:lang w:val="fr-FR"/>
        </w:rPr>
        <w:t xml:space="preserve"> </w:t>
      </w:r>
    </w:p>
    <w:p w14:paraId="6915E99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08AF068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lastRenderedPageBreak/>
        <w:t>durere</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abdominală</w:t>
      </w:r>
      <w:proofErr w:type="spellEnd"/>
      <w:r w:rsidRPr="002F42AF">
        <w:rPr>
          <w:rFonts w:ascii="Times New Roman" w:hAnsi="Times New Roman" w:cs="Times New Roman"/>
          <w:color w:val="000000" w:themeColor="text1"/>
          <w:sz w:val="24"/>
          <w:szCs w:val="24"/>
          <w:lang w:val="en-US"/>
        </w:rPr>
        <w:t>;</w:t>
      </w:r>
      <w:proofErr w:type="gramEnd"/>
      <w:r w:rsidRPr="002F42AF">
        <w:rPr>
          <w:rFonts w:ascii="Times New Roman" w:hAnsi="Times New Roman" w:cs="Times New Roman"/>
          <w:color w:val="000000" w:themeColor="text1"/>
          <w:sz w:val="24"/>
          <w:szCs w:val="24"/>
          <w:lang w:val="en-US"/>
        </w:rPr>
        <w:t xml:space="preserve"> </w:t>
      </w:r>
    </w:p>
    <w:p w14:paraId="3D99ECC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proofErr w:type="gramStart"/>
      <w:r w:rsidRPr="002F42AF">
        <w:rPr>
          <w:rFonts w:ascii="Times New Roman" w:hAnsi="Times New Roman" w:cs="Times New Roman"/>
          <w:color w:val="000000" w:themeColor="text1"/>
          <w:sz w:val="24"/>
          <w:szCs w:val="24"/>
          <w:lang w:val="en-US"/>
        </w:rPr>
        <w:t>vărsături</w:t>
      </w:r>
      <w:proofErr w:type="spellEnd"/>
      <w:r w:rsidRPr="002F42AF">
        <w:rPr>
          <w:rFonts w:ascii="Times New Roman" w:hAnsi="Times New Roman" w:cs="Times New Roman"/>
          <w:color w:val="000000" w:themeColor="text1"/>
          <w:sz w:val="24"/>
          <w:szCs w:val="24"/>
          <w:lang w:val="en-US"/>
        </w:rPr>
        <w:t>;</w:t>
      </w:r>
      <w:proofErr w:type="gramEnd"/>
    </w:p>
    <w:p w14:paraId="551DDE5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diaree</w:t>
      </w:r>
      <w:proofErr w:type="spellEnd"/>
      <w:r w:rsidRPr="002F42AF">
        <w:rPr>
          <w:rFonts w:ascii="Times New Roman" w:hAnsi="Times New Roman" w:cs="Times New Roman"/>
          <w:color w:val="000000" w:themeColor="text1"/>
          <w:sz w:val="24"/>
          <w:szCs w:val="24"/>
          <w:lang w:val="en-US"/>
        </w:rPr>
        <w:t>.</w:t>
      </w:r>
    </w:p>
    <w:p w14:paraId="75E8A5F2"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w:t>
      </w:r>
      <w:r w:rsidRPr="002F42AF">
        <w:rPr>
          <w:rFonts w:ascii="Times New Roman" w:hAnsi="Times New Roman" w:cs="Times New Roman"/>
          <w:i/>
          <w:iCs/>
          <w:color w:val="000000" w:themeColor="text1"/>
          <w:sz w:val="24"/>
          <w:szCs w:val="24"/>
          <w:lang w:val="en-US"/>
        </w:rPr>
        <w:t xml:space="preserve">Tularemia </w:t>
      </w:r>
      <w:proofErr w:type="spellStart"/>
      <w:r w:rsidRPr="002F42AF">
        <w:rPr>
          <w:rFonts w:ascii="Times New Roman" w:hAnsi="Times New Roman" w:cs="Times New Roman"/>
          <w:i/>
          <w:iCs/>
          <w:color w:val="000000" w:themeColor="text1"/>
          <w:sz w:val="24"/>
          <w:szCs w:val="24"/>
          <w:lang w:val="en-US"/>
        </w:rPr>
        <w:t>pulmonară</w:t>
      </w:r>
      <w:proofErr w:type="spellEnd"/>
      <w:r w:rsidRPr="002F42AF">
        <w:rPr>
          <w:rFonts w:ascii="Times New Roman" w:hAnsi="Times New Roman" w:cs="Times New Roman"/>
          <w:i/>
          <w:iCs/>
          <w:color w:val="000000" w:themeColor="text1"/>
          <w:sz w:val="24"/>
          <w:szCs w:val="24"/>
          <w:lang w:val="en-US"/>
        </w:rPr>
        <w:t xml:space="preserve"> </w:t>
      </w:r>
    </w:p>
    <w:p w14:paraId="79332108"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pneumonie</w:t>
      </w:r>
      <w:proofErr w:type="spellEnd"/>
      <w:r w:rsidRPr="002F42AF">
        <w:rPr>
          <w:rFonts w:ascii="Times New Roman" w:hAnsi="Times New Roman" w:cs="Times New Roman"/>
          <w:color w:val="000000" w:themeColor="text1"/>
          <w:sz w:val="24"/>
          <w:szCs w:val="24"/>
          <w:lang w:val="en-US"/>
        </w:rPr>
        <w:t>.</w:t>
      </w:r>
    </w:p>
    <w:p w14:paraId="3987344E" w14:textId="77777777" w:rsidR="00092B6B" w:rsidRPr="002F42AF" w:rsidRDefault="00092B6B" w:rsidP="00092B6B">
      <w:pPr>
        <w:spacing w:after="0" w:line="240" w:lineRule="auto"/>
        <w:jc w:val="both"/>
        <w:rPr>
          <w:rFonts w:ascii="Times New Roman" w:hAnsi="Times New Roman" w:cs="Times New Roman"/>
          <w:i/>
          <w:iCs/>
          <w:color w:val="000000" w:themeColor="text1"/>
          <w:sz w:val="24"/>
          <w:szCs w:val="24"/>
          <w:lang w:val="en-US"/>
        </w:rPr>
      </w:pPr>
      <w:r w:rsidRPr="002F42AF">
        <w:rPr>
          <w:rFonts w:ascii="Times New Roman" w:hAnsi="Times New Roman" w:cs="Times New Roman"/>
          <w:i/>
          <w:iCs/>
          <w:color w:val="000000" w:themeColor="text1"/>
          <w:sz w:val="24"/>
          <w:szCs w:val="24"/>
          <w:lang w:val="en-US"/>
        </w:rPr>
        <w:t xml:space="preserve">Tularemia </w:t>
      </w:r>
      <w:proofErr w:type="spellStart"/>
      <w:r w:rsidRPr="002F42AF">
        <w:rPr>
          <w:rFonts w:ascii="Times New Roman" w:hAnsi="Times New Roman" w:cs="Times New Roman"/>
          <w:i/>
          <w:iCs/>
          <w:color w:val="000000" w:themeColor="text1"/>
          <w:sz w:val="24"/>
          <w:szCs w:val="24"/>
          <w:lang w:val="en-US"/>
        </w:rPr>
        <w:t>tifoidală</w:t>
      </w:r>
      <w:proofErr w:type="spellEnd"/>
    </w:p>
    <w:p w14:paraId="12EE6CA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i/>
          <w:iCs/>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w:t>
      </w:r>
    </w:p>
    <w:p w14:paraId="5FCC089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febră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timpurii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localizare</w:t>
      </w:r>
      <w:proofErr w:type="spellEnd"/>
      <w:r w:rsidRPr="00A66712">
        <w:rPr>
          <w:rFonts w:ascii="Times New Roman" w:hAnsi="Times New Roman" w:cs="Times New Roman"/>
          <w:color w:val="000000" w:themeColor="text1"/>
          <w:sz w:val="24"/>
          <w:szCs w:val="24"/>
          <w:lang w:val="fr-FR"/>
        </w:rPr>
        <w:t xml:space="preserve">; </w:t>
      </w:r>
    </w:p>
    <w:p w14:paraId="3173016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septicemie</w:t>
      </w:r>
      <w:proofErr w:type="spellEnd"/>
      <w:proofErr w:type="gramEnd"/>
      <w:r w:rsidRPr="00A66712">
        <w:rPr>
          <w:rFonts w:ascii="Times New Roman" w:hAnsi="Times New Roman" w:cs="Times New Roman"/>
          <w:color w:val="000000" w:themeColor="text1"/>
          <w:sz w:val="24"/>
          <w:szCs w:val="24"/>
          <w:lang w:val="fr-FR"/>
        </w:rPr>
        <w:t>.</w:t>
      </w:r>
    </w:p>
    <w:p w14:paraId="2409466D"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pentru</w:t>
      </w:r>
      <w:proofErr w:type="spellEnd"/>
      <w:r w:rsidRPr="00A66712">
        <w:rPr>
          <w:rFonts w:ascii="Times New Roman" w:hAnsi="Times New Roman" w:cs="Times New Roman"/>
          <w:b/>
          <w:bCs/>
          <w:color w:val="000000" w:themeColor="text1"/>
          <w:sz w:val="24"/>
          <w:szCs w:val="24"/>
          <w:lang w:val="fr-FR"/>
        </w:rPr>
        <w:t xml:space="preserve"> diagnostic</w:t>
      </w:r>
    </w:p>
    <w:p w14:paraId="12DF890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teste:</w:t>
      </w:r>
      <w:proofErr w:type="gramEnd"/>
    </w:p>
    <w:p w14:paraId="2499C68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izolarea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Francisella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tularensis</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
    <w:p w14:paraId="3A62578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detectarea</w:t>
      </w:r>
      <w:proofErr w:type="spellEnd"/>
      <w:proofErr w:type="gram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acid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nucleic</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i/>
          <w:iCs/>
          <w:color w:val="000000" w:themeColor="text1"/>
          <w:sz w:val="24"/>
          <w:szCs w:val="24"/>
          <w:lang w:val="fr-FR"/>
        </w:rPr>
        <w:t>Francisella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tularensis</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w:t>
      </w:r>
    </w:p>
    <w:p w14:paraId="69C597A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apariția</w:t>
      </w:r>
      <w:proofErr w:type="spellEnd"/>
      <w:proofErr w:type="gram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anticorpi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împotriva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Francisella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tularensis</w:t>
      </w:r>
      <w:proofErr w:type="spellEnd"/>
      <w:r w:rsidRPr="00A66712">
        <w:rPr>
          <w:rFonts w:ascii="Times New Roman" w:hAnsi="Times New Roman" w:cs="Times New Roman"/>
          <w:color w:val="000000" w:themeColor="text1"/>
          <w:sz w:val="24"/>
          <w:szCs w:val="24"/>
          <w:lang w:val="fr-FR"/>
        </w:rPr>
        <w:t>.</w:t>
      </w:r>
    </w:p>
    <w:p w14:paraId="5C5712C4"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r w:rsidRPr="00A66712">
        <w:rPr>
          <w:rFonts w:ascii="Times New Roman" w:hAnsi="Times New Roman" w:cs="Times New Roman"/>
          <w:b/>
          <w:bCs/>
          <w:color w:val="000000" w:themeColor="text1"/>
          <w:sz w:val="24"/>
          <w:szCs w:val="24"/>
          <w:lang w:val="fr-FR"/>
        </w:rPr>
        <w:t xml:space="preserve"> </w:t>
      </w:r>
    </w:p>
    <w:p w14:paraId="1377DF2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legături</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epidemiologice</w:t>
      </w:r>
      <w:proofErr w:type="spellEnd"/>
      <w:r w:rsidRPr="00A66712">
        <w:rPr>
          <w:rFonts w:ascii="Times New Roman" w:hAnsi="Times New Roman" w:cs="Times New Roman"/>
          <w:color w:val="000000" w:themeColor="text1"/>
          <w:sz w:val="24"/>
          <w:szCs w:val="24"/>
          <w:lang w:val="fr-FR"/>
        </w:rPr>
        <w:t>:</w:t>
      </w:r>
      <w:proofErr w:type="gramEnd"/>
    </w:p>
    <w:p w14:paraId="78B83E2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expunere</w:t>
      </w:r>
      <w:proofErr w:type="spellEnd"/>
      <w:proofErr w:type="gramEnd"/>
      <w:r w:rsidRPr="00A66712">
        <w:rPr>
          <w:rFonts w:ascii="Times New Roman" w:hAnsi="Times New Roman" w:cs="Times New Roman"/>
          <w:color w:val="000000" w:themeColor="text1"/>
          <w:sz w:val="24"/>
          <w:szCs w:val="24"/>
          <w:lang w:val="fr-FR"/>
        </w:rPr>
        <w:t xml:space="preserve"> la o </w:t>
      </w:r>
      <w:proofErr w:type="spellStart"/>
      <w:r w:rsidRPr="00A66712">
        <w:rPr>
          <w:rFonts w:ascii="Times New Roman" w:hAnsi="Times New Roman" w:cs="Times New Roman"/>
          <w:color w:val="000000" w:themeColor="text1"/>
          <w:sz w:val="24"/>
          <w:szCs w:val="24"/>
          <w:lang w:val="fr-FR"/>
        </w:rPr>
        <w:t>sursă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comună</w:t>
      </w:r>
      <w:proofErr w:type="spellEnd"/>
      <w:r w:rsidRPr="00A66712">
        <w:rPr>
          <w:rFonts w:ascii="Times New Roman" w:hAnsi="Times New Roman" w:cs="Times New Roman"/>
          <w:color w:val="000000" w:themeColor="text1"/>
          <w:sz w:val="24"/>
          <w:szCs w:val="24"/>
          <w:lang w:val="fr-FR"/>
        </w:rPr>
        <w:t>;</w:t>
      </w:r>
    </w:p>
    <w:p w14:paraId="4F35EC8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transmitere</w:t>
      </w:r>
      <w:proofErr w:type="spellEnd"/>
      <w:proofErr w:type="gramEnd"/>
      <w:r w:rsidRPr="00A66712">
        <w:rPr>
          <w:rFonts w:ascii="Times New Roman" w:hAnsi="Times New Roman" w:cs="Times New Roman"/>
          <w:color w:val="000000" w:themeColor="text1"/>
          <w:sz w:val="24"/>
          <w:szCs w:val="24"/>
          <w:lang w:val="fr-FR"/>
        </w:rPr>
        <w:t xml:space="preserve"> de la animal la om;</w:t>
      </w:r>
    </w:p>
    <w:p w14:paraId="62BF1ED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expunere</w:t>
      </w:r>
      <w:proofErr w:type="spellEnd"/>
      <w:proofErr w:type="gramEnd"/>
      <w:r w:rsidRPr="00A66712">
        <w:rPr>
          <w:rFonts w:ascii="Times New Roman" w:hAnsi="Times New Roman" w:cs="Times New Roman"/>
          <w:color w:val="000000" w:themeColor="text1"/>
          <w:sz w:val="24"/>
          <w:szCs w:val="24"/>
          <w:lang w:val="fr-FR"/>
        </w:rPr>
        <w:t xml:space="preserve"> la alimente/</w:t>
      </w:r>
      <w:proofErr w:type="spellStart"/>
      <w:r w:rsidRPr="00A66712">
        <w:rPr>
          <w:rFonts w:ascii="Times New Roman" w:hAnsi="Times New Roman" w:cs="Times New Roman"/>
          <w:color w:val="000000" w:themeColor="text1"/>
          <w:sz w:val="24"/>
          <w:szCs w:val="24"/>
          <w:lang w:val="fr-FR"/>
        </w:rPr>
        <w:t>apă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potabilă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contaminate</w:t>
      </w:r>
      <w:proofErr w:type="spellEnd"/>
      <w:r w:rsidRPr="00A66712">
        <w:rPr>
          <w:rFonts w:ascii="Times New Roman" w:hAnsi="Times New Roman" w:cs="Times New Roman"/>
          <w:color w:val="000000" w:themeColor="text1"/>
          <w:sz w:val="24"/>
          <w:szCs w:val="24"/>
          <w:lang w:val="fr-FR"/>
        </w:rPr>
        <w:t>.</w:t>
      </w:r>
    </w:p>
    <w:p w14:paraId="590F730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6"/>
        <w:tblW w:w="0" w:type="auto"/>
        <w:tblLook w:val="0000" w:firstRow="0" w:lastRow="0" w:firstColumn="0" w:lastColumn="0" w:noHBand="0" w:noVBand="0"/>
      </w:tblPr>
      <w:tblGrid>
        <w:gridCol w:w="2300"/>
        <w:gridCol w:w="6988"/>
      </w:tblGrid>
      <w:tr w:rsidR="00092B6B" w:rsidRPr="002F42AF" w14:paraId="2469E079" w14:textId="77777777" w:rsidTr="00E45E7A">
        <w:tc>
          <w:tcPr>
            <w:tcW w:w="2300" w:type="dxa"/>
          </w:tcPr>
          <w:p w14:paraId="40BD9C1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6988" w:type="dxa"/>
          </w:tcPr>
          <w:p w14:paraId="451A7E3E" w14:textId="77777777" w:rsidR="00092B6B" w:rsidRPr="002F42AF"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NA</w:t>
            </w:r>
          </w:p>
        </w:tc>
      </w:tr>
      <w:tr w:rsidR="00092B6B" w:rsidRPr="00A66712" w14:paraId="1EA51CA7" w14:textId="77777777" w:rsidTr="00E45E7A">
        <w:tc>
          <w:tcPr>
            <w:tcW w:w="2300" w:type="dxa"/>
          </w:tcPr>
          <w:p w14:paraId="0CD5548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6988" w:type="dxa"/>
          </w:tcPr>
          <w:p w14:paraId="6F189F53"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r w:rsidR="00092B6B" w:rsidRPr="0022242D" w14:paraId="303466F1" w14:textId="77777777" w:rsidTr="00E45E7A">
        <w:trPr>
          <w:trHeight w:val="287"/>
        </w:trPr>
        <w:tc>
          <w:tcPr>
            <w:tcW w:w="2300" w:type="dxa"/>
          </w:tcPr>
          <w:p w14:paraId="3F4902E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6988" w:type="dxa"/>
          </w:tcPr>
          <w:p w14:paraId="6F01B973"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p>
        </w:tc>
      </w:tr>
    </w:tbl>
    <w:p w14:paraId="655DF042" w14:textId="77777777" w:rsidR="00092B6B" w:rsidRPr="002F42AF" w:rsidRDefault="00092B6B" w:rsidP="00092B6B">
      <w:pPr>
        <w:spacing w:after="0" w:line="240" w:lineRule="auto"/>
        <w:jc w:val="both"/>
        <w:rPr>
          <w:rFonts w:ascii="Times New Roman" w:eastAsia="Times New Roman" w:hAnsi="Times New Roman" w:cs="Times New Roman"/>
          <w:b/>
          <w:color w:val="000000" w:themeColor="text1"/>
          <w:sz w:val="24"/>
          <w:szCs w:val="24"/>
          <w:lang w:val="en-US"/>
        </w:rPr>
      </w:pPr>
    </w:p>
    <w:p w14:paraId="5FD70378"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77" w:name="_Toc129265517"/>
      <w:r w:rsidRPr="002F42AF">
        <w:rPr>
          <w:rFonts w:ascii="Times New Roman" w:hAnsi="Times New Roman" w:cs="Times New Roman"/>
          <w:color w:val="000000" w:themeColor="text1"/>
          <w:sz w:val="24"/>
          <w:szCs w:val="24"/>
          <w:lang w:val="en-US"/>
        </w:rPr>
        <w:t>A37   TUSEA CONVULSIVĂ</w:t>
      </w:r>
      <w:bookmarkEnd w:id="77"/>
      <w:r w:rsidRPr="002F42AF">
        <w:rPr>
          <w:rFonts w:ascii="Times New Roman" w:hAnsi="Times New Roman" w:cs="Times New Roman"/>
          <w:color w:val="000000" w:themeColor="text1"/>
          <w:sz w:val="24"/>
          <w:szCs w:val="24"/>
          <w:lang w:val="en-US"/>
        </w:rPr>
        <w:t xml:space="preserve"> </w:t>
      </w:r>
    </w:p>
    <w:p w14:paraId="56ACF73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44951D6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tuse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săptămâni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trei</w:t>
      </w:r>
      <w:proofErr w:type="spellEnd"/>
      <w:r w:rsidRPr="002F42AF">
        <w:rPr>
          <w:rFonts w:ascii="Times New Roman" w:hAnsi="Times New Roman" w:cs="Times New Roman"/>
          <w:color w:val="000000" w:themeColor="text1"/>
          <w:sz w:val="24"/>
          <w:szCs w:val="24"/>
          <w:lang w:val="en-US"/>
        </w:rPr>
        <w:t xml:space="preserve">: </w:t>
      </w:r>
    </w:p>
    <w:p w14:paraId="2794B34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2F42AF">
        <w:rPr>
          <w:rFonts w:ascii="Times New Roman" w:hAnsi="Times New Roman" w:cs="Times New Roman"/>
          <w:color w:val="000000" w:themeColor="text1"/>
          <w:sz w:val="24"/>
          <w:szCs w:val="24"/>
          <w:lang w:val="en-US"/>
        </w:rPr>
        <w:t xml:space="preserve"> </w:t>
      </w:r>
      <w:proofErr w:type="spellStart"/>
      <w:proofErr w:type="gramStart"/>
      <w:r w:rsidRPr="00A66712">
        <w:rPr>
          <w:rFonts w:ascii="Times New Roman" w:hAnsi="Times New Roman" w:cs="Times New Roman"/>
          <w:color w:val="000000" w:themeColor="text1"/>
          <w:sz w:val="24"/>
          <w:szCs w:val="24"/>
          <w:lang w:val="fr-FR"/>
        </w:rPr>
        <w:t>paroxisme</w:t>
      </w:r>
      <w:proofErr w:type="spellEnd"/>
      <w:proofErr w:type="gram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tuse</w:t>
      </w:r>
      <w:proofErr w:type="spellEnd"/>
      <w:r w:rsidRPr="00A66712">
        <w:rPr>
          <w:rFonts w:ascii="Times New Roman" w:hAnsi="Times New Roman" w:cs="Times New Roman"/>
          <w:color w:val="000000" w:themeColor="text1"/>
          <w:sz w:val="24"/>
          <w:szCs w:val="24"/>
          <w:lang w:val="fr-FR"/>
        </w:rPr>
        <w:t xml:space="preserve">; </w:t>
      </w:r>
    </w:p>
    <w:p w14:paraId="0EAEAEF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stridor</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inspirator</w:t>
      </w:r>
      <w:proofErr w:type="spellEnd"/>
      <w:r w:rsidRPr="00A66712">
        <w:rPr>
          <w:rFonts w:ascii="Times New Roman" w:hAnsi="Times New Roman" w:cs="Times New Roman"/>
          <w:color w:val="000000" w:themeColor="text1"/>
          <w:sz w:val="24"/>
          <w:szCs w:val="24"/>
          <w:lang w:val="fr-FR"/>
        </w:rPr>
        <w:t xml:space="preserve">; </w:t>
      </w:r>
    </w:p>
    <w:p w14:paraId="5E7B237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vomă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după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tuse</w:t>
      </w:r>
      <w:proofErr w:type="spellEnd"/>
      <w:r w:rsidRPr="00A66712">
        <w:rPr>
          <w:rFonts w:ascii="Times New Roman" w:hAnsi="Times New Roman" w:cs="Times New Roman"/>
          <w:color w:val="000000" w:themeColor="text1"/>
          <w:sz w:val="24"/>
          <w:szCs w:val="24"/>
          <w:lang w:val="fr-FR"/>
        </w:rPr>
        <w:t>.</w:t>
      </w:r>
    </w:p>
    <w:p w14:paraId="350BFE4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SAU </w:t>
      </w:r>
      <w:proofErr w:type="spellStart"/>
      <w:r w:rsidRPr="00A66712">
        <w:rPr>
          <w:rFonts w:ascii="Times New Roman" w:hAnsi="Times New Roman" w:cs="Times New Roman"/>
          <w:color w:val="000000" w:themeColor="text1"/>
          <w:sz w:val="24"/>
          <w:szCs w:val="24"/>
          <w:lang w:val="fr-FR"/>
        </w:rPr>
        <w:t>orice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diagnosticată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tuse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convulsivă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către</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medic</w:t>
      </w:r>
      <w:proofErr w:type="spellEnd"/>
      <w:r w:rsidRPr="00A66712">
        <w:rPr>
          <w:rFonts w:ascii="Times New Roman" w:hAnsi="Times New Roman" w:cs="Times New Roman"/>
          <w:color w:val="000000" w:themeColor="text1"/>
          <w:sz w:val="24"/>
          <w:szCs w:val="24"/>
          <w:lang w:val="fr-FR"/>
        </w:rPr>
        <w:t xml:space="preserve"> </w:t>
      </w:r>
    </w:p>
    <w:p w14:paraId="2827655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SAU </w:t>
      </w:r>
      <w:proofErr w:type="spellStart"/>
      <w:r w:rsidRPr="00A66712">
        <w:rPr>
          <w:rFonts w:ascii="Times New Roman" w:hAnsi="Times New Roman" w:cs="Times New Roman"/>
          <w:color w:val="000000" w:themeColor="text1"/>
          <w:sz w:val="24"/>
          <w:szCs w:val="24"/>
          <w:lang w:val="fr-FR"/>
        </w:rPr>
        <w:t>episoade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apneice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sugari</w:t>
      </w:r>
      <w:proofErr w:type="spellEnd"/>
      <w:r w:rsidRPr="00A66712">
        <w:rPr>
          <w:rFonts w:ascii="Times New Roman" w:hAnsi="Times New Roman" w:cs="Times New Roman"/>
          <w:color w:val="000000" w:themeColor="text1"/>
          <w:sz w:val="24"/>
          <w:szCs w:val="24"/>
          <w:lang w:val="fr-FR"/>
        </w:rPr>
        <w:t xml:space="preserve"> </w:t>
      </w:r>
    </w:p>
    <w:p w14:paraId="0A671871"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proofErr w:type="spellStart"/>
      <w:proofErr w:type="gramStart"/>
      <w:r w:rsidRPr="00A66712">
        <w:rPr>
          <w:rFonts w:ascii="Times New Roman" w:hAnsi="Times New Roman" w:cs="Times New Roman"/>
          <w:i/>
          <w:iCs/>
          <w:color w:val="000000" w:themeColor="text1"/>
          <w:sz w:val="24"/>
          <w:szCs w:val="24"/>
          <w:lang w:val="fr-FR"/>
        </w:rPr>
        <w:t>Notă</w:t>
      </w:r>
      <w:proofErr w:type="spellEnd"/>
      <w:r w:rsidRPr="00A66712">
        <w:rPr>
          <w:rFonts w:ascii="Times New Roman" w:hAnsi="Times New Roman" w:cs="Times New Roman"/>
          <w:i/>
          <w:iCs/>
          <w:color w:val="000000" w:themeColor="text1"/>
          <w:sz w:val="24"/>
          <w:szCs w:val="24"/>
          <w:lang w:val="fr-FR"/>
        </w:rPr>
        <w:t>:</w:t>
      </w:r>
      <w:proofErr w:type="gram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Toate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persoanele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inclusiv</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adulții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adolescenții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sau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copii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vaccinați</w:t>
      </w:r>
      <w:proofErr w:type="spellEnd"/>
      <w:r w:rsidRPr="00A66712">
        <w:rPr>
          <w:rFonts w:ascii="Times New Roman" w:hAnsi="Times New Roman" w:cs="Times New Roman"/>
          <w:i/>
          <w:color w:val="000000" w:themeColor="text1"/>
          <w:sz w:val="24"/>
          <w:szCs w:val="24"/>
          <w:lang w:val="fr-FR"/>
        </w:rPr>
        <w:t xml:space="preserve">, se pot </w:t>
      </w:r>
      <w:proofErr w:type="spellStart"/>
      <w:r w:rsidRPr="00A66712">
        <w:rPr>
          <w:rFonts w:ascii="Times New Roman" w:hAnsi="Times New Roman" w:cs="Times New Roman"/>
          <w:i/>
          <w:color w:val="000000" w:themeColor="text1"/>
          <w:sz w:val="24"/>
          <w:szCs w:val="24"/>
          <w:lang w:val="fr-FR"/>
        </w:rPr>
        <w:t>prezenta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simptome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atipice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Caracteristicile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tusei</w:t>
      </w:r>
      <w:proofErr w:type="spellEnd"/>
      <w:r w:rsidRPr="00A66712">
        <w:rPr>
          <w:rFonts w:ascii="Times New Roman" w:hAnsi="Times New Roman" w:cs="Times New Roman"/>
          <w:i/>
          <w:color w:val="000000" w:themeColor="text1"/>
          <w:sz w:val="24"/>
          <w:szCs w:val="24"/>
          <w:lang w:val="fr-FR"/>
        </w:rPr>
        <w:t xml:space="preserve"> se </w:t>
      </w:r>
      <w:proofErr w:type="spellStart"/>
      <w:r w:rsidRPr="00A66712">
        <w:rPr>
          <w:rFonts w:ascii="Times New Roman" w:hAnsi="Times New Roman" w:cs="Times New Roman"/>
          <w:i/>
          <w:color w:val="000000" w:themeColor="text1"/>
          <w:sz w:val="24"/>
          <w:szCs w:val="24"/>
          <w:lang w:val="fr-FR"/>
        </w:rPr>
        <w:t>investighează</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special</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cazurile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w:t>
      </w:r>
      <w:proofErr w:type="spellEnd"/>
      <w:r w:rsidRPr="00A66712">
        <w:rPr>
          <w:rFonts w:ascii="Times New Roman" w:hAnsi="Times New Roman" w:cs="Times New Roman"/>
          <w:i/>
          <w:color w:val="000000" w:themeColor="text1"/>
          <w:sz w:val="24"/>
          <w:szCs w:val="24"/>
          <w:lang w:val="fr-FR"/>
        </w:rPr>
        <w:t xml:space="preserve"> care </w:t>
      </w:r>
      <w:proofErr w:type="spellStart"/>
      <w:r w:rsidRPr="00A66712">
        <w:rPr>
          <w:rFonts w:ascii="Times New Roman" w:hAnsi="Times New Roman" w:cs="Times New Roman"/>
          <w:i/>
          <w:color w:val="000000" w:themeColor="text1"/>
          <w:sz w:val="24"/>
          <w:szCs w:val="24"/>
          <w:lang w:val="fr-FR"/>
        </w:rPr>
        <w:t>tusea</w:t>
      </w:r>
      <w:proofErr w:type="spellEnd"/>
      <w:r w:rsidRPr="00A66712">
        <w:rPr>
          <w:rFonts w:ascii="Times New Roman" w:hAnsi="Times New Roman" w:cs="Times New Roman"/>
          <w:i/>
          <w:color w:val="000000" w:themeColor="text1"/>
          <w:sz w:val="24"/>
          <w:szCs w:val="24"/>
          <w:lang w:val="fr-FR"/>
        </w:rPr>
        <w:t xml:space="preserve"> este </w:t>
      </w:r>
      <w:proofErr w:type="spellStart"/>
      <w:r w:rsidRPr="00A66712">
        <w:rPr>
          <w:rFonts w:ascii="Times New Roman" w:hAnsi="Times New Roman" w:cs="Times New Roman"/>
          <w:i/>
          <w:color w:val="000000" w:themeColor="text1"/>
          <w:sz w:val="24"/>
          <w:szCs w:val="24"/>
          <w:lang w:val="fr-FR"/>
        </w:rPr>
        <w:t>paroxistică</w:t>
      </w:r>
      <w:proofErr w:type="spellEnd"/>
      <w:r w:rsidRPr="00A66712">
        <w:rPr>
          <w:rFonts w:ascii="Times New Roman" w:hAnsi="Times New Roman" w:cs="Times New Roman"/>
          <w:i/>
          <w:color w:val="000000" w:themeColor="text1"/>
          <w:sz w:val="24"/>
          <w:szCs w:val="24"/>
          <w:lang w:val="fr-FR"/>
        </w:rPr>
        <w:t xml:space="preserve">, este mai </w:t>
      </w:r>
      <w:proofErr w:type="spellStart"/>
      <w:r w:rsidRPr="00A66712">
        <w:rPr>
          <w:rFonts w:ascii="Times New Roman" w:hAnsi="Times New Roman" w:cs="Times New Roman"/>
          <w:i/>
          <w:color w:val="000000" w:themeColor="text1"/>
          <w:sz w:val="24"/>
          <w:szCs w:val="24"/>
          <w:lang w:val="fr-FR"/>
        </w:rPr>
        <w:t>intensă</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timpul</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nopții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și</w:t>
      </w:r>
      <w:proofErr w:type="spellEnd"/>
      <w:r w:rsidRPr="00A66712">
        <w:rPr>
          <w:rFonts w:ascii="Times New Roman" w:hAnsi="Times New Roman" w:cs="Times New Roman"/>
          <w:i/>
          <w:color w:val="000000" w:themeColor="text1"/>
          <w:sz w:val="24"/>
          <w:szCs w:val="24"/>
          <w:lang w:val="fr-FR"/>
        </w:rPr>
        <w:t xml:space="preserve"> nu este </w:t>
      </w:r>
      <w:proofErr w:type="spellStart"/>
      <w:r w:rsidRPr="00A66712">
        <w:rPr>
          <w:rFonts w:ascii="Times New Roman" w:hAnsi="Times New Roman" w:cs="Times New Roman"/>
          <w:i/>
          <w:color w:val="000000" w:themeColor="text1"/>
          <w:sz w:val="24"/>
          <w:szCs w:val="24"/>
          <w:lang w:val="fr-FR"/>
        </w:rPr>
        <w:t>însoțită</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febră</w:t>
      </w:r>
      <w:proofErr w:type="spellEnd"/>
      <w:r w:rsidRPr="00A66712">
        <w:rPr>
          <w:rFonts w:ascii="Times New Roman" w:hAnsi="Times New Roman" w:cs="Times New Roman"/>
          <w:i/>
          <w:color w:val="000000" w:themeColor="text1"/>
          <w:sz w:val="24"/>
          <w:szCs w:val="24"/>
          <w:lang w:val="fr-FR"/>
        </w:rPr>
        <w:t xml:space="preserve">. </w:t>
      </w:r>
    </w:p>
    <w:p w14:paraId="3021611F" w14:textId="77777777" w:rsidR="00092B6B" w:rsidRPr="00A66712" w:rsidRDefault="00092B6B" w:rsidP="00092B6B">
      <w:pPr>
        <w:spacing w:after="0" w:line="240" w:lineRule="auto"/>
        <w:jc w:val="both"/>
        <w:rPr>
          <w:rFonts w:ascii="Times New Roman" w:hAnsi="Times New Roman" w:cs="Times New Roman"/>
          <w:b/>
          <w:bCs/>
          <w:i/>
          <w:color w:val="000000" w:themeColor="text1"/>
          <w:sz w:val="24"/>
          <w:szCs w:val="24"/>
          <w:lang w:val="fr-FR"/>
        </w:rPr>
      </w:pPr>
    </w:p>
    <w:p w14:paraId="0B97B356"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de </w:t>
      </w:r>
      <w:proofErr w:type="spellStart"/>
      <w:r w:rsidRPr="00A66712">
        <w:rPr>
          <w:rFonts w:ascii="Times New Roman" w:hAnsi="Times New Roman" w:cs="Times New Roman"/>
          <w:b/>
          <w:bCs/>
          <w:color w:val="000000" w:themeColor="text1"/>
          <w:sz w:val="24"/>
          <w:szCs w:val="24"/>
          <w:lang w:val="fr-FR"/>
        </w:rPr>
        <w:t>laborator</w:t>
      </w:r>
      <w:proofErr w:type="spellEnd"/>
      <w:r w:rsidRPr="00A66712">
        <w:rPr>
          <w:rFonts w:ascii="Times New Roman" w:hAnsi="Times New Roman" w:cs="Times New Roman"/>
          <w:b/>
          <w:bCs/>
          <w:color w:val="000000" w:themeColor="text1"/>
          <w:sz w:val="24"/>
          <w:szCs w:val="24"/>
          <w:lang w:val="fr-FR"/>
        </w:rPr>
        <w:t xml:space="preserve"> </w:t>
      </w:r>
    </w:p>
    <w:p w14:paraId="55C7B23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trei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690E0A1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izolarea</w:t>
      </w:r>
      <w:proofErr w:type="spellEnd"/>
      <w:proofErr w:type="gram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Bordetella pertussis </w:t>
      </w:r>
      <w:proofErr w:type="spellStart"/>
      <w:r w:rsidRPr="00A66712">
        <w:rPr>
          <w:rFonts w:ascii="Times New Roman" w:hAnsi="Times New Roman" w:cs="Times New Roman"/>
          <w:color w:val="000000" w:themeColor="text1"/>
          <w:sz w:val="24"/>
          <w:szCs w:val="24"/>
          <w:lang w:val="fr-FR"/>
        </w:rPr>
        <w:t>dintr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
    <w:p w14:paraId="5AA5906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detectarea</w:t>
      </w:r>
      <w:proofErr w:type="spellEnd"/>
      <w:proofErr w:type="gram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acid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nucleic</w:t>
      </w:r>
      <w:proofErr w:type="spellEnd"/>
      <w:r w:rsidRPr="00A66712">
        <w:rPr>
          <w:rFonts w:ascii="Times New Roman" w:hAnsi="Times New Roman" w:cs="Times New Roman"/>
          <w:color w:val="000000" w:themeColor="text1"/>
          <w:sz w:val="24"/>
          <w:szCs w:val="24"/>
          <w:lang w:val="fr-FR"/>
        </w:rPr>
        <w:t xml:space="preserve"> al </w:t>
      </w:r>
      <w:r w:rsidRPr="00A66712">
        <w:rPr>
          <w:rFonts w:ascii="Times New Roman" w:hAnsi="Times New Roman" w:cs="Times New Roman"/>
          <w:i/>
          <w:iCs/>
          <w:color w:val="000000" w:themeColor="text1"/>
          <w:sz w:val="24"/>
          <w:szCs w:val="24"/>
          <w:lang w:val="fr-FR"/>
        </w:rPr>
        <w:t xml:space="preserve">Bordetella pertussis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
    <w:p w14:paraId="1CA0E7C1"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apariția</w:t>
      </w:r>
      <w:proofErr w:type="spellEnd"/>
      <w:proofErr w:type="gram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anticorpi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împotriva</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Bordetella pertussis. </w:t>
      </w:r>
    </w:p>
    <w:p w14:paraId="63E79D0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Diagnostic direct (i-ii</w:t>
      </w:r>
      <w:proofErr w:type="gramStart"/>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Bordetella pertussis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acidul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nucleic</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izolează</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detectează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mai bine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probe </w:t>
      </w:r>
      <w:proofErr w:type="spellStart"/>
      <w:r w:rsidRPr="00A66712">
        <w:rPr>
          <w:rFonts w:ascii="Times New Roman" w:hAnsi="Times New Roman" w:cs="Times New Roman"/>
          <w:color w:val="000000" w:themeColor="text1"/>
          <w:sz w:val="24"/>
          <w:szCs w:val="24"/>
          <w:lang w:val="fr-FR"/>
        </w:rPr>
        <w:t>rinofaringiene</w:t>
      </w:r>
      <w:proofErr w:type="spellEnd"/>
      <w:r w:rsidRPr="00A66712">
        <w:rPr>
          <w:rFonts w:ascii="Times New Roman" w:hAnsi="Times New Roman" w:cs="Times New Roman"/>
          <w:color w:val="000000" w:themeColor="text1"/>
          <w:sz w:val="24"/>
          <w:szCs w:val="24"/>
          <w:lang w:val="fr-FR"/>
        </w:rPr>
        <w:t xml:space="preserve">. </w:t>
      </w:r>
    </w:p>
    <w:p w14:paraId="477FB4B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Diagnostic indirect (iii</w:t>
      </w:r>
      <w:proofErr w:type="gramStart"/>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dacă</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posibil</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efectuează</w:t>
      </w:r>
      <w:proofErr w:type="spellEnd"/>
      <w:r w:rsidRPr="00A66712">
        <w:rPr>
          <w:rFonts w:ascii="Times New Roman" w:hAnsi="Times New Roman" w:cs="Times New Roman"/>
          <w:color w:val="000000" w:themeColor="text1"/>
          <w:sz w:val="24"/>
          <w:szCs w:val="24"/>
          <w:lang w:val="fr-FR"/>
        </w:rPr>
        <w:t xml:space="preserve"> un test ELISA </w:t>
      </w:r>
      <w:proofErr w:type="spellStart"/>
      <w:r w:rsidRPr="00A66712">
        <w:rPr>
          <w:rFonts w:ascii="Times New Roman" w:hAnsi="Times New Roman" w:cs="Times New Roman"/>
          <w:color w:val="000000" w:themeColor="text1"/>
          <w:sz w:val="24"/>
          <w:szCs w:val="24"/>
          <w:lang w:val="fr-FR"/>
        </w:rPr>
        <w:t>utilizând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toxină</w:t>
      </w:r>
      <w:proofErr w:type="spellEnd"/>
      <w:r w:rsidRPr="00A66712">
        <w:rPr>
          <w:rFonts w:ascii="Times New Roman" w:hAnsi="Times New Roman" w:cs="Times New Roman"/>
          <w:color w:val="000000" w:themeColor="text1"/>
          <w:sz w:val="24"/>
          <w:szCs w:val="24"/>
          <w:lang w:val="fr-FR"/>
        </w:rPr>
        <w:t xml:space="preserve"> Pertussis </w:t>
      </w:r>
      <w:proofErr w:type="spellStart"/>
      <w:r w:rsidRPr="00A66712">
        <w:rPr>
          <w:rFonts w:ascii="Times New Roman" w:hAnsi="Times New Roman" w:cs="Times New Roman"/>
          <w:color w:val="000000" w:themeColor="text1"/>
          <w:sz w:val="24"/>
          <w:szCs w:val="24"/>
          <w:lang w:val="fr-FR"/>
        </w:rPr>
        <w:t>înalt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purificată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seruri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referință</w:t>
      </w:r>
      <w:proofErr w:type="spellEnd"/>
      <w:r w:rsidRPr="00A66712">
        <w:rPr>
          <w:rFonts w:ascii="Times New Roman" w:hAnsi="Times New Roman" w:cs="Times New Roman"/>
          <w:color w:val="000000" w:themeColor="text1"/>
          <w:sz w:val="24"/>
          <w:szCs w:val="24"/>
          <w:lang w:val="fr-FR"/>
        </w:rPr>
        <w:t xml:space="preserve"> OMS ca standard. </w:t>
      </w:r>
      <w:proofErr w:type="spellStart"/>
      <w:r w:rsidRPr="00A66712">
        <w:rPr>
          <w:rFonts w:ascii="Times New Roman" w:hAnsi="Times New Roman" w:cs="Times New Roman"/>
          <w:color w:val="000000" w:themeColor="text1"/>
          <w:sz w:val="24"/>
          <w:szCs w:val="24"/>
          <w:lang w:val="fr-FR"/>
        </w:rPr>
        <w:t>Rezultatele</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interpretează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funcție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situația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vaccinării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antipertussis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vaccinare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cursul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ultimilor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câțiva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înainte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colectarea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probelor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titrul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anticorpi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împotriva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toxinei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Bordetellei</w:t>
      </w:r>
      <w:proofErr w:type="spellEnd"/>
      <w:r w:rsidRPr="00A66712">
        <w:rPr>
          <w:rFonts w:ascii="Times New Roman" w:hAnsi="Times New Roman" w:cs="Times New Roman"/>
          <w:i/>
          <w:iCs/>
          <w:color w:val="000000" w:themeColor="text1"/>
          <w:sz w:val="24"/>
          <w:szCs w:val="24"/>
          <w:lang w:val="fr-FR"/>
        </w:rPr>
        <w:t xml:space="preserve"> pertussis </w:t>
      </w:r>
      <w:proofErr w:type="spellStart"/>
      <w:r w:rsidRPr="00A66712">
        <w:rPr>
          <w:rFonts w:ascii="Times New Roman" w:hAnsi="Times New Roman" w:cs="Times New Roman"/>
          <w:color w:val="000000" w:themeColor="text1"/>
          <w:sz w:val="24"/>
          <w:szCs w:val="24"/>
          <w:lang w:val="fr-FR"/>
        </w:rPr>
        <w:t>poate</w:t>
      </w:r>
      <w:proofErr w:type="spellEnd"/>
      <w:r w:rsidRPr="00A66712">
        <w:rPr>
          <w:rFonts w:ascii="Times New Roman" w:hAnsi="Times New Roman" w:cs="Times New Roman"/>
          <w:color w:val="000000" w:themeColor="text1"/>
          <w:sz w:val="24"/>
          <w:szCs w:val="24"/>
          <w:lang w:val="fr-FR"/>
        </w:rPr>
        <w:t xml:space="preserve"> fi o </w:t>
      </w:r>
      <w:proofErr w:type="spellStart"/>
      <w:r w:rsidRPr="00A66712">
        <w:rPr>
          <w:rFonts w:ascii="Times New Roman" w:hAnsi="Times New Roman" w:cs="Times New Roman"/>
          <w:color w:val="000000" w:themeColor="text1"/>
          <w:sz w:val="24"/>
          <w:szCs w:val="24"/>
          <w:lang w:val="fr-FR"/>
        </w:rPr>
        <w:t>consecință</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modificare</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urmare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vaccinării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anterioare</w:t>
      </w:r>
      <w:proofErr w:type="spellEnd"/>
      <w:r w:rsidRPr="00A66712">
        <w:rPr>
          <w:rFonts w:ascii="Times New Roman" w:hAnsi="Times New Roman" w:cs="Times New Roman"/>
          <w:color w:val="000000" w:themeColor="text1"/>
          <w:sz w:val="24"/>
          <w:szCs w:val="24"/>
          <w:lang w:val="fr-FR"/>
        </w:rPr>
        <w:t xml:space="preserve">. </w:t>
      </w:r>
    </w:p>
    <w:p w14:paraId="0944998A"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
    <w:p w14:paraId="27C2FA6F"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r w:rsidRPr="00A66712">
        <w:rPr>
          <w:rFonts w:ascii="Times New Roman" w:hAnsi="Times New Roman" w:cs="Times New Roman"/>
          <w:b/>
          <w:bCs/>
          <w:color w:val="000000" w:themeColor="text1"/>
          <w:sz w:val="24"/>
          <w:szCs w:val="24"/>
          <w:lang w:val="fr-FR"/>
        </w:rPr>
        <w:t xml:space="preserve"> </w:t>
      </w:r>
    </w:p>
    <w:p w14:paraId="7E0E29B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w:t>
      </w:r>
    </w:p>
    <w:p w14:paraId="006471C9"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9"/>
        <w:tblW w:w="0" w:type="auto"/>
        <w:tblLook w:val="0000" w:firstRow="0" w:lastRow="0" w:firstColumn="0" w:lastColumn="0" w:noHBand="0" w:noVBand="0"/>
      </w:tblPr>
      <w:tblGrid>
        <w:gridCol w:w="2298"/>
        <w:gridCol w:w="6990"/>
      </w:tblGrid>
      <w:tr w:rsidR="00092B6B" w:rsidRPr="00A66712" w14:paraId="005C360C" w14:textId="77777777" w:rsidTr="00E45E7A">
        <w:tc>
          <w:tcPr>
            <w:tcW w:w="2298" w:type="dxa"/>
          </w:tcPr>
          <w:p w14:paraId="286DE6FD"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6990" w:type="dxa"/>
          </w:tcPr>
          <w:p w14:paraId="1B434FE1"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w:t>
            </w:r>
          </w:p>
        </w:tc>
      </w:tr>
      <w:tr w:rsidR="00092B6B" w:rsidRPr="00A66712" w14:paraId="63B5799D" w14:textId="77777777" w:rsidTr="00E45E7A">
        <w:tc>
          <w:tcPr>
            <w:tcW w:w="2298" w:type="dxa"/>
          </w:tcPr>
          <w:p w14:paraId="6C920C8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probabil</w:t>
            </w:r>
            <w:proofErr w:type="spellEnd"/>
          </w:p>
        </w:tc>
        <w:tc>
          <w:tcPr>
            <w:tcW w:w="6990" w:type="dxa"/>
          </w:tcPr>
          <w:p w14:paraId="39F76A4A"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r w:rsidR="00092B6B" w:rsidRPr="0022242D" w14:paraId="7440D3DD" w14:textId="77777777" w:rsidTr="00E45E7A">
        <w:trPr>
          <w:trHeight w:val="100"/>
        </w:trPr>
        <w:tc>
          <w:tcPr>
            <w:tcW w:w="2298" w:type="dxa"/>
          </w:tcPr>
          <w:p w14:paraId="440768FB"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w:t>
            </w:r>
            <w:proofErr w:type="spellEnd"/>
          </w:p>
        </w:tc>
        <w:tc>
          <w:tcPr>
            <w:tcW w:w="6990" w:type="dxa"/>
          </w:tcPr>
          <w:p w14:paraId="6B534311"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laborator</w:t>
            </w:r>
            <w:proofErr w:type="spellEnd"/>
            <w:r w:rsidRPr="002F42AF">
              <w:rPr>
                <w:rFonts w:ascii="Times New Roman" w:hAnsi="Times New Roman" w:cs="Times New Roman"/>
                <w:color w:val="000000" w:themeColor="text1"/>
                <w:sz w:val="24"/>
                <w:szCs w:val="24"/>
                <w:lang w:val="en-US"/>
              </w:rPr>
              <w:t>.</w:t>
            </w:r>
          </w:p>
        </w:tc>
      </w:tr>
    </w:tbl>
    <w:p w14:paraId="760CCCAD"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641511BD" w14:textId="77777777" w:rsidR="00092B6B" w:rsidRPr="002F42AF" w:rsidRDefault="00092B6B" w:rsidP="00092B6B">
      <w:pPr>
        <w:pStyle w:val="Heading2"/>
        <w:spacing w:before="0" w:line="240" w:lineRule="auto"/>
        <w:jc w:val="both"/>
        <w:rPr>
          <w:rFonts w:ascii="Times New Roman" w:hAnsi="Times New Roman" w:cs="Times New Roman"/>
          <w:b/>
          <w:color w:val="000000" w:themeColor="text1"/>
          <w:sz w:val="24"/>
          <w:szCs w:val="24"/>
          <w:lang w:val="en-US"/>
        </w:rPr>
      </w:pPr>
      <w:bookmarkStart w:id="78" w:name="_Toc129265518"/>
      <w:r w:rsidRPr="002F42AF">
        <w:rPr>
          <w:rFonts w:ascii="Times New Roman" w:hAnsi="Times New Roman" w:cs="Times New Roman"/>
          <w:b/>
          <w:color w:val="000000" w:themeColor="text1"/>
          <w:sz w:val="24"/>
          <w:szCs w:val="24"/>
          <w:lang w:val="en-US"/>
        </w:rPr>
        <w:t xml:space="preserve">B01   VARICELA </w:t>
      </w:r>
      <w:r w:rsidRPr="002F42AF">
        <w:rPr>
          <w:rFonts w:ascii="Times New Roman" w:hAnsi="Times New Roman" w:cs="Times New Roman"/>
          <w:color w:val="000000" w:themeColor="text1"/>
          <w:sz w:val="24"/>
          <w:szCs w:val="24"/>
          <w:lang w:val="en-US"/>
        </w:rPr>
        <w:t xml:space="preserve">(in </w:t>
      </w:r>
      <w:proofErr w:type="spellStart"/>
      <w:r w:rsidRPr="002F42AF">
        <w:rPr>
          <w:rFonts w:ascii="Times New Roman" w:hAnsi="Times New Roman" w:cs="Times New Roman"/>
          <w:color w:val="000000" w:themeColor="text1"/>
          <w:sz w:val="24"/>
          <w:szCs w:val="24"/>
          <w:lang w:val="en-US"/>
        </w:rPr>
        <w:t>varianta</w:t>
      </w:r>
      <w:proofErr w:type="spellEnd"/>
      <w:r w:rsidRPr="002F42AF">
        <w:rPr>
          <w:rFonts w:ascii="Times New Roman" w:hAnsi="Times New Roman" w:cs="Times New Roman"/>
          <w:color w:val="000000" w:themeColor="text1"/>
          <w:sz w:val="24"/>
          <w:szCs w:val="24"/>
          <w:lang w:val="en-US"/>
        </w:rPr>
        <w:t xml:space="preserve"> UE 2018-lipseste)</w:t>
      </w:r>
      <w:bookmarkEnd w:id="78"/>
    </w:p>
    <w:p w14:paraId="17567A78" w14:textId="77777777" w:rsidR="00092B6B" w:rsidRPr="002F42AF" w:rsidRDefault="00092B6B" w:rsidP="00092B6B">
      <w:pPr>
        <w:spacing w:after="0" w:line="240" w:lineRule="auto"/>
        <w:jc w:val="both"/>
        <w:rPr>
          <w:rFonts w:ascii="Times New Roman" w:eastAsia="Times New Roman" w:hAnsi="Times New Roman" w:cs="Times New Roman"/>
          <w:b/>
          <w:color w:val="000000" w:themeColor="text1"/>
          <w:sz w:val="24"/>
          <w:szCs w:val="24"/>
          <w:lang w:val="en-US"/>
        </w:rPr>
      </w:pPr>
    </w:p>
    <w:p w14:paraId="6BA51C44"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Descriere</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clinică</w:t>
      </w:r>
      <w:proofErr w:type="spellEnd"/>
    </w:p>
    <w:p w14:paraId="383A524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Tablou</w:t>
      </w:r>
      <w:proofErr w:type="spellEnd"/>
      <w:r w:rsidRPr="002F42AF">
        <w:rPr>
          <w:rFonts w:ascii="Times New Roman" w:hAnsi="Times New Roman" w:cs="Times New Roman"/>
          <w:color w:val="000000" w:themeColor="text1"/>
          <w:sz w:val="24"/>
          <w:szCs w:val="24"/>
          <w:lang w:val="en-US"/>
        </w:rPr>
        <w:t xml:space="preserve"> clinic </w:t>
      </w:r>
      <w:proofErr w:type="spellStart"/>
      <w:r w:rsidRPr="002F42AF">
        <w:rPr>
          <w:rFonts w:ascii="Times New Roman" w:hAnsi="Times New Roman" w:cs="Times New Roman"/>
          <w:color w:val="000000" w:themeColor="text1"/>
          <w:sz w:val="24"/>
          <w:szCs w:val="24"/>
          <w:lang w:val="en-US"/>
        </w:rPr>
        <w:t>compatibil</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varicela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anume</w:t>
      </w:r>
      <w:proofErr w:type="spellEnd"/>
      <w:r w:rsidRPr="002F42AF">
        <w:rPr>
          <w:rFonts w:ascii="Times New Roman" w:hAnsi="Times New Roman" w:cs="Times New Roman"/>
          <w:color w:val="000000" w:themeColor="text1"/>
          <w:sz w:val="24"/>
          <w:szCs w:val="24"/>
          <w:lang w:val="en-US"/>
        </w:rPr>
        <w:t xml:space="preserve"> - </w:t>
      </w:r>
      <w:proofErr w:type="spellStart"/>
      <w:r w:rsidRPr="002F42AF">
        <w:rPr>
          <w:rFonts w:ascii="Times New Roman" w:hAnsi="Times New Roman" w:cs="Times New Roman"/>
          <w:color w:val="000000" w:themeColor="text1"/>
          <w:sz w:val="24"/>
          <w:szCs w:val="24"/>
          <w:lang w:val="en-US"/>
        </w:rPr>
        <w:t>îmbolnăvire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acută</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erupţii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varicelare</w:t>
      </w:r>
      <w:proofErr w:type="spellEnd"/>
      <w:r w:rsidRPr="002F42AF">
        <w:rPr>
          <w:rFonts w:ascii="Times New Roman" w:hAnsi="Times New Roman" w:cs="Times New Roman"/>
          <w:color w:val="000000" w:themeColor="text1"/>
          <w:sz w:val="24"/>
          <w:szCs w:val="24"/>
          <w:lang w:val="en-US"/>
        </w:rPr>
        <w:t xml:space="preserve"> evolutive: macule </w:t>
      </w:r>
      <w:proofErr w:type="spellStart"/>
      <w:r w:rsidRPr="002F42AF">
        <w:rPr>
          <w:rFonts w:ascii="Times New Roman" w:hAnsi="Times New Roman" w:cs="Times New Roman"/>
          <w:color w:val="000000" w:themeColor="text1"/>
          <w:sz w:val="24"/>
          <w:szCs w:val="24"/>
          <w:lang w:val="en-US"/>
        </w:rPr>
        <w:t>mici</w:t>
      </w:r>
      <w:proofErr w:type="spellEnd"/>
      <w:r w:rsidRPr="002F42AF">
        <w:rPr>
          <w:rFonts w:ascii="Times New Roman" w:hAnsi="Times New Roman" w:cs="Times New Roman"/>
          <w:color w:val="000000" w:themeColor="text1"/>
          <w:sz w:val="24"/>
          <w:szCs w:val="24"/>
          <w:lang w:val="en-US"/>
        </w:rPr>
        <w:t xml:space="preserve"> (2-4 mm) </w:t>
      </w:r>
      <w:proofErr w:type="spellStart"/>
      <w:r w:rsidRPr="002F42AF">
        <w:rPr>
          <w:rFonts w:ascii="Times New Roman" w:hAnsi="Times New Roman" w:cs="Times New Roman"/>
          <w:color w:val="000000" w:themeColor="text1"/>
          <w:sz w:val="24"/>
          <w:szCs w:val="24"/>
          <w:lang w:val="en-US"/>
        </w:rPr>
        <w:t>rotunde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ovale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culoare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roşie</w:t>
      </w:r>
      <w:proofErr w:type="spellEnd"/>
      <w:r w:rsidRPr="002F42AF">
        <w:rPr>
          <w:rFonts w:ascii="Times New Roman" w:hAnsi="Times New Roman" w:cs="Times New Roman"/>
          <w:color w:val="000000" w:themeColor="text1"/>
          <w:sz w:val="24"/>
          <w:szCs w:val="24"/>
          <w:lang w:val="en-US"/>
        </w:rPr>
        <w:t xml:space="preserve"> care se </w:t>
      </w:r>
      <w:proofErr w:type="spellStart"/>
      <w:r w:rsidRPr="002F42AF">
        <w:rPr>
          <w:rFonts w:ascii="Times New Roman" w:hAnsi="Times New Roman" w:cs="Times New Roman"/>
          <w:color w:val="000000" w:themeColor="text1"/>
          <w:sz w:val="24"/>
          <w:szCs w:val="24"/>
          <w:lang w:val="en-US"/>
        </w:rPr>
        <w:t>transformă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papule, </w:t>
      </w:r>
      <w:proofErr w:type="spellStart"/>
      <w:r w:rsidRPr="002F42AF">
        <w:rPr>
          <w:rFonts w:ascii="Times New Roman" w:hAnsi="Times New Roman" w:cs="Times New Roman"/>
          <w:color w:val="000000" w:themeColor="text1"/>
          <w:sz w:val="24"/>
          <w:szCs w:val="24"/>
          <w:lang w:val="en-US"/>
        </w:rPr>
        <w:t>apoi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vezicule</w:t>
      </w:r>
      <w:proofErr w:type="spellEnd"/>
      <w:r w:rsidRPr="002F42AF">
        <w:rPr>
          <w:rFonts w:ascii="Times New Roman" w:hAnsi="Times New Roman" w:cs="Times New Roman"/>
          <w:color w:val="000000" w:themeColor="text1"/>
          <w:sz w:val="24"/>
          <w:szCs w:val="24"/>
          <w:lang w:val="en-US"/>
        </w:rPr>
        <w:t xml:space="preserve"> cu o </w:t>
      </w:r>
      <w:proofErr w:type="spellStart"/>
      <w:r w:rsidRPr="002F42AF">
        <w:rPr>
          <w:rFonts w:ascii="Times New Roman" w:hAnsi="Times New Roman" w:cs="Times New Roman"/>
          <w:color w:val="000000" w:themeColor="text1"/>
          <w:sz w:val="24"/>
          <w:szCs w:val="24"/>
          <w:lang w:val="en-US"/>
        </w:rPr>
        <w:t>zonă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eritematoasă</w:t>
      </w:r>
      <w:proofErr w:type="spellEnd"/>
      <w:r w:rsidRPr="002F42AF">
        <w:rPr>
          <w:rFonts w:ascii="Times New Roman" w:hAnsi="Times New Roman" w:cs="Times New Roman"/>
          <w:color w:val="000000" w:themeColor="text1"/>
          <w:sz w:val="24"/>
          <w:szCs w:val="24"/>
          <w:lang w:val="en-US"/>
        </w:rPr>
        <w:t xml:space="preserve"> la </w:t>
      </w:r>
      <w:proofErr w:type="spellStart"/>
      <w:r w:rsidRPr="002F42AF">
        <w:rPr>
          <w:rFonts w:ascii="Times New Roman" w:hAnsi="Times New Roman" w:cs="Times New Roman"/>
          <w:color w:val="000000" w:themeColor="text1"/>
          <w:sz w:val="24"/>
          <w:szCs w:val="24"/>
          <w:lang w:val="en-US"/>
        </w:rPr>
        <w:t>bază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conţinut</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clar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pruriginoase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nu </w:t>
      </w:r>
      <w:proofErr w:type="spellStart"/>
      <w:r w:rsidRPr="002F42AF">
        <w:rPr>
          <w:rFonts w:ascii="Times New Roman" w:hAnsi="Times New Roman" w:cs="Times New Roman"/>
          <w:color w:val="000000" w:themeColor="text1"/>
          <w:sz w:val="24"/>
          <w:szCs w:val="24"/>
          <w:lang w:val="en-US"/>
        </w:rPr>
        <w:t>confluează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Elementele</w:t>
      </w:r>
      <w:proofErr w:type="spellEnd"/>
      <w:r w:rsidRPr="002F42AF">
        <w:rPr>
          <w:rFonts w:ascii="Times New Roman" w:hAnsi="Times New Roman" w:cs="Times New Roman"/>
          <w:color w:val="000000" w:themeColor="text1"/>
          <w:sz w:val="24"/>
          <w:szCs w:val="24"/>
          <w:lang w:val="en-US"/>
        </w:rPr>
        <w:t xml:space="preserve"> eruptive apar pe </w:t>
      </w:r>
      <w:proofErr w:type="spellStart"/>
      <w:r w:rsidRPr="002F42AF">
        <w:rPr>
          <w:rFonts w:ascii="Times New Roman" w:hAnsi="Times New Roman" w:cs="Times New Roman"/>
          <w:color w:val="000000" w:themeColor="text1"/>
          <w:sz w:val="24"/>
          <w:szCs w:val="24"/>
          <w:lang w:val="en-US"/>
        </w:rPr>
        <w:t>toată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pielea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inclusiv</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părţii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piloase</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capului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pe </w:t>
      </w:r>
      <w:proofErr w:type="spellStart"/>
      <w:r w:rsidRPr="002F42AF">
        <w:rPr>
          <w:rFonts w:ascii="Times New Roman" w:hAnsi="Times New Roman" w:cs="Times New Roman"/>
          <w:color w:val="000000" w:themeColor="text1"/>
          <w:sz w:val="24"/>
          <w:szCs w:val="24"/>
          <w:lang w:val="en-US"/>
        </w:rPr>
        <w:t>mucoase</w:t>
      </w:r>
      <w:proofErr w:type="spellEnd"/>
      <w:r w:rsidRPr="002F42AF">
        <w:rPr>
          <w:rFonts w:ascii="Times New Roman" w:hAnsi="Times New Roman" w:cs="Times New Roman"/>
          <w:color w:val="000000" w:themeColor="text1"/>
          <w:sz w:val="24"/>
          <w:szCs w:val="24"/>
          <w:lang w:val="en-US"/>
        </w:rPr>
        <w:t>.</w:t>
      </w:r>
    </w:p>
    <w:p w14:paraId="3072D46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404AEA6D"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pentru</w:t>
      </w:r>
      <w:proofErr w:type="spellEnd"/>
      <w:r w:rsidRPr="002F42AF">
        <w:rPr>
          <w:rFonts w:ascii="Times New Roman" w:hAnsi="Times New Roman" w:cs="Times New Roman"/>
          <w:b/>
          <w:bCs/>
          <w:color w:val="000000" w:themeColor="text1"/>
          <w:sz w:val="24"/>
          <w:szCs w:val="24"/>
          <w:lang w:val="en-US"/>
        </w:rPr>
        <w:t xml:space="preserve"> diagnostic</w:t>
      </w:r>
    </w:p>
    <w:p w14:paraId="1510393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2A7059E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anticorpilor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specifici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testul</w:t>
      </w:r>
      <w:proofErr w:type="spellEnd"/>
      <w:r w:rsidRPr="002F42AF">
        <w:rPr>
          <w:rFonts w:ascii="Times New Roman" w:hAnsi="Times New Roman" w:cs="Times New Roman"/>
          <w:color w:val="000000" w:themeColor="text1"/>
          <w:sz w:val="24"/>
          <w:szCs w:val="24"/>
          <w:lang w:val="en-US"/>
        </w:rPr>
        <w:t xml:space="preserve"> ELISA </w:t>
      </w:r>
      <w:proofErr w:type="spellStart"/>
      <w:r w:rsidRPr="002F42AF">
        <w:rPr>
          <w:rFonts w:ascii="Times New Roman" w:hAnsi="Times New Roman" w:cs="Times New Roman"/>
          <w:color w:val="000000" w:themeColor="text1"/>
          <w:sz w:val="24"/>
          <w:szCs w:val="24"/>
          <w:lang w:val="en-US"/>
        </w:rPr>
        <w:t>şi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creşterea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titrelor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dinamică</w:t>
      </w:r>
      <w:proofErr w:type="spellEnd"/>
    </w:p>
    <w:p w14:paraId="3336127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ADN a </w:t>
      </w:r>
      <w:proofErr w:type="spellStart"/>
      <w:r w:rsidRPr="002F42AF">
        <w:rPr>
          <w:rFonts w:ascii="Times New Roman" w:hAnsi="Times New Roman" w:cs="Times New Roman"/>
          <w:color w:val="000000" w:themeColor="text1"/>
          <w:sz w:val="24"/>
          <w:szCs w:val="24"/>
          <w:lang w:val="en-US"/>
        </w:rPr>
        <w:t>virusului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varicelei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metoda</w:t>
      </w:r>
      <w:proofErr w:type="spellEnd"/>
      <w:r w:rsidRPr="002F42AF">
        <w:rPr>
          <w:rFonts w:ascii="Times New Roman" w:hAnsi="Times New Roman" w:cs="Times New Roman"/>
          <w:color w:val="000000" w:themeColor="text1"/>
          <w:sz w:val="24"/>
          <w:szCs w:val="24"/>
          <w:lang w:val="en-US"/>
        </w:rPr>
        <w:t xml:space="preserve"> PCR </w:t>
      </w:r>
    </w:p>
    <w:p w14:paraId="3C6E47E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6DC83982"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355327F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w:t>
      </w:r>
      <w:proofErr w:type="gramStart"/>
      <w:r w:rsidRPr="00A66712">
        <w:rPr>
          <w:rFonts w:ascii="Times New Roman" w:hAnsi="Times New Roman" w:cs="Times New Roman"/>
          <w:color w:val="000000" w:themeColor="text1"/>
          <w:sz w:val="24"/>
          <w:szCs w:val="24"/>
          <w:lang w:val="fr-FR"/>
        </w:rPr>
        <w:t>la om</w:t>
      </w:r>
      <w:proofErr w:type="gramEnd"/>
      <w:r w:rsidRPr="00A66712">
        <w:rPr>
          <w:rFonts w:ascii="Times New Roman" w:hAnsi="Times New Roman" w:cs="Times New Roman"/>
          <w:color w:val="000000" w:themeColor="text1"/>
          <w:sz w:val="24"/>
          <w:szCs w:val="24"/>
          <w:lang w:val="fr-FR"/>
        </w:rPr>
        <w:t xml:space="preserve"> la om</w:t>
      </w:r>
    </w:p>
    <w:p w14:paraId="5230EC65"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
    <w:p w14:paraId="39E9CB57"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00" w:firstRow="0" w:lastRow="0" w:firstColumn="0" w:lastColumn="0" w:noHBand="0" w:noVBand="0"/>
      </w:tblPr>
      <w:tblGrid>
        <w:gridCol w:w="2301"/>
        <w:gridCol w:w="6987"/>
      </w:tblGrid>
      <w:tr w:rsidR="00092B6B" w:rsidRPr="002F42AF" w14:paraId="43D2B927" w14:textId="77777777" w:rsidTr="00E45E7A">
        <w:tc>
          <w:tcPr>
            <w:tcW w:w="2301" w:type="dxa"/>
          </w:tcPr>
          <w:p w14:paraId="592A8A9E"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Caz posibil:</w:t>
            </w:r>
          </w:p>
        </w:tc>
        <w:tc>
          <w:tcPr>
            <w:tcW w:w="6987" w:type="dxa"/>
          </w:tcPr>
          <w:p w14:paraId="5014AA36"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Neaplicabil</w:t>
            </w:r>
          </w:p>
        </w:tc>
      </w:tr>
      <w:tr w:rsidR="00092B6B" w:rsidRPr="00A66712" w14:paraId="2594F44C" w14:textId="77777777" w:rsidTr="00E45E7A">
        <w:tc>
          <w:tcPr>
            <w:tcW w:w="2301" w:type="dxa"/>
          </w:tcPr>
          <w:p w14:paraId="0615D75A"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Caz probabil:</w:t>
            </w:r>
          </w:p>
        </w:tc>
        <w:tc>
          <w:tcPr>
            <w:tcW w:w="6987" w:type="dxa"/>
          </w:tcPr>
          <w:p w14:paraId="0EF3446E"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r w:rsidR="00092B6B" w:rsidRPr="00A66712" w14:paraId="7F27AA68" w14:textId="77777777" w:rsidTr="00E45E7A">
        <w:tc>
          <w:tcPr>
            <w:tcW w:w="2301" w:type="dxa"/>
          </w:tcPr>
          <w:p w14:paraId="5E6CD442"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Caz confirmat:</w:t>
            </w:r>
          </w:p>
        </w:tc>
        <w:tc>
          <w:tcPr>
            <w:tcW w:w="6987" w:type="dxa"/>
          </w:tcPr>
          <w:p w14:paraId="1017E137" w14:textId="77777777" w:rsidR="00092B6B" w:rsidRPr="002F42AF" w:rsidRDefault="00092B6B" w:rsidP="00E45E7A">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care are o </w:t>
            </w:r>
            <w:proofErr w:type="spellStart"/>
            <w:r w:rsidRPr="002F42AF">
              <w:rPr>
                <w:rFonts w:ascii="Times New Roman" w:hAnsi="Times New Roman" w:cs="Times New Roman"/>
                <w:color w:val="000000" w:themeColor="text1"/>
                <w:sz w:val="24"/>
                <w:szCs w:val="24"/>
                <w:lang w:val="en-US"/>
              </w:rPr>
              <w:t>legătură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p>
        </w:tc>
      </w:tr>
    </w:tbl>
    <w:p w14:paraId="2FC1572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273991A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B03   VARIOLA</w:t>
      </w:r>
    </w:p>
    <w:p w14:paraId="669520EF"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r w:rsidRPr="002F42AF">
        <w:rPr>
          <w:rFonts w:ascii="Times New Roman" w:hAnsi="Times New Roman" w:cs="Times New Roman"/>
          <w:b/>
          <w:bCs/>
          <w:color w:val="000000" w:themeColor="text1"/>
          <w:sz w:val="24"/>
          <w:szCs w:val="24"/>
          <w:lang w:val="en-US"/>
        </w:rPr>
        <w:t xml:space="preserve"> </w:t>
      </w:r>
    </w:p>
    <w:p w14:paraId="021D614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prezintă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două</w:t>
      </w:r>
      <w:proofErr w:type="spellEnd"/>
      <w:r w:rsidRPr="002F42AF">
        <w:rPr>
          <w:rFonts w:ascii="Times New Roman" w:hAnsi="Times New Roman" w:cs="Times New Roman"/>
          <w:color w:val="000000" w:themeColor="text1"/>
          <w:sz w:val="24"/>
          <w:szCs w:val="24"/>
          <w:lang w:val="en-US"/>
        </w:rPr>
        <w:t xml:space="preserve">: </w:t>
      </w:r>
    </w:p>
    <w:p w14:paraId="3C2A466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erupții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constând</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vezicule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pustule dure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același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stadiu</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evoluție</w:t>
      </w:r>
      <w:proofErr w:type="spellEnd"/>
      <w:r w:rsidRPr="002F42AF">
        <w:rPr>
          <w:rFonts w:ascii="Times New Roman" w:hAnsi="Times New Roman" w:cs="Times New Roman"/>
          <w:color w:val="000000" w:themeColor="text1"/>
          <w:sz w:val="24"/>
          <w:szCs w:val="24"/>
          <w:lang w:val="en-US"/>
        </w:rPr>
        <w:t xml:space="preserve">, cu o </w:t>
      </w:r>
      <w:proofErr w:type="spellStart"/>
      <w:r w:rsidRPr="002F42AF">
        <w:rPr>
          <w:rFonts w:ascii="Times New Roman" w:hAnsi="Times New Roman" w:cs="Times New Roman"/>
          <w:color w:val="000000" w:themeColor="text1"/>
          <w:sz w:val="24"/>
          <w:szCs w:val="24"/>
          <w:lang w:val="en-US"/>
        </w:rPr>
        <w:t>distribuție</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centrifugă</w:t>
      </w:r>
      <w:proofErr w:type="spellEnd"/>
      <w:r w:rsidRPr="002F42AF">
        <w:rPr>
          <w:rFonts w:ascii="Times New Roman" w:hAnsi="Times New Roman" w:cs="Times New Roman"/>
          <w:color w:val="000000" w:themeColor="text1"/>
          <w:sz w:val="24"/>
          <w:szCs w:val="24"/>
          <w:lang w:val="en-US"/>
        </w:rPr>
        <w:t>;</w:t>
      </w:r>
      <w:proofErr w:type="gramEnd"/>
    </w:p>
    <w:p w14:paraId="3CDA995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tablou</w:t>
      </w:r>
      <w:proofErr w:type="spellEnd"/>
      <w:r w:rsidRPr="002F42AF">
        <w:rPr>
          <w:rFonts w:ascii="Times New Roman" w:hAnsi="Times New Roman" w:cs="Times New Roman"/>
          <w:color w:val="000000" w:themeColor="text1"/>
          <w:sz w:val="24"/>
          <w:szCs w:val="24"/>
          <w:lang w:val="en-US"/>
        </w:rPr>
        <w:t xml:space="preserve"> clinic </w:t>
      </w:r>
      <w:proofErr w:type="spellStart"/>
      <w:r w:rsidRPr="002F42AF">
        <w:rPr>
          <w:rFonts w:ascii="Times New Roman" w:hAnsi="Times New Roman" w:cs="Times New Roman"/>
          <w:color w:val="000000" w:themeColor="text1"/>
          <w:sz w:val="24"/>
          <w:szCs w:val="24"/>
          <w:lang w:val="en-US"/>
        </w:rPr>
        <w:t>atipic</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definit</w:t>
      </w:r>
      <w:proofErr w:type="spellEnd"/>
      <w:r w:rsidRPr="002F42AF">
        <w:rPr>
          <w:rFonts w:ascii="Times New Roman" w:hAnsi="Times New Roman" w:cs="Times New Roman"/>
          <w:color w:val="000000" w:themeColor="text1"/>
          <w:sz w:val="24"/>
          <w:szCs w:val="24"/>
          <w:lang w:val="en-US"/>
        </w:rPr>
        <w:t xml:space="preserve"> ca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dintre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
    <w:p w14:paraId="29393529"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lang w:val="fr-FR"/>
        </w:rPr>
      </w:pPr>
      <w:r w:rsidRPr="00630605">
        <w:rPr>
          <w:rFonts w:ascii="Times New Roman" w:hAnsi="Times New Roman" w:cs="Times New Roman"/>
          <w:color w:val="000000" w:themeColor="text1"/>
          <w:sz w:val="24"/>
          <w:szCs w:val="24"/>
          <w:lang w:val="fr-FR"/>
        </w:rPr>
        <w:t xml:space="preserve">leziuni hemoragice; </w:t>
      </w:r>
    </w:p>
    <w:p w14:paraId="12B93339" w14:textId="77777777" w:rsidR="00092B6B" w:rsidRPr="00630605"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630605">
        <w:rPr>
          <w:rFonts w:ascii="Times New Roman" w:hAnsi="Times New Roman" w:cs="Times New Roman"/>
          <w:color w:val="000000" w:themeColor="text1"/>
          <w:sz w:val="24"/>
          <w:szCs w:val="24"/>
          <w:lang w:val="fr-FR"/>
        </w:rPr>
        <w:t>leziuni</w:t>
      </w:r>
      <w:proofErr w:type="gramEnd"/>
      <w:r w:rsidRPr="00630605">
        <w:rPr>
          <w:rFonts w:ascii="Times New Roman" w:hAnsi="Times New Roman" w:cs="Times New Roman"/>
          <w:color w:val="000000" w:themeColor="text1"/>
          <w:sz w:val="24"/>
          <w:szCs w:val="24"/>
          <w:lang w:val="fr-FR"/>
        </w:rPr>
        <w:t xml:space="preserve"> catifelate plate care nu se transformă în vezicule;</w:t>
      </w:r>
    </w:p>
    <w:p w14:paraId="65EED690"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Cs/>
          <w:color w:val="000000" w:themeColor="text1"/>
          <w:sz w:val="24"/>
          <w:szCs w:val="24"/>
          <w:lang w:val="fr-FR"/>
        </w:rPr>
        <w:t>Criterii</w:t>
      </w:r>
      <w:proofErr w:type="spellEnd"/>
      <w:r w:rsidRPr="00A66712">
        <w:rPr>
          <w:rFonts w:ascii="Times New Roman" w:hAnsi="Times New Roman" w:cs="Times New Roman"/>
          <w:iCs/>
          <w:color w:val="000000" w:themeColor="text1"/>
          <w:sz w:val="24"/>
          <w:szCs w:val="24"/>
          <w:lang w:val="fr-FR"/>
        </w:rPr>
        <w:t xml:space="preserve"> de </w:t>
      </w:r>
      <w:proofErr w:type="spellStart"/>
      <w:r w:rsidRPr="00A66712">
        <w:rPr>
          <w:rFonts w:ascii="Times New Roman" w:hAnsi="Times New Roman" w:cs="Times New Roman"/>
          <w:iCs/>
          <w:color w:val="000000" w:themeColor="text1"/>
          <w:sz w:val="24"/>
          <w:szCs w:val="24"/>
          <w:lang w:val="fr-FR"/>
        </w:rPr>
        <w:t>laborator</w:t>
      </w:r>
      <w:proofErr w:type="spellEnd"/>
      <w:r w:rsidRPr="00A66712">
        <w:rPr>
          <w:rFonts w:ascii="Times New Roman" w:hAnsi="Times New Roman" w:cs="Times New Roman"/>
          <w:iCs/>
          <w:color w:val="000000" w:themeColor="text1"/>
          <w:sz w:val="24"/>
          <w:szCs w:val="24"/>
          <w:lang w:val="fr-FR"/>
        </w:rPr>
        <w:t xml:space="preserve"> </w:t>
      </w:r>
      <w:proofErr w:type="spellStart"/>
      <w:r w:rsidRPr="00A66712">
        <w:rPr>
          <w:rFonts w:ascii="Times New Roman" w:hAnsi="Times New Roman" w:cs="Times New Roman"/>
          <w:iCs/>
          <w:color w:val="000000" w:themeColor="text1"/>
          <w:sz w:val="24"/>
          <w:szCs w:val="24"/>
          <w:lang w:val="fr-FR"/>
        </w:rPr>
        <w:t>pentru</w:t>
      </w:r>
      <w:proofErr w:type="spellEnd"/>
      <w:r w:rsidRPr="00A66712">
        <w:rPr>
          <w:rFonts w:ascii="Times New Roman" w:hAnsi="Times New Roman" w:cs="Times New Roman"/>
          <w:iCs/>
          <w:color w:val="000000" w:themeColor="text1"/>
          <w:sz w:val="24"/>
          <w:szCs w:val="24"/>
          <w:lang w:val="fr-FR"/>
        </w:rPr>
        <w:t xml:space="preserve"> </w:t>
      </w:r>
      <w:proofErr w:type="spellStart"/>
      <w:r w:rsidRPr="00A66712">
        <w:rPr>
          <w:rFonts w:ascii="Times New Roman" w:hAnsi="Times New Roman" w:cs="Times New Roman"/>
          <w:iCs/>
          <w:color w:val="000000" w:themeColor="text1"/>
          <w:sz w:val="24"/>
          <w:szCs w:val="24"/>
          <w:lang w:val="fr-FR"/>
        </w:rPr>
        <w:t>confirmarea</w:t>
      </w:r>
      <w:proofErr w:type="spellEnd"/>
      <w:r w:rsidRPr="00A66712">
        <w:rPr>
          <w:rFonts w:ascii="Times New Roman" w:hAnsi="Times New Roman" w:cs="Times New Roman"/>
          <w:iCs/>
          <w:color w:val="000000" w:themeColor="text1"/>
          <w:sz w:val="24"/>
          <w:szCs w:val="24"/>
          <w:lang w:val="fr-FR"/>
        </w:rPr>
        <w:t xml:space="preserve"> </w:t>
      </w:r>
      <w:proofErr w:type="spellStart"/>
      <w:r w:rsidRPr="00A66712">
        <w:rPr>
          <w:rFonts w:ascii="Times New Roman" w:hAnsi="Times New Roman" w:cs="Times New Roman"/>
          <w:iCs/>
          <w:color w:val="000000" w:themeColor="text1"/>
          <w:sz w:val="24"/>
          <w:szCs w:val="24"/>
          <w:lang w:val="fr-FR"/>
        </w:rPr>
        <w:t>unui</w:t>
      </w:r>
      <w:proofErr w:type="spellEnd"/>
      <w:r w:rsidRPr="00A66712">
        <w:rPr>
          <w:rFonts w:ascii="Times New Roman" w:hAnsi="Times New Roman" w:cs="Times New Roman"/>
          <w:iCs/>
          <w:color w:val="000000" w:themeColor="text1"/>
          <w:sz w:val="24"/>
          <w:szCs w:val="24"/>
          <w:lang w:val="fr-FR"/>
        </w:rPr>
        <w:t xml:space="preserve"> </w:t>
      </w:r>
      <w:proofErr w:type="spellStart"/>
      <w:r w:rsidRPr="00A66712">
        <w:rPr>
          <w:rFonts w:ascii="Times New Roman" w:hAnsi="Times New Roman" w:cs="Times New Roman"/>
          <w:iCs/>
          <w:color w:val="000000" w:themeColor="text1"/>
          <w:sz w:val="24"/>
          <w:szCs w:val="24"/>
          <w:lang w:val="fr-FR"/>
        </w:rPr>
        <w:t>caz</w:t>
      </w:r>
      <w:proofErr w:type="spellEnd"/>
    </w:p>
    <w:p w14:paraId="16AA4FB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 xml:space="preserve"> teste de </w:t>
      </w:r>
      <w:proofErr w:type="spellStart"/>
      <w:proofErr w:type="gram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roofErr w:type="gramEnd"/>
    </w:p>
    <w:p w14:paraId="1EC2086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izolarea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virusului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variolei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urmată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secvențiere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numai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laboratoarele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desemnate</w:t>
      </w:r>
      <w:proofErr w:type="spellEnd"/>
      <w:r w:rsidRPr="00A66712">
        <w:rPr>
          <w:rFonts w:ascii="Times New Roman" w:hAnsi="Times New Roman" w:cs="Times New Roman"/>
          <w:color w:val="000000" w:themeColor="text1"/>
          <w:sz w:val="24"/>
          <w:szCs w:val="24"/>
          <w:lang w:val="fr-FR"/>
        </w:rPr>
        <w:t xml:space="preserve"> P4);</w:t>
      </w:r>
    </w:p>
    <w:p w14:paraId="14C97C9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detectarea</w:t>
      </w:r>
      <w:proofErr w:type="spellEnd"/>
      <w:proofErr w:type="gram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acid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nucleic</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virusului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variolei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probă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urmată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secvențiere</w:t>
      </w:r>
      <w:proofErr w:type="spellEnd"/>
      <w:r w:rsidRPr="00A66712">
        <w:rPr>
          <w:rFonts w:ascii="Times New Roman" w:hAnsi="Times New Roman" w:cs="Times New Roman"/>
          <w:color w:val="000000" w:themeColor="text1"/>
          <w:sz w:val="24"/>
          <w:szCs w:val="24"/>
          <w:lang w:val="fr-FR"/>
        </w:rPr>
        <w:t>.</w:t>
      </w:r>
    </w:p>
    <w:p w14:paraId="10BC60A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Rezultatele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interpretează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funcție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situația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vaccinării</w:t>
      </w:r>
      <w:proofErr w:type="spellEnd"/>
    </w:p>
    <w:p w14:paraId="25D5A7D0"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t>Criterii</w:t>
      </w:r>
      <w:proofErr w:type="spellEnd"/>
      <w:r w:rsidRPr="00A66712">
        <w:rPr>
          <w:rFonts w:ascii="Times New Roman" w:hAnsi="Times New Roman" w:cs="Times New Roman"/>
          <w:i/>
          <w:iCs/>
          <w:color w:val="000000" w:themeColor="text1"/>
          <w:sz w:val="24"/>
          <w:szCs w:val="24"/>
          <w:lang w:val="fr-FR"/>
        </w:rPr>
        <w:t xml:space="preserve"> de </w:t>
      </w:r>
      <w:proofErr w:type="spellStart"/>
      <w:r w:rsidRPr="00A66712">
        <w:rPr>
          <w:rFonts w:ascii="Times New Roman" w:hAnsi="Times New Roman" w:cs="Times New Roman"/>
          <w:i/>
          <w:iCs/>
          <w:color w:val="000000" w:themeColor="text1"/>
          <w:sz w:val="24"/>
          <w:szCs w:val="24"/>
          <w:lang w:val="fr-FR"/>
        </w:rPr>
        <w:t>laborator</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pentru</w:t>
      </w:r>
      <w:proofErr w:type="spellEnd"/>
      <w:r w:rsidRPr="00A66712">
        <w:rPr>
          <w:rFonts w:ascii="Times New Roman" w:hAnsi="Times New Roman" w:cs="Times New Roman"/>
          <w:i/>
          <w:iCs/>
          <w:color w:val="000000" w:themeColor="text1"/>
          <w:sz w:val="24"/>
          <w:szCs w:val="24"/>
          <w:lang w:val="fr-FR"/>
        </w:rPr>
        <w:t xml:space="preserve"> un </w:t>
      </w:r>
      <w:proofErr w:type="spellStart"/>
      <w:r w:rsidRPr="00A66712">
        <w:rPr>
          <w:rFonts w:ascii="Times New Roman" w:hAnsi="Times New Roman" w:cs="Times New Roman"/>
          <w:i/>
          <w:iCs/>
          <w:color w:val="000000" w:themeColor="text1"/>
          <w:sz w:val="24"/>
          <w:szCs w:val="24"/>
          <w:lang w:val="fr-FR"/>
        </w:rPr>
        <w:t>caz</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probabil</w:t>
      </w:r>
      <w:proofErr w:type="spellEnd"/>
    </w:p>
    <w:p w14:paraId="10939DA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identificarea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particulelor</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ortopoxvirus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EM.</w:t>
      </w:r>
    </w:p>
    <w:p w14:paraId="0A14916D"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Criterii</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epidemiologice</w:t>
      </w:r>
      <w:proofErr w:type="spellEnd"/>
    </w:p>
    <w:p w14:paraId="521BB01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lastRenderedPageBreak/>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două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legături</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epidemiologice</w:t>
      </w:r>
      <w:proofErr w:type="spellEnd"/>
      <w:r w:rsidRPr="00A66712">
        <w:rPr>
          <w:rFonts w:ascii="Times New Roman" w:hAnsi="Times New Roman" w:cs="Times New Roman"/>
          <w:color w:val="000000" w:themeColor="text1"/>
          <w:sz w:val="24"/>
          <w:szCs w:val="24"/>
          <w:lang w:val="fr-FR"/>
        </w:rPr>
        <w:t>:</w:t>
      </w:r>
      <w:proofErr w:type="gramEnd"/>
    </w:p>
    <w:p w14:paraId="0B3ED2E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transmitere</w:t>
      </w:r>
      <w:proofErr w:type="spellEnd"/>
      <w:proofErr w:type="gramEnd"/>
      <w:r w:rsidRPr="00A66712">
        <w:rPr>
          <w:rFonts w:ascii="Times New Roman" w:hAnsi="Times New Roman" w:cs="Times New Roman"/>
          <w:color w:val="000000" w:themeColor="text1"/>
          <w:sz w:val="24"/>
          <w:szCs w:val="24"/>
          <w:lang w:val="fr-FR"/>
        </w:rPr>
        <w:t xml:space="preserve"> de la om la om; </w:t>
      </w:r>
    </w:p>
    <w:p w14:paraId="042E718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expunere</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există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riscul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expunerii</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virusul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variolei</w:t>
      </w:r>
      <w:proofErr w:type="spellEnd"/>
      <w:r w:rsidRPr="00A66712">
        <w:rPr>
          <w:rFonts w:ascii="Times New Roman" w:hAnsi="Times New Roman" w:cs="Times New Roman"/>
          <w:color w:val="000000" w:themeColor="text1"/>
          <w:sz w:val="24"/>
          <w:szCs w:val="24"/>
          <w:lang w:val="fr-FR"/>
        </w:rPr>
        <w:t>).</w:t>
      </w:r>
    </w:p>
    <w:p w14:paraId="04C691C1"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rPr>
      </w:pPr>
      <w:r w:rsidRPr="002F42AF">
        <w:rPr>
          <w:rFonts w:ascii="Times New Roman" w:hAnsi="Times New Roman" w:cs="Times New Roman"/>
          <w:b/>
          <w:bCs/>
          <w:color w:val="000000" w:themeColor="text1"/>
          <w:sz w:val="24"/>
          <w:szCs w:val="24"/>
        </w:rPr>
        <w:t>Clasificarea cazurilor</w:t>
      </w:r>
    </w:p>
    <w:tbl>
      <w:tblPr>
        <w:tblStyle w:val="37"/>
        <w:tblW w:w="5058" w:type="pct"/>
        <w:tblLook w:val="0000" w:firstRow="0" w:lastRow="0" w:firstColumn="0" w:lastColumn="0" w:noHBand="0" w:noVBand="0"/>
      </w:tblPr>
      <w:tblGrid>
        <w:gridCol w:w="1767"/>
        <w:gridCol w:w="7691"/>
      </w:tblGrid>
      <w:tr w:rsidR="00092B6B" w:rsidRPr="00A66712" w14:paraId="79DA33BE" w14:textId="77777777" w:rsidTr="00E45E7A">
        <w:tc>
          <w:tcPr>
            <w:tcW w:w="934" w:type="pct"/>
          </w:tcPr>
          <w:p w14:paraId="50D24BB0"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posibil</w:t>
            </w:r>
            <w:proofErr w:type="spellEnd"/>
          </w:p>
        </w:tc>
        <w:tc>
          <w:tcPr>
            <w:tcW w:w="4066" w:type="pct"/>
          </w:tcPr>
          <w:p w14:paraId="2EAE9015" w14:textId="77777777" w:rsidR="00092B6B" w:rsidRPr="002F42AF" w:rsidRDefault="00092B6B" w:rsidP="00E45E7A">
            <w:pPr>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persoană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îndeplinește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clinice</w:t>
            </w:r>
            <w:proofErr w:type="spellEnd"/>
          </w:p>
        </w:tc>
      </w:tr>
      <w:tr w:rsidR="00092B6B" w:rsidRPr="00A66712" w14:paraId="4811314A" w14:textId="77777777" w:rsidTr="00E45E7A">
        <w:trPr>
          <w:trHeight w:val="155"/>
        </w:trPr>
        <w:tc>
          <w:tcPr>
            <w:tcW w:w="934" w:type="pct"/>
          </w:tcPr>
          <w:p w14:paraId="42FFF01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p>
        </w:tc>
        <w:tc>
          <w:tcPr>
            <w:tcW w:w="4066" w:type="pct"/>
          </w:tcPr>
          <w:p w14:paraId="6FAB7E8B"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o</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uman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transmitere</w:t>
            </w:r>
            <w:proofErr w:type="spellEnd"/>
            <w:r w:rsidRPr="00A66712">
              <w:rPr>
                <w:rFonts w:ascii="Times New Roman" w:hAnsi="Times New Roman" w:cs="Times New Roman"/>
                <w:color w:val="000000" w:themeColor="text1"/>
                <w:sz w:val="24"/>
                <w:szCs w:val="24"/>
                <w:lang w:val="fr-FR"/>
              </w:rPr>
              <w:t xml:space="preserve"> de la om la om.</w:t>
            </w:r>
          </w:p>
          <w:p w14:paraId="21229DEC"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îndeplinirea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criteriilor</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w:t>
            </w:r>
          </w:p>
        </w:tc>
      </w:tr>
      <w:tr w:rsidR="00092B6B" w:rsidRPr="0022242D" w14:paraId="43198C6F" w14:textId="77777777" w:rsidTr="00E45E7A">
        <w:trPr>
          <w:trHeight w:val="287"/>
        </w:trPr>
        <w:tc>
          <w:tcPr>
            <w:tcW w:w="934" w:type="pct"/>
          </w:tcPr>
          <w:p w14:paraId="569CB37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4066" w:type="pct"/>
          </w:tcPr>
          <w:p w14:paraId="549D6598" w14:textId="77777777" w:rsidR="00092B6B" w:rsidRPr="00A66712"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de</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laborator</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pentru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confirmarea</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caz</w:t>
            </w:r>
            <w:proofErr w:type="spellEnd"/>
            <w:r w:rsidRPr="00A66712">
              <w:rPr>
                <w:rFonts w:ascii="Times New Roman" w:hAnsi="Times New Roman" w:cs="Times New Roman"/>
                <w:color w:val="000000" w:themeColor="text1"/>
                <w:sz w:val="24"/>
                <w:szCs w:val="24"/>
              </w:rPr>
              <w:t>.</w:t>
            </w:r>
          </w:p>
          <w:p w14:paraId="354F6D1C" w14:textId="77777777" w:rsidR="00092B6B" w:rsidRPr="00A66712" w:rsidRDefault="00092B6B" w:rsidP="00E45E7A">
            <w:pPr>
              <w:jc w:val="both"/>
              <w:rPr>
                <w:rFonts w:ascii="Times New Roman" w:hAnsi="Times New Roman" w:cs="Times New Roman"/>
                <w:color w:val="000000" w:themeColor="text1"/>
                <w:sz w:val="24"/>
                <w:szCs w:val="24"/>
              </w:rPr>
            </w:pPr>
            <w:r w:rsidRPr="00A66712">
              <w:rPr>
                <w:rFonts w:ascii="Times New Roman" w:hAnsi="Times New Roman" w:cs="Times New Roman"/>
                <w:color w:val="000000" w:themeColor="text1"/>
                <w:sz w:val="24"/>
                <w:szCs w:val="24"/>
              </w:rPr>
              <w:t>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cursul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focar</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epidemic</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orice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persoan</w:t>
            </w:r>
            <w:proofErr w:type="spellEnd"/>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î</w:t>
            </w:r>
            <w:proofErr w:type="spellStart"/>
            <w:r w:rsidRPr="002F42AF">
              <w:rPr>
                <w:rFonts w:ascii="Times New Roman" w:hAnsi="Times New Roman" w:cs="Times New Roman"/>
                <w:color w:val="000000" w:themeColor="text1"/>
                <w:sz w:val="24"/>
                <w:szCs w:val="24"/>
                <w:lang w:val="en-US"/>
              </w:rPr>
              <w:t>ndepline</w:t>
            </w:r>
            <w:proofErr w:type="spellEnd"/>
            <w:r w:rsidRPr="00A66712">
              <w:rPr>
                <w:rFonts w:ascii="Times New Roman" w:hAnsi="Times New Roman" w:cs="Times New Roman"/>
                <w:color w:val="000000" w:themeColor="text1"/>
                <w:sz w:val="24"/>
                <w:szCs w:val="24"/>
              </w:rPr>
              <w:t>ș</w:t>
            </w:r>
            <w:proofErr w:type="spellStart"/>
            <w:r w:rsidRPr="002F42AF">
              <w:rPr>
                <w:rFonts w:ascii="Times New Roman" w:hAnsi="Times New Roman" w:cs="Times New Roman"/>
                <w:color w:val="000000" w:themeColor="text1"/>
                <w:sz w:val="24"/>
                <w:szCs w:val="24"/>
                <w:lang w:val="en-US"/>
              </w:rPr>
              <w:t>te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criteriile</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clinice</w:t>
            </w:r>
            <w:proofErr w:type="spellEnd"/>
            <w:r w:rsidRPr="00A66712">
              <w:rPr>
                <w:rFonts w:ascii="Times New Roman" w:hAnsi="Times New Roman" w:cs="Times New Roman"/>
                <w:color w:val="000000" w:themeColor="text1"/>
                <w:sz w:val="24"/>
                <w:szCs w:val="24"/>
              </w:rPr>
              <w:t xml:space="preserve"> ș</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are</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o</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leg</w:t>
            </w:r>
            <w:r w:rsidRPr="00A66712">
              <w:rPr>
                <w:rFonts w:ascii="Times New Roman" w:hAnsi="Times New Roman" w:cs="Times New Roman"/>
                <w:color w:val="000000" w:themeColor="text1"/>
                <w:sz w:val="24"/>
                <w:szCs w:val="24"/>
              </w:rPr>
              <w:t>ă</w:t>
            </w:r>
            <w:r w:rsidRPr="002F42AF">
              <w:rPr>
                <w:rFonts w:ascii="Times New Roman" w:hAnsi="Times New Roman" w:cs="Times New Roman"/>
                <w:color w:val="000000" w:themeColor="text1"/>
                <w:sz w:val="24"/>
                <w:szCs w:val="24"/>
                <w:lang w:val="en-US"/>
              </w:rPr>
              <w:t>tur</w:t>
            </w:r>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epidemiologic</w:t>
            </w:r>
            <w:r w:rsidRPr="00A66712">
              <w:rPr>
                <w:rFonts w:ascii="Times New Roman" w:hAnsi="Times New Roman" w:cs="Times New Roman"/>
                <w:color w:val="000000" w:themeColor="text1"/>
                <w:sz w:val="24"/>
                <w:szCs w:val="24"/>
              </w:rPr>
              <w:t>ă.</w:t>
            </w:r>
          </w:p>
        </w:tc>
      </w:tr>
    </w:tbl>
    <w:p w14:paraId="462D602E" w14:textId="77777777" w:rsidR="00092B6B" w:rsidRPr="00A66712" w:rsidRDefault="00092B6B" w:rsidP="00092B6B">
      <w:pPr>
        <w:spacing w:after="0" w:line="240" w:lineRule="auto"/>
        <w:jc w:val="both"/>
        <w:rPr>
          <w:rFonts w:ascii="Times New Roman" w:eastAsia="Calibri" w:hAnsi="Times New Roman" w:cs="Times New Roman"/>
          <w:color w:val="000000" w:themeColor="text1"/>
          <w:sz w:val="24"/>
          <w:szCs w:val="24"/>
          <w:lang w:val="ru-RU"/>
        </w:rPr>
      </w:pPr>
    </w:p>
    <w:p w14:paraId="55CFA717"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79" w:name="_Toc129265519"/>
      <w:r w:rsidRPr="002F42AF">
        <w:rPr>
          <w:rFonts w:ascii="Times New Roman" w:hAnsi="Times New Roman" w:cs="Times New Roman"/>
          <w:color w:val="000000" w:themeColor="text1"/>
          <w:sz w:val="24"/>
          <w:szCs w:val="24"/>
          <w:lang w:val="en-US"/>
        </w:rPr>
        <w:t>B04   VARIOLA MAIMUȚEI/ MONKEYPOX (</w:t>
      </w:r>
      <w:proofErr w:type="spellStart"/>
      <w:r w:rsidRPr="002F42AF">
        <w:rPr>
          <w:rFonts w:ascii="Times New Roman" w:hAnsi="Times New Roman" w:cs="Times New Roman"/>
          <w:color w:val="000000" w:themeColor="text1"/>
          <w:sz w:val="24"/>
          <w:szCs w:val="24"/>
          <w:lang w:val="en-US"/>
        </w:rPr>
        <w:t>Mpox</w:t>
      </w:r>
      <w:proofErr w:type="spellEnd"/>
      <w:r w:rsidRPr="002F42AF">
        <w:rPr>
          <w:rFonts w:ascii="Times New Roman" w:hAnsi="Times New Roman" w:cs="Times New Roman"/>
          <w:color w:val="000000" w:themeColor="text1"/>
          <w:sz w:val="24"/>
          <w:szCs w:val="24"/>
          <w:lang w:val="en-US"/>
        </w:rPr>
        <w:t>)</w:t>
      </w:r>
      <w:bookmarkEnd w:id="79"/>
    </w:p>
    <w:p w14:paraId="1A4A0A27"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Caz</w:t>
      </w:r>
      <w:proofErr w:type="spellEnd"/>
      <w:r w:rsidRPr="00A66712">
        <w:rPr>
          <w:rFonts w:ascii="Times New Roman" w:hAnsi="Times New Roman" w:cs="Times New Roman"/>
          <w:b/>
          <w:bCs/>
          <w:color w:val="000000" w:themeColor="text1"/>
          <w:sz w:val="24"/>
          <w:szCs w:val="24"/>
          <w:lang w:val="fr-FR"/>
        </w:rPr>
        <w:t xml:space="preserve"> </w:t>
      </w:r>
      <w:proofErr w:type="spellStart"/>
      <w:proofErr w:type="gramStart"/>
      <w:r w:rsidRPr="00A66712">
        <w:rPr>
          <w:rFonts w:ascii="Times New Roman" w:hAnsi="Times New Roman" w:cs="Times New Roman"/>
          <w:b/>
          <w:bCs/>
          <w:color w:val="000000" w:themeColor="text1"/>
          <w:sz w:val="24"/>
          <w:szCs w:val="24"/>
          <w:lang w:val="fr-FR"/>
        </w:rPr>
        <w:t>suspectat</w:t>
      </w:r>
      <w:proofErr w:type="spellEnd"/>
      <w:r w:rsidRPr="00A66712">
        <w:rPr>
          <w:rFonts w:ascii="Times New Roman" w:hAnsi="Times New Roman" w:cs="Times New Roman"/>
          <w:b/>
          <w:bCs/>
          <w:color w:val="000000" w:themeColor="text1"/>
          <w:sz w:val="24"/>
          <w:szCs w:val="24"/>
          <w:lang w:val="fr-FR"/>
        </w:rPr>
        <w:t>:</w:t>
      </w:r>
      <w:proofErr w:type="gramEnd"/>
    </w:p>
    <w:p w14:paraId="25744A1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pacing w:val="-4"/>
          <w:sz w:val="24"/>
          <w:szCs w:val="24"/>
          <w:lang w:val="fr-FR"/>
        </w:rPr>
        <w:t xml:space="preserve">O </w:t>
      </w:r>
      <w:proofErr w:type="spellStart"/>
      <w:r w:rsidRPr="00A66712">
        <w:rPr>
          <w:rFonts w:ascii="Times New Roman" w:hAnsi="Times New Roman" w:cs="Times New Roman"/>
          <w:color w:val="000000" w:themeColor="text1"/>
          <w:spacing w:val="-4"/>
          <w:sz w:val="24"/>
          <w:szCs w:val="24"/>
          <w:lang w:val="fr-FR"/>
        </w:rPr>
        <w:t>persoană</w:t>
      </w:r>
      <w:proofErr w:type="spellEnd"/>
      <w:r w:rsidRPr="00A66712">
        <w:rPr>
          <w:rFonts w:ascii="Times New Roman" w:hAnsi="Times New Roman" w:cs="Times New Roman"/>
          <w:color w:val="000000" w:themeColor="text1"/>
          <w:spacing w:val="-4"/>
          <w:sz w:val="24"/>
          <w:szCs w:val="24"/>
          <w:lang w:val="fr-FR"/>
        </w:rPr>
        <w:t xml:space="preserve"> de </w:t>
      </w:r>
      <w:proofErr w:type="spellStart"/>
      <w:r w:rsidRPr="00A66712">
        <w:rPr>
          <w:rFonts w:ascii="Times New Roman" w:hAnsi="Times New Roman" w:cs="Times New Roman"/>
          <w:color w:val="000000" w:themeColor="text1"/>
          <w:spacing w:val="-4"/>
          <w:sz w:val="24"/>
          <w:szCs w:val="24"/>
          <w:lang w:val="fr-FR"/>
        </w:rPr>
        <w:t>orice</w:t>
      </w:r>
      <w:proofErr w:type="spellEnd"/>
      <w:r w:rsidRPr="00A66712">
        <w:rPr>
          <w:rFonts w:ascii="Times New Roman" w:hAnsi="Times New Roman" w:cs="Times New Roman"/>
          <w:color w:val="000000" w:themeColor="text1"/>
          <w:spacing w:val="-4"/>
          <w:sz w:val="24"/>
          <w:szCs w:val="24"/>
          <w:lang w:val="fr-FR"/>
        </w:rPr>
        <w:t xml:space="preserve"> </w:t>
      </w:r>
      <w:proofErr w:type="spellStart"/>
      <w:r w:rsidRPr="00A66712">
        <w:rPr>
          <w:rFonts w:ascii="Times New Roman" w:hAnsi="Times New Roman" w:cs="Times New Roman"/>
          <w:color w:val="000000" w:themeColor="text1"/>
          <w:spacing w:val="-4"/>
          <w:sz w:val="24"/>
          <w:szCs w:val="24"/>
          <w:lang w:val="fr-FR"/>
        </w:rPr>
        <w:t>vârstă</w:t>
      </w:r>
      <w:proofErr w:type="spellEnd"/>
      <w:r w:rsidRPr="00A66712">
        <w:rPr>
          <w:rFonts w:ascii="Times New Roman" w:hAnsi="Times New Roman" w:cs="Times New Roman"/>
          <w:color w:val="000000" w:themeColor="text1"/>
          <w:spacing w:val="-4"/>
          <w:sz w:val="24"/>
          <w:szCs w:val="24"/>
          <w:lang w:val="fr-FR"/>
        </w:rPr>
        <w:t xml:space="preserve"> ce se </w:t>
      </w:r>
      <w:proofErr w:type="spellStart"/>
      <w:r w:rsidRPr="00A66712">
        <w:rPr>
          <w:rFonts w:ascii="Times New Roman" w:hAnsi="Times New Roman" w:cs="Times New Roman"/>
          <w:color w:val="000000" w:themeColor="text1"/>
          <w:spacing w:val="-4"/>
          <w:sz w:val="24"/>
          <w:szCs w:val="24"/>
          <w:lang w:val="fr-FR"/>
        </w:rPr>
        <w:t>prezintă</w:t>
      </w:r>
      <w:proofErr w:type="spellEnd"/>
      <w:r w:rsidRPr="00A66712">
        <w:rPr>
          <w:rFonts w:ascii="Times New Roman" w:hAnsi="Times New Roman" w:cs="Times New Roman"/>
          <w:color w:val="000000" w:themeColor="text1"/>
          <w:spacing w:val="-4"/>
          <w:sz w:val="24"/>
          <w:szCs w:val="24"/>
          <w:lang w:val="fr-FR"/>
        </w:rPr>
        <w:t xml:space="preserve"> </w:t>
      </w:r>
      <w:proofErr w:type="spellStart"/>
      <w:r w:rsidRPr="00A66712">
        <w:rPr>
          <w:rFonts w:ascii="Times New Roman" w:hAnsi="Times New Roman" w:cs="Times New Roman"/>
          <w:color w:val="000000" w:themeColor="text1"/>
          <w:spacing w:val="-4"/>
          <w:sz w:val="24"/>
          <w:szCs w:val="24"/>
          <w:lang w:val="fr-FR"/>
        </w:rPr>
        <w:t>din</w:t>
      </w:r>
      <w:proofErr w:type="spellEnd"/>
      <w:r w:rsidRPr="00A66712">
        <w:rPr>
          <w:rFonts w:ascii="Times New Roman" w:hAnsi="Times New Roman" w:cs="Times New Roman"/>
          <w:color w:val="000000" w:themeColor="text1"/>
          <w:spacing w:val="-4"/>
          <w:sz w:val="24"/>
          <w:szCs w:val="24"/>
          <w:lang w:val="fr-FR"/>
        </w:rPr>
        <w:t xml:space="preserve"> 01</w:t>
      </w:r>
      <w:r w:rsidRPr="00A66712">
        <w:rPr>
          <w:rFonts w:ascii="Times New Roman" w:hAnsi="Times New Roman" w:cs="Times New Roman"/>
          <w:color w:val="000000" w:themeColor="text1"/>
          <w:spacing w:val="-8"/>
          <w:sz w:val="24"/>
          <w:szCs w:val="24"/>
          <w:lang w:val="fr-FR"/>
        </w:rPr>
        <w:t xml:space="preserve"> </w:t>
      </w:r>
      <w:proofErr w:type="spellStart"/>
      <w:r w:rsidRPr="00A66712">
        <w:rPr>
          <w:rFonts w:ascii="Times New Roman" w:hAnsi="Times New Roman" w:cs="Times New Roman"/>
          <w:color w:val="000000" w:themeColor="text1"/>
          <w:spacing w:val="-3"/>
          <w:sz w:val="24"/>
          <w:szCs w:val="24"/>
          <w:lang w:val="fr-FR"/>
        </w:rPr>
        <w:t>ianuarie</w:t>
      </w:r>
      <w:proofErr w:type="spellEnd"/>
      <w:r w:rsidRPr="00A66712">
        <w:rPr>
          <w:rFonts w:ascii="Times New Roman" w:hAnsi="Times New Roman" w:cs="Times New Roman"/>
          <w:color w:val="000000" w:themeColor="text1"/>
          <w:spacing w:val="-3"/>
          <w:sz w:val="24"/>
          <w:szCs w:val="24"/>
          <w:lang w:val="fr-FR"/>
        </w:rPr>
        <w:t xml:space="preserve"> 2022</w:t>
      </w:r>
      <w:r w:rsidRPr="00A66712">
        <w:rPr>
          <w:rFonts w:ascii="Times New Roman" w:hAnsi="Times New Roman" w:cs="Times New Roman"/>
          <w:color w:val="000000" w:themeColor="text1"/>
          <w:spacing w:val="-9"/>
          <w:sz w:val="24"/>
          <w:szCs w:val="24"/>
          <w:lang w:val="fr-FR"/>
        </w:rPr>
        <w:t xml:space="preserve"> </w:t>
      </w:r>
      <w:proofErr w:type="spellStart"/>
      <w:r w:rsidRPr="00A66712">
        <w:rPr>
          <w:rFonts w:ascii="Times New Roman" w:hAnsi="Times New Roman" w:cs="Times New Roman"/>
          <w:color w:val="000000" w:themeColor="text1"/>
          <w:spacing w:val="-3"/>
          <w:sz w:val="24"/>
          <w:szCs w:val="24"/>
          <w:lang w:val="fr-FR"/>
        </w:rPr>
        <w:t>cu</w:t>
      </w:r>
      <w:proofErr w:type="spellEnd"/>
      <w:r w:rsidRPr="00A66712">
        <w:rPr>
          <w:rFonts w:ascii="Times New Roman" w:hAnsi="Times New Roman" w:cs="Times New Roman"/>
          <w:color w:val="000000" w:themeColor="text1"/>
          <w:spacing w:val="-3"/>
          <w:sz w:val="24"/>
          <w:szCs w:val="24"/>
          <w:lang w:val="fr-FR"/>
        </w:rPr>
        <w:t xml:space="preserve"> </w:t>
      </w:r>
      <w:proofErr w:type="spellStart"/>
      <w:r w:rsidRPr="00A66712">
        <w:rPr>
          <w:rFonts w:ascii="Times New Roman" w:hAnsi="Times New Roman" w:cs="Times New Roman"/>
          <w:color w:val="000000" w:themeColor="text1"/>
          <w:spacing w:val="-3"/>
          <w:sz w:val="24"/>
          <w:szCs w:val="24"/>
          <w:lang w:val="fr-FR"/>
        </w:rPr>
        <w:t>erupție</w:t>
      </w:r>
      <w:proofErr w:type="spellEnd"/>
      <w:r w:rsidRPr="00A66712">
        <w:rPr>
          <w:rFonts w:ascii="Times New Roman" w:hAnsi="Times New Roman" w:cs="Times New Roman"/>
          <w:color w:val="000000" w:themeColor="text1"/>
          <w:spacing w:val="-3"/>
          <w:sz w:val="24"/>
          <w:szCs w:val="24"/>
          <w:lang w:val="fr-FR"/>
        </w:rPr>
        <w:t xml:space="preserve"> </w:t>
      </w:r>
      <w:proofErr w:type="spellStart"/>
      <w:r w:rsidRPr="00A66712">
        <w:rPr>
          <w:rFonts w:ascii="Times New Roman" w:hAnsi="Times New Roman" w:cs="Times New Roman"/>
          <w:color w:val="000000" w:themeColor="text1"/>
          <w:spacing w:val="-3"/>
          <w:sz w:val="24"/>
          <w:szCs w:val="24"/>
          <w:lang w:val="fr-FR"/>
        </w:rPr>
        <w:t>acută</w:t>
      </w:r>
      <w:proofErr w:type="spellEnd"/>
      <w:r w:rsidRPr="00A66712">
        <w:rPr>
          <w:rFonts w:ascii="Times New Roman" w:hAnsi="Times New Roman" w:cs="Times New Roman"/>
          <w:color w:val="000000" w:themeColor="text1"/>
          <w:spacing w:val="-3"/>
          <w:sz w:val="24"/>
          <w:szCs w:val="24"/>
          <w:lang w:val="fr-FR"/>
        </w:rPr>
        <w:t xml:space="preserve"> </w:t>
      </w:r>
      <w:proofErr w:type="spellStart"/>
      <w:r w:rsidRPr="00A66712">
        <w:rPr>
          <w:rFonts w:ascii="Times New Roman" w:hAnsi="Times New Roman" w:cs="Times New Roman"/>
          <w:color w:val="000000" w:themeColor="text1"/>
          <w:spacing w:val="-3"/>
          <w:sz w:val="24"/>
          <w:szCs w:val="24"/>
          <w:lang w:val="fr-FR"/>
        </w:rPr>
        <w:t>neexplicată</w:t>
      </w:r>
      <w:proofErr w:type="spellEnd"/>
      <w:r w:rsidRPr="00A66712">
        <w:rPr>
          <w:rFonts w:ascii="Times New Roman" w:hAnsi="Times New Roman" w:cs="Times New Roman"/>
          <w:color w:val="000000" w:themeColor="text1"/>
          <w:spacing w:val="-3"/>
          <w:sz w:val="24"/>
          <w:szCs w:val="24"/>
          <w:lang w:val="fr-FR"/>
        </w:rPr>
        <w:t xml:space="preserve"> </w:t>
      </w:r>
      <w:proofErr w:type="spellStart"/>
      <w:r w:rsidRPr="00A66712">
        <w:rPr>
          <w:rFonts w:ascii="Times New Roman" w:hAnsi="Times New Roman" w:cs="Times New Roman"/>
          <w:color w:val="000000" w:themeColor="text1"/>
          <w:spacing w:val="-3"/>
          <w:sz w:val="24"/>
          <w:szCs w:val="24"/>
          <w:lang w:val="fr-FR"/>
        </w:rPr>
        <w:t>sau</w:t>
      </w:r>
      <w:proofErr w:type="spellEnd"/>
      <w:r w:rsidRPr="00A66712">
        <w:rPr>
          <w:rFonts w:ascii="Times New Roman" w:hAnsi="Times New Roman" w:cs="Times New Roman"/>
          <w:color w:val="000000" w:themeColor="text1"/>
          <w:spacing w:val="-3"/>
          <w:sz w:val="24"/>
          <w:szCs w:val="24"/>
          <w:lang w:val="fr-FR"/>
        </w:rPr>
        <w:t xml:space="preserve"> </w:t>
      </w:r>
      <w:proofErr w:type="spellStart"/>
      <w:r w:rsidRPr="00A66712">
        <w:rPr>
          <w:rFonts w:ascii="Times New Roman" w:hAnsi="Times New Roman" w:cs="Times New Roman"/>
          <w:color w:val="000000" w:themeColor="text1"/>
          <w:spacing w:val="-3"/>
          <w:sz w:val="24"/>
          <w:szCs w:val="24"/>
          <w:lang w:val="fr-FR"/>
        </w:rPr>
        <w:t>una</w:t>
      </w:r>
      <w:proofErr w:type="spellEnd"/>
      <w:r w:rsidRPr="00A66712">
        <w:rPr>
          <w:rFonts w:ascii="Times New Roman" w:hAnsi="Times New Roman" w:cs="Times New Roman"/>
          <w:color w:val="000000" w:themeColor="text1"/>
          <w:spacing w:val="-3"/>
          <w:sz w:val="24"/>
          <w:szCs w:val="24"/>
          <w:lang w:val="fr-FR"/>
        </w:rPr>
        <w:t xml:space="preserve"> </w:t>
      </w:r>
      <w:proofErr w:type="spellStart"/>
      <w:r w:rsidRPr="00A66712">
        <w:rPr>
          <w:rFonts w:ascii="Times New Roman" w:hAnsi="Times New Roman" w:cs="Times New Roman"/>
          <w:color w:val="000000" w:themeColor="text1"/>
          <w:spacing w:val="-3"/>
          <w:sz w:val="24"/>
          <w:szCs w:val="24"/>
          <w:lang w:val="fr-FR"/>
        </w:rPr>
        <w:t>sau</w:t>
      </w:r>
      <w:proofErr w:type="spellEnd"/>
      <w:r w:rsidRPr="00A66712">
        <w:rPr>
          <w:rFonts w:ascii="Times New Roman" w:hAnsi="Times New Roman" w:cs="Times New Roman"/>
          <w:color w:val="000000" w:themeColor="text1"/>
          <w:spacing w:val="-3"/>
          <w:sz w:val="24"/>
          <w:szCs w:val="24"/>
          <w:lang w:val="fr-FR"/>
        </w:rPr>
        <w:t xml:space="preserve"> mai </w:t>
      </w:r>
      <w:proofErr w:type="spellStart"/>
      <w:r w:rsidRPr="00A66712">
        <w:rPr>
          <w:rFonts w:ascii="Times New Roman" w:hAnsi="Times New Roman" w:cs="Times New Roman"/>
          <w:color w:val="000000" w:themeColor="text1"/>
          <w:spacing w:val="-3"/>
          <w:sz w:val="24"/>
          <w:szCs w:val="24"/>
          <w:lang w:val="fr-FR"/>
        </w:rPr>
        <w:t>multe</w:t>
      </w:r>
      <w:proofErr w:type="spellEnd"/>
      <w:r w:rsidRPr="00A66712">
        <w:rPr>
          <w:rFonts w:ascii="Times New Roman" w:hAnsi="Times New Roman" w:cs="Times New Roman"/>
          <w:color w:val="000000" w:themeColor="text1"/>
          <w:spacing w:val="-3"/>
          <w:sz w:val="24"/>
          <w:szCs w:val="24"/>
          <w:lang w:val="fr-FR"/>
        </w:rPr>
        <w:t xml:space="preserve"> </w:t>
      </w:r>
      <w:proofErr w:type="spellStart"/>
      <w:r w:rsidRPr="00A66712">
        <w:rPr>
          <w:rFonts w:ascii="Times New Roman" w:hAnsi="Times New Roman" w:cs="Times New Roman"/>
          <w:color w:val="000000" w:themeColor="text1"/>
          <w:spacing w:val="-3"/>
          <w:sz w:val="24"/>
          <w:szCs w:val="24"/>
          <w:lang w:val="fr-FR"/>
        </w:rPr>
        <w:t>leziuni</w:t>
      </w:r>
      <w:proofErr w:type="spellEnd"/>
      <w:r w:rsidRPr="00A66712">
        <w:rPr>
          <w:rFonts w:ascii="Times New Roman" w:hAnsi="Times New Roman" w:cs="Times New Roman"/>
          <w:color w:val="000000" w:themeColor="text1"/>
          <w:spacing w:val="-3"/>
          <w:sz w:val="24"/>
          <w:szCs w:val="24"/>
          <w:lang w:val="fr-FR"/>
        </w:rPr>
        <w:t xml:space="preserve"> acute ale </w:t>
      </w:r>
      <w:proofErr w:type="spellStart"/>
      <w:r w:rsidRPr="00A66712">
        <w:rPr>
          <w:rFonts w:ascii="Times New Roman" w:hAnsi="Times New Roman" w:cs="Times New Roman"/>
          <w:color w:val="000000" w:themeColor="text1"/>
          <w:spacing w:val="-3"/>
          <w:sz w:val="24"/>
          <w:szCs w:val="24"/>
          <w:lang w:val="fr-FR"/>
        </w:rPr>
        <w:t>pielii</w:t>
      </w:r>
      <w:proofErr w:type="spellEnd"/>
      <w:r w:rsidRPr="00A66712">
        <w:rPr>
          <w:rFonts w:ascii="Times New Roman" w:hAnsi="Times New Roman" w:cs="Times New Roman"/>
          <w:color w:val="000000" w:themeColor="text1"/>
          <w:spacing w:val="-3"/>
          <w:sz w:val="24"/>
          <w:szCs w:val="24"/>
          <w:lang w:val="fr-FR"/>
        </w:rPr>
        <w:t xml:space="preserve"> </w:t>
      </w:r>
    </w:p>
    <w:p w14:paraId="794C3377" w14:textId="77777777" w:rsidR="00092B6B" w:rsidRPr="00A66712" w:rsidRDefault="00092B6B" w:rsidP="00092B6B">
      <w:pPr>
        <w:spacing w:after="0" w:line="240" w:lineRule="auto"/>
        <w:jc w:val="both"/>
        <w:rPr>
          <w:rFonts w:ascii="Times New Roman" w:hAnsi="Times New Roman" w:cs="Times New Roman"/>
          <w:bCs/>
          <w:color w:val="000000" w:themeColor="text1"/>
          <w:sz w:val="24"/>
          <w:szCs w:val="24"/>
          <w:lang w:val="fr-FR"/>
        </w:rPr>
      </w:pPr>
      <w:r w:rsidRPr="00A66712">
        <w:rPr>
          <w:rFonts w:ascii="Times New Roman" w:hAnsi="Times New Roman" w:cs="Times New Roman"/>
          <w:bCs/>
          <w:color w:val="000000" w:themeColor="text1"/>
          <w:sz w:val="24"/>
          <w:szCs w:val="24"/>
          <w:lang w:val="fr-FR"/>
        </w:rPr>
        <w:t>ȘI</w:t>
      </w:r>
    </w:p>
    <w:p w14:paraId="7B5F62E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una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mai </w:t>
      </w:r>
      <w:proofErr w:type="spellStart"/>
      <w:r w:rsidRPr="00A66712">
        <w:rPr>
          <w:rFonts w:ascii="Times New Roman" w:hAnsi="Times New Roman" w:cs="Times New Roman"/>
          <w:color w:val="000000" w:themeColor="text1"/>
          <w:sz w:val="24"/>
          <w:szCs w:val="24"/>
          <w:lang w:val="fr-FR"/>
        </w:rPr>
        <w:t>multe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w:t>
      </w:r>
    </w:p>
    <w:p w14:paraId="156114F4" w14:textId="77777777" w:rsidR="00092B6B" w:rsidRPr="002F42AF" w:rsidRDefault="00092B6B" w:rsidP="00092B6B">
      <w:pPr>
        <w:pStyle w:val="ListParagraph"/>
        <w:numPr>
          <w:ilvl w:val="0"/>
          <w:numId w:val="196"/>
        </w:numPr>
        <w:rPr>
          <w:color w:val="000000" w:themeColor="text1"/>
          <w:lang w:val="en-US"/>
        </w:rPr>
      </w:pPr>
      <w:proofErr w:type="spellStart"/>
      <w:r w:rsidRPr="002F42AF">
        <w:rPr>
          <w:color w:val="000000" w:themeColor="text1"/>
          <w:lang w:val="en-US"/>
        </w:rPr>
        <w:t>Durere</w:t>
      </w:r>
      <w:proofErr w:type="spellEnd"/>
      <w:r w:rsidRPr="002F42AF">
        <w:rPr>
          <w:color w:val="000000" w:themeColor="text1"/>
          <w:lang w:val="en-US"/>
        </w:rPr>
        <w:t xml:space="preserve"> de cap </w:t>
      </w:r>
    </w:p>
    <w:p w14:paraId="486D8592" w14:textId="77777777" w:rsidR="00092B6B" w:rsidRPr="002F42AF" w:rsidRDefault="00092B6B" w:rsidP="00092B6B">
      <w:pPr>
        <w:pStyle w:val="ListParagraph"/>
        <w:numPr>
          <w:ilvl w:val="0"/>
          <w:numId w:val="196"/>
        </w:numPr>
        <w:rPr>
          <w:color w:val="000000" w:themeColor="text1"/>
          <w:lang w:val="en-US"/>
        </w:rPr>
      </w:pPr>
      <w:r w:rsidRPr="002F42AF">
        <w:rPr>
          <w:color w:val="000000" w:themeColor="text1"/>
          <w:lang w:val="en-US"/>
        </w:rPr>
        <w:t xml:space="preserve">Debut </w:t>
      </w:r>
      <w:proofErr w:type="spellStart"/>
      <w:r w:rsidRPr="002F42AF">
        <w:rPr>
          <w:color w:val="000000" w:themeColor="text1"/>
          <w:lang w:val="en-US"/>
        </w:rPr>
        <w:t>acut</w:t>
      </w:r>
      <w:proofErr w:type="spellEnd"/>
      <w:r w:rsidRPr="002F42AF">
        <w:rPr>
          <w:color w:val="000000" w:themeColor="text1"/>
          <w:lang w:val="en-US"/>
        </w:rPr>
        <w:t xml:space="preserve"> de </w:t>
      </w:r>
      <w:proofErr w:type="spellStart"/>
      <w:r w:rsidRPr="002F42AF">
        <w:rPr>
          <w:color w:val="000000" w:themeColor="text1"/>
          <w:lang w:val="en-US"/>
        </w:rPr>
        <w:t>febră</w:t>
      </w:r>
      <w:proofErr w:type="spellEnd"/>
      <w:r w:rsidRPr="002F42AF">
        <w:rPr>
          <w:color w:val="000000" w:themeColor="text1"/>
          <w:lang w:val="en-US"/>
        </w:rPr>
        <w:t xml:space="preserve"> (&gt;38.5</w:t>
      </w:r>
      <w:r w:rsidRPr="002F42AF">
        <w:rPr>
          <w:color w:val="000000" w:themeColor="text1"/>
          <w:vertAlign w:val="superscript"/>
          <w:lang w:val="en-US"/>
        </w:rPr>
        <w:t>o</w:t>
      </w:r>
      <w:r w:rsidRPr="002F42AF">
        <w:rPr>
          <w:color w:val="000000" w:themeColor="text1"/>
          <w:lang w:val="en-US"/>
        </w:rPr>
        <w:t>C)</w:t>
      </w:r>
    </w:p>
    <w:p w14:paraId="2CA9FCF8" w14:textId="77777777" w:rsidR="00092B6B" w:rsidRPr="002F42AF" w:rsidRDefault="00092B6B" w:rsidP="00092B6B">
      <w:pPr>
        <w:pStyle w:val="ListParagraph"/>
        <w:numPr>
          <w:ilvl w:val="0"/>
          <w:numId w:val="196"/>
        </w:numPr>
        <w:rPr>
          <w:color w:val="000000" w:themeColor="text1"/>
          <w:lang w:val="en-US"/>
        </w:rPr>
      </w:pPr>
      <w:proofErr w:type="spellStart"/>
      <w:r w:rsidRPr="002F42AF">
        <w:rPr>
          <w:color w:val="000000" w:themeColor="text1"/>
          <w:lang w:val="en-US"/>
        </w:rPr>
        <w:t>Limfadenopatie</w:t>
      </w:r>
      <w:proofErr w:type="spellEnd"/>
      <w:r w:rsidRPr="002F42AF">
        <w:rPr>
          <w:color w:val="000000" w:themeColor="text1"/>
          <w:lang w:val="en-US"/>
        </w:rPr>
        <w:t xml:space="preserve"> (</w:t>
      </w:r>
      <w:proofErr w:type="spellStart"/>
      <w:r w:rsidRPr="002F42AF">
        <w:rPr>
          <w:color w:val="000000" w:themeColor="text1"/>
          <w:lang w:val="en-US"/>
        </w:rPr>
        <w:t>umflarea</w:t>
      </w:r>
      <w:proofErr w:type="spellEnd"/>
      <w:r w:rsidRPr="002F42AF">
        <w:rPr>
          <w:color w:val="000000" w:themeColor="text1"/>
          <w:lang w:val="en-US"/>
        </w:rPr>
        <w:t xml:space="preserve"> </w:t>
      </w:r>
      <w:proofErr w:type="spellStart"/>
      <w:r w:rsidRPr="002F42AF">
        <w:rPr>
          <w:color w:val="000000" w:themeColor="text1"/>
          <w:lang w:val="en-US"/>
        </w:rPr>
        <w:t>ganglionilor</w:t>
      </w:r>
      <w:proofErr w:type="spellEnd"/>
      <w:r w:rsidRPr="002F42AF">
        <w:rPr>
          <w:color w:val="000000" w:themeColor="text1"/>
          <w:lang w:val="en-US"/>
        </w:rPr>
        <w:t xml:space="preserve"> </w:t>
      </w:r>
      <w:proofErr w:type="spellStart"/>
      <w:r w:rsidRPr="002F42AF">
        <w:rPr>
          <w:color w:val="000000" w:themeColor="text1"/>
          <w:lang w:val="en-US"/>
        </w:rPr>
        <w:t>limfatici</w:t>
      </w:r>
      <w:proofErr w:type="spellEnd"/>
      <w:r w:rsidRPr="002F42AF">
        <w:rPr>
          <w:color w:val="000000" w:themeColor="text1"/>
          <w:lang w:val="en-US"/>
        </w:rPr>
        <w:t>)</w:t>
      </w:r>
    </w:p>
    <w:p w14:paraId="105A8226" w14:textId="77777777" w:rsidR="00092B6B" w:rsidRPr="00A66712" w:rsidRDefault="00092B6B" w:rsidP="00092B6B">
      <w:pPr>
        <w:pStyle w:val="ListParagraph"/>
        <w:numPr>
          <w:ilvl w:val="0"/>
          <w:numId w:val="196"/>
        </w:numPr>
        <w:rPr>
          <w:color w:val="000000" w:themeColor="text1"/>
          <w:lang w:val="fr-FR"/>
        </w:rPr>
      </w:pPr>
      <w:proofErr w:type="spellStart"/>
      <w:r w:rsidRPr="00A66712">
        <w:rPr>
          <w:color w:val="000000" w:themeColor="text1"/>
          <w:lang w:val="fr-FR"/>
        </w:rPr>
        <w:t>Mialgie</w:t>
      </w:r>
      <w:proofErr w:type="spellEnd"/>
      <w:r w:rsidRPr="00A66712">
        <w:rPr>
          <w:color w:val="000000" w:themeColor="text1"/>
          <w:spacing w:val="-5"/>
          <w:lang w:val="fr-FR"/>
        </w:rPr>
        <w:t xml:space="preserve"> </w:t>
      </w:r>
      <w:r w:rsidRPr="00A66712">
        <w:rPr>
          <w:color w:val="000000" w:themeColor="text1"/>
          <w:lang w:val="fr-FR"/>
        </w:rPr>
        <w:t>(</w:t>
      </w:r>
      <w:proofErr w:type="spellStart"/>
      <w:r w:rsidRPr="00A66712">
        <w:rPr>
          <w:color w:val="000000" w:themeColor="text1"/>
          <w:lang w:val="fr-FR"/>
        </w:rPr>
        <w:t>dureri</w:t>
      </w:r>
      <w:proofErr w:type="spellEnd"/>
      <w:r w:rsidRPr="00A66712">
        <w:rPr>
          <w:color w:val="000000" w:themeColor="text1"/>
          <w:lang w:val="fr-FR"/>
        </w:rPr>
        <w:t xml:space="preserve"> </w:t>
      </w:r>
      <w:proofErr w:type="spellStart"/>
      <w:r w:rsidRPr="00A66712">
        <w:rPr>
          <w:color w:val="000000" w:themeColor="text1"/>
          <w:lang w:val="fr-FR"/>
        </w:rPr>
        <w:t>musculare</w:t>
      </w:r>
      <w:proofErr w:type="spellEnd"/>
      <w:r w:rsidRPr="00A66712">
        <w:rPr>
          <w:color w:val="000000" w:themeColor="text1"/>
          <w:lang w:val="fr-FR"/>
        </w:rPr>
        <w:t>/</w:t>
      </w:r>
      <w:proofErr w:type="spellStart"/>
      <w:r w:rsidRPr="00A66712">
        <w:rPr>
          <w:color w:val="000000" w:themeColor="text1"/>
          <w:lang w:val="fr-FR"/>
        </w:rPr>
        <w:t>dureri</w:t>
      </w:r>
      <w:proofErr w:type="spellEnd"/>
      <w:r w:rsidRPr="00A66712">
        <w:rPr>
          <w:color w:val="000000" w:themeColor="text1"/>
          <w:lang w:val="fr-FR"/>
        </w:rPr>
        <w:t xml:space="preserve"> de corp)</w:t>
      </w:r>
    </w:p>
    <w:p w14:paraId="7B3FAD4A" w14:textId="77777777" w:rsidR="00092B6B" w:rsidRPr="002F42AF" w:rsidRDefault="00092B6B" w:rsidP="00092B6B">
      <w:pPr>
        <w:pStyle w:val="ListParagraph"/>
        <w:numPr>
          <w:ilvl w:val="0"/>
          <w:numId w:val="196"/>
        </w:numPr>
        <w:rPr>
          <w:color w:val="000000" w:themeColor="text1"/>
          <w:lang w:val="en-US"/>
        </w:rPr>
      </w:pPr>
      <w:proofErr w:type="spellStart"/>
      <w:r w:rsidRPr="002F42AF">
        <w:rPr>
          <w:color w:val="000000" w:themeColor="text1"/>
          <w:lang w:val="en-US"/>
        </w:rPr>
        <w:t>Dureri</w:t>
      </w:r>
      <w:proofErr w:type="spellEnd"/>
      <w:r w:rsidRPr="002F42AF">
        <w:rPr>
          <w:color w:val="000000" w:themeColor="text1"/>
          <w:lang w:val="en-US"/>
        </w:rPr>
        <w:t xml:space="preserve"> de spate </w:t>
      </w:r>
    </w:p>
    <w:p w14:paraId="54E7E6A5" w14:textId="77777777" w:rsidR="00092B6B" w:rsidRPr="002F42AF" w:rsidRDefault="00092B6B" w:rsidP="00092B6B">
      <w:pPr>
        <w:pStyle w:val="ListParagraph"/>
        <w:numPr>
          <w:ilvl w:val="0"/>
          <w:numId w:val="196"/>
        </w:numPr>
        <w:rPr>
          <w:color w:val="000000" w:themeColor="text1"/>
          <w:lang w:val="en-US"/>
        </w:rPr>
      </w:pPr>
      <w:proofErr w:type="spellStart"/>
      <w:r w:rsidRPr="002F42AF">
        <w:rPr>
          <w:color w:val="000000" w:themeColor="text1"/>
          <w:lang w:val="en-US"/>
        </w:rPr>
        <w:t>Astenie</w:t>
      </w:r>
      <w:proofErr w:type="spellEnd"/>
      <w:r w:rsidRPr="002F42AF">
        <w:rPr>
          <w:color w:val="000000" w:themeColor="text1"/>
          <w:spacing w:val="-2"/>
          <w:lang w:val="en-US"/>
        </w:rPr>
        <w:t xml:space="preserve"> </w:t>
      </w:r>
      <w:r w:rsidRPr="002F42AF">
        <w:rPr>
          <w:color w:val="000000" w:themeColor="text1"/>
          <w:lang w:val="en-US"/>
        </w:rPr>
        <w:t>(</w:t>
      </w:r>
      <w:proofErr w:type="spellStart"/>
      <w:r w:rsidRPr="002F42AF">
        <w:rPr>
          <w:color w:val="000000" w:themeColor="text1"/>
          <w:lang w:val="en-US"/>
        </w:rPr>
        <w:t>slăbiciune</w:t>
      </w:r>
      <w:proofErr w:type="spellEnd"/>
      <w:r w:rsidRPr="002F42AF">
        <w:rPr>
          <w:color w:val="000000" w:themeColor="text1"/>
          <w:lang w:val="en-US"/>
        </w:rPr>
        <w:t xml:space="preserve"> </w:t>
      </w:r>
      <w:proofErr w:type="spellStart"/>
      <w:r w:rsidRPr="002F42AF">
        <w:rPr>
          <w:color w:val="000000" w:themeColor="text1"/>
          <w:lang w:val="en-US"/>
        </w:rPr>
        <w:t>profundă</w:t>
      </w:r>
      <w:proofErr w:type="spellEnd"/>
      <w:r w:rsidRPr="002F42AF">
        <w:rPr>
          <w:color w:val="000000" w:themeColor="text1"/>
          <w:lang w:val="en-US"/>
        </w:rPr>
        <w:t>)</w:t>
      </w:r>
    </w:p>
    <w:p w14:paraId="5F881E08" w14:textId="77777777" w:rsidR="00092B6B" w:rsidRPr="002F42AF" w:rsidRDefault="00092B6B" w:rsidP="00092B6B">
      <w:pPr>
        <w:spacing w:after="0" w:line="240" w:lineRule="auto"/>
        <w:jc w:val="both"/>
        <w:rPr>
          <w:rFonts w:ascii="Times New Roman" w:hAnsi="Times New Roman" w:cs="Times New Roman"/>
          <w:bCs/>
          <w:color w:val="000000" w:themeColor="text1"/>
          <w:sz w:val="24"/>
          <w:szCs w:val="24"/>
          <w:lang w:val="en-US"/>
        </w:rPr>
      </w:pPr>
      <w:r w:rsidRPr="002F42AF">
        <w:rPr>
          <w:rFonts w:ascii="Times New Roman" w:hAnsi="Times New Roman" w:cs="Times New Roman"/>
          <w:bCs/>
          <w:color w:val="000000" w:themeColor="text1"/>
          <w:sz w:val="24"/>
          <w:szCs w:val="24"/>
          <w:lang w:val="en-US"/>
        </w:rPr>
        <w:t>ȘI</w:t>
      </w:r>
    </w:p>
    <w:p w14:paraId="03F50DCC"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următoarele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cauze</w:t>
      </w:r>
      <w:proofErr w:type="spellEnd"/>
      <w:r w:rsidRPr="002F42AF">
        <w:rPr>
          <w:rFonts w:ascii="Times New Roman" w:hAnsi="Times New Roman" w:cs="Times New Roman"/>
          <w:color w:val="000000" w:themeColor="text1"/>
          <w:sz w:val="24"/>
          <w:szCs w:val="24"/>
          <w:lang w:val="en-US"/>
        </w:rPr>
        <w:t xml:space="preserve"> ale </w:t>
      </w:r>
      <w:proofErr w:type="spellStart"/>
      <w:r w:rsidRPr="002F42AF">
        <w:rPr>
          <w:rFonts w:ascii="Times New Roman" w:hAnsi="Times New Roman" w:cs="Times New Roman"/>
          <w:color w:val="000000" w:themeColor="text1"/>
          <w:sz w:val="24"/>
          <w:szCs w:val="24"/>
          <w:lang w:val="en-US"/>
        </w:rPr>
        <w:t>erupției</w:t>
      </w:r>
      <w:proofErr w:type="spellEnd"/>
      <w:r w:rsidRPr="002F42AF">
        <w:rPr>
          <w:rFonts w:ascii="Times New Roman" w:hAnsi="Times New Roman" w:cs="Times New Roman"/>
          <w:color w:val="000000" w:themeColor="text1"/>
          <w:sz w:val="24"/>
          <w:szCs w:val="24"/>
          <w:lang w:val="en-US"/>
        </w:rPr>
        <w:t xml:space="preserve"> acute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leziunilor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pielii</w:t>
      </w:r>
      <w:proofErr w:type="spellEnd"/>
      <w:r w:rsidRPr="002F42AF">
        <w:rPr>
          <w:rFonts w:ascii="Times New Roman" w:hAnsi="Times New Roman" w:cs="Times New Roman"/>
          <w:color w:val="000000" w:themeColor="text1"/>
          <w:sz w:val="24"/>
          <w:szCs w:val="24"/>
          <w:lang w:val="en-US"/>
        </w:rPr>
        <w:t xml:space="preserve"> nu </w:t>
      </w:r>
      <w:proofErr w:type="spellStart"/>
      <w:r w:rsidRPr="002F42AF">
        <w:rPr>
          <w:rFonts w:ascii="Times New Roman" w:hAnsi="Times New Roman" w:cs="Times New Roman"/>
          <w:color w:val="000000" w:themeColor="text1"/>
          <w:sz w:val="24"/>
          <w:szCs w:val="24"/>
          <w:lang w:val="en-US"/>
        </w:rPr>
        <w:t>explică</w:t>
      </w:r>
      <w:proofErr w:type="spellEnd"/>
      <w:r w:rsidRPr="002F42AF">
        <w:rPr>
          <w:rFonts w:ascii="Times New Roman" w:hAnsi="Times New Roman" w:cs="Times New Roman"/>
          <w:color w:val="000000" w:themeColor="text1"/>
          <w:sz w:val="24"/>
          <w:szCs w:val="24"/>
          <w:lang w:val="en-US"/>
        </w:rPr>
        <w:t xml:space="preserve"> pe </w:t>
      </w:r>
      <w:proofErr w:type="spellStart"/>
      <w:r w:rsidRPr="002F42AF">
        <w:rPr>
          <w:rFonts w:ascii="Times New Roman" w:hAnsi="Times New Roman" w:cs="Times New Roman"/>
          <w:color w:val="000000" w:themeColor="text1"/>
          <w:sz w:val="24"/>
          <w:szCs w:val="24"/>
          <w:lang w:val="en-US"/>
        </w:rPr>
        <w:t>deplin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imaginea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varicela</w:t>
      </w:r>
      <w:proofErr w:type="spellEnd"/>
      <w:r w:rsidRPr="002F42AF">
        <w:rPr>
          <w:rFonts w:ascii="Times New Roman" w:hAnsi="Times New Roman" w:cs="Times New Roman"/>
          <w:color w:val="000000" w:themeColor="text1"/>
          <w:sz w:val="24"/>
          <w:szCs w:val="24"/>
          <w:lang w:val="en-US"/>
        </w:rPr>
        <w:t xml:space="preserve"> zoster, herpes zoster, </w:t>
      </w:r>
      <w:proofErr w:type="spellStart"/>
      <w:r w:rsidRPr="002F42AF">
        <w:rPr>
          <w:rFonts w:ascii="Times New Roman" w:hAnsi="Times New Roman" w:cs="Times New Roman"/>
          <w:color w:val="000000" w:themeColor="text1"/>
          <w:sz w:val="24"/>
          <w:szCs w:val="24"/>
          <w:lang w:val="en-US"/>
        </w:rPr>
        <w:t>rujeolă</w:t>
      </w:r>
      <w:proofErr w:type="spellEnd"/>
      <w:r w:rsidRPr="002F42AF">
        <w:rPr>
          <w:rFonts w:ascii="Times New Roman" w:hAnsi="Times New Roman" w:cs="Times New Roman"/>
          <w:color w:val="000000" w:themeColor="text1"/>
          <w:sz w:val="24"/>
          <w:szCs w:val="24"/>
          <w:lang w:val="en-US"/>
        </w:rPr>
        <w:t xml:space="preserve">, herpes simplex, </w:t>
      </w:r>
      <w:proofErr w:type="spellStart"/>
      <w:r w:rsidRPr="002F42AF">
        <w:rPr>
          <w:rFonts w:ascii="Times New Roman" w:hAnsi="Times New Roman" w:cs="Times New Roman"/>
          <w:color w:val="000000" w:themeColor="text1"/>
          <w:sz w:val="24"/>
          <w:szCs w:val="24"/>
          <w:lang w:val="en-US"/>
        </w:rPr>
        <w:t>infecții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bacteriene</w:t>
      </w:r>
      <w:proofErr w:type="spellEnd"/>
      <w:r w:rsidRPr="002F42AF">
        <w:rPr>
          <w:rFonts w:ascii="Times New Roman" w:hAnsi="Times New Roman" w:cs="Times New Roman"/>
          <w:color w:val="000000" w:themeColor="text1"/>
          <w:sz w:val="24"/>
          <w:szCs w:val="24"/>
          <w:lang w:val="en-US"/>
        </w:rPr>
        <w:t xml:space="preserve"> ale </w:t>
      </w:r>
      <w:proofErr w:type="spellStart"/>
      <w:r w:rsidRPr="002F42AF">
        <w:rPr>
          <w:rFonts w:ascii="Times New Roman" w:hAnsi="Times New Roman" w:cs="Times New Roman"/>
          <w:color w:val="000000" w:themeColor="text1"/>
          <w:sz w:val="24"/>
          <w:szCs w:val="24"/>
          <w:lang w:val="en-US"/>
        </w:rPr>
        <w:t>pieli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infecție</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gonococ</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diseminat</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sifilis</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primar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secundar</w:t>
      </w:r>
      <w:proofErr w:type="spellEnd"/>
      <w:r w:rsidRPr="002F42AF">
        <w:rPr>
          <w:rFonts w:ascii="Times New Roman" w:hAnsi="Times New Roman" w:cs="Times New Roman"/>
          <w:color w:val="000000" w:themeColor="text1"/>
          <w:sz w:val="24"/>
          <w:szCs w:val="24"/>
          <w:lang w:val="en-US"/>
        </w:rPr>
        <w:t xml:space="preserve">, chancroid, </w:t>
      </w:r>
      <w:proofErr w:type="spellStart"/>
      <w:r w:rsidRPr="002F42AF">
        <w:rPr>
          <w:rFonts w:ascii="Times New Roman" w:hAnsi="Times New Roman" w:cs="Times New Roman"/>
          <w:color w:val="000000" w:themeColor="text1"/>
          <w:sz w:val="24"/>
          <w:szCs w:val="24"/>
          <w:lang w:val="en-US"/>
        </w:rPr>
        <w:t>limfogranulom</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veneric</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granulom</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inghinal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moluscum</w:t>
      </w:r>
      <w:proofErr w:type="spellEnd"/>
      <w:r w:rsidRPr="002F42AF">
        <w:rPr>
          <w:rFonts w:ascii="Times New Roman" w:hAnsi="Times New Roman" w:cs="Times New Roman"/>
          <w:color w:val="000000" w:themeColor="text1"/>
          <w:sz w:val="24"/>
          <w:szCs w:val="24"/>
          <w:lang w:val="en-US"/>
        </w:rPr>
        <w:t xml:space="preserve"> contagiosum, </w:t>
      </w:r>
      <w:proofErr w:type="spellStart"/>
      <w:r w:rsidRPr="002F42AF">
        <w:rPr>
          <w:rFonts w:ascii="Times New Roman" w:hAnsi="Times New Roman" w:cs="Times New Roman"/>
          <w:color w:val="000000" w:themeColor="text1"/>
          <w:sz w:val="24"/>
          <w:szCs w:val="24"/>
          <w:lang w:val="en-US"/>
        </w:rPr>
        <w:t>reacție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alergică</w:t>
      </w:r>
      <w:proofErr w:type="spellEnd"/>
      <w:r w:rsidRPr="002F42AF">
        <w:rPr>
          <w:rFonts w:ascii="Times New Roman" w:hAnsi="Times New Roman" w:cs="Times New Roman"/>
          <w:color w:val="000000" w:themeColor="text1"/>
          <w:sz w:val="24"/>
          <w:szCs w:val="24"/>
          <w:lang w:val="en-US"/>
        </w:rPr>
        <w:t xml:space="preserve"> (de ex., la </w:t>
      </w:r>
      <w:proofErr w:type="spellStart"/>
      <w:r w:rsidRPr="002F42AF">
        <w:rPr>
          <w:rFonts w:ascii="Times New Roman" w:hAnsi="Times New Roman" w:cs="Times New Roman"/>
          <w:color w:val="000000" w:themeColor="text1"/>
          <w:sz w:val="24"/>
          <w:szCs w:val="24"/>
          <w:lang w:val="en-US"/>
        </w:rPr>
        <w:t>plante</w:t>
      </w:r>
      <w:proofErr w:type="spellEnd"/>
      <w:r w:rsidRPr="002F42AF">
        <w:rPr>
          <w:rFonts w:ascii="Times New Roman" w:hAnsi="Times New Roman" w:cs="Times New Roman"/>
          <w:color w:val="000000" w:themeColor="text1"/>
          <w:sz w:val="24"/>
          <w:szCs w:val="24"/>
          <w:lang w:val="en-US"/>
        </w:rPr>
        <w:t>);</w:t>
      </w:r>
      <w:r w:rsidRPr="002F42AF">
        <w:rPr>
          <w:rFonts w:ascii="Times New Roman" w:hAnsi="Times New Roman" w:cs="Times New Roman"/>
          <w:color w:val="000000" w:themeColor="text1"/>
          <w:spacing w:val="-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orice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alte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cauze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relevante</w:t>
      </w:r>
      <w:proofErr w:type="spellEnd"/>
      <w:r w:rsidRPr="002F42AF">
        <w:rPr>
          <w:rFonts w:ascii="Times New Roman" w:hAnsi="Times New Roman" w:cs="Times New Roman"/>
          <w:color w:val="000000" w:themeColor="text1"/>
          <w:sz w:val="24"/>
          <w:szCs w:val="24"/>
          <w:lang w:val="en-US"/>
        </w:rPr>
        <w:t xml:space="preserve"> pe plan local de </w:t>
      </w:r>
      <w:proofErr w:type="spellStart"/>
      <w:r w:rsidRPr="002F42AF">
        <w:rPr>
          <w:rFonts w:ascii="Times New Roman" w:hAnsi="Times New Roman" w:cs="Times New Roman"/>
          <w:color w:val="000000" w:themeColor="text1"/>
          <w:sz w:val="24"/>
          <w:szCs w:val="24"/>
          <w:lang w:val="en-US"/>
        </w:rPr>
        <w:t>erupție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papulară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veziculoasă</w:t>
      </w:r>
      <w:proofErr w:type="spellEnd"/>
      <w:r w:rsidRPr="002F42AF">
        <w:rPr>
          <w:rFonts w:ascii="Times New Roman" w:hAnsi="Times New Roman" w:cs="Times New Roman"/>
          <w:color w:val="000000" w:themeColor="text1"/>
          <w:sz w:val="24"/>
          <w:szCs w:val="24"/>
          <w:lang w:val="en-US"/>
        </w:rPr>
        <w:t>.</w:t>
      </w:r>
    </w:p>
    <w:p w14:paraId="6B1F0C5F" w14:textId="77777777" w:rsidR="00092B6B" w:rsidRPr="00A66712" w:rsidRDefault="00092B6B" w:rsidP="00092B6B">
      <w:pPr>
        <w:spacing w:after="0" w:line="240" w:lineRule="auto"/>
        <w:jc w:val="both"/>
        <w:rPr>
          <w:rFonts w:ascii="Times New Roman" w:hAnsi="Times New Roman" w:cs="Times New Roman"/>
          <w:i/>
          <w:color w:val="000000" w:themeColor="text1"/>
          <w:sz w:val="24"/>
          <w:szCs w:val="24"/>
          <w:lang w:val="fr-FR"/>
        </w:rPr>
      </w:pPr>
      <w:r w:rsidRPr="00A66712">
        <w:rPr>
          <w:rFonts w:ascii="Times New Roman" w:hAnsi="Times New Roman" w:cs="Times New Roman"/>
          <w:i/>
          <w:color w:val="000000" w:themeColor="text1"/>
          <w:sz w:val="24"/>
          <w:szCs w:val="24"/>
          <w:lang w:val="fr-FR"/>
        </w:rPr>
        <w:t xml:space="preserve">N.B. Nu este </w:t>
      </w:r>
      <w:proofErr w:type="spellStart"/>
      <w:r w:rsidRPr="00A66712">
        <w:rPr>
          <w:rFonts w:ascii="Times New Roman" w:hAnsi="Times New Roman" w:cs="Times New Roman"/>
          <w:i/>
          <w:color w:val="000000" w:themeColor="text1"/>
          <w:sz w:val="24"/>
          <w:szCs w:val="24"/>
          <w:lang w:val="fr-FR"/>
        </w:rPr>
        <w:t>necesar</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obținut</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rezultate</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laborator</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negative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pentru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cauzele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comune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listate</w:t>
      </w:r>
      <w:proofErr w:type="spellEnd"/>
      <w:r w:rsidRPr="00A66712">
        <w:rPr>
          <w:rFonts w:ascii="Times New Roman" w:hAnsi="Times New Roman" w:cs="Times New Roman"/>
          <w:i/>
          <w:color w:val="000000" w:themeColor="text1"/>
          <w:sz w:val="24"/>
          <w:szCs w:val="24"/>
          <w:lang w:val="fr-FR"/>
        </w:rPr>
        <w:t xml:space="preserve"> ale </w:t>
      </w:r>
      <w:proofErr w:type="spellStart"/>
      <w:r w:rsidRPr="00A66712">
        <w:rPr>
          <w:rFonts w:ascii="Times New Roman" w:hAnsi="Times New Roman" w:cs="Times New Roman"/>
          <w:i/>
          <w:color w:val="000000" w:themeColor="text1"/>
          <w:sz w:val="24"/>
          <w:szCs w:val="24"/>
          <w:lang w:val="fr-FR"/>
        </w:rPr>
        <w:t>bolii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eruptive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pentru</w:t>
      </w:r>
      <w:proofErr w:type="spellEnd"/>
      <w:r w:rsidRPr="00A66712">
        <w:rPr>
          <w:rFonts w:ascii="Times New Roman" w:hAnsi="Times New Roman" w:cs="Times New Roman"/>
          <w:i/>
          <w:color w:val="000000" w:themeColor="text1"/>
          <w:sz w:val="24"/>
          <w:szCs w:val="24"/>
          <w:lang w:val="fr-FR"/>
        </w:rPr>
        <w:t xml:space="preserve"> a </w:t>
      </w:r>
      <w:proofErr w:type="spellStart"/>
      <w:r w:rsidRPr="00A66712">
        <w:rPr>
          <w:rFonts w:ascii="Times New Roman" w:hAnsi="Times New Roman" w:cs="Times New Roman"/>
          <w:i/>
          <w:color w:val="000000" w:themeColor="text1"/>
          <w:sz w:val="24"/>
          <w:szCs w:val="24"/>
          <w:lang w:val="fr-FR"/>
        </w:rPr>
        <w:t>clasifica</w:t>
      </w:r>
      <w:proofErr w:type="spellEnd"/>
      <w:r w:rsidRPr="00A66712">
        <w:rPr>
          <w:rFonts w:ascii="Times New Roman" w:hAnsi="Times New Roman" w:cs="Times New Roman"/>
          <w:i/>
          <w:color w:val="000000" w:themeColor="text1"/>
          <w:sz w:val="24"/>
          <w:szCs w:val="24"/>
          <w:lang w:val="fr-FR"/>
        </w:rPr>
        <w:t xml:space="preserve"> un </w:t>
      </w:r>
      <w:proofErr w:type="spellStart"/>
      <w:r w:rsidRPr="00A66712">
        <w:rPr>
          <w:rFonts w:ascii="Times New Roman" w:hAnsi="Times New Roman" w:cs="Times New Roman"/>
          <w:i/>
          <w:color w:val="000000" w:themeColor="text1"/>
          <w:sz w:val="24"/>
          <w:szCs w:val="24"/>
          <w:lang w:val="fr-FR"/>
        </w:rPr>
        <w:t>caz</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drept</w:t>
      </w:r>
      <w:proofErr w:type="spellEnd"/>
      <w:r w:rsidRPr="00A66712">
        <w:rPr>
          <w:rFonts w:ascii="Times New Roman" w:hAnsi="Times New Roman" w:cs="Times New Roman"/>
          <w:i/>
          <w:color w:val="000000" w:themeColor="text1"/>
          <w:sz w:val="24"/>
          <w:szCs w:val="24"/>
          <w:lang w:val="fr-FR"/>
        </w:rPr>
        <w:t xml:space="preserve"> suspect. Mai </w:t>
      </w:r>
      <w:proofErr w:type="spellStart"/>
      <w:r w:rsidRPr="00A66712">
        <w:rPr>
          <w:rFonts w:ascii="Times New Roman" w:hAnsi="Times New Roman" w:cs="Times New Roman"/>
          <w:i/>
          <w:color w:val="000000" w:themeColor="text1"/>
          <w:sz w:val="24"/>
          <w:szCs w:val="24"/>
          <w:lang w:val="fr-FR"/>
        </w:rPr>
        <w:t>mult</w:t>
      </w:r>
      <w:proofErr w:type="spellEnd"/>
      <w:r w:rsidRPr="00A66712">
        <w:rPr>
          <w:rFonts w:ascii="Times New Roman" w:hAnsi="Times New Roman" w:cs="Times New Roman"/>
          <w:i/>
          <w:color w:val="000000" w:themeColor="text1"/>
          <w:sz w:val="24"/>
          <w:szCs w:val="24"/>
          <w:lang w:val="fr-FR"/>
        </w:rPr>
        <w:t xml:space="preserve"> </w:t>
      </w:r>
      <w:proofErr w:type="gramStart"/>
      <w:r w:rsidRPr="00A66712">
        <w:rPr>
          <w:rFonts w:ascii="Times New Roman" w:hAnsi="Times New Roman" w:cs="Times New Roman"/>
          <w:i/>
          <w:color w:val="000000" w:themeColor="text1"/>
          <w:sz w:val="24"/>
          <w:szCs w:val="24"/>
          <w:lang w:val="fr-FR"/>
        </w:rPr>
        <w:t>ca</w:t>
      </w:r>
      <w:proofErr w:type="gram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atât</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dacă</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suspiciune</w:t>
      </w:r>
      <w:proofErr w:type="spellEnd"/>
      <w:r w:rsidRPr="00A66712">
        <w:rPr>
          <w:rFonts w:ascii="Times New Roman" w:hAnsi="Times New Roman" w:cs="Times New Roman"/>
          <w:i/>
          <w:color w:val="000000" w:themeColor="text1"/>
          <w:sz w:val="24"/>
          <w:szCs w:val="24"/>
          <w:lang w:val="fr-FR"/>
        </w:rPr>
        <w:t xml:space="preserve"> de </w:t>
      </w:r>
      <w:proofErr w:type="spellStart"/>
      <w:r w:rsidRPr="00A66712">
        <w:rPr>
          <w:rFonts w:ascii="Times New Roman" w:hAnsi="Times New Roman" w:cs="Times New Roman"/>
          <w:i/>
          <w:color w:val="000000" w:themeColor="text1"/>
          <w:sz w:val="24"/>
          <w:szCs w:val="24"/>
          <w:lang w:val="fr-FR"/>
        </w:rPr>
        <w:t>infecție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virusul</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variolei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maimuței</w:t>
      </w:r>
      <w:proofErr w:type="spellEnd"/>
      <w:r w:rsidRPr="00A66712">
        <w:rPr>
          <w:rFonts w:ascii="Times New Roman" w:hAnsi="Times New Roman" w:cs="Times New Roman"/>
          <w:i/>
          <w:color w:val="000000" w:themeColor="text1"/>
          <w:sz w:val="24"/>
          <w:szCs w:val="24"/>
          <w:lang w:val="fr-FR"/>
        </w:rPr>
        <w:t xml:space="preserve"> este </w:t>
      </w:r>
      <w:proofErr w:type="spellStart"/>
      <w:r w:rsidRPr="00A66712">
        <w:rPr>
          <w:rFonts w:ascii="Times New Roman" w:hAnsi="Times New Roman" w:cs="Times New Roman"/>
          <w:i/>
          <w:color w:val="000000" w:themeColor="text1"/>
          <w:sz w:val="24"/>
          <w:szCs w:val="24"/>
          <w:lang w:val="fr-FR"/>
        </w:rPr>
        <w:t>înaltă</w:t>
      </w:r>
      <w:proofErr w:type="spellEnd"/>
      <w:r w:rsidRPr="00A66712">
        <w:rPr>
          <w:rFonts w:ascii="Times New Roman" w:hAnsi="Times New Roman" w:cs="Times New Roman"/>
          <w:i/>
          <w:color w:val="000000" w:themeColor="text1"/>
          <w:sz w:val="24"/>
          <w:szCs w:val="24"/>
          <w:lang w:val="fr-FR"/>
        </w:rPr>
        <w:t xml:space="preserve"> fie </w:t>
      </w:r>
      <w:proofErr w:type="spellStart"/>
      <w:r w:rsidRPr="00A66712">
        <w:rPr>
          <w:rFonts w:ascii="Times New Roman" w:hAnsi="Times New Roman" w:cs="Times New Roman"/>
          <w:i/>
          <w:color w:val="000000" w:themeColor="text1"/>
          <w:sz w:val="24"/>
          <w:szCs w:val="24"/>
          <w:lang w:val="fr-FR"/>
        </w:rPr>
        <w:t>din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cauza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istoricului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și</w:t>
      </w:r>
      <w:proofErr w:type="spellEnd"/>
      <w:r w:rsidRPr="00A66712">
        <w:rPr>
          <w:rFonts w:ascii="Times New Roman" w:hAnsi="Times New Roman" w:cs="Times New Roman"/>
          <w:i/>
          <w:color w:val="000000" w:themeColor="text1"/>
          <w:sz w:val="24"/>
          <w:szCs w:val="24"/>
          <w:lang w:val="fr-FR"/>
        </w:rPr>
        <w:t>/</w:t>
      </w:r>
      <w:proofErr w:type="spellStart"/>
      <w:r w:rsidRPr="00A66712">
        <w:rPr>
          <w:rFonts w:ascii="Times New Roman" w:hAnsi="Times New Roman" w:cs="Times New Roman"/>
          <w:i/>
          <w:color w:val="000000" w:themeColor="text1"/>
          <w:sz w:val="24"/>
          <w:szCs w:val="24"/>
          <w:lang w:val="fr-FR"/>
        </w:rPr>
        <w:t>sau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prezentării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clinice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sau</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expunerii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posibile</w:t>
      </w:r>
      <w:proofErr w:type="spellEnd"/>
      <w:r w:rsidRPr="00A66712">
        <w:rPr>
          <w:rFonts w:ascii="Times New Roman" w:hAnsi="Times New Roman" w:cs="Times New Roman"/>
          <w:i/>
          <w:color w:val="000000" w:themeColor="text1"/>
          <w:sz w:val="24"/>
          <w:szCs w:val="24"/>
          <w:lang w:val="fr-FR"/>
        </w:rPr>
        <w:t xml:space="preserve"> la un </w:t>
      </w:r>
      <w:proofErr w:type="spellStart"/>
      <w:r w:rsidRPr="00A66712">
        <w:rPr>
          <w:rFonts w:ascii="Times New Roman" w:hAnsi="Times New Roman" w:cs="Times New Roman"/>
          <w:i/>
          <w:color w:val="000000" w:themeColor="text1"/>
          <w:sz w:val="24"/>
          <w:szCs w:val="24"/>
          <w:lang w:val="fr-FR"/>
        </w:rPr>
        <w:t>caz</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identificarea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unui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patogen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alternativ</w:t>
      </w:r>
      <w:proofErr w:type="spellEnd"/>
      <w:r w:rsidRPr="00A66712">
        <w:rPr>
          <w:rFonts w:ascii="Times New Roman" w:hAnsi="Times New Roman" w:cs="Times New Roman"/>
          <w:i/>
          <w:color w:val="000000" w:themeColor="text1"/>
          <w:sz w:val="24"/>
          <w:szCs w:val="24"/>
          <w:lang w:val="fr-FR"/>
        </w:rPr>
        <w:t xml:space="preserve"> care </w:t>
      </w:r>
      <w:proofErr w:type="spellStart"/>
      <w:r w:rsidRPr="00A66712">
        <w:rPr>
          <w:rFonts w:ascii="Times New Roman" w:hAnsi="Times New Roman" w:cs="Times New Roman"/>
          <w:i/>
          <w:color w:val="000000" w:themeColor="text1"/>
          <w:sz w:val="24"/>
          <w:szCs w:val="24"/>
          <w:lang w:val="fr-FR"/>
        </w:rPr>
        <w:t>cauzează</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boala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eruptivă</w:t>
      </w:r>
      <w:proofErr w:type="spellEnd"/>
      <w:r w:rsidRPr="00A66712">
        <w:rPr>
          <w:rFonts w:ascii="Times New Roman" w:hAnsi="Times New Roman" w:cs="Times New Roman"/>
          <w:i/>
          <w:color w:val="000000" w:themeColor="text1"/>
          <w:sz w:val="24"/>
          <w:szCs w:val="24"/>
          <w:lang w:val="fr-FR"/>
        </w:rPr>
        <w:t xml:space="preserve"> nu </w:t>
      </w:r>
      <w:proofErr w:type="spellStart"/>
      <w:r w:rsidRPr="00A66712">
        <w:rPr>
          <w:rFonts w:ascii="Times New Roman" w:hAnsi="Times New Roman" w:cs="Times New Roman"/>
          <w:i/>
          <w:color w:val="000000" w:themeColor="text1"/>
          <w:sz w:val="24"/>
          <w:szCs w:val="24"/>
          <w:lang w:val="fr-FR"/>
        </w:rPr>
        <w:t>trebuie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să</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împiedice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testarea</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pentru</w:t>
      </w:r>
      <w:proofErr w:type="spellEnd"/>
      <w:r w:rsidRPr="00A66712">
        <w:rPr>
          <w:rFonts w:ascii="Times New Roman" w:hAnsi="Times New Roman" w:cs="Times New Roman"/>
          <w:i/>
          <w:color w:val="000000" w:themeColor="text1"/>
          <w:sz w:val="24"/>
          <w:szCs w:val="24"/>
          <w:lang w:val="fr-FR"/>
        </w:rPr>
        <w:t xml:space="preserve"> MPXV,</w:t>
      </w:r>
      <w:r w:rsidRPr="00A66712">
        <w:rPr>
          <w:rFonts w:ascii="Times New Roman" w:hAnsi="Times New Roman" w:cs="Times New Roman"/>
          <w:i/>
          <w:color w:val="000000" w:themeColor="text1"/>
          <w:spacing w:val="-1"/>
          <w:sz w:val="24"/>
          <w:szCs w:val="24"/>
          <w:lang w:val="fr-FR"/>
        </w:rPr>
        <w:t xml:space="preserve"> </w:t>
      </w:r>
      <w:proofErr w:type="spellStart"/>
      <w:r w:rsidRPr="00A66712">
        <w:rPr>
          <w:rFonts w:ascii="Times New Roman" w:hAnsi="Times New Roman" w:cs="Times New Roman"/>
          <w:i/>
          <w:color w:val="000000" w:themeColor="text1"/>
          <w:sz w:val="24"/>
          <w:szCs w:val="24"/>
          <w:lang w:val="fr-FR"/>
        </w:rPr>
        <w:t>deoarece</w:t>
      </w:r>
      <w:proofErr w:type="spellEnd"/>
      <w:r w:rsidRPr="00A66712">
        <w:rPr>
          <w:rFonts w:ascii="Times New Roman" w:hAnsi="Times New Roman" w:cs="Times New Roman"/>
          <w:i/>
          <w:color w:val="000000" w:themeColor="text1"/>
          <w:sz w:val="24"/>
          <w:szCs w:val="24"/>
          <w:lang w:val="fr-FR"/>
        </w:rPr>
        <w:t xml:space="preserve"> au </w:t>
      </w:r>
      <w:proofErr w:type="spellStart"/>
      <w:r w:rsidRPr="00A66712">
        <w:rPr>
          <w:rFonts w:ascii="Times New Roman" w:hAnsi="Times New Roman" w:cs="Times New Roman"/>
          <w:i/>
          <w:color w:val="000000" w:themeColor="text1"/>
          <w:sz w:val="24"/>
          <w:szCs w:val="24"/>
          <w:lang w:val="fr-FR"/>
        </w:rPr>
        <w:t>fost</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identificate</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și</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co-infecții</w:t>
      </w:r>
      <w:proofErr w:type="spellEnd"/>
      <w:r w:rsidRPr="00A66712">
        <w:rPr>
          <w:rFonts w:ascii="Times New Roman" w:hAnsi="Times New Roman" w:cs="Times New Roman"/>
          <w:i/>
          <w:color w:val="000000" w:themeColor="text1"/>
          <w:sz w:val="24"/>
          <w:szCs w:val="24"/>
          <w:lang w:val="fr-FR"/>
        </w:rPr>
        <w:t>.</w:t>
      </w:r>
    </w:p>
    <w:p w14:paraId="212A7A5F"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Caz</w:t>
      </w:r>
      <w:proofErr w:type="spellEnd"/>
      <w:r w:rsidRPr="00A66712">
        <w:rPr>
          <w:rFonts w:ascii="Times New Roman" w:hAnsi="Times New Roman" w:cs="Times New Roman"/>
          <w:b/>
          <w:bCs/>
          <w:color w:val="000000" w:themeColor="text1"/>
          <w:sz w:val="24"/>
          <w:szCs w:val="24"/>
          <w:lang w:val="fr-FR"/>
        </w:rPr>
        <w:t xml:space="preserve"> </w:t>
      </w:r>
      <w:proofErr w:type="spellStart"/>
      <w:proofErr w:type="gramStart"/>
      <w:r w:rsidRPr="00A66712">
        <w:rPr>
          <w:rFonts w:ascii="Times New Roman" w:hAnsi="Times New Roman" w:cs="Times New Roman"/>
          <w:b/>
          <w:bCs/>
          <w:color w:val="000000" w:themeColor="text1"/>
          <w:sz w:val="24"/>
          <w:szCs w:val="24"/>
          <w:lang w:val="fr-FR"/>
        </w:rPr>
        <w:t>probabil</w:t>
      </w:r>
      <w:proofErr w:type="spellEnd"/>
      <w:r w:rsidRPr="00A66712">
        <w:rPr>
          <w:rFonts w:ascii="Times New Roman" w:hAnsi="Times New Roman" w:cs="Times New Roman"/>
          <w:b/>
          <w:bCs/>
          <w:color w:val="000000" w:themeColor="text1"/>
          <w:sz w:val="24"/>
          <w:szCs w:val="24"/>
          <w:lang w:val="fr-FR"/>
        </w:rPr>
        <w:t>:</w:t>
      </w:r>
      <w:proofErr w:type="gramEnd"/>
    </w:p>
    <w:p w14:paraId="75A54AA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persoană</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întrunește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suspect </w:t>
      </w:r>
    </w:p>
    <w:p w14:paraId="612EC994" w14:textId="77777777" w:rsidR="00092B6B" w:rsidRPr="00A66712" w:rsidRDefault="00092B6B" w:rsidP="00092B6B">
      <w:pPr>
        <w:spacing w:after="0" w:line="240" w:lineRule="auto"/>
        <w:jc w:val="both"/>
        <w:rPr>
          <w:rFonts w:ascii="Times New Roman" w:hAnsi="Times New Roman" w:cs="Times New Roman"/>
          <w:bCs/>
          <w:color w:val="000000" w:themeColor="text1"/>
          <w:sz w:val="24"/>
          <w:szCs w:val="24"/>
          <w:lang w:val="fr-FR"/>
        </w:rPr>
      </w:pPr>
      <w:r w:rsidRPr="00A66712">
        <w:rPr>
          <w:rFonts w:ascii="Times New Roman" w:hAnsi="Times New Roman" w:cs="Times New Roman"/>
          <w:color w:val="000000" w:themeColor="text1"/>
          <w:sz w:val="24"/>
          <w:szCs w:val="24"/>
          <w:lang w:val="fr-FR"/>
        </w:rPr>
        <w:t xml:space="preserve">ȘI </w:t>
      </w:r>
    </w:p>
    <w:p w14:paraId="5AF820F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Una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mai </w:t>
      </w:r>
      <w:proofErr w:type="spellStart"/>
      <w:r w:rsidRPr="00A66712">
        <w:rPr>
          <w:rFonts w:ascii="Times New Roman" w:hAnsi="Times New Roman" w:cs="Times New Roman"/>
          <w:color w:val="000000" w:themeColor="text1"/>
          <w:sz w:val="24"/>
          <w:szCs w:val="24"/>
          <w:lang w:val="fr-FR"/>
        </w:rPr>
        <w:t>multe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w:t>
      </w:r>
      <w:proofErr w:type="gramEnd"/>
    </w:p>
    <w:p w14:paraId="7C1644CD"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092B6B">
        <w:rPr>
          <w:rFonts w:ascii="Times New Roman" w:hAnsi="Times New Roman" w:cs="Times New Roman"/>
          <w:color w:val="000000" w:themeColor="text1"/>
          <w:sz w:val="24"/>
          <w:szCs w:val="24"/>
          <w:lang w:val="fr-FR"/>
        </w:rPr>
        <w:t>are</w:t>
      </w:r>
      <w:proofErr w:type="gramEnd"/>
      <w:r w:rsidRPr="00092B6B">
        <w:rPr>
          <w:rFonts w:ascii="Times New Roman" w:hAnsi="Times New Roman" w:cs="Times New Roman"/>
          <w:color w:val="000000" w:themeColor="text1"/>
          <w:sz w:val="24"/>
          <w:szCs w:val="24"/>
          <w:lang w:val="fr-FR"/>
        </w:rPr>
        <w:t xml:space="preserve"> o </w:t>
      </w:r>
      <w:proofErr w:type="spellStart"/>
      <w:r w:rsidRPr="00092B6B">
        <w:rPr>
          <w:rFonts w:ascii="Times New Roman" w:hAnsi="Times New Roman" w:cs="Times New Roman"/>
          <w:color w:val="000000" w:themeColor="text1"/>
          <w:sz w:val="24"/>
          <w:szCs w:val="24"/>
          <w:lang w:val="fr-FR"/>
        </w:rPr>
        <w:t>legătură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epidemiologică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expunere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față</w:t>
      </w:r>
      <w:proofErr w:type="spellEnd"/>
      <w:r w:rsidRPr="00092B6B">
        <w:rPr>
          <w:rFonts w:ascii="Times New Roman" w:hAnsi="Times New Roman" w:cs="Times New Roman"/>
          <w:color w:val="000000" w:themeColor="text1"/>
          <w:sz w:val="24"/>
          <w:szCs w:val="24"/>
          <w:lang w:val="fr-FR"/>
        </w:rPr>
        <w:t xml:space="preserve">-n </w:t>
      </w:r>
      <w:proofErr w:type="spellStart"/>
      <w:r w:rsidRPr="00092B6B">
        <w:rPr>
          <w:rFonts w:ascii="Times New Roman" w:hAnsi="Times New Roman" w:cs="Times New Roman"/>
          <w:color w:val="000000" w:themeColor="text1"/>
          <w:sz w:val="24"/>
          <w:szCs w:val="24"/>
          <w:lang w:val="fr-FR"/>
        </w:rPr>
        <w:t>față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prelungită</w:t>
      </w:r>
      <w:proofErr w:type="spellEnd"/>
      <w:r>
        <w:rPr>
          <w:lang w:val="ru-RU"/>
        </w:rPr>
        <w:fldChar w:fldCharType="begin"/>
      </w:r>
      <w:r w:rsidRPr="00092B6B">
        <w:rPr>
          <w:lang w:val="fr-FR"/>
        </w:rPr>
        <w:instrText>HYPERLINK \l "_bookmark0"</w:instrText>
      </w:r>
      <w:r>
        <w:rPr>
          <w:lang w:val="ru-RU"/>
        </w:rPr>
      </w:r>
      <w:r>
        <w:rPr>
          <w:lang w:val="ru-RU"/>
        </w:rPr>
        <w:fldChar w:fldCharType="separate"/>
      </w:r>
      <w:r w:rsidRPr="00092B6B">
        <w:rPr>
          <w:rFonts w:ascii="Times New Roman" w:hAnsi="Times New Roman" w:cs="Times New Roman"/>
          <w:color w:val="000000" w:themeColor="text1"/>
          <w:sz w:val="24"/>
          <w:szCs w:val="24"/>
          <w:lang w:val="fr-FR"/>
        </w:rPr>
        <w:t xml:space="preserve"> </w:t>
      </w:r>
      <w:r>
        <w:rPr>
          <w:rFonts w:ascii="Times New Roman" w:hAnsi="Times New Roman" w:cs="Times New Roman"/>
          <w:color w:val="000000" w:themeColor="text1"/>
          <w:sz w:val="24"/>
          <w:szCs w:val="24"/>
          <w:lang w:val="en-US"/>
        </w:rPr>
        <w:fldChar w:fldCharType="end"/>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proximitate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apropiată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inclusiv</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lucrători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medicali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fără</w:t>
      </w:r>
      <w:proofErr w:type="spellEnd"/>
      <w:r w:rsidRPr="00092B6B">
        <w:rPr>
          <w:rFonts w:ascii="Times New Roman" w:hAnsi="Times New Roman" w:cs="Times New Roman"/>
          <w:color w:val="000000" w:themeColor="text1"/>
          <w:sz w:val="24"/>
          <w:szCs w:val="24"/>
          <w:lang w:val="fr-FR"/>
        </w:rPr>
        <w:t xml:space="preserve"> EPP </w:t>
      </w:r>
      <w:proofErr w:type="spellStart"/>
      <w:r w:rsidRPr="00092B6B">
        <w:rPr>
          <w:rFonts w:ascii="Times New Roman" w:hAnsi="Times New Roman" w:cs="Times New Roman"/>
          <w:color w:val="000000" w:themeColor="text1"/>
          <w:sz w:val="24"/>
          <w:szCs w:val="24"/>
          <w:lang w:val="fr-FR"/>
        </w:rPr>
        <w:t>corespunzător</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mănuși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halat</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protecția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ochilor</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și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respirator</w:t>
      </w:r>
      <w:proofErr w:type="spellEnd"/>
      <w:r w:rsidRPr="00092B6B">
        <w:rPr>
          <w:rFonts w:ascii="Times New Roman" w:hAnsi="Times New Roman" w:cs="Times New Roman"/>
          <w:color w:val="000000" w:themeColor="text1"/>
          <w:sz w:val="24"/>
          <w:szCs w:val="24"/>
          <w:lang w:val="fr-FR"/>
        </w:rPr>
        <w:t xml:space="preserve">)); </w:t>
      </w:r>
    </w:p>
    <w:p w14:paraId="7D5A63D4"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092B6B">
        <w:rPr>
          <w:rFonts w:ascii="Times New Roman" w:hAnsi="Times New Roman" w:cs="Times New Roman"/>
          <w:color w:val="000000" w:themeColor="text1"/>
          <w:sz w:val="24"/>
          <w:szCs w:val="24"/>
          <w:lang w:val="fr-FR"/>
        </w:rPr>
        <w:t>contact</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fizic</w:t>
      </w:r>
      <w:proofErr w:type="spellEnd"/>
      <w:r w:rsidRPr="00092B6B">
        <w:rPr>
          <w:rFonts w:ascii="Times New Roman" w:hAnsi="Times New Roman" w:cs="Times New Roman"/>
          <w:color w:val="000000" w:themeColor="text1"/>
          <w:sz w:val="24"/>
          <w:szCs w:val="24"/>
          <w:lang w:val="fr-FR"/>
        </w:rPr>
        <w:t xml:space="preserve"> direct </w:t>
      </w:r>
      <w:proofErr w:type="spellStart"/>
      <w:r w:rsidRPr="00092B6B">
        <w:rPr>
          <w:rFonts w:ascii="Times New Roman" w:hAnsi="Times New Roman" w:cs="Times New Roman"/>
          <w:color w:val="000000" w:themeColor="text1"/>
          <w:sz w:val="24"/>
          <w:szCs w:val="24"/>
          <w:lang w:val="fr-FR"/>
        </w:rPr>
        <w:t>cu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pielea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leziunile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pielii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inclusiv</w:t>
      </w:r>
      <w:proofErr w:type="spellEnd"/>
      <w:r w:rsidRPr="00092B6B">
        <w:rPr>
          <w:rFonts w:ascii="Times New Roman" w:hAnsi="Times New Roman" w:cs="Times New Roman"/>
          <w:color w:val="000000" w:themeColor="text1"/>
          <w:sz w:val="24"/>
          <w:szCs w:val="24"/>
          <w:lang w:val="fr-FR"/>
        </w:rPr>
        <w:t xml:space="preserve"> contact </w:t>
      </w:r>
      <w:proofErr w:type="spellStart"/>
      <w:r w:rsidRPr="00092B6B">
        <w:rPr>
          <w:rFonts w:ascii="Times New Roman" w:hAnsi="Times New Roman" w:cs="Times New Roman"/>
          <w:color w:val="000000" w:themeColor="text1"/>
          <w:sz w:val="24"/>
          <w:szCs w:val="24"/>
          <w:lang w:val="fr-FR"/>
        </w:rPr>
        <w:t>sexual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contact </w:t>
      </w:r>
      <w:proofErr w:type="spellStart"/>
      <w:r w:rsidRPr="00092B6B">
        <w:rPr>
          <w:rFonts w:ascii="Times New Roman" w:hAnsi="Times New Roman" w:cs="Times New Roman"/>
          <w:color w:val="000000" w:themeColor="text1"/>
          <w:sz w:val="24"/>
          <w:szCs w:val="24"/>
          <w:lang w:val="fr-FR"/>
        </w:rPr>
        <w:t>cu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materiale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contaminate</w:t>
      </w:r>
      <w:proofErr w:type="spellEnd"/>
      <w:r w:rsidRPr="00092B6B">
        <w:rPr>
          <w:rFonts w:ascii="Times New Roman" w:hAnsi="Times New Roman" w:cs="Times New Roman"/>
          <w:color w:val="000000" w:themeColor="text1"/>
          <w:sz w:val="24"/>
          <w:szCs w:val="24"/>
          <w:lang w:val="fr-FR"/>
        </w:rPr>
        <w:t xml:space="preserve"> cum </w:t>
      </w:r>
      <w:proofErr w:type="spellStart"/>
      <w:r w:rsidRPr="00092B6B">
        <w:rPr>
          <w:rFonts w:ascii="Times New Roman" w:hAnsi="Times New Roman" w:cs="Times New Roman"/>
          <w:color w:val="000000" w:themeColor="text1"/>
          <w:sz w:val="24"/>
          <w:szCs w:val="24"/>
          <w:lang w:val="fr-FR"/>
        </w:rPr>
        <w:t>ar</w:t>
      </w:r>
      <w:proofErr w:type="spellEnd"/>
      <w:r w:rsidRPr="00092B6B">
        <w:rPr>
          <w:rFonts w:ascii="Times New Roman" w:hAnsi="Times New Roman" w:cs="Times New Roman"/>
          <w:color w:val="000000" w:themeColor="text1"/>
          <w:sz w:val="24"/>
          <w:szCs w:val="24"/>
          <w:lang w:val="fr-FR"/>
        </w:rPr>
        <w:t xml:space="preserve"> fi </w:t>
      </w:r>
      <w:proofErr w:type="spellStart"/>
      <w:r w:rsidRPr="00092B6B">
        <w:rPr>
          <w:rFonts w:ascii="Times New Roman" w:hAnsi="Times New Roman" w:cs="Times New Roman"/>
          <w:color w:val="000000" w:themeColor="text1"/>
          <w:sz w:val="24"/>
          <w:szCs w:val="24"/>
          <w:lang w:val="fr-FR"/>
        </w:rPr>
        <w:t>îmbrăcămintea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așternuturile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ustensilele</w:t>
      </w:r>
      <w:proofErr w:type="spellEnd"/>
      <w:r w:rsidRPr="00092B6B">
        <w:rPr>
          <w:rFonts w:ascii="Times New Roman" w:hAnsi="Times New Roman" w:cs="Times New Roman"/>
          <w:color w:val="000000" w:themeColor="text1"/>
          <w:sz w:val="24"/>
          <w:szCs w:val="24"/>
          <w:lang w:val="fr-FR"/>
        </w:rPr>
        <w:t xml:space="preserve"> a </w:t>
      </w:r>
      <w:proofErr w:type="spellStart"/>
      <w:r w:rsidRPr="00092B6B">
        <w:rPr>
          <w:rFonts w:ascii="Times New Roman" w:hAnsi="Times New Roman" w:cs="Times New Roman"/>
          <w:color w:val="000000" w:themeColor="text1"/>
          <w:sz w:val="24"/>
          <w:szCs w:val="24"/>
          <w:lang w:val="fr-FR"/>
        </w:rPr>
        <w:t>unui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caz</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probabil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confirmat</w:t>
      </w:r>
      <w:proofErr w:type="spellEnd"/>
      <w:r w:rsidRPr="00092B6B">
        <w:rPr>
          <w:rFonts w:ascii="Times New Roman" w:hAnsi="Times New Roman" w:cs="Times New Roman"/>
          <w:color w:val="000000" w:themeColor="text1"/>
          <w:sz w:val="24"/>
          <w:szCs w:val="24"/>
          <w:lang w:val="fr-FR"/>
        </w:rPr>
        <w:t xml:space="preserve"> de </w:t>
      </w:r>
      <w:proofErr w:type="spellStart"/>
      <w:r w:rsidRPr="00092B6B">
        <w:rPr>
          <w:rFonts w:ascii="Times New Roman" w:hAnsi="Times New Roman" w:cs="Times New Roman"/>
          <w:color w:val="000000" w:themeColor="text1"/>
          <w:sz w:val="24"/>
          <w:szCs w:val="24"/>
          <w:lang w:val="fr-FR"/>
        </w:rPr>
        <w:t>variolă</w:t>
      </w:r>
      <w:proofErr w:type="spellEnd"/>
      <w:r w:rsidRPr="00092B6B">
        <w:rPr>
          <w:rFonts w:ascii="Times New Roman" w:hAnsi="Times New Roman" w:cs="Times New Roman"/>
          <w:color w:val="000000" w:themeColor="text1"/>
          <w:sz w:val="24"/>
          <w:szCs w:val="24"/>
          <w:lang w:val="fr-FR"/>
        </w:rPr>
        <w:t xml:space="preserve"> a </w:t>
      </w:r>
      <w:proofErr w:type="spellStart"/>
      <w:r w:rsidRPr="00092B6B">
        <w:rPr>
          <w:rFonts w:ascii="Times New Roman" w:hAnsi="Times New Roman" w:cs="Times New Roman"/>
          <w:color w:val="000000" w:themeColor="text1"/>
          <w:sz w:val="24"/>
          <w:szCs w:val="24"/>
          <w:lang w:val="fr-FR"/>
        </w:rPr>
        <w:t>maimuței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21 de </w:t>
      </w:r>
      <w:proofErr w:type="spellStart"/>
      <w:r w:rsidRPr="00092B6B">
        <w:rPr>
          <w:rFonts w:ascii="Times New Roman" w:hAnsi="Times New Roman" w:cs="Times New Roman"/>
          <w:color w:val="000000" w:themeColor="text1"/>
          <w:sz w:val="24"/>
          <w:szCs w:val="24"/>
          <w:lang w:val="fr-FR"/>
        </w:rPr>
        <w:t>zile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înainte</w:t>
      </w:r>
      <w:proofErr w:type="spellEnd"/>
      <w:r w:rsidRPr="00092B6B">
        <w:rPr>
          <w:rFonts w:ascii="Times New Roman" w:hAnsi="Times New Roman" w:cs="Times New Roman"/>
          <w:color w:val="000000" w:themeColor="text1"/>
          <w:sz w:val="24"/>
          <w:szCs w:val="24"/>
          <w:lang w:val="fr-FR"/>
        </w:rPr>
        <w:t xml:space="preserve"> de </w:t>
      </w:r>
      <w:proofErr w:type="spellStart"/>
      <w:r w:rsidRPr="00092B6B">
        <w:rPr>
          <w:rFonts w:ascii="Times New Roman" w:hAnsi="Times New Roman" w:cs="Times New Roman"/>
          <w:color w:val="000000" w:themeColor="text1"/>
          <w:sz w:val="24"/>
          <w:szCs w:val="24"/>
          <w:lang w:val="fr-FR"/>
        </w:rPr>
        <w:t>debutul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simptomelor</w:t>
      </w:r>
      <w:proofErr w:type="spellEnd"/>
      <w:r w:rsidRPr="00092B6B">
        <w:rPr>
          <w:rFonts w:ascii="Times New Roman" w:hAnsi="Times New Roman" w:cs="Times New Roman"/>
          <w:color w:val="000000" w:themeColor="text1"/>
          <w:sz w:val="24"/>
          <w:szCs w:val="24"/>
          <w:lang w:val="fr-FR"/>
        </w:rPr>
        <w:t>;</w:t>
      </w:r>
    </w:p>
    <w:p w14:paraId="0FB4C9D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a</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avut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parteneri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sexuali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multipli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anonimi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21 de </w:t>
      </w:r>
      <w:proofErr w:type="spellStart"/>
      <w:r w:rsidRPr="00A66712">
        <w:rPr>
          <w:rFonts w:ascii="Times New Roman" w:hAnsi="Times New Roman" w:cs="Times New Roman"/>
          <w:color w:val="000000" w:themeColor="text1"/>
          <w:sz w:val="24"/>
          <w:szCs w:val="24"/>
          <w:lang w:val="fr-FR"/>
        </w:rPr>
        <w:t>zile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înainte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debutul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simptomelor</w:t>
      </w:r>
      <w:proofErr w:type="spellEnd"/>
      <w:r w:rsidRPr="00A66712">
        <w:rPr>
          <w:rFonts w:ascii="Times New Roman" w:hAnsi="Times New Roman" w:cs="Times New Roman"/>
          <w:color w:val="000000" w:themeColor="text1"/>
          <w:sz w:val="24"/>
          <w:szCs w:val="24"/>
          <w:lang w:val="fr-FR"/>
        </w:rPr>
        <w:t xml:space="preserve">; </w:t>
      </w:r>
    </w:p>
    <w:p w14:paraId="25B0AA8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are</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nivele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detectabile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anticorpi</w:t>
      </w:r>
      <w:proofErr w:type="spellEnd"/>
      <w:r w:rsidRPr="00A66712">
        <w:rPr>
          <w:rFonts w:ascii="Times New Roman" w:hAnsi="Times New Roman" w:cs="Times New Roman"/>
          <w:color w:val="000000" w:themeColor="text1"/>
          <w:sz w:val="24"/>
          <w:szCs w:val="24"/>
          <w:lang w:val="fr-FR"/>
        </w:rPr>
        <w:t xml:space="preserve"> IgM anti-</w:t>
      </w:r>
      <w:proofErr w:type="spellStart"/>
      <w:r w:rsidRPr="00A66712">
        <w:rPr>
          <w:rFonts w:ascii="Times New Roman" w:hAnsi="Times New Roman" w:cs="Times New Roman"/>
          <w:color w:val="000000" w:themeColor="text1"/>
          <w:sz w:val="24"/>
          <w:szCs w:val="24"/>
          <w:lang w:val="fr-FR"/>
        </w:rPr>
        <w:t>ortopoxvirus</w:t>
      </w:r>
      <w:proofErr w:type="spellEnd"/>
      <w:r w:rsidRPr="00A66712">
        <w:rPr>
          <w:rFonts w:ascii="Times New Roman" w:hAnsi="Times New Roman" w:cs="Times New Roman"/>
          <w:color w:val="000000" w:themeColor="text1"/>
          <w:sz w:val="24"/>
          <w:szCs w:val="24"/>
          <w:lang w:val="fr-FR"/>
        </w:rPr>
        <w:t xml:space="preserve"> (OPXV)</w:t>
      </w:r>
      <w:hyperlink w:anchor="_bookmark1" w:history="1">
        <w:r w:rsidRPr="00A66712">
          <w:rPr>
            <w:rFonts w:ascii="Times New Roman" w:hAnsi="Times New Roman" w:cs="Times New Roman"/>
            <w:color w:val="000000" w:themeColor="text1"/>
            <w:sz w:val="24"/>
            <w:szCs w:val="24"/>
            <w:lang w:val="fr-FR"/>
          </w:rPr>
          <w:t xml:space="preserve">, </w:t>
        </w:r>
      </w:hyperlink>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perioada</w:t>
      </w:r>
      <w:proofErr w:type="spellEnd"/>
      <w:r w:rsidRPr="00A66712">
        <w:rPr>
          <w:rFonts w:ascii="Times New Roman" w:hAnsi="Times New Roman" w:cs="Times New Roman"/>
          <w:color w:val="000000" w:themeColor="text1"/>
          <w:sz w:val="24"/>
          <w:szCs w:val="24"/>
          <w:lang w:val="fr-FR"/>
        </w:rPr>
        <w:t xml:space="preserve"> 4 - 56 </w:t>
      </w:r>
      <w:proofErr w:type="spellStart"/>
      <w:r w:rsidRPr="00A66712">
        <w:rPr>
          <w:rFonts w:ascii="Times New Roman" w:hAnsi="Times New Roman" w:cs="Times New Roman"/>
          <w:color w:val="000000" w:themeColor="text1"/>
          <w:sz w:val="24"/>
          <w:szCs w:val="24"/>
          <w:lang w:val="fr-FR"/>
        </w:rPr>
        <w:t>zile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după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debutul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erupției</w:t>
      </w:r>
      <w:proofErr w:type="spellEnd"/>
      <w:r w:rsidRPr="00A66712">
        <w:rPr>
          <w:rFonts w:ascii="Times New Roman" w:hAnsi="Times New Roman" w:cs="Times New Roman"/>
          <w:color w:val="000000" w:themeColor="text1"/>
          <w:sz w:val="24"/>
          <w:szCs w:val="24"/>
          <w:lang w:val="fr-FR"/>
        </w:rPr>
        <w:t>;</w:t>
      </w:r>
    </w:p>
    <w:p w14:paraId="058BD4D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sau</w:t>
      </w:r>
      <w:proofErr w:type="spellEnd"/>
      <w:proofErr w:type="gram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creștere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patru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ori</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titrului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anticorpilor</w:t>
      </w:r>
      <w:proofErr w:type="spellEnd"/>
      <w:r w:rsidRPr="00A66712">
        <w:rPr>
          <w:rFonts w:ascii="Times New Roman" w:hAnsi="Times New Roman" w:cs="Times New Roman"/>
          <w:color w:val="000000" w:themeColor="text1"/>
          <w:sz w:val="24"/>
          <w:szCs w:val="24"/>
          <w:lang w:val="fr-FR"/>
        </w:rPr>
        <w:t xml:space="preserve"> IgG </w:t>
      </w:r>
      <w:proofErr w:type="spellStart"/>
      <w:r w:rsidRPr="00A66712">
        <w:rPr>
          <w:rFonts w:ascii="Times New Roman" w:hAnsi="Times New Roman" w:cs="Times New Roman"/>
          <w:color w:val="000000" w:themeColor="text1"/>
          <w:sz w:val="24"/>
          <w:szCs w:val="24"/>
          <w:lang w:val="fr-FR"/>
        </w:rPr>
        <w:t>față</w:t>
      </w:r>
      <w:proofErr w:type="spellEnd"/>
      <w:r w:rsidRPr="00A66712">
        <w:rPr>
          <w:rFonts w:ascii="Times New Roman" w:hAnsi="Times New Roman" w:cs="Times New Roman"/>
          <w:color w:val="000000" w:themeColor="text1"/>
          <w:sz w:val="24"/>
          <w:szCs w:val="24"/>
          <w:lang w:val="fr-FR"/>
        </w:rPr>
        <w:t xml:space="preserve"> de proba </w:t>
      </w:r>
      <w:proofErr w:type="spellStart"/>
      <w:r w:rsidRPr="00A66712">
        <w:rPr>
          <w:rFonts w:ascii="Times New Roman" w:hAnsi="Times New Roman" w:cs="Times New Roman"/>
          <w:color w:val="000000" w:themeColor="text1"/>
          <w:sz w:val="24"/>
          <w:szCs w:val="24"/>
          <w:lang w:val="fr-FR"/>
        </w:rPr>
        <w:t>acută</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initială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până</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ziua</w:t>
      </w:r>
      <w:proofErr w:type="spellEnd"/>
      <w:r w:rsidRPr="00A66712">
        <w:rPr>
          <w:rFonts w:ascii="Times New Roman" w:hAnsi="Times New Roman" w:cs="Times New Roman"/>
          <w:color w:val="000000" w:themeColor="text1"/>
          <w:sz w:val="24"/>
          <w:szCs w:val="24"/>
          <w:lang w:val="fr-FR"/>
        </w:rPr>
        <w:t xml:space="preserve"> 5-7)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convalescentă</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ziua</w:t>
      </w:r>
      <w:proofErr w:type="spellEnd"/>
      <w:r w:rsidRPr="00A66712">
        <w:rPr>
          <w:rFonts w:ascii="Times New Roman" w:hAnsi="Times New Roman" w:cs="Times New Roman"/>
          <w:color w:val="000000" w:themeColor="text1"/>
          <w:sz w:val="24"/>
          <w:szCs w:val="24"/>
          <w:lang w:val="fr-FR"/>
        </w:rPr>
        <w:t xml:space="preserve"> 21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mai </w:t>
      </w:r>
      <w:proofErr w:type="spellStart"/>
      <w:r w:rsidRPr="00A66712">
        <w:rPr>
          <w:rFonts w:ascii="Times New Roman" w:hAnsi="Times New Roman" w:cs="Times New Roman"/>
          <w:color w:val="000000" w:themeColor="text1"/>
          <w:sz w:val="24"/>
          <w:szCs w:val="24"/>
          <w:lang w:val="fr-FR"/>
        </w:rPr>
        <w:t>departe</w:t>
      </w:r>
      <w:proofErr w:type="spellEnd"/>
      <w:r w:rsidRPr="00A66712">
        <w:rPr>
          <w:rFonts w:ascii="Times New Roman" w:hAnsi="Times New Roman" w:cs="Times New Roman"/>
          <w:color w:val="000000" w:themeColor="text1"/>
          <w:sz w:val="24"/>
          <w:szCs w:val="24"/>
          <w:lang w:val="fr-FR"/>
        </w:rPr>
        <w:t xml:space="preserve">); </w:t>
      </w:r>
    </w:p>
    <w:p w14:paraId="6070177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lastRenderedPageBreak/>
        <w:t>în</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absența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vaccinări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recente</w:t>
      </w:r>
      <w:proofErr w:type="spellEnd"/>
      <w:r w:rsidRPr="00A66712">
        <w:rPr>
          <w:rFonts w:ascii="Times New Roman" w:hAnsi="Times New Roman" w:cs="Times New Roman"/>
          <w:color w:val="000000" w:themeColor="text1"/>
          <w:sz w:val="24"/>
          <w:szCs w:val="24"/>
          <w:lang w:val="fr-FR"/>
        </w:rPr>
        <w:t xml:space="preserve"> contra </w:t>
      </w:r>
      <w:proofErr w:type="spellStart"/>
      <w:r w:rsidRPr="00A66712">
        <w:rPr>
          <w:rFonts w:ascii="Times New Roman" w:hAnsi="Times New Roman" w:cs="Times New Roman"/>
          <w:color w:val="000000" w:themeColor="text1"/>
          <w:sz w:val="24"/>
          <w:szCs w:val="24"/>
          <w:lang w:val="fr-FR"/>
        </w:rPr>
        <w:t>variolei</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variolei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maimuței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altă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expunere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cunoscută</w:t>
      </w:r>
      <w:proofErr w:type="spellEnd"/>
      <w:r w:rsidRPr="00A66712">
        <w:rPr>
          <w:rFonts w:ascii="Times New Roman" w:hAnsi="Times New Roman" w:cs="Times New Roman"/>
          <w:color w:val="000000" w:themeColor="text1"/>
          <w:sz w:val="24"/>
          <w:szCs w:val="24"/>
          <w:lang w:val="fr-FR"/>
        </w:rPr>
        <w:t xml:space="preserve"> la OPXV;</w:t>
      </w:r>
    </w:p>
    <w:p w14:paraId="4741EDC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are</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rezultat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testul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ortopoxvirală</w:t>
      </w:r>
      <w:proofErr w:type="spellEnd"/>
      <w:r w:rsidRPr="00A66712">
        <w:rPr>
          <w:rFonts w:ascii="Times New Roman" w:hAnsi="Times New Roman" w:cs="Times New Roman"/>
          <w:color w:val="000000" w:themeColor="text1"/>
          <w:sz w:val="24"/>
          <w:szCs w:val="24"/>
          <w:lang w:val="fr-FR"/>
        </w:rPr>
        <w:t xml:space="preserve"> (de ex. PCR </w:t>
      </w:r>
      <w:proofErr w:type="spellStart"/>
      <w:r w:rsidRPr="00A66712">
        <w:rPr>
          <w:rFonts w:ascii="Times New Roman" w:hAnsi="Times New Roman" w:cs="Times New Roman"/>
          <w:color w:val="000000" w:themeColor="text1"/>
          <w:sz w:val="24"/>
          <w:szCs w:val="24"/>
          <w:lang w:val="fr-FR"/>
        </w:rPr>
        <w:t>specific</w:t>
      </w:r>
      <w:proofErr w:type="spellEnd"/>
      <w:r w:rsidRPr="00A66712">
        <w:rPr>
          <w:rFonts w:ascii="Times New Roman" w:hAnsi="Times New Roman" w:cs="Times New Roman"/>
          <w:color w:val="000000" w:themeColor="text1"/>
          <w:sz w:val="24"/>
          <w:szCs w:val="24"/>
          <w:lang w:val="fr-FR"/>
        </w:rPr>
        <w:t xml:space="preserve"> OPXV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PCR </w:t>
      </w:r>
      <w:proofErr w:type="spellStart"/>
      <w:r w:rsidRPr="00A66712">
        <w:rPr>
          <w:rFonts w:ascii="Times New Roman" w:hAnsi="Times New Roman" w:cs="Times New Roman"/>
          <w:color w:val="000000" w:themeColor="text1"/>
          <w:sz w:val="24"/>
          <w:szCs w:val="24"/>
          <w:lang w:val="fr-FR"/>
        </w:rPr>
        <w:t>specific</w:t>
      </w:r>
      <w:proofErr w:type="spellEnd"/>
      <w:r w:rsidRPr="00A66712">
        <w:rPr>
          <w:rFonts w:ascii="Times New Roman" w:hAnsi="Times New Roman" w:cs="Times New Roman"/>
          <w:color w:val="000000" w:themeColor="text1"/>
          <w:sz w:val="24"/>
          <w:szCs w:val="24"/>
          <w:lang w:val="fr-FR"/>
        </w:rPr>
        <w:t>.</w:t>
      </w:r>
    </w:p>
    <w:p w14:paraId="474BBD31"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Caz</w:t>
      </w:r>
      <w:proofErr w:type="spellEnd"/>
      <w:r w:rsidRPr="00A66712">
        <w:rPr>
          <w:rFonts w:ascii="Times New Roman" w:hAnsi="Times New Roman" w:cs="Times New Roman"/>
          <w:b/>
          <w:bCs/>
          <w:color w:val="000000" w:themeColor="text1"/>
          <w:sz w:val="24"/>
          <w:szCs w:val="24"/>
          <w:lang w:val="fr-FR"/>
        </w:rPr>
        <w:t xml:space="preserve"> </w:t>
      </w:r>
      <w:proofErr w:type="spellStart"/>
      <w:proofErr w:type="gramStart"/>
      <w:r w:rsidRPr="00A66712">
        <w:rPr>
          <w:rFonts w:ascii="Times New Roman" w:hAnsi="Times New Roman" w:cs="Times New Roman"/>
          <w:b/>
          <w:bCs/>
          <w:color w:val="000000" w:themeColor="text1"/>
          <w:sz w:val="24"/>
          <w:szCs w:val="24"/>
          <w:lang w:val="fr-FR"/>
        </w:rPr>
        <w:t>confirmat</w:t>
      </w:r>
      <w:proofErr w:type="spellEnd"/>
      <w:r w:rsidRPr="00A66712">
        <w:rPr>
          <w:rFonts w:ascii="Times New Roman" w:hAnsi="Times New Roman" w:cs="Times New Roman"/>
          <w:b/>
          <w:bCs/>
          <w:color w:val="000000" w:themeColor="text1"/>
          <w:sz w:val="24"/>
          <w:szCs w:val="24"/>
          <w:lang w:val="fr-FR"/>
        </w:rPr>
        <w:t>:</w:t>
      </w:r>
      <w:proofErr w:type="gramEnd"/>
    </w:p>
    <w:p w14:paraId="3FA5C8B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Virusul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variolei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maimuței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depistarea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secvenței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unice</w:t>
      </w:r>
      <w:proofErr w:type="spellEnd"/>
      <w:r w:rsidRPr="00A66712">
        <w:rPr>
          <w:rFonts w:ascii="Times New Roman" w:hAnsi="Times New Roman" w:cs="Times New Roman"/>
          <w:color w:val="000000" w:themeColor="text1"/>
          <w:sz w:val="24"/>
          <w:szCs w:val="24"/>
          <w:lang w:val="fr-FR"/>
        </w:rPr>
        <w:t xml:space="preserve"> de ADN viral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reacție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polimerizare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lanț</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timp</w:t>
      </w:r>
      <w:proofErr w:type="spellEnd"/>
      <w:r w:rsidRPr="00A66712">
        <w:rPr>
          <w:rFonts w:ascii="Times New Roman" w:hAnsi="Times New Roman" w:cs="Times New Roman"/>
          <w:color w:val="000000" w:themeColor="text1"/>
          <w:sz w:val="24"/>
          <w:szCs w:val="24"/>
          <w:lang w:val="fr-FR"/>
        </w:rPr>
        <w:t xml:space="preserve"> real (PCR)c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secvențiere</w:t>
      </w:r>
      <w:proofErr w:type="spellEnd"/>
      <w:r w:rsidRPr="00A66712">
        <w:rPr>
          <w:rFonts w:ascii="Times New Roman" w:hAnsi="Times New Roman" w:cs="Times New Roman"/>
          <w:color w:val="000000" w:themeColor="text1"/>
          <w:sz w:val="24"/>
          <w:szCs w:val="24"/>
          <w:lang w:val="fr-FR"/>
        </w:rPr>
        <w:t>.</w:t>
      </w:r>
    </w:p>
    <w:p w14:paraId="56129628"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Caz</w:t>
      </w:r>
      <w:proofErr w:type="spellEnd"/>
      <w:r w:rsidRPr="00A66712">
        <w:rPr>
          <w:rFonts w:ascii="Times New Roman" w:hAnsi="Times New Roman" w:cs="Times New Roman"/>
          <w:b/>
          <w:bCs/>
          <w:color w:val="000000" w:themeColor="text1"/>
          <w:sz w:val="24"/>
          <w:szCs w:val="24"/>
          <w:lang w:val="fr-FR"/>
        </w:rPr>
        <w:t xml:space="preserve"> </w:t>
      </w:r>
      <w:proofErr w:type="spellStart"/>
      <w:proofErr w:type="gramStart"/>
      <w:r w:rsidRPr="00A66712">
        <w:rPr>
          <w:rFonts w:ascii="Times New Roman" w:hAnsi="Times New Roman" w:cs="Times New Roman"/>
          <w:b/>
          <w:bCs/>
          <w:color w:val="000000" w:themeColor="text1"/>
          <w:sz w:val="24"/>
          <w:szCs w:val="24"/>
          <w:lang w:val="fr-FR"/>
        </w:rPr>
        <w:t>eliminat</w:t>
      </w:r>
      <w:proofErr w:type="spellEnd"/>
      <w:r w:rsidRPr="00A66712">
        <w:rPr>
          <w:rFonts w:ascii="Times New Roman" w:hAnsi="Times New Roman" w:cs="Times New Roman"/>
          <w:b/>
          <w:bCs/>
          <w:color w:val="000000" w:themeColor="text1"/>
          <w:sz w:val="24"/>
          <w:szCs w:val="24"/>
          <w:lang w:val="fr-FR"/>
        </w:rPr>
        <w:t>:</w:t>
      </w:r>
      <w:proofErr w:type="gramEnd"/>
    </w:p>
    <w:p w14:paraId="22176FC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suspect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testul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fluidelor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leziune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specimenelor</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piele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crustei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PCR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secvențiere</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negativ</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MPXVc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invers</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depistat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retrospectiv</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testul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leziunii</w:t>
      </w:r>
      <w:proofErr w:type="spellEnd"/>
      <w:r w:rsidRPr="00A66712">
        <w:rPr>
          <w:rFonts w:ascii="Times New Roman" w:hAnsi="Times New Roman" w:cs="Times New Roman"/>
          <w:color w:val="000000" w:themeColor="text1"/>
          <w:sz w:val="24"/>
          <w:szCs w:val="24"/>
          <w:lang w:val="fr-FR"/>
        </w:rPr>
        <w:t xml:space="preserve"> nu mai </w:t>
      </w:r>
      <w:proofErr w:type="spellStart"/>
      <w:r w:rsidRPr="00A66712">
        <w:rPr>
          <w:rFonts w:ascii="Times New Roman" w:hAnsi="Times New Roman" w:cs="Times New Roman"/>
          <w:color w:val="000000" w:themeColor="text1"/>
          <w:sz w:val="24"/>
          <w:szCs w:val="24"/>
          <w:lang w:val="fr-FR"/>
        </w:rPr>
        <w:t>poate</w:t>
      </w:r>
      <w:proofErr w:type="spellEnd"/>
      <w:r w:rsidRPr="00A66712">
        <w:rPr>
          <w:rFonts w:ascii="Times New Roman" w:hAnsi="Times New Roman" w:cs="Times New Roman"/>
          <w:color w:val="000000" w:themeColor="text1"/>
          <w:sz w:val="24"/>
          <w:szCs w:val="24"/>
          <w:lang w:val="fr-FR"/>
        </w:rPr>
        <w:t xml:space="preserve"> fi </w:t>
      </w:r>
      <w:proofErr w:type="spellStart"/>
      <w:r w:rsidRPr="00A66712">
        <w:rPr>
          <w:rFonts w:ascii="Times New Roman" w:hAnsi="Times New Roman" w:cs="Times New Roman"/>
          <w:color w:val="000000" w:themeColor="text1"/>
          <w:sz w:val="24"/>
          <w:szCs w:val="24"/>
          <w:lang w:val="fr-FR"/>
        </w:rPr>
        <w:t>realizat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mod </w:t>
      </w:r>
      <w:proofErr w:type="spellStart"/>
      <w:r w:rsidRPr="00A66712">
        <w:rPr>
          <w:rFonts w:ascii="Times New Roman" w:hAnsi="Times New Roman" w:cs="Times New Roman"/>
          <w:color w:val="000000" w:themeColor="text1"/>
          <w:sz w:val="24"/>
          <w:szCs w:val="24"/>
          <w:lang w:val="fr-FR"/>
        </w:rPr>
        <w:t>adecvat</w:t>
      </w:r>
      <w:proofErr w:type="spellEnd"/>
      <w:r w:rsidRPr="00A66712">
        <w:rPr>
          <w:rFonts w:ascii="Times New Roman" w:hAnsi="Times New Roman" w:cs="Times New Roman"/>
          <w:color w:val="000000" w:themeColor="text1"/>
          <w:sz w:val="24"/>
          <w:szCs w:val="24"/>
          <w:lang w:val="fr-FR"/>
        </w:rPr>
        <w:t xml:space="preserve"> (i.e., </w:t>
      </w:r>
      <w:proofErr w:type="spellStart"/>
      <w:r w:rsidRPr="00A66712">
        <w:rPr>
          <w:rFonts w:ascii="Times New Roman" w:hAnsi="Times New Roman" w:cs="Times New Roman"/>
          <w:color w:val="000000" w:themeColor="text1"/>
          <w:sz w:val="24"/>
          <w:szCs w:val="24"/>
          <w:lang w:val="fr-FR"/>
        </w:rPr>
        <w:t>după</w:t>
      </w:r>
      <w:proofErr w:type="spellEnd"/>
      <w:r w:rsidRPr="00A66712">
        <w:rPr>
          <w:rFonts w:ascii="Times New Roman" w:hAnsi="Times New Roman" w:cs="Times New Roman"/>
          <w:color w:val="000000" w:themeColor="text1"/>
          <w:sz w:val="24"/>
          <w:szCs w:val="24"/>
          <w:lang w:val="fr-FR"/>
        </w:rPr>
        <w:t xml:space="preserve"> ce au </w:t>
      </w:r>
      <w:proofErr w:type="spellStart"/>
      <w:r w:rsidRPr="00A66712">
        <w:rPr>
          <w:rFonts w:ascii="Times New Roman" w:hAnsi="Times New Roman" w:cs="Times New Roman"/>
          <w:color w:val="000000" w:themeColor="text1"/>
          <w:sz w:val="24"/>
          <w:szCs w:val="24"/>
          <w:lang w:val="fr-FR"/>
        </w:rPr>
        <w:t>căzut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crustele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niciun</w:t>
      </w:r>
      <w:proofErr w:type="spellEnd"/>
      <w:r w:rsidRPr="00A66712">
        <w:rPr>
          <w:rFonts w:ascii="Times New Roman" w:hAnsi="Times New Roman" w:cs="Times New Roman"/>
          <w:color w:val="000000" w:themeColor="text1"/>
          <w:sz w:val="24"/>
          <w:szCs w:val="24"/>
          <w:lang w:val="fr-FR"/>
        </w:rPr>
        <w:t xml:space="preserve"> alt </w:t>
      </w:r>
      <w:proofErr w:type="spellStart"/>
      <w:r w:rsidRPr="00A66712">
        <w:rPr>
          <w:rFonts w:ascii="Times New Roman" w:hAnsi="Times New Roman" w:cs="Times New Roman"/>
          <w:color w:val="000000" w:themeColor="text1"/>
          <w:sz w:val="24"/>
          <w:szCs w:val="24"/>
          <w:lang w:val="fr-FR"/>
        </w:rPr>
        <w:t>specimen</w:t>
      </w:r>
      <w:proofErr w:type="spellEnd"/>
      <w:r w:rsidRPr="00A66712">
        <w:rPr>
          <w:rFonts w:ascii="Times New Roman" w:hAnsi="Times New Roman" w:cs="Times New Roman"/>
          <w:color w:val="000000" w:themeColor="text1"/>
          <w:sz w:val="24"/>
          <w:szCs w:val="24"/>
          <w:lang w:val="fr-FR"/>
        </w:rPr>
        <w:t xml:space="preserve"> nu este </w:t>
      </w:r>
      <w:proofErr w:type="spellStart"/>
      <w:r w:rsidRPr="00A66712">
        <w:rPr>
          <w:rFonts w:ascii="Times New Roman" w:hAnsi="Times New Roman" w:cs="Times New Roman"/>
          <w:color w:val="000000" w:themeColor="text1"/>
          <w:sz w:val="24"/>
          <w:szCs w:val="24"/>
          <w:lang w:val="fr-FR"/>
        </w:rPr>
        <w:t>depistat</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PCR-</w:t>
      </w:r>
      <w:proofErr w:type="spellStart"/>
      <w:r w:rsidRPr="00A66712">
        <w:rPr>
          <w:rFonts w:ascii="Times New Roman" w:hAnsi="Times New Roman" w:cs="Times New Roman"/>
          <w:color w:val="000000" w:themeColor="text1"/>
          <w:sz w:val="24"/>
          <w:szCs w:val="24"/>
          <w:lang w:val="fr-FR"/>
        </w:rPr>
        <w:t>pozitiv</w:t>
      </w:r>
      <w:proofErr w:type="spellEnd"/>
      <w:r w:rsidRPr="00A66712">
        <w:rPr>
          <w:rFonts w:ascii="Times New Roman" w:hAnsi="Times New Roman" w:cs="Times New Roman"/>
          <w:color w:val="000000" w:themeColor="text1"/>
          <w:sz w:val="24"/>
          <w:szCs w:val="24"/>
          <w:lang w:val="fr-FR"/>
        </w:rPr>
        <w:t xml:space="preserve">, va </w:t>
      </w:r>
      <w:proofErr w:type="spellStart"/>
      <w:r w:rsidRPr="00A66712">
        <w:rPr>
          <w:rFonts w:ascii="Times New Roman" w:hAnsi="Times New Roman" w:cs="Times New Roman"/>
          <w:color w:val="000000" w:themeColor="text1"/>
          <w:sz w:val="24"/>
          <w:szCs w:val="24"/>
          <w:lang w:val="fr-FR"/>
        </w:rPr>
        <w:t>rămâne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clasificat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drept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probabil</w:t>
      </w:r>
      <w:proofErr w:type="spellEnd"/>
      <w:r w:rsidRPr="00A66712">
        <w:rPr>
          <w:rFonts w:ascii="Times New Roman" w:hAnsi="Times New Roman" w:cs="Times New Roman"/>
          <w:color w:val="000000" w:themeColor="text1"/>
          <w:sz w:val="24"/>
          <w:szCs w:val="24"/>
          <w:lang w:val="fr-FR"/>
        </w:rPr>
        <w:t>.</w:t>
      </w:r>
    </w:p>
    <w:p w14:paraId="7827C057" w14:textId="77777777" w:rsidR="00092B6B" w:rsidRPr="00A66712" w:rsidRDefault="00092B6B" w:rsidP="00092B6B">
      <w:pPr>
        <w:spacing w:after="0" w:line="240" w:lineRule="auto"/>
        <w:ind w:firstLine="708"/>
        <w:jc w:val="both"/>
        <w:rPr>
          <w:rFonts w:ascii="Times New Roman" w:eastAsia="Calibri" w:hAnsi="Times New Roman" w:cs="Times New Roman"/>
          <w:color w:val="000000" w:themeColor="text1"/>
          <w:sz w:val="24"/>
          <w:szCs w:val="24"/>
          <w:lang w:val="fr-FR"/>
        </w:rPr>
      </w:pPr>
    </w:p>
    <w:p w14:paraId="280AB966" w14:textId="77777777" w:rsidR="00092B6B" w:rsidRPr="00A66712" w:rsidRDefault="00092B6B" w:rsidP="00092B6B">
      <w:pPr>
        <w:pStyle w:val="Heading1"/>
        <w:spacing w:before="0" w:line="240" w:lineRule="auto"/>
        <w:jc w:val="both"/>
        <w:rPr>
          <w:rFonts w:ascii="Times New Roman" w:hAnsi="Times New Roman" w:cs="Times New Roman"/>
          <w:color w:val="000000" w:themeColor="text1"/>
          <w:sz w:val="24"/>
          <w:szCs w:val="24"/>
          <w:lang w:val="fr-FR"/>
        </w:rPr>
      </w:pPr>
      <w:bookmarkStart w:id="80" w:name="_Toc129265520"/>
      <w:r w:rsidRPr="00A66712">
        <w:rPr>
          <w:rFonts w:ascii="Times New Roman" w:hAnsi="Times New Roman" w:cs="Times New Roman"/>
          <w:color w:val="000000" w:themeColor="text1"/>
          <w:sz w:val="24"/>
          <w:szCs w:val="24"/>
          <w:lang w:val="fr-FR"/>
        </w:rPr>
        <w:t>4.DEFINIȚIILE DE CAZ PENTRU PROBLEMELE SPECIALE DE SĂNĂTATE</w:t>
      </w:r>
      <w:bookmarkEnd w:id="80"/>
    </w:p>
    <w:p w14:paraId="3E775832"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
    <w:p w14:paraId="037F3D5A"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81" w:name="_Toc129265521"/>
      <w:r w:rsidRPr="002F42AF">
        <w:rPr>
          <w:rFonts w:ascii="Times New Roman" w:hAnsi="Times New Roman" w:cs="Times New Roman"/>
          <w:color w:val="000000" w:themeColor="text1"/>
          <w:sz w:val="24"/>
          <w:szCs w:val="24"/>
          <w:lang w:val="en-US"/>
        </w:rPr>
        <w:t>BOLI DIAREICE ACUTE</w:t>
      </w:r>
      <w:bookmarkEnd w:id="81"/>
      <w:r w:rsidRPr="002F42AF">
        <w:rPr>
          <w:rFonts w:ascii="Times New Roman" w:hAnsi="Times New Roman" w:cs="Times New Roman"/>
          <w:color w:val="000000" w:themeColor="text1"/>
          <w:sz w:val="24"/>
          <w:szCs w:val="24"/>
          <w:lang w:val="en-US"/>
        </w:rPr>
        <w:t xml:space="preserve"> </w:t>
      </w:r>
    </w:p>
    <w:p w14:paraId="4361483D"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r w:rsidRPr="002F42AF">
        <w:rPr>
          <w:rFonts w:ascii="Times New Roman" w:hAnsi="Times New Roman" w:cs="Times New Roman"/>
          <w:b/>
          <w:color w:val="000000" w:themeColor="text1"/>
          <w:sz w:val="24"/>
          <w:szCs w:val="24"/>
          <w:lang w:val="en-US"/>
        </w:rPr>
        <w:t xml:space="preserve">A04.0, A04.1, A04.2, A04.4, A04.7, A04.8, A04.9, </w:t>
      </w:r>
    </w:p>
    <w:p w14:paraId="061D1BE3"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lang w:val="en-US"/>
        </w:rPr>
      </w:pPr>
      <w:r w:rsidRPr="002F42AF">
        <w:rPr>
          <w:rFonts w:ascii="Times New Roman" w:hAnsi="Times New Roman" w:cs="Times New Roman"/>
          <w:b/>
          <w:color w:val="000000" w:themeColor="text1"/>
          <w:sz w:val="24"/>
          <w:szCs w:val="24"/>
          <w:lang w:val="en-US"/>
        </w:rPr>
        <w:t>A08.1, A08.2, A08.3, A08.4, A08.5, A09</w:t>
      </w:r>
    </w:p>
    <w:p w14:paraId="25C39122" w14:textId="77777777" w:rsidR="00092B6B" w:rsidRDefault="00092B6B" w:rsidP="00092B6B">
      <w:pPr>
        <w:spacing w:after="0" w:line="240" w:lineRule="auto"/>
        <w:jc w:val="both"/>
        <w:rPr>
          <w:rFonts w:ascii="Times New Roman" w:hAnsi="Times New Roman" w:cs="Times New Roman"/>
          <w:b/>
          <w:bCs/>
          <w:color w:val="000000" w:themeColor="text1"/>
          <w:sz w:val="24"/>
          <w:szCs w:val="24"/>
          <w:lang w:val="en-US"/>
        </w:rPr>
      </w:pPr>
    </w:p>
    <w:p w14:paraId="5AA38BA2"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clinice</w:t>
      </w:r>
      <w:proofErr w:type="spellEnd"/>
    </w:p>
    <w:p w14:paraId="4F30AE3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Afecțiune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caracterizită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debut </w:t>
      </w:r>
      <w:proofErr w:type="spellStart"/>
      <w:r w:rsidRPr="002F42AF">
        <w:rPr>
          <w:rFonts w:ascii="Times New Roman" w:hAnsi="Times New Roman" w:cs="Times New Roman"/>
          <w:color w:val="000000" w:themeColor="text1"/>
          <w:sz w:val="24"/>
          <w:szCs w:val="24"/>
          <w:lang w:val="en-US"/>
        </w:rPr>
        <w:t>acut</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diaree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scaune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lichide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mai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mult</w:t>
      </w:r>
      <w:proofErr w:type="spellEnd"/>
      <w:r w:rsidRPr="002F42AF">
        <w:rPr>
          <w:rFonts w:ascii="Times New Roman" w:hAnsi="Times New Roman" w:cs="Times New Roman"/>
          <w:color w:val="000000" w:themeColor="text1"/>
          <w:sz w:val="24"/>
          <w:szCs w:val="24"/>
          <w:lang w:val="en-US"/>
        </w:rPr>
        <w:t xml:space="preserve"> de 12 ore), cu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fără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vomă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febră</w:t>
      </w:r>
      <w:proofErr w:type="spellEnd"/>
      <w:r w:rsidRPr="002F42AF">
        <w:rPr>
          <w:rFonts w:ascii="Times New Roman" w:hAnsi="Times New Roman" w:cs="Times New Roman"/>
          <w:color w:val="000000" w:themeColor="text1"/>
          <w:sz w:val="24"/>
          <w:szCs w:val="24"/>
          <w:lang w:val="en-US"/>
        </w:rPr>
        <w:t xml:space="preserve"> (&gt; 38 °C), </w:t>
      </w:r>
      <w:proofErr w:type="spellStart"/>
      <w:r w:rsidRPr="002F42AF">
        <w:rPr>
          <w:rFonts w:ascii="Times New Roman" w:hAnsi="Times New Roman" w:cs="Times New Roman"/>
          <w:color w:val="000000" w:themeColor="text1"/>
          <w:sz w:val="24"/>
          <w:szCs w:val="24"/>
          <w:lang w:val="en-US"/>
        </w:rPr>
        <w:t>inapetenţă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greţuri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dureri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abdominale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frisoane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cefalee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mialgii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fără</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putea</w:t>
      </w:r>
      <w:proofErr w:type="spellEnd"/>
      <w:r w:rsidRPr="002F42AF">
        <w:rPr>
          <w:rFonts w:ascii="Times New Roman" w:hAnsi="Times New Roman" w:cs="Times New Roman"/>
          <w:color w:val="000000" w:themeColor="text1"/>
          <w:sz w:val="24"/>
          <w:szCs w:val="24"/>
          <w:lang w:val="en-US"/>
        </w:rPr>
        <w:t xml:space="preserve"> fi </w:t>
      </w:r>
      <w:proofErr w:type="spellStart"/>
      <w:r w:rsidRPr="002F42AF">
        <w:rPr>
          <w:rFonts w:ascii="Times New Roman" w:hAnsi="Times New Roman" w:cs="Times New Roman"/>
          <w:color w:val="000000" w:themeColor="text1"/>
          <w:sz w:val="24"/>
          <w:szCs w:val="24"/>
          <w:lang w:val="en-US"/>
        </w:rPr>
        <w:t>explicată</w:t>
      </w:r>
      <w:proofErr w:type="spellEnd"/>
      <w:r w:rsidRPr="002F42AF">
        <w:rPr>
          <w:rFonts w:ascii="Times New Roman" w:hAnsi="Times New Roman" w:cs="Times New Roman"/>
          <w:color w:val="000000" w:themeColor="text1"/>
          <w:sz w:val="24"/>
          <w:szCs w:val="24"/>
          <w:lang w:val="en-US"/>
        </w:rPr>
        <w:t xml:space="preserve"> de o </w:t>
      </w:r>
      <w:proofErr w:type="spellStart"/>
      <w:r w:rsidRPr="002F42AF">
        <w:rPr>
          <w:rFonts w:ascii="Times New Roman" w:hAnsi="Times New Roman" w:cs="Times New Roman"/>
          <w:color w:val="000000" w:themeColor="text1"/>
          <w:sz w:val="24"/>
          <w:szCs w:val="24"/>
          <w:lang w:val="en-US"/>
        </w:rPr>
        <w:t>cauză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neinfecțioasă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probabilă</w:t>
      </w:r>
      <w:proofErr w:type="spellEnd"/>
      <w:r w:rsidRPr="002F42AF">
        <w:rPr>
          <w:rFonts w:ascii="Times New Roman" w:hAnsi="Times New Roman" w:cs="Times New Roman"/>
          <w:color w:val="000000" w:themeColor="text1"/>
          <w:sz w:val="24"/>
          <w:szCs w:val="24"/>
          <w:lang w:val="en-US"/>
        </w:rPr>
        <w:t>.</w:t>
      </w:r>
    </w:p>
    <w:p w14:paraId="1998C1E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Criterii</w:t>
      </w:r>
      <w:proofErr w:type="spellEnd"/>
      <w:r w:rsidRPr="002F42AF">
        <w:rPr>
          <w:rFonts w:ascii="Times New Roman" w:hAnsi="Times New Roman" w:cs="Times New Roman"/>
          <w:b/>
          <w:bCs/>
          <w:color w:val="000000" w:themeColor="text1"/>
          <w:sz w:val="24"/>
          <w:szCs w:val="24"/>
          <w:lang w:val="en-US"/>
        </w:rPr>
        <w:t xml:space="preserve"> de </w:t>
      </w:r>
      <w:proofErr w:type="spellStart"/>
      <w:r w:rsidRPr="002F42AF">
        <w:rPr>
          <w:rFonts w:ascii="Times New Roman" w:hAnsi="Times New Roman" w:cs="Times New Roman"/>
          <w:b/>
          <w:bCs/>
          <w:color w:val="000000" w:themeColor="text1"/>
          <w:sz w:val="24"/>
          <w:szCs w:val="24"/>
          <w:lang w:val="en-US"/>
        </w:rPr>
        <w:t>laborator</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pentru</w:t>
      </w:r>
      <w:proofErr w:type="spellEnd"/>
      <w:r w:rsidRPr="002F42AF">
        <w:rPr>
          <w:rFonts w:ascii="Times New Roman" w:hAnsi="Times New Roman" w:cs="Times New Roman"/>
          <w:b/>
          <w:bCs/>
          <w:color w:val="000000" w:themeColor="text1"/>
          <w:sz w:val="24"/>
          <w:szCs w:val="24"/>
          <w:lang w:val="en-US"/>
        </w:rPr>
        <w:t xml:space="preserve"> diagnostic</w:t>
      </w:r>
    </w:p>
    <w:p w14:paraId="1452DAA3"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Depistarea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agentului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patogen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probe </w:t>
      </w:r>
      <w:proofErr w:type="spellStart"/>
      <w:r w:rsidRPr="002F42AF">
        <w:rPr>
          <w:rFonts w:ascii="Times New Roman" w:hAnsi="Times New Roman" w:cs="Times New Roman"/>
          <w:color w:val="000000" w:themeColor="text1"/>
          <w:sz w:val="24"/>
          <w:szCs w:val="24"/>
          <w:lang w:val="en-US"/>
        </w:rPr>
        <w:t>clinice</w:t>
      </w:r>
      <w:proofErr w:type="spellEnd"/>
      <w:r w:rsidRPr="002F42AF">
        <w:rPr>
          <w:rFonts w:ascii="Times New Roman" w:hAnsi="Times New Roman" w:cs="Times New Roman"/>
          <w:color w:val="000000" w:themeColor="text1"/>
          <w:sz w:val="24"/>
          <w:szCs w:val="24"/>
          <w:lang w:val="en-US"/>
        </w:rPr>
        <w:t xml:space="preserve">. </w:t>
      </w:r>
    </w:p>
    <w:p w14:paraId="499A696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agentului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patogen</w:t>
      </w:r>
      <w:proofErr w:type="spellEnd"/>
      <w:r w:rsidRPr="002F42AF">
        <w:rPr>
          <w:rFonts w:ascii="Times New Roman" w:hAnsi="Times New Roman" w:cs="Times New Roman"/>
          <w:color w:val="000000" w:themeColor="text1"/>
          <w:sz w:val="24"/>
          <w:szCs w:val="24"/>
          <w:lang w:val="en-US"/>
        </w:rPr>
        <w:t xml:space="preserve"> intestinal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teste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antigene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gramStart"/>
      <w:r w:rsidRPr="002F42AF">
        <w:rPr>
          <w:rFonts w:ascii="Times New Roman" w:hAnsi="Times New Roman" w:cs="Times New Roman"/>
          <w:color w:val="000000" w:themeColor="text1"/>
          <w:sz w:val="24"/>
          <w:szCs w:val="24"/>
          <w:lang w:val="en-US"/>
        </w:rPr>
        <w:t>a</w:t>
      </w:r>
      <w:proofErr w:type="gram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anticorpilor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sânge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scaun</w:t>
      </w:r>
      <w:proofErr w:type="spellEnd"/>
      <w:r w:rsidRPr="002F42AF">
        <w:rPr>
          <w:rFonts w:ascii="Times New Roman" w:hAnsi="Times New Roman" w:cs="Times New Roman"/>
          <w:color w:val="000000" w:themeColor="text1"/>
          <w:sz w:val="24"/>
          <w:szCs w:val="24"/>
          <w:lang w:val="en-US"/>
        </w:rPr>
        <w:t>;</w:t>
      </w:r>
    </w:p>
    <w:p w14:paraId="43CA1AC9"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A66712">
        <w:rPr>
          <w:rFonts w:ascii="Times New Roman" w:hAnsi="Times New Roman" w:cs="Times New Roman"/>
          <w:b/>
          <w:bCs/>
          <w:color w:val="000000" w:themeColor="text1"/>
          <w:sz w:val="24"/>
          <w:szCs w:val="24"/>
          <w:lang w:val="en-US"/>
        </w:rPr>
        <w:t>Clasificarea</w:t>
      </w:r>
      <w:proofErr w:type="spellEnd"/>
      <w:r w:rsidRPr="00A66712">
        <w:rPr>
          <w:rFonts w:ascii="Times New Roman" w:hAnsi="Times New Roman" w:cs="Times New Roman"/>
          <w:b/>
          <w:bCs/>
          <w:color w:val="000000" w:themeColor="text1"/>
          <w:sz w:val="24"/>
          <w:szCs w:val="24"/>
          <w:lang w:val="en-US"/>
        </w:rPr>
        <w:t xml:space="preserve"> </w:t>
      </w:r>
      <w:proofErr w:type="spellStart"/>
      <w:r w:rsidRPr="00A66712">
        <w:rPr>
          <w:rFonts w:ascii="Times New Roman" w:hAnsi="Times New Roman" w:cs="Times New Roman"/>
          <w:b/>
          <w:bCs/>
          <w:color w:val="000000" w:themeColor="text1"/>
          <w:sz w:val="24"/>
          <w:szCs w:val="24"/>
          <w:lang w:val="en-US"/>
        </w:rPr>
        <w:t>cazurilor</w:t>
      </w:r>
      <w:proofErr w:type="spellEnd"/>
    </w:p>
    <w:tbl>
      <w:tblPr>
        <w:tblStyle w:val="40"/>
        <w:tblW w:w="0" w:type="auto"/>
        <w:tblLook w:val="0000" w:firstRow="0" w:lastRow="0" w:firstColumn="0" w:lastColumn="0" w:noHBand="0" w:noVBand="0"/>
      </w:tblPr>
      <w:tblGrid>
        <w:gridCol w:w="2298"/>
        <w:gridCol w:w="6990"/>
      </w:tblGrid>
      <w:tr w:rsidR="00092B6B" w:rsidRPr="002F42AF" w14:paraId="6D95F101" w14:textId="77777777" w:rsidTr="00E45E7A">
        <w:tc>
          <w:tcPr>
            <w:tcW w:w="2298" w:type="dxa"/>
          </w:tcPr>
          <w:p w14:paraId="3B727BB8"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r w:rsidRPr="002F42AF">
              <w:rPr>
                <w:rFonts w:ascii="Times New Roman" w:hAnsi="Times New Roman" w:cs="Times New Roman"/>
                <w:color w:val="000000" w:themeColor="text1"/>
                <w:sz w:val="24"/>
                <w:szCs w:val="24"/>
              </w:rPr>
              <w:t>:</w:t>
            </w:r>
          </w:p>
        </w:tc>
        <w:tc>
          <w:tcPr>
            <w:tcW w:w="6990" w:type="dxa"/>
          </w:tcPr>
          <w:p w14:paraId="32010E7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clinic</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compatibil</w:t>
            </w:r>
            <w:proofErr w:type="spellEnd"/>
            <w:r w:rsidRPr="002F42AF">
              <w:rPr>
                <w:rFonts w:ascii="Times New Roman" w:hAnsi="Times New Roman" w:cs="Times New Roman"/>
                <w:color w:val="000000" w:themeColor="text1"/>
                <w:sz w:val="24"/>
                <w:szCs w:val="24"/>
              </w:rPr>
              <w:t>.</w:t>
            </w:r>
          </w:p>
        </w:tc>
      </w:tr>
      <w:tr w:rsidR="00092B6B" w:rsidRPr="00A66712" w14:paraId="0C2E2080" w14:textId="77777777" w:rsidTr="00E45E7A">
        <w:tc>
          <w:tcPr>
            <w:tcW w:w="2298" w:type="dxa"/>
          </w:tcPr>
          <w:p w14:paraId="2C4BAF85"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Probabil</w:t>
            </w:r>
            <w:proofErr w:type="spellEnd"/>
            <w:r w:rsidRPr="002F42AF">
              <w:rPr>
                <w:rFonts w:ascii="Times New Roman" w:hAnsi="Times New Roman" w:cs="Times New Roman"/>
                <w:color w:val="000000" w:themeColor="text1"/>
                <w:sz w:val="24"/>
                <w:szCs w:val="24"/>
              </w:rPr>
              <w:t>:</w:t>
            </w:r>
          </w:p>
        </w:tc>
        <w:tc>
          <w:tcPr>
            <w:tcW w:w="6990" w:type="dxa"/>
          </w:tcPr>
          <w:p w14:paraId="6E995A67" w14:textId="77777777" w:rsidR="00092B6B" w:rsidRPr="00A66712" w:rsidRDefault="00092B6B" w:rsidP="00E45E7A">
            <w:pPr>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legătură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
        </w:tc>
      </w:tr>
      <w:tr w:rsidR="00092B6B" w:rsidRPr="00A66712" w14:paraId="15EC68AB" w14:textId="77777777" w:rsidTr="00E45E7A">
        <w:tc>
          <w:tcPr>
            <w:tcW w:w="2298" w:type="dxa"/>
          </w:tcPr>
          <w:p w14:paraId="60A1845F"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r w:rsidRPr="002F42AF">
              <w:rPr>
                <w:rFonts w:ascii="Times New Roman" w:hAnsi="Times New Roman" w:cs="Times New Roman"/>
                <w:color w:val="000000" w:themeColor="text1"/>
                <w:sz w:val="24"/>
                <w:szCs w:val="24"/>
              </w:rPr>
              <w:t>:</w:t>
            </w:r>
          </w:p>
        </w:tc>
        <w:tc>
          <w:tcPr>
            <w:tcW w:w="6990" w:type="dxa"/>
          </w:tcPr>
          <w:p w14:paraId="2F60215B"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
        </w:tc>
      </w:tr>
    </w:tbl>
    <w:p w14:paraId="29781BF9"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
    <w:p w14:paraId="7FD5ED9B" w14:textId="77777777" w:rsidR="00092B6B" w:rsidRPr="00A66712" w:rsidRDefault="00092B6B" w:rsidP="00092B6B">
      <w:pPr>
        <w:spacing w:after="0" w:line="240" w:lineRule="auto"/>
        <w:jc w:val="both"/>
        <w:rPr>
          <w:rFonts w:ascii="Times New Roman" w:hAnsi="Times New Roman" w:cs="Times New Roman"/>
          <w:b/>
          <w:color w:val="000000" w:themeColor="text1"/>
          <w:sz w:val="24"/>
          <w:szCs w:val="24"/>
          <w:lang w:val="fr-FR"/>
        </w:rPr>
      </w:pPr>
    </w:p>
    <w:p w14:paraId="4D093E75" w14:textId="77777777" w:rsidR="00092B6B" w:rsidRPr="00092B6B"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82" w:name="_Toc129265522"/>
      <w:r w:rsidRPr="00092B6B">
        <w:rPr>
          <w:rFonts w:ascii="Times New Roman" w:hAnsi="Times New Roman" w:cs="Times New Roman"/>
          <w:color w:val="000000" w:themeColor="text1"/>
          <w:sz w:val="24"/>
          <w:szCs w:val="24"/>
          <w:lang w:val="fr-FR"/>
        </w:rPr>
        <w:t>TOXIINFECŢII ALIMENTARE</w:t>
      </w:r>
      <w:bookmarkEnd w:id="82"/>
    </w:p>
    <w:p w14:paraId="76ADDEC0" w14:textId="77777777" w:rsidR="00092B6B" w:rsidRPr="00092B6B"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83" w:name="_Toc129265523"/>
      <w:r w:rsidRPr="00092B6B">
        <w:rPr>
          <w:rFonts w:ascii="Times New Roman" w:hAnsi="Times New Roman" w:cs="Times New Roman"/>
          <w:color w:val="000000" w:themeColor="text1"/>
          <w:sz w:val="24"/>
          <w:szCs w:val="24"/>
          <w:lang w:val="fr-FR"/>
        </w:rPr>
        <w:t>A05, A02, A03, A04, A09, A32</w:t>
      </w:r>
      <w:bookmarkEnd w:id="83"/>
    </w:p>
    <w:p w14:paraId="07475A33"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
    <w:p w14:paraId="575C001D" w14:textId="77777777" w:rsidR="00092B6B" w:rsidRPr="00092B6B" w:rsidRDefault="00092B6B" w:rsidP="00092B6B">
      <w:pPr>
        <w:spacing w:after="0" w:line="240" w:lineRule="auto"/>
        <w:jc w:val="both"/>
        <w:rPr>
          <w:rFonts w:ascii="Times New Roman" w:hAnsi="Times New Roman" w:cs="Times New Roman"/>
          <w:b/>
          <w:color w:val="000000" w:themeColor="text1"/>
          <w:sz w:val="24"/>
          <w:szCs w:val="24"/>
          <w:lang w:val="fr-FR"/>
        </w:rPr>
      </w:pPr>
      <w:proofErr w:type="spellStart"/>
      <w:r w:rsidRPr="00092B6B">
        <w:rPr>
          <w:rFonts w:ascii="Times New Roman" w:hAnsi="Times New Roman" w:cs="Times New Roman"/>
          <w:b/>
          <w:color w:val="000000" w:themeColor="text1"/>
          <w:sz w:val="24"/>
          <w:szCs w:val="24"/>
          <w:lang w:val="fr-FR"/>
        </w:rPr>
        <w:t>Descriere</w:t>
      </w:r>
      <w:proofErr w:type="spellEnd"/>
      <w:r w:rsidRPr="00092B6B">
        <w:rPr>
          <w:rFonts w:ascii="Times New Roman" w:hAnsi="Times New Roman" w:cs="Times New Roman"/>
          <w:b/>
          <w:color w:val="000000" w:themeColor="text1"/>
          <w:sz w:val="24"/>
          <w:szCs w:val="24"/>
          <w:lang w:val="fr-FR"/>
        </w:rPr>
        <w:t xml:space="preserve"> </w:t>
      </w:r>
      <w:proofErr w:type="spellStart"/>
      <w:r w:rsidRPr="00092B6B">
        <w:rPr>
          <w:rFonts w:ascii="Times New Roman" w:hAnsi="Times New Roman" w:cs="Times New Roman"/>
          <w:b/>
          <w:color w:val="000000" w:themeColor="text1"/>
          <w:sz w:val="24"/>
          <w:szCs w:val="24"/>
          <w:lang w:val="fr-FR"/>
        </w:rPr>
        <w:t>clinică</w:t>
      </w:r>
      <w:proofErr w:type="spellEnd"/>
    </w:p>
    <w:p w14:paraId="7F7D2B1A"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092B6B">
        <w:rPr>
          <w:rFonts w:ascii="Times New Roman" w:hAnsi="Times New Roman" w:cs="Times New Roman"/>
          <w:color w:val="000000" w:themeColor="text1"/>
          <w:sz w:val="24"/>
          <w:szCs w:val="24"/>
          <w:lang w:val="fr-FR"/>
        </w:rPr>
        <w:t>Boală</w:t>
      </w:r>
      <w:proofErr w:type="spellEnd"/>
      <w:r w:rsidRPr="00092B6B">
        <w:rPr>
          <w:rFonts w:ascii="Times New Roman" w:hAnsi="Times New Roman" w:cs="Times New Roman"/>
          <w:color w:val="000000" w:themeColor="text1"/>
          <w:sz w:val="24"/>
          <w:szCs w:val="24"/>
          <w:lang w:val="fr-FR"/>
        </w:rPr>
        <w:t xml:space="preserve"> </w:t>
      </w:r>
      <w:proofErr w:type="gramStart"/>
      <w:r w:rsidRPr="00092B6B">
        <w:rPr>
          <w:rFonts w:ascii="Times New Roman" w:hAnsi="Times New Roman" w:cs="Times New Roman"/>
          <w:color w:val="000000" w:themeColor="text1"/>
          <w:sz w:val="24"/>
          <w:szCs w:val="24"/>
          <w:lang w:val="fr-FR"/>
        </w:rPr>
        <w:t>de origine</w:t>
      </w:r>
      <w:proofErr w:type="gram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infecţioasă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toxică</w:t>
      </w:r>
      <w:proofErr w:type="spellEnd"/>
      <w:r w:rsidRPr="00092B6B">
        <w:rPr>
          <w:rFonts w:ascii="Times New Roman" w:hAnsi="Times New Roman" w:cs="Times New Roman"/>
          <w:color w:val="000000" w:themeColor="text1"/>
          <w:sz w:val="24"/>
          <w:szCs w:val="24"/>
          <w:lang w:val="fr-FR"/>
        </w:rPr>
        <w:t xml:space="preserve">, care </w:t>
      </w:r>
      <w:proofErr w:type="spellStart"/>
      <w:r w:rsidRPr="00092B6B">
        <w:rPr>
          <w:rFonts w:ascii="Times New Roman" w:hAnsi="Times New Roman" w:cs="Times New Roman"/>
          <w:color w:val="000000" w:themeColor="text1"/>
          <w:sz w:val="24"/>
          <w:szCs w:val="24"/>
          <w:lang w:val="fr-FR"/>
        </w:rPr>
        <w:t>apare</w:t>
      </w:r>
      <w:proofErr w:type="spellEnd"/>
      <w:r w:rsidRPr="00092B6B">
        <w:rPr>
          <w:rFonts w:ascii="Times New Roman" w:hAnsi="Times New Roman" w:cs="Times New Roman"/>
          <w:color w:val="000000" w:themeColor="text1"/>
          <w:sz w:val="24"/>
          <w:szCs w:val="24"/>
          <w:lang w:val="fr-FR"/>
        </w:rPr>
        <w:t xml:space="preserve"> la </w:t>
      </w:r>
      <w:proofErr w:type="spellStart"/>
      <w:r w:rsidRPr="00092B6B">
        <w:rPr>
          <w:rFonts w:ascii="Times New Roman" w:hAnsi="Times New Roman" w:cs="Times New Roman"/>
          <w:color w:val="000000" w:themeColor="text1"/>
          <w:sz w:val="24"/>
          <w:szCs w:val="24"/>
          <w:lang w:val="fr-FR"/>
        </w:rPr>
        <w:t>persoană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în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urma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ingerării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unui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produs</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alimentar</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a </w:t>
      </w:r>
      <w:proofErr w:type="spellStart"/>
      <w:r w:rsidRPr="00092B6B">
        <w:rPr>
          <w:rFonts w:ascii="Times New Roman" w:hAnsi="Times New Roman" w:cs="Times New Roman"/>
          <w:color w:val="000000" w:themeColor="text1"/>
          <w:sz w:val="24"/>
          <w:szCs w:val="24"/>
          <w:lang w:val="fr-FR"/>
        </w:rPr>
        <w:t>apei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contaminate</w:t>
      </w:r>
      <w:proofErr w:type="spellEnd"/>
      <w:r w:rsidRPr="00092B6B">
        <w:rPr>
          <w:rFonts w:ascii="Times New Roman" w:hAnsi="Times New Roman" w:cs="Times New Roman"/>
          <w:color w:val="000000" w:themeColor="text1"/>
          <w:sz w:val="24"/>
          <w:szCs w:val="24"/>
          <w:lang w:val="fr-FR"/>
        </w:rPr>
        <w:t xml:space="preserve">, care se </w:t>
      </w:r>
      <w:proofErr w:type="spellStart"/>
      <w:r w:rsidRPr="00092B6B">
        <w:rPr>
          <w:rFonts w:ascii="Times New Roman" w:hAnsi="Times New Roman" w:cs="Times New Roman"/>
          <w:color w:val="000000" w:themeColor="text1"/>
          <w:sz w:val="24"/>
          <w:szCs w:val="24"/>
          <w:lang w:val="fr-FR"/>
        </w:rPr>
        <w:t>manifestă</w:t>
      </w:r>
      <w:proofErr w:type="spellEnd"/>
      <w:r w:rsidRPr="00092B6B">
        <w:rPr>
          <w:rFonts w:ascii="Times New Roman" w:hAnsi="Times New Roman" w:cs="Times New Roman"/>
          <w:color w:val="000000" w:themeColor="text1"/>
          <w:sz w:val="24"/>
          <w:szCs w:val="24"/>
          <w:lang w:val="fr-FR"/>
        </w:rPr>
        <w:t xml:space="preserve">, ca </w:t>
      </w:r>
      <w:proofErr w:type="spellStart"/>
      <w:r w:rsidRPr="00092B6B">
        <w:rPr>
          <w:rFonts w:ascii="Times New Roman" w:hAnsi="Times New Roman" w:cs="Times New Roman"/>
          <w:color w:val="000000" w:themeColor="text1"/>
          <w:sz w:val="24"/>
          <w:szCs w:val="24"/>
          <w:lang w:val="fr-FR"/>
        </w:rPr>
        <w:t>regulă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prin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greţuri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vomă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dureri</w:t>
      </w:r>
      <w:proofErr w:type="spellEnd"/>
      <w:r w:rsidRPr="00092B6B">
        <w:rPr>
          <w:rFonts w:ascii="Times New Roman" w:hAnsi="Times New Roman" w:cs="Times New Roman"/>
          <w:color w:val="000000" w:themeColor="text1"/>
          <w:sz w:val="24"/>
          <w:szCs w:val="24"/>
          <w:lang w:val="fr-FR"/>
        </w:rPr>
        <w:t xml:space="preserve"> abdominale, </w:t>
      </w:r>
      <w:proofErr w:type="spellStart"/>
      <w:r w:rsidRPr="00092B6B">
        <w:rPr>
          <w:rFonts w:ascii="Times New Roman" w:hAnsi="Times New Roman" w:cs="Times New Roman"/>
          <w:color w:val="000000" w:themeColor="text1"/>
          <w:sz w:val="24"/>
          <w:szCs w:val="24"/>
          <w:lang w:val="fr-FR"/>
        </w:rPr>
        <w:t>diaree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fără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febră</w:t>
      </w:r>
      <w:proofErr w:type="spellEnd"/>
      <w:r w:rsidRPr="00092B6B">
        <w:rPr>
          <w:rFonts w:ascii="Times New Roman" w:hAnsi="Times New Roman" w:cs="Times New Roman"/>
          <w:color w:val="000000" w:themeColor="text1"/>
          <w:sz w:val="24"/>
          <w:szCs w:val="24"/>
          <w:lang w:val="fr-FR"/>
        </w:rPr>
        <w:t>.</w:t>
      </w:r>
    </w:p>
    <w:p w14:paraId="7FEB8B16" w14:textId="77777777" w:rsidR="00092B6B" w:rsidRPr="00092B6B" w:rsidRDefault="00092B6B" w:rsidP="00092B6B">
      <w:pPr>
        <w:spacing w:after="0" w:line="240" w:lineRule="auto"/>
        <w:jc w:val="both"/>
        <w:rPr>
          <w:rFonts w:ascii="Times New Roman" w:hAnsi="Times New Roman" w:cs="Times New Roman"/>
          <w:b/>
          <w:color w:val="000000" w:themeColor="text1"/>
          <w:sz w:val="24"/>
          <w:szCs w:val="24"/>
          <w:lang w:val="fr-FR"/>
        </w:rPr>
      </w:pPr>
      <w:proofErr w:type="spellStart"/>
      <w:r w:rsidRPr="00092B6B">
        <w:rPr>
          <w:rFonts w:ascii="Times New Roman" w:hAnsi="Times New Roman" w:cs="Times New Roman"/>
          <w:b/>
          <w:color w:val="000000" w:themeColor="text1"/>
          <w:sz w:val="24"/>
          <w:szCs w:val="24"/>
          <w:lang w:val="fr-FR"/>
        </w:rPr>
        <w:t>Criterii</w:t>
      </w:r>
      <w:proofErr w:type="spellEnd"/>
      <w:r w:rsidRPr="00092B6B">
        <w:rPr>
          <w:rFonts w:ascii="Times New Roman" w:hAnsi="Times New Roman" w:cs="Times New Roman"/>
          <w:b/>
          <w:color w:val="000000" w:themeColor="text1"/>
          <w:sz w:val="24"/>
          <w:szCs w:val="24"/>
          <w:lang w:val="fr-FR"/>
        </w:rPr>
        <w:t xml:space="preserve"> de </w:t>
      </w:r>
      <w:proofErr w:type="spellStart"/>
      <w:r w:rsidRPr="00092B6B">
        <w:rPr>
          <w:rFonts w:ascii="Times New Roman" w:hAnsi="Times New Roman" w:cs="Times New Roman"/>
          <w:b/>
          <w:color w:val="000000" w:themeColor="text1"/>
          <w:sz w:val="24"/>
          <w:szCs w:val="24"/>
          <w:lang w:val="fr-FR"/>
        </w:rPr>
        <w:t>laborator</w:t>
      </w:r>
      <w:proofErr w:type="spellEnd"/>
      <w:r w:rsidRPr="00092B6B">
        <w:rPr>
          <w:rFonts w:ascii="Times New Roman" w:hAnsi="Times New Roman" w:cs="Times New Roman"/>
          <w:b/>
          <w:color w:val="000000" w:themeColor="text1"/>
          <w:sz w:val="24"/>
          <w:szCs w:val="24"/>
          <w:lang w:val="fr-FR"/>
        </w:rPr>
        <w:t xml:space="preserve"> </w:t>
      </w:r>
      <w:proofErr w:type="spellStart"/>
      <w:r w:rsidRPr="00092B6B">
        <w:rPr>
          <w:rFonts w:ascii="Times New Roman" w:hAnsi="Times New Roman" w:cs="Times New Roman"/>
          <w:b/>
          <w:color w:val="000000" w:themeColor="text1"/>
          <w:sz w:val="24"/>
          <w:szCs w:val="24"/>
          <w:lang w:val="fr-FR"/>
        </w:rPr>
        <w:t>pentru</w:t>
      </w:r>
      <w:proofErr w:type="spellEnd"/>
      <w:r w:rsidRPr="00092B6B">
        <w:rPr>
          <w:rFonts w:ascii="Times New Roman" w:hAnsi="Times New Roman" w:cs="Times New Roman"/>
          <w:b/>
          <w:color w:val="000000" w:themeColor="text1"/>
          <w:sz w:val="24"/>
          <w:szCs w:val="24"/>
          <w:lang w:val="fr-FR"/>
        </w:rPr>
        <w:t xml:space="preserve"> diagnostic</w:t>
      </w:r>
    </w:p>
    <w:p w14:paraId="0A43DAEF" w14:textId="77777777" w:rsidR="00092B6B" w:rsidRPr="00092B6B"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092B6B">
        <w:rPr>
          <w:rFonts w:ascii="Times New Roman" w:hAnsi="Times New Roman" w:cs="Times New Roman"/>
          <w:color w:val="000000" w:themeColor="text1"/>
          <w:sz w:val="24"/>
          <w:szCs w:val="24"/>
          <w:lang w:val="fr-FR"/>
        </w:rPr>
        <w:t>Depistarea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agentului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patogen</w:t>
      </w:r>
      <w:proofErr w:type="spellEnd"/>
      <w:r w:rsidRPr="00092B6B">
        <w:rPr>
          <w:rFonts w:ascii="Times New Roman" w:hAnsi="Times New Roman" w:cs="Times New Roman"/>
          <w:color w:val="000000" w:themeColor="text1"/>
          <w:sz w:val="24"/>
          <w:szCs w:val="24"/>
          <w:lang w:val="fr-FR"/>
        </w:rPr>
        <w:t>/</w:t>
      </w:r>
      <w:proofErr w:type="spellStart"/>
      <w:r w:rsidRPr="00092B6B">
        <w:rPr>
          <w:rFonts w:ascii="Times New Roman" w:hAnsi="Times New Roman" w:cs="Times New Roman"/>
          <w:color w:val="000000" w:themeColor="text1"/>
          <w:sz w:val="24"/>
          <w:szCs w:val="24"/>
          <w:lang w:val="fr-FR"/>
        </w:rPr>
        <w:t>toxic</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din</w:t>
      </w:r>
      <w:proofErr w:type="spellEnd"/>
      <w:r w:rsidRPr="00092B6B">
        <w:rPr>
          <w:rFonts w:ascii="Times New Roman" w:hAnsi="Times New Roman" w:cs="Times New Roman"/>
          <w:color w:val="000000" w:themeColor="text1"/>
          <w:sz w:val="24"/>
          <w:szCs w:val="24"/>
          <w:lang w:val="fr-FR"/>
        </w:rPr>
        <w:t xml:space="preserve"> mase vomitive, </w:t>
      </w:r>
      <w:proofErr w:type="spellStart"/>
      <w:r w:rsidRPr="00092B6B">
        <w:rPr>
          <w:rFonts w:ascii="Times New Roman" w:hAnsi="Times New Roman" w:cs="Times New Roman"/>
          <w:color w:val="000000" w:themeColor="text1"/>
          <w:sz w:val="24"/>
          <w:szCs w:val="24"/>
          <w:lang w:val="fr-FR"/>
        </w:rPr>
        <w:t>spălături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gastrice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materii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fecale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şi</w:t>
      </w:r>
      <w:proofErr w:type="spellEnd"/>
      <w:r w:rsidRPr="00092B6B">
        <w:rPr>
          <w:rFonts w:ascii="Times New Roman" w:hAnsi="Times New Roman" w:cs="Times New Roman"/>
          <w:color w:val="000000" w:themeColor="text1"/>
          <w:sz w:val="24"/>
          <w:szCs w:val="24"/>
          <w:lang w:val="fr-FR"/>
        </w:rPr>
        <w:t>/</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produsul</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alimentar</w:t>
      </w:r>
      <w:proofErr w:type="spellEnd"/>
      <w:r w:rsidRPr="00092B6B">
        <w:rPr>
          <w:rFonts w:ascii="Times New Roman" w:hAnsi="Times New Roman" w:cs="Times New Roman"/>
          <w:color w:val="000000" w:themeColor="text1"/>
          <w:sz w:val="24"/>
          <w:szCs w:val="24"/>
          <w:lang w:val="fr-FR"/>
        </w:rPr>
        <w:t>/</w:t>
      </w:r>
      <w:proofErr w:type="spellStart"/>
      <w:r w:rsidRPr="00092B6B">
        <w:rPr>
          <w:rFonts w:ascii="Times New Roman" w:hAnsi="Times New Roman" w:cs="Times New Roman"/>
          <w:color w:val="000000" w:themeColor="text1"/>
          <w:sz w:val="24"/>
          <w:szCs w:val="24"/>
          <w:lang w:val="fr-FR"/>
        </w:rPr>
        <w:t>apă</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utilizat</w:t>
      </w:r>
      <w:proofErr w:type="spellEnd"/>
      <w:r w:rsidRPr="00092B6B">
        <w:rPr>
          <w:rFonts w:ascii="Times New Roman" w:hAnsi="Times New Roman" w:cs="Times New Roman"/>
          <w:color w:val="000000" w:themeColor="text1"/>
          <w:sz w:val="24"/>
          <w:szCs w:val="24"/>
          <w:lang w:val="fr-FR"/>
        </w:rPr>
        <w:t xml:space="preserve">(ă). </w:t>
      </w:r>
    </w:p>
    <w:p w14:paraId="6832B3C0" w14:textId="77777777" w:rsidR="00092B6B" w:rsidRPr="002F42AF" w:rsidRDefault="00092B6B" w:rsidP="00092B6B">
      <w:pPr>
        <w:spacing w:after="0" w:line="240" w:lineRule="auto"/>
        <w:jc w:val="both"/>
        <w:rPr>
          <w:rFonts w:ascii="Times New Roman" w:hAnsi="Times New Roman" w:cs="Times New Roman"/>
          <w:b/>
          <w:color w:val="000000" w:themeColor="text1"/>
          <w:sz w:val="24"/>
          <w:szCs w:val="24"/>
        </w:rPr>
      </w:pPr>
      <w:r w:rsidRPr="002F42AF">
        <w:rPr>
          <w:rFonts w:ascii="Times New Roman" w:hAnsi="Times New Roman" w:cs="Times New Roman"/>
          <w:b/>
          <w:color w:val="000000" w:themeColor="text1"/>
          <w:sz w:val="24"/>
          <w:szCs w:val="24"/>
        </w:rPr>
        <w:t>Clasificarea cazurilor</w:t>
      </w:r>
    </w:p>
    <w:tbl>
      <w:tblPr>
        <w:tblStyle w:val="40"/>
        <w:tblW w:w="0" w:type="auto"/>
        <w:tblLook w:val="0000" w:firstRow="0" w:lastRow="0" w:firstColumn="0" w:lastColumn="0" w:noHBand="0" w:noVBand="0"/>
      </w:tblPr>
      <w:tblGrid>
        <w:gridCol w:w="2313"/>
        <w:gridCol w:w="7025"/>
      </w:tblGrid>
      <w:tr w:rsidR="00092B6B" w:rsidRPr="002F42AF" w14:paraId="6AEB4C48" w14:textId="77777777" w:rsidTr="00E45E7A">
        <w:trPr>
          <w:trHeight w:val="327"/>
        </w:trPr>
        <w:tc>
          <w:tcPr>
            <w:tcW w:w="2313" w:type="dxa"/>
          </w:tcPr>
          <w:p w14:paraId="7C26BE0A"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Posibil</w:t>
            </w:r>
            <w:proofErr w:type="spellEnd"/>
          </w:p>
        </w:tc>
        <w:tc>
          <w:tcPr>
            <w:tcW w:w="7025" w:type="dxa"/>
          </w:tcPr>
          <w:p w14:paraId="7555780C"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Caz</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clinic</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compatibil</w:t>
            </w:r>
            <w:proofErr w:type="spellEnd"/>
            <w:r w:rsidRPr="002F42AF">
              <w:rPr>
                <w:rFonts w:ascii="Times New Roman" w:hAnsi="Times New Roman" w:cs="Times New Roman"/>
                <w:color w:val="000000" w:themeColor="text1"/>
                <w:sz w:val="24"/>
                <w:szCs w:val="24"/>
              </w:rPr>
              <w:t>.</w:t>
            </w:r>
          </w:p>
        </w:tc>
      </w:tr>
      <w:tr w:rsidR="00092B6B" w:rsidRPr="0022242D" w14:paraId="37BA7A7A" w14:textId="77777777" w:rsidTr="00E45E7A">
        <w:trPr>
          <w:trHeight w:val="655"/>
        </w:trPr>
        <w:tc>
          <w:tcPr>
            <w:tcW w:w="2313" w:type="dxa"/>
          </w:tcPr>
          <w:p w14:paraId="5FDA63F6"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Probabi</w:t>
            </w:r>
            <w:proofErr w:type="spellEnd"/>
          </w:p>
        </w:tc>
        <w:tc>
          <w:tcPr>
            <w:tcW w:w="7025" w:type="dxa"/>
          </w:tcPr>
          <w:p w14:paraId="5839AD4E" w14:textId="77777777" w:rsidR="00092B6B" w:rsidRPr="00A66712" w:rsidRDefault="00092B6B" w:rsidP="00E45E7A">
            <w:pPr>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lang w:val="en-US"/>
              </w:rPr>
              <w:t>Caz</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clinic</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compatibil</w:t>
            </w:r>
            <w:proofErr w:type="spellEnd"/>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cu</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leg</w:t>
            </w:r>
            <w:r w:rsidRPr="00A66712">
              <w:rPr>
                <w:rFonts w:ascii="Times New Roman" w:hAnsi="Times New Roman" w:cs="Times New Roman"/>
                <w:color w:val="000000" w:themeColor="text1"/>
                <w:sz w:val="24"/>
                <w:szCs w:val="24"/>
              </w:rPr>
              <w:t>ă</w:t>
            </w:r>
            <w:r w:rsidRPr="002F42AF">
              <w:rPr>
                <w:rFonts w:ascii="Times New Roman" w:hAnsi="Times New Roman" w:cs="Times New Roman"/>
                <w:color w:val="000000" w:themeColor="text1"/>
                <w:sz w:val="24"/>
                <w:szCs w:val="24"/>
                <w:lang w:val="en-US"/>
              </w:rPr>
              <w:t>tur</w:t>
            </w:r>
            <w:r w:rsidRPr="00A66712">
              <w:rPr>
                <w:rFonts w:ascii="Times New Roman" w:hAnsi="Times New Roman" w:cs="Times New Roman"/>
                <w:color w:val="000000" w:themeColor="text1"/>
                <w:sz w:val="24"/>
                <w:szCs w:val="24"/>
              </w:rPr>
              <w:t xml:space="preserve">ă </w:t>
            </w:r>
            <w:r w:rsidRPr="002F42AF">
              <w:rPr>
                <w:rFonts w:ascii="Times New Roman" w:hAnsi="Times New Roman" w:cs="Times New Roman"/>
                <w:color w:val="000000" w:themeColor="text1"/>
                <w:sz w:val="24"/>
                <w:szCs w:val="24"/>
                <w:lang w:val="en-US"/>
              </w:rPr>
              <w:t>epidemiologic</w:t>
            </w:r>
            <w:r w:rsidRPr="00A66712">
              <w:rPr>
                <w:rFonts w:ascii="Times New Roman" w:hAnsi="Times New Roman" w:cs="Times New Roman"/>
                <w:color w:val="000000" w:themeColor="text1"/>
                <w:sz w:val="24"/>
                <w:szCs w:val="24"/>
              </w:rPr>
              <w:t>ă ş</w:t>
            </w:r>
            <w:proofErr w:type="spellStart"/>
            <w:r w:rsidRPr="002F42AF">
              <w:rPr>
                <w:rFonts w:ascii="Times New Roman" w:hAnsi="Times New Roman" w:cs="Times New Roman"/>
                <w:color w:val="000000" w:themeColor="text1"/>
                <w:sz w:val="24"/>
                <w:szCs w:val="24"/>
                <w:lang w:val="en-US"/>
              </w:rPr>
              <w:t>i</w:t>
            </w:r>
            <w:proofErr w:type="spellEnd"/>
            <w:r w:rsidRPr="00A66712">
              <w:rPr>
                <w:rFonts w:ascii="Times New Roman" w:hAnsi="Times New Roman" w:cs="Times New Roman"/>
                <w:color w:val="000000" w:themeColor="text1"/>
                <w:sz w:val="24"/>
                <w:szCs w:val="24"/>
              </w:rPr>
              <w:t>/</w:t>
            </w:r>
            <w:proofErr w:type="spellStart"/>
            <w:r w:rsidRPr="002F42AF">
              <w:rPr>
                <w:rFonts w:ascii="Times New Roman" w:hAnsi="Times New Roman" w:cs="Times New Roman"/>
                <w:color w:val="000000" w:themeColor="text1"/>
                <w:sz w:val="24"/>
                <w:szCs w:val="24"/>
                <w:lang w:val="en-US"/>
              </w:rPr>
              <w:t>sau</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depistarea</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agentului</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patogen</w:t>
            </w:r>
            <w:proofErr w:type="spellEnd"/>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toxic</w:t>
            </w:r>
            <w:r w:rsidRPr="00A66712">
              <w:rPr>
                <w:rFonts w:ascii="Times New Roman" w:hAnsi="Times New Roman" w:cs="Times New Roman"/>
                <w:color w:val="000000" w:themeColor="text1"/>
                <w:sz w:val="24"/>
                <w:szCs w:val="24"/>
              </w:rPr>
              <w:t xml:space="preserve"> </w:t>
            </w:r>
            <w:r w:rsidRPr="002F42AF">
              <w:rPr>
                <w:rFonts w:ascii="Times New Roman" w:hAnsi="Times New Roman" w:cs="Times New Roman"/>
                <w:color w:val="000000" w:themeColor="text1"/>
                <w:sz w:val="24"/>
                <w:szCs w:val="24"/>
                <w:lang w:val="en-US"/>
              </w:rPr>
              <w:t>suspect</w:t>
            </w:r>
            <w:r w:rsidRPr="00A66712">
              <w:rPr>
                <w:rFonts w:ascii="Times New Roman" w:hAnsi="Times New Roman" w:cs="Times New Roman"/>
                <w:color w:val="000000" w:themeColor="text1"/>
                <w:sz w:val="24"/>
                <w:szCs w:val="24"/>
              </w:rPr>
              <w:t xml:space="preserve"> î</w:t>
            </w:r>
            <w:r w:rsidRPr="002F42AF">
              <w:rPr>
                <w:rFonts w:ascii="Times New Roman" w:hAnsi="Times New Roman" w:cs="Times New Roman"/>
                <w:color w:val="000000" w:themeColor="text1"/>
                <w:sz w:val="24"/>
                <w:szCs w:val="24"/>
                <w:lang w:val="en-US"/>
              </w:rPr>
              <w:t>n</w:t>
            </w:r>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produsul</w:t>
            </w:r>
            <w:proofErr w:type="spellEnd"/>
            <w:r w:rsidRPr="00A66712">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lang w:val="en-US"/>
              </w:rPr>
              <w:t>alimentar</w:t>
            </w:r>
            <w:proofErr w:type="spellEnd"/>
            <w:r w:rsidRPr="00A66712">
              <w:rPr>
                <w:rFonts w:ascii="Times New Roman" w:hAnsi="Times New Roman" w:cs="Times New Roman"/>
                <w:color w:val="000000" w:themeColor="text1"/>
                <w:sz w:val="24"/>
                <w:szCs w:val="24"/>
              </w:rPr>
              <w:t>/</w:t>
            </w:r>
            <w:r w:rsidRPr="002F42AF">
              <w:rPr>
                <w:rFonts w:ascii="Times New Roman" w:hAnsi="Times New Roman" w:cs="Times New Roman"/>
                <w:color w:val="000000" w:themeColor="text1"/>
                <w:sz w:val="24"/>
                <w:szCs w:val="24"/>
                <w:lang w:val="en-US"/>
              </w:rPr>
              <w:t>ap</w:t>
            </w:r>
            <w:r w:rsidRPr="00A66712">
              <w:rPr>
                <w:rFonts w:ascii="Times New Roman" w:hAnsi="Times New Roman" w:cs="Times New Roman"/>
                <w:color w:val="000000" w:themeColor="text1"/>
                <w:sz w:val="24"/>
                <w:szCs w:val="24"/>
              </w:rPr>
              <w:t>ă.</w:t>
            </w:r>
          </w:p>
        </w:tc>
      </w:tr>
      <w:tr w:rsidR="00092B6B" w:rsidRPr="00A66712" w14:paraId="6618C28A" w14:textId="77777777" w:rsidTr="00E45E7A">
        <w:trPr>
          <w:trHeight w:val="327"/>
        </w:trPr>
        <w:tc>
          <w:tcPr>
            <w:tcW w:w="2313" w:type="dxa"/>
          </w:tcPr>
          <w:p w14:paraId="07F97ECE" w14:textId="77777777" w:rsidR="00092B6B" w:rsidRPr="002F42AF" w:rsidRDefault="00092B6B" w:rsidP="00E45E7A">
            <w:pPr>
              <w:jc w:val="both"/>
              <w:rPr>
                <w:rFonts w:ascii="Times New Roman" w:hAnsi="Times New Roman" w:cs="Times New Roman"/>
                <w:color w:val="000000" w:themeColor="text1"/>
                <w:sz w:val="24"/>
                <w:szCs w:val="24"/>
              </w:rPr>
            </w:pPr>
            <w:proofErr w:type="spellStart"/>
            <w:r w:rsidRPr="002F42AF">
              <w:rPr>
                <w:rFonts w:ascii="Times New Roman" w:hAnsi="Times New Roman" w:cs="Times New Roman"/>
                <w:color w:val="000000" w:themeColor="text1"/>
                <w:sz w:val="24"/>
                <w:szCs w:val="24"/>
              </w:rPr>
              <w:t>Confirmat</w:t>
            </w:r>
            <w:proofErr w:type="spellEnd"/>
          </w:p>
        </w:tc>
        <w:tc>
          <w:tcPr>
            <w:tcW w:w="7025" w:type="dxa"/>
          </w:tcPr>
          <w:p w14:paraId="09824835" w14:textId="77777777" w:rsidR="00092B6B" w:rsidRPr="00A66712" w:rsidRDefault="00092B6B" w:rsidP="00E45E7A">
            <w:pPr>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compatibil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descrierea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şi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w:t>
            </w:r>
          </w:p>
        </w:tc>
      </w:tr>
    </w:tbl>
    <w:p w14:paraId="5EEC053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1F90199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u w:val="single"/>
          <w:lang w:val="fr-FR"/>
        </w:rPr>
      </w:pPr>
    </w:p>
    <w:p w14:paraId="7631B7A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Y95 INFECŢII ASOCIATE ASISTENȚEI MEDICALE SAU INFECȚII NOSOCOMIALE (IAAM)</w:t>
      </w:r>
    </w:p>
    <w:p w14:paraId="6C60462E"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447146ED" w14:textId="77777777" w:rsidR="00092B6B" w:rsidRPr="00A66712" w:rsidRDefault="00092B6B" w:rsidP="00092B6B">
      <w:pPr>
        <w:spacing w:after="0" w:line="240" w:lineRule="auto"/>
        <w:jc w:val="both"/>
        <w:rPr>
          <w:rFonts w:ascii="Times New Roman" w:eastAsia="Times New Roman" w:hAnsi="Times New Roman" w:cs="Times New Roman"/>
          <w:b/>
          <w:color w:val="000000" w:themeColor="text1"/>
          <w:sz w:val="24"/>
          <w:szCs w:val="24"/>
          <w:lang w:val="fr-FR"/>
        </w:rPr>
      </w:pPr>
      <w:proofErr w:type="spellStart"/>
      <w:r w:rsidRPr="00A66712">
        <w:rPr>
          <w:rFonts w:ascii="Times New Roman" w:eastAsia="Times New Roman" w:hAnsi="Times New Roman" w:cs="Times New Roman"/>
          <w:b/>
          <w:color w:val="000000" w:themeColor="text1"/>
          <w:sz w:val="24"/>
          <w:szCs w:val="24"/>
          <w:lang w:val="fr-FR"/>
        </w:rPr>
        <w:t>Descriere</w:t>
      </w:r>
      <w:proofErr w:type="spellEnd"/>
      <w:r w:rsidRPr="00A66712">
        <w:rPr>
          <w:rFonts w:ascii="Times New Roman" w:eastAsia="Times New Roman" w:hAnsi="Times New Roman" w:cs="Times New Roman"/>
          <w:b/>
          <w:color w:val="000000" w:themeColor="text1"/>
          <w:sz w:val="24"/>
          <w:szCs w:val="24"/>
          <w:lang w:val="fr-FR"/>
        </w:rPr>
        <w:t xml:space="preserve"> </w:t>
      </w:r>
      <w:proofErr w:type="spellStart"/>
      <w:r w:rsidRPr="00A66712">
        <w:rPr>
          <w:rFonts w:ascii="Times New Roman" w:eastAsia="Times New Roman" w:hAnsi="Times New Roman" w:cs="Times New Roman"/>
          <w:b/>
          <w:color w:val="000000" w:themeColor="text1"/>
          <w:sz w:val="24"/>
          <w:szCs w:val="24"/>
          <w:lang w:val="fr-FR"/>
        </w:rPr>
        <w:t>clinică</w:t>
      </w:r>
      <w:proofErr w:type="spellEnd"/>
    </w:p>
    <w:p w14:paraId="48BAC172"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O IAAM </w:t>
      </w:r>
      <w:proofErr w:type="spellStart"/>
      <w:r w:rsidRPr="00A66712">
        <w:rPr>
          <w:rFonts w:ascii="Times New Roman" w:eastAsia="Times New Roman" w:hAnsi="Times New Roman" w:cs="Times New Roman"/>
          <w:color w:val="000000" w:themeColor="text1"/>
          <w:sz w:val="24"/>
          <w:szCs w:val="24"/>
          <w:lang w:val="fr-FR"/>
        </w:rPr>
        <w:t>asociată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spitalizării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actuale</w:t>
      </w:r>
      <w:proofErr w:type="spellEnd"/>
      <w:r w:rsidRPr="00A66712">
        <w:rPr>
          <w:rFonts w:ascii="Times New Roman" w:eastAsia="Times New Roman" w:hAnsi="Times New Roman" w:cs="Times New Roman"/>
          <w:color w:val="000000" w:themeColor="text1"/>
          <w:sz w:val="24"/>
          <w:szCs w:val="24"/>
          <w:lang w:val="fr-FR"/>
        </w:rPr>
        <w:t xml:space="preserve"> este </w:t>
      </w:r>
      <w:proofErr w:type="spellStart"/>
      <w:r w:rsidRPr="00A66712">
        <w:rPr>
          <w:rFonts w:ascii="Times New Roman" w:eastAsia="Times New Roman" w:hAnsi="Times New Roman" w:cs="Times New Roman"/>
          <w:color w:val="000000" w:themeColor="text1"/>
          <w:sz w:val="24"/>
          <w:szCs w:val="24"/>
          <w:lang w:val="fr-FR"/>
        </w:rPr>
        <w:t>definită</w:t>
      </w:r>
      <w:proofErr w:type="spellEnd"/>
      <w:r w:rsidRPr="00A66712">
        <w:rPr>
          <w:rFonts w:ascii="Times New Roman" w:eastAsia="Times New Roman" w:hAnsi="Times New Roman" w:cs="Times New Roman"/>
          <w:color w:val="000000" w:themeColor="text1"/>
          <w:sz w:val="24"/>
          <w:szCs w:val="24"/>
          <w:lang w:val="fr-FR"/>
        </w:rPr>
        <w:t xml:space="preserve"> </w:t>
      </w:r>
      <w:proofErr w:type="gramStart"/>
      <w:r w:rsidRPr="00A66712">
        <w:rPr>
          <w:rFonts w:ascii="Times New Roman" w:eastAsia="Times New Roman" w:hAnsi="Times New Roman" w:cs="Times New Roman"/>
          <w:color w:val="000000" w:themeColor="text1"/>
          <w:sz w:val="24"/>
          <w:szCs w:val="24"/>
          <w:lang w:val="fr-FR"/>
        </w:rPr>
        <w:t>ca</w:t>
      </w:r>
      <w:proofErr w:type="gram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care </w:t>
      </w:r>
      <w:proofErr w:type="spellStart"/>
      <w:r w:rsidRPr="00A66712">
        <w:rPr>
          <w:rFonts w:ascii="Times New Roman" w:eastAsia="Times New Roman" w:hAnsi="Times New Roman" w:cs="Times New Roman"/>
          <w:color w:val="000000" w:themeColor="text1"/>
          <w:sz w:val="24"/>
          <w:szCs w:val="24"/>
          <w:lang w:val="fr-FR"/>
        </w:rPr>
        <w:t>corespunde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definițiile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caz</w:t>
      </w:r>
      <w:proofErr w:type="spellEnd"/>
      <w:r w:rsidRPr="00A66712">
        <w:rPr>
          <w:rFonts w:ascii="Times New Roman" w:eastAsia="Times New Roman" w:hAnsi="Times New Roman" w:cs="Times New Roman"/>
          <w:color w:val="000000" w:themeColor="text1"/>
          <w:sz w:val="24"/>
          <w:szCs w:val="24"/>
          <w:lang w:val="fr-FR"/>
        </w:rPr>
        <w:t xml:space="preserve"> </w:t>
      </w:r>
    </w:p>
    <w:p w14:paraId="3F9C19F7" w14:textId="77777777" w:rsidR="00092B6B" w:rsidRPr="00A66712" w:rsidRDefault="00092B6B" w:rsidP="00092B6B">
      <w:pPr>
        <w:spacing w:after="0" w:line="240" w:lineRule="auto"/>
        <w:jc w:val="both"/>
        <w:rPr>
          <w:rFonts w:ascii="Times New Roman" w:eastAsia="Times New Roman" w:hAnsi="Times New Roman" w:cs="Times New Roman"/>
          <w:bCs/>
          <w:color w:val="000000" w:themeColor="text1"/>
          <w:sz w:val="24"/>
          <w:szCs w:val="24"/>
          <w:lang w:val="fr-FR"/>
        </w:rPr>
      </w:pPr>
    </w:p>
    <w:p w14:paraId="629CF39E" w14:textId="77777777" w:rsidR="00092B6B" w:rsidRPr="00A66712" w:rsidRDefault="00092B6B" w:rsidP="00092B6B">
      <w:pPr>
        <w:spacing w:after="0" w:line="240" w:lineRule="auto"/>
        <w:jc w:val="both"/>
        <w:rPr>
          <w:rFonts w:ascii="Times New Roman" w:eastAsia="Times New Roman" w:hAnsi="Times New Roman" w:cs="Times New Roman"/>
          <w:bCs/>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ȘI </w:t>
      </w:r>
    </w:p>
    <w:p w14:paraId="3A3ADAE7" w14:textId="77777777" w:rsidR="00092B6B" w:rsidRPr="00A66712" w:rsidRDefault="00092B6B" w:rsidP="00092B6B">
      <w:pPr>
        <w:spacing w:after="0" w:line="240" w:lineRule="auto"/>
        <w:jc w:val="both"/>
        <w:rPr>
          <w:rFonts w:ascii="Times New Roman" w:eastAsia="Times New Roman" w:hAnsi="Times New Roman" w:cs="Times New Roman"/>
          <w:bCs/>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debutul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simptomelor</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ziua</w:t>
      </w:r>
      <w:proofErr w:type="spellEnd"/>
      <w:r w:rsidRPr="00A66712">
        <w:rPr>
          <w:rFonts w:ascii="Times New Roman" w:eastAsia="Times New Roman" w:hAnsi="Times New Roman" w:cs="Times New Roman"/>
          <w:color w:val="000000" w:themeColor="text1"/>
          <w:sz w:val="24"/>
          <w:szCs w:val="24"/>
          <w:lang w:val="fr-FR"/>
        </w:rPr>
        <w:t xml:space="preserve"> 3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mai </w:t>
      </w:r>
      <w:proofErr w:type="spellStart"/>
      <w:r w:rsidRPr="00A66712">
        <w:rPr>
          <w:rFonts w:ascii="Times New Roman" w:eastAsia="Times New Roman" w:hAnsi="Times New Roman" w:cs="Times New Roman"/>
          <w:color w:val="000000" w:themeColor="text1"/>
          <w:sz w:val="24"/>
          <w:szCs w:val="24"/>
          <w:lang w:val="fr-FR"/>
        </w:rPr>
        <w:t>târziu</w:t>
      </w:r>
      <w:proofErr w:type="spellEnd"/>
      <w:r w:rsidRPr="00A66712">
        <w:rPr>
          <w:rFonts w:ascii="Times New Roman" w:eastAsia="Times New Roman" w:hAnsi="Times New Roman" w:cs="Times New Roman"/>
          <w:color w:val="000000" w:themeColor="text1"/>
          <w:sz w:val="24"/>
          <w:szCs w:val="24"/>
          <w:lang w:val="fr-FR"/>
        </w:rPr>
        <w:t xml:space="preserve"> (data </w:t>
      </w:r>
      <w:proofErr w:type="spellStart"/>
      <w:r w:rsidRPr="00A66712">
        <w:rPr>
          <w:rFonts w:ascii="Times New Roman" w:eastAsia="Times New Roman" w:hAnsi="Times New Roman" w:cs="Times New Roman"/>
          <w:color w:val="000000" w:themeColor="text1"/>
          <w:sz w:val="24"/>
          <w:szCs w:val="24"/>
          <w:lang w:val="fr-FR"/>
        </w:rPr>
        <w:t>internării</w:t>
      </w:r>
      <w:proofErr w:type="spellEnd"/>
      <w:r w:rsidRPr="00A66712">
        <w:rPr>
          <w:rFonts w:ascii="Times New Roman" w:eastAsia="Times New Roman" w:hAnsi="Times New Roman" w:cs="Times New Roman"/>
          <w:color w:val="000000" w:themeColor="text1"/>
          <w:sz w:val="24"/>
          <w:szCs w:val="24"/>
          <w:lang w:val="fr-FR"/>
        </w:rPr>
        <w:t xml:space="preserve"> = </w:t>
      </w:r>
      <w:proofErr w:type="spellStart"/>
      <w:r w:rsidRPr="00A66712">
        <w:rPr>
          <w:rFonts w:ascii="Times New Roman" w:eastAsia="Times New Roman" w:hAnsi="Times New Roman" w:cs="Times New Roman"/>
          <w:color w:val="000000" w:themeColor="text1"/>
          <w:sz w:val="24"/>
          <w:szCs w:val="24"/>
          <w:lang w:val="fr-FR"/>
        </w:rPr>
        <w:t>ziua</w:t>
      </w:r>
      <w:proofErr w:type="spellEnd"/>
      <w:r w:rsidRPr="00A66712">
        <w:rPr>
          <w:rFonts w:ascii="Times New Roman" w:eastAsia="Times New Roman" w:hAnsi="Times New Roman" w:cs="Times New Roman"/>
          <w:color w:val="000000" w:themeColor="text1"/>
          <w:sz w:val="24"/>
          <w:szCs w:val="24"/>
          <w:lang w:val="fr-FR"/>
        </w:rPr>
        <w:t xml:space="preserve"> 1) a </w:t>
      </w:r>
      <w:proofErr w:type="spellStart"/>
      <w:r w:rsidRPr="00A66712">
        <w:rPr>
          <w:rFonts w:ascii="Times New Roman" w:eastAsia="Times New Roman" w:hAnsi="Times New Roman" w:cs="Times New Roman"/>
          <w:color w:val="000000" w:themeColor="text1"/>
          <w:sz w:val="24"/>
          <w:szCs w:val="24"/>
          <w:lang w:val="fr-FR"/>
        </w:rPr>
        <w:t>spitalizării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actuale</w:t>
      </w:r>
      <w:proofErr w:type="spellEnd"/>
      <w:r w:rsidRPr="00A66712">
        <w:rPr>
          <w:rFonts w:ascii="Times New Roman" w:eastAsia="Times New Roman" w:hAnsi="Times New Roman" w:cs="Times New Roman"/>
          <w:bCs/>
          <w:color w:val="000000" w:themeColor="text1"/>
          <w:sz w:val="24"/>
          <w:szCs w:val="24"/>
          <w:lang w:val="fr-FR"/>
        </w:rPr>
        <w:t xml:space="preserve"> </w:t>
      </w:r>
    </w:p>
    <w:p w14:paraId="7EEC95F9" w14:textId="77777777" w:rsidR="00092B6B" w:rsidRPr="00A66712" w:rsidRDefault="00092B6B" w:rsidP="00092B6B">
      <w:pPr>
        <w:spacing w:after="0" w:line="240" w:lineRule="auto"/>
        <w:jc w:val="both"/>
        <w:rPr>
          <w:rFonts w:ascii="Times New Roman" w:eastAsia="Times New Roman" w:hAnsi="Times New Roman" w:cs="Times New Roman"/>
          <w:bCs/>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SAU </w:t>
      </w:r>
    </w:p>
    <w:p w14:paraId="55426B4A"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pacientul</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supus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ziua</w:t>
      </w:r>
      <w:proofErr w:type="spellEnd"/>
      <w:r w:rsidRPr="00A66712">
        <w:rPr>
          <w:rFonts w:ascii="Times New Roman" w:eastAsia="Times New Roman" w:hAnsi="Times New Roman" w:cs="Times New Roman"/>
          <w:color w:val="000000" w:themeColor="text1"/>
          <w:sz w:val="24"/>
          <w:szCs w:val="24"/>
          <w:lang w:val="fr-FR"/>
        </w:rPr>
        <w:t xml:space="preserve"> 1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ziua</w:t>
      </w:r>
      <w:proofErr w:type="spellEnd"/>
      <w:r w:rsidRPr="00A66712">
        <w:rPr>
          <w:rFonts w:ascii="Times New Roman" w:eastAsia="Times New Roman" w:hAnsi="Times New Roman" w:cs="Times New Roman"/>
          <w:color w:val="000000" w:themeColor="text1"/>
          <w:sz w:val="24"/>
          <w:szCs w:val="24"/>
          <w:lang w:val="fr-FR"/>
        </w:rPr>
        <w:t xml:space="preserve"> 2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locul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intervenției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înainte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ziua</w:t>
      </w:r>
      <w:proofErr w:type="spellEnd"/>
      <w:r w:rsidRPr="00A66712">
        <w:rPr>
          <w:rFonts w:ascii="Times New Roman" w:eastAsia="Times New Roman" w:hAnsi="Times New Roman" w:cs="Times New Roman"/>
          <w:color w:val="000000" w:themeColor="text1"/>
          <w:sz w:val="24"/>
          <w:szCs w:val="24"/>
          <w:lang w:val="fr-FR"/>
        </w:rPr>
        <w:t xml:space="preserve"> 3 </w:t>
      </w:r>
    </w:p>
    <w:p w14:paraId="701ADD35" w14:textId="77777777" w:rsidR="00092B6B" w:rsidRPr="00A66712" w:rsidRDefault="00092B6B" w:rsidP="00092B6B">
      <w:pPr>
        <w:spacing w:after="0" w:line="240" w:lineRule="auto"/>
        <w:jc w:val="both"/>
        <w:rPr>
          <w:rFonts w:ascii="Times New Roman" w:eastAsia="Times New Roman" w:hAnsi="Times New Roman" w:cs="Times New Roman"/>
          <w:bCs/>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SAU </w:t>
      </w:r>
    </w:p>
    <w:p w14:paraId="51A52699"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 </w:t>
      </w:r>
      <w:r w:rsidRPr="00A66712">
        <w:rPr>
          <w:rFonts w:ascii="Times New Roman" w:eastAsia="Times New Roman" w:hAnsi="Times New Roman" w:cs="Times New Roman"/>
          <w:color w:val="000000" w:themeColor="text1"/>
          <w:sz w:val="24"/>
          <w:szCs w:val="24"/>
          <w:lang w:val="fr-FR"/>
        </w:rPr>
        <w:t xml:space="preserve">un </w:t>
      </w:r>
      <w:proofErr w:type="spellStart"/>
      <w:r w:rsidRPr="00A66712">
        <w:rPr>
          <w:rFonts w:ascii="Times New Roman" w:eastAsia="Times New Roman" w:hAnsi="Times New Roman" w:cs="Times New Roman"/>
          <w:color w:val="000000" w:themeColor="text1"/>
          <w:sz w:val="24"/>
          <w:szCs w:val="24"/>
          <w:lang w:val="fr-FR"/>
        </w:rPr>
        <w:t>dispozitiv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invaziv</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plasat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ziua</w:t>
      </w:r>
      <w:proofErr w:type="spellEnd"/>
      <w:r w:rsidRPr="00A66712">
        <w:rPr>
          <w:rFonts w:ascii="Times New Roman" w:eastAsia="Times New Roman" w:hAnsi="Times New Roman" w:cs="Times New Roman"/>
          <w:color w:val="000000" w:themeColor="text1"/>
          <w:sz w:val="24"/>
          <w:szCs w:val="24"/>
          <w:lang w:val="fr-FR"/>
        </w:rPr>
        <w:t xml:space="preserve"> 1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ziua</w:t>
      </w:r>
      <w:proofErr w:type="spellEnd"/>
      <w:r w:rsidRPr="00A66712">
        <w:rPr>
          <w:rFonts w:ascii="Times New Roman" w:eastAsia="Times New Roman" w:hAnsi="Times New Roman" w:cs="Times New Roman"/>
          <w:color w:val="000000" w:themeColor="text1"/>
          <w:sz w:val="24"/>
          <w:szCs w:val="24"/>
          <w:lang w:val="fr-FR"/>
        </w:rPr>
        <w:t xml:space="preserve"> 2 </w:t>
      </w:r>
      <w:proofErr w:type="spellStart"/>
      <w:r w:rsidRPr="00A66712">
        <w:rPr>
          <w:rFonts w:ascii="Times New Roman" w:eastAsia="Times New Roman" w:hAnsi="Times New Roman" w:cs="Times New Roman"/>
          <w:color w:val="000000" w:themeColor="text1"/>
          <w:sz w:val="24"/>
          <w:szCs w:val="24"/>
          <w:lang w:val="fr-FR"/>
        </w:rPr>
        <w:t>determinând</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asociată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înainte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ziua</w:t>
      </w:r>
      <w:proofErr w:type="spellEnd"/>
      <w:r w:rsidRPr="00A66712">
        <w:rPr>
          <w:rFonts w:ascii="Times New Roman" w:eastAsia="Times New Roman" w:hAnsi="Times New Roman" w:cs="Times New Roman"/>
          <w:color w:val="000000" w:themeColor="text1"/>
          <w:sz w:val="24"/>
          <w:szCs w:val="24"/>
          <w:lang w:val="fr-FR"/>
        </w:rPr>
        <w:t xml:space="preserve"> 3.</w:t>
      </w:r>
    </w:p>
    <w:p w14:paraId="47C6AE99"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2C24F674"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O IAAM </w:t>
      </w:r>
      <w:proofErr w:type="spellStart"/>
      <w:r w:rsidRPr="00A66712">
        <w:rPr>
          <w:rFonts w:ascii="Times New Roman" w:eastAsia="Times New Roman" w:hAnsi="Times New Roman" w:cs="Times New Roman"/>
          <w:color w:val="000000" w:themeColor="text1"/>
          <w:sz w:val="24"/>
          <w:szCs w:val="24"/>
          <w:lang w:val="fr-FR"/>
        </w:rPr>
        <w:t>asociată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spitalizări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anterioare</w:t>
      </w:r>
      <w:proofErr w:type="spellEnd"/>
      <w:r w:rsidRPr="00A66712">
        <w:rPr>
          <w:rFonts w:ascii="Times New Roman" w:eastAsia="Times New Roman" w:hAnsi="Times New Roman" w:cs="Times New Roman"/>
          <w:color w:val="000000" w:themeColor="text1"/>
          <w:sz w:val="24"/>
          <w:szCs w:val="24"/>
          <w:lang w:val="fr-FR"/>
        </w:rPr>
        <w:t xml:space="preserve"> este </w:t>
      </w:r>
      <w:proofErr w:type="spellStart"/>
      <w:r w:rsidRPr="00A66712">
        <w:rPr>
          <w:rFonts w:ascii="Times New Roman" w:eastAsia="Times New Roman" w:hAnsi="Times New Roman" w:cs="Times New Roman"/>
          <w:color w:val="000000" w:themeColor="text1"/>
          <w:sz w:val="24"/>
          <w:szCs w:val="24"/>
          <w:lang w:val="fr-FR"/>
        </w:rPr>
        <w:t>definită</w:t>
      </w:r>
      <w:proofErr w:type="spellEnd"/>
      <w:r w:rsidRPr="00A66712">
        <w:rPr>
          <w:rFonts w:ascii="Times New Roman" w:eastAsia="Times New Roman" w:hAnsi="Times New Roman" w:cs="Times New Roman"/>
          <w:color w:val="000000" w:themeColor="text1"/>
          <w:sz w:val="24"/>
          <w:szCs w:val="24"/>
          <w:lang w:val="fr-FR"/>
        </w:rPr>
        <w:t xml:space="preserve"> </w:t>
      </w:r>
      <w:proofErr w:type="gramStart"/>
      <w:r w:rsidRPr="00A66712">
        <w:rPr>
          <w:rFonts w:ascii="Times New Roman" w:eastAsia="Times New Roman" w:hAnsi="Times New Roman" w:cs="Times New Roman"/>
          <w:color w:val="000000" w:themeColor="text1"/>
          <w:sz w:val="24"/>
          <w:szCs w:val="24"/>
          <w:lang w:val="fr-FR"/>
        </w:rPr>
        <w:t>ca</w:t>
      </w:r>
      <w:proofErr w:type="gram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care </w:t>
      </w:r>
      <w:proofErr w:type="spellStart"/>
      <w:r w:rsidRPr="00A66712">
        <w:rPr>
          <w:rFonts w:ascii="Times New Roman" w:eastAsia="Times New Roman" w:hAnsi="Times New Roman" w:cs="Times New Roman"/>
          <w:color w:val="000000" w:themeColor="text1"/>
          <w:sz w:val="24"/>
          <w:szCs w:val="24"/>
          <w:lang w:val="fr-FR"/>
        </w:rPr>
        <w:t>corespunde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definițiile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caz</w:t>
      </w:r>
      <w:proofErr w:type="spellEnd"/>
      <w:r w:rsidRPr="00A66712">
        <w:rPr>
          <w:rFonts w:ascii="Times New Roman" w:eastAsia="Times New Roman" w:hAnsi="Times New Roman" w:cs="Times New Roman"/>
          <w:color w:val="000000" w:themeColor="text1"/>
          <w:sz w:val="24"/>
          <w:szCs w:val="24"/>
          <w:lang w:val="fr-FR"/>
        </w:rPr>
        <w:t xml:space="preserve"> </w:t>
      </w:r>
    </w:p>
    <w:p w14:paraId="210F95F0" w14:textId="77777777" w:rsidR="00092B6B" w:rsidRPr="00A66712" w:rsidRDefault="00092B6B" w:rsidP="00092B6B">
      <w:pPr>
        <w:spacing w:after="0" w:line="240" w:lineRule="auto"/>
        <w:jc w:val="both"/>
        <w:rPr>
          <w:rFonts w:ascii="Times New Roman" w:eastAsia="Times New Roman" w:hAnsi="Times New Roman" w:cs="Times New Roman"/>
          <w:bCs/>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ȘI </w:t>
      </w:r>
    </w:p>
    <w:p w14:paraId="6DF7CAD6"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pacientul</w:t>
      </w:r>
      <w:proofErr w:type="spellEnd"/>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dar a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reinternat</w:t>
      </w:r>
      <w:proofErr w:type="spellEnd"/>
      <w:r w:rsidRPr="00A66712">
        <w:rPr>
          <w:rFonts w:ascii="Times New Roman" w:eastAsia="Times New Roman" w:hAnsi="Times New Roman" w:cs="Times New Roman"/>
          <w:color w:val="000000" w:themeColor="text1"/>
          <w:sz w:val="24"/>
          <w:szCs w:val="24"/>
          <w:lang w:val="fr-FR"/>
        </w:rPr>
        <w:t xml:space="preserve"> la mai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de 48 de ore de la o </w:t>
      </w:r>
      <w:proofErr w:type="spellStart"/>
      <w:r w:rsidRPr="00A66712">
        <w:rPr>
          <w:rFonts w:ascii="Times New Roman" w:eastAsia="Times New Roman" w:hAnsi="Times New Roman" w:cs="Times New Roman"/>
          <w:color w:val="000000" w:themeColor="text1"/>
          <w:sz w:val="24"/>
          <w:szCs w:val="24"/>
          <w:lang w:val="fr-FR"/>
        </w:rPr>
        <w:t>internare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anterioară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într</w:t>
      </w:r>
      <w:proofErr w:type="spellEnd"/>
      <w:r w:rsidRPr="00A66712">
        <w:rPr>
          <w:rFonts w:ascii="Times New Roman" w:eastAsia="Times New Roman" w:hAnsi="Times New Roman" w:cs="Times New Roman"/>
          <w:color w:val="000000" w:themeColor="text1"/>
          <w:sz w:val="24"/>
          <w:szCs w:val="24"/>
          <w:lang w:val="fr-FR"/>
        </w:rPr>
        <w:t xml:space="preserve">-o </w:t>
      </w:r>
      <w:proofErr w:type="spellStart"/>
      <w:r w:rsidRPr="00A66712">
        <w:rPr>
          <w:rFonts w:ascii="Times New Roman" w:eastAsia="Times New Roman" w:hAnsi="Times New Roman" w:cs="Times New Roman"/>
          <w:color w:val="000000" w:themeColor="text1"/>
          <w:sz w:val="24"/>
          <w:szCs w:val="24"/>
          <w:lang w:val="fr-FR"/>
        </w:rPr>
        <w:t>instituție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medico-sanitară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spitalicească</w:t>
      </w:r>
      <w:proofErr w:type="spellEnd"/>
      <w:r w:rsidRPr="00A66712">
        <w:rPr>
          <w:rFonts w:ascii="Times New Roman" w:eastAsia="Times New Roman" w:hAnsi="Times New Roman" w:cs="Times New Roman"/>
          <w:color w:val="000000" w:themeColor="text1"/>
          <w:sz w:val="24"/>
          <w:szCs w:val="24"/>
          <w:lang w:val="fr-FR"/>
        </w:rPr>
        <w:t xml:space="preserve">. </w:t>
      </w:r>
    </w:p>
    <w:p w14:paraId="562D6BDA" w14:textId="77777777" w:rsidR="00092B6B" w:rsidRPr="00A66712" w:rsidRDefault="00092B6B" w:rsidP="00092B6B">
      <w:pPr>
        <w:spacing w:after="0" w:line="240" w:lineRule="auto"/>
        <w:jc w:val="both"/>
        <w:rPr>
          <w:rFonts w:ascii="Times New Roman" w:eastAsia="Times New Roman" w:hAnsi="Times New Roman" w:cs="Times New Roman"/>
          <w:bCs/>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SAU </w:t>
      </w:r>
    </w:p>
    <w:p w14:paraId="278F6AA1"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pacientul</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internat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care </w:t>
      </w:r>
      <w:proofErr w:type="spellStart"/>
      <w:r w:rsidRPr="00A66712">
        <w:rPr>
          <w:rFonts w:ascii="Times New Roman" w:eastAsia="Times New Roman" w:hAnsi="Times New Roman" w:cs="Times New Roman"/>
          <w:color w:val="000000" w:themeColor="text1"/>
          <w:sz w:val="24"/>
          <w:szCs w:val="24"/>
          <w:lang w:val="fr-FR"/>
        </w:rPr>
        <w:t>corespunde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definiției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caz</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situs</w:t>
      </w:r>
      <w:proofErr w:type="spellEnd"/>
      <w:r w:rsidRPr="00A66712">
        <w:rPr>
          <w:rFonts w:ascii="Times New Roman" w:eastAsia="Times New Roman" w:hAnsi="Times New Roman" w:cs="Times New Roman"/>
          <w:color w:val="000000" w:themeColor="text1"/>
          <w:sz w:val="24"/>
          <w:szCs w:val="24"/>
          <w:lang w:val="fr-FR"/>
        </w:rPr>
        <w:t xml:space="preserve"> chirurgical (SSI), </w:t>
      </w:r>
      <w:proofErr w:type="spellStart"/>
      <w:r w:rsidRPr="00A66712">
        <w:rPr>
          <w:rFonts w:ascii="Times New Roman" w:eastAsia="Times New Roman" w:hAnsi="Times New Roman" w:cs="Times New Roman"/>
          <w:color w:val="000000" w:themeColor="text1"/>
          <w:sz w:val="24"/>
          <w:szCs w:val="24"/>
          <w:lang w:val="fr-FR"/>
        </w:rPr>
        <w:t>adică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situs</w:t>
      </w:r>
      <w:proofErr w:type="spellEnd"/>
      <w:r w:rsidRPr="00A66712">
        <w:rPr>
          <w:rFonts w:ascii="Times New Roman" w:eastAsia="Times New Roman" w:hAnsi="Times New Roman" w:cs="Times New Roman"/>
          <w:color w:val="000000" w:themeColor="text1"/>
          <w:sz w:val="24"/>
          <w:szCs w:val="24"/>
          <w:lang w:val="fr-FR"/>
        </w:rPr>
        <w:t xml:space="preserve"> chirurgical a </w:t>
      </w:r>
      <w:proofErr w:type="spellStart"/>
      <w:r w:rsidRPr="00A66712">
        <w:rPr>
          <w:rFonts w:ascii="Times New Roman" w:eastAsia="Times New Roman" w:hAnsi="Times New Roman" w:cs="Times New Roman"/>
          <w:color w:val="000000" w:themeColor="text1"/>
          <w:sz w:val="24"/>
          <w:szCs w:val="24"/>
          <w:lang w:val="fr-FR"/>
        </w:rPr>
        <w:t>apărut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primele</w:t>
      </w:r>
      <w:proofErr w:type="spellEnd"/>
      <w:r w:rsidRPr="00A66712">
        <w:rPr>
          <w:rFonts w:ascii="Times New Roman" w:eastAsia="Times New Roman" w:hAnsi="Times New Roman" w:cs="Times New Roman"/>
          <w:color w:val="000000" w:themeColor="text1"/>
          <w:sz w:val="24"/>
          <w:szCs w:val="24"/>
          <w:lang w:val="fr-FR"/>
        </w:rPr>
        <w:t xml:space="preserve"> 30 de </w:t>
      </w:r>
      <w:proofErr w:type="spellStart"/>
      <w:r w:rsidRPr="00A66712">
        <w:rPr>
          <w:rFonts w:ascii="Times New Roman" w:eastAsia="Times New Roman" w:hAnsi="Times New Roman" w:cs="Times New Roman"/>
          <w:color w:val="000000" w:themeColor="text1"/>
          <w:sz w:val="24"/>
          <w:szCs w:val="24"/>
          <w:lang w:val="fr-FR"/>
        </w:rPr>
        <w:t>zile</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intervenție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cazul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intervențiilor</w:t>
      </w:r>
      <w:proofErr w:type="spellEnd"/>
      <w:r w:rsidRPr="00A66712">
        <w:rPr>
          <w:rFonts w:ascii="Times New Roman" w:eastAsia="Times New Roman" w:hAnsi="Times New Roman" w:cs="Times New Roman"/>
          <w:color w:val="000000" w:themeColor="text1"/>
          <w:sz w:val="24"/>
          <w:szCs w:val="24"/>
          <w:lang w:val="fr-FR"/>
        </w:rPr>
        <w:t xml:space="preserve"> chirurgicale care </w:t>
      </w:r>
      <w:proofErr w:type="spellStart"/>
      <w:r w:rsidRPr="00A66712">
        <w:rPr>
          <w:rFonts w:ascii="Times New Roman" w:eastAsia="Times New Roman" w:hAnsi="Times New Roman" w:cs="Times New Roman"/>
          <w:color w:val="000000" w:themeColor="text1"/>
          <w:sz w:val="24"/>
          <w:szCs w:val="24"/>
          <w:lang w:val="fr-FR"/>
        </w:rPr>
        <w:t>implică</w:t>
      </w:r>
      <w:proofErr w:type="spellEnd"/>
      <w:r w:rsidRPr="00A66712">
        <w:rPr>
          <w:rFonts w:ascii="Times New Roman" w:eastAsia="Times New Roman" w:hAnsi="Times New Roman" w:cs="Times New Roman"/>
          <w:color w:val="000000" w:themeColor="text1"/>
          <w:sz w:val="24"/>
          <w:szCs w:val="24"/>
          <w:lang w:val="fr-FR"/>
        </w:rPr>
        <w:t xml:space="preserve"> un implant, </w:t>
      </w:r>
      <w:proofErr w:type="spellStart"/>
      <w:r w:rsidRPr="00A66712">
        <w:rPr>
          <w:rFonts w:ascii="Times New Roman" w:eastAsia="Times New Roman" w:hAnsi="Times New Roman" w:cs="Times New Roman"/>
          <w:color w:val="000000" w:themeColor="text1"/>
          <w:sz w:val="24"/>
          <w:szCs w:val="24"/>
          <w:lang w:val="fr-FR"/>
        </w:rPr>
        <w:t>infecția</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situs</w:t>
      </w:r>
      <w:proofErr w:type="spellEnd"/>
      <w:r w:rsidRPr="00A66712">
        <w:rPr>
          <w:rFonts w:ascii="Times New Roman" w:eastAsia="Times New Roman" w:hAnsi="Times New Roman" w:cs="Times New Roman"/>
          <w:color w:val="000000" w:themeColor="text1"/>
          <w:sz w:val="24"/>
          <w:szCs w:val="24"/>
          <w:lang w:val="fr-FR"/>
        </w:rPr>
        <w:t xml:space="preserve"> chirurgical a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profundă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cavitate</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organ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apărut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primele</w:t>
      </w:r>
      <w:proofErr w:type="spellEnd"/>
      <w:r w:rsidRPr="00A66712">
        <w:rPr>
          <w:rFonts w:ascii="Times New Roman" w:eastAsia="Times New Roman" w:hAnsi="Times New Roman" w:cs="Times New Roman"/>
          <w:color w:val="000000" w:themeColor="text1"/>
          <w:sz w:val="24"/>
          <w:szCs w:val="24"/>
          <w:lang w:val="fr-FR"/>
        </w:rPr>
        <w:t xml:space="preserve"> 90 de </w:t>
      </w:r>
      <w:proofErr w:type="spellStart"/>
      <w:r w:rsidRPr="00A66712">
        <w:rPr>
          <w:rFonts w:ascii="Times New Roman" w:eastAsia="Times New Roman" w:hAnsi="Times New Roman" w:cs="Times New Roman"/>
          <w:color w:val="000000" w:themeColor="text1"/>
          <w:sz w:val="24"/>
          <w:szCs w:val="24"/>
          <w:lang w:val="fr-FR"/>
        </w:rPr>
        <w:t>zile</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intervenție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pacientul</w:t>
      </w:r>
      <w:proofErr w:type="spell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care </w:t>
      </w:r>
      <w:proofErr w:type="spellStart"/>
      <w:r w:rsidRPr="00A66712">
        <w:rPr>
          <w:rFonts w:ascii="Times New Roman" w:eastAsia="Times New Roman" w:hAnsi="Times New Roman" w:cs="Times New Roman"/>
          <w:color w:val="000000" w:themeColor="text1"/>
          <w:sz w:val="24"/>
          <w:szCs w:val="24"/>
          <w:lang w:val="fr-FR"/>
        </w:rPr>
        <w:t>corespund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definiției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caz</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este </w:t>
      </w:r>
      <w:proofErr w:type="spellStart"/>
      <w:r w:rsidRPr="00A66712">
        <w:rPr>
          <w:rFonts w:ascii="Times New Roman" w:eastAsia="Times New Roman" w:hAnsi="Times New Roman" w:cs="Times New Roman"/>
          <w:color w:val="000000" w:themeColor="text1"/>
          <w:sz w:val="24"/>
          <w:szCs w:val="24"/>
          <w:lang w:val="fr-FR"/>
        </w:rPr>
        <w:t>sub</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tratament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antimicrobiene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respectivă</w:t>
      </w:r>
      <w:proofErr w:type="spellEnd"/>
      <w:r w:rsidRPr="00A66712">
        <w:rPr>
          <w:rFonts w:ascii="Times New Roman" w:eastAsia="Times New Roman" w:hAnsi="Times New Roman" w:cs="Times New Roman"/>
          <w:color w:val="000000" w:themeColor="text1"/>
          <w:sz w:val="24"/>
          <w:szCs w:val="24"/>
          <w:lang w:val="fr-FR"/>
        </w:rPr>
        <w:t xml:space="preserve"> </w:t>
      </w:r>
    </w:p>
    <w:p w14:paraId="43FA7390" w14:textId="77777777" w:rsidR="00092B6B" w:rsidRPr="00A66712" w:rsidRDefault="00092B6B" w:rsidP="00092B6B">
      <w:pPr>
        <w:spacing w:after="0" w:line="240" w:lineRule="auto"/>
        <w:jc w:val="both"/>
        <w:rPr>
          <w:rFonts w:ascii="Times New Roman" w:eastAsia="Times New Roman" w:hAnsi="Times New Roman" w:cs="Times New Roman"/>
          <w:bCs/>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SAU </w:t>
      </w:r>
    </w:p>
    <w:p w14:paraId="7A302351"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bCs/>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pacientul</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internat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primele</w:t>
      </w:r>
      <w:proofErr w:type="spellEnd"/>
      <w:r w:rsidRPr="00A66712">
        <w:rPr>
          <w:rFonts w:ascii="Times New Roman" w:eastAsia="Times New Roman" w:hAnsi="Times New Roman" w:cs="Times New Roman"/>
          <w:color w:val="000000" w:themeColor="text1"/>
          <w:sz w:val="24"/>
          <w:szCs w:val="24"/>
          <w:lang w:val="fr-FR"/>
        </w:rPr>
        <w:t xml:space="preserve"> 2 </w:t>
      </w:r>
      <w:proofErr w:type="spellStart"/>
      <w:r w:rsidRPr="00A66712">
        <w:rPr>
          <w:rFonts w:ascii="Times New Roman" w:eastAsia="Times New Roman" w:hAnsi="Times New Roman" w:cs="Times New Roman"/>
          <w:color w:val="000000" w:themeColor="text1"/>
          <w:sz w:val="24"/>
          <w:szCs w:val="24"/>
          <w:lang w:val="fr-FR"/>
        </w:rPr>
        <w:t>zile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Clostridioides</w:t>
      </w:r>
      <w:proofErr w:type="spellEnd"/>
      <w:r w:rsidRPr="00A66712">
        <w:rPr>
          <w:rFonts w:ascii="Times New Roman" w:eastAsia="Times New Roman" w:hAnsi="Times New Roman" w:cs="Times New Roman"/>
          <w:i/>
          <w:iCs/>
          <w:color w:val="000000" w:themeColor="text1"/>
          <w:sz w:val="24"/>
          <w:szCs w:val="24"/>
          <w:lang w:val="fr-FR"/>
        </w:rPr>
        <w:t xml:space="preserve"> difficile</w:t>
      </w:r>
      <w:r w:rsidRPr="00A66712">
        <w:rPr>
          <w:rFonts w:ascii="Times New Roman" w:eastAsia="Times New Roman" w:hAnsi="Times New Roman" w:cs="Times New Roman"/>
          <w:color w:val="000000" w:themeColor="text1"/>
          <w:sz w:val="24"/>
          <w:szCs w:val="24"/>
          <w:lang w:val="fr-FR"/>
        </w:rPr>
        <w:t xml:space="preserve"> la mai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de 28 de </w:t>
      </w:r>
      <w:proofErr w:type="spellStart"/>
      <w:r w:rsidRPr="00A66712">
        <w:rPr>
          <w:rFonts w:ascii="Times New Roman" w:eastAsia="Times New Roman" w:hAnsi="Times New Roman" w:cs="Times New Roman"/>
          <w:color w:val="000000" w:themeColor="text1"/>
          <w:sz w:val="24"/>
          <w:szCs w:val="24"/>
          <w:lang w:val="fr-FR"/>
        </w:rPr>
        <w:t>zile</w:t>
      </w:r>
      <w:proofErr w:type="spellEnd"/>
      <w:r w:rsidRPr="00A66712">
        <w:rPr>
          <w:rFonts w:ascii="Times New Roman" w:eastAsia="Times New Roman" w:hAnsi="Times New Roman" w:cs="Times New Roman"/>
          <w:color w:val="000000" w:themeColor="text1"/>
          <w:sz w:val="24"/>
          <w:szCs w:val="24"/>
          <w:lang w:val="fr-FR"/>
        </w:rPr>
        <w:t xml:space="preserve"> de la o </w:t>
      </w:r>
      <w:proofErr w:type="spellStart"/>
      <w:r w:rsidRPr="00A66712">
        <w:rPr>
          <w:rFonts w:ascii="Times New Roman" w:eastAsia="Times New Roman" w:hAnsi="Times New Roman" w:cs="Times New Roman"/>
          <w:color w:val="000000" w:themeColor="text1"/>
          <w:sz w:val="24"/>
          <w:szCs w:val="24"/>
          <w:lang w:val="fr-FR"/>
        </w:rPr>
        <w:t>externare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anterioară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w:t>
      </w:r>
      <w:proofErr w:type="spellEnd"/>
      <w:r w:rsidRPr="00A66712">
        <w:rPr>
          <w:rFonts w:ascii="Times New Roman" w:eastAsia="Times New Roman" w:hAnsi="Times New Roman" w:cs="Times New Roman"/>
          <w:color w:val="000000" w:themeColor="text1"/>
          <w:sz w:val="24"/>
          <w:szCs w:val="24"/>
          <w:lang w:val="fr-FR"/>
        </w:rPr>
        <w:t xml:space="preserve">-un </w:t>
      </w:r>
      <w:proofErr w:type="spellStart"/>
      <w:r w:rsidRPr="00A66712">
        <w:rPr>
          <w:rFonts w:ascii="Times New Roman" w:eastAsia="Times New Roman" w:hAnsi="Times New Roman" w:cs="Times New Roman"/>
          <w:color w:val="000000" w:themeColor="text1"/>
          <w:sz w:val="24"/>
          <w:szCs w:val="24"/>
          <w:lang w:val="fr-FR"/>
        </w:rPr>
        <w:t>spital</w:t>
      </w:r>
      <w:proofErr w:type="spellEnd"/>
      <w:r w:rsidRPr="00A66712">
        <w:rPr>
          <w:rFonts w:ascii="Times New Roman" w:eastAsia="Times New Roman" w:hAnsi="Times New Roman" w:cs="Times New Roman"/>
          <w:color w:val="000000" w:themeColor="text1"/>
          <w:sz w:val="24"/>
          <w:szCs w:val="24"/>
          <w:lang w:val="fr-FR"/>
        </w:rPr>
        <w:t>.</w:t>
      </w:r>
    </w:p>
    <w:p w14:paraId="23C7C99F" w14:textId="77777777" w:rsidR="00092B6B" w:rsidRPr="00A66712" w:rsidRDefault="00092B6B" w:rsidP="00092B6B">
      <w:pPr>
        <w:spacing w:after="0" w:line="240" w:lineRule="auto"/>
        <w:jc w:val="both"/>
        <w:rPr>
          <w:rFonts w:ascii="Times New Roman" w:eastAsia="Times New Roman" w:hAnsi="Times New Roman" w:cs="Times New Roman"/>
          <w:bCs/>
          <w:color w:val="000000" w:themeColor="text1"/>
          <w:sz w:val="24"/>
          <w:szCs w:val="24"/>
          <w:lang w:val="fr-FR"/>
        </w:rPr>
      </w:pPr>
    </w:p>
    <w:p w14:paraId="428EA184"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roofErr w:type="spellStart"/>
      <w:proofErr w:type="gramStart"/>
      <w:r w:rsidRPr="00A66712">
        <w:rPr>
          <w:rFonts w:ascii="Times New Roman" w:eastAsia="Times New Roman" w:hAnsi="Times New Roman" w:cs="Times New Roman"/>
          <w:bCs/>
          <w:i/>
          <w:iCs/>
          <w:color w:val="000000" w:themeColor="text1"/>
          <w:sz w:val="24"/>
          <w:szCs w:val="24"/>
          <w:lang w:val="fr-FR"/>
        </w:rPr>
        <w:t>Notă</w:t>
      </w:r>
      <w:proofErr w:type="spellEnd"/>
      <w:r w:rsidRPr="00A66712">
        <w:rPr>
          <w:rFonts w:ascii="Times New Roman" w:eastAsia="Times New Roman" w:hAnsi="Times New Roman" w:cs="Times New Roman"/>
          <w:bCs/>
          <w:i/>
          <w:iCs/>
          <w:color w:val="000000" w:themeColor="text1"/>
          <w:sz w:val="24"/>
          <w:szCs w:val="24"/>
          <w:lang w:val="fr-FR"/>
        </w:rPr>
        <w:t>:</w:t>
      </w:r>
      <w:proofErr w:type="gram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scopul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efectuării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studiilor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scopul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determinării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prevalențe</w:t>
      </w:r>
      <w:proofErr w:type="spellEnd"/>
      <w:r w:rsidRPr="00A66712">
        <w:rPr>
          <w:rFonts w:ascii="Times New Roman" w:eastAsia="Times New Roman" w:hAnsi="Times New Roman" w:cs="Times New Roman"/>
          <w:i/>
          <w:iCs/>
          <w:color w:val="000000" w:themeColor="text1"/>
          <w:sz w:val="24"/>
          <w:szCs w:val="24"/>
          <w:lang w:val="fr-FR"/>
        </w:rPr>
        <w:t xml:space="preserve"> de moment, o IAAM </w:t>
      </w:r>
      <w:proofErr w:type="spellStart"/>
      <w:r w:rsidRPr="00A66712">
        <w:rPr>
          <w:rFonts w:ascii="Times New Roman" w:eastAsia="Times New Roman" w:hAnsi="Times New Roman" w:cs="Times New Roman"/>
          <w:i/>
          <w:iCs/>
          <w:color w:val="000000" w:themeColor="text1"/>
          <w:sz w:val="24"/>
          <w:szCs w:val="24"/>
          <w:lang w:val="fr-FR"/>
        </w:rPr>
        <w:t>activă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prezentă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ziua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colectării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datelor</w:t>
      </w:r>
      <w:proofErr w:type="spellEnd"/>
      <w:r w:rsidRPr="00A66712">
        <w:rPr>
          <w:rFonts w:ascii="Times New Roman" w:eastAsia="Times New Roman" w:hAnsi="Times New Roman" w:cs="Times New Roman"/>
          <w:i/>
          <w:iCs/>
          <w:color w:val="000000" w:themeColor="text1"/>
          <w:sz w:val="24"/>
          <w:szCs w:val="24"/>
          <w:lang w:val="fr-FR"/>
        </w:rPr>
        <w:t xml:space="preserve"> este </w:t>
      </w:r>
      <w:proofErr w:type="spellStart"/>
      <w:r w:rsidRPr="00A66712">
        <w:rPr>
          <w:rFonts w:ascii="Times New Roman" w:eastAsia="Times New Roman" w:hAnsi="Times New Roman" w:cs="Times New Roman"/>
          <w:i/>
          <w:iCs/>
          <w:color w:val="000000" w:themeColor="text1"/>
          <w:sz w:val="24"/>
          <w:szCs w:val="24"/>
          <w:lang w:val="fr-FR"/>
        </w:rPr>
        <w:t>definită</w:t>
      </w:r>
      <w:proofErr w:type="spellEnd"/>
      <w:r w:rsidRPr="00A66712">
        <w:rPr>
          <w:rFonts w:ascii="Times New Roman" w:eastAsia="Times New Roman" w:hAnsi="Times New Roman" w:cs="Times New Roman"/>
          <w:i/>
          <w:iCs/>
          <w:color w:val="000000" w:themeColor="text1"/>
          <w:sz w:val="24"/>
          <w:szCs w:val="24"/>
          <w:lang w:val="fr-FR"/>
        </w:rPr>
        <w:t xml:space="preserve"> ca o </w:t>
      </w:r>
      <w:proofErr w:type="spellStart"/>
      <w:r w:rsidRPr="00A66712">
        <w:rPr>
          <w:rFonts w:ascii="Times New Roman" w:eastAsia="Times New Roman" w:hAnsi="Times New Roman" w:cs="Times New Roman"/>
          <w:i/>
          <w:iCs/>
          <w:color w:val="000000" w:themeColor="text1"/>
          <w:sz w:val="24"/>
          <w:szCs w:val="24"/>
          <w:lang w:val="fr-FR"/>
        </w:rPr>
        <w:t>infecție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w:t>
      </w:r>
      <w:proofErr w:type="spellEnd"/>
      <w:r w:rsidRPr="00A66712">
        <w:rPr>
          <w:rFonts w:ascii="Times New Roman" w:eastAsia="Times New Roman" w:hAnsi="Times New Roman" w:cs="Times New Roman"/>
          <w:i/>
          <w:iCs/>
          <w:color w:val="000000" w:themeColor="text1"/>
          <w:sz w:val="24"/>
          <w:szCs w:val="24"/>
          <w:lang w:val="fr-FR"/>
        </w:rPr>
        <w:t xml:space="preserve"> care </w:t>
      </w:r>
      <w:proofErr w:type="spellStart"/>
      <w:r w:rsidRPr="00A66712">
        <w:rPr>
          <w:rFonts w:ascii="Times New Roman" w:eastAsia="Times New Roman" w:hAnsi="Times New Roman" w:cs="Times New Roman"/>
          <w:i/>
          <w:iCs/>
          <w:color w:val="000000" w:themeColor="text1"/>
          <w:sz w:val="24"/>
          <w:szCs w:val="24"/>
          <w:lang w:val="fr-FR"/>
        </w:rPr>
        <w:t>semnele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și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simptomele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infecției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sunt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prezente</w:t>
      </w:r>
      <w:proofErr w:type="spellEnd"/>
      <w:r w:rsidRPr="00A66712">
        <w:rPr>
          <w:rFonts w:ascii="Times New Roman" w:eastAsia="Times New Roman" w:hAnsi="Times New Roman" w:cs="Times New Roman"/>
          <w:i/>
          <w:iCs/>
          <w:color w:val="000000" w:themeColor="text1"/>
          <w:sz w:val="24"/>
          <w:szCs w:val="24"/>
          <w:lang w:val="fr-FR"/>
        </w:rPr>
        <w:t xml:space="preserve"> la data </w:t>
      </w:r>
      <w:proofErr w:type="spellStart"/>
      <w:r w:rsidRPr="00A66712">
        <w:rPr>
          <w:rFonts w:ascii="Times New Roman" w:eastAsia="Times New Roman" w:hAnsi="Times New Roman" w:cs="Times New Roman"/>
          <w:i/>
          <w:iCs/>
          <w:color w:val="000000" w:themeColor="text1"/>
          <w:sz w:val="24"/>
          <w:szCs w:val="24"/>
          <w:lang w:val="fr-FR"/>
        </w:rPr>
        <w:t>colectării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datelor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sau</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semnele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și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simptomele</w:t>
      </w:r>
      <w:proofErr w:type="spellEnd"/>
      <w:r w:rsidRPr="00A66712">
        <w:rPr>
          <w:rFonts w:ascii="Times New Roman" w:eastAsia="Times New Roman" w:hAnsi="Times New Roman" w:cs="Times New Roman"/>
          <w:i/>
          <w:iCs/>
          <w:color w:val="000000" w:themeColor="text1"/>
          <w:sz w:val="24"/>
          <w:szCs w:val="24"/>
          <w:lang w:val="fr-FR"/>
        </w:rPr>
        <w:t xml:space="preserve"> au </w:t>
      </w:r>
      <w:proofErr w:type="spellStart"/>
      <w:r w:rsidRPr="00A66712">
        <w:rPr>
          <w:rFonts w:ascii="Times New Roman" w:eastAsia="Times New Roman" w:hAnsi="Times New Roman" w:cs="Times New Roman"/>
          <w:i/>
          <w:iCs/>
          <w:color w:val="000000" w:themeColor="text1"/>
          <w:sz w:val="24"/>
          <w:szCs w:val="24"/>
          <w:lang w:val="fr-FR"/>
        </w:rPr>
        <w:t>fost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prezente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trecut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iar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pacientul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primește</w:t>
      </w:r>
      <w:proofErr w:type="spellEnd"/>
      <w:r w:rsidRPr="00A66712">
        <w:rPr>
          <w:rFonts w:ascii="Times New Roman" w:eastAsia="Times New Roman" w:hAnsi="Times New Roman" w:cs="Times New Roman"/>
          <w:i/>
          <w:iCs/>
          <w:color w:val="000000" w:themeColor="text1"/>
          <w:sz w:val="24"/>
          <w:szCs w:val="24"/>
          <w:lang w:val="fr-FR"/>
        </w:rPr>
        <w:t xml:space="preserve"> la </w:t>
      </w:r>
      <w:proofErr w:type="spellStart"/>
      <w:r w:rsidRPr="00A66712">
        <w:rPr>
          <w:rFonts w:ascii="Times New Roman" w:eastAsia="Times New Roman" w:hAnsi="Times New Roman" w:cs="Times New Roman"/>
          <w:i/>
          <w:iCs/>
          <w:color w:val="000000" w:themeColor="text1"/>
          <w:sz w:val="24"/>
          <w:szCs w:val="24"/>
          <w:lang w:val="fr-FR"/>
        </w:rPr>
        <w:t>momentul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colectării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datelor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încă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tratament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pentru</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infecția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respectivă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Prezența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simptomelor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și</w:t>
      </w:r>
      <w:proofErr w:type="spellEnd"/>
      <w:r w:rsidRPr="00A66712">
        <w:rPr>
          <w:rFonts w:ascii="Times New Roman" w:eastAsia="Times New Roman" w:hAnsi="Times New Roman" w:cs="Times New Roman"/>
          <w:i/>
          <w:iCs/>
          <w:color w:val="000000" w:themeColor="text1"/>
          <w:sz w:val="24"/>
          <w:szCs w:val="24"/>
          <w:lang w:val="fr-FR"/>
        </w:rPr>
        <w:t xml:space="preserve"> a </w:t>
      </w:r>
      <w:proofErr w:type="spellStart"/>
      <w:r w:rsidRPr="00A66712">
        <w:rPr>
          <w:rFonts w:ascii="Times New Roman" w:eastAsia="Times New Roman" w:hAnsi="Times New Roman" w:cs="Times New Roman"/>
          <w:i/>
          <w:iCs/>
          <w:color w:val="000000" w:themeColor="text1"/>
          <w:sz w:val="24"/>
          <w:szCs w:val="24"/>
          <w:lang w:val="fr-FR"/>
        </w:rPr>
        <w:t>semnelor</w:t>
      </w:r>
      <w:proofErr w:type="spellEnd"/>
      <w:r w:rsidRPr="00A66712">
        <w:rPr>
          <w:rFonts w:ascii="Times New Roman" w:eastAsia="Times New Roman" w:hAnsi="Times New Roman" w:cs="Times New Roman"/>
          <w:i/>
          <w:iCs/>
          <w:color w:val="000000" w:themeColor="text1"/>
          <w:sz w:val="24"/>
          <w:szCs w:val="24"/>
          <w:lang w:val="fr-FR"/>
        </w:rPr>
        <w:t xml:space="preserve"> se </w:t>
      </w:r>
      <w:proofErr w:type="spellStart"/>
      <w:r w:rsidRPr="00A66712">
        <w:rPr>
          <w:rFonts w:ascii="Times New Roman" w:eastAsia="Times New Roman" w:hAnsi="Times New Roman" w:cs="Times New Roman"/>
          <w:i/>
          <w:iCs/>
          <w:color w:val="000000" w:themeColor="text1"/>
          <w:sz w:val="24"/>
          <w:szCs w:val="24"/>
          <w:lang w:val="fr-FR"/>
        </w:rPr>
        <w:t>verifică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înainte</w:t>
      </w:r>
      <w:proofErr w:type="spellEnd"/>
      <w:r w:rsidRPr="00A66712">
        <w:rPr>
          <w:rFonts w:ascii="Times New Roman" w:eastAsia="Times New Roman" w:hAnsi="Times New Roman" w:cs="Times New Roman"/>
          <w:i/>
          <w:iCs/>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începerea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tratamentului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pentru</w:t>
      </w:r>
      <w:proofErr w:type="spellEnd"/>
      <w:r w:rsidRPr="00A66712">
        <w:rPr>
          <w:rFonts w:ascii="Times New Roman" w:eastAsia="Times New Roman" w:hAnsi="Times New Roman" w:cs="Times New Roman"/>
          <w:i/>
          <w:iCs/>
          <w:color w:val="000000" w:themeColor="text1"/>
          <w:sz w:val="24"/>
          <w:szCs w:val="24"/>
          <w:lang w:val="fr-FR"/>
        </w:rPr>
        <w:t xml:space="preserve"> a </w:t>
      </w:r>
      <w:proofErr w:type="spellStart"/>
      <w:r w:rsidRPr="00A66712">
        <w:rPr>
          <w:rFonts w:ascii="Times New Roman" w:eastAsia="Times New Roman" w:hAnsi="Times New Roman" w:cs="Times New Roman"/>
          <w:i/>
          <w:iCs/>
          <w:color w:val="000000" w:themeColor="text1"/>
          <w:sz w:val="24"/>
          <w:szCs w:val="24"/>
          <w:lang w:val="fr-FR"/>
        </w:rPr>
        <w:t>determina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dacă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infecția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tratată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corespunde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uneia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dintre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definițiile</w:t>
      </w:r>
      <w:proofErr w:type="spellEnd"/>
      <w:r w:rsidRPr="00A66712">
        <w:rPr>
          <w:rFonts w:ascii="Times New Roman" w:eastAsia="Times New Roman" w:hAnsi="Times New Roman" w:cs="Times New Roman"/>
          <w:i/>
          <w:iCs/>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caz</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pentru</w:t>
      </w:r>
      <w:proofErr w:type="spellEnd"/>
      <w:r w:rsidRPr="00A66712">
        <w:rPr>
          <w:rFonts w:ascii="Times New Roman" w:eastAsia="Times New Roman" w:hAnsi="Times New Roman" w:cs="Times New Roman"/>
          <w:i/>
          <w:iCs/>
          <w:color w:val="000000" w:themeColor="text1"/>
          <w:sz w:val="24"/>
          <w:szCs w:val="24"/>
          <w:lang w:val="fr-FR"/>
        </w:rPr>
        <w:t xml:space="preserve"> IAAM.</w:t>
      </w:r>
    </w:p>
    <w:p w14:paraId="74D72D1A"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
    <w:p w14:paraId="7DEA2AB7" w14:textId="77777777" w:rsidR="00092B6B" w:rsidRPr="00A66712" w:rsidRDefault="00092B6B" w:rsidP="00092B6B">
      <w:pPr>
        <w:pStyle w:val="Heading2"/>
        <w:spacing w:before="0" w:line="240" w:lineRule="auto"/>
        <w:jc w:val="both"/>
        <w:rPr>
          <w:rFonts w:ascii="Times New Roman" w:hAnsi="Times New Roman" w:cs="Times New Roman"/>
          <w:i/>
          <w:iCs/>
          <w:color w:val="000000" w:themeColor="text1"/>
          <w:sz w:val="24"/>
          <w:szCs w:val="24"/>
          <w:lang w:val="fr-FR"/>
        </w:rPr>
      </w:pPr>
      <w:bookmarkStart w:id="84" w:name="_Toc129265524"/>
      <w:proofErr w:type="gramStart"/>
      <w:r w:rsidRPr="00A66712">
        <w:rPr>
          <w:rFonts w:ascii="Times New Roman" w:hAnsi="Times New Roman" w:cs="Times New Roman"/>
          <w:color w:val="000000" w:themeColor="text1"/>
          <w:sz w:val="24"/>
          <w:szCs w:val="24"/>
          <w:lang w:val="fr-FR"/>
        </w:rPr>
        <w:t>BJ:</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osoasă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articulară</w:t>
      </w:r>
      <w:proofErr w:type="spellEnd"/>
      <w:r w:rsidRPr="00A66712">
        <w:rPr>
          <w:rFonts w:ascii="Times New Roman" w:hAnsi="Times New Roman" w:cs="Times New Roman"/>
          <w:i/>
          <w:iCs/>
          <w:color w:val="000000" w:themeColor="text1"/>
          <w:sz w:val="24"/>
          <w:szCs w:val="24"/>
          <w:lang w:val="fr-FR"/>
        </w:rPr>
        <w:t>:</w:t>
      </w:r>
      <w:bookmarkEnd w:id="84"/>
      <w:r w:rsidRPr="00A66712">
        <w:rPr>
          <w:rFonts w:ascii="Times New Roman" w:hAnsi="Times New Roman" w:cs="Times New Roman"/>
          <w:i/>
          <w:iCs/>
          <w:color w:val="000000" w:themeColor="text1"/>
          <w:sz w:val="24"/>
          <w:szCs w:val="24"/>
          <w:lang w:val="fr-FR"/>
        </w:rPr>
        <w:t xml:space="preserve"> </w:t>
      </w:r>
    </w:p>
    <w:p w14:paraId="1B759A74"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r w:rsidRPr="00A66712">
        <w:rPr>
          <w:rFonts w:ascii="Times New Roman" w:hAnsi="Times New Roman" w:cs="Times New Roman"/>
          <w:b/>
          <w:bCs/>
          <w:color w:val="000000" w:themeColor="text1"/>
          <w:sz w:val="24"/>
          <w:szCs w:val="24"/>
          <w:lang w:val="fr-FR"/>
        </w:rPr>
        <w:t>BJ-</w:t>
      </w:r>
      <w:proofErr w:type="gramStart"/>
      <w:r w:rsidRPr="00A66712">
        <w:rPr>
          <w:rFonts w:ascii="Times New Roman" w:hAnsi="Times New Roman" w:cs="Times New Roman"/>
          <w:b/>
          <w:bCs/>
          <w:color w:val="000000" w:themeColor="text1"/>
          <w:sz w:val="24"/>
          <w:szCs w:val="24"/>
          <w:lang w:val="fr-FR"/>
        </w:rPr>
        <w:t>BONE:</w:t>
      </w:r>
      <w:proofErr w:type="gram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Osteomielita</w:t>
      </w:r>
      <w:proofErr w:type="spellEnd"/>
      <w:r w:rsidRPr="00A66712">
        <w:rPr>
          <w:rFonts w:ascii="Times New Roman" w:hAnsi="Times New Roman" w:cs="Times New Roman"/>
          <w:b/>
          <w:bCs/>
          <w:color w:val="000000" w:themeColor="text1"/>
          <w:sz w:val="24"/>
          <w:szCs w:val="24"/>
          <w:lang w:val="fr-FR"/>
        </w:rPr>
        <w:t xml:space="preserve"> </w:t>
      </w:r>
    </w:p>
    <w:p w14:paraId="09B3243E"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Osteomielitele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388218AB" w14:textId="77777777" w:rsidR="00092B6B" w:rsidRPr="00A66712" w:rsidRDefault="00092B6B" w:rsidP="00092B6B">
      <w:pPr>
        <w:pStyle w:val="ListParagraph"/>
        <w:numPr>
          <w:ilvl w:val="0"/>
          <w:numId w:val="196"/>
        </w:numPr>
        <w:rPr>
          <w:color w:val="000000" w:themeColor="text1"/>
          <w:lang w:val="fr-FR"/>
        </w:rPr>
      </w:pPr>
      <w:proofErr w:type="spellStart"/>
      <w:proofErr w:type="gramStart"/>
      <w:r w:rsidRPr="00A66712">
        <w:rPr>
          <w:color w:val="000000" w:themeColor="text1"/>
          <w:lang w:val="fr-FR"/>
        </w:rPr>
        <w:t>cultură</w:t>
      </w:r>
      <w:proofErr w:type="spellEnd"/>
      <w:proofErr w:type="gramEnd"/>
      <w:r w:rsidRPr="00A66712">
        <w:rPr>
          <w:color w:val="000000" w:themeColor="text1"/>
          <w:lang w:val="fr-FR"/>
        </w:rPr>
        <w:t xml:space="preserve"> </w:t>
      </w:r>
      <w:proofErr w:type="spellStart"/>
      <w:r w:rsidRPr="00A66712">
        <w:rPr>
          <w:color w:val="000000" w:themeColor="text1"/>
          <w:lang w:val="fr-FR"/>
        </w:rPr>
        <w:t>pozitivă</w:t>
      </w:r>
      <w:proofErr w:type="spellEnd"/>
      <w:r w:rsidRPr="00A66712">
        <w:rPr>
          <w:color w:val="000000" w:themeColor="text1"/>
          <w:lang w:val="fr-FR"/>
        </w:rPr>
        <w:t xml:space="preserve"> </w:t>
      </w:r>
      <w:proofErr w:type="spellStart"/>
      <w:r w:rsidRPr="00A66712">
        <w:rPr>
          <w:color w:val="000000" w:themeColor="text1"/>
          <w:lang w:val="fr-FR"/>
        </w:rPr>
        <w:t>dintr</w:t>
      </w:r>
      <w:proofErr w:type="spellEnd"/>
      <w:r w:rsidRPr="00A66712">
        <w:rPr>
          <w:color w:val="000000" w:themeColor="text1"/>
          <w:lang w:val="fr-FR"/>
        </w:rPr>
        <w:t xml:space="preserve">-un </w:t>
      </w:r>
      <w:proofErr w:type="spellStart"/>
      <w:r w:rsidRPr="00A66712">
        <w:rPr>
          <w:color w:val="000000" w:themeColor="text1"/>
          <w:lang w:val="fr-FR"/>
        </w:rPr>
        <w:t>situs</w:t>
      </w:r>
      <w:proofErr w:type="spellEnd"/>
      <w:r w:rsidRPr="00A66712">
        <w:rPr>
          <w:color w:val="000000" w:themeColor="text1"/>
          <w:lang w:val="fr-FR"/>
        </w:rPr>
        <w:t xml:space="preserve"> </w:t>
      </w:r>
      <w:proofErr w:type="spellStart"/>
      <w:r w:rsidRPr="00A66712">
        <w:rPr>
          <w:color w:val="000000" w:themeColor="text1"/>
          <w:lang w:val="fr-FR"/>
        </w:rPr>
        <w:t>osos</w:t>
      </w:r>
      <w:proofErr w:type="spellEnd"/>
      <w:r w:rsidRPr="00A66712">
        <w:rPr>
          <w:color w:val="000000" w:themeColor="text1"/>
          <w:lang w:val="fr-FR"/>
        </w:rPr>
        <w:t xml:space="preserve"> al </w:t>
      </w:r>
      <w:proofErr w:type="spellStart"/>
      <w:r w:rsidRPr="00A66712">
        <w:rPr>
          <w:color w:val="000000" w:themeColor="text1"/>
          <w:lang w:val="fr-FR"/>
        </w:rPr>
        <w:t>pacientului</w:t>
      </w:r>
      <w:proofErr w:type="spellEnd"/>
      <w:r w:rsidRPr="00A66712">
        <w:rPr>
          <w:color w:val="000000" w:themeColor="text1"/>
          <w:lang w:val="fr-FR"/>
        </w:rPr>
        <w:t xml:space="preserve">; </w:t>
      </w:r>
    </w:p>
    <w:p w14:paraId="71F93029" w14:textId="77777777" w:rsidR="00092B6B" w:rsidRPr="00A66712" w:rsidRDefault="00092B6B" w:rsidP="00092B6B">
      <w:pPr>
        <w:pStyle w:val="ListParagraph"/>
        <w:numPr>
          <w:ilvl w:val="0"/>
          <w:numId w:val="196"/>
        </w:numPr>
        <w:rPr>
          <w:color w:val="000000" w:themeColor="text1"/>
          <w:lang w:val="fr-FR"/>
        </w:rPr>
      </w:pPr>
      <w:proofErr w:type="spellStart"/>
      <w:proofErr w:type="gramStart"/>
      <w:r w:rsidRPr="00A66712">
        <w:rPr>
          <w:color w:val="000000" w:themeColor="text1"/>
          <w:lang w:val="fr-FR"/>
        </w:rPr>
        <w:t>pacientul</w:t>
      </w:r>
      <w:proofErr w:type="spellEnd"/>
      <w:proofErr w:type="gramEnd"/>
      <w:r w:rsidRPr="00A66712">
        <w:rPr>
          <w:color w:val="000000" w:themeColor="text1"/>
          <w:lang w:val="fr-FR"/>
        </w:rPr>
        <w:t xml:space="preserve"> are </w:t>
      </w:r>
      <w:proofErr w:type="spellStart"/>
      <w:r w:rsidRPr="00A66712">
        <w:rPr>
          <w:color w:val="000000" w:themeColor="text1"/>
          <w:lang w:val="fr-FR"/>
        </w:rPr>
        <w:t>semne</w:t>
      </w:r>
      <w:proofErr w:type="spellEnd"/>
      <w:r w:rsidRPr="00A66712">
        <w:rPr>
          <w:color w:val="000000" w:themeColor="text1"/>
          <w:lang w:val="fr-FR"/>
        </w:rPr>
        <w:t xml:space="preserve"> de </w:t>
      </w:r>
      <w:proofErr w:type="spellStart"/>
      <w:r w:rsidRPr="00A66712">
        <w:rPr>
          <w:color w:val="000000" w:themeColor="text1"/>
          <w:lang w:val="fr-FR"/>
        </w:rPr>
        <w:t>osteomielită</w:t>
      </w:r>
      <w:proofErr w:type="spellEnd"/>
      <w:r w:rsidRPr="00A66712">
        <w:rPr>
          <w:color w:val="000000" w:themeColor="text1"/>
          <w:lang w:val="fr-FR"/>
        </w:rPr>
        <w:t xml:space="preserve"> la </w:t>
      </w:r>
      <w:proofErr w:type="spellStart"/>
      <w:r w:rsidRPr="00A66712">
        <w:rPr>
          <w:color w:val="000000" w:themeColor="text1"/>
          <w:lang w:val="fr-FR"/>
        </w:rPr>
        <w:t>examinarea</w:t>
      </w:r>
      <w:proofErr w:type="spellEnd"/>
      <w:r w:rsidRPr="00A66712">
        <w:rPr>
          <w:color w:val="000000" w:themeColor="text1"/>
          <w:lang w:val="fr-FR"/>
        </w:rPr>
        <w:t xml:space="preserve"> </w:t>
      </w:r>
      <w:proofErr w:type="spellStart"/>
      <w:r w:rsidRPr="00A66712">
        <w:rPr>
          <w:color w:val="000000" w:themeColor="text1"/>
          <w:lang w:val="fr-FR"/>
        </w:rPr>
        <w:t>directă</w:t>
      </w:r>
      <w:proofErr w:type="spellEnd"/>
      <w:r w:rsidRPr="00A66712">
        <w:rPr>
          <w:color w:val="000000" w:themeColor="text1"/>
          <w:lang w:val="fr-FR"/>
        </w:rPr>
        <w:t xml:space="preserve"> a </w:t>
      </w:r>
      <w:proofErr w:type="spellStart"/>
      <w:r w:rsidRPr="00A66712">
        <w:rPr>
          <w:color w:val="000000" w:themeColor="text1"/>
          <w:lang w:val="fr-FR"/>
        </w:rPr>
        <w:t>osului</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timpul</w:t>
      </w:r>
      <w:proofErr w:type="spellEnd"/>
      <w:r w:rsidRPr="00A66712">
        <w:rPr>
          <w:color w:val="000000" w:themeColor="text1"/>
          <w:lang w:val="fr-FR"/>
        </w:rPr>
        <w:t xml:space="preserve"> </w:t>
      </w:r>
      <w:proofErr w:type="spellStart"/>
      <w:r w:rsidRPr="00A66712">
        <w:rPr>
          <w:color w:val="000000" w:themeColor="text1"/>
          <w:lang w:val="fr-FR"/>
        </w:rPr>
        <w:t>unei</w:t>
      </w:r>
      <w:proofErr w:type="spellEnd"/>
      <w:r w:rsidRPr="00A66712">
        <w:rPr>
          <w:color w:val="000000" w:themeColor="text1"/>
          <w:lang w:val="fr-FR"/>
        </w:rPr>
        <w:t xml:space="preserve"> </w:t>
      </w:r>
      <w:proofErr w:type="spellStart"/>
      <w:r w:rsidRPr="00A66712">
        <w:rPr>
          <w:color w:val="000000" w:themeColor="text1"/>
          <w:lang w:val="fr-FR"/>
        </w:rPr>
        <w:t>intervenții</w:t>
      </w:r>
      <w:proofErr w:type="spellEnd"/>
      <w:r w:rsidRPr="00A66712">
        <w:rPr>
          <w:color w:val="000000" w:themeColor="text1"/>
          <w:lang w:val="fr-FR"/>
        </w:rPr>
        <w:t xml:space="preserve"> chirurgicale </w:t>
      </w:r>
      <w:proofErr w:type="spellStart"/>
      <w:r w:rsidRPr="00A66712">
        <w:rPr>
          <w:color w:val="000000" w:themeColor="text1"/>
          <w:lang w:val="fr-FR"/>
        </w:rPr>
        <w:t>sau</w:t>
      </w:r>
      <w:proofErr w:type="spellEnd"/>
      <w:r w:rsidRPr="00A66712">
        <w:rPr>
          <w:color w:val="000000" w:themeColor="text1"/>
          <w:lang w:val="fr-FR"/>
        </w:rPr>
        <w:t xml:space="preserve"> la un examen </w:t>
      </w:r>
      <w:proofErr w:type="spellStart"/>
      <w:r w:rsidRPr="00A66712">
        <w:rPr>
          <w:color w:val="000000" w:themeColor="text1"/>
          <w:lang w:val="fr-FR"/>
        </w:rPr>
        <w:t>histopatologic</w:t>
      </w:r>
      <w:proofErr w:type="spellEnd"/>
      <w:r w:rsidRPr="00A66712">
        <w:rPr>
          <w:color w:val="000000" w:themeColor="text1"/>
          <w:lang w:val="fr-FR"/>
        </w:rPr>
        <w:t xml:space="preserve">; </w:t>
      </w:r>
    </w:p>
    <w:p w14:paraId="7FB97F24" w14:textId="77777777" w:rsidR="00092B6B" w:rsidRPr="00A66712" w:rsidRDefault="00092B6B" w:rsidP="00092B6B">
      <w:pPr>
        <w:pStyle w:val="ListParagraph"/>
        <w:numPr>
          <w:ilvl w:val="0"/>
          <w:numId w:val="196"/>
        </w:numPr>
        <w:rPr>
          <w:color w:val="000000" w:themeColor="text1"/>
          <w:lang w:val="fr-FR"/>
        </w:rPr>
      </w:pPr>
      <w:proofErr w:type="spellStart"/>
      <w:proofErr w:type="gramStart"/>
      <w:r w:rsidRPr="00A66712">
        <w:rPr>
          <w:color w:val="000000" w:themeColor="text1"/>
          <w:lang w:val="fr-FR"/>
        </w:rPr>
        <w:t>pacientul</w:t>
      </w:r>
      <w:proofErr w:type="spellEnd"/>
      <w:proofErr w:type="gramEnd"/>
      <w:r w:rsidRPr="00A66712">
        <w:rPr>
          <w:color w:val="000000" w:themeColor="text1"/>
          <w:lang w:val="fr-FR"/>
        </w:rPr>
        <w:t xml:space="preserve"> are </w:t>
      </w:r>
      <w:proofErr w:type="spellStart"/>
      <w:r w:rsidRPr="00A66712">
        <w:rPr>
          <w:color w:val="000000" w:themeColor="text1"/>
          <w:lang w:val="fr-FR"/>
        </w:rPr>
        <w:t>cel</w:t>
      </w:r>
      <w:proofErr w:type="spellEnd"/>
      <w:r w:rsidRPr="00A66712">
        <w:rPr>
          <w:color w:val="000000" w:themeColor="text1"/>
          <w:lang w:val="fr-FR"/>
        </w:rPr>
        <w:t xml:space="preserve"> </w:t>
      </w:r>
      <w:proofErr w:type="spellStart"/>
      <w:r w:rsidRPr="00A66712">
        <w:rPr>
          <w:color w:val="000000" w:themeColor="text1"/>
          <w:lang w:val="fr-FR"/>
        </w:rPr>
        <w:t>puțin</w:t>
      </w:r>
      <w:proofErr w:type="spellEnd"/>
      <w:r w:rsidRPr="00A66712">
        <w:rPr>
          <w:color w:val="000000" w:themeColor="text1"/>
          <w:lang w:val="fr-FR"/>
        </w:rPr>
        <w:t xml:space="preserve"> 2 </w:t>
      </w:r>
      <w:proofErr w:type="spellStart"/>
      <w:r w:rsidRPr="00A66712">
        <w:rPr>
          <w:color w:val="000000" w:themeColor="text1"/>
          <w:lang w:val="fr-FR"/>
        </w:rPr>
        <w:t>dintre</w:t>
      </w:r>
      <w:proofErr w:type="spellEnd"/>
      <w:r w:rsidRPr="00A66712">
        <w:rPr>
          <w:color w:val="000000" w:themeColor="text1"/>
          <w:lang w:val="fr-FR"/>
        </w:rPr>
        <w:t xml:space="preserve"> </w:t>
      </w:r>
      <w:proofErr w:type="spellStart"/>
      <w:r w:rsidRPr="00A66712">
        <w:rPr>
          <w:color w:val="000000" w:themeColor="text1"/>
          <w:lang w:val="fr-FR"/>
        </w:rPr>
        <w:t>următoarele</w:t>
      </w:r>
      <w:proofErr w:type="spellEnd"/>
      <w:r w:rsidRPr="00A66712">
        <w:rPr>
          <w:color w:val="000000" w:themeColor="text1"/>
          <w:lang w:val="fr-FR"/>
        </w:rPr>
        <w:t xml:space="preserve"> </w:t>
      </w:r>
      <w:proofErr w:type="spellStart"/>
      <w:r w:rsidRPr="00A66712">
        <w:rPr>
          <w:color w:val="000000" w:themeColor="text1"/>
          <w:lang w:val="fr-FR"/>
        </w:rPr>
        <w:t>semne</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simptome</w:t>
      </w:r>
      <w:proofErr w:type="spellEnd"/>
      <w:r w:rsidRPr="00A66712">
        <w:rPr>
          <w:color w:val="000000" w:themeColor="text1"/>
          <w:lang w:val="fr-FR"/>
        </w:rPr>
        <w:t xml:space="preserve">, </w:t>
      </w:r>
      <w:proofErr w:type="spellStart"/>
      <w:r w:rsidRPr="00A66712">
        <w:rPr>
          <w:color w:val="000000" w:themeColor="text1"/>
          <w:lang w:val="fr-FR"/>
        </w:rPr>
        <w:t>fără</w:t>
      </w:r>
      <w:proofErr w:type="spellEnd"/>
      <w:r w:rsidRPr="00A66712">
        <w:rPr>
          <w:color w:val="000000" w:themeColor="text1"/>
          <w:lang w:val="fr-FR"/>
        </w:rPr>
        <w:t xml:space="preserve"> </w:t>
      </w:r>
      <w:proofErr w:type="spellStart"/>
      <w:r w:rsidRPr="00A66712">
        <w:rPr>
          <w:color w:val="000000" w:themeColor="text1"/>
          <w:lang w:val="fr-FR"/>
        </w:rPr>
        <w:t>altă</w:t>
      </w:r>
      <w:proofErr w:type="spellEnd"/>
      <w:r w:rsidRPr="00A66712">
        <w:rPr>
          <w:color w:val="000000" w:themeColor="text1"/>
          <w:lang w:val="fr-FR"/>
        </w:rPr>
        <w:t xml:space="preserve"> </w:t>
      </w:r>
      <w:proofErr w:type="spellStart"/>
      <w:r w:rsidRPr="00A66712">
        <w:rPr>
          <w:color w:val="000000" w:themeColor="text1"/>
          <w:lang w:val="fr-FR"/>
        </w:rPr>
        <w:t>cauză</w:t>
      </w:r>
      <w:proofErr w:type="spellEnd"/>
      <w:r w:rsidRPr="00A66712">
        <w:rPr>
          <w:color w:val="000000" w:themeColor="text1"/>
          <w:lang w:val="fr-FR"/>
        </w:rPr>
        <w:t xml:space="preserve"> </w:t>
      </w:r>
      <w:proofErr w:type="spellStart"/>
      <w:r w:rsidRPr="00A66712">
        <w:rPr>
          <w:color w:val="000000" w:themeColor="text1"/>
          <w:lang w:val="fr-FR"/>
        </w:rPr>
        <w:t>cunoscută</w:t>
      </w:r>
      <w:proofErr w:type="spellEnd"/>
      <w:r w:rsidRPr="00A66712">
        <w:rPr>
          <w:color w:val="000000" w:themeColor="text1"/>
          <w:lang w:val="fr-FR"/>
        </w:rPr>
        <w:t xml:space="preserve">: </w:t>
      </w:r>
      <w:proofErr w:type="spellStart"/>
      <w:r w:rsidRPr="00A66712">
        <w:rPr>
          <w:color w:val="000000" w:themeColor="text1"/>
          <w:lang w:val="fr-FR"/>
        </w:rPr>
        <w:t>febră</w:t>
      </w:r>
      <w:proofErr w:type="spellEnd"/>
      <w:r w:rsidRPr="00A66712">
        <w:rPr>
          <w:color w:val="000000" w:themeColor="text1"/>
          <w:lang w:val="fr-FR"/>
        </w:rPr>
        <w:t xml:space="preserve"> (&gt; 38 °C), </w:t>
      </w:r>
      <w:proofErr w:type="spellStart"/>
      <w:r w:rsidRPr="00A66712">
        <w:rPr>
          <w:color w:val="000000" w:themeColor="text1"/>
          <w:lang w:val="fr-FR"/>
        </w:rPr>
        <w:t>tumefiere</w:t>
      </w:r>
      <w:proofErr w:type="spellEnd"/>
      <w:r w:rsidRPr="00A66712">
        <w:rPr>
          <w:color w:val="000000" w:themeColor="text1"/>
          <w:lang w:val="fr-FR"/>
        </w:rPr>
        <w:t xml:space="preserve"> </w:t>
      </w:r>
      <w:proofErr w:type="spellStart"/>
      <w:r w:rsidRPr="00A66712">
        <w:rPr>
          <w:color w:val="000000" w:themeColor="text1"/>
          <w:lang w:val="fr-FR"/>
        </w:rPr>
        <w:t>localizată</w:t>
      </w:r>
      <w:proofErr w:type="spellEnd"/>
      <w:r w:rsidRPr="00A66712">
        <w:rPr>
          <w:color w:val="000000" w:themeColor="text1"/>
          <w:lang w:val="fr-FR"/>
        </w:rPr>
        <w:t xml:space="preserve">, </w:t>
      </w:r>
      <w:proofErr w:type="spellStart"/>
      <w:r w:rsidRPr="00A66712">
        <w:rPr>
          <w:color w:val="000000" w:themeColor="text1"/>
          <w:lang w:val="fr-FR"/>
        </w:rPr>
        <w:t>sensibilitate</w:t>
      </w:r>
      <w:proofErr w:type="spellEnd"/>
      <w:r w:rsidRPr="00A66712">
        <w:rPr>
          <w:color w:val="000000" w:themeColor="text1"/>
          <w:lang w:val="fr-FR"/>
        </w:rPr>
        <w:t xml:space="preserve">, </w:t>
      </w:r>
      <w:proofErr w:type="spellStart"/>
      <w:r w:rsidRPr="00A66712">
        <w:rPr>
          <w:color w:val="000000" w:themeColor="text1"/>
          <w:lang w:val="fr-FR"/>
        </w:rPr>
        <w:t>hiperemie</w:t>
      </w:r>
      <w:proofErr w:type="spellEnd"/>
      <w:r w:rsidRPr="00A66712">
        <w:rPr>
          <w:color w:val="000000" w:themeColor="text1"/>
          <w:lang w:val="fr-FR"/>
        </w:rPr>
        <w:t xml:space="preserve"> </w:t>
      </w:r>
      <w:proofErr w:type="spellStart"/>
      <w:r w:rsidRPr="00A66712">
        <w:rPr>
          <w:color w:val="000000" w:themeColor="text1"/>
          <w:lang w:val="fr-FR"/>
        </w:rPr>
        <w:t>căldură</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eliminări</w:t>
      </w:r>
      <w:proofErr w:type="spellEnd"/>
      <w:r w:rsidRPr="00A66712">
        <w:rPr>
          <w:color w:val="000000" w:themeColor="text1"/>
          <w:lang w:val="fr-FR"/>
        </w:rPr>
        <w:t xml:space="preserve"> la </w:t>
      </w:r>
      <w:proofErr w:type="spellStart"/>
      <w:r w:rsidRPr="00A66712">
        <w:rPr>
          <w:color w:val="000000" w:themeColor="text1"/>
          <w:lang w:val="fr-FR"/>
        </w:rPr>
        <w:t>nivelul</w:t>
      </w:r>
      <w:proofErr w:type="spellEnd"/>
      <w:r w:rsidRPr="00A66712">
        <w:rPr>
          <w:color w:val="000000" w:themeColor="text1"/>
          <w:lang w:val="fr-FR"/>
        </w:rPr>
        <w:t xml:space="preserve"> </w:t>
      </w:r>
      <w:proofErr w:type="spellStart"/>
      <w:r w:rsidRPr="00A66712">
        <w:rPr>
          <w:color w:val="000000" w:themeColor="text1"/>
          <w:lang w:val="fr-FR"/>
        </w:rPr>
        <w:t>situsului</w:t>
      </w:r>
      <w:proofErr w:type="spellEnd"/>
      <w:r w:rsidRPr="00A66712">
        <w:rPr>
          <w:color w:val="000000" w:themeColor="text1"/>
          <w:lang w:val="fr-FR"/>
        </w:rPr>
        <w:t xml:space="preserve"> </w:t>
      </w:r>
      <w:proofErr w:type="spellStart"/>
      <w:r w:rsidRPr="00A66712">
        <w:rPr>
          <w:color w:val="000000" w:themeColor="text1"/>
          <w:lang w:val="fr-FR"/>
        </w:rPr>
        <w:t>suspectat</w:t>
      </w:r>
      <w:proofErr w:type="spellEnd"/>
      <w:r w:rsidRPr="00A66712">
        <w:rPr>
          <w:color w:val="000000" w:themeColor="text1"/>
          <w:lang w:val="fr-FR"/>
        </w:rPr>
        <w:t xml:space="preserve"> al </w:t>
      </w:r>
      <w:proofErr w:type="spellStart"/>
      <w:r w:rsidRPr="00A66712">
        <w:rPr>
          <w:color w:val="000000" w:themeColor="text1"/>
          <w:lang w:val="fr-FR"/>
        </w:rPr>
        <w:t>infecției</w:t>
      </w:r>
      <w:proofErr w:type="spellEnd"/>
      <w:r w:rsidRPr="00A66712">
        <w:rPr>
          <w:color w:val="000000" w:themeColor="text1"/>
          <w:lang w:val="fr-FR"/>
        </w:rPr>
        <w:t xml:space="preserve"> </w:t>
      </w:r>
      <w:proofErr w:type="spellStart"/>
      <w:r w:rsidRPr="00A66712">
        <w:rPr>
          <w:color w:val="000000" w:themeColor="text1"/>
          <w:lang w:val="fr-FR"/>
        </w:rPr>
        <w:t>osoase</w:t>
      </w:r>
      <w:proofErr w:type="spellEnd"/>
      <w:r w:rsidRPr="00A66712">
        <w:rPr>
          <w:color w:val="000000" w:themeColor="text1"/>
          <w:lang w:val="fr-FR"/>
        </w:rPr>
        <w:t xml:space="preserve"> </w:t>
      </w:r>
    </w:p>
    <w:p w14:paraId="0A4F77CD"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lastRenderedPageBreak/>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p>
    <w:p w14:paraId="25B3A05B" w14:textId="77777777" w:rsidR="00092B6B" w:rsidRPr="002F42AF" w:rsidRDefault="00092B6B" w:rsidP="00092B6B">
      <w:pPr>
        <w:pStyle w:val="ListParagraph"/>
        <w:numPr>
          <w:ilvl w:val="0"/>
          <w:numId w:val="196"/>
        </w:numPr>
        <w:rPr>
          <w:color w:val="000000" w:themeColor="text1"/>
          <w:lang w:val="en-US"/>
        </w:rPr>
      </w:pPr>
      <w:proofErr w:type="spellStart"/>
      <w:r w:rsidRPr="002F42AF">
        <w:rPr>
          <w:color w:val="000000" w:themeColor="text1"/>
          <w:lang w:val="en-US"/>
        </w:rPr>
        <w:t>hemocultură</w:t>
      </w:r>
      <w:proofErr w:type="spellEnd"/>
      <w:r w:rsidRPr="002F42AF">
        <w:rPr>
          <w:color w:val="000000" w:themeColor="text1"/>
          <w:lang w:val="en-US"/>
        </w:rPr>
        <w:t xml:space="preserve"> </w:t>
      </w:r>
      <w:proofErr w:type="spellStart"/>
      <w:proofErr w:type="gramStart"/>
      <w:r w:rsidRPr="002F42AF">
        <w:rPr>
          <w:color w:val="000000" w:themeColor="text1"/>
          <w:lang w:val="en-US"/>
        </w:rPr>
        <w:t>pozitivă</w:t>
      </w:r>
      <w:proofErr w:type="spellEnd"/>
      <w:r w:rsidRPr="002F42AF">
        <w:rPr>
          <w:color w:val="000000" w:themeColor="text1"/>
          <w:lang w:val="en-US"/>
        </w:rPr>
        <w:t>;</w:t>
      </w:r>
      <w:proofErr w:type="gramEnd"/>
      <w:r w:rsidRPr="002F42AF">
        <w:rPr>
          <w:color w:val="000000" w:themeColor="text1"/>
          <w:lang w:val="en-US"/>
        </w:rPr>
        <w:t xml:space="preserve"> </w:t>
      </w:r>
    </w:p>
    <w:p w14:paraId="771B9554"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test</w:t>
      </w:r>
      <w:proofErr w:type="gramEnd"/>
      <w:r w:rsidRPr="00A66712">
        <w:rPr>
          <w:rFonts w:ascii="Times New Roman" w:eastAsia="Times New Roman" w:hAnsi="Times New Roman" w:cs="Times New Roman"/>
          <w:color w:val="000000" w:themeColor="text1"/>
          <w:sz w:val="24"/>
          <w:szCs w:val="24"/>
          <w:lang w:val="fr-FR"/>
        </w:rPr>
        <w:t xml:space="preserve"> sanguin </w:t>
      </w:r>
      <w:proofErr w:type="spellStart"/>
      <w:r w:rsidRPr="00A66712">
        <w:rPr>
          <w:rFonts w:ascii="Times New Roman" w:eastAsia="Times New Roman" w:hAnsi="Times New Roman" w:cs="Times New Roman"/>
          <w:color w:val="000000" w:themeColor="text1"/>
          <w:sz w:val="24"/>
          <w:szCs w:val="24"/>
          <w:lang w:val="fr-FR"/>
        </w:rPr>
        <w:t>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antigen</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 xml:space="preserve">Haemophilus influenzae, Streptococcus </w:t>
      </w:r>
      <w:proofErr w:type="spellStart"/>
      <w:r w:rsidRPr="00A66712">
        <w:rPr>
          <w:rFonts w:ascii="Times New Roman" w:eastAsia="Times New Roman" w:hAnsi="Times New Roman" w:cs="Times New Roman"/>
          <w:i/>
          <w:iCs/>
          <w:color w:val="000000" w:themeColor="text1"/>
          <w:sz w:val="24"/>
          <w:szCs w:val="24"/>
          <w:lang w:val="fr-FR"/>
        </w:rPr>
        <w:t>pneumoniae</w:t>
      </w:r>
      <w:proofErr w:type="spellEnd"/>
      <w:r w:rsidRPr="00A66712">
        <w:rPr>
          <w:rFonts w:ascii="Times New Roman" w:eastAsia="Times New Roman" w:hAnsi="Times New Roman" w:cs="Times New Roman"/>
          <w:color w:val="000000" w:themeColor="text1"/>
          <w:sz w:val="24"/>
          <w:szCs w:val="24"/>
          <w:lang w:val="fr-FR"/>
        </w:rPr>
        <w:t xml:space="preserve">); </w:t>
      </w:r>
    </w:p>
    <w:p w14:paraId="783CA249"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radiografice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anomalii</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examinare</w:t>
      </w:r>
      <w:proofErr w:type="spellEnd"/>
      <w:r w:rsidRPr="00A66712">
        <w:rPr>
          <w:rFonts w:ascii="Times New Roman" w:eastAsia="Times New Roman" w:hAnsi="Times New Roman" w:cs="Times New Roman"/>
          <w:color w:val="000000" w:themeColor="text1"/>
          <w:sz w:val="24"/>
          <w:szCs w:val="24"/>
          <w:lang w:val="fr-FR"/>
        </w:rPr>
        <w:t xml:space="preserve"> TC, RMN,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substanțe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radiomarcate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galiu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technețiu</w:t>
      </w:r>
      <w:proofErr w:type="spellEnd"/>
      <w:r w:rsidRPr="00A66712">
        <w:rPr>
          <w:rFonts w:ascii="Times New Roman" w:eastAsia="Times New Roman" w:hAnsi="Times New Roman" w:cs="Times New Roman"/>
          <w:color w:val="000000" w:themeColor="text1"/>
          <w:sz w:val="24"/>
          <w:szCs w:val="24"/>
          <w:lang w:val="fr-FR"/>
        </w:rPr>
        <w:t xml:space="preserve">, etc.). </w:t>
      </w:r>
    </w:p>
    <w:p w14:paraId="492AC494"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08C43790"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Notă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privind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raportarea</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Mediastinita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postchirurgie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cardiacă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însoțită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osteomielită</w:t>
      </w:r>
      <w:proofErr w:type="spellEnd"/>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raportează</w:t>
      </w:r>
      <w:proofErr w:type="spellEnd"/>
      <w:r w:rsidRPr="00A66712">
        <w:rPr>
          <w:rFonts w:ascii="Times New Roman" w:eastAsia="Times New Roman" w:hAnsi="Times New Roman" w:cs="Times New Roman"/>
          <w:color w:val="000000" w:themeColor="text1"/>
          <w:sz w:val="24"/>
          <w:szCs w:val="24"/>
          <w:lang w:val="fr-FR"/>
        </w:rPr>
        <w:t xml:space="preserve"> ca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situs</w:t>
      </w:r>
      <w:proofErr w:type="spellEnd"/>
      <w:r w:rsidRPr="00A66712">
        <w:rPr>
          <w:rFonts w:ascii="Times New Roman" w:eastAsia="Times New Roman" w:hAnsi="Times New Roman" w:cs="Times New Roman"/>
          <w:color w:val="000000" w:themeColor="text1"/>
          <w:sz w:val="24"/>
          <w:szCs w:val="24"/>
          <w:lang w:val="fr-FR"/>
        </w:rPr>
        <w:t xml:space="preserve"> chirurgical de </w:t>
      </w:r>
      <w:proofErr w:type="spellStart"/>
      <w:r w:rsidRPr="00A66712">
        <w:rPr>
          <w:rFonts w:ascii="Times New Roman" w:eastAsia="Times New Roman" w:hAnsi="Times New Roman" w:cs="Times New Roman"/>
          <w:color w:val="000000" w:themeColor="text1"/>
          <w:sz w:val="24"/>
          <w:szCs w:val="24"/>
          <w:lang w:val="fr-FR"/>
        </w:rPr>
        <w:t>organ</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spațiu</w:t>
      </w:r>
      <w:proofErr w:type="spellEnd"/>
      <w:r w:rsidRPr="00A66712">
        <w:rPr>
          <w:rFonts w:ascii="Times New Roman" w:eastAsia="Times New Roman" w:hAnsi="Times New Roman" w:cs="Times New Roman"/>
          <w:color w:val="000000" w:themeColor="text1"/>
          <w:sz w:val="24"/>
          <w:szCs w:val="24"/>
          <w:lang w:val="fr-FR"/>
        </w:rPr>
        <w:t xml:space="preserve"> (SSI-O)</w:t>
      </w:r>
    </w:p>
    <w:p w14:paraId="6A9441F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BJ-</w:t>
      </w:r>
      <w:proofErr w:type="gramStart"/>
      <w:r w:rsidRPr="00A66712">
        <w:rPr>
          <w:rFonts w:ascii="Times New Roman" w:hAnsi="Times New Roman" w:cs="Times New Roman"/>
          <w:color w:val="000000" w:themeColor="text1"/>
          <w:sz w:val="24"/>
          <w:szCs w:val="24"/>
          <w:lang w:val="fr-FR"/>
        </w:rPr>
        <w:t>JNT: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w:t>
      </w:r>
      <w:proofErr w:type="spellEnd"/>
      <w:r w:rsidRPr="00A66712">
        <w:rPr>
          <w:rFonts w:ascii="Times New Roman" w:hAnsi="Times New Roman" w:cs="Times New Roman"/>
          <w:color w:val="000000" w:themeColor="text1"/>
          <w:sz w:val="24"/>
          <w:szCs w:val="24"/>
          <w:lang w:val="fr-FR"/>
        </w:rPr>
        <w:t xml:space="preserve"> ale </w:t>
      </w:r>
      <w:proofErr w:type="spellStart"/>
      <w:r w:rsidRPr="00A66712">
        <w:rPr>
          <w:rFonts w:ascii="Times New Roman" w:hAnsi="Times New Roman" w:cs="Times New Roman"/>
          <w:color w:val="000000" w:themeColor="text1"/>
          <w:sz w:val="24"/>
          <w:szCs w:val="24"/>
          <w:lang w:val="fr-FR"/>
        </w:rPr>
        <w:t>articulațiilor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burselor</w:t>
      </w:r>
      <w:proofErr w:type="spellEnd"/>
    </w:p>
    <w:p w14:paraId="54B3727A"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articulațiilor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burselor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033B92AF"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sinovial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w:t>
      </w:r>
      <w:proofErr w:type="spellEnd"/>
      <w:r w:rsidRPr="00A66712">
        <w:rPr>
          <w:rFonts w:ascii="Times New Roman" w:eastAsia="Times New Roman" w:hAnsi="Times New Roman" w:cs="Times New Roman"/>
          <w:color w:val="000000" w:themeColor="text1"/>
          <w:sz w:val="24"/>
          <w:szCs w:val="24"/>
          <w:lang w:val="fr-FR"/>
        </w:rPr>
        <w:t xml:space="preserve">-un fragment de biopsie </w:t>
      </w:r>
      <w:proofErr w:type="spellStart"/>
      <w:r w:rsidRPr="00A66712">
        <w:rPr>
          <w:rFonts w:ascii="Times New Roman" w:eastAsia="Times New Roman" w:hAnsi="Times New Roman" w:cs="Times New Roman"/>
          <w:color w:val="000000" w:themeColor="text1"/>
          <w:sz w:val="24"/>
          <w:szCs w:val="24"/>
          <w:lang w:val="fr-FR"/>
        </w:rPr>
        <w:t>sinovială</w:t>
      </w:r>
      <w:proofErr w:type="spellEnd"/>
      <w:r w:rsidRPr="00A66712">
        <w:rPr>
          <w:rFonts w:ascii="Times New Roman" w:eastAsia="Times New Roman" w:hAnsi="Times New Roman" w:cs="Times New Roman"/>
          <w:color w:val="000000" w:themeColor="text1"/>
          <w:sz w:val="24"/>
          <w:szCs w:val="24"/>
          <w:lang w:val="fr-FR"/>
        </w:rPr>
        <w:t xml:space="preserve">; </w:t>
      </w:r>
    </w:p>
    <w:p w14:paraId="1F76E751"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articulară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burse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timpul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intervenției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confirmate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
    <w:p w14:paraId="2F94DA8E"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articulară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edem</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sensibilitate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căldură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hidartroză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limitare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mobilității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articulare</w:t>
      </w:r>
      <w:proofErr w:type="spellEnd"/>
      <w:r w:rsidRPr="00A66712">
        <w:rPr>
          <w:rFonts w:ascii="Times New Roman" w:eastAsia="Times New Roman" w:hAnsi="Times New Roman" w:cs="Times New Roman"/>
          <w:color w:val="000000" w:themeColor="text1"/>
          <w:sz w:val="24"/>
          <w:szCs w:val="24"/>
          <w:lang w:val="fr-FR"/>
        </w:rPr>
        <w:t xml:space="preserve"> </w:t>
      </w:r>
    </w:p>
    <w:p w14:paraId="7C91590B"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p>
    <w:p w14:paraId="6F11E491"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microorganisme</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leucocite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frotiul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sinovial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colorat</w:t>
      </w:r>
      <w:proofErr w:type="spellEnd"/>
      <w:r w:rsidRPr="00A66712">
        <w:rPr>
          <w:rFonts w:ascii="Times New Roman" w:eastAsia="Times New Roman" w:hAnsi="Times New Roman" w:cs="Times New Roman"/>
          <w:color w:val="000000" w:themeColor="text1"/>
          <w:sz w:val="24"/>
          <w:szCs w:val="24"/>
          <w:lang w:val="fr-FR"/>
        </w:rPr>
        <w:t xml:space="preserve"> Gram; </w:t>
      </w:r>
    </w:p>
    <w:p w14:paraId="1C7A8C55"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test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antigen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sânge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urină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sinovial</w:t>
      </w:r>
      <w:proofErr w:type="spellEnd"/>
      <w:r w:rsidRPr="00A66712">
        <w:rPr>
          <w:rFonts w:ascii="Times New Roman" w:eastAsia="Times New Roman" w:hAnsi="Times New Roman" w:cs="Times New Roman"/>
          <w:color w:val="000000" w:themeColor="text1"/>
          <w:sz w:val="24"/>
          <w:szCs w:val="24"/>
          <w:lang w:val="fr-FR"/>
        </w:rPr>
        <w:t xml:space="preserve">; </w:t>
      </w:r>
    </w:p>
    <w:p w14:paraId="246663E2"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profil</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celular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analize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chimice</w:t>
      </w:r>
      <w:proofErr w:type="spellEnd"/>
      <w:r w:rsidRPr="00A66712">
        <w:rPr>
          <w:rFonts w:ascii="Times New Roman" w:eastAsia="Times New Roman" w:hAnsi="Times New Roman" w:cs="Times New Roman"/>
          <w:color w:val="000000" w:themeColor="text1"/>
          <w:sz w:val="24"/>
          <w:szCs w:val="24"/>
          <w:lang w:val="fr-FR"/>
        </w:rPr>
        <w:t xml:space="preserve"> ale </w:t>
      </w:r>
      <w:proofErr w:type="spellStart"/>
      <w:r w:rsidRPr="00A66712">
        <w:rPr>
          <w:rFonts w:ascii="Times New Roman" w:eastAsia="Times New Roman" w:hAnsi="Times New Roman" w:cs="Times New Roman"/>
          <w:color w:val="000000" w:themeColor="text1"/>
          <w:sz w:val="24"/>
          <w:szCs w:val="24"/>
          <w:lang w:val="fr-FR"/>
        </w:rPr>
        <w:t>lichidului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sinovial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compatibile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neexplicate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-o </w:t>
      </w:r>
      <w:proofErr w:type="spellStart"/>
      <w:r w:rsidRPr="00A66712">
        <w:rPr>
          <w:rFonts w:ascii="Times New Roman" w:eastAsia="Times New Roman" w:hAnsi="Times New Roman" w:cs="Times New Roman"/>
          <w:color w:val="000000" w:themeColor="text1"/>
          <w:sz w:val="24"/>
          <w:szCs w:val="24"/>
          <w:lang w:val="fr-FR"/>
        </w:rPr>
        <w:t>boală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reumatologică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preexistentă</w:t>
      </w:r>
      <w:proofErr w:type="spellEnd"/>
      <w:r w:rsidRPr="00A66712">
        <w:rPr>
          <w:rFonts w:ascii="Times New Roman" w:eastAsia="Times New Roman" w:hAnsi="Times New Roman" w:cs="Times New Roman"/>
          <w:color w:val="000000" w:themeColor="text1"/>
          <w:sz w:val="24"/>
          <w:szCs w:val="24"/>
          <w:lang w:val="fr-FR"/>
        </w:rPr>
        <w:t xml:space="preserve">; </w:t>
      </w:r>
    </w:p>
    <w:p w14:paraId="0712A820"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radiografice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anomalii</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examinare</w:t>
      </w:r>
      <w:proofErr w:type="spellEnd"/>
      <w:r w:rsidRPr="00A66712">
        <w:rPr>
          <w:rFonts w:ascii="Times New Roman" w:eastAsia="Times New Roman" w:hAnsi="Times New Roman" w:cs="Times New Roman"/>
          <w:color w:val="000000" w:themeColor="text1"/>
          <w:sz w:val="24"/>
          <w:szCs w:val="24"/>
          <w:lang w:val="fr-FR"/>
        </w:rPr>
        <w:t xml:space="preserve"> TC, RMN,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substanțe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radiomarcate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galiu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technețiu</w:t>
      </w:r>
      <w:proofErr w:type="spellEnd"/>
      <w:r w:rsidRPr="00A66712">
        <w:rPr>
          <w:rFonts w:ascii="Times New Roman" w:eastAsia="Times New Roman" w:hAnsi="Times New Roman" w:cs="Times New Roman"/>
          <w:color w:val="000000" w:themeColor="text1"/>
          <w:sz w:val="24"/>
          <w:szCs w:val="24"/>
          <w:lang w:val="fr-FR"/>
        </w:rPr>
        <w:t xml:space="preserve">, etc.)]. </w:t>
      </w:r>
    </w:p>
    <w:p w14:paraId="71C890FD"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366F310C"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85" w:name="_Toc129265525"/>
      <w:r w:rsidRPr="00A66712">
        <w:rPr>
          <w:rFonts w:ascii="Times New Roman" w:hAnsi="Times New Roman" w:cs="Times New Roman"/>
          <w:color w:val="000000" w:themeColor="text1"/>
          <w:sz w:val="24"/>
          <w:szCs w:val="24"/>
          <w:lang w:val="fr-FR"/>
        </w:rPr>
        <w:t>BJ-</w:t>
      </w:r>
      <w:proofErr w:type="gramStart"/>
      <w:r w:rsidRPr="00A66712">
        <w:rPr>
          <w:rFonts w:ascii="Times New Roman" w:hAnsi="Times New Roman" w:cs="Times New Roman"/>
          <w:color w:val="000000" w:themeColor="text1"/>
          <w:sz w:val="24"/>
          <w:szCs w:val="24"/>
          <w:lang w:val="fr-FR"/>
        </w:rPr>
        <w:t>DISC: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intervertebrale</w:t>
      </w:r>
      <w:bookmarkEnd w:id="85"/>
      <w:proofErr w:type="spellEnd"/>
    </w:p>
    <w:p w14:paraId="62B96C0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Infecțiile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intervertebrale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trebuie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îndeplinească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criterii</w:t>
      </w:r>
      <w:proofErr w:type="spellEnd"/>
      <w:r w:rsidRPr="00A66712">
        <w:rPr>
          <w:rFonts w:ascii="Times New Roman" w:hAnsi="Times New Roman" w:cs="Times New Roman"/>
          <w:color w:val="000000" w:themeColor="text1"/>
          <w:sz w:val="24"/>
          <w:szCs w:val="24"/>
          <w:lang w:val="fr-FR"/>
        </w:rPr>
        <w:t>:</w:t>
      </w:r>
      <w:proofErr w:type="gramEnd"/>
    </w:p>
    <w:p w14:paraId="7E71499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cultură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pozitivă</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țesutului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w:t>
      </w:r>
      <w:proofErr w:type="spellEnd"/>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spațiu</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disc </w:t>
      </w:r>
      <w:proofErr w:type="spellStart"/>
      <w:r w:rsidRPr="00A66712">
        <w:rPr>
          <w:rFonts w:ascii="Times New Roman" w:hAnsi="Times New Roman" w:cs="Times New Roman"/>
          <w:color w:val="000000" w:themeColor="text1"/>
          <w:sz w:val="24"/>
          <w:szCs w:val="24"/>
          <w:lang w:val="fr-FR"/>
        </w:rPr>
        <w:t>vertebral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obținut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cursul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intervenții</w:t>
      </w:r>
      <w:proofErr w:type="spellEnd"/>
      <w:r w:rsidRPr="00A66712">
        <w:rPr>
          <w:rFonts w:ascii="Times New Roman" w:hAnsi="Times New Roman" w:cs="Times New Roman"/>
          <w:color w:val="000000" w:themeColor="text1"/>
          <w:sz w:val="24"/>
          <w:szCs w:val="24"/>
          <w:lang w:val="fr-FR"/>
        </w:rPr>
        <w:t xml:space="preserve"> chirurgicale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aspirație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w:t>
      </w:r>
      <w:proofErr w:type="spellEnd"/>
      <w:r w:rsidRPr="00A66712">
        <w:rPr>
          <w:rFonts w:ascii="Times New Roman" w:hAnsi="Times New Roman" w:cs="Times New Roman"/>
          <w:color w:val="000000" w:themeColor="text1"/>
          <w:sz w:val="24"/>
          <w:szCs w:val="24"/>
          <w:lang w:val="fr-FR"/>
        </w:rPr>
        <w:t xml:space="preserve">; </w:t>
      </w:r>
    </w:p>
    <w:p w14:paraId="5B21F16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pacientul</w:t>
      </w:r>
      <w:proofErr w:type="spellEnd"/>
      <w:proofErr w:type="gramEnd"/>
      <w:r w:rsidRPr="00A66712">
        <w:rPr>
          <w:rFonts w:ascii="Times New Roman" w:hAnsi="Times New Roman" w:cs="Times New Roman"/>
          <w:color w:val="000000" w:themeColor="text1"/>
          <w:sz w:val="24"/>
          <w:szCs w:val="24"/>
          <w:lang w:val="fr-FR"/>
        </w:rPr>
        <w:t xml:space="preserve"> are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spațiului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disc </w:t>
      </w:r>
      <w:proofErr w:type="spellStart"/>
      <w:r w:rsidRPr="00A66712">
        <w:rPr>
          <w:rFonts w:ascii="Times New Roman" w:hAnsi="Times New Roman" w:cs="Times New Roman"/>
          <w:color w:val="000000" w:themeColor="text1"/>
          <w:sz w:val="24"/>
          <w:szCs w:val="24"/>
          <w:lang w:val="fr-FR"/>
        </w:rPr>
        <w:t>vertebral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observate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cursul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intervenții</w:t>
      </w:r>
      <w:proofErr w:type="spellEnd"/>
      <w:r w:rsidRPr="00A66712">
        <w:rPr>
          <w:rFonts w:ascii="Times New Roman" w:hAnsi="Times New Roman" w:cs="Times New Roman"/>
          <w:color w:val="000000" w:themeColor="text1"/>
          <w:sz w:val="24"/>
          <w:szCs w:val="24"/>
          <w:lang w:val="fr-FR"/>
        </w:rPr>
        <w:t xml:space="preserve"> chirurgicale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printr</w:t>
      </w:r>
      <w:proofErr w:type="spellEnd"/>
      <w:r w:rsidRPr="00A66712">
        <w:rPr>
          <w:rFonts w:ascii="Times New Roman" w:hAnsi="Times New Roman" w:cs="Times New Roman"/>
          <w:color w:val="000000" w:themeColor="text1"/>
          <w:sz w:val="24"/>
          <w:szCs w:val="24"/>
          <w:lang w:val="fr-FR"/>
        </w:rPr>
        <w:t xml:space="preserve">-un examen </w:t>
      </w:r>
      <w:proofErr w:type="spellStart"/>
      <w:r w:rsidRPr="00A66712">
        <w:rPr>
          <w:rFonts w:ascii="Times New Roman" w:hAnsi="Times New Roman" w:cs="Times New Roman"/>
          <w:color w:val="000000" w:themeColor="text1"/>
          <w:sz w:val="24"/>
          <w:szCs w:val="24"/>
          <w:lang w:val="fr-FR"/>
        </w:rPr>
        <w:t>histopatologic</w:t>
      </w:r>
      <w:proofErr w:type="spellEnd"/>
      <w:r w:rsidRPr="00A66712">
        <w:rPr>
          <w:rFonts w:ascii="Times New Roman" w:hAnsi="Times New Roman" w:cs="Times New Roman"/>
          <w:color w:val="000000" w:themeColor="text1"/>
          <w:sz w:val="24"/>
          <w:szCs w:val="24"/>
          <w:lang w:val="fr-FR"/>
        </w:rPr>
        <w:t xml:space="preserve">; </w:t>
      </w:r>
    </w:p>
    <w:p w14:paraId="4037403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pacientul</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prezintă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(&gt; 38 °C) </w:t>
      </w:r>
      <w:proofErr w:type="spellStart"/>
      <w:r w:rsidRPr="00A66712">
        <w:rPr>
          <w:rFonts w:ascii="Times New Roman" w:hAnsi="Times New Roman" w:cs="Times New Roman"/>
          <w:color w:val="000000" w:themeColor="text1"/>
          <w:sz w:val="24"/>
          <w:szCs w:val="24"/>
          <w:lang w:val="fr-FR"/>
        </w:rPr>
        <w:t>neexplicată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cauze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cunoscute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durere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spațiului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discului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vertebral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implicat</w:t>
      </w:r>
      <w:proofErr w:type="spellEnd"/>
      <w:r w:rsidRPr="00A66712">
        <w:rPr>
          <w:rFonts w:ascii="Times New Roman" w:hAnsi="Times New Roman" w:cs="Times New Roman"/>
          <w:color w:val="000000" w:themeColor="text1"/>
          <w:sz w:val="24"/>
          <w:szCs w:val="24"/>
          <w:lang w:val="fr-FR"/>
        </w:rPr>
        <w:t xml:space="preserve"> </w:t>
      </w:r>
    </w:p>
    <w:p w14:paraId="22A6FCC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b/>
          <w:bCs/>
          <w:color w:val="000000" w:themeColor="text1"/>
          <w:sz w:val="24"/>
          <w:szCs w:val="24"/>
          <w:lang w:val="fr-FR"/>
        </w:rPr>
        <w:t>ȘI</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radiografice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exemplu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anomalii</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examenul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radiologic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examinare</w:t>
      </w:r>
      <w:proofErr w:type="spellEnd"/>
      <w:r w:rsidRPr="00A66712">
        <w:rPr>
          <w:rFonts w:ascii="Times New Roman" w:hAnsi="Times New Roman" w:cs="Times New Roman"/>
          <w:color w:val="000000" w:themeColor="text1"/>
          <w:sz w:val="24"/>
          <w:szCs w:val="24"/>
          <w:lang w:val="fr-FR"/>
        </w:rPr>
        <w:t xml:space="preserve"> TC, RMN, </w:t>
      </w:r>
      <w:proofErr w:type="spellStart"/>
      <w:r w:rsidRPr="00A66712">
        <w:rPr>
          <w:rFonts w:ascii="Times New Roman" w:hAnsi="Times New Roman" w:cs="Times New Roman"/>
          <w:color w:val="000000" w:themeColor="text1"/>
          <w:sz w:val="24"/>
          <w:szCs w:val="24"/>
          <w:lang w:val="fr-FR"/>
        </w:rPr>
        <w:t>examenul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substanțe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radiomarcate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galiu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technețiu</w:t>
      </w:r>
      <w:proofErr w:type="spellEnd"/>
      <w:r w:rsidRPr="00A66712">
        <w:rPr>
          <w:rFonts w:ascii="Times New Roman" w:hAnsi="Times New Roman" w:cs="Times New Roman"/>
          <w:color w:val="000000" w:themeColor="text1"/>
          <w:sz w:val="24"/>
          <w:szCs w:val="24"/>
          <w:lang w:val="fr-FR"/>
        </w:rPr>
        <w:t>, etc.)</w:t>
      </w:r>
      <w:proofErr w:type="gramStart"/>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7B3C621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pacientul</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prezintă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(&gt; 38 °C) </w:t>
      </w:r>
      <w:proofErr w:type="spellStart"/>
      <w:r w:rsidRPr="00A66712">
        <w:rPr>
          <w:rFonts w:ascii="Times New Roman" w:hAnsi="Times New Roman" w:cs="Times New Roman"/>
          <w:color w:val="000000" w:themeColor="text1"/>
          <w:sz w:val="24"/>
          <w:szCs w:val="24"/>
          <w:lang w:val="fr-FR"/>
        </w:rPr>
        <w:t>neexplicată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cauze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recunoscute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durere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discului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intervertebral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implicat</w:t>
      </w:r>
      <w:proofErr w:type="spellEnd"/>
      <w:r w:rsidRPr="00A66712">
        <w:rPr>
          <w:rFonts w:ascii="Times New Roman" w:hAnsi="Times New Roman" w:cs="Times New Roman"/>
          <w:color w:val="000000" w:themeColor="text1"/>
          <w:sz w:val="24"/>
          <w:szCs w:val="24"/>
          <w:lang w:val="fr-FR"/>
        </w:rPr>
        <w:t xml:space="preserve"> </w:t>
      </w:r>
    </w:p>
    <w:p w14:paraId="568BF99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b/>
          <w:bCs/>
          <w:color w:val="000000" w:themeColor="text1"/>
          <w:sz w:val="24"/>
          <w:szCs w:val="24"/>
          <w:lang w:val="fr-FR"/>
        </w:rPr>
        <w:t>ȘI</w:t>
      </w:r>
      <w:r w:rsidRPr="00A66712">
        <w:rPr>
          <w:rFonts w:ascii="Times New Roman" w:hAnsi="Times New Roman" w:cs="Times New Roman"/>
          <w:color w:val="000000" w:themeColor="text1"/>
          <w:sz w:val="24"/>
          <w:szCs w:val="24"/>
          <w:lang w:val="fr-FR"/>
        </w:rPr>
        <w:t xml:space="preserve"> test </w:t>
      </w:r>
      <w:proofErr w:type="spellStart"/>
      <w:r w:rsidRPr="00A66712">
        <w:rPr>
          <w:rFonts w:ascii="Times New Roman" w:hAnsi="Times New Roman" w:cs="Times New Roman"/>
          <w:color w:val="000000" w:themeColor="text1"/>
          <w:sz w:val="24"/>
          <w:szCs w:val="24"/>
          <w:lang w:val="fr-FR"/>
        </w:rPr>
        <w:t>antigen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sânge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urină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exemplu</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Haemophilus influenzae</w:t>
      </w:r>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Streptococcus </w:t>
      </w:r>
      <w:proofErr w:type="spellStart"/>
      <w:r w:rsidRPr="00A66712">
        <w:rPr>
          <w:rFonts w:ascii="Times New Roman" w:hAnsi="Times New Roman" w:cs="Times New Roman"/>
          <w:i/>
          <w:iCs/>
          <w:color w:val="000000" w:themeColor="text1"/>
          <w:sz w:val="24"/>
          <w:szCs w:val="24"/>
          <w:lang w:val="fr-FR"/>
        </w:rPr>
        <w:t>pneumoniae</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Neisseria meningitidis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Streptococcus</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din</w:t>
      </w:r>
      <w:proofErr w:type="spellEnd"/>
      <w:r w:rsidRPr="00A66712">
        <w:rPr>
          <w:rFonts w:ascii="Times New Roman" w:hAnsi="Times New Roman" w:cs="Times New Roman"/>
          <w:i/>
          <w:color w:val="000000" w:themeColor="text1"/>
          <w:sz w:val="24"/>
          <w:szCs w:val="24"/>
          <w:lang w:val="fr-FR"/>
        </w:rPr>
        <w:t xml:space="preserve"> </w:t>
      </w:r>
      <w:proofErr w:type="spellStart"/>
      <w:r w:rsidRPr="00A66712">
        <w:rPr>
          <w:rFonts w:ascii="Times New Roman" w:hAnsi="Times New Roman" w:cs="Times New Roman"/>
          <w:i/>
          <w:color w:val="000000" w:themeColor="text1"/>
          <w:sz w:val="24"/>
          <w:szCs w:val="24"/>
          <w:lang w:val="fr-FR"/>
        </w:rPr>
        <w:t>grupul</w:t>
      </w:r>
      <w:proofErr w:type="spellEnd"/>
      <w:r w:rsidRPr="00A66712">
        <w:rPr>
          <w:rFonts w:ascii="Times New Roman" w:hAnsi="Times New Roman" w:cs="Times New Roman"/>
          <w:i/>
          <w:color w:val="000000" w:themeColor="text1"/>
          <w:sz w:val="24"/>
          <w:szCs w:val="24"/>
          <w:lang w:val="fr-FR"/>
        </w:rPr>
        <w:t xml:space="preserve"> B</w:t>
      </w:r>
      <w:r w:rsidRPr="00A66712">
        <w:rPr>
          <w:rFonts w:ascii="Times New Roman" w:hAnsi="Times New Roman" w:cs="Times New Roman"/>
          <w:color w:val="000000" w:themeColor="text1"/>
          <w:sz w:val="24"/>
          <w:szCs w:val="24"/>
          <w:lang w:val="fr-FR"/>
        </w:rPr>
        <w:t>).</w:t>
      </w:r>
    </w:p>
    <w:p w14:paraId="52F35C7D"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5D30158E" w14:textId="77777777" w:rsidR="00092B6B" w:rsidRPr="00A66712" w:rsidRDefault="00092B6B" w:rsidP="00092B6B">
      <w:pPr>
        <w:pStyle w:val="Heading2"/>
        <w:spacing w:before="0" w:line="240" w:lineRule="auto"/>
        <w:jc w:val="both"/>
        <w:rPr>
          <w:rFonts w:ascii="Times New Roman" w:hAnsi="Times New Roman" w:cs="Times New Roman"/>
          <w:i/>
          <w:iCs/>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bookmarkStart w:id="86" w:name="_Toc129265526"/>
      <w:proofErr w:type="gramStart"/>
      <w:r w:rsidRPr="00A66712">
        <w:rPr>
          <w:rFonts w:ascii="Times New Roman" w:hAnsi="Times New Roman" w:cs="Times New Roman"/>
          <w:color w:val="000000" w:themeColor="text1"/>
          <w:sz w:val="24"/>
          <w:szCs w:val="24"/>
          <w:lang w:val="fr-FR"/>
        </w:rPr>
        <w:t>BSI: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Septicemie</w:t>
      </w:r>
      <w:proofErr w:type="spellEnd"/>
      <w:r w:rsidRPr="00A66712">
        <w:rPr>
          <w:rFonts w:ascii="Times New Roman" w:hAnsi="Times New Roman" w:cs="Times New Roman"/>
          <w:i/>
          <w:iCs/>
          <w:color w:val="000000" w:themeColor="text1"/>
          <w:sz w:val="24"/>
          <w:szCs w:val="24"/>
          <w:lang w:val="fr-FR"/>
        </w:rPr>
        <w:t>:</w:t>
      </w:r>
      <w:bookmarkEnd w:id="86"/>
      <w:r w:rsidRPr="00A66712">
        <w:rPr>
          <w:rFonts w:ascii="Times New Roman" w:hAnsi="Times New Roman" w:cs="Times New Roman"/>
          <w:i/>
          <w:iCs/>
          <w:color w:val="000000" w:themeColor="text1"/>
          <w:sz w:val="24"/>
          <w:szCs w:val="24"/>
          <w:lang w:val="fr-FR"/>
        </w:rPr>
        <w:t xml:space="preserve"> </w:t>
      </w:r>
    </w:p>
    <w:p w14:paraId="18B7C2E1"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roofErr w:type="gramStart"/>
      <w:r w:rsidRPr="00A66712">
        <w:rPr>
          <w:rFonts w:ascii="Times New Roman" w:eastAsia="Times New Roman" w:hAnsi="Times New Roman" w:cs="Times New Roman"/>
          <w:b/>
          <w:i/>
          <w:iCs/>
          <w:color w:val="000000" w:themeColor="text1"/>
          <w:sz w:val="24"/>
          <w:szCs w:val="24"/>
          <w:lang w:val="fr-FR"/>
        </w:rPr>
        <w:t>BSI:</w:t>
      </w:r>
      <w:proofErr w:type="gramEnd"/>
      <w:r w:rsidRPr="00A66712">
        <w:rPr>
          <w:rFonts w:ascii="Times New Roman" w:eastAsia="Times New Roman" w:hAnsi="Times New Roman" w:cs="Times New Roman"/>
          <w:b/>
          <w:i/>
          <w:iCs/>
          <w:color w:val="000000" w:themeColor="text1"/>
          <w:sz w:val="24"/>
          <w:szCs w:val="24"/>
          <w:lang w:val="fr-FR"/>
        </w:rPr>
        <w:t xml:space="preserve"> </w:t>
      </w:r>
      <w:proofErr w:type="spellStart"/>
      <w:r w:rsidRPr="00A66712">
        <w:rPr>
          <w:rFonts w:ascii="Times New Roman" w:eastAsia="Times New Roman" w:hAnsi="Times New Roman" w:cs="Times New Roman"/>
          <w:b/>
          <w:i/>
          <w:iCs/>
          <w:color w:val="000000" w:themeColor="text1"/>
          <w:sz w:val="24"/>
          <w:szCs w:val="24"/>
          <w:lang w:val="fr-FR"/>
        </w:rPr>
        <w:t>Septicemia</w:t>
      </w:r>
      <w:proofErr w:type="spellEnd"/>
      <w:r w:rsidRPr="00A66712">
        <w:rPr>
          <w:rFonts w:ascii="Times New Roman" w:eastAsia="Times New Roman" w:hAnsi="Times New Roman" w:cs="Times New Roman"/>
          <w:b/>
          <w:i/>
          <w:iCs/>
          <w:color w:val="000000" w:themeColor="text1"/>
          <w:sz w:val="24"/>
          <w:szCs w:val="24"/>
          <w:lang w:val="fr-FR"/>
        </w:rPr>
        <w:t xml:space="preserve"> </w:t>
      </w:r>
      <w:proofErr w:type="spellStart"/>
      <w:r w:rsidRPr="00A66712">
        <w:rPr>
          <w:rFonts w:ascii="Times New Roman" w:eastAsia="Times New Roman" w:hAnsi="Times New Roman" w:cs="Times New Roman"/>
          <w:b/>
          <w:i/>
          <w:iCs/>
          <w:color w:val="000000" w:themeColor="text1"/>
          <w:sz w:val="24"/>
          <w:szCs w:val="24"/>
          <w:lang w:val="fr-FR"/>
        </w:rPr>
        <w:t>confirmată</w:t>
      </w:r>
      <w:proofErr w:type="spellEnd"/>
      <w:r w:rsidRPr="00A66712">
        <w:rPr>
          <w:rFonts w:ascii="Times New Roman" w:eastAsia="Times New Roman" w:hAnsi="Times New Roman" w:cs="Times New Roman"/>
          <w:b/>
          <w:i/>
          <w:iCs/>
          <w:color w:val="000000" w:themeColor="text1"/>
          <w:sz w:val="24"/>
          <w:szCs w:val="24"/>
          <w:lang w:val="fr-FR"/>
        </w:rPr>
        <w:t xml:space="preserve"> </w:t>
      </w:r>
      <w:proofErr w:type="spellStart"/>
      <w:r w:rsidRPr="00A66712">
        <w:rPr>
          <w:rFonts w:ascii="Times New Roman" w:eastAsia="Times New Roman" w:hAnsi="Times New Roman" w:cs="Times New Roman"/>
          <w:b/>
          <w:i/>
          <w:iCs/>
          <w:color w:val="000000" w:themeColor="text1"/>
          <w:sz w:val="24"/>
          <w:szCs w:val="24"/>
          <w:lang w:val="fr-FR"/>
        </w:rPr>
        <w:t>prin</w:t>
      </w:r>
      <w:proofErr w:type="spellEnd"/>
      <w:r w:rsidRPr="00A66712">
        <w:rPr>
          <w:rFonts w:ascii="Times New Roman" w:eastAsia="Times New Roman" w:hAnsi="Times New Roman" w:cs="Times New Roman"/>
          <w:b/>
          <w:i/>
          <w:iCs/>
          <w:color w:val="000000" w:themeColor="text1"/>
          <w:sz w:val="24"/>
          <w:szCs w:val="24"/>
          <w:lang w:val="fr-FR"/>
        </w:rPr>
        <w:t xml:space="preserve"> teste de </w:t>
      </w:r>
      <w:proofErr w:type="spellStart"/>
      <w:r w:rsidRPr="00A66712">
        <w:rPr>
          <w:rFonts w:ascii="Times New Roman" w:eastAsia="Times New Roman" w:hAnsi="Times New Roman" w:cs="Times New Roman"/>
          <w:b/>
          <w:i/>
          <w:iCs/>
          <w:color w:val="000000" w:themeColor="text1"/>
          <w:sz w:val="24"/>
          <w:szCs w:val="24"/>
          <w:lang w:val="fr-FR"/>
        </w:rPr>
        <w:t>laborator</w:t>
      </w:r>
      <w:proofErr w:type="spellEnd"/>
      <w:r w:rsidRPr="00A66712">
        <w:rPr>
          <w:rFonts w:ascii="Times New Roman" w:eastAsia="Times New Roman" w:hAnsi="Times New Roman" w:cs="Times New Roman"/>
          <w:i/>
          <w:iCs/>
          <w:color w:val="000000" w:themeColor="text1"/>
          <w:sz w:val="24"/>
          <w:szCs w:val="24"/>
          <w:lang w:val="fr-FR"/>
        </w:rPr>
        <w:t xml:space="preserve"> </w:t>
      </w:r>
    </w:p>
    <w:p w14:paraId="5CBBE07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hemocultură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patogen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cunoscut</w:t>
      </w:r>
      <w:proofErr w:type="spellEnd"/>
      <w:r w:rsidRPr="00A66712">
        <w:rPr>
          <w:rFonts w:ascii="Times New Roman" w:hAnsi="Times New Roman" w:cs="Times New Roman"/>
          <w:color w:val="000000" w:themeColor="text1"/>
          <w:sz w:val="24"/>
          <w:szCs w:val="24"/>
          <w:lang w:val="fr-FR"/>
        </w:rPr>
        <w:t xml:space="preserve"> </w:t>
      </w:r>
    </w:p>
    <w:p w14:paraId="2EA028CD"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r w:rsidRPr="00A66712">
        <w:rPr>
          <w:rFonts w:ascii="Times New Roman" w:hAnsi="Times New Roman" w:cs="Times New Roman"/>
          <w:b/>
          <w:bCs/>
          <w:color w:val="000000" w:themeColor="text1"/>
          <w:sz w:val="24"/>
          <w:szCs w:val="24"/>
          <w:lang w:val="fr-FR"/>
        </w:rPr>
        <w:t xml:space="preserve">SAU </w:t>
      </w:r>
    </w:p>
    <w:p w14:paraId="514A10F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pacientul</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prezintă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(&gt; 38 °C), </w:t>
      </w:r>
      <w:proofErr w:type="spellStart"/>
      <w:r w:rsidRPr="00A66712">
        <w:rPr>
          <w:rFonts w:ascii="Times New Roman" w:hAnsi="Times New Roman" w:cs="Times New Roman"/>
          <w:color w:val="000000" w:themeColor="text1"/>
          <w:sz w:val="24"/>
          <w:szCs w:val="24"/>
          <w:lang w:val="fr-FR"/>
        </w:rPr>
        <w:t>frisoane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hipotensiune</w:t>
      </w:r>
      <w:proofErr w:type="spellEnd"/>
    </w:p>
    <w:p w14:paraId="2178F0E7"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r w:rsidRPr="00A66712">
        <w:rPr>
          <w:rFonts w:ascii="Times New Roman" w:hAnsi="Times New Roman" w:cs="Times New Roman"/>
          <w:b/>
          <w:bCs/>
          <w:color w:val="000000" w:themeColor="text1"/>
          <w:sz w:val="24"/>
          <w:szCs w:val="24"/>
          <w:lang w:val="fr-FR"/>
        </w:rPr>
        <w:t xml:space="preserve">ȘI </w:t>
      </w:r>
    </w:p>
    <w:p w14:paraId="37BE915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două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hemoculturi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contaminanți</w:t>
      </w:r>
      <w:proofErr w:type="spellEnd"/>
      <w:r w:rsidRPr="00A66712">
        <w:rPr>
          <w:rFonts w:ascii="Times New Roman" w:hAnsi="Times New Roman" w:cs="Times New Roman"/>
          <w:color w:val="000000" w:themeColor="text1"/>
          <w:sz w:val="24"/>
          <w:szCs w:val="24"/>
          <w:lang w:val="fr-FR"/>
        </w:rPr>
        <w:t xml:space="preserve"> ai </w:t>
      </w:r>
      <w:proofErr w:type="spellStart"/>
      <w:r w:rsidRPr="00A66712">
        <w:rPr>
          <w:rFonts w:ascii="Times New Roman" w:hAnsi="Times New Roman" w:cs="Times New Roman"/>
          <w:color w:val="000000" w:themeColor="text1"/>
          <w:sz w:val="24"/>
          <w:szCs w:val="24"/>
          <w:lang w:val="fr-FR"/>
        </w:rPr>
        <w:t>pielii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obișnuiți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2 probe de </w:t>
      </w:r>
      <w:proofErr w:type="spellStart"/>
      <w:r w:rsidRPr="00A66712">
        <w:rPr>
          <w:rFonts w:ascii="Times New Roman" w:hAnsi="Times New Roman" w:cs="Times New Roman"/>
          <w:color w:val="000000" w:themeColor="text1"/>
          <w:sz w:val="24"/>
          <w:szCs w:val="24"/>
          <w:lang w:val="fr-FR"/>
        </w:rPr>
        <w:t>sânge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separate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obicei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cursul</w:t>
      </w:r>
      <w:proofErr w:type="spellEnd"/>
      <w:r w:rsidRPr="00A66712">
        <w:rPr>
          <w:rFonts w:ascii="Times New Roman" w:hAnsi="Times New Roman" w:cs="Times New Roman"/>
          <w:color w:val="000000" w:themeColor="text1"/>
          <w:sz w:val="24"/>
          <w:szCs w:val="24"/>
          <w:lang w:val="fr-FR"/>
        </w:rPr>
        <w:t xml:space="preserve"> a 48 de ore). </w:t>
      </w:r>
    </w:p>
    <w:p w14:paraId="24DB15D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i/>
          <w:iCs/>
          <w:color w:val="000000" w:themeColor="text1"/>
          <w:sz w:val="24"/>
          <w:szCs w:val="24"/>
          <w:lang w:val="fr-FR"/>
        </w:rPr>
        <w:lastRenderedPageBreak/>
        <w:t>Contaminanți</w:t>
      </w:r>
      <w:proofErr w:type="spellEnd"/>
      <w:r w:rsidRPr="00A66712">
        <w:rPr>
          <w:rFonts w:ascii="Times New Roman" w:hAnsi="Times New Roman" w:cs="Times New Roman"/>
          <w:i/>
          <w:iCs/>
          <w:color w:val="000000" w:themeColor="text1"/>
          <w:sz w:val="24"/>
          <w:szCs w:val="24"/>
          <w:lang w:val="fr-FR"/>
        </w:rPr>
        <w:t xml:space="preserve"> ai </w:t>
      </w:r>
      <w:proofErr w:type="spellStart"/>
      <w:r w:rsidRPr="00A66712">
        <w:rPr>
          <w:rFonts w:ascii="Times New Roman" w:hAnsi="Times New Roman" w:cs="Times New Roman"/>
          <w:i/>
          <w:iCs/>
          <w:color w:val="000000" w:themeColor="text1"/>
          <w:sz w:val="24"/>
          <w:szCs w:val="24"/>
          <w:lang w:val="fr-FR"/>
        </w:rPr>
        <w:t>pielii</w:t>
      </w:r>
      <w:proofErr w:type="spellEnd"/>
      <w:r w:rsidRPr="00A66712">
        <w:rPr>
          <w:rFonts w:ascii="Times New Roman" w:hAnsi="Times New Roman" w:cs="Times New Roman"/>
          <w:color w:val="000000" w:themeColor="text1"/>
          <w:sz w:val="24"/>
          <w:szCs w:val="24"/>
          <w:lang w:val="fr-FR"/>
        </w:rPr>
        <w:t xml:space="preserve"> - </w:t>
      </w:r>
      <w:proofErr w:type="spellStart"/>
      <w:r w:rsidRPr="00A66712">
        <w:rPr>
          <w:rFonts w:ascii="Times New Roman" w:hAnsi="Times New Roman" w:cs="Times New Roman"/>
          <w:color w:val="000000" w:themeColor="text1"/>
          <w:sz w:val="24"/>
          <w:szCs w:val="24"/>
          <w:lang w:val="fr-FR"/>
        </w:rPr>
        <w:t>stafilococi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coagulazo-negativi</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Micrococcus </w:t>
      </w:r>
      <w:proofErr w:type="spellStart"/>
      <w:r w:rsidRPr="00A66712">
        <w:rPr>
          <w:rFonts w:ascii="Times New Roman" w:hAnsi="Times New Roman" w:cs="Times New Roman"/>
          <w:color w:val="000000" w:themeColor="text1"/>
          <w:sz w:val="24"/>
          <w:szCs w:val="24"/>
          <w:lang w:val="fr-FR"/>
        </w:rPr>
        <w:t>spp</w:t>
      </w:r>
      <w:proofErr w:type="spellEnd"/>
      <w:r w:rsidRPr="00A66712">
        <w:rPr>
          <w:rFonts w:ascii="Times New Roman" w:hAnsi="Times New Roman" w:cs="Times New Roman"/>
          <w:color w:val="000000" w:themeColor="text1"/>
          <w:sz w:val="24"/>
          <w:szCs w:val="24"/>
          <w:lang w:val="fr-FR"/>
        </w:rPr>
        <w:t>.</w:t>
      </w:r>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Propionibacterium</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acnes</w:t>
      </w:r>
      <w:proofErr w:type="spellEnd"/>
      <w:r w:rsidRPr="00A66712">
        <w:rPr>
          <w:rFonts w:ascii="Times New Roman" w:hAnsi="Times New Roman" w:cs="Times New Roman"/>
          <w:i/>
          <w:iCs/>
          <w:color w:val="000000" w:themeColor="text1"/>
          <w:sz w:val="24"/>
          <w:szCs w:val="24"/>
          <w:lang w:val="fr-FR"/>
        </w:rPr>
        <w:t xml:space="preserve">, Bacillus </w:t>
      </w:r>
      <w:proofErr w:type="spellStart"/>
      <w:r w:rsidRPr="00A66712">
        <w:rPr>
          <w:rFonts w:ascii="Times New Roman" w:hAnsi="Times New Roman" w:cs="Times New Roman"/>
          <w:color w:val="000000" w:themeColor="text1"/>
          <w:sz w:val="24"/>
          <w:szCs w:val="24"/>
          <w:lang w:val="fr-FR"/>
        </w:rPr>
        <w:t>spp</w:t>
      </w:r>
      <w:proofErr w:type="spellEnd"/>
      <w:r w:rsidRPr="00A66712">
        <w:rPr>
          <w:rFonts w:ascii="Times New Roman" w:hAnsi="Times New Roman" w:cs="Times New Roman"/>
          <w:i/>
          <w:iCs/>
          <w:color w:val="000000" w:themeColor="text1"/>
          <w:sz w:val="24"/>
          <w:szCs w:val="24"/>
          <w:lang w:val="fr-FR"/>
        </w:rPr>
        <w:t xml:space="preserve">., Corynebacterium </w:t>
      </w:r>
      <w:proofErr w:type="spellStart"/>
      <w:r w:rsidRPr="00A66712">
        <w:rPr>
          <w:rFonts w:ascii="Times New Roman" w:hAnsi="Times New Roman" w:cs="Times New Roman"/>
          <w:color w:val="000000" w:themeColor="text1"/>
          <w:sz w:val="24"/>
          <w:szCs w:val="24"/>
          <w:lang w:val="fr-FR"/>
        </w:rPr>
        <w:t>spp</w:t>
      </w:r>
      <w:proofErr w:type="spellEnd"/>
      <w:r w:rsidRPr="00A66712">
        <w:rPr>
          <w:rFonts w:ascii="Times New Roman" w:hAnsi="Times New Roman" w:cs="Times New Roman"/>
          <w:color w:val="000000" w:themeColor="text1"/>
          <w:sz w:val="24"/>
          <w:szCs w:val="24"/>
          <w:lang w:val="fr-FR"/>
        </w:rPr>
        <w:t xml:space="preserve">. </w:t>
      </w:r>
    </w:p>
    <w:p w14:paraId="03E0D0E4"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proofErr w:type="spellStart"/>
      <w:r w:rsidRPr="00A66712">
        <w:rPr>
          <w:rFonts w:ascii="Times New Roman" w:hAnsi="Times New Roman" w:cs="Times New Roman"/>
          <w:b/>
          <w:bCs/>
          <w:i/>
          <w:iCs/>
          <w:color w:val="000000" w:themeColor="text1"/>
          <w:sz w:val="24"/>
          <w:szCs w:val="24"/>
          <w:lang w:val="fr-FR"/>
        </w:rPr>
        <w:t>Sursa</w:t>
      </w:r>
      <w:proofErr w:type="spellEnd"/>
      <w:r w:rsidRPr="00A66712">
        <w:rPr>
          <w:rFonts w:ascii="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hAnsi="Times New Roman" w:cs="Times New Roman"/>
          <w:b/>
          <w:bCs/>
          <w:i/>
          <w:iCs/>
          <w:color w:val="000000" w:themeColor="text1"/>
          <w:sz w:val="24"/>
          <w:szCs w:val="24"/>
          <w:lang w:val="fr-FR"/>
        </w:rPr>
        <w:t>septicemiei</w:t>
      </w:r>
      <w:proofErr w:type="spellEnd"/>
      <w:r w:rsidRPr="00A66712">
        <w:rPr>
          <w:rFonts w:ascii="Times New Roman" w:hAnsi="Times New Roman" w:cs="Times New Roman"/>
          <w:b/>
          <w:bCs/>
          <w:i/>
          <w:iCs/>
          <w:color w:val="000000" w:themeColor="text1"/>
          <w:sz w:val="24"/>
          <w:szCs w:val="24"/>
          <w:lang w:val="fr-FR"/>
        </w:rPr>
        <w:t>:</w:t>
      </w:r>
      <w:proofErr w:type="gramEnd"/>
      <w:r w:rsidRPr="00A66712">
        <w:rPr>
          <w:rFonts w:ascii="Times New Roman" w:hAnsi="Times New Roman" w:cs="Times New Roman"/>
          <w:b/>
          <w:bCs/>
          <w:i/>
          <w:iCs/>
          <w:color w:val="000000" w:themeColor="text1"/>
          <w:sz w:val="24"/>
          <w:szCs w:val="24"/>
          <w:lang w:val="fr-FR"/>
        </w:rPr>
        <w:t xml:space="preserve"> </w:t>
      </w:r>
    </w:p>
    <w:p w14:paraId="62BA65C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b/>
          <w:bCs/>
          <w:i/>
          <w:iCs/>
          <w:color w:val="000000" w:themeColor="text1"/>
          <w:sz w:val="24"/>
          <w:szCs w:val="24"/>
          <w:lang w:val="fr-FR"/>
        </w:rPr>
        <w:t>asociat</w:t>
      </w:r>
      <w:proofErr w:type="spellEnd"/>
      <w:proofErr w:type="gram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cateterului</w:t>
      </w:r>
      <w:proofErr w:type="spellEnd"/>
      <w:r w:rsidRPr="00A66712">
        <w:rPr>
          <w:rFonts w:ascii="Times New Roman" w:hAnsi="Times New Roman" w:cs="Times New Roman"/>
          <w:b/>
          <w:bCs/>
          <w:i/>
          <w:iCs/>
          <w:color w:val="000000" w:themeColor="text1"/>
          <w:sz w:val="24"/>
          <w:szCs w:val="24"/>
          <w:lang w:val="fr-FR"/>
        </w:rPr>
        <w:t>:</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același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microorganism</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fost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cultivat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pe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simptomele</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ameliorează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primele</w:t>
      </w:r>
      <w:proofErr w:type="spellEnd"/>
      <w:r w:rsidRPr="00A66712">
        <w:rPr>
          <w:rFonts w:ascii="Times New Roman" w:hAnsi="Times New Roman" w:cs="Times New Roman"/>
          <w:color w:val="000000" w:themeColor="text1"/>
          <w:sz w:val="24"/>
          <w:szCs w:val="24"/>
          <w:lang w:val="fr-FR"/>
        </w:rPr>
        <w:t xml:space="preserve"> 48 de ore </w:t>
      </w:r>
      <w:proofErr w:type="spellStart"/>
      <w:r w:rsidRPr="00A66712">
        <w:rPr>
          <w:rFonts w:ascii="Times New Roman" w:hAnsi="Times New Roman" w:cs="Times New Roman"/>
          <w:color w:val="000000" w:themeColor="text1"/>
          <w:sz w:val="24"/>
          <w:szCs w:val="24"/>
          <w:lang w:val="fr-FR"/>
        </w:rPr>
        <w:t>după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înlăturarea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cateterului</w:t>
      </w:r>
      <w:proofErr w:type="spellEnd"/>
      <w:r w:rsidRPr="00A66712">
        <w:rPr>
          <w:rFonts w:ascii="Times New Roman" w:hAnsi="Times New Roman" w:cs="Times New Roman"/>
          <w:color w:val="000000" w:themeColor="text1"/>
          <w:sz w:val="24"/>
          <w:szCs w:val="24"/>
          <w:lang w:val="fr-FR"/>
        </w:rPr>
        <w:t xml:space="preserve"> [C-PVC: </w:t>
      </w:r>
      <w:proofErr w:type="spellStart"/>
      <w:r w:rsidRPr="00A66712">
        <w:rPr>
          <w:rFonts w:ascii="Times New Roman" w:hAnsi="Times New Roman" w:cs="Times New Roman"/>
          <w:color w:val="000000" w:themeColor="text1"/>
          <w:sz w:val="24"/>
          <w:szCs w:val="24"/>
          <w:lang w:val="fr-FR"/>
        </w:rPr>
        <w:t>cateter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periferic</w:t>
      </w:r>
      <w:proofErr w:type="spellEnd"/>
      <w:r w:rsidRPr="00A66712">
        <w:rPr>
          <w:rFonts w:ascii="Times New Roman" w:hAnsi="Times New Roman" w:cs="Times New Roman"/>
          <w:color w:val="000000" w:themeColor="text1"/>
          <w:sz w:val="24"/>
          <w:szCs w:val="24"/>
          <w:lang w:val="fr-FR"/>
        </w:rPr>
        <w:t xml:space="preserve">, C-CVC: </w:t>
      </w:r>
      <w:proofErr w:type="spellStart"/>
      <w:r w:rsidRPr="00A66712">
        <w:rPr>
          <w:rFonts w:ascii="Times New Roman" w:hAnsi="Times New Roman" w:cs="Times New Roman"/>
          <w:color w:val="000000" w:themeColor="text1"/>
          <w:sz w:val="24"/>
          <w:szCs w:val="24"/>
          <w:lang w:val="fr-FR"/>
        </w:rPr>
        <w:t>cateter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venos</w:t>
      </w:r>
      <w:proofErr w:type="spellEnd"/>
      <w:r w:rsidRPr="00A66712">
        <w:rPr>
          <w:rFonts w:ascii="Times New Roman" w:hAnsi="Times New Roman" w:cs="Times New Roman"/>
          <w:color w:val="000000" w:themeColor="text1"/>
          <w:sz w:val="24"/>
          <w:szCs w:val="24"/>
          <w:lang w:val="fr-FR"/>
        </w:rPr>
        <w:t xml:space="preserve"> central (</w:t>
      </w:r>
      <w:proofErr w:type="spellStart"/>
      <w:r w:rsidRPr="00A66712">
        <w:rPr>
          <w:rFonts w:ascii="Times New Roman" w:hAnsi="Times New Roman" w:cs="Times New Roman"/>
          <w:color w:val="000000" w:themeColor="text1"/>
          <w:sz w:val="24"/>
          <w:szCs w:val="24"/>
          <w:lang w:val="fr-FR"/>
        </w:rPr>
        <w:t>Notă</w:t>
      </w:r>
      <w:proofErr w:type="spellEnd"/>
      <w:r w:rsidRPr="00A66712">
        <w:rPr>
          <w:rFonts w:ascii="Times New Roman" w:hAnsi="Times New Roman" w:cs="Times New Roman"/>
          <w:color w:val="000000" w:themeColor="text1"/>
          <w:sz w:val="24"/>
          <w:szCs w:val="24"/>
          <w:lang w:val="fr-FR"/>
        </w:rPr>
        <w:t xml:space="preserve">: BSI C-CVC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C-PVC se </w:t>
      </w:r>
      <w:proofErr w:type="spellStart"/>
      <w:r w:rsidRPr="00A66712">
        <w:rPr>
          <w:rFonts w:ascii="Times New Roman" w:hAnsi="Times New Roman" w:cs="Times New Roman"/>
          <w:color w:val="000000" w:themeColor="text1"/>
          <w:sz w:val="24"/>
          <w:szCs w:val="24"/>
          <w:lang w:val="fr-FR"/>
        </w:rPr>
        <w:t>raportează</w:t>
      </w:r>
      <w:proofErr w:type="spellEnd"/>
      <w:r w:rsidRPr="00A66712">
        <w:rPr>
          <w:rFonts w:ascii="Times New Roman" w:hAnsi="Times New Roman" w:cs="Times New Roman"/>
          <w:color w:val="000000" w:themeColor="text1"/>
          <w:sz w:val="24"/>
          <w:szCs w:val="24"/>
          <w:lang w:val="fr-FR"/>
        </w:rPr>
        <w:t xml:space="preserve"> ca CRI3-CVC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CRI3-PVC </w:t>
      </w:r>
      <w:proofErr w:type="spellStart"/>
      <w:r w:rsidRPr="00A66712">
        <w:rPr>
          <w:rFonts w:ascii="Times New Roman" w:hAnsi="Times New Roman" w:cs="Times New Roman"/>
          <w:color w:val="000000" w:themeColor="text1"/>
          <w:sz w:val="24"/>
          <w:szCs w:val="24"/>
          <w:lang w:val="fr-FR"/>
        </w:rPr>
        <w:t>respectiv</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dacă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există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microbiologică</w:t>
      </w:r>
      <w:proofErr w:type="spellEnd"/>
      <w:r w:rsidRPr="00A66712">
        <w:rPr>
          <w:rFonts w:ascii="Times New Roman" w:hAnsi="Times New Roman" w:cs="Times New Roman"/>
          <w:color w:val="000000" w:themeColor="text1"/>
          <w:sz w:val="24"/>
          <w:szCs w:val="24"/>
          <w:lang w:val="fr-FR"/>
        </w:rPr>
        <w:t xml:space="preserve">, a se </w:t>
      </w:r>
      <w:proofErr w:type="spellStart"/>
      <w:r w:rsidRPr="00A66712">
        <w:rPr>
          <w:rFonts w:ascii="Times New Roman" w:hAnsi="Times New Roman" w:cs="Times New Roman"/>
          <w:color w:val="000000" w:themeColor="text1"/>
          <w:sz w:val="24"/>
          <w:szCs w:val="24"/>
          <w:lang w:val="fr-FR"/>
        </w:rPr>
        <w:t>vedea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CRI3)];</w:t>
      </w:r>
    </w:p>
    <w:p w14:paraId="23DEC6C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b/>
          <w:bCs/>
          <w:i/>
          <w:iCs/>
          <w:color w:val="000000" w:themeColor="text1"/>
          <w:sz w:val="24"/>
          <w:szCs w:val="24"/>
          <w:lang w:val="fr-FR"/>
        </w:rPr>
        <w:t>secundar</w:t>
      </w:r>
      <w:proofErr w:type="spellEnd"/>
      <w:proofErr w:type="gram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unei</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alte</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infecții</w:t>
      </w:r>
      <w:proofErr w:type="spellEnd"/>
      <w:r w:rsidRPr="00A66712">
        <w:rPr>
          <w:rFonts w:ascii="Times New Roman" w:hAnsi="Times New Roman" w:cs="Times New Roman"/>
          <w:b/>
          <w:bCs/>
          <w:i/>
          <w:iCs/>
          <w:color w:val="000000" w:themeColor="text1"/>
          <w:sz w:val="24"/>
          <w:szCs w:val="24"/>
          <w:lang w:val="fr-FR"/>
        </w:rPr>
        <w:t>:</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același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microorganism</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fost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izolat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alt </w:t>
      </w:r>
      <w:proofErr w:type="spellStart"/>
      <w:r w:rsidRPr="00A66712">
        <w:rPr>
          <w:rFonts w:ascii="Times New Roman" w:hAnsi="Times New Roman" w:cs="Times New Roman"/>
          <w:color w:val="000000" w:themeColor="text1"/>
          <w:sz w:val="24"/>
          <w:szCs w:val="24"/>
          <w:lang w:val="fr-FR"/>
        </w:rPr>
        <w:t>situs</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există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evidente</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indică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faptul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septicemia</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secundară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alt </w:t>
      </w:r>
      <w:proofErr w:type="spellStart"/>
      <w:r w:rsidRPr="00A66712">
        <w:rPr>
          <w:rFonts w:ascii="Times New Roman" w:hAnsi="Times New Roman" w:cs="Times New Roman"/>
          <w:color w:val="000000" w:themeColor="text1"/>
          <w:sz w:val="24"/>
          <w:szCs w:val="24"/>
          <w:lang w:val="fr-FR"/>
        </w:rPr>
        <w:t>situs</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proceduri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invazive</w:t>
      </w:r>
      <w:proofErr w:type="spellEnd"/>
      <w:r w:rsidRPr="00A66712">
        <w:rPr>
          <w:rFonts w:ascii="Times New Roman" w:hAnsi="Times New Roman" w:cs="Times New Roman"/>
          <w:color w:val="000000" w:themeColor="text1"/>
          <w:sz w:val="24"/>
          <w:szCs w:val="24"/>
          <w:lang w:val="fr-FR"/>
        </w:rPr>
        <w:t xml:space="preserve"> de diagnostic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corp </w:t>
      </w:r>
      <w:proofErr w:type="spellStart"/>
      <w:r w:rsidRPr="00A66712">
        <w:rPr>
          <w:rFonts w:ascii="Times New Roman" w:hAnsi="Times New Roman" w:cs="Times New Roman"/>
          <w:color w:val="000000" w:themeColor="text1"/>
          <w:sz w:val="24"/>
          <w:szCs w:val="24"/>
          <w:lang w:val="fr-FR"/>
        </w:rPr>
        <w:t>străin</w:t>
      </w:r>
      <w:proofErr w:type="spellEnd"/>
      <w:r w:rsidRPr="00A66712">
        <w:rPr>
          <w:rFonts w:ascii="Times New Roman" w:hAnsi="Times New Roman" w:cs="Times New Roman"/>
          <w:color w:val="000000" w:themeColor="text1"/>
          <w:sz w:val="24"/>
          <w:szCs w:val="24"/>
          <w:lang w:val="fr-FR"/>
        </w:rPr>
        <w:t>:</w:t>
      </w:r>
    </w:p>
    <w:p w14:paraId="347B969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infecție</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pulmonară</w:t>
      </w:r>
      <w:proofErr w:type="spellEnd"/>
      <w:r w:rsidRPr="00A66712">
        <w:rPr>
          <w:rFonts w:ascii="Times New Roman" w:hAnsi="Times New Roman" w:cs="Times New Roman"/>
          <w:color w:val="000000" w:themeColor="text1"/>
          <w:sz w:val="24"/>
          <w:szCs w:val="24"/>
          <w:lang w:val="fr-FR"/>
        </w:rPr>
        <w:t xml:space="preserve"> (S-PUL);</w:t>
      </w:r>
    </w:p>
    <w:p w14:paraId="044C9C0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infecție</w:t>
      </w:r>
      <w:proofErr w:type="spellEnd"/>
      <w:proofErr w:type="gram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urinar</w:t>
      </w:r>
      <w:proofErr w:type="spellEnd"/>
      <w:r w:rsidRPr="00A66712">
        <w:rPr>
          <w:rFonts w:ascii="Times New Roman" w:hAnsi="Times New Roman" w:cs="Times New Roman"/>
          <w:color w:val="000000" w:themeColor="text1"/>
          <w:sz w:val="24"/>
          <w:szCs w:val="24"/>
          <w:lang w:val="fr-FR"/>
        </w:rPr>
        <w:t xml:space="preserve"> (S-UTI); </w:t>
      </w:r>
    </w:p>
    <w:p w14:paraId="0A09D65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infecție</w:t>
      </w:r>
      <w:proofErr w:type="spellEnd"/>
      <w:proofErr w:type="gram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digestiv</w:t>
      </w:r>
      <w:proofErr w:type="spellEnd"/>
      <w:r w:rsidRPr="00A66712">
        <w:rPr>
          <w:rFonts w:ascii="Times New Roman" w:hAnsi="Times New Roman" w:cs="Times New Roman"/>
          <w:color w:val="000000" w:themeColor="text1"/>
          <w:sz w:val="24"/>
          <w:szCs w:val="24"/>
          <w:lang w:val="fr-FR"/>
        </w:rPr>
        <w:t xml:space="preserve"> S-DIG;</w:t>
      </w:r>
    </w:p>
    <w:p w14:paraId="366F8FE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infecție</w:t>
      </w:r>
      <w:proofErr w:type="spellEnd"/>
      <w:proofErr w:type="gram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situs</w:t>
      </w:r>
      <w:proofErr w:type="spellEnd"/>
      <w:r w:rsidRPr="00A66712">
        <w:rPr>
          <w:rFonts w:ascii="Times New Roman" w:hAnsi="Times New Roman" w:cs="Times New Roman"/>
          <w:color w:val="000000" w:themeColor="text1"/>
          <w:sz w:val="24"/>
          <w:szCs w:val="24"/>
          <w:lang w:val="fr-FR"/>
        </w:rPr>
        <w:t xml:space="preserve"> chirurgical S-SSI; </w:t>
      </w:r>
    </w:p>
    <w:p w14:paraId="70EF9C4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infecții</w:t>
      </w:r>
      <w:proofErr w:type="spellEnd"/>
      <w:proofErr w:type="gramEnd"/>
      <w:r w:rsidRPr="00A66712">
        <w:rPr>
          <w:rFonts w:ascii="Times New Roman" w:hAnsi="Times New Roman" w:cs="Times New Roman"/>
          <w:color w:val="000000" w:themeColor="text1"/>
          <w:sz w:val="24"/>
          <w:szCs w:val="24"/>
          <w:lang w:val="fr-FR"/>
        </w:rPr>
        <w:t xml:space="preserve"> ale </w:t>
      </w:r>
      <w:proofErr w:type="spellStart"/>
      <w:r w:rsidRPr="00A66712">
        <w:rPr>
          <w:rFonts w:ascii="Times New Roman" w:hAnsi="Times New Roman" w:cs="Times New Roman"/>
          <w:color w:val="000000" w:themeColor="text1"/>
          <w:sz w:val="24"/>
          <w:szCs w:val="24"/>
          <w:lang w:val="fr-FR"/>
        </w:rPr>
        <w:t>pielii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țesuturi</w:t>
      </w:r>
      <w:proofErr w:type="spellEnd"/>
      <w:r w:rsidRPr="00A66712">
        <w:rPr>
          <w:rFonts w:ascii="Times New Roman" w:hAnsi="Times New Roman" w:cs="Times New Roman"/>
          <w:color w:val="000000" w:themeColor="text1"/>
          <w:sz w:val="24"/>
          <w:szCs w:val="24"/>
          <w:lang w:val="fr-FR"/>
        </w:rPr>
        <w:t xml:space="preserve"> moi S-SST; </w:t>
      </w:r>
    </w:p>
    <w:p w14:paraId="334A4A9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alte</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w:t>
      </w:r>
      <w:proofErr w:type="spellEnd"/>
      <w:r w:rsidRPr="00A66712">
        <w:rPr>
          <w:rFonts w:ascii="Times New Roman" w:hAnsi="Times New Roman" w:cs="Times New Roman"/>
          <w:color w:val="000000" w:themeColor="text1"/>
          <w:sz w:val="24"/>
          <w:szCs w:val="24"/>
          <w:lang w:val="fr-FR"/>
        </w:rPr>
        <w:t xml:space="preserve"> S-OTH; </w:t>
      </w:r>
    </w:p>
    <w:p w14:paraId="441B9EAD"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b/>
          <w:bCs/>
          <w:i/>
          <w:iCs/>
          <w:color w:val="000000" w:themeColor="text1"/>
          <w:sz w:val="24"/>
          <w:szCs w:val="24"/>
          <w:lang w:val="fr-FR"/>
        </w:rPr>
        <w:t>origine</w:t>
      </w:r>
      <w:proofErr w:type="gram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necunoscută</w:t>
      </w:r>
      <w:proofErr w:type="spellEnd"/>
      <w:r w:rsidRPr="00A66712">
        <w:rPr>
          <w:rFonts w:ascii="Times New Roman" w:hAnsi="Times New Roman" w:cs="Times New Roman"/>
          <w:b/>
          <w:bCs/>
          <w:i/>
          <w:iCs/>
          <w:color w:val="000000" w:themeColor="text1"/>
          <w:sz w:val="24"/>
          <w:szCs w:val="24"/>
          <w:lang w:val="fr-FR"/>
        </w:rPr>
        <w:t xml:space="preserve"> (UO):</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niciunul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enumerate</w:t>
      </w:r>
      <w:proofErr w:type="spellEnd"/>
      <w:r w:rsidRPr="00A66712">
        <w:rPr>
          <w:rFonts w:ascii="Times New Roman" w:hAnsi="Times New Roman" w:cs="Times New Roman"/>
          <w:color w:val="000000" w:themeColor="text1"/>
          <w:sz w:val="24"/>
          <w:szCs w:val="24"/>
          <w:lang w:val="fr-FR"/>
        </w:rPr>
        <w:t xml:space="preserve"> mai sus, </w:t>
      </w:r>
      <w:proofErr w:type="spellStart"/>
      <w:r w:rsidRPr="00A66712">
        <w:rPr>
          <w:rFonts w:ascii="Times New Roman" w:hAnsi="Times New Roman" w:cs="Times New Roman"/>
          <w:color w:val="000000" w:themeColor="text1"/>
          <w:sz w:val="24"/>
          <w:szCs w:val="24"/>
          <w:lang w:val="fr-FR"/>
        </w:rPr>
        <w:t>septicemie</w:t>
      </w:r>
      <w:proofErr w:type="spellEnd"/>
      <w:r w:rsidRPr="00A66712">
        <w:rPr>
          <w:rFonts w:ascii="Times New Roman" w:hAnsi="Times New Roman" w:cs="Times New Roman"/>
          <w:color w:val="000000" w:themeColor="text1"/>
          <w:sz w:val="24"/>
          <w:szCs w:val="24"/>
          <w:lang w:val="fr-FR"/>
        </w:rPr>
        <w:t xml:space="preserve"> de origine </w:t>
      </w:r>
      <w:proofErr w:type="spellStart"/>
      <w:r w:rsidRPr="00A66712">
        <w:rPr>
          <w:rFonts w:ascii="Times New Roman" w:hAnsi="Times New Roman" w:cs="Times New Roman"/>
          <w:color w:val="000000" w:themeColor="text1"/>
          <w:sz w:val="24"/>
          <w:szCs w:val="24"/>
          <w:lang w:val="fr-FR"/>
        </w:rPr>
        <w:t>necunoscută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verificată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cursul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anchetei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a se </w:t>
      </w:r>
      <w:proofErr w:type="spellStart"/>
      <w:r w:rsidRPr="00A66712">
        <w:rPr>
          <w:rFonts w:ascii="Times New Roman" w:hAnsi="Times New Roman" w:cs="Times New Roman"/>
          <w:color w:val="000000" w:themeColor="text1"/>
          <w:sz w:val="24"/>
          <w:szCs w:val="24"/>
          <w:lang w:val="fr-FR"/>
        </w:rPr>
        <w:t>găsi</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sursă</w:t>
      </w:r>
      <w:proofErr w:type="spellEnd"/>
      <w:r w:rsidRPr="00A66712">
        <w:rPr>
          <w:rFonts w:ascii="Times New Roman" w:hAnsi="Times New Roman" w:cs="Times New Roman"/>
          <w:color w:val="000000" w:themeColor="text1"/>
          <w:sz w:val="24"/>
          <w:szCs w:val="24"/>
          <w:lang w:val="fr-FR"/>
        </w:rPr>
        <w:t>);</w:t>
      </w:r>
    </w:p>
    <w:p w14:paraId="72A3324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necunoscută</w:t>
      </w:r>
      <w:proofErr w:type="spellEnd"/>
      <w:proofErr w:type="gramEnd"/>
      <w:r w:rsidRPr="00A66712">
        <w:rPr>
          <w:rFonts w:ascii="Times New Roman" w:hAnsi="Times New Roman" w:cs="Times New Roman"/>
          <w:color w:val="000000" w:themeColor="text1"/>
          <w:sz w:val="24"/>
          <w:szCs w:val="24"/>
          <w:lang w:val="fr-FR"/>
        </w:rPr>
        <w:t xml:space="preserve"> (UNK): nu </w:t>
      </w:r>
      <w:proofErr w:type="spellStart"/>
      <w:r w:rsidRPr="00A66712">
        <w:rPr>
          <w:rFonts w:ascii="Times New Roman" w:hAnsi="Times New Roman" w:cs="Times New Roman"/>
          <w:color w:val="000000" w:themeColor="text1"/>
          <w:sz w:val="24"/>
          <w:szCs w:val="24"/>
          <w:lang w:val="fr-FR"/>
        </w:rPr>
        <w:t>există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informații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disponibile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privind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sursa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infecției</w:t>
      </w:r>
      <w:proofErr w:type="spellEnd"/>
      <w:r w:rsidRPr="00A66712">
        <w:rPr>
          <w:rFonts w:ascii="Times New Roman" w:hAnsi="Times New Roman" w:cs="Times New Roman"/>
          <w:color w:val="000000" w:themeColor="text1"/>
          <w:sz w:val="24"/>
          <w:szCs w:val="24"/>
          <w:lang w:val="fr-FR"/>
        </w:rPr>
        <w:t xml:space="preserve"> sanguine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informațiile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lipsesc</w:t>
      </w:r>
      <w:proofErr w:type="spellEnd"/>
      <w:r w:rsidRPr="00A66712">
        <w:rPr>
          <w:rFonts w:ascii="Times New Roman" w:hAnsi="Times New Roman" w:cs="Times New Roman"/>
          <w:color w:val="000000" w:themeColor="text1"/>
          <w:sz w:val="24"/>
          <w:szCs w:val="24"/>
          <w:lang w:val="fr-FR"/>
        </w:rPr>
        <w:t>.</w:t>
      </w:r>
    </w:p>
    <w:p w14:paraId="79CDC3E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65E198E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1AB4FA31"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bookmarkStart w:id="87" w:name="_Toc129265527"/>
      <w:proofErr w:type="gramStart"/>
      <w:r w:rsidRPr="00A66712">
        <w:rPr>
          <w:rFonts w:ascii="Times New Roman" w:hAnsi="Times New Roman" w:cs="Times New Roman"/>
          <w:color w:val="000000" w:themeColor="text1"/>
          <w:sz w:val="24"/>
          <w:szCs w:val="24"/>
          <w:lang w:val="fr-FR"/>
        </w:rPr>
        <w:t>CNS: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w:t>
      </w:r>
      <w:proofErr w:type="spellEnd"/>
      <w:r w:rsidRPr="00A66712">
        <w:rPr>
          <w:rFonts w:ascii="Times New Roman" w:hAnsi="Times New Roman" w:cs="Times New Roman"/>
          <w:color w:val="000000" w:themeColor="text1"/>
          <w:sz w:val="24"/>
          <w:szCs w:val="24"/>
          <w:lang w:val="fr-FR"/>
        </w:rPr>
        <w:t xml:space="preserve"> ale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nervos</w:t>
      </w:r>
      <w:proofErr w:type="spellEnd"/>
      <w:r w:rsidRPr="00A66712">
        <w:rPr>
          <w:rFonts w:ascii="Times New Roman" w:hAnsi="Times New Roman" w:cs="Times New Roman"/>
          <w:color w:val="000000" w:themeColor="text1"/>
          <w:sz w:val="24"/>
          <w:szCs w:val="24"/>
          <w:lang w:val="fr-FR"/>
        </w:rPr>
        <w:t xml:space="preserve"> central</w:t>
      </w:r>
      <w:bookmarkEnd w:id="87"/>
      <w:r w:rsidRPr="00A66712">
        <w:rPr>
          <w:rFonts w:ascii="Times New Roman" w:hAnsi="Times New Roman" w:cs="Times New Roman"/>
          <w:color w:val="000000" w:themeColor="text1"/>
          <w:sz w:val="24"/>
          <w:szCs w:val="24"/>
          <w:lang w:val="fr-FR"/>
        </w:rPr>
        <w:t xml:space="preserve"> </w:t>
      </w:r>
    </w:p>
    <w:p w14:paraId="2BEEFCD3"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88" w:name="_Toc129265528"/>
      <w:r w:rsidRPr="00A66712">
        <w:rPr>
          <w:rFonts w:ascii="Times New Roman" w:hAnsi="Times New Roman" w:cs="Times New Roman"/>
          <w:color w:val="000000" w:themeColor="text1"/>
          <w:sz w:val="24"/>
          <w:szCs w:val="24"/>
          <w:lang w:val="fr-FR"/>
        </w:rPr>
        <w:t>CNS-</w:t>
      </w:r>
      <w:proofErr w:type="gramStart"/>
      <w:r w:rsidRPr="00A66712">
        <w:rPr>
          <w:rFonts w:ascii="Times New Roman" w:hAnsi="Times New Roman" w:cs="Times New Roman"/>
          <w:color w:val="000000" w:themeColor="text1"/>
          <w:sz w:val="24"/>
          <w:szCs w:val="24"/>
          <w:lang w:val="fr-FR"/>
        </w:rPr>
        <w:t>IC: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intracraniană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cerebral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subdurală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epidurală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encefalită</w:t>
      </w:r>
      <w:proofErr w:type="spellEnd"/>
      <w:r w:rsidRPr="00A66712">
        <w:rPr>
          <w:rFonts w:ascii="Times New Roman" w:hAnsi="Times New Roman" w:cs="Times New Roman"/>
          <w:color w:val="000000" w:themeColor="text1"/>
          <w:sz w:val="24"/>
          <w:szCs w:val="24"/>
          <w:lang w:val="fr-FR"/>
        </w:rPr>
        <w:t>)</w:t>
      </w:r>
      <w:bookmarkEnd w:id="88"/>
    </w:p>
    <w:p w14:paraId="0A65E80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Infecțiile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intracraniane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trebuie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îndeplinească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criterii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0282D898"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cultură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țesutul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cerebral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dura mater; </w:t>
      </w:r>
    </w:p>
    <w:p w14:paraId="70BBEB5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pacientul</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prezintă</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intracraniană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observate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timpulunei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intervenții</w:t>
      </w:r>
      <w:proofErr w:type="spellEnd"/>
      <w:r w:rsidRPr="00A66712">
        <w:rPr>
          <w:rFonts w:ascii="Times New Roman" w:hAnsi="Times New Roman" w:cs="Times New Roman"/>
          <w:color w:val="000000" w:themeColor="text1"/>
          <w:sz w:val="24"/>
          <w:szCs w:val="24"/>
          <w:lang w:val="fr-FR"/>
        </w:rPr>
        <w:t xml:space="preserve"> chirurgicale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la un examen </w:t>
      </w:r>
      <w:proofErr w:type="spellStart"/>
      <w:r w:rsidRPr="00A66712">
        <w:rPr>
          <w:rFonts w:ascii="Times New Roman" w:hAnsi="Times New Roman" w:cs="Times New Roman"/>
          <w:color w:val="000000" w:themeColor="text1"/>
          <w:sz w:val="24"/>
          <w:szCs w:val="24"/>
          <w:lang w:val="fr-FR"/>
        </w:rPr>
        <w:t>histopatologic</w:t>
      </w:r>
      <w:proofErr w:type="spellEnd"/>
      <w:r w:rsidRPr="00A66712">
        <w:rPr>
          <w:rFonts w:ascii="Times New Roman" w:hAnsi="Times New Roman" w:cs="Times New Roman"/>
          <w:color w:val="000000" w:themeColor="text1"/>
          <w:sz w:val="24"/>
          <w:szCs w:val="24"/>
          <w:lang w:val="fr-FR"/>
        </w:rPr>
        <w:t xml:space="preserve">; </w:t>
      </w:r>
    </w:p>
    <w:p w14:paraId="7440B50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pacientul</w:t>
      </w:r>
      <w:proofErr w:type="spellEnd"/>
      <w:proofErr w:type="gramEnd"/>
      <w:r w:rsidRPr="00A66712">
        <w:rPr>
          <w:rFonts w:ascii="Times New Roman" w:hAnsi="Times New Roman" w:cs="Times New Roman"/>
          <w:color w:val="000000" w:themeColor="text1"/>
          <w:sz w:val="24"/>
          <w:szCs w:val="24"/>
          <w:lang w:val="fr-FR"/>
        </w:rPr>
        <w:t xml:space="preserve"> are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2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cauză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cunoscută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cefalee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amețeli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(&gt; 38 °C),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neurologice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localizare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dereglări</w:t>
      </w:r>
      <w:proofErr w:type="spellEnd"/>
      <w:r w:rsidRPr="00A66712">
        <w:rPr>
          <w:rFonts w:ascii="Times New Roman" w:hAnsi="Times New Roman" w:cs="Times New Roman"/>
          <w:color w:val="000000" w:themeColor="text1"/>
          <w:sz w:val="24"/>
          <w:szCs w:val="24"/>
          <w:lang w:val="fr-FR"/>
        </w:rPr>
        <w:t xml:space="preserve"> ale </w:t>
      </w:r>
      <w:proofErr w:type="spellStart"/>
      <w:r w:rsidRPr="00A66712">
        <w:rPr>
          <w:rFonts w:ascii="Times New Roman" w:hAnsi="Times New Roman" w:cs="Times New Roman"/>
          <w:color w:val="000000" w:themeColor="text1"/>
          <w:sz w:val="24"/>
          <w:szCs w:val="24"/>
          <w:lang w:val="fr-FR"/>
        </w:rPr>
        <w:t>conștienței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confuzie</w:t>
      </w:r>
      <w:proofErr w:type="spellEnd"/>
      <w:r w:rsidRPr="00A66712">
        <w:rPr>
          <w:rFonts w:ascii="Times New Roman" w:hAnsi="Times New Roman" w:cs="Times New Roman"/>
          <w:color w:val="000000" w:themeColor="text1"/>
          <w:sz w:val="24"/>
          <w:szCs w:val="24"/>
          <w:lang w:val="fr-FR"/>
        </w:rPr>
        <w:t xml:space="preserve"> </w:t>
      </w:r>
    </w:p>
    <w:p w14:paraId="716D126C"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r w:rsidRPr="00A66712">
        <w:rPr>
          <w:rFonts w:ascii="Times New Roman" w:hAnsi="Times New Roman" w:cs="Times New Roman"/>
          <w:b/>
          <w:bCs/>
          <w:i/>
          <w:iCs/>
          <w:color w:val="000000" w:themeColor="text1"/>
          <w:sz w:val="24"/>
          <w:szCs w:val="24"/>
          <w:lang w:val="fr-FR"/>
        </w:rPr>
        <w:t xml:space="preserve">ȘI </w:t>
      </w:r>
      <w:proofErr w:type="spellStart"/>
      <w:r w:rsidRPr="00A66712">
        <w:rPr>
          <w:rFonts w:ascii="Times New Roman" w:hAnsi="Times New Roman" w:cs="Times New Roman"/>
          <w:b/>
          <w:bCs/>
          <w:i/>
          <w:iCs/>
          <w:color w:val="000000" w:themeColor="text1"/>
          <w:sz w:val="24"/>
          <w:szCs w:val="24"/>
          <w:lang w:val="fr-FR"/>
        </w:rPr>
        <w:t>cel</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puțin</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unul</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dintre</w:t>
      </w:r>
      <w:proofErr w:type="spellEnd"/>
      <w:r w:rsidRPr="00A66712">
        <w:rPr>
          <w:rFonts w:ascii="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hAnsi="Times New Roman" w:cs="Times New Roman"/>
          <w:b/>
          <w:bCs/>
          <w:i/>
          <w:iCs/>
          <w:color w:val="000000" w:themeColor="text1"/>
          <w:sz w:val="24"/>
          <w:szCs w:val="24"/>
          <w:lang w:val="fr-FR"/>
        </w:rPr>
        <w:t>următoarele</w:t>
      </w:r>
      <w:proofErr w:type="spellEnd"/>
      <w:r w:rsidRPr="00A66712">
        <w:rPr>
          <w:rFonts w:ascii="Times New Roman" w:hAnsi="Times New Roman" w:cs="Times New Roman"/>
          <w:b/>
          <w:bCs/>
          <w:i/>
          <w:iCs/>
          <w:color w:val="000000" w:themeColor="text1"/>
          <w:sz w:val="24"/>
          <w:szCs w:val="24"/>
          <w:lang w:val="fr-FR"/>
        </w:rPr>
        <w:t>:</w:t>
      </w:r>
      <w:proofErr w:type="gramEnd"/>
      <w:r w:rsidRPr="00A66712">
        <w:rPr>
          <w:rFonts w:ascii="Times New Roman" w:hAnsi="Times New Roman" w:cs="Times New Roman"/>
          <w:b/>
          <w:bCs/>
          <w:i/>
          <w:iCs/>
          <w:color w:val="000000" w:themeColor="text1"/>
          <w:sz w:val="24"/>
          <w:szCs w:val="24"/>
          <w:lang w:val="fr-FR"/>
        </w:rPr>
        <w:t xml:space="preserve"> </w:t>
      </w:r>
    </w:p>
    <w:p w14:paraId="0068AD7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microorganisme</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observate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examinarea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microscopică</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unor</w:t>
      </w:r>
      <w:proofErr w:type="spellEnd"/>
      <w:r w:rsidRPr="00A66712">
        <w:rPr>
          <w:rFonts w:ascii="Times New Roman" w:hAnsi="Times New Roman" w:cs="Times New Roman"/>
          <w:color w:val="000000" w:themeColor="text1"/>
          <w:sz w:val="24"/>
          <w:szCs w:val="24"/>
          <w:lang w:val="fr-FR"/>
        </w:rPr>
        <w:t xml:space="preserve"> fragmente de </w:t>
      </w:r>
      <w:proofErr w:type="spellStart"/>
      <w:r w:rsidRPr="00A66712">
        <w:rPr>
          <w:rFonts w:ascii="Times New Roman" w:hAnsi="Times New Roman" w:cs="Times New Roman"/>
          <w:color w:val="000000" w:themeColor="text1"/>
          <w:sz w:val="24"/>
          <w:szCs w:val="24"/>
          <w:lang w:val="fr-FR"/>
        </w:rPr>
        <w:t>țesut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cerebral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prelevate</w:t>
      </w:r>
      <w:proofErr w:type="spellEnd"/>
      <w:r w:rsidRPr="00A66712">
        <w:rPr>
          <w:rFonts w:ascii="Times New Roman" w:hAnsi="Times New Roman" w:cs="Times New Roman"/>
          <w:color w:val="000000" w:themeColor="text1"/>
          <w:sz w:val="24"/>
          <w:szCs w:val="24"/>
          <w:lang w:val="fr-FR"/>
        </w:rPr>
        <w:t xml:space="preserve"> de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obținute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aspirație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biopsie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timpul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intervenții</w:t>
      </w:r>
      <w:proofErr w:type="spellEnd"/>
      <w:r w:rsidRPr="00A66712">
        <w:rPr>
          <w:rFonts w:ascii="Times New Roman" w:hAnsi="Times New Roman" w:cs="Times New Roman"/>
          <w:color w:val="000000" w:themeColor="text1"/>
          <w:sz w:val="24"/>
          <w:szCs w:val="24"/>
          <w:lang w:val="fr-FR"/>
        </w:rPr>
        <w:t xml:space="preserve"> chirurgicale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la autopsie;</w:t>
      </w:r>
    </w:p>
    <w:p w14:paraId="4AD2E42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test antigen </w:t>
      </w:r>
      <w:proofErr w:type="spellStart"/>
      <w:r w:rsidRPr="002F42AF">
        <w:rPr>
          <w:rFonts w:ascii="Times New Roman" w:hAnsi="Times New Roman" w:cs="Times New Roman"/>
          <w:color w:val="000000" w:themeColor="text1"/>
          <w:sz w:val="24"/>
          <w:szCs w:val="24"/>
          <w:lang w:val="en-US"/>
        </w:rPr>
        <w:t>pozitiv</w:t>
      </w:r>
      <w:proofErr w:type="spellEnd"/>
      <w:r w:rsidRPr="002F42AF">
        <w:rPr>
          <w:rFonts w:ascii="Times New Roman" w:hAnsi="Times New Roman" w:cs="Times New Roman"/>
          <w:color w:val="000000" w:themeColor="text1"/>
          <w:sz w:val="24"/>
          <w:szCs w:val="24"/>
          <w:lang w:val="en-US"/>
        </w:rPr>
        <w:t xml:space="preserve"> din </w:t>
      </w:r>
      <w:proofErr w:type="spellStart"/>
      <w:r w:rsidRPr="002F42AF">
        <w:rPr>
          <w:rFonts w:ascii="Times New Roman" w:hAnsi="Times New Roman" w:cs="Times New Roman"/>
          <w:color w:val="000000" w:themeColor="text1"/>
          <w:sz w:val="24"/>
          <w:szCs w:val="24"/>
          <w:lang w:val="en-US"/>
        </w:rPr>
        <w:t>sânge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urină</w:t>
      </w:r>
      <w:proofErr w:type="spellEnd"/>
      <w:r w:rsidRPr="002F42AF">
        <w:rPr>
          <w:rFonts w:ascii="Times New Roman" w:hAnsi="Times New Roman" w:cs="Times New Roman"/>
          <w:color w:val="000000" w:themeColor="text1"/>
          <w:sz w:val="24"/>
          <w:szCs w:val="24"/>
          <w:lang w:val="en-US"/>
        </w:rPr>
        <w:t>;</w:t>
      </w:r>
      <w:proofErr w:type="gramEnd"/>
      <w:r w:rsidRPr="002F42AF">
        <w:rPr>
          <w:rFonts w:ascii="Times New Roman" w:hAnsi="Times New Roman" w:cs="Times New Roman"/>
          <w:color w:val="000000" w:themeColor="text1"/>
          <w:sz w:val="24"/>
          <w:szCs w:val="24"/>
          <w:lang w:val="en-US"/>
        </w:rPr>
        <w:t xml:space="preserve"> </w:t>
      </w:r>
    </w:p>
    <w:p w14:paraId="1786872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semne</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radiografice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exemplu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anomalii</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examenul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ecografic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examinarea</w:t>
      </w:r>
      <w:proofErr w:type="spellEnd"/>
      <w:r w:rsidRPr="00A66712">
        <w:rPr>
          <w:rFonts w:ascii="Times New Roman" w:hAnsi="Times New Roman" w:cs="Times New Roman"/>
          <w:color w:val="000000" w:themeColor="text1"/>
          <w:sz w:val="24"/>
          <w:szCs w:val="24"/>
          <w:lang w:val="fr-FR"/>
        </w:rPr>
        <w:t xml:space="preserve"> TC, RMN, la </w:t>
      </w:r>
      <w:proofErr w:type="spellStart"/>
      <w:r w:rsidRPr="00A66712">
        <w:rPr>
          <w:rFonts w:ascii="Times New Roman" w:hAnsi="Times New Roman" w:cs="Times New Roman"/>
          <w:color w:val="000000" w:themeColor="text1"/>
          <w:sz w:val="24"/>
          <w:szCs w:val="24"/>
          <w:lang w:val="fr-FR"/>
        </w:rPr>
        <w:t>examinarea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cerebrală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substanțe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radiomarcate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arteriografie</w:t>
      </w:r>
      <w:proofErr w:type="spellEnd"/>
      <w:r w:rsidRPr="00A66712">
        <w:rPr>
          <w:rFonts w:ascii="Times New Roman" w:hAnsi="Times New Roman" w:cs="Times New Roman"/>
          <w:color w:val="000000" w:themeColor="text1"/>
          <w:sz w:val="24"/>
          <w:szCs w:val="24"/>
          <w:lang w:val="fr-FR"/>
        </w:rPr>
        <w:t xml:space="preserve">); </w:t>
      </w:r>
    </w:p>
    <w:p w14:paraId="1EFCB2A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un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singur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titru</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anticorpi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valoare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diagnostică</w:t>
      </w:r>
      <w:proofErr w:type="spellEnd"/>
      <w:r w:rsidRPr="00A66712">
        <w:rPr>
          <w:rFonts w:ascii="Times New Roman" w:hAnsi="Times New Roman" w:cs="Times New Roman"/>
          <w:color w:val="000000" w:themeColor="text1"/>
          <w:sz w:val="24"/>
          <w:szCs w:val="24"/>
          <w:lang w:val="fr-FR"/>
        </w:rPr>
        <w:t xml:space="preserve"> (IgM)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creștere</w:t>
      </w:r>
      <w:proofErr w:type="spellEnd"/>
      <w:r w:rsidRPr="00A66712">
        <w:rPr>
          <w:rFonts w:ascii="Times New Roman" w:hAnsi="Times New Roman" w:cs="Times New Roman"/>
          <w:color w:val="000000" w:themeColor="text1"/>
          <w:sz w:val="24"/>
          <w:szCs w:val="24"/>
          <w:lang w:val="fr-FR"/>
        </w:rPr>
        <w:t xml:space="preserve"> de 4 </w:t>
      </w:r>
      <w:proofErr w:type="spellStart"/>
      <w:r w:rsidRPr="00A66712">
        <w:rPr>
          <w:rFonts w:ascii="Times New Roman" w:hAnsi="Times New Roman" w:cs="Times New Roman"/>
          <w:color w:val="000000" w:themeColor="text1"/>
          <w:sz w:val="24"/>
          <w:szCs w:val="24"/>
          <w:lang w:val="fr-FR"/>
        </w:rPr>
        <w:t>ori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seruri-pereche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anticorpilor</w:t>
      </w:r>
      <w:proofErr w:type="spellEnd"/>
      <w:r w:rsidRPr="00A66712">
        <w:rPr>
          <w:rFonts w:ascii="Times New Roman" w:hAnsi="Times New Roman" w:cs="Times New Roman"/>
          <w:color w:val="000000" w:themeColor="text1"/>
          <w:sz w:val="24"/>
          <w:szCs w:val="24"/>
          <w:lang w:val="fr-FR"/>
        </w:rPr>
        <w:t xml:space="preserve"> (IgG) </w:t>
      </w:r>
      <w:proofErr w:type="spellStart"/>
      <w:r w:rsidRPr="00A66712">
        <w:rPr>
          <w:rFonts w:ascii="Times New Roman" w:hAnsi="Times New Roman" w:cs="Times New Roman"/>
          <w:color w:val="000000" w:themeColor="text1"/>
          <w:sz w:val="24"/>
          <w:szCs w:val="24"/>
          <w:lang w:val="fr-FR"/>
        </w:rPr>
        <w:t>împotriva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agentului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patogen</w:t>
      </w:r>
      <w:proofErr w:type="spellEnd"/>
      <w:r w:rsidRPr="00A66712">
        <w:rPr>
          <w:rFonts w:ascii="Times New Roman" w:hAnsi="Times New Roman" w:cs="Times New Roman"/>
          <w:color w:val="000000" w:themeColor="text1"/>
          <w:sz w:val="24"/>
          <w:szCs w:val="24"/>
          <w:lang w:val="fr-FR"/>
        </w:rPr>
        <w:t xml:space="preserve"> </w:t>
      </w:r>
    </w:p>
    <w:p w14:paraId="5F5D5F77"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b/>
          <w:bCs/>
          <w:i/>
          <w:iCs/>
          <w:color w:val="000000" w:themeColor="text1"/>
          <w:sz w:val="24"/>
          <w:szCs w:val="24"/>
          <w:lang w:val="fr-FR"/>
        </w:rPr>
        <w:t>ȘI</w:t>
      </w:r>
    </w:p>
    <w:p w14:paraId="1C24530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în</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diagnosticului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stabilit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înaintea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decesului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medicul</w:t>
      </w:r>
      <w:proofErr w:type="spellEnd"/>
      <w:r w:rsidRPr="00A66712">
        <w:rPr>
          <w:rFonts w:ascii="Times New Roman" w:hAnsi="Times New Roman" w:cs="Times New Roman"/>
          <w:color w:val="000000" w:themeColor="text1"/>
          <w:sz w:val="24"/>
          <w:szCs w:val="24"/>
          <w:lang w:val="fr-FR"/>
        </w:rPr>
        <w:t xml:space="preserve"> curant </w:t>
      </w:r>
      <w:proofErr w:type="spellStart"/>
      <w:r w:rsidRPr="00A66712">
        <w:rPr>
          <w:rFonts w:ascii="Times New Roman" w:hAnsi="Times New Roman" w:cs="Times New Roman"/>
          <w:color w:val="000000" w:themeColor="text1"/>
          <w:sz w:val="24"/>
          <w:szCs w:val="24"/>
          <w:lang w:val="fr-FR"/>
        </w:rPr>
        <w:t>prescrie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terapie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antimicrobiană</w:t>
      </w:r>
      <w:proofErr w:type="spellEnd"/>
      <w:r w:rsidRPr="00A66712">
        <w:rPr>
          <w:rFonts w:ascii="Times New Roman" w:hAnsi="Times New Roman" w:cs="Times New Roman"/>
          <w:color w:val="000000" w:themeColor="text1"/>
          <w:sz w:val="24"/>
          <w:szCs w:val="24"/>
          <w:lang w:val="fr-FR"/>
        </w:rPr>
        <w:t>.</w:t>
      </w:r>
    </w:p>
    <w:p w14:paraId="3892754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Notă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privind</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raportarea</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Dacă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coexistă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meningită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cerebral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raportează</w:t>
      </w:r>
      <w:proofErr w:type="spellEnd"/>
      <w:r w:rsidRPr="00A66712">
        <w:rPr>
          <w:rFonts w:ascii="Times New Roman" w:hAnsi="Times New Roman" w:cs="Times New Roman"/>
          <w:color w:val="000000" w:themeColor="text1"/>
          <w:sz w:val="24"/>
          <w:szCs w:val="24"/>
          <w:lang w:val="fr-FR"/>
        </w:rPr>
        <w:t xml:space="preserve"> ca IC.</w:t>
      </w:r>
    </w:p>
    <w:p w14:paraId="65AB26E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2001F2B"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CNS-</w:t>
      </w:r>
      <w:proofErr w:type="gramStart"/>
      <w:r w:rsidRPr="00A66712">
        <w:rPr>
          <w:rFonts w:ascii="Times New Roman" w:hAnsi="Times New Roman" w:cs="Times New Roman"/>
          <w:color w:val="000000" w:themeColor="text1"/>
          <w:sz w:val="24"/>
          <w:szCs w:val="24"/>
          <w:lang w:val="fr-FR"/>
        </w:rPr>
        <w:t>MEN: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Meningită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ventriculită</w:t>
      </w:r>
      <w:proofErr w:type="spellEnd"/>
      <w:r w:rsidRPr="00A66712">
        <w:rPr>
          <w:rFonts w:ascii="Times New Roman" w:hAnsi="Times New Roman" w:cs="Times New Roman"/>
          <w:color w:val="000000" w:themeColor="text1"/>
          <w:sz w:val="24"/>
          <w:szCs w:val="24"/>
          <w:lang w:val="fr-FR"/>
        </w:rPr>
        <w:t xml:space="preserve"> </w:t>
      </w:r>
    </w:p>
    <w:p w14:paraId="09B897C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Meningitele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ventriculitele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trebuie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îndeplinească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criterii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09A28695"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cultură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lichidul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cefalorahidian</w:t>
      </w:r>
      <w:proofErr w:type="spellEnd"/>
      <w:r w:rsidRPr="00A66712">
        <w:rPr>
          <w:rFonts w:ascii="Times New Roman" w:hAnsi="Times New Roman" w:cs="Times New Roman"/>
          <w:color w:val="000000" w:themeColor="text1"/>
          <w:sz w:val="24"/>
          <w:szCs w:val="24"/>
          <w:lang w:val="fr-FR"/>
        </w:rPr>
        <w:t xml:space="preserve"> (LCR); </w:t>
      </w:r>
    </w:p>
    <w:p w14:paraId="3B11AFD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lastRenderedPageBreak/>
        <w:t>pacientul</w:t>
      </w:r>
      <w:proofErr w:type="spellEnd"/>
      <w:proofErr w:type="gramEnd"/>
      <w:r w:rsidRPr="00A66712">
        <w:rPr>
          <w:rFonts w:ascii="Times New Roman" w:hAnsi="Times New Roman" w:cs="Times New Roman"/>
          <w:color w:val="000000" w:themeColor="text1"/>
          <w:sz w:val="24"/>
          <w:szCs w:val="24"/>
          <w:lang w:val="fr-FR"/>
        </w:rPr>
        <w:t xml:space="preserve"> are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putea</w:t>
      </w:r>
      <w:proofErr w:type="spellEnd"/>
      <w:r w:rsidRPr="00A66712">
        <w:rPr>
          <w:rFonts w:ascii="Times New Roman" w:hAnsi="Times New Roman" w:cs="Times New Roman"/>
          <w:color w:val="000000" w:themeColor="text1"/>
          <w:sz w:val="24"/>
          <w:szCs w:val="24"/>
          <w:lang w:val="fr-FR"/>
        </w:rPr>
        <w:t xml:space="preserve"> fi </w:t>
      </w:r>
      <w:proofErr w:type="spellStart"/>
      <w:r w:rsidRPr="00A66712">
        <w:rPr>
          <w:rFonts w:ascii="Times New Roman" w:hAnsi="Times New Roman" w:cs="Times New Roman"/>
          <w:color w:val="000000" w:themeColor="text1"/>
          <w:sz w:val="24"/>
          <w:szCs w:val="24"/>
          <w:lang w:val="fr-FR"/>
        </w:rPr>
        <w:t>explicate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vreo</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cauză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cunoscută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(&gt; 38 °C), </w:t>
      </w:r>
      <w:proofErr w:type="spellStart"/>
      <w:r w:rsidRPr="00A66712">
        <w:rPr>
          <w:rFonts w:ascii="Times New Roman" w:hAnsi="Times New Roman" w:cs="Times New Roman"/>
          <w:color w:val="000000" w:themeColor="text1"/>
          <w:sz w:val="24"/>
          <w:szCs w:val="24"/>
          <w:lang w:val="fr-FR"/>
        </w:rPr>
        <w:t>cefalee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regiditatea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occipitală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meningiene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afectare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nervilor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cranieni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iritabilitate</w:t>
      </w:r>
      <w:proofErr w:type="spellEnd"/>
      <w:r w:rsidRPr="00A66712">
        <w:rPr>
          <w:rFonts w:ascii="Times New Roman" w:hAnsi="Times New Roman" w:cs="Times New Roman"/>
          <w:color w:val="000000" w:themeColor="text1"/>
          <w:sz w:val="24"/>
          <w:szCs w:val="24"/>
          <w:lang w:val="fr-FR"/>
        </w:rPr>
        <w:t xml:space="preserve"> </w:t>
      </w:r>
    </w:p>
    <w:p w14:paraId="309376F1"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r w:rsidRPr="00A66712">
        <w:rPr>
          <w:rFonts w:ascii="Times New Roman" w:hAnsi="Times New Roman" w:cs="Times New Roman"/>
          <w:b/>
          <w:bCs/>
          <w:i/>
          <w:iCs/>
          <w:color w:val="000000" w:themeColor="text1"/>
          <w:sz w:val="24"/>
          <w:szCs w:val="24"/>
          <w:lang w:val="fr-FR"/>
        </w:rPr>
        <w:t xml:space="preserve">ȘI </w:t>
      </w:r>
      <w:proofErr w:type="spellStart"/>
      <w:r w:rsidRPr="00A66712">
        <w:rPr>
          <w:rFonts w:ascii="Times New Roman" w:hAnsi="Times New Roman" w:cs="Times New Roman"/>
          <w:b/>
          <w:bCs/>
          <w:i/>
          <w:iCs/>
          <w:color w:val="000000" w:themeColor="text1"/>
          <w:sz w:val="24"/>
          <w:szCs w:val="24"/>
          <w:lang w:val="fr-FR"/>
        </w:rPr>
        <w:t>cel</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puțin</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unul</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dintre</w:t>
      </w:r>
      <w:proofErr w:type="spellEnd"/>
      <w:r w:rsidRPr="00A66712">
        <w:rPr>
          <w:rFonts w:ascii="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hAnsi="Times New Roman" w:cs="Times New Roman"/>
          <w:b/>
          <w:bCs/>
          <w:i/>
          <w:iCs/>
          <w:color w:val="000000" w:themeColor="text1"/>
          <w:sz w:val="24"/>
          <w:szCs w:val="24"/>
          <w:lang w:val="fr-FR"/>
        </w:rPr>
        <w:t>următoarele</w:t>
      </w:r>
      <w:proofErr w:type="spellEnd"/>
      <w:r w:rsidRPr="00A66712">
        <w:rPr>
          <w:rFonts w:ascii="Times New Roman" w:hAnsi="Times New Roman" w:cs="Times New Roman"/>
          <w:b/>
          <w:bCs/>
          <w:i/>
          <w:iCs/>
          <w:color w:val="000000" w:themeColor="text1"/>
          <w:sz w:val="24"/>
          <w:szCs w:val="24"/>
          <w:lang w:val="fr-FR"/>
        </w:rPr>
        <w:t>:</w:t>
      </w:r>
      <w:proofErr w:type="gramEnd"/>
    </w:p>
    <w:p w14:paraId="2446B8F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leucocitoză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hiperproteinemie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glucopenie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LCR;</w:t>
      </w:r>
    </w:p>
    <w:p w14:paraId="4833C00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evidențierea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microorganismelor</w:t>
      </w:r>
      <w:proofErr w:type="spellEnd"/>
      <w:r w:rsidRPr="002F42AF">
        <w:rPr>
          <w:rFonts w:ascii="Times New Roman" w:hAnsi="Times New Roman" w:cs="Times New Roman"/>
          <w:color w:val="000000" w:themeColor="text1"/>
          <w:sz w:val="24"/>
          <w:szCs w:val="24"/>
          <w:lang w:val="en-US"/>
        </w:rPr>
        <w:t xml:space="preserve"> din LCR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colorația</w:t>
      </w:r>
      <w:proofErr w:type="spellEnd"/>
      <w:r w:rsidRPr="002F42AF">
        <w:rPr>
          <w:rFonts w:ascii="Times New Roman" w:hAnsi="Times New Roman" w:cs="Times New Roman"/>
          <w:color w:val="000000" w:themeColor="text1"/>
          <w:sz w:val="24"/>
          <w:szCs w:val="24"/>
          <w:lang w:val="en-US"/>
        </w:rPr>
        <w:t xml:space="preserve"> </w:t>
      </w:r>
      <w:proofErr w:type="gramStart"/>
      <w:r w:rsidRPr="002F42AF">
        <w:rPr>
          <w:rFonts w:ascii="Times New Roman" w:hAnsi="Times New Roman" w:cs="Times New Roman"/>
          <w:color w:val="000000" w:themeColor="text1"/>
          <w:sz w:val="24"/>
          <w:szCs w:val="24"/>
          <w:lang w:val="en-US"/>
        </w:rPr>
        <w:t>Gram;</w:t>
      </w:r>
      <w:proofErr w:type="gramEnd"/>
      <w:r w:rsidRPr="002F42AF">
        <w:rPr>
          <w:rFonts w:ascii="Times New Roman" w:hAnsi="Times New Roman" w:cs="Times New Roman"/>
          <w:color w:val="000000" w:themeColor="text1"/>
          <w:sz w:val="24"/>
          <w:szCs w:val="24"/>
          <w:lang w:val="en-US"/>
        </w:rPr>
        <w:t xml:space="preserve"> </w:t>
      </w:r>
    </w:p>
    <w:p w14:paraId="045A27D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hemoculturi</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pozitive</w:t>
      </w:r>
      <w:proofErr w:type="spellEnd"/>
      <w:r w:rsidRPr="002F42AF">
        <w:rPr>
          <w:rFonts w:ascii="Times New Roman" w:hAnsi="Times New Roman" w:cs="Times New Roman"/>
          <w:color w:val="000000" w:themeColor="text1"/>
          <w:sz w:val="24"/>
          <w:szCs w:val="24"/>
          <w:lang w:val="en-US"/>
        </w:rPr>
        <w:t>;</w:t>
      </w:r>
      <w:proofErr w:type="gramEnd"/>
    </w:p>
    <w:p w14:paraId="11B6C9B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test antigen </w:t>
      </w:r>
      <w:proofErr w:type="spellStart"/>
      <w:r w:rsidRPr="002F42AF">
        <w:rPr>
          <w:rFonts w:ascii="Times New Roman" w:hAnsi="Times New Roman" w:cs="Times New Roman"/>
          <w:color w:val="000000" w:themeColor="text1"/>
          <w:sz w:val="24"/>
          <w:szCs w:val="24"/>
          <w:lang w:val="en-US"/>
        </w:rPr>
        <w:t>pozitiv</w:t>
      </w:r>
      <w:proofErr w:type="spellEnd"/>
      <w:r w:rsidRPr="002F42AF">
        <w:rPr>
          <w:rFonts w:ascii="Times New Roman" w:hAnsi="Times New Roman" w:cs="Times New Roman"/>
          <w:color w:val="000000" w:themeColor="text1"/>
          <w:sz w:val="24"/>
          <w:szCs w:val="24"/>
          <w:lang w:val="en-US"/>
        </w:rPr>
        <w:t xml:space="preserve"> din LCR, </w:t>
      </w:r>
      <w:proofErr w:type="spellStart"/>
      <w:r w:rsidRPr="002F42AF">
        <w:rPr>
          <w:rFonts w:ascii="Times New Roman" w:hAnsi="Times New Roman" w:cs="Times New Roman"/>
          <w:color w:val="000000" w:themeColor="text1"/>
          <w:sz w:val="24"/>
          <w:szCs w:val="24"/>
          <w:lang w:val="en-US"/>
        </w:rPr>
        <w:t>sânge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proofErr w:type="gramStart"/>
      <w:r w:rsidRPr="002F42AF">
        <w:rPr>
          <w:rFonts w:ascii="Times New Roman" w:hAnsi="Times New Roman" w:cs="Times New Roman"/>
          <w:color w:val="000000" w:themeColor="text1"/>
          <w:sz w:val="24"/>
          <w:szCs w:val="24"/>
          <w:lang w:val="en-US"/>
        </w:rPr>
        <w:t>urină</w:t>
      </w:r>
      <w:proofErr w:type="spellEnd"/>
      <w:r w:rsidRPr="002F42AF">
        <w:rPr>
          <w:rFonts w:ascii="Times New Roman" w:hAnsi="Times New Roman" w:cs="Times New Roman"/>
          <w:color w:val="000000" w:themeColor="text1"/>
          <w:sz w:val="24"/>
          <w:szCs w:val="24"/>
          <w:lang w:val="en-US"/>
        </w:rPr>
        <w:t>;</w:t>
      </w:r>
      <w:proofErr w:type="gramEnd"/>
      <w:r w:rsidRPr="002F42AF">
        <w:rPr>
          <w:rFonts w:ascii="Times New Roman" w:hAnsi="Times New Roman" w:cs="Times New Roman"/>
          <w:color w:val="000000" w:themeColor="text1"/>
          <w:sz w:val="24"/>
          <w:szCs w:val="24"/>
          <w:lang w:val="en-US"/>
        </w:rPr>
        <w:t xml:space="preserve"> </w:t>
      </w:r>
    </w:p>
    <w:p w14:paraId="2C64E87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un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singur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titru</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anticorpi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valoare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diagnostică</w:t>
      </w:r>
      <w:proofErr w:type="spellEnd"/>
      <w:r w:rsidRPr="00A66712">
        <w:rPr>
          <w:rFonts w:ascii="Times New Roman" w:hAnsi="Times New Roman" w:cs="Times New Roman"/>
          <w:color w:val="000000" w:themeColor="text1"/>
          <w:sz w:val="24"/>
          <w:szCs w:val="24"/>
          <w:lang w:val="fr-FR"/>
        </w:rPr>
        <w:t xml:space="preserve"> (IgM)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creștere</w:t>
      </w:r>
      <w:proofErr w:type="spellEnd"/>
      <w:r w:rsidRPr="00A66712">
        <w:rPr>
          <w:rFonts w:ascii="Times New Roman" w:hAnsi="Times New Roman" w:cs="Times New Roman"/>
          <w:color w:val="000000" w:themeColor="text1"/>
          <w:sz w:val="24"/>
          <w:szCs w:val="24"/>
          <w:lang w:val="fr-FR"/>
        </w:rPr>
        <w:t xml:space="preserve"> de 4 </w:t>
      </w:r>
      <w:proofErr w:type="spellStart"/>
      <w:r w:rsidRPr="00A66712">
        <w:rPr>
          <w:rFonts w:ascii="Times New Roman" w:hAnsi="Times New Roman" w:cs="Times New Roman"/>
          <w:color w:val="000000" w:themeColor="text1"/>
          <w:sz w:val="24"/>
          <w:szCs w:val="24"/>
          <w:lang w:val="fr-FR"/>
        </w:rPr>
        <w:t>ori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seruri-pereche</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anticorpilor</w:t>
      </w:r>
      <w:proofErr w:type="spellEnd"/>
      <w:r w:rsidRPr="00A66712">
        <w:rPr>
          <w:rFonts w:ascii="Times New Roman" w:hAnsi="Times New Roman" w:cs="Times New Roman"/>
          <w:color w:val="000000" w:themeColor="text1"/>
          <w:sz w:val="24"/>
          <w:szCs w:val="24"/>
          <w:lang w:val="fr-FR"/>
        </w:rPr>
        <w:t xml:space="preserve"> (IgG) </w:t>
      </w:r>
      <w:proofErr w:type="spellStart"/>
      <w:r w:rsidRPr="00A66712">
        <w:rPr>
          <w:rFonts w:ascii="Times New Roman" w:hAnsi="Times New Roman" w:cs="Times New Roman"/>
          <w:color w:val="000000" w:themeColor="text1"/>
          <w:sz w:val="24"/>
          <w:szCs w:val="24"/>
          <w:lang w:val="fr-FR"/>
        </w:rPr>
        <w:t>împotriva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agentului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patogen</w:t>
      </w:r>
      <w:proofErr w:type="spellEnd"/>
      <w:r w:rsidRPr="00A66712">
        <w:rPr>
          <w:rFonts w:ascii="Times New Roman" w:hAnsi="Times New Roman" w:cs="Times New Roman"/>
          <w:color w:val="000000" w:themeColor="text1"/>
          <w:sz w:val="24"/>
          <w:szCs w:val="24"/>
          <w:lang w:val="fr-FR"/>
        </w:rPr>
        <w:t xml:space="preserve"> </w:t>
      </w:r>
    </w:p>
    <w:p w14:paraId="3637E50B"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r w:rsidRPr="00A66712">
        <w:rPr>
          <w:rFonts w:ascii="Times New Roman" w:hAnsi="Times New Roman" w:cs="Times New Roman"/>
          <w:b/>
          <w:bCs/>
          <w:i/>
          <w:iCs/>
          <w:color w:val="000000" w:themeColor="text1"/>
          <w:sz w:val="24"/>
          <w:szCs w:val="24"/>
          <w:lang w:val="fr-FR"/>
        </w:rPr>
        <w:t>ȘI</w:t>
      </w:r>
    </w:p>
    <w:p w14:paraId="195AA47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în</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diagnosticului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stabilit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înaintea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decesului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medicul</w:t>
      </w:r>
      <w:proofErr w:type="spellEnd"/>
      <w:r w:rsidRPr="00A66712">
        <w:rPr>
          <w:rFonts w:ascii="Times New Roman" w:hAnsi="Times New Roman" w:cs="Times New Roman"/>
          <w:color w:val="000000" w:themeColor="text1"/>
          <w:sz w:val="24"/>
          <w:szCs w:val="24"/>
          <w:lang w:val="fr-FR"/>
        </w:rPr>
        <w:t xml:space="preserve"> curant </w:t>
      </w:r>
      <w:proofErr w:type="spellStart"/>
      <w:r w:rsidRPr="00A66712">
        <w:rPr>
          <w:rFonts w:ascii="Times New Roman" w:hAnsi="Times New Roman" w:cs="Times New Roman"/>
          <w:color w:val="000000" w:themeColor="text1"/>
          <w:sz w:val="24"/>
          <w:szCs w:val="24"/>
          <w:lang w:val="fr-FR"/>
        </w:rPr>
        <w:t>instituie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terapie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antimicrobiană</w:t>
      </w:r>
      <w:proofErr w:type="spellEnd"/>
      <w:r w:rsidRPr="00A66712">
        <w:rPr>
          <w:rFonts w:ascii="Times New Roman" w:hAnsi="Times New Roman" w:cs="Times New Roman"/>
          <w:color w:val="000000" w:themeColor="text1"/>
          <w:sz w:val="24"/>
          <w:szCs w:val="24"/>
          <w:lang w:val="fr-FR"/>
        </w:rPr>
        <w:t xml:space="preserve">. </w:t>
      </w:r>
    </w:p>
    <w:p w14:paraId="456488C1" w14:textId="77777777" w:rsidR="00092B6B" w:rsidRPr="00092B6B"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proofErr w:type="gramStart"/>
      <w:r w:rsidRPr="00092B6B">
        <w:rPr>
          <w:rFonts w:ascii="Times New Roman" w:hAnsi="Times New Roman" w:cs="Times New Roman"/>
          <w:b/>
          <w:bCs/>
          <w:i/>
          <w:iCs/>
          <w:color w:val="000000" w:themeColor="text1"/>
          <w:sz w:val="24"/>
          <w:szCs w:val="24"/>
          <w:lang w:val="fr-FR"/>
        </w:rPr>
        <w:t>Notă</w:t>
      </w:r>
      <w:proofErr w:type="spellEnd"/>
      <w:r w:rsidRPr="00092B6B">
        <w:rPr>
          <w:rFonts w:ascii="Times New Roman" w:hAnsi="Times New Roman" w:cs="Times New Roman"/>
          <w:b/>
          <w:bCs/>
          <w:i/>
          <w:iCs/>
          <w:color w:val="000000" w:themeColor="text1"/>
          <w:sz w:val="24"/>
          <w:szCs w:val="24"/>
          <w:lang w:val="fr-FR"/>
        </w:rPr>
        <w:t>:</w:t>
      </w:r>
      <w:proofErr w:type="gramEnd"/>
      <w:r w:rsidRPr="00092B6B">
        <w:rPr>
          <w:rFonts w:ascii="Times New Roman" w:hAnsi="Times New Roman" w:cs="Times New Roman"/>
          <w:i/>
          <w:iCs/>
          <w:color w:val="000000" w:themeColor="text1"/>
          <w:sz w:val="24"/>
          <w:szCs w:val="24"/>
          <w:lang w:val="fr-FR"/>
        </w:rPr>
        <w:t xml:space="preserve"> </w:t>
      </w:r>
    </w:p>
    <w:p w14:paraId="3CDF22F0"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proofErr w:type="gramStart"/>
      <w:r w:rsidRPr="00A66712">
        <w:rPr>
          <w:rFonts w:ascii="Times New Roman" w:hAnsi="Times New Roman" w:cs="Times New Roman"/>
          <w:i/>
          <w:iCs/>
          <w:color w:val="000000" w:themeColor="text1"/>
          <w:sz w:val="24"/>
          <w:szCs w:val="24"/>
          <w:lang w:val="fr-FR"/>
        </w:rPr>
        <w:t>infecția</w:t>
      </w:r>
      <w:proofErr w:type="spellEnd"/>
      <w:proofErr w:type="gram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șuntului</w:t>
      </w:r>
      <w:proofErr w:type="spellEnd"/>
      <w:r w:rsidRPr="00A66712">
        <w:rPr>
          <w:rFonts w:ascii="Times New Roman" w:hAnsi="Times New Roman" w:cs="Times New Roman"/>
          <w:i/>
          <w:iCs/>
          <w:color w:val="000000" w:themeColor="text1"/>
          <w:sz w:val="24"/>
          <w:szCs w:val="24"/>
          <w:lang w:val="fr-FR"/>
        </w:rPr>
        <w:t xml:space="preserve"> de </w:t>
      </w:r>
      <w:proofErr w:type="spellStart"/>
      <w:r w:rsidRPr="00A66712">
        <w:rPr>
          <w:rFonts w:ascii="Times New Roman" w:hAnsi="Times New Roman" w:cs="Times New Roman"/>
          <w:i/>
          <w:iCs/>
          <w:color w:val="000000" w:themeColor="text1"/>
          <w:sz w:val="24"/>
          <w:szCs w:val="24"/>
          <w:lang w:val="fr-FR"/>
        </w:rPr>
        <w:t>drenare</w:t>
      </w:r>
      <w:proofErr w:type="spellEnd"/>
      <w:r w:rsidRPr="00A66712">
        <w:rPr>
          <w:rFonts w:ascii="Times New Roman" w:hAnsi="Times New Roman" w:cs="Times New Roman"/>
          <w:i/>
          <w:iCs/>
          <w:color w:val="000000" w:themeColor="text1"/>
          <w:sz w:val="24"/>
          <w:szCs w:val="24"/>
          <w:lang w:val="fr-FR"/>
        </w:rPr>
        <w:t xml:space="preserve"> a LCR se </w:t>
      </w:r>
      <w:proofErr w:type="spellStart"/>
      <w:r w:rsidRPr="00A66712">
        <w:rPr>
          <w:rFonts w:ascii="Times New Roman" w:hAnsi="Times New Roman" w:cs="Times New Roman"/>
          <w:i/>
          <w:iCs/>
          <w:color w:val="000000" w:themeColor="text1"/>
          <w:sz w:val="24"/>
          <w:szCs w:val="24"/>
          <w:lang w:val="fr-FR"/>
        </w:rPr>
        <w:t>raportează</w:t>
      </w:r>
      <w:proofErr w:type="spellEnd"/>
      <w:r w:rsidRPr="00A66712">
        <w:rPr>
          <w:rFonts w:ascii="Times New Roman" w:hAnsi="Times New Roman" w:cs="Times New Roman"/>
          <w:i/>
          <w:iCs/>
          <w:color w:val="000000" w:themeColor="text1"/>
          <w:sz w:val="24"/>
          <w:szCs w:val="24"/>
          <w:lang w:val="fr-FR"/>
        </w:rPr>
        <w:t xml:space="preserve"> ca </w:t>
      </w:r>
      <w:proofErr w:type="spellStart"/>
      <w:r w:rsidRPr="00A66712">
        <w:rPr>
          <w:rFonts w:ascii="Times New Roman" w:hAnsi="Times New Roman" w:cs="Times New Roman"/>
          <w:i/>
          <w:iCs/>
          <w:color w:val="000000" w:themeColor="text1"/>
          <w:sz w:val="24"/>
          <w:szCs w:val="24"/>
          <w:lang w:val="fr-FR"/>
        </w:rPr>
        <w:t>infecție</w:t>
      </w:r>
      <w:proofErr w:type="spellEnd"/>
      <w:r w:rsidRPr="00A66712">
        <w:rPr>
          <w:rFonts w:ascii="Times New Roman" w:hAnsi="Times New Roman" w:cs="Times New Roman"/>
          <w:i/>
          <w:iCs/>
          <w:color w:val="000000" w:themeColor="text1"/>
          <w:sz w:val="24"/>
          <w:szCs w:val="24"/>
          <w:lang w:val="fr-FR"/>
        </w:rPr>
        <w:t xml:space="preserve"> de </w:t>
      </w:r>
      <w:proofErr w:type="spellStart"/>
      <w:r w:rsidRPr="00A66712">
        <w:rPr>
          <w:rFonts w:ascii="Times New Roman" w:hAnsi="Times New Roman" w:cs="Times New Roman"/>
          <w:i/>
          <w:iCs/>
          <w:color w:val="000000" w:themeColor="text1"/>
          <w:sz w:val="24"/>
          <w:szCs w:val="24"/>
          <w:lang w:val="fr-FR"/>
        </w:rPr>
        <w:t>situs</w:t>
      </w:r>
      <w:proofErr w:type="spellEnd"/>
      <w:r w:rsidRPr="00A66712">
        <w:rPr>
          <w:rFonts w:ascii="Times New Roman" w:hAnsi="Times New Roman" w:cs="Times New Roman"/>
          <w:i/>
          <w:iCs/>
          <w:color w:val="000000" w:themeColor="text1"/>
          <w:sz w:val="24"/>
          <w:szCs w:val="24"/>
          <w:lang w:val="fr-FR"/>
        </w:rPr>
        <w:t xml:space="preserve"> chirurgical </w:t>
      </w:r>
      <w:proofErr w:type="spellStart"/>
      <w:r w:rsidRPr="00A66712">
        <w:rPr>
          <w:rFonts w:ascii="Times New Roman" w:hAnsi="Times New Roman" w:cs="Times New Roman"/>
          <w:i/>
          <w:iCs/>
          <w:color w:val="000000" w:themeColor="text1"/>
          <w:sz w:val="24"/>
          <w:szCs w:val="24"/>
          <w:lang w:val="fr-FR"/>
        </w:rPr>
        <w:t>dacă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apare</w:t>
      </w:r>
      <w:proofErr w:type="spellEnd"/>
      <w:r w:rsidRPr="00A66712">
        <w:rPr>
          <w:rFonts w:ascii="Times New Roman" w:hAnsi="Times New Roman" w:cs="Times New Roman"/>
          <w:i/>
          <w:iCs/>
          <w:color w:val="000000" w:themeColor="text1"/>
          <w:sz w:val="24"/>
          <w:szCs w:val="24"/>
          <w:lang w:val="fr-FR"/>
        </w:rPr>
        <w:t xml:space="preserve"> la mai </w:t>
      </w:r>
      <w:proofErr w:type="spellStart"/>
      <w:r w:rsidRPr="00A66712">
        <w:rPr>
          <w:rFonts w:ascii="Times New Roman" w:hAnsi="Times New Roman" w:cs="Times New Roman"/>
          <w:i/>
          <w:iCs/>
          <w:color w:val="000000" w:themeColor="text1"/>
          <w:sz w:val="24"/>
          <w:szCs w:val="24"/>
          <w:lang w:val="fr-FR"/>
        </w:rPr>
        <w:t>puțin</w:t>
      </w:r>
      <w:proofErr w:type="spellEnd"/>
      <w:r w:rsidRPr="00A66712">
        <w:rPr>
          <w:rFonts w:ascii="Times New Roman" w:hAnsi="Times New Roman" w:cs="Times New Roman"/>
          <w:i/>
          <w:iCs/>
          <w:color w:val="000000" w:themeColor="text1"/>
          <w:sz w:val="24"/>
          <w:szCs w:val="24"/>
          <w:lang w:val="fr-FR"/>
        </w:rPr>
        <w:t xml:space="preserve"> de 90 de </w:t>
      </w:r>
      <w:proofErr w:type="spellStart"/>
      <w:r w:rsidRPr="00A66712">
        <w:rPr>
          <w:rFonts w:ascii="Times New Roman" w:hAnsi="Times New Roman" w:cs="Times New Roman"/>
          <w:i/>
          <w:iCs/>
          <w:color w:val="000000" w:themeColor="text1"/>
          <w:sz w:val="24"/>
          <w:szCs w:val="24"/>
          <w:lang w:val="fr-FR"/>
        </w:rPr>
        <w:t>zile</w:t>
      </w:r>
      <w:proofErr w:type="spellEnd"/>
      <w:r w:rsidRPr="00A66712">
        <w:rPr>
          <w:rFonts w:ascii="Times New Roman" w:hAnsi="Times New Roman" w:cs="Times New Roman"/>
          <w:i/>
          <w:iCs/>
          <w:color w:val="000000" w:themeColor="text1"/>
          <w:sz w:val="24"/>
          <w:szCs w:val="24"/>
          <w:lang w:val="fr-FR"/>
        </w:rPr>
        <w:t xml:space="preserve"> de la </w:t>
      </w:r>
      <w:proofErr w:type="spellStart"/>
      <w:r w:rsidRPr="00A66712">
        <w:rPr>
          <w:rFonts w:ascii="Times New Roman" w:hAnsi="Times New Roman" w:cs="Times New Roman"/>
          <w:i/>
          <w:iCs/>
          <w:color w:val="000000" w:themeColor="text1"/>
          <w:sz w:val="24"/>
          <w:szCs w:val="24"/>
          <w:lang w:val="fr-FR"/>
        </w:rPr>
        <w:t>plasare</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dacă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apare</w:t>
      </w:r>
      <w:proofErr w:type="spellEnd"/>
      <w:r w:rsidRPr="00A66712">
        <w:rPr>
          <w:rFonts w:ascii="Times New Roman" w:hAnsi="Times New Roman" w:cs="Times New Roman"/>
          <w:i/>
          <w:iCs/>
          <w:color w:val="000000" w:themeColor="text1"/>
          <w:sz w:val="24"/>
          <w:szCs w:val="24"/>
          <w:lang w:val="fr-FR"/>
        </w:rPr>
        <w:t xml:space="preserve"> peste 90 de </w:t>
      </w:r>
      <w:proofErr w:type="spellStart"/>
      <w:r w:rsidRPr="00A66712">
        <w:rPr>
          <w:rFonts w:ascii="Times New Roman" w:hAnsi="Times New Roman" w:cs="Times New Roman"/>
          <w:i/>
          <w:iCs/>
          <w:color w:val="000000" w:themeColor="text1"/>
          <w:sz w:val="24"/>
          <w:szCs w:val="24"/>
          <w:lang w:val="fr-FR"/>
        </w:rPr>
        <w:t>zile</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sau</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după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manipularea</w:t>
      </w:r>
      <w:proofErr w:type="spellEnd"/>
      <w:r w:rsidRPr="00A66712">
        <w:rPr>
          <w:rFonts w:ascii="Times New Roman" w:hAnsi="Times New Roman" w:cs="Times New Roman"/>
          <w:i/>
          <w:iCs/>
          <w:color w:val="000000" w:themeColor="text1"/>
          <w:sz w:val="24"/>
          <w:szCs w:val="24"/>
          <w:lang w:val="fr-FR"/>
        </w:rPr>
        <w:t>/</w:t>
      </w:r>
      <w:proofErr w:type="spellStart"/>
      <w:r w:rsidRPr="00A66712">
        <w:rPr>
          <w:rFonts w:ascii="Times New Roman" w:hAnsi="Times New Roman" w:cs="Times New Roman"/>
          <w:i/>
          <w:iCs/>
          <w:color w:val="000000" w:themeColor="text1"/>
          <w:sz w:val="24"/>
          <w:szCs w:val="24"/>
          <w:lang w:val="fr-FR"/>
        </w:rPr>
        <w:t>accesul</w:t>
      </w:r>
      <w:proofErr w:type="spellEnd"/>
      <w:r w:rsidRPr="00A66712">
        <w:rPr>
          <w:rFonts w:ascii="Times New Roman" w:hAnsi="Times New Roman" w:cs="Times New Roman"/>
          <w:i/>
          <w:iCs/>
          <w:color w:val="000000" w:themeColor="text1"/>
          <w:sz w:val="24"/>
          <w:szCs w:val="24"/>
          <w:lang w:val="fr-FR"/>
        </w:rPr>
        <w:t xml:space="preserve"> la </w:t>
      </w:r>
      <w:proofErr w:type="spellStart"/>
      <w:r w:rsidRPr="00A66712">
        <w:rPr>
          <w:rFonts w:ascii="Times New Roman" w:hAnsi="Times New Roman" w:cs="Times New Roman"/>
          <w:i/>
          <w:iCs/>
          <w:color w:val="000000" w:themeColor="text1"/>
          <w:sz w:val="24"/>
          <w:szCs w:val="24"/>
          <w:lang w:val="fr-FR"/>
        </w:rPr>
        <w:t>șunt</w:t>
      </w:r>
      <w:proofErr w:type="spellEnd"/>
      <w:r w:rsidRPr="00A66712">
        <w:rPr>
          <w:rFonts w:ascii="Times New Roman" w:hAnsi="Times New Roman" w:cs="Times New Roman"/>
          <w:i/>
          <w:iCs/>
          <w:color w:val="000000" w:themeColor="text1"/>
          <w:sz w:val="24"/>
          <w:szCs w:val="24"/>
          <w:lang w:val="fr-FR"/>
        </w:rPr>
        <w:t xml:space="preserve">, se </w:t>
      </w:r>
      <w:proofErr w:type="spellStart"/>
      <w:r w:rsidRPr="00A66712">
        <w:rPr>
          <w:rFonts w:ascii="Times New Roman" w:hAnsi="Times New Roman" w:cs="Times New Roman"/>
          <w:i/>
          <w:iCs/>
          <w:color w:val="000000" w:themeColor="text1"/>
          <w:sz w:val="24"/>
          <w:szCs w:val="24"/>
          <w:lang w:val="fr-FR"/>
        </w:rPr>
        <w:t>raportează</w:t>
      </w:r>
      <w:proofErr w:type="spellEnd"/>
      <w:r w:rsidRPr="00A66712">
        <w:rPr>
          <w:rFonts w:ascii="Times New Roman" w:hAnsi="Times New Roman" w:cs="Times New Roman"/>
          <w:i/>
          <w:iCs/>
          <w:color w:val="000000" w:themeColor="text1"/>
          <w:sz w:val="24"/>
          <w:szCs w:val="24"/>
          <w:lang w:val="fr-FR"/>
        </w:rPr>
        <w:t xml:space="preserve"> ca </w:t>
      </w:r>
      <w:proofErr w:type="spellStart"/>
      <w:r w:rsidRPr="00A66712">
        <w:rPr>
          <w:rFonts w:ascii="Times New Roman" w:hAnsi="Times New Roman" w:cs="Times New Roman"/>
          <w:i/>
          <w:iCs/>
          <w:color w:val="000000" w:themeColor="text1"/>
          <w:sz w:val="24"/>
          <w:szCs w:val="24"/>
          <w:lang w:val="fr-FR"/>
        </w:rPr>
        <w:t>meningită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dacă</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infecția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corespunde</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definiției</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unui</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i/>
          <w:iCs/>
          <w:color w:val="000000" w:themeColor="text1"/>
          <w:sz w:val="24"/>
          <w:szCs w:val="24"/>
          <w:lang w:val="fr-FR"/>
        </w:rPr>
        <w:t>caz</w:t>
      </w:r>
      <w:proofErr w:type="spellEnd"/>
      <w:r w:rsidRPr="00A66712">
        <w:rPr>
          <w:rFonts w:ascii="Times New Roman" w:hAnsi="Times New Roman" w:cs="Times New Roman"/>
          <w:i/>
          <w:iCs/>
          <w:color w:val="000000" w:themeColor="text1"/>
          <w:sz w:val="24"/>
          <w:szCs w:val="24"/>
          <w:lang w:val="fr-FR"/>
        </w:rPr>
        <w:t xml:space="preserve"> de IAAM; </w:t>
      </w:r>
    </w:p>
    <w:p w14:paraId="574C2E53"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proofErr w:type="gramStart"/>
      <w:r w:rsidRPr="00A66712">
        <w:rPr>
          <w:rFonts w:ascii="Times New Roman" w:hAnsi="Times New Roman" w:cs="Times New Roman"/>
          <w:i/>
          <w:iCs/>
          <w:color w:val="000000" w:themeColor="text1"/>
          <w:sz w:val="24"/>
          <w:szCs w:val="24"/>
          <w:lang w:val="fr-FR"/>
        </w:rPr>
        <w:t>meningoencefalita</w:t>
      </w:r>
      <w:proofErr w:type="spellEnd"/>
      <w:proofErr w:type="gramEnd"/>
      <w:r w:rsidRPr="00A66712">
        <w:rPr>
          <w:rFonts w:ascii="Times New Roman" w:hAnsi="Times New Roman" w:cs="Times New Roman"/>
          <w:i/>
          <w:iCs/>
          <w:color w:val="000000" w:themeColor="text1"/>
          <w:sz w:val="24"/>
          <w:szCs w:val="24"/>
          <w:lang w:val="fr-FR"/>
        </w:rPr>
        <w:t xml:space="preserve"> se </w:t>
      </w:r>
      <w:proofErr w:type="spellStart"/>
      <w:r w:rsidRPr="00A66712">
        <w:rPr>
          <w:rFonts w:ascii="Times New Roman" w:hAnsi="Times New Roman" w:cs="Times New Roman"/>
          <w:i/>
          <w:iCs/>
          <w:color w:val="000000" w:themeColor="text1"/>
          <w:sz w:val="24"/>
          <w:szCs w:val="24"/>
          <w:lang w:val="fr-FR"/>
        </w:rPr>
        <w:t>raportează</w:t>
      </w:r>
      <w:proofErr w:type="spellEnd"/>
      <w:r w:rsidRPr="00A66712">
        <w:rPr>
          <w:rFonts w:ascii="Times New Roman" w:hAnsi="Times New Roman" w:cs="Times New Roman"/>
          <w:i/>
          <w:iCs/>
          <w:color w:val="000000" w:themeColor="text1"/>
          <w:sz w:val="24"/>
          <w:szCs w:val="24"/>
          <w:lang w:val="fr-FR"/>
        </w:rPr>
        <w:t xml:space="preserve"> ca MEN;</w:t>
      </w:r>
    </w:p>
    <w:p w14:paraId="2099F787" w14:textId="77777777" w:rsidR="00092B6B" w:rsidRPr="00A66712" w:rsidRDefault="00092B6B" w:rsidP="00092B6B">
      <w:pPr>
        <w:spacing w:after="0" w:line="240" w:lineRule="auto"/>
        <w:jc w:val="both"/>
        <w:rPr>
          <w:rFonts w:ascii="Times New Roman" w:hAnsi="Times New Roman" w:cs="Times New Roman"/>
          <w:i/>
          <w:iCs/>
          <w:color w:val="000000" w:themeColor="text1"/>
          <w:sz w:val="24"/>
          <w:szCs w:val="24"/>
          <w:lang w:val="fr-FR"/>
        </w:rPr>
      </w:pPr>
      <w:proofErr w:type="spellStart"/>
      <w:proofErr w:type="gramStart"/>
      <w:r w:rsidRPr="00A66712">
        <w:rPr>
          <w:rFonts w:ascii="Times New Roman" w:hAnsi="Times New Roman" w:cs="Times New Roman"/>
          <w:i/>
          <w:iCs/>
          <w:color w:val="000000" w:themeColor="text1"/>
          <w:sz w:val="24"/>
          <w:szCs w:val="24"/>
          <w:lang w:val="fr-FR"/>
        </w:rPr>
        <w:t>abcesul</w:t>
      </w:r>
      <w:proofErr w:type="spellEnd"/>
      <w:proofErr w:type="gramEnd"/>
      <w:r w:rsidRPr="00A66712">
        <w:rPr>
          <w:rFonts w:ascii="Times New Roman" w:hAnsi="Times New Roman" w:cs="Times New Roman"/>
          <w:i/>
          <w:iCs/>
          <w:color w:val="000000" w:themeColor="text1"/>
          <w:sz w:val="24"/>
          <w:szCs w:val="24"/>
          <w:lang w:val="fr-FR"/>
        </w:rPr>
        <w:t xml:space="preserve"> spinal </w:t>
      </w:r>
      <w:proofErr w:type="spellStart"/>
      <w:r w:rsidRPr="00A66712">
        <w:rPr>
          <w:rFonts w:ascii="Times New Roman" w:hAnsi="Times New Roman" w:cs="Times New Roman"/>
          <w:i/>
          <w:iCs/>
          <w:color w:val="000000" w:themeColor="text1"/>
          <w:sz w:val="24"/>
          <w:szCs w:val="24"/>
          <w:lang w:val="fr-FR"/>
        </w:rPr>
        <w:t>însoțit</w:t>
      </w:r>
      <w:proofErr w:type="spellEnd"/>
      <w:r w:rsidRPr="00A66712">
        <w:rPr>
          <w:rFonts w:ascii="Times New Roman" w:hAnsi="Times New Roman" w:cs="Times New Roman"/>
          <w:i/>
          <w:iCs/>
          <w:color w:val="000000" w:themeColor="text1"/>
          <w:sz w:val="24"/>
          <w:szCs w:val="24"/>
          <w:lang w:val="fr-FR"/>
        </w:rPr>
        <w:t xml:space="preserve"> de </w:t>
      </w:r>
      <w:proofErr w:type="spellStart"/>
      <w:r w:rsidRPr="00A66712">
        <w:rPr>
          <w:rFonts w:ascii="Times New Roman" w:hAnsi="Times New Roman" w:cs="Times New Roman"/>
          <w:i/>
          <w:iCs/>
          <w:color w:val="000000" w:themeColor="text1"/>
          <w:sz w:val="24"/>
          <w:szCs w:val="24"/>
          <w:lang w:val="fr-FR"/>
        </w:rPr>
        <w:t>meningită</w:t>
      </w:r>
      <w:proofErr w:type="spellEnd"/>
      <w:r w:rsidRPr="00A66712">
        <w:rPr>
          <w:rFonts w:ascii="Times New Roman" w:hAnsi="Times New Roman" w:cs="Times New Roman"/>
          <w:i/>
          <w:iCs/>
          <w:color w:val="000000" w:themeColor="text1"/>
          <w:sz w:val="24"/>
          <w:szCs w:val="24"/>
          <w:lang w:val="fr-FR"/>
        </w:rPr>
        <w:t xml:space="preserve"> se </w:t>
      </w:r>
      <w:proofErr w:type="spellStart"/>
      <w:r w:rsidRPr="00A66712">
        <w:rPr>
          <w:rFonts w:ascii="Times New Roman" w:hAnsi="Times New Roman" w:cs="Times New Roman"/>
          <w:i/>
          <w:iCs/>
          <w:color w:val="000000" w:themeColor="text1"/>
          <w:sz w:val="24"/>
          <w:szCs w:val="24"/>
          <w:lang w:val="fr-FR"/>
        </w:rPr>
        <w:t>raportează</w:t>
      </w:r>
      <w:proofErr w:type="spellEnd"/>
      <w:r w:rsidRPr="00A66712">
        <w:rPr>
          <w:rFonts w:ascii="Times New Roman" w:hAnsi="Times New Roman" w:cs="Times New Roman"/>
          <w:i/>
          <w:iCs/>
          <w:color w:val="000000" w:themeColor="text1"/>
          <w:sz w:val="24"/>
          <w:szCs w:val="24"/>
          <w:lang w:val="fr-FR"/>
        </w:rPr>
        <w:t xml:space="preserve"> ca MEN.</w:t>
      </w:r>
    </w:p>
    <w:p w14:paraId="4DB9B38F"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
    <w:p w14:paraId="682A53A8"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89" w:name="_Toc129265529"/>
      <w:r w:rsidRPr="00A66712">
        <w:rPr>
          <w:rFonts w:ascii="Times New Roman" w:hAnsi="Times New Roman" w:cs="Times New Roman"/>
          <w:color w:val="000000" w:themeColor="text1"/>
          <w:sz w:val="24"/>
          <w:szCs w:val="24"/>
          <w:lang w:val="fr-FR"/>
        </w:rPr>
        <w:t>CNS-</w:t>
      </w:r>
      <w:proofErr w:type="gramStart"/>
      <w:r w:rsidRPr="00A66712">
        <w:rPr>
          <w:rFonts w:ascii="Times New Roman" w:hAnsi="Times New Roman" w:cs="Times New Roman"/>
          <w:color w:val="000000" w:themeColor="text1"/>
          <w:sz w:val="24"/>
          <w:szCs w:val="24"/>
          <w:lang w:val="fr-FR"/>
        </w:rPr>
        <w:t>SA: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măduvei</w:t>
      </w:r>
      <w:proofErr w:type="spellEnd"/>
      <w:r w:rsidRPr="00A66712">
        <w:rPr>
          <w:rFonts w:ascii="Times New Roman" w:hAnsi="Times New Roman" w:cs="Times New Roman"/>
          <w:color w:val="000000" w:themeColor="text1"/>
          <w:sz w:val="24"/>
          <w:szCs w:val="24"/>
          <w:lang w:val="fr-FR"/>
        </w:rPr>
        <w:t xml:space="preserve"> spinale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meningită</w:t>
      </w:r>
      <w:bookmarkEnd w:id="89"/>
      <w:proofErr w:type="spellEnd"/>
      <w:r w:rsidRPr="00A66712">
        <w:rPr>
          <w:rFonts w:ascii="Times New Roman" w:hAnsi="Times New Roman" w:cs="Times New Roman"/>
          <w:color w:val="000000" w:themeColor="text1"/>
          <w:sz w:val="24"/>
          <w:szCs w:val="24"/>
          <w:lang w:val="fr-FR"/>
        </w:rPr>
        <w:t xml:space="preserve"> </w:t>
      </w:r>
    </w:p>
    <w:p w14:paraId="3AD844A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spațiului</w:t>
      </w:r>
      <w:proofErr w:type="spellEnd"/>
      <w:r w:rsidRPr="00A66712">
        <w:rPr>
          <w:rFonts w:ascii="Times New Roman" w:hAnsi="Times New Roman" w:cs="Times New Roman"/>
          <w:color w:val="000000" w:themeColor="text1"/>
          <w:sz w:val="24"/>
          <w:szCs w:val="24"/>
          <w:lang w:val="fr-FR"/>
        </w:rPr>
        <w:t xml:space="preserve"> spinal </w:t>
      </w:r>
      <w:proofErr w:type="spellStart"/>
      <w:r w:rsidRPr="00A66712">
        <w:rPr>
          <w:rFonts w:ascii="Times New Roman" w:hAnsi="Times New Roman" w:cs="Times New Roman"/>
          <w:color w:val="000000" w:themeColor="text1"/>
          <w:sz w:val="24"/>
          <w:szCs w:val="24"/>
          <w:lang w:val="fr-FR"/>
        </w:rPr>
        <w:t>epidural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subdural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implicarea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lichidului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cefalorahidian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structurilor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osoase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adiacente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trebuie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îndeplinească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criterii</w:t>
      </w:r>
      <w:proofErr w:type="spellEnd"/>
      <w:r w:rsidRPr="00A66712">
        <w:rPr>
          <w:rFonts w:ascii="Times New Roman" w:hAnsi="Times New Roman" w:cs="Times New Roman"/>
          <w:color w:val="000000" w:themeColor="text1"/>
          <w:sz w:val="24"/>
          <w:szCs w:val="24"/>
          <w:lang w:val="fr-FR"/>
        </w:rPr>
        <w:t>:</w:t>
      </w:r>
      <w:proofErr w:type="gramEnd"/>
      <w:r w:rsidRPr="00A66712">
        <w:rPr>
          <w:rFonts w:ascii="Times New Roman" w:hAnsi="Times New Roman" w:cs="Times New Roman"/>
          <w:color w:val="000000" w:themeColor="text1"/>
          <w:sz w:val="24"/>
          <w:szCs w:val="24"/>
          <w:lang w:val="fr-FR"/>
        </w:rPr>
        <w:t xml:space="preserve"> </w:t>
      </w:r>
    </w:p>
    <w:p w14:paraId="15CE6E5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cultură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abcesului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spațiului</w:t>
      </w:r>
      <w:proofErr w:type="spellEnd"/>
      <w:r w:rsidRPr="00A66712">
        <w:rPr>
          <w:rFonts w:ascii="Times New Roman" w:hAnsi="Times New Roman" w:cs="Times New Roman"/>
          <w:color w:val="000000" w:themeColor="text1"/>
          <w:sz w:val="24"/>
          <w:szCs w:val="24"/>
          <w:lang w:val="fr-FR"/>
        </w:rPr>
        <w:t xml:space="preserve"> spinal </w:t>
      </w:r>
      <w:proofErr w:type="spellStart"/>
      <w:r w:rsidRPr="00A66712">
        <w:rPr>
          <w:rFonts w:ascii="Times New Roman" w:hAnsi="Times New Roman" w:cs="Times New Roman"/>
          <w:color w:val="000000" w:themeColor="text1"/>
          <w:sz w:val="24"/>
          <w:szCs w:val="24"/>
          <w:lang w:val="fr-FR"/>
        </w:rPr>
        <w:t>epidural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subdural</w:t>
      </w:r>
      <w:proofErr w:type="spellEnd"/>
      <w:r w:rsidRPr="00A66712">
        <w:rPr>
          <w:rFonts w:ascii="Times New Roman" w:hAnsi="Times New Roman" w:cs="Times New Roman"/>
          <w:color w:val="000000" w:themeColor="text1"/>
          <w:sz w:val="24"/>
          <w:szCs w:val="24"/>
          <w:lang w:val="fr-FR"/>
        </w:rPr>
        <w:t xml:space="preserve">; </w:t>
      </w:r>
    </w:p>
    <w:p w14:paraId="2B6CF2B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în</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timpul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intervenții</w:t>
      </w:r>
      <w:proofErr w:type="spellEnd"/>
      <w:r w:rsidRPr="00A66712">
        <w:rPr>
          <w:rFonts w:ascii="Times New Roman" w:hAnsi="Times New Roman" w:cs="Times New Roman"/>
          <w:color w:val="000000" w:themeColor="text1"/>
          <w:sz w:val="24"/>
          <w:szCs w:val="24"/>
          <w:lang w:val="fr-FR"/>
        </w:rPr>
        <w:t xml:space="preserve"> chirurgicale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la autopsie se </w:t>
      </w:r>
      <w:proofErr w:type="spellStart"/>
      <w:r w:rsidRPr="00A66712">
        <w:rPr>
          <w:rFonts w:ascii="Times New Roman" w:hAnsi="Times New Roman" w:cs="Times New Roman"/>
          <w:color w:val="000000" w:themeColor="text1"/>
          <w:sz w:val="24"/>
          <w:szCs w:val="24"/>
          <w:lang w:val="fr-FR"/>
        </w:rPr>
        <w:t>constată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prezența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spațiului</w:t>
      </w:r>
      <w:proofErr w:type="spellEnd"/>
      <w:r w:rsidRPr="00A66712">
        <w:rPr>
          <w:rFonts w:ascii="Times New Roman" w:hAnsi="Times New Roman" w:cs="Times New Roman"/>
          <w:color w:val="000000" w:themeColor="text1"/>
          <w:sz w:val="24"/>
          <w:szCs w:val="24"/>
          <w:lang w:val="fr-FR"/>
        </w:rPr>
        <w:t xml:space="preserve"> spinal </w:t>
      </w:r>
      <w:proofErr w:type="spellStart"/>
      <w:r w:rsidRPr="00A66712">
        <w:rPr>
          <w:rFonts w:ascii="Times New Roman" w:hAnsi="Times New Roman" w:cs="Times New Roman"/>
          <w:color w:val="000000" w:themeColor="text1"/>
          <w:sz w:val="24"/>
          <w:szCs w:val="24"/>
          <w:lang w:val="fr-FR"/>
        </w:rPr>
        <w:t>epidural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subdural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există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examenul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histopatologic</w:t>
      </w:r>
      <w:proofErr w:type="spellEnd"/>
      <w:r w:rsidRPr="00A66712">
        <w:rPr>
          <w:rFonts w:ascii="Times New Roman" w:hAnsi="Times New Roman" w:cs="Times New Roman"/>
          <w:color w:val="000000" w:themeColor="text1"/>
          <w:sz w:val="24"/>
          <w:szCs w:val="24"/>
          <w:lang w:val="fr-FR"/>
        </w:rPr>
        <w:t xml:space="preserve">; </w:t>
      </w:r>
    </w:p>
    <w:p w14:paraId="0DA8969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pacientul</w:t>
      </w:r>
      <w:proofErr w:type="spellEnd"/>
      <w:proofErr w:type="gramEnd"/>
      <w:r w:rsidRPr="00A66712">
        <w:rPr>
          <w:rFonts w:ascii="Times New Roman" w:hAnsi="Times New Roman" w:cs="Times New Roman"/>
          <w:color w:val="000000" w:themeColor="text1"/>
          <w:sz w:val="24"/>
          <w:szCs w:val="24"/>
          <w:lang w:val="fr-FR"/>
        </w:rPr>
        <w:t xml:space="preserve"> are </w:t>
      </w:r>
      <w:proofErr w:type="spellStart"/>
      <w:r w:rsidRPr="00A66712">
        <w:rPr>
          <w:rFonts w:ascii="Times New Roman" w:hAnsi="Times New Roman" w:cs="Times New Roman"/>
          <w:color w:val="000000" w:themeColor="text1"/>
          <w:sz w:val="24"/>
          <w:szCs w:val="24"/>
          <w:lang w:val="fr-FR"/>
        </w:rPr>
        <w:t>cel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puțin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dintre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următoarele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simptome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putea</w:t>
      </w:r>
      <w:proofErr w:type="spellEnd"/>
      <w:r w:rsidRPr="00A66712">
        <w:rPr>
          <w:rFonts w:ascii="Times New Roman" w:hAnsi="Times New Roman" w:cs="Times New Roman"/>
          <w:color w:val="000000" w:themeColor="text1"/>
          <w:sz w:val="24"/>
          <w:szCs w:val="24"/>
          <w:lang w:val="fr-FR"/>
        </w:rPr>
        <w:t xml:space="preserve"> fi </w:t>
      </w:r>
      <w:proofErr w:type="spellStart"/>
      <w:r w:rsidRPr="00A66712">
        <w:rPr>
          <w:rFonts w:ascii="Times New Roman" w:hAnsi="Times New Roman" w:cs="Times New Roman"/>
          <w:color w:val="000000" w:themeColor="text1"/>
          <w:sz w:val="24"/>
          <w:szCs w:val="24"/>
          <w:lang w:val="fr-FR"/>
        </w:rPr>
        <w:t>explicate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vreo</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cauză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cunoscută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febră</w:t>
      </w:r>
      <w:proofErr w:type="spellEnd"/>
      <w:r w:rsidRPr="00A66712">
        <w:rPr>
          <w:rFonts w:ascii="Times New Roman" w:hAnsi="Times New Roman" w:cs="Times New Roman"/>
          <w:color w:val="000000" w:themeColor="text1"/>
          <w:sz w:val="24"/>
          <w:szCs w:val="24"/>
          <w:lang w:val="fr-FR"/>
        </w:rPr>
        <w:t xml:space="preserve"> (&gt; 38 °C), </w:t>
      </w:r>
      <w:proofErr w:type="spellStart"/>
      <w:r w:rsidRPr="00A66712">
        <w:rPr>
          <w:rFonts w:ascii="Times New Roman" w:hAnsi="Times New Roman" w:cs="Times New Roman"/>
          <w:color w:val="000000" w:themeColor="text1"/>
          <w:sz w:val="24"/>
          <w:szCs w:val="24"/>
          <w:lang w:val="fr-FR"/>
        </w:rPr>
        <w:t>durere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trunchiului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posterior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localizată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radiculită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paralizii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paraplegie</w:t>
      </w:r>
      <w:proofErr w:type="spellEnd"/>
      <w:r w:rsidRPr="00A66712">
        <w:rPr>
          <w:rFonts w:ascii="Times New Roman" w:hAnsi="Times New Roman" w:cs="Times New Roman"/>
          <w:color w:val="000000" w:themeColor="text1"/>
          <w:sz w:val="24"/>
          <w:szCs w:val="24"/>
          <w:lang w:val="fr-FR"/>
        </w:rPr>
        <w:t xml:space="preserve"> </w:t>
      </w:r>
    </w:p>
    <w:p w14:paraId="17A63AEF"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r w:rsidRPr="00A66712">
        <w:rPr>
          <w:rFonts w:ascii="Times New Roman" w:hAnsi="Times New Roman" w:cs="Times New Roman"/>
          <w:b/>
          <w:bCs/>
          <w:i/>
          <w:iCs/>
          <w:color w:val="000000" w:themeColor="text1"/>
          <w:sz w:val="24"/>
          <w:szCs w:val="24"/>
          <w:lang w:val="fr-FR"/>
        </w:rPr>
        <w:t xml:space="preserve">ȘI </w:t>
      </w:r>
      <w:proofErr w:type="spellStart"/>
      <w:r w:rsidRPr="00A66712">
        <w:rPr>
          <w:rFonts w:ascii="Times New Roman" w:hAnsi="Times New Roman" w:cs="Times New Roman"/>
          <w:b/>
          <w:bCs/>
          <w:i/>
          <w:iCs/>
          <w:color w:val="000000" w:themeColor="text1"/>
          <w:sz w:val="24"/>
          <w:szCs w:val="24"/>
          <w:lang w:val="fr-FR"/>
        </w:rPr>
        <w:t>cel</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puțin</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unul</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dintre</w:t>
      </w:r>
      <w:proofErr w:type="spellEnd"/>
      <w:r w:rsidRPr="00A66712">
        <w:rPr>
          <w:rFonts w:ascii="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hAnsi="Times New Roman" w:cs="Times New Roman"/>
          <w:b/>
          <w:bCs/>
          <w:i/>
          <w:iCs/>
          <w:color w:val="000000" w:themeColor="text1"/>
          <w:sz w:val="24"/>
          <w:szCs w:val="24"/>
          <w:lang w:val="fr-FR"/>
        </w:rPr>
        <w:t>următoarele</w:t>
      </w:r>
      <w:proofErr w:type="spellEnd"/>
      <w:r w:rsidRPr="00A66712">
        <w:rPr>
          <w:rFonts w:ascii="Times New Roman" w:hAnsi="Times New Roman" w:cs="Times New Roman"/>
          <w:b/>
          <w:bCs/>
          <w:i/>
          <w:iCs/>
          <w:color w:val="000000" w:themeColor="text1"/>
          <w:sz w:val="24"/>
          <w:szCs w:val="24"/>
          <w:lang w:val="fr-FR"/>
        </w:rPr>
        <w:t>:</w:t>
      </w:r>
      <w:proofErr w:type="gramEnd"/>
      <w:r w:rsidRPr="00A66712">
        <w:rPr>
          <w:rFonts w:ascii="Times New Roman" w:hAnsi="Times New Roman" w:cs="Times New Roman"/>
          <w:b/>
          <w:bCs/>
          <w:i/>
          <w:iCs/>
          <w:color w:val="000000" w:themeColor="text1"/>
          <w:sz w:val="24"/>
          <w:szCs w:val="24"/>
          <w:lang w:val="fr-FR"/>
        </w:rPr>
        <w:t xml:space="preserve"> </w:t>
      </w:r>
    </w:p>
    <w:p w14:paraId="5F2FA40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hemocultură</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pozitivă</w:t>
      </w:r>
      <w:proofErr w:type="spellEnd"/>
      <w:r w:rsidRPr="00A66712">
        <w:rPr>
          <w:rFonts w:ascii="Times New Roman" w:hAnsi="Times New Roman" w:cs="Times New Roman"/>
          <w:color w:val="000000" w:themeColor="text1"/>
          <w:sz w:val="24"/>
          <w:szCs w:val="24"/>
          <w:lang w:val="fr-FR"/>
        </w:rPr>
        <w:t xml:space="preserve">; </w:t>
      </w:r>
    </w:p>
    <w:p w14:paraId="41B3E1F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semne</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radiografice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spațiului</w:t>
      </w:r>
      <w:proofErr w:type="spellEnd"/>
      <w:r w:rsidRPr="00A66712">
        <w:rPr>
          <w:rFonts w:ascii="Times New Roman" w:hAnsi="Times New Roman" w:cs="Times New Roman"/>
          <w:color w:val="000000" w:themeColor="text1"/>
          <w:sz w:val="24"/>
          <w:szCs w:val="24"/>
          <w:lang w:val="fr-FR"/>
        </w:rPr>
        <w:t xml:space="preserve"> spinal [de </w:t>
      </w:r>
      <w:proofErr w:type="spellStart"/>
      <w:r w:rsidRPr="00A66712">
        <w:rPr>
          <w:rFonts w:ascii="Times New Roman" w:hAnsi="Times New Roman" w:cs="Times New Roman"/>
          <w:color w:val="000000" w:themeColor="text1"/>
          <w:sz w:val="24"/>
          <w:szCs w:val="24"/>
          <w:lang w:val="fr-FR"/>
        </w:rPr>
        <w:t>exemplu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anomalii</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mielografie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ecografie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examinarea</w:t>
      </w:r>
      <w:proofErr w:type="spellEnd"/>
      <w:r w:rsidRPr="00A66712">
        <w:rPr>
          <w:rFonts w:ascii="Times New Roman" w:hAnsi="Times New Roman" w:cs="Times New Roman"/>
          <w:color w:val="000000" w:themeColor="text1"/>
          <w:sz w:val="24"/>
          <w:szCs w:val="24"/>
          <w:lang w:val="fr-FR"/>
        </w:rPr>
        <w:t xml:space="preserve"> TC, RMN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alte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examinări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substanțe</w:t>
      </w:r>
      <w:proofErr w:type="spellEnd"/>
      <w:r w:rsidRPr="00A66712">
        <w:rPr>
          <w:rFonts w:ascii="Times New Roman" w:hAnsi="Times New Roman" w:cs="Times New Roman"/>
          <w:color w:val="000000" w:themeColor="text1"/>
          <w:sz w:val="24"/>
          <w:szCs w:val="24"/>
          <w:lang w:val="fr-FR"/>
        </w:rPr>
        <w:t xml:space="preserve"> radioactive (</w:t>
      </w:r>
      <w:proofErr w:type="spellStart"/>
      <w:r w:rsidRPr="00A66712">
        <w:rPr>
          <w:rFonts w:ascii="Times New Roman" w:hAnsi="Times New Roman" w:cs="Times New Roman"/>
          <w:color w:val="000000" w:themeColor="text1"/>
          <w:sz w:val="24"/>
          <w:szCs w:val="24"/>
          <w:lang w:val="fr-FR"/>
        </w:rPr>
        <w:t>galiu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technețiu</w:t>
      </w:r>
      <w:proofErr w:type="spellEnd"/>
      <w:r w:rsidRPr="00A66712">
        <w:rPr>
          <w:rFonts w:ascii="Times New Roman" w:hAnsi="Times New Roman" w:cs="Times New Roman"/>
          <w:color w:val="000000" w:themeColor="text1"/>
          <w:sz w:val="24"/>
          <w:szCs w:val="24"/>
          <w:lang w:val="fr-FR"/>
        </w:rPr>
        <w:t xml:space="preserve"> etc.)] </w:t>
      </w:r>
    </w:p>
    <w:p w14:paraId="2CF11A53"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r w:rsidRPr="00A66712">
        <w:rPr>
          <w:rFonts w:ascii="Times New Roman" w:hAnsi="Times New Roman" w:cs="Times New Roman"/>
          <w:b/>
          <w:bCs/>
          <w:i/>
          <w:iCs/>
          <w:color w:val="000000" w:themeColor="text1"/>
          <w:sz w:val="24"/>
          <w:szCs w:val="24"/>
          <w:lang w:val="fr-FR"/>
        </w:rPr>
        <w:t>ȘI</w:t>
      </w:r>
    </w:p>
    <w:p w14:paraId="388BA83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în</w:t>
      </w:r>
      <w:proofErr w:type="spellEnd"/>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diagnosticului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stabilit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înaintea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decesului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medical</w:t>
      </w:r>
      <w:proofErr w:type="spellEnd"/>
      <w:r w:rsidRPr="00A66712">
        <w:rPr>
          <w:rFonts w:ascii="Times New Roman" w:hAnsi="Times New Roman" w:cs="Times New Roman"/>
          <w:color w:val="000000" w:themeColor="text1"/>
          <w:sz w:val="24"/>
          <w:szCs w:val="24"/>
          <w:lang w:val="fr-FR"/>
        </w:rPr>
        <w:t xml:space="preserve"> curant </w:t>
      </w:r>
      <w:proofErr w:type="spellStart"/>
      <w:r w:rsidRPr="00A66712">
        <w:rPr>
          <w:rFonts w:ascii="Times New Roman" w:hAnsi="Times New Roman" w:cs="Times New Roman"/>
          <w:color w:val="000000" w:themeColor="text1"/>
          <w:sz w:val="24"/>
          <w:szCs w:val="24"/>
          <w:lang w:val="fr-FR"/>
        </w:rPr>
        <w:t>prescrie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terapie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antimicrobiană</w:t>
      </w:r>
      <w:proofErr w:type="spellEnd"/>
    </w:p>
    <w:p w14:paraId="60C0F31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b/>
          <w:bCs/>
          <w:i/>
          <w:iCs/>
          <w:color w:val="000000" w:themeColor="text1"/>
          <w:sz w:val="24"/>
          <w:szCs w:val="24"/>
          <w:lang w:val="fr-FR"/>
        </w:rPr>
        <w:t>Notă</w:t>
      </w:r>
      <w:proofErr w:type="spellEnd"/>
      <w:r w:rsidRPr="00A66712">
        <w:rPr>
          <w:rFonts w:ascii="Times New Roman" w:hAnsi="Times New Roman" w:cs="Times New Roman"/>
          <w:i/>
          <w:iCs/>
          <w:color w:val="000000" w:themeColor="text1"/>
          <w:sz w:val="24"/>
          <w:szCs w:val="24"/>
          <w:lang w:val="fr-FR"/>
        </w:rPr>
        <w:t>:</w:t>
      </w:r>
      <w:proofErr w:type="gram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Abcesul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spinală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însoțit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meningită</w:t>
      </w:r>
      <w:proofErr w:type="spellEnd"/>
      <w:r w:rsidRPr="00A66712">
        <w:rPr>
          <w:rFonts w:ascii="Times New Roman" w:hAnsi="Times New Roman" w:cs="Times New Roman"/>
          <w:color w:val="000000" w:themeColor="text1"/>
          <w:sz w:val="24"/>
          <w:szCs w:val="24"/>
          <w:lang w:val="fr-FR"/>
        </w:rPr>
        <w:t xml:space="preserve"> se </w:t>
      </w:r>
      <w:proofErr w:type="spellStart"/>
      <w:r w:rsidRPr="00A66712">
        <w:rPr>
          <w:rFonts w:ascii="Times New Roman" w:hAnsi="Times New Roman" w:cs="Times New Roman"/>
          <w:color w:val="000000" w:themeColor="text1"/>
          <w:sz w:val="24"/>
          <w:szCs w:val="24"/>
          <w:lang w:val="fr-FR"/>
        </w:rPr>
        <w:t>raportează</w:t>
      </w:r>
      <w:proofErr w:type="spellEnd"/>
      <w:r w:rsidRPr="00A66712">
        <w:rPr>
          <w:rFonts w:ascii="Times New Roman" w:hAnsi="Times New Roman" w:cs="Times New Roman"/>
          <w:color w:val="000000" w:themeColor="text1"/>
          <w:sz w:val="24"/>
          <w:szCs w:val="24"/>
          <w:lang w:val="fr-FR"/>
        </w:rPr>
        <w:t xml:space="preserve"> ca </w:t>
      </w:r>
      <w:proofErr w:type="spellStart"/>
      <w:r w:rsidRPr="00A66712">
        <w:rPr>
          <w:rFonts w:ascii="Times New Roman" w:hAnsi="Times New Roman" w:cs="Times New Roman"/>
          <w:color w:val="000000" w:themeColor="text1"/>
          <w:sz w:val="24"/>
          <w:szCs w:val="24"/>
          <w:lang w:val="fr-FR"/>
        </w:rPr>
        <w:t>meningită</w:t>
      </w:r>
      <w:proofErr w:type="spellEnd"/>
      <w:r w:rsidRPr="00A66712">
        <w:rPr>
          <w:rFonts w:ascii="Times New Roman" w:hAnsi="Times New Roman" w:cs="Times New Roman"/>
          <w:color w:val="000000" w:themeColor="text1"/>
          <w:sz w:val="24"/>
          <w:szCs w:val="24"/>
          <w:lang w:val="fr-FR"/>
        </w:rPr>
        <w:t xml:space="preserve"> (CNS-MEN).</w:t>
      </w:r>
    </w:p>
    <w:p w14:paraId="653A7A2B"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0F6DA209"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90" w:name="_Toc129265530"/>
      <w:proofErr w:type="gramStart"/>
      <w:r w:rsidRPr="00A66712">
        <w:rPr>
          <w:rFonts w:ascii="Times New Roman" w:hAnsi="Times New Roman" w:cs="Times New Roman"/>
          <w:color w:val="000000" w:themeColor="text1"/>
          <w:sz w:val="24"/>
          <w:szCs w:val="24"/>
          <w:lang w:val="fr-FR"/>
        </w:rPr>
        <w:t>CRI: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cateterului</w:t>
      </w:r>
      <w:bookmarkEnd w:id="90"/>
      <w:proofErr w:type="spellEnd"/>
      <w:r w:rsidRPr="00A66712">
        <w:rPr>
          <w:rFonts w:ascii="Times New Roman" w:hAnsi="Times New Roman" w:cs="Times New Roman"/>
          <w:color w:val="000000" w:themeColor="text1"/>
          <w:sz w:val="24"/>
          <w:szCs w:val="24"/>
          <w:lang w:val="fr-FR"/>
        </w:rPr>
        <w:t xml:space="preserve"> </w:t>
      </w:r>
    </w:p>
    <w:p w14:paraId="7BEDE1A6"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91" w:name="_Toc129265531"/>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locală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vascular</w:t>
      </w:r>
      <w:proofErr w:type="spellEnd"/>
      <w:r w:rsidRPr="00A66712">
        <w:rPr>
          <w:rFonts w:ascii="Times New Roman" w:hAnsi="Times New Roman" w:cs="Times New Roman"/>
          <w:color w:val="000000" w:themeColor="text1"/>
          <w:sz w:val="24"/>
          <w:szCs w:val="24"/>
          <w:lang w:val="fr-FR"/>
        </w:rPr>
        <w:t xml:space="preserve"> central (CVC)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hemocultură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pozitivă</w:t>
      </w:r>
      <w:proofErr w:type="spellEnd"/>
      <w:r w:rsidRPr="00A66712">
        <w:rPr>
          <w:rFonts w:ascii="Times New Roman" w:hAnsi="Times New Roman" w:cs="Times New Roman"/>
          <w:color w:val="000000" w:themeColor="text1"/>
          <w:sz w:val="24"/>
          <w:szCs w:val="24"/>
          <w:lang w:val="fr-FR"/>
        </w:rPr>
        <w:t>)</w:t>
      </w:r>
      <w:bookmarkEnd w:id="91"/>
      <w:r w:rsidRPr="00A66712">
        <w:rPr>
          <w:rFonts w:ascii="Times New Roman" w:hAnsi="Times New Roman" w:cs="Times New Roman"/>
          <w:color w:val="000000" w:themeColor="text1"/>
          <w:sz w:val="24"/>
          <w:szCs w:val="24"/>
          <w:lang w:val="fr-FR"/>
        </w:rPr>
        <w:t xml:space="preserve"> </w:t>
      </w:r>
    </w:p>
    <w:p w14:paraId="6FF687DA" w14:textId="77777777" w:rsidR="00092B6B" w:rsidRPr="00A66712" w:rsidRDefault="00092B6B" w:rsidP="00092B6B">
      <w:pPr>
        <w:numPr>
          <w:ilvl w:val="1"/>
          <w:numId w:val="44"/>
        </w:num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CVC ≥ 10</w:t>
      </w:r>
      <w:r w:rsidRPr="00A66712">
        <w:rPr>
          <w:rFonts w:ascii="Times New Roman" w:eastAsia="Times New Roman" w:hAnsi="Times New Roman" w:cs="Times New Roman"/>
          <w:color w:val="000000" w:themeColor="text1"/>
          <w:sz w:val="24"/>
          <w:szCs w:val="24"/>
          <w:vertAlign w:val="superscript"/>
          <w:lang w:val="fr-FR"/>
        </w:rPr>
        <w:t>3</w:t>
      </w:r>
      <w:r w:rsidRPr="00A66712">
        <w:rPr>
          <w:rFonts w:ascii="Times New Roman" w:eastAsia="Times New Roman" w:hAnsi="Times New Roman" w:cs="Times New Roman"/>
          <w:color w:val="000000" w:themeColor="text1"/>
          <w:sz w:val="24"/>
          <w:szCs w:val="24"/>
          <w:lang w:val="fr-FR"/>
        </w:rPr>
        <w:t xml:space="preserve"> UFC/ml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semicantitativă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CVC &gt; 15 UFC </w:t>
      </w:r>
    </w:p>
    <w:p w14:paraId="5FC69B6C" w14:textId="77777777" w:rsidR="00092B6B" w:rsidRPr="002F42AF" w:rsidRDefault="00092B6B" w:rsidP="00092B6B">
      <w:pPr>
        <w:spacing w:after="0" w:line="240" w:lineRule="auto"/>
        <w:jc w:val="both"/>
        <w:rPr>
          <w:rFonts w:ascii="Times New Roman" w:eastAsia="Times New Roman" w:hAnsi="Times New Roman" w:cs="Times New Roman"/>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ȘI</w:t>
      </w:r>
      <w:r w:rsidRPr="002F42AF">
        <w:rPr>
          <w:rFonts w:ascii="Times New Roman" w:eastAsia="Times New Roman" w:hAnsi="Times New Roman" w:cs="Times New Roman"/>
          <w:color w:val="000000" w:themeColor="text1"/>
          <w:sz w:val="24"/>
          <w:szCs w:val="24"/>
        </w:rPr>
        <w:t xml:space="preserve"> </w:t>
      </w:r>
    </w:p>
    <w:p w14:paraId="6145675B" w14:textId="77777777" w:rsidR="00092B6B" w:rsidRPr="00A66712" w:rsidRDefault="00092B6B" w:rsidP="00092B6B">
      <w:pPr>
        <w:numPr>
          <w:ilvl w:val="1"/>
          <w:numId w:val="44"/>
        </w:numPr>
        <w:spacing w:after="0" w:line="240" w:lineRule="auto"/>
        <w:jc w:val="both"/>
        <w:rPr>
          <w:rFonts w:ascii="Times New Roman" w:eastAsia="Times New Roman" w:hAnsi="Times New Roman" w:cs="Times New Roman"/>
          <w:i/>
          <w:iCs/>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puroi</w:t>
      </w:r>
      <w:proofErr w:type="spellEnd"/>
      <w:proofErr w:type="gram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inflamație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locul</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inserție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dispozitivului</w:t>
      </w:r>
      <w:proofErr w:type="spellEnd"/>
      <w:r w:rsidRPr="00A66712">
        <w:rPr>
          <w:rFonts w:ascii="Times New Roman" w:eastAsia="Times New Roman" w:hAnsi="Times New Roman" w:cs="Times New Roman"/>
          <w:color w:val="000000" w:themeColor="text1"/>
          <w:sz w:val="24"/>
          <w:szCs w:val="24"/>
          <w:lang w:val="fr-FR"/>
        </w:rPr>
        <w:t xml:space="preserve">. </w:t>
      </w:r>
    </w:p>
    <w:p w14:paraId="3E9B0831"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
    <w:p w14:paraId="5C961C7C"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92" w:name="_Toc129265532"/>
      <w:r w:rsidRPr="00A66712">
        <w:rPr>
          <w:rFonts w:ascii="Times New Roman" w:hAnsi="Times New Roman" w:cs="Times New Roman"/>
          <w:color w:val="000000" w:themeColor="text1"/>
          <w:sz w:val="24"/>
          <w:szCs w:val="24"/>
          <w:lang w:val="fr-FR"/>
        </w:rPr>
        <w:t>CRI1-</w:t>
      </w:r>
      <w:proofErr w:type="gramStart"/>
      <w:r w:rsidRPr="00A66712">
        <w:rPr>
          <w:rFonts w:ascii="Times New Roman" w:hAnsi="Times New Roman" w:cs="Times New Roman"/>
          <w:color w:val="000000" w:themeColor="text1"/>
          <w:sz w:val="24"/>
          <w:szCs w:val="24"/>
          <w:lang w:val="fr-FR"/>
        </w:rPr>
        <w:t>CVC: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locală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vascular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periferic</w:t>
      </w:r>
      <w:proofErr w:type="spellEnd"/>
      <w:r w:rsidRPr="00A66712">
        <w:rPr>
          <w:rFonts w:ascii="Times New Roman" w:hAnsi="Times New Roman" w:cs="Times New Roman"/>
          <w:color w:val="000000" w:themeColor="text1"/>
          <w:sz w:val="24"/>
          <w:szCs w:val="24"/>
          <w:lang w:val="fr-FR"/>
        </w:rPr>
        <w:t xml:space="preserve"> (PVC)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hemocultură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pozitivă</w:t>
      </w:r>
      <w:proofErr w:type="spellEnd"/>
      <w:r w:rsidRPr="00A66712">
        <w:rPr>
          <w:rFonts w:ascii="Times New Roman" w:hAnsi="Times New Roman" w:cs="Times New Roman"/>
          <w:color w:val="000000" w:themeColor="text1"/>
          <w:sz w:val="24"/>
          <w:szCs w:val="24"/>
          <w:lang w:val="fr-FR"/>
        </w:rPr>
        <w:t>)</w:t>
      </w:r>
      <w:bookmarkEnd w:id="92"/>
    </w:p>
    <w:p w14:paraId="05CFB557" w14:textId="77777777" w:rsidR="00092B6B" w:rsidRPr="00A66712" w:rsidRDefault="00092B6B" w:rsidP="00092B6B">
      <w:pPr>
        <w:numPr>
          <w:ilvl w:val="1"/>
          <w:numId w:val="44"/>
        </w:num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PVC ≥ 10</w:t>
      </w:r>
      <w:r w:rsidRPr="00A66712">
        <w:rPr>
          <w:rFonts w:ascii="Times New Roman" w:eastAsia="Times New Roman" w:hAnsi="Times New Roman" w:cs="Times New Roman"/>
          <w:color w:val="000000" w:themeColor="text1"/>
          <w:sz w:val="24"/>
          <w:szCs w:val="24"/>
          <w:vertAlign w:val="superscript"/>
          <w:lang w:val="fr-FR"/>
        </w:rPr>
        <w:t>3</w:t>
      </w:r>
      <w:r w:rsidRPr="00A66712">
        <w:rPr>
          <w:rFonts w:ascii="Times New Roman" w:eastAsia="Times New Roman" w:hAnsi="Times New Roman" w:cs="Times New Roman"/>
          <w:color w:val="000000" w:themeColor="text1"/>
          <w:sz w:val="24"/>
          <w:szCs w:val="24"/>
          <w:lang w:val="fr-FR"/>
        </w:rPr>
        <w:t xml:space="preserve"> UFC/ml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semicantitativă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PVC &gt; 15 UFC </w:t>
      </w:r>
    </w:p>
    <w:p w14:paraId="0C6C7A7D"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38A3C382" w14:textId="77777777" w:rsidR="00092B6B" w:rsidRPr="00A66712" w:rsidRDefault="00092B6B" w:rsidP="00092B6B">
      <w:pPr>
        <w:numPr>
          <w:ilvl w:val="1"/>
          <w:numId w:val="44"/>
        </w:numPr>
        <w:spacing w:after="0" w:line="240" w:lineRule="auto"/>
        <w:jc w:val="both"/>
        <w:rPr>
          <w:rFonts w:ascii="Times New Roman" w:eastAsia="Times New Roman" w:hAnsi="Times New Roman" w:cs="Times New Roman"/>
          <w:i/>
          <w:iCs/>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lastRenderedPageBreak/>
        <w:t>puroi</w:t>
      </w:r>
      <w:proofErr w:type="spellEnd"/>
      <w:proofErr w:type="gram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inflamație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locul</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inserție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dispozitivului</w:t>
      </w:r>
      <w:proofErr w:type="spellEnd"/>
      <w:r w:rsidRPr="00A66712">
        <w:rPr>
          <w:rFonts w:ascii="Times New Roman" w:eastAsia="Times New Roman" w:hAnsi="Times New Roman" w:cs="Times New Roman"/>
          <w:color w:val="000000" w:themeColor="text1"/>
          <w:sz w:val="24"/>
          <w:szCs w:val="24"/>
          <w:lang w:val="fr-FR"/>
        </w:rPr>
        <w:t xml:space="preserve">. </w:t>
      </w:r>
    </w:p>
    <w:p w14:paraId="7D90319B"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
    <w:p w14:paraId="1FCC1048"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93" w:name="_Toc129265533"/>
      <w:r w:rsidRPr="00A66712">
        <w:rPr>
          <w:rFonts w:ascii="Times New Roman" w:hAnsi="Times New Roman" w:cs="Times New Roman"/>
          <w:color w:val="000000" w:themeColor="text1"/>
          <w:sz w:val="24"/>
          <w:szCs w:val="24"/>
          <w:lang w:val="fr-FR"/>
        </w:rPr>
        <w:t>CRI2-</w:t>
      </w:r>
      <w:proofErr w:type="gramStart"/>
      <w:r w:rsidRPr="00A66712">
        <w:rPr>
          <w:rFonts w:ascii="Times New Roman" w:hAnsi="Times New Roman" w:cs="Times New Roman"/>
          <w:color w:val="000000" w:themeColor="text1"/>
          <w:sz w:val="24"/>
          <w:szCs w:val="24"/>
          <w:lang w:val="fr-FR"/>
        </w:rPr>
        <w:t>CVC: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vascular</w:t>
      </w:r>
      <w:proofErr w:type="spellEnd"/>
      <w:r w:rsidRPr="00A66712">
        <w:rPr>
          <w:rFonts w:ascii="Times New Roman" w:hAnsi="Times New Roman" w:cs="Times New Roman"/>
          <w:color w:val="000000" w:themeColor="text1"/>
          <w:sz w:val="24"/>
          <w:szCs w:val="24"/>
          <w:lang w:val="fr-FR"/>
        </w:rPr>
        <w:t xml:space="preserve"> central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hemocultură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pozitivă</w:t>
      </w:r>
      <w:proofErr w:type="spellEnd"/>
      <w:r w:rsidRPr="00A66712">
        <w:rPr>
          <w:rFonts w:ascii="Times New Roman" w:hAnsi="Times New Roman" w:cs="Times New Roman"/>
          <w:color w:val="000000" w:themeColor="text1"/>
          <w:sz w:val="24"/>
          <w:szCs w:val="24"/>
          <w:lang w:val="fr-FR"/>
        </w:rPr>
        <w:t>)</w:t>
      </w:r>
      <w:bookmarkEnd w:id="93"/>
    </w:p>
    <w:p w14:paraId="72994F21" w14:textId="77777777" w:rsidR="00092B6B" w:rsidRPr="00A66712" w:rsidRDefault="00092B6B" w:rsidP="00092B6B">
      <w:pPr>
        <w:numPr>
          <w:ilvl w:val="1"/>
          <w:numId w:val="44"/>
        </w:num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CVC ≥ 10</w:t>
      </w:r>
      <w:r w:rsidRPr="00A66712">
        <w:rPr>
          <w:rFonts w:ascii="Times New Roman" w:eastAsia="Times New Roman" w:hAnsi="Times New Roman" w:cs="Times New Roman"/>
          <w:color w:val="000000" w:themeColor="text1"/>
          <w:sz w:val="24"/>
          <w:szCs w:val="24"/>
          <w:vertAlign w:val="superscript"/>
          <w:lang w:val="fr-FR"/>
        </w:rPr>
        <w:t>3</w:t>
      </w:r>
      <w:r w:rsidRPr="00A66712">
        <w:rPr>
          <w:rFonts w:ascii="Times New Roman" w:eastAsia="Times New Roman" w:hAnsi="Times New Roman" w:cs="Times New Roman"/>
          <w:color w:val="000000" w:themeColor="text1"/>
          <w:sz w:val="24"/>
          <w:szCs w:val="24"/>
          <w:lang w:val="fr-FR"/>
        </w:rPr>
        <w:t xml:space="preserve"> UFC/ml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semicantitativă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CVC &gt; 15 UFC </w:t>
      </w:r>
    </w:p>
    <w:p w14:paraId="7E7D8EEF"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31E16109" w14:textId="77777777" w:rsidR="00092B6B" w:rsidRPr="00A66712" w:rsidRDefault="00092B6B" w:rsidP="00092B6B">
      <w:pPr>
        <w:numPr>
          <w:ilvl w:val="1"/>
          <w:numId w:val="44"/>
        </w:num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semnele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clinice</w:t>
      </w:r>
      <w:proofErr w:type="spellEnd"/>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ameliorează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decurs</w:t>
      </w:r>
      <w:proofErr w:type="spellEnd"/>
      <w:r w:rsidRPr="00A66712">
        <w:rPr>
          <w:rFonts w:ascii="Times New Roman" w:eastAsia="Times New Roman" w:hAnsi="Times New Roman" w:cs="Times New Roman"/>
          <w:color w:val="000000" w:themeColor="text1"/>
          <w:sz w:val="24"/>
          <w:szCs w:val="24"/>
          <w:lang w:val="fr-FR"/>
        </w:rPr>
        <w:t xml:space="preserve"> de 48 de ore de la </w:t>
      </w:r>
      <w:proofErr w:type="spellStart"/>
      <w:r w:rsidRPr="00A66712">
        <w:rPr>
          <w:rFonts w:ascii="Times New Roman" w:eastAsia="Times New Roman" w:hAnsi="Times New Roman" w:cs="Times New Roman"/>
          <w:color w:val="000000" w:themeColor="text1"/>
          <w:sz w:val="24"/>
          <w:szCs w:val="24"/>
          <w:lang w:val="fr-FR"/>
        </w:rPr>
        <w:t>îndepărtarea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cateterului</w:t>
      </w:r>
      <w:proofErr w:type="spellEnd"/>
      <w:r w:rsidRPr="00A66712">
        <w:rPr>
          <w:rFonts w:ascii="Times New Roman" w:eastAsia="Times New Roman" w:hAnsi="Times New Roman" w:cs="Times New Roman"/>
          <w:color w:val="000000" w:themeColor="text1"/>
          <w:sz w:val="24"/>
          <w:szCs w:val="24"/>
          <w:lang w:val="fr-FR"/>
        </w:rPr>
        <w:t>.</w:t>
      </w:r>
    </w:p>
    <w:p w14:paraId="2E5453A3" w14:textId="77777777" w:rsidR="00092B6B" w:rsidRPr="00A66712" w:rsidRDefault="00092B6B" w:rsidP="00092B6B">
      <w:pPr>
        <w:pStyle w:val="ListParagraph"/>
        <w:rPr>
          <w:color w:val="000000" w:themeColor="text1"/>
          <w:lang w:val="fr-FR"/>
        </w:rPr>
      </w:pPr>
      <w:proofErr w:type="spellStart"/>
      <w:r w:rsidRPr="00A66712">
        <w:rPr>
          <w:color w:val="000000" w:themeColor="text1"/>
          <w:lang w:val="fr-FR"/>
        </w:rPr>
        <w:t>Colonizarea</w:t>
      </w:r>
      <w:proofErr w:type="spellEnd"/>
      <w:r w:rsidRPr="00A66712">
        <w:rPr>
          <w:color w:val="000000" w:themeColor="text1"/>
          <w:lang w:val="fr-FR"/>
        </w:rPr>
        <w:t xml:space="preserve"> </w:t>
      </w:r>
      <w:proofErr w:type="spellStart"/>
      <w:r w:rsidRPr="00A66712">
        <w:rPr>
          <w:color w:val="000000" w:themeColor="text1"/>
          <w:lang w:val="fr-FR"/>
        </w:rPr>
        <w:t>unui</w:t>
      </w:r>
      <w:proofErr w:type="spellEnd"/>
      <w:r w:rsidRPr="00A66712">
        <w:rPr>
          <w:color w:val="000000" w:themeColor="text1"/>
          <w:lang w:val="fr-FR"/>
        </w:rPr>
        <w:t xml:space="preserve"> </w:t>
      </w:r>
      <w:proofErr w:type="spellStart"/>
      <w:r w:rsidRPr="00A66712">
        <w:rPr>
          <w:color w:val="000000" w:themeColor="text1"/>
          <w:lang w:val="fr-FR"/>
        </w:rPr>
        <w:t>cateter</w:t>
      </w:r>
      <w:proofErr w:type="spellEnd"/>
      <w:r w:rsidRPr="00A66712">
        <w:rPr>
          <w:color w:val="000000" w:themeColor="text1"/>
          <w:lang w:val="fr-FR"/>
        </w:rPr>
        <w:t xml:space="preserve"> </w:t>
      </w:r>
      <w:proofErr w:type="spellStart"/>
      <w:r w:rsidRPr="00A66712">
        <w:rPr>
          <w:color w:val="000000" w:themeColor="text1"/>
          <w:lang w:val="fr-FR"/>
        </w:rPr>
        <w:t>vascular</w:t>
      </w:r>
      <w:proofErr w:type="spellEnd"/>
      <w:r w:rsidRPr="00A66712">
        <w:rPr>
          <w:color w:val="000000" w:themeColor="text1"/>
          <w:lang w:val="fr-FR"/>
        </w:rPr>
        <w:t xml:space="preserve"> central nu se </w:t>
      </w:r>
      <w:proofErr w:type="spellStart"/>
      <w:r w:rsidRPr="00A66712">
        <w:rPr>
          <w:color w:val="000000" w:themeColor="text1"/>
          <w:lang w:val="fr-FR"/>
        </w:rPr>
        <w:t>raportează</w:t>
      </w:r>
      <w:proofErr w:type="spellEnd"/>
      <w:r w:rsidRPr="00A66712">
        <w:rPr>
          <w:color w:val="000000" w:themeColor="text1"/>
          <w:lang w:val="fr-FR"/>
        </w:rPr>
        <w:t xml:space="preserve">. O CRI3 (-CVC </w:t>
      </w:r>
      <w:proofErr w:type="spellStart"/>
      <w:r w:rsidRPr="00A66712">
        <w:rPr>
          <w:color w:val="000000" w:themeColor="text1"/>
          <w:lang w:val="fr-FR"/>
        </w:rPr>
        <w:t>sau</w:t>
      </w:r>
      <w:proofErr w:type="spellEnd"/>
      <w:r w:rsidRPr="00A66712">
        <w:rPr>
          <w:color w:val="000000" w:themeColor="text1"/>
          <w:lang w:val="fr-FR"/>
        </w:rPr>
        <w:t xml:space="preserve"> -PVC) </w:t>
      </w:r>
      <w:proofErr w:type="spellStart"/>
      <w:r w:rsidRPr="00A66712">
        <w:rPr>
          <w:color w:val="000000" w:themeColor="text1"/>
          <w:lang w:val="fr-FR"/>
        </w:rPr>
        <w:t>reprezintă</w:t>
      </w:r>
      <w:proofErr w:type="spellEnd"/>
      <w:r w:rsidRPr="00A66712">
        <w:rPr>
          <w:color w:val="000000" w:themeColor="text1"/>
          <w:lang w:val="fr-FR"/>
        </w:rPr>
        <w:t xml:space="preserve">, de </w:t>
      </w:r>
      <w:proofErr w:type="spellStart"/>
      <w:r w:rsidRPr="00A66712">
        <w:rPr>
          <w:color w:val="000000" w:themeColor="text1"/>
          <w:lang w:val="fr-FR"/>
        </w:rPr>
        <w:t>asemenea</w:t>
      </w:r>
      <w:proofErr w:type="spellEnd"/>
      <w:r w:rsidRPr="00A66712">
        <w:rPr>
          <w:color w:val="000000" w:themeColor="text1"/>
          <w:lang w:val="fr-FR"/>
        </w:rPr>
        <w:t xml:space="preserve">, </w:t>
      </w:r>
      <w:proofErr w:type="spellStart"/>
      <w:r w:rsidRPr="00A66712">
        <w:rPr>
          <w:color w:val="000000" w:themeColor="text1"/>
          <w:lang w:val="fr-FR"/>
        </w:rPr>
        <w:t>infecție</w:t>
      </w:r>
      <w:proofErr w:type="spellEnd"/>
      <w:r w:rsidRPr="00A66712">
        <w:rPr>
          <w:color w:val="000000" w:themeColor="text1"/>
          <w:lang w:val="fr-FR"/>
        </w:rPr>
        <w:t xml:space="preserve"> </w:t>
      </w:r>
      <w:proofErr w:type="spellStart"/>
      <w:r w:rsidRPr="00A66712">
        <w:rPr>
          <w:color w:val="000000" w:themeColor="text1"/>
          <w:lang w:val="fr-FR"/>
        </w:rPr>
        <w:t>sanguină</w:t>
      </w:r>
      <w:proofErr w:type="spellEnd"/>
      <w:r w:rsidRPr="00A66712">
        <w:rPr>
          <w:color w:val="000000" w:themeColor="text1"/>
          <w:lang w:val="fr-FR"/>
        </w:rPr>
        <w:t xml:space="preserve">, </w:t>
      </w:r>
      <w:proofErr w:type="spellStart"/>
      <w:r w:rsidRPr="00A66712">
        <w:rPr>
          <w:color w:val="000000" w:themeColor="text1"/>
          <w:lang w:val="fr-FR"/>
        </w:rPr>
        <w:t>având</w:t>
      </w:r>
      <w:proofErr w:type="spellEnd"/>
      <w:r w:rsidRPr="00A66712">
        <w:rPr>
          <w:color w:val="000000" w:themeColor="text1"/>
          <w:lang w:val="fr-FR"/>
        </w:rPr>
        <w:t xml:space="preserve"> ca </w:t>
      </w:r>
      <w:proofErr w:type="spellStart"/>
      <w:r w:rsidRPr="00A66712">
        <w:rPr>
          <w:color w:val="000000" w:themeColor="text1"/>
          <w:lang w:val="fr-FR"/>
        </w:rPr>
        <w:t>sursă</w:t>
      </w:r>
      <w:proofErr w:type="spellEnd"/>
      <w:r w:rsidRPr="00A66712">
        <w:rPr>
          <w:color w:val="000000" w:themeColor="text1"/>
          <w:lang w:val="fr-FR"/>
        </w:rPr>
        <w:t xml:space="preserve"> C-CVC </w:t>
      </w:r>
      <w:proofErr w:type="spellStart"/>
      <w:r w:rsidRPr="00A66712">
        <w:rPr>
          <w:color w:val="000000" w:themeColor="text1"/>
          <w:lang w:val="fr-FR"/>
        </w:rPr>
        <w:t>sau</w:t>
      </w:r>
      <w:proofErr w:type="spellEnd"/>
      <w:r w:rsidRPr="00A66712">
        <w:rPr>
          <w:color w:val="000000" w:themeColor="text1"/>
          <w:lang w:val="fr-FR"/>
        </w:rPr>
        <w:t xml:space="preserve"> C-PVC, </w:t>
      </w:r>
      <w:proofErr w:type="spellStart"/>
      <w:proofErr w:type="gramStart"/>
      <w:r w:rsidRPr="00A66712">
        <w:rPr>
          <w:color w:val="000000" w:themeColor="text1"/>
          <w:lang w:val="fr-FR"/>
        </w:rPr>
        <w:t>respectiv</w:t>
      </w:r>
      <w:proofErr w:type="spellEnd"/>
      <w:r w:rsidRPr="00A66712">
        <w:rPr>
          <w:color w:val="000000" w:themeColor="text1"/>
          <w:lang w:val="fr-FR"/>
        </w:rPr>
        <w:t>;</w:t>
      </w:r>
      <w:proofErr w:type="gramEnd"/>
      <w:r w:rsidRPr="00A66712">
        <w:rPr>
          <w:color w:val="000000" w:themeColor="text1"/>
          <w:lang w:val="fr-FR"/>
        </w:rPr>
        <w:t xml:space="preserve"> </w:t>
      </w:r>
      <w:proofErr w:type="spellStart"/>
      <w:r w:rsidRPr="00A66712">
        <w:rPr>
          <w:color w:val="000000" w:themeColor="text1"/>
          <w:lang w:val="fr-FR"/>
        </w:rPr>
        <w:t>totuși</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cazul</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care se </w:t>
      </w:r>
      <w:proofErr w:type="spellStart"/>
      <w:r w:rsidRPr="00A66712">
        <w:rPr>
          <w:color w:val="000000" w:themeColor="text1"/>
          <w:lang w:val="fr-FR"/>
        </w:rPr>
        <w:t>raportează</w:t>
      </w:r>
      <w:proofErr w:type="spellEnd"/>
      <w:r w:rsidRPr="00A66712">
        <w:rPr>
          <w:color w:val="000000" w:themeColor="text1"/>
          <w:lang w:val="fr-FR"/>
        </w:rPr>
        <w:t xml:space="preserve"> o CRI3, BSI nu se </w:t>
      </w:r>
      <w:proofErr w:type="spellStart"/>
      <w:r w:rsidRPr="00A66712">
        <w:rPr>
          <w:color w:val="000000" w:themeColor="text1"/>
          <w:lang w:val="fr-FR"/>
        </w:rPr>
        <w:t>raportează</w:t>
      </w:r>
      <w:proofErr w:type="spellEnd"/>
      <w:r w:rsidRPr="00A66712">
        <w:rPr>
          <w:color w:val="000000" w:themeColor="text1"/>
          <w:lang w:val="fr-FR"/>
        </w:rPr>
        <w:t xml:space="preserve"> </w:t>
      </w:r>
      <w:proofErr w:type="spellStart"/>
      <w:r w:rsidRPr="00A66712">
        <w:rPr>
          <w:color w:val="000000" w:themeColor="text1"/>
          <w:lang w:val="fr-FR"/>
        </w:rPr>
        <w:t>în</w:t>
      </w:r>
      <w:proofErr w:type="spellEnd"/>
      <w:r w:rsidRPr="00A66712">
        <w:rPr>
          <w:color w:val="000000" w:themeColor="text1"/>
          <w:lang w:val="fr-FR"/>
        </w:rPr>
        <w:t xml:space="preserve"> </w:t>
      </w:r>
      <w:proofErr w:type="spellStart"/>
      <w:r w:rsidRPr="00A66712">
        <w:rPr>
          <w:color w:val="000000" w:themeColor="text1"/>
          <w:lang w:val="fr-FR"/>
        </w:rPr>
        <w:t>ancheta</w:t>
      </w:r>
      <w:proofErr w:type="spellEnd"/>
      <w:r w:rsidRPr="00A66712">
        <w:rPr>
          <w:color w:val="000000" w:themeColor="text1"/>
          <w:lang w:val="fr-FR"/>
        </w:rPr>
        <w:t xml:space="preserve"> de </w:t>
      </w:r>
      <w:proofErr w:type="spellStart"/>
      <w:r w:rsidRPr="00A66712">
        <w:rPr>
          <w:color w:val="000000" w:themeColor="text1"/>
          <w:lang w:val="fr-FR"/>
        </w:rPr>
        <w:t>stabilire</w:t>
      </w:r>
      <w:proofErr w:type="spellEnd"/>
      <w:r w:rsidRPr="00A66712">
        <w:rPr>
          <w:color w:val="000000" w:themeColor="text1"/>
          <w:lang w:val="fr-FR"/>
        </w:rPr>
        <w:t xml:space="preserve"> a </w:t>
      </w:r>
      <w:proofErr w:type="spellStart"/>
      <w:r w:rsidRPr="00A66712">
        <w:rPr>
          <w:color w:val="000000" w:themeColor="text1"/>
          <w:lang w:val="fr-FR"/>
        </w:rPr>
        <w:t>prevalenței</w:t>
      </w:r>
      <w:proofErr w:type="spellEnd"/>
      <w:r w:rsidRPr="00A66712">
        <w:rPr>
          <w:color w:val="000000" w:themeColor="text1"/>
          <w:lang w:val="fr-FR"/>
        </w:rPr>
        <w:t xml:space="preserve"> de moment; BSI </w:t>
      </w:r>
      <w:proofErr w:type="spellStart"/>
      <w:r w:rsidRPr="00A66712">
        <w:rPr>
          <w:color w:val="000000" w:themeColor="text1"/>
          <w:lang w:val="fr-FR"/>
        </w:rPr>
        <w:t>asociată</w:t>
      </w:r>
      <w:proofErr w:type="spellEnd"/>
      <w:r w:rsidRPr="00A66712">
        <w:rPr>
          <w:color w:val="000000" w:themeColor="text1"/>
          <w:lang w:val="fr-FR"/>
        </w:rPr>
        <w:t xml:space="preserve"> </w:t>
      </w:r>
      <w:proofErr w:type="spellStart"/>
      <w:r w:rsidRPr="00A66712">
        <w:rPr>
          <w:color w:val="000000" w:themeColor="text1"/>
          <w:lang w:val="fr-FR"/>
        </w:rPr>
        <w:t>unui</w:t>
      </w:r>
      <w:proofErr w:type="spellEnd"/>
      <w:r w:rsidRPr="00A66712">
        <w:rPr>
          <w:color w:val="000000" w:themeColor="text1"/>
          <w:lang w:val="fr-FR"/>
        </w:rPr>
        <w:t xml:space="preserve"> </w:t>
      </w:r>
      <w:proofErr w:type="spellStart"/>
      <w:r w:rsidRPr="00A66712">
        <w:rPr>
          <w:color w:val="000000" w:themeColor="text1"/>
          <w:lang w:val="fr-FR"/>
        </w:rPr>
        <w:t>cateter</w:t>
      </w:r>
      <w:proofErr w:type="spellEnd"/>
      <w:r w:rsidRPr="00A66712">
        <w:rPr>
          <w:color w:val="000000" w:themeColor="text1"/>
          <w:lang w:val="fr-FR"/>
        </w:rPr>
        <w:t xml:space="preserve"> </w:t>
      </w:r>
      <w:proofErr w:type="spellStart"/>
      <w:r w:rsidRPr="00A66712">
        <w:rPr>
          <w:color w:val="000000" w:themeColor="text1"/>
          <w:lang w:val="fr-FR"/>
        </w:rPr>
        <w:t>și</w:t>
      </w:r>
      <w:proofErr w:type="spellEnd"/>
      <w:r w:rsidRPr="00A66712">
        <w:rPr>
          <w:color w:val="000000" w:themeColor="text1"/>
          <w:lang w:val="fr-FR"/>
        </w:rPr>
        <w:t xml:space="preserve"> </w:t>
      </w:r>
      <w:proofErr w:type="spellStart"/>
      <w:r w:rsidRPr="00A66712">
        <w:rPr>
          <w:color w:val="000000" w:themeColor="text1"/>
          <w:lang w:val="fr-FR"/>
        </w:rPr>
        <w:t>confirmată</w:t>
      </w:r>
      <w:proofErr w:type="spellEnd"/>
      <w:r w:rsidRPr="00A66712">
        <w:rPr>
          <w:color w:val="000000" w:themeColor="text1"/>
          <w:lang w:val="fr-FR"/>
        </w:rPr>
        <w:t xml:space="preserve"> </w:t>
      </w:r>
      <w:proofErr w:type="spellStart"/>
      <w:r w:rsidRPr="00A66712">
        <w:rPr>
          <w:color w:val="000000" w:themeColor="text1"/>
          <w:lang w:val="fr-FR"/>
        </w:rPr>
        <w:t>microbiologic</w:t>
      </w:r>
      <w:proofErr w:type="spellEnd"/>
      <w:r w:rsidRPr="00A66712">
        <w:rPr>
          <w:color w:val="000000" w:themeColor="text1"/>
          <w:lang w:val="fr-FR"/>
        </w:rPr>
        <w:t xml:space="preserve"> se </w:t>
      </w:r>
      <w:proofErr w:type="spellStart"/>
      <w:r w:rsidRPr="00A66712">
        <w:rPr>
          <w:color w:val="000000" w:themeColor="text1"/>
          <w:lang w:val="fr-FR"/>
        </w:rPr>
        <w:t>raportează</w:t>
      </w:r>
      <w:proofErr w:type="spellEnd"/>
      <w:r w:rsidRPr="00A66712">
        <w:rPr>
          <w:color w:val="000000" w:themeColor="text1"/>
          <w:lang w:val="fr-FR"/>
        </w:rPr>
        <w:t xml:space="preserve"> ca CRI3.</w:t>
      </w:r>
    </w:p>
    <w:p w14:paraId="741964FC" w14:textId="77777777" w:rsidR="00092B6B" w:rsidRPr="00A66712" w:rsidRDefault="00092B6B" w:rsidP="00092B6B">
      <w:pPr>
        <w:spacing w:after="0" w:line="240" w:lineRule="auto"/>
        <w:ind w:left="1440"/>
        <w:jc w:val="both"/>
        <w:rPr>
          <w:rFonts w:ascii="Times New Roman" w:eastAsia="Times New Roman" w:hAnsi="Times New Roman" w:cs="Times New Roman"/>
          <w:color w:val="000000" w:themeColor="text1"/>
          <w:sz w:val="24"/>
          <w:szCs w:val="24"/>
          <w:lang w:val="fr-FR"/>
        </w:rPr>
      </w:pPr>
    </w:p>
    <w:p w14:paraId="0D441069"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07363F2D"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94" w:name="_Toc129265534"/>
      <w:r w:rsidRPr="00A66712">
        <w:rPr>
          <w:rFonts w:ascii="Times New Roman" w:hAnsi="Times New Roman" w:cs="Times New Roman"/>
          <w:color w:val="000000" w:themeColor="text1"/>
          <w:sz w:val="24"/>
          <w:szCs w:val="24"/>
          <w:lang w:val="fr-FR"/>
        </w:rPr>
        <w:t>CRI2-</w:t>
      </w:r>
      <w:proofErr w:type="gramStart"/>
      <w:r w:rsidRPr="00A66712">
        <w:rPr>
          <w:rFonts w:ascii="Times New Roman" w:hAnsi="Times New Roman" w:cs="Times New Roman"/>
          <w:color w:val="000000" w:themeColor="text1"/>
          <w:sz w:val="24"/>
          <w:szCs w:val="24"/>
          <w:lang w:val="fr-FR"/>
        </w:rPr>
        <w:t>PVC: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vascular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periferic</w:t>
      </w:r>
      <w:proofErr w:type="spellEnd"/>
      <w:r w:rsidRPr="00A66712" w:rsidDel="00B07E63">
        <w:rPr>
          <w:rFonts w:ascii="Times New Roman" w:hAnsi="Times New Roman" w:cs="Times New Roman"/>
          <w:color w:val="000000" w:themeColor="text1"/>
          <w:sz w:val="24"/>
          <w:szCs w:val="24"/>
          <w:lang w:val="fr-FR"/>
        </w:rPr>
        <w:t xml:space="preserve"> </w:t>
      </w:r>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hemocultură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pozitivă</w:t>
      </w:r>
      <w:proofErr w:type="spellEnd"/>
      <w:r w:rsidRPr="00A66712">
        <w:rPr>
          <w:rFonts w:ascii="Times New Roman" w:hAnsi="Times New Roman" w:cs="Times New Roman"/>
          <w:color w:val="000000" w:themeColor="text1"/>
          <w:sz w:val="24"/>
          <w:szCs w:val="24"/>
          <w:lang w:val="fr-FR"/>
        </w:rPr>
        <w:t>)</w:t>
      </w:r>
      <w:bookmarkEnd w:id="94"/>
      <w:r w:rsidRPr="00A66712">
        <w:rPr>
          <w:rFonts w:ascii="Times New Roman" w:hAnsi="Times New Roman" w:cs="Times New Roman"/>
          <w:color w:val="000000" w:themeColor="text1"/>
          <w:sz w:val="24"/>
          <w:szCs w:val="24"/>
          <w:lang w:val="fr-FR"/>
        </w:rPr>
        <w:t xml:space="preserve"> </w:t>
      </w:r>
    </w:p>
    <w:p w14:paraId="47224936" w14:textId="77777777" w:rsidR="00092B6B" w:rsidRPr="00A66712" w:rsidRDefault="00092B6B" w:rsidP="00092B6B">
      <w:pPr>
        <w:numPr>
          <w:ilvl w:val="1"/>
          <w:numId w:val="45"/>
        </w:num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PVC ≥ 10</w:t>
      </w:r>
      <w:r w:rsidRPr="00A66712">
        <w:rPr>
          <w:rFonts w:ascii="Times New Roman" w:eastAsia="Times New Roman" w:hAnsi="Times New Roman" w:cs="Times New Roman"/>
          <w:color w:val="000000" w:themeColor="text1"/>
          <w:sz w:val="24"/>
          <w:szCs w:val="24"/>
          <w:vertAlign w:val="superscript"/>
          <w:lang w:val="fr-FR"/>
        </w:rPr>
        <w:t>3</w:t>
      </w:r>
      <w:r w:rsidRPr="00A66712">
        <w:rPr>
          <w:rFonts w:ascii="Times New Roman" w:eastAsia="Times New Roman" w:hAnsi="Times New Roman" w:cs="Times New Roman"/>
          <w:color w:val="000000" w:themeColor="text1"/>
          <w:sz w:val="24"/>
          <w:szCs w:val="24"/>
          <w:lang w:val="fr-FR"/>
        </w:rPr>
        <w:t xml:space="preserve"> UFC/ml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semicantitativă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PVC &gt; 15 UFC</w:t>
      </w:r>
    </w:p>
    <w:p w14:paraId="095F6860" w14:textId="77777777" w:rsidR="00092B6B" w:rsidRPr="002F42AF" w:rsidRDefault="00092B6B" w:rsidP="00092B6B">
      <w:pPr>
        <w:spacing w:after="0" w:line="240" w:lineRule="auto"/>
        <w:jc w:val="both"/>
        <w:rPr>
          <w:rFonts w:ascii="Times New Roman" w:eastAsia="Times New Roman" w:hAnsi="Times New Roman" w:cs="Times New Roman"/>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ȘI</w:t>
      </w:r>
      <w:r w:rsidRPr="002F42AF">
        <w:rPr>
          <w:rFonts w:ascii="Times New Roman" w:eastAsia="Times New Roman" w:hAnsi="Times New Roman" w:cs="Times New Roman"/>
          <w:color w:val="000000" w:themeColor="text1"/>
          <w:sz w:val="24"/>
          <w:szCs w:val="24"/>
        </w:rPr>
        <w:t xml:space="preserve"> </w:t>
      </w:r>
    </w:p>
    <w:p w14:paraId="2C33D07E" w14:textId="77777777" w:rsidR="00092B6B" w:rsidRPr="00A66712" w:rsidRDefault="00092B6B" w:rsidP="00092B6B">
      <w:pPr>
        <w:numPr>
          <w:ilvl w:val="1"/>
          <w:numId w:val="45"/>
        </w:numPr>
        <w:spacing w:after="0" w:line="240" w:lineRule="auto"/>
        <w:jc w:val="both"/>
        <w:rPr>
          <w:rFonts w:ascii="Times New Roman" w:eastAsia="Times New Roman" w:hAnsi="Times New Roman" w:cs="Times New Roman"/>
          <w:i/>
          <w:iCs/>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semnele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clinice</w:t>
      </w:r>
      <w:proofErr w:type="spellEnd"/>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ameliorează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decurs</w:t>
      </w:r>
      <w:proofErr w:type="spellEnd"/>
      <w:r w:rsidRPr="00A66712">
        <w:rPr>
          <w:rFonts w:ascii="Times New Roman" w:eastAsia="Times New Roman" w:hAnsi="Times New Roman" w:cs="Times New Roman"/>
          <w:color w:val="000000" w:themeColor="text1"/>
          <w:sz w:val="24"/>
          <w:szCs w:val="24"/>
          <w:lang w:val="fr-FR"/>
        </w:rPr>
        <w:t xml:space="preserve"> de 48 de ore de la </w:t>
      </w:r>
      <w:proofErr w:type="spellStart"/>
      <w:r w:rsidRPr="00A66712">
        <w:rPr>
          <w:rFonts w:ascii="Times New Roman" w:eastAsia="Times New Roman" w:hAnsi="Times New Roman" w:cs="Times New Roman"/>
          <w:color w:val="000000" w:themeColor="text1"/>
          <w:sz w:val="24"/>
          <w:szCs w:val="24"/>
          <w:lang w:val="fr-FR"/>
        </w:rPr>
        <w:t>îndepărtarea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cateterului</w:t>
      </w:r>
      <w:proofErr w:type="spellEnd"/>
      <w:r w:rsidRPr="00A66712">
        <w:rPr>
          <w:rFonts w:ascii="Times New Roman" w:eastAsia="Times New Roman" w:hAnsi="Times New Roman" w:cs="Times New Roman"/>
          <w:color w:val="000000" w:themeColor="text1"/>
          <w:sz w:val="24"/>
          <w:szCs w:val="24"/>
          <w:lang w:val="fr-FR"/>
        </w:rPr>
        <w:t xml:space="preserve">. </w:t>
      </w:r>
    </w:p>
    <w:p w14:paraId="5AD22C4B"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
    <w:p w14:paraId="4BFA0DC4"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95" w:name="_Toc129265535"/>
      <w:r w:rsidRPr="00A66712">
        <w:rPr>
          <w:rFonts w:ascii="Times New Roman" w:hAnsi="Times New Roman" w:cs="Times New Roman"/>
          <w:color w:val="000000" w:themeColor="text1"/>
          <w:sz w:val="24"/>
          <w:szCs w:val="24"/>
          <w:lang w:val="fr-FR"/>
        </w:rPr>
        <w:t>CRI3-</w:t>
      </w:r>
      <w:proofErr w:type="gramStart"/>
      <w:r w:rsidRPr="00A66712">
        <w:rPr>
          <w:rFonts w:ascii="Times New Roman" w:hAnsi="Times New Roman" w:cs="Times New Roman"/>
          <w:color w:val="000000" w:themeColor="text1"/>
          <w:sz w:val="24"/>
          <w:szCs w:val="24"/>
          <w:lang w:val="fr-FR"/>
        </w:rPr>
        <w:t>CVC:</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Septicemie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asociată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cateterului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vascular</w:t>
      </w:r>
      <w:proofErr w:type="spellEnd"/>
      <w:r w:rsidRPr="00A66712">
        <w:rPr>
          <w:rFonts w:ascii="Times New Roman" w:hAnsi="Times New Roman" w:cs="Times New Roman"/>
          <w:color w:val="000000" w:themeColor="text1"/>
          <w:sz w:val="24"/>
          <w:szCs w:val="24"/>
          <w:lang w:val="fr-FR"/>
        </w:rPr>
        <w:t xml:space="preserve"> central </w:t>
      </w:r>
      <w:proofErr w:type="spellStart"/>
      <w:r w:rsidRPr="00A66712">
        <w:rPr>
          <w:rFonts w:ascii="Times New Roman" w:hAnsi="Times New Roman" w:cs="Times New Roman"/>
          <w:color w:val="000000" w:themeColor="text1"/>
          <w:sz w:val="24"/>
          <w:szCs w:val="24"/>
          <w:lang w:val="fr-FR"/>
        </w:rPr>
        <w:t>confirmată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microbiologic</w:t>
      </w:r>
      <w:bookmarkEnd w:id="95"/>
      <w:proofErr w:type="spellEnd"/>
      <w:r w:rsidRPr="00A66712">
        <w:rPr>
          <w:rFonts w:ascii="Times New Roman" w:hAnsi="Times New Roman" w:cs="Times New Roman"/>
          <w:color w:val="000000" w:themeColor="text1"/>
          <w:sz w:val="24"/>
          <w:szCs w:val="24"/>
          <w:lang w:val="fr-FR"/>
        </w:rPr>
        <w:t xml:space="preserve"> </w:t>
      </w:r>
    </w:p>
    <w:p w14:paraId="52EEEDD8" w14:textId="77777777" w:rsidR="00092B6B" w:rsidRPr="00A66712" w:rsidRDefault="00092B6B" w:rsidP="00092B6B">
      <w:pPr>
        <w:numPr>
          <w:ilvl w:val="0"/>
          <w:numId w:val="46"/>
        </w:numPr>
        <w:spacing w:after="0" w:line="240" w:lineRule="auto"/>
        <w:ind w:left="1440" w:hanging="450"/>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BSI are </w:t>
      </w:r>
      <w:proofErr w:type="spellStart"/>
      <w:r w:rsidRPr="00A66712">
        <w:rPr>
          <w:rFonts w:ascii="Times New Roman" w:eastAsia="Times New Roman" w:hAnsi="Times New Roman" w:cs="Times New Roman"/>
          <w:color w:val="000000" w:themeColor="text1"/>
          <w:sz w:val="24"/>
          <w:szCs w:val="24"/>
          <w:lang w:val="fr-FR"/>
        </w:rPr>
        <w:t>loc</w:t>
      </w:r>
      <w:proofErr w:type="spellEnd"/>
      <w:r w:rsidRPr="00A66712">
        <w:rPr>
          <w:rFonts w:ascii="Times New Roman" w:eastAsia="Times New Roman" w:hAnsi="Times New Roman" w:cs="Times New Roman"/>
          <w:color w:val="000000" w:themeColor="text1"/>
          <w:sz w:val="24"/>
          <w:szCs w:val="24"/>
          <w:lang w:val="fr-FR"/>
        </w:rPr>
        <w:t xml:space="preserve"> la48 de ore </w:t>
      </w:r>
      <w:proofErr w:type="spellStart"/>
      <w:r w:rsidRPr="00A66712">
        <w:rPr>
          <w:rFonts w:ascii="Times New Roman" w:eastAsia="Times New Roman" w:hAnsi="Times New Roman" w:cs="Times New Roman"/>
          <w:color w:val="000000" w:themeColor="text1"/>
          <w:sz w:val="24"/>
          <w:szCs w:val="24"/>
          <w:lang w:val="fr-FR"/>
        </w:rPr>
        <w:t>înainte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după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îndepărtarea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cateterului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dacă</w:t>
      </w:r>
      <w:proofErr w:type="spellEnd"/>
      <w:r w:rsidRPr="00A66712">
        <w:rPr>
          <w:rFonts w:ascii="Times New Roman" w:eastAsia="Times New Roman" w:hAnsi="Times New Roman" w:cs="Times New Roman"/>
          <w:color w:val="000000" w:themeColor="text1"/>
          <w:sz w:val="24"/>
          <w:szCs w:val="24"/>
          <w:lang w:val="fr-FR"/>
        </w:rPr>
        <w:t xml:space="preserve"> s-a </w:t>
      </w:r>
      <w:proofErr w:type="spellStart"/>
      <w:r w:rsidRPr="00A66712">
        <w:rPr>
          <w:rFonts w:ascii="Times New Roman" w:eastAsia="Times New Roman" w:hAnsi="Times New Roman" w:cs="Times New Roman"/>
          <w:color w:val="000000" w:themeColor="text1"/>
          <w:sz w:val="24"/>
          <w:szCs w:val="24"/>
          <w:lang w:val="fr-FR"/>
        </w:rPr>
        <w:t>îndepărtat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vreunul</w:t>
      </w:r>
      <w:proofErr w:type="spellEnd"/>
      <w:r w:rsidRPr="00A66712">
        <w:rPr>
          <w:rFonts w:ascii="Times New Roman" w:eastAsia="Times New Roman" w:hAnsi="Times New Roman" w:cs="Times New Roman"/>
          <w:color w:val="000000" w:themeColor="text1"/>
          <w:sz w:val="24"/>
          <w:szCs w:val="24"/>
          <w:lang w:val="fr-FR"/>
        </w:rPr>
        <w:t xml:space="preserve">) </w:t>
      </w:r>
    </w:p>
    <w:p w14:paraId="332768E9"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09F08CA3" w14:textId="77777777" w:rsidR="00092B6B" w:rsidRPr="00A66712" w:rsidRDefault="00092B6B" w:rsidP="00092B6B">
      <w:pPr>
        <w:numPr>
          <w:ilvl w:val="0"/>
          <w:numId w:val="46"/>
        </w:numPr>
        <w:spacing w:after="0" w:line="240" w:lineRule="auto"/>
        <w:ind w:left="1440" w:hanging="45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același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microorganism</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oricare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
    <w:p w14:paraId="6C500275" w14:textId="77777777" w:rsidR="00092B6B" w:rsidRPr="00A66712" w:rsidRDefault="00092B6B" w:rsidP="00092B6B">
      <w:pPr>
        <w:numPr>
          <w:ilvl w:val="0"/>
          <w:numId w:val="47"/>
        </w:numPr>
        <w:spacing w:after="0" w:line="240" w:lineRule="auto"/>
        <w:ind w:left="2070" w:hanging="63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CVC ≥ 10</w:t>
      </w:r>
      <w:r w:rsidRPr="00A66712">
        <w:rPr>
          <w:rFonts w:ascii="Times New Roman" w:eastAsia="Times New Roman" w:hAnsi="Times New Roman" w:cs="Times New Roman"/>
          <w:color w:val="000000" w:themeColor="text1"/>
          <w:sz w:val="24"/>
          <w:szCs w:val="24"/>
          <w:vertAlign w:val="superscript"/>
          <w:lang w:val="fr-FR"/>
        </w:rPr>
        <w:t>3</w:t>
      </w:r>
      <w:r w:rsidRPr="00A66712">
        <w:rPr>
          <w:rFonts w:ascii="Times New Roman" w:eastAsia="Times New Roman" w:hAnsi="Times New Roman" w:cs="Times New Roman"/>
          <w:color w:val="000000" w:themeColor="text1"/>
          <w:sz w:val="24"/>
          <w:szCs w:val="24"/>
          <w:lang w:val="fr-FR"/>
        </w:rPr>
        <w:t xml:space="preserve"> UFC/ml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semicantitativă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CVC &gt; 15 UFC; </w:t>
      </w:r>
    </w:p>
    <w:p w14:paraId="547B3A03" w14:textId="77777777" w:rsidR="00092B6B" w:rsidRPr="002F42AF" w:rsidRDefault="00092B6B" w:rsidP="00092B6B">
      <w:pPr>
        <w:numPr>
          <w:ilvl w:val="0"/>
          <w:numId w:val="47"/>
        </w:numPr>
        <w:spacing w:after="0" w:line="240" w:lineRule="auto"/>
        <w:ind w:left="2070" w:hanging="630"/>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raportul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numărul</w:t>
      </w:r>
      <w:proofErr w:type="spellEnd"/>
      <w:r w:rsidRPr="002F42AF">
        <w:rPr>
          <w:rFonts w:ascii="Times New Roman" w:eastAsia="Times New Roman" w:hAnsi="Times New Roman" w:cs="Times New Roman"/>
          <w:color w:val="000000" w:themeColor="text1"/>
          <w:sz w:val="24"/>
          <w:szCs w:val="24"/>
          <w:lang w:val="en-US"/>
        </w:rPr>
        <w:t xml:space="preserve"> de </w:t>
      </w:r>
      <w:proofErr w:type="spellStart"/>
      <w:r w:rsidRPr="002F42AF">
        <w:rPr>
          <w:rFonts w:ascii="Times New Roman" w:eastAsia="Times New Roman" w:hAnsi="Times New Roman" w:cs="Times New Roman"/>
          <w:color w:val="000000" w:themeColor="text1"/>
          <w:sz w:val="24"/>
          <w:szCs w:val="24"/>
          <w:lang w:val="en-US"/>
        </w:rPr>
        <w:t>microorganisme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obținute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hemocultură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cantitativă</w:t>
      </w:r>
      <w:proofErr w:type="spellEnd"/>
      <w:r w:rsidRPr="002F42AF">
        <w:rPr>
          <w:rFonts w:ascii="Times New Roman" w:eastAsia="Times New Roman" w:hAnsi="Times New Roman" w:cs="Times New Roman"/>
          <w:color w:val="000000" w:themeColor="text1"/>
          <w:sz w:val="24"/>
          <w:szCs w:val="24"/>
          <w:lang w:val="en-US"/>
        </w:rPr>
        <w:t xml:space="preserve"> din CVC </w:t>
      </w:r>
      <w:proofErr w:type="spellStart"/>
      <w:r w:rsidRPr="002F42AF">
        <w:rPr>
          <w:rFonts w:ascii="Times New Roman" w:eastAsia="Times New Roman" w:hAnsi="Times New Roman" w:cs="Times New Roman"/>
          <w:color w:val="000000" w:themeColor="text1"/>
          <w:sz w:val="24"/>
          <w:szCs w:val="24"/>
          <w:lang w:val="en-US"/>
        </w:rPr>
        <w:t>și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hemocultură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periferică</w:t>
      </w:r>
      <w:proofErr w:type="spellEnd"/>
      <w:r w:rsidRPr="002F42AF">
        <w:rPr>
          <w:rFonts w:ascii="Times New Roman" w:eastAsia="Times New Roman" w:hAnsi="Times New Roman" w:cs="Times New Roman"/>
          <w:color w:val="000000" w:themeColor="text1"/>
          <w:sz w:val="24"/>
          <w:szCs w:val="24"/>
          <w:lang w:val="en-US"/>
        </w:rPr>
        <w:t xml:space="preserve">  &gt;</w:t>
      </w:r>
      <w:proofErr w:type="gramEnd"/>
      <w:r w:rsidRPr="002F42AF">
        <w:rPr>
          <w:rFonts w:ascii="Times New Roman" w:eastAsia="Times New Roman" w:hAnsi="Times New Roman" w:cs="Times New Roman"/>
          <w:color w:val="000000" w:themeColor="text1"/>
          <w:sz w:val="24"/>
          <w:szCs w:val="24"/>
          <w:lang w:val="en-US"/>
        </w:rPr>
        <w:t>5;</w:t>
      </w:r>
    </w:p>
    <w:p w14:paraId="166D7A81" w14:textId="77777777" w:rsidR="00092B6B" w:rsidRPr="002F42AF" w:rsidRDefault="00092B6B" w:rsidP="00092B6B">
      <w:pPr>
        <w:numPr>
          <w:ilvl w:val="0"/>
          <w:numId w:val="47"/>
        </w:numPr>
        <w:spacing w:after="0" w:line="240" w:lineRule="auto"/>
        <w:ind w:left="2070" w:hanging="630"/>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întârziere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diferențială</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pozitivării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hemoculturilor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hemocultura</w:t>
      </w:r>
      <w:proofErr w:type="spellEnd"/>
      <w:r w:rsidRPr="002F42AF">
        <w:rPr>
          <w:rFonts w:ascii="Times New Roman" w:eastAsia="Times New Roman" w:hAnsi="Times New Roman" w:cs="Times New Roman"/>
          <w:color w:val="000000" w:themeColor="text1"/>
          <w:sz w:val="24"/>
          <w:szCs w:val="24"/>
          <w:lang w:val="en-US"/>
        </w:rPr>
        <w:t xml:space="preserve"> din CVC se </w:t>
      </w:r>
      <w:proofErr w:type="spellStart"/>
      <w:r w:rsidRPr="002F42AF">
        <w:rPr>
          <w:rFonts w:ascii="Times New Roman" w:eastAsia="Times New Roman" w:hAnsi="Times New Roman" w:cs="Times New Roman"/>
          <w:color w:val="000000" w:themeColor="text1"/>
          <w:sz w:val="24"/>
          <w:szCs w:val="24"/>
          <w:lang w:val="en-US"/>
        </w:rPr>
        <w:t>pozitivează</w:t>
      </w:r>
      <w:proofErr w:type="spellEnd"/>
      <w:r w:rsidRPr="002F42AF">
        <w:rPr>
          <w:rFonts w:ascii="Times New Roman" w:eastAsia="Times New Roman" w:hAnsi="Times New Roman" w:cs="Times New Roman"/>
          <w:color w:val="000000" w:themeColor="text1"/>
          <w:sz w:val="24"/>
          <w:szCs w:val="24"/>
          <w:lang w:val="en-US"/>
        </w:rPr>
        <w:t xml:space="preserve"> cu 2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mai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multe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înaintea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celei</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hemocultura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periferică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hemoculturi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prelevate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același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timp</w:t>
      </w:r>
      <w:proofErr w:type="spellEnd"/>
      <w:proofErr w:type="gramStart"/>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0101728C" w14:textId="77777777" w:rsidR="00092B6B" w:rsidRPr="00A66712" w:rsidRDefault="00092B6B" w:rsidP="00092B6B">
      <w:pPr>
        <w:numPr>
          <w:ilvl w:val="0"/>
          <w:numId w:val="47"/>
        </w:numPr>
        <w:spacing w:after="0" w:line="240" w:lineRule="auto"/>
        <w:ind w:left="2070" w:hanging="63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același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microorganism</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secreția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purulentă</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locul</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inserție</w:t>
      </w:r>
      <w:proofErr w:type="spellEnd"/>
      <w:r w:rsidRPr="00A66712">
        <w:rPr>
          <w:rFonts w:ascii="Times New Roman" w:eastAsia="Times New Roman" w:hAnsi="Times New Roman" w:cs="Times New Roman"/>
          <w:color w:val="000000" w:themeColor="text1"/>
          <w:sz w:val="24"/>
          <w:szCs w:val="24"/>
          <w:lang w:val="fr-FR"/>
        </w:rPr>
        <w:t xml:space="preserve">. </w:t>
      </w:r>
    </w:p>
    <w:p w14:paraId="2F940382"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5C5750DE" w14:textId="77777777" w:rsidR="00092B6B" w:rsidRPr="002F42AF" w:rsidRDefault="00092B6B" w:rsidP="00092B6B">
      <w:pPr>
        <w:pStyle w:val="Heading3"/>
        <w:jc w:val="both"/>
        <w:rPr>
          <w:rFonts w:ascii="Times New Roman" w:hAnsi="Times New Roman" w:cs="Times New Roman"/>
          <w:color w:val="000000" w:themeColor="text1"/>
          <w:sz w:val="24"/>
          <w:szCs w:val="24"/>
        </w:rPr>
      </w:pPr>
      <w:bookmarkStart w:id="96" w:name="_Toc129265536"/>
      <w:r w:rsidRPr="002F42AF">
        <w:rPr>
          <w:rFonts w:ascii="Times New Roman" w:hAnsi="Times New Roman" w:cs="Times New Roman"/>
          <w:color w:val="000000" w:themeColor="text1"/>
          <w:sz w:val="24"/>
          <w:szCs w:val="24"/>
        </w:rPr>
        <w:t xml:space="preserve">CRI3-PVC: </w:t>
      </w:r>
      <w:proofErr w:type="spellStart"/>
      <w:r w:rsidRPr="002F42AF">
        <w:rPr>
          <w:rFonts w:ascii="Times New Roman" w:hAnsi="Times New Roman" w:cs="Times New Roman"/>
          <w:color w:val="000000" w:themeColor="text1"/>
          <w:sz w:val="24"/>
          <w:szCs w:val="24"/>
        </w:rPr>
        <w:t>Septicemie</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asociată</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cateterului</w:t>
      </w:r>
      <w:proofErr w:type="spellEnd"/>
      <w:r w:rsidRPr="002F42AF">
        <w:rPr>
          <w:rFonts w:ascii="Times New Roman" w:hAnsi="Times New Roman" w:cs="Times New Roman"/>
          <w:color w:val="000000" w:themeColor="text1"/>
          <w:sz w:val="24"/>
          <w:szCs w:val="24"/>
        </w:rPr>
        <w:t xml:space="preserve"> vascular </w:t>
      </w:r>
      <w:proofErr w:type="spellStart"/>
      <w:r w:rsidRPr="002F42AF">
        <w:rPr>
          <w:rFonts w:ascii="Times New Roman" w:hAnsi="Times New Roman" w:cs="Times New Roman"/>
          <w:color w:val="000000" w:themeColor="text1"/>
          <w:sz w:val="24"/>
          <w:szCs w:val="24"/>
        </w:rPr>
        <w:t>periferic</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confirmată</w:t>
      </w:r>
      <w:proofErr w:type="spellEnd"/>
      <w:r w:rsidRPr="002F42AF">
        <w:rPr>
          <w:rFonts w:ascii="Times New Roman" w:hAnsi="Times New Roman" w:cs="Times New Roman"/>
          <w:color w:val="000000" w:themeColor="text1"/>
          <w:sz w:val="24"/>
          <w:szCs w:val="24"/>
        </w:rPr>
        <w:t xml:space="preserve"> microbiologic</w:t>
      </w:r>
      <w:bookmarkEnd w:id="96"/>
      <w:r w:rsidRPr="002F42AF">
        <w:rPr>
          <w:rFonts w:ascii="Times New Roman" w:hAnsi="Times New Roman" w:cs="Times New Roman"/>
          <w:color w:val="000000" w:themeColor="text1"/>
          <w:sz w:val="24"/>
          <w:szCs w:val="24"/>
        </w:rPr>
        <w:t xml:space="preserve"> </w:t>
      </w:r>
    </w:p>
    <w:p w14:paraId="1CC6344C" w14:textId="77777777" w:rsidR="00092B6B" w:rsidRPr="002F42AF" w:rsidRDefault="00092B6B" w:rsidP="00092B6B">
      <w:pPr>
        <w:numPr>
          <w:ilvl w:val="0"/>
          <w:numId w:val="48"/>
        </w:numPr>
        <w:spacing w:after="0" w:line="240" w:lineRule="auto"/>
        <w:ind w:left="1440" w:hanging="450"/>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septicemia </w:t>
      </w:r>
      <w:proofErr w:type="spellStart"/>
      <w:r w:rsidRPr="002F42AF">
        <w:rPr>
          <w:rFonts w:ascii="Times New Roman" w:eastAsia="Times New Roman" w:hAnsi="Times New Roman" w:cs="Times New Roman"/>
          <w:color w:val="000000" w:themeColor="text1"/>
          <w:sz w:val="24"/>
          <w:szCs w:val="24"/>
          <w:lang w:val="en-US"/>
        </w:rPr>
        <w:t>apărută</w:t>
      </w:r>
      <w:proofErr w:type="spellEnd"/>
      <w:r w:rsidRPr="002F42AF">
        <w:rPr>
          <w:rFonts w:ascii="Times New Roman" w:eastAsia="Times New Roman" w:hAnsi="Times New Roman" w:cs="Times New Roman"/>
          <w:color w:val="000000" w:themeColor="text1"/>
          <w:sz w:val="24"/>
          <w:szCs w:val="24"/>
          <w:lang w:val="en-US"/>
        </w:rPr>
        <w:t xml:space="preserve"> la 48 de ore </w:t>
      </w:r>
      <w:proofErr w:type="spellStart"/>
      <w:r w:rsidRPr="002F42AF">
        <w:rPr>
          <w:rFonts w:ascii="Times New Roman" w:eastAsia="Times New Roman" w:hAnsi="Times New Roman" w:cs="Times New Roman"/>
          <w:color w:val="000000" w:themeColor="text1"/>
          <w:sz w:val="24"/>
          <w:szCs w:val="24"/>
          <w:lang w:val="en-US"/>
        </w:rPr>
        <w:t>înainte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după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îndepărtarea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cateterului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dacă</w:t>
      </w:r>
      <w:proofErr w:type="spellEnd"/>
      <w:r w:rsidRPr="002F42AF">
        <w:rPr>
          <w:rFonts w:ascii="Times New Roman" w:eastAsia="Times New Roman" w:hAnsi="Times New Roman" w:cs="Times New Roman"/>
          <w:color w:val="000000" w:themeColor="text1"/>
          <w:sz w:val="24"/>
          <w:szCs w:val="24"/>
          <w:lang w:val="en-US"/>
        </w:rPr>
        <w:t xml:space="preserve"> s-a </w:t>
      </w:r>
      <w:proofErr w:type="spellStart"/>
      <w:r w:rsidRPr="002F42AF">
        <w:rPr>
          <w:rFonts w:ascii="Times New Roman" w:eastAsia="Times New Roman" w:hAnsi="Times New Roman" w:cs="Times New Roman"/>
          <w:color w:val="000000" w:themeColor="text1"/>
          <w:sz w:val="24"/>
          <w:szCs w:val="24"/>
          <w:lang w:val="en-US"/>
        </w:rPr>
        <w:t>îndepărtat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vreunul</w:t>
      </w:r>
      <w:proofErr w:type="spellEnd"/>
      <w:r w:rsidRPr="002F42AF">
        <w:rPr>
          <w:rFonts w:ascii="Times New Roman" w:eastAsia="Times New Roman" w:hAnsi="Times New Roman" w:cs="Times New Roman"/>
          <w:color w:val="000000" w:themeColor="text1"/>
          <w:sz w:val="24"/>
          <w:szCs w:val="24"/>
          <w:lang w:val="en-US"/>
        </w:rPr>
        <w:t xml:space="preserve">) </w:t>
      </w:r>
    </w:p>
    <w:p w14:paraId="7AD10918"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4056D47B" w14:textId="77777777" w:rsidR="00092B6B" w:rsidRPr="00A66712" w:rsidRDefault="00092B6B" w:rsidP="00092B6B">
      <w:pPr>
        <w:numPr>
          <w:ilvl w:val="0"/>
          <w:numId w:val="48"/>
        </w:numPr>
        <w:spacing w:after="0" w:line="240" w:lineRule="auto"/>
        <w:ind w:left="1440" w:hanging="45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același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microorganism</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oricare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
    <w:p w14:paraId="5E2248C6" w14:textId="77777777" w:rsidR="00092B6B" w:rsidRPr="00A66712" w:rsidRDefault="00092B6B" w:rsidP="00092B6B">
      <w:pPr>
        <w:numPr>
          <w:ilvl w:val="1"/>
          <w:numId w:val="48"/>
        </w:numPr>
        <w:spacing w:after="0" w:line="240" w:lineRule="auto"/>
        <w:ind w:left="2070" w:hanging="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PVC ≥ 10</w:t>
      </w:r>
      <w:r w:rsidRPr="00A66712">
        <w:rPr>
          <w:rFonts w:ascii="Times New Roman" w:eastAsia="Times New Roman" w:hAnsi="Times New Roman" w:cs="Times New Roman"/>
          <w:color w:val="000000" w:themeColor="text1"/>
          <w:sz w:val="24"/>
          <w:szCs w:val="24"/>
          <w:vertAlign w:val="superscript"/>
          <w:lang w:val="fr-FR"/>
        </w:rPr>
        <w:t>3</w:t>
      </w:r>
      <w:r w:rsidRPr="00A66712">
        <w:rPr>
          <w:rFonts w:ascii="Times New Roman" w:eastAsia="Times New Roman" w:hAnsi="Times New Roman" w:cs="Times New Roman"/>
          <w:color w:val="000000" w:themeColor="text1"/>
          <w:sz w:val="24"/>
          <w:szCs w:val="24"/>
          <w:lang w:val="fr-FR"/>
        </w:rPr>
        <w:t xml:space="preserve"> UFC/ml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semicantitativă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PVC &gt; 15 UFC; </w:t>
      </w:r>
    </w:p>
    <w:p w14:paraId="644EC8D1" w14:textId="77777777" w:rsidR="00092B6B" w:rsidRPr="00A66712" w:rsidRDefault="00092B6B" w:rsidP="00092B6B">
      <w:pPr>
        <w:numPr>
          <w:ilvl w:val="1"/>
          <w:numId w:val="48"/>
        </w:numPr>
        <w:spacing w:after="0" w:line="240" w:lineRule="auto"/>
        <w:ind w:left="2070" w:hanging="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același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microorganism</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secreția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purulentă</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locul</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inserție</w:t>
      </w:r>
      <w:proofErr w:type="spellEnd"/>
      <w:r w:rsidRPr="00A66712">
        <w:rPr>
          <w:rFonts w:ascii="Times New Roman" w:eastAsia="Times New Roman" w:hAnsi="Times New Roman" w:cs="Times New Roman"/>
          <w:color w:val="000000" w:themeColor="text1"/>
          <w:sz w:val="24"/>
          <w:szCs w:val="24"/>
          <w:lang w:val="fr-FR"/>
        </w:rPr>
        <w:t>.</w:t>
      </w:r>
    </w:p>
    <w:p w14:paraId="3D7AE18D"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2E2BC015"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lastRenderedPageBreak/>
        <w:t xml:space="preserve"> </w:t>
      </w:r>
      <w:bookmarkStart w:id="97" w:name="_Toc129265537"/>
      <w:proofErr w:type="gramStart"/>
      <w:r w:rsidRPr="00A66712">
        <w:rPr>
          <w:rFonts w:ascii="Times New Roman" w:hAnsi="Times New Roman" w:cs="Times New Roman"/>
          <w:color w:val="000000" w:themeColor="text1"/>
          <w:sz w:val="24"/>
          <w:szCs w:val="24"/>
          <w:lang w:val="fr-FR"/>
        </w:rPr>
        <w:t>CVS: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cardiovascular</w:t>
      </w:r>
      <w:bookmarkEnd w:id="97"/>
      <w:proofErr w:type="spellEnd"/>
      <w:r w:rsidRPr="00A66712">
        <w:rPr>
          <w:rFonts w:ascii="Times New Roman" w:hAnsi="Times New Roman" w:cs="Times New Roman"/>
          <w:color w:val="000000" w:themeColor="text1"/>
          <w:sz w:val="24"/>
          <w:szCs w:val="24"/>
          <w:lang w:val="fr-FR"/>
        </w:rPr>
        <w:t xml:space="preserve"> </w:t>
      </w:r>
    </w:p>
    <w:p w14:paraId="5F74A1A5"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98" w:name="_Toc129265538"/>
      <w:r w:rsidRPr="00A66712">
        <w:rPr>
          <w:rFonts w:ascii="Times New Roman" w:hAnsi="Times New Roman" w:cs="Times New Roman"/>
          <w:color w:val="000000" w:themeColor="text1"/>
          <w:sz w:val="24"/>
          <w:szCs w:val="24"/>
          <w:lang w:val="fr-FR"/>
        </w:rPr>
        <w:t xml:space="preserve">CVS-VASC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arterială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venoasă</w:t>
      </w:r>
      <w:bookmarkEnd w:id="98"/>
      <w:proofErr w:type="spellEnd"/>
      <w:r w:rsidRPr="00A66712">
        <w:rPr>
          <w:rFonts w:ascii="Times New Roman" w:hAnsi="Times New Roman" w:cs="Times New Roman"/>
          <w:color w:val="000000" w:themeColor="text1"/>
          <w:sz w:val="24"/>
          <w:szCs w:val="24"/>
          <w:lang w:val="fr-FR"/>
        </w:rPr>
        <w:t xml:space="preserve"> </w:t>
      </w:r>
    </w:p>
    <w:p w14:paraId="186A23BD"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Infecția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arterială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venoasă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3AE9D99C" w14:textId="77777777" w:rsidR="00092B6B" w:rsidRPr="00A66712" w:rsidRDefault="00092B6B" w:rsidP="00092B6B">
      <w:pPr>
        <w:numPr>
          <w:ilvl w:val="1"/>
          <w:numId w:val="50"/>
        </w:numPr>
        <w:spacing w:after="0" w:line="240" w:lineRule="auto"/>
        <w:ind w:left="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arterelor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venelor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îndepărtate</w:t>
      </w:r>
      <w:proofErr w:type="spellEnd"/>
      <w:r w:rsidRPr="00A66712">
        <w:rPr>
          <w:rFonts w:ascii="Times New Roman" w:eastAsia="Times New Roman" w:hAnsi="Times New Roman" w:cs="Times New Roman"/>
          <w:color w:val="000000" w:themeColor="text1"/>
          <w:sz w:val="24"/>
          <w:szCs w:val="24"/>
          <w:lang w:val="fr-FR"/>
        </w:rPr>
        <w:t xml:space="preserve"> chirurgical ȘI </w:t>
      </w:r>
      <w:proofErr w:type="spellStart"/>
      <w:r w:rsidRPr="00A66712">
        <w:rPr>
          <w:rFonts w:ascii="Times New Roman" w:eastAsia="Times New Roman" w:hAnsi="Times New Roman" w:cs="Times New Roman"/>
          <w:color w:val="000000" w:themeColor="text1"/>
          <w:sz w:val="24"/>
          <w:szCs w:val="24"/>
          <w:lang w:val="fr-FR"/>
        </w:rPr>
        <w:t>hemocultură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neefectuată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negativă</w:t>
      </w:r>
      <w:proofErr w:type="spellEnd"/>
      <w:r w:rsidRPr="00A66712">
        <w:rPr>
          <w:rFonts w:ascii="Times New Roman" w:eastAsia="Times New Roman" w:hAnsi="Times New Roman" w:cs="Times New Roman"/>
          <w:color w:val="000000" w:themeColor="text1"/>
          <w:sz w:val="24"/>
          <w:szCs w:val="24"/>
          <w:lang w:val="fr-FR"/>
        </w:rPr>
        <w:t xml:space="preserve"> </w:t>
      </w:r>
    </w:p>
    <w:p w14:paraId="384E083E" w14:textId="77777777" w:rsidR="00092B6B" w:rsidRPr="00A66712" w:rsidRDefault="00092B6B" w:rsidP="00092B6B">
      <w:pPr>
        <w:numPr>
          <w:ilvl w:val="1"/>
          <w:numId w:val="50"/>
        </w:numPr>
        <w:spacing w:after="0" w:line="240" w:lineRule="auto"/>
        <w:ind w:left="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ale </w:t>
      </w:r>
      <w:proofErr w:type="spellStart"/>
      <w:r w:rsidRPr="00A66712">
        <w:rPr>
          <w:rFonts w:ascii="Times New Roman" w:eastAsia="Times New Roman" w:hAnsi="Times New Roman" w:cs="Times New Roman"/>
          <w:color w:val="000000" w:themeColor="text1"/>
          <w:sz w:val="24"/>
          <w:szCs w:val="24"/>
          <w:lang w:val="fr-FR"/>
        </w:rPr>
        <w:t>arterelor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venelor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la 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
    <w:p w14:paraId="249F12CF" w14:textId="77777777" w:rsidR="00092B6B" w:rsidRPr="00A66712" w:rsidRDefault="00092B6B" w:rsidP="00092B6B">
      <w:pPr>
        <w:numPr>
          <w:ilvl w:val="1"/>
          <w:numId w:val="50"/>
        </w:numPr>
        <w:spacing w:after="0" w:line="240" w:lineRule="auto"/>
        <w:ind w:left="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putea</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explicate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eritem</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temperatură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locală</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vasului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w:t>
      </w:r>
    </w:p>
    <w:p w14:paraId="05A15257"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ȘI</w:t>
      </w:r>
      <w:r w:rsidRPr="00A66712">
        <w:rPr>
          <w:rFonts w:ascii="Times New Roman" w:eastAsia="Times New Roman" w:hAnsi="Times New Roman" w:cs="Times New Roman"/>
          <w:color w:val="000000" w:themeColor="text1"/>
          <w:sz w:val="24"/>
          <w:szCs w:val="24"/>
          <w:lang w:val="fr-FR"/>
        </w:rPr>
        <w:t xml:space="preserve"> peste 15 </w:t>
      </w:r>
      <w:proofErr w:type="spellStart"/>
      <w:r w:rsidRPr="00A66712">
        <w:rPr>
          <w:rFonts w:ascii="Times New Roman" w:eastAsia="Times New Roman" w:hAnsi="Times New Roman" w:cs="Times New Roman"/>
          <w:color w:val="000000" w:themeColor="text1"/>
          <w:sz w:val="24"/>
          <w:szCs w:val="24"/>
          <w:lang w:val="fr-FR"/>
        </w:rPr>
        <w:t>colonii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cultivate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vârful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cateterului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vascular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utilizând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metoda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semicantitative</w:t>
      </w:r>
      <w:proofErr w:type="spellEnd"/>
      <w:r w:rsidRPr="00A66712">
        <w:rPr>
          <w:rFonts w:ascii="Times New Roman" w:eastAsia="Times New Roman" w:hAnsi="Times New Roman" w:cs="Times New Roman"/>
          <w:color w:val="000000" w:themeColor="text1"/>
          <w:sz w:val="24"/>
          <w:szCs w:val="24"/>
          <w:lang w:val="fr-FR"/>
        </w:rPr>
        <w:t xml:space="preserve"> </w:t>
      </w:r>
    </w:p>
    <w:p w14:paraId="18E07D7E"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ȘI</w:t>
      </w: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hemocultură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neefectuată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negativă</w:t>
      </w:r>
      <w:proofErr w:type="spellEnd"/>
      <w:r w:rsidRPr="00A66712">
        <w:rPr>
          <w:rFonts w:ascii="Times New Roman" w:eastAsia="Times New Roman" w:hAnsi="Times New Roman" w:cs="Times New Roman"/>
          <w:color w:val="000000" w:themeColor="text1"/>
          <w:sz w:val="24"/>
          <w:szCs w:val="24"/>
          <w:lang w:val="fr-FR"/>
        </w:rPr>
        <w:t xml:space="preserve"> </w:t>
      </w:r>
    </w:p>
    <w:p w14:paraId="773B12DA" w14:textId="77777777" w:rsidR="00092B6B" w:rsidRPr="00A66712" w:rsidRDefault="00092B6B" w:rsidP="00092B6B">
      <w:pPr>
        <w:numPr>
          <w:ilvl w:val="1"/>
          <w:numId w:val="50"/>
        </w:numPr>
        <w:spacing w:after="0" w:line="240" w:lineRule="auto"/>
        <w:ind w:left="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eliminărie</w:t>
      </w:r>
      <w:proofErr w:type="spellEnd"/>
      <w:r w:rsidRPr="00A66712">
        <w:rPr>
          <w:rFonts w:ascii="Times New Roman" w:eastAsia="Times New Roman" w:hAnsi="Times New Roman" w:cs="Times New Roman"/>
          <w:color w:val="000000" w:themeColor="text1"/>
          <w:sz w:val="24"/>
          <w:szCs w:val="24"/>
          <w:lang w:val="fr-FR"/>
        </w:rPr>
        <w:t xml:space="preserve"> purulente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vasului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w:t>
      </w:r>
    </w:p>
    <w:p w14:paraId="304F2B5C"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b/>
          <w:bCs/>
          <w:i/>
          <w:iCs/>
          <w:color w:val="000000" w:themeColor="text1"/>
          <w:sz w:val="24"/>
          <w:szCs w:val="24"/>
          <w:lang w:val="en-US"/>
        </w:rPr>
        <w:t xml:space="preserve">ȘI </w:t>
      </w:r>
      <w:proofErr w:type="spellStart"/>
      <w:r w:rsidRPr="002F42AF">
        <w:rPr>
          <w:rFonts w:ascii="Times New Roman" w:eastAsia="Times New Roman" w:hAnsi="Times New Roman" w:cs="Times New Roman"/>
          <w:color w:val="000000" w:themeColor="text1"/>
          <w:sz w:val="24"/>
          <w:szCs w:val="24"/>
          <w:lang w:val="en-US"/>
        </w:rPr>
        <w:t>hemocultură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neefectuată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negativă</w:t>
      </w:r>
      <w:proofErr w:type="spellEnd"/>
      <w:r w:rsidRPr="002F42AF">
        <w:rPr>
          <w:rFonts w:ascii="Times New Roman" w:eastAsia="Times New Roman" w:hAnsi="Times New Roman" w:cs="Times New Roman"/>
          <w:color w:val="000000" w:themeColor="text1"/>
          <w:sz w:val="24"/>
          <w:szCs w:val="24"/>
          <w:lang w:val="en-US"/>
        </w:rPr>
        <w:t xml:space="preserve">. </w:t>
      </w:r>
    </w:p>
    <w:p w14:paraId="683F2D21"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roofErr w:type="spellStart"/>
      <w:r w:rsidRPr="002F42AF">
        <w:rPr>
          <w:rFonts w:ascii="Times New Roman" w:eastAsia="Times New Roman" w:hAnsi="Times New Roman" w:cs="Times New Roman"/>
          <w:b/>
          <w:bCs/>
          <w:i/>
          <w:iCs/>
          <w:color w:val="000000" w:themeColor="text1"/>
          <w:sz w:val="24"/>
          <w:szCs w:val="24"/>
          <w:lang w:val="en-US"/>
        </w:rPr>
        <w:t>Notă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Infecțiile</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unei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grefe</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arteriovenoase</w:t>
      </w:r>
      <w:proofErr w:type="spellEnd"/>
      <w:r w:rsidRPr="002F42AF">
        <w:rPr>
          <w:rFonts w:ascii="Times New Roman" w:eastAsia="Times New Roman" w:hAnsi="Times New Roman" w:cs="Times New Roman"/>
          <w:i/>
          <w:iCs/>
          <w:color w:val="000000" w:themeColor="text1"/>
          <w:sz w:val="24"/>
          <w:szCs w:val="24"/>
          <w:lang w:val="en-US"/>
        </w:rPr>
        <w:t xml:space="preserve">, ale </w:t>
      </w:r>
      <w:proofErr w:type="spellStart"/>
      <w:r w:rsidRPr="002F42AF">
        <w:rPr>
          <w:rFonts w:ascii="Times New Roman" w:eastAsia="Times New Roman" w:hAnsi="Times New Roman" w:cs="Times New Roman"/>
          <w:i/>
          <w:iCs/>
          <w:color w:val="000000" w:themeColor="text1"/>
          <w:sz w:val="24"/>
          <w:szCs w:val="24"/>
          <w:lang w:val="en-US"/>
        </w:rPr>
        <w:t>unui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șunt</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sau</w:t>
      </w:r>
      <w:proofErr w:type="spellEnd"/>
      <w:r w:rsidRPr="002F42AF">
        <w:rPr>
          <w:rFonts w:ascii="Times New Roman" w:eastAsia="Times New Roman" w:hAnsi="Times New Roman" w:cs="Times New Roman"/>
          <w:i/>
          <w:iCs/>
          <w:color w:val="000000" w:themeColor="text1"/>
          <w:sz w:val="24"/>
          <w:szCs w:val="24"/>
          <w:lang w:val="en-US"/>
        </w:rPr>
        <w:t xml:space="preserve"> ale </w:t>
      </w:r>
      <w:proofErr w:type="spellStart"/>
      <w:r w:rsidRPr="002F42AF">
        <w:rPr>
          <w:rFonts w:ascii="Times New Roman" w:eastAsia="Times New Roman" w:hAnsi="Times New Roman" w:cs="Times New Roman"/>
          <w:i/>
          <w:iCs/>
          <w:color w:val="000000" w:themeColor="text1"/>
          <w:sz w:val="24"/>
          <w:szCs w:val="24"/>
          <w:lang w:val="en-US"/>
        </w:rPr>
        <w:t>unei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fistule</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sau</w:t>
      </w:r>
      <w:proofErr w:type="spellEnd"/>
      <w:r w:rsidRPr="002F42AF">
        <w:rPr>
          <w:rFonts w:ascii="Times New Roman" w:eastAsia="Times New Roman" w:hAnsi="Times New Roman" w:cs="Times New Roman"/>
          <w:i/>
          <w:iCs/>
          <w:color w:val="000000" w:themeColor="text1"/>
          <w:sz w:val="24"/>
          <w:szCs w:val="24"/>
          <w:lang w:val="en-US"/>
        </w:rPr>
        <w:t xml:space="preserve"> ale </w:t>
      </w:r>
      <w:proofErr w:type="spellStart"/>
      <w:r w:rsidRPr="002F42AF">
        <w:rPr>
          <w:rFonts w:ascii="Times New Roman" w:eastAsia="Times New Roman" w:hAnsi="Times New Roman" w:cs="Times New Roman"/>
          <w:i/>
          <w:iCs/>
          <w:color w:val="000000" w:themeColor="text1"/>
          <w:sz w:val="24"/>
          <w:szCs w:val="24"/>
          <w:lang w:val="en-US"/>
        </w:rPr>
        <w:t>unui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sediu</w:t>
      </w:r>
      <w:proofErr w:type="spellEnd"/>
      <w:r w:rsidRPr="002F42AF">
        <w:rPr>
          <w:rFonts w:ascii="Times New Roman" w:eastAsia="Times New Roman" w:hAnsi="Times New Roman" w:cs="Times New Roman"/>
          <w:i/>
          <w:iCs/>
          <w:color w:val="000000" w:themeColor="text1"/>
          <w:sz w:val="24"/>
          <w:szCs w:val="24"/>
          <w:lang w:val="en-US"/>
        </w:rPr>
        <w:t xml:space="preserve"> al </w:t>
      </w:r>
      <w:proofErr w:type="spellStart"/>
      <w:r w:rsidRPr="002F42AF">
        <w:rPr>
          <w:rFonts w:ascii="Times New Roman" w:eastAsia="Times New Roman" w:hAnsi="Times New Roman" w:cs="Times New Roman"/>
          <w:i/>
          <w:iCs/>
          <w:color w:val="000000" w:themeColor="text1"/>
          <w:sz w:val="24"/>
          <w:szCs w:val="24"/>
          <w:lang w:val="en-US"/>
        </w:rPr>
        <w:t>unei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canulări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intravasculare</w:t>
      </w:r>
      <w:proofErr w:type="spellEnd"/>
      <w:r w:rsidRPr="002F42AF">
        <w:rPr>
          <w:rFonts w:ascii="Times New Roman" w:eastAsia="Times New Roman" w:hAnsi="Times New Roman" w:cs="Times New Roman"/>
          <w:i/>
          <w:iCs/>
          <w:color w:val="000000" w:themeColor="text1"/>
          <w:sz w:val="24"/>
          <w:szCs w:val="24"/>
          <w:lang w:val="en-US"/>
        </w:rPr>
        <w:t xml:space="preserve"> cu </w:t>
      </w:r>
      <w:proofErr w:type="spellStart"/>
      <w:r w:rsidRPr="002F42AF">
        <w:rPr>
          <w:rFonts w:ascii="Times New Roman" w:eastAsia="Times New Roman" w:hAnsi="Times New Roman" w:cs="Times New Roman"/>
          <w:i/>
          <w:iCs/>
          <w:color w:val="000000" w:themeColor="text1"/>
          <w:sz w:val="24"/>
          <w:szCs w:val="24"/>
          <w:lang w:val="en-US"/>
        </w:rPr>
        <w:t>hemocultură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negativă</w:t>
      </w:r>
      <w:proofErr w:type="spellEnd"/>
      <w:r w:rsidRPr="002F42AF">
        <w:rPr>
          <w:rFonts w:ascii="Times New Roman" w:eastAsia="Times New Roman" w:hAnsi="Times New Roman" w:cs="Times New Roman"/>
          <w:i/>
          <w:iCs/>
          <w:color w:val="000000" w:themeColor="text1"/>
          <w:sz w:val="24"/>
          <w:szCs w:val="24"/>
          <w:lang w:val="en-US"/>
        </w:rPr>
        <w:t xml:space="preserve"> se </w:t>
      </w:r>
      <w:proofErr w:type="spellStart"/>
      <w:r w:rsidRPr="002F42AF">
        <w:rPr>
          <w:rFonts w:ascii="Times New Roman" w:eastAsia="Times New Roman" w:hAnsi="Times New Roman" w:cs="Times New Roman"/>
          <w:i/>
          <w:iCs/>
          <w:color w:val="000000" w:themeColor="text1"/>
          <w:sz w:val="24"/>
          <w:szCs w:val="24"/>
          <w:lang w:val="en-US"/>
        </w:rPr>
        <w:t>raportează</w:t>
      </w:r>
      <w:proofErr w:type="spellEnd"/>
      <w:r w:rsidRPr="002F42AF">
        <w:rPr>
          <w:rFonts w:ascii="Times New Roman" w:eastAsia="Times New Roman" w:hAnsi="Times New Roman" w:cs="Times New Roman"/>
          <w:i/>
          <w:iCs/>
          <w:color w:val="000000" w:themeColor="text1"/>
          <w:sz w:val="24"/>
          <w:szCs w:val="24"/>
          <w:lang w:val="en-US"/>
        </w:rPr>
        <w:t xml:space="preserve"> ca CVS-VASC. </w:t>
      </w:r>
      <w:r w:rsidRPr="00A66712">
        <w:rPr>
          <w:rFonts w:ascii="Times New Roman" w:eastAsia="Times New Roman" w:hAnsi="Times New Roman" w:cs="Times New Roman"/>
          <w:i/>
          <w:iCs/>
          <w:color w:val="000000" w:themeColor="text1"/>
          <w:sz w:val="24"/>
          <w:szCs w:val="24"/>
          <w:lang w:val="fr-FR"/>
        </w:rPr>
        <w:t xml:space="preserve">CVS-VASC care </w:t>
      </w:r>
      <w:proofErr w:type="spellStart"/>
      <w:r w:rsidRPr="00A66712">
        <w:rPr>
          <w:rFonts w:ascii="Times New Roman" w:eastAsia="Times New Roman" w:hAnsi="Times New Roman" w:cs="Times New Roman"/>
          <w:i/>
          <w:iCs/>
          <w:color w:val="000000" w:themeColor="text1"/>
          <w:sz w:val="24"/>
          <w:szCs w:val="24"/>
          <w:lang w:val="fr-FR"/>
        </w:rPr>
        <w:t>corespunde</w:t>
      </w:r>
      <w:proofErr w:type="spellEnd"/>
      <w:r w:rsidRPr="00A66712">
        <w:rPr>
          <w:rFonts w:ascii="Times New Roman" w:eastAsia="Times New Roman" w:hAnsi="Times New Roman" w:cs="Times New Roman"/>
          <w:i/>
          <w:iCs/>
          <w:color w:val="000000" w:themeColor="text1"/>
          <w:sz w:val="24"/>
          <w:szCs w:val="24"/>
          <w:lang w:val="fr-FR"/>
        </w:rPr>
        <w:t xml:space="preserve"> celui </w:t>
      </w:r>
      <w:proofErr w:type="spellStart"/>
      <w:r w:rsidRPr="00A66712">
        <w:rPr>
          <w:rFonts w:ascii="Times New Roman" w:eastAsia="Times New Roman" w:hAnsi="Times New Roman" w:cs="Times New Roman"/>
          <w:i/>
          <w:iCs/>
          <w:color w:val="000000" w:themeColor="text1"/>
          <w:sz w:val="24"/>
          <w:szCs w:val="24"/>
          <w:lang w:val="fr-FR"/>
        </w:rPr>
        <w:t>de-al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treilea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criteriu</w:t>
      </w:r>
      <w:proofErr w:type="spellEnd"/>
      <w:r w:rsidRPr="00A66712">
        <w:rPr>
          <w:rFonts w:ascii="Times New Roman" w:eastAsia="Times New Roman" w:hAnsi="Times New Roman" w:cs="Times New Roman"/>
          <w:i/>
          <w:iCs/>
          <w:color w:val="000000" w:themeColor="text1"/>
          <w:sz w:val="24"/>
          <w:szCs w:val="24"/>
          <w:lang w:val="fr-FR"/>
        </w:rPr>
        <w:t xml:space="preserve"> se </w:t>
      </w:r>
      <w:proofErr w:type="spellStart"/>
      <w:r w:rsidRPr="00A66712">
        <w:rPr>
          <w:rFonts w:ascii="Times New Roman" w:eastAsia="Times New Roman" w:hAnsi="Times New Roman" w:cs="Times New Roman"/>
          <w:i/>
          <w:iCs/>
          <w:color w:val="000000" w:themeColor="text1"/>
          <w:sz w:val="24"/>
          <w:szCs w:val="24"/>
          <w:lang w:val="fr-FR"/>
        </w:rPr>
        <w:t>raportează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gramStart"/>
      <w:r w:rsidRPr="00A66712">
        <w:rPr>
          <w:rFonts w:ascii="Times New Roman" w:eastAsia="Times New Roman" w:hAnsi="Times New Roman" w:cs="Times New Roman"/>
          <w:i/>
          <w:iCs/>
          <w:color w:val="000000" w:themeColor="text1"/>
          <w:sz w:val="24"/>
          <w:szCs w:val="24"/>
          <w:lang w:val="fr-FR"/>
        </w:rPr>
        <w:t>ca</w:t>
      </w:r>
      <w:proofErr w:type="gramEnd"/>
      <w:r w:rsidRPr="00A66712">
        <w:rPr>
          <w:rFonts w:ascii="Times New Roman" w:eastAsia="Times New Roman" w:hAnsi="Times New Roman" w:cs="Times New Roman"/>
          <w:i/>
          <w:iCs/>
          <w:color w:val="000000" w:themeColor="text1"/>
          <w:sz w:val="24"/>
          <w:szCs w:val="24"/>
          <w:lang w:val="fr-FR"/>
        </w:rPr>
        <w:t xml:space="preserve"> CRI1 </w:t>
      </w:r>
      <w:proofErr w:type="spellStart"/>
      <w:r w:rsidRPr="00A66712">
        <w:rPr>
          <w:rFonts w:ascii="Times New Roman" w:eastAsia="Times New Roman" w:hAnsi="Times New Roman" w:cs="Times New Roman"/>
          <w:i/>
          <w:iCs/>
          <w:color w:val="000000" w:themeColor="text1"/>
          <w:sz w:val="24"/>
          <w:szCs w:val="24"/>
          <w:lang w:val="fr-FR"/>
        </w:rPr>
        <w:t>sau</w:t>
      </w:r>
      <w:proofErr w:type="spellEnd"/>
      <w:r w:rsidRPr="00A66712">
        <w:rPr>
          <w:rFonts w:ascii="Times New Roman" w:eastAsia="Times New Roman" w:hAnsi="Times New Roman" w:cs="Times New Roman"/>
          <w:i/>
          <w:iCs/>
          <w:color w:val="000000" w:themeColor="text1"/>
          <w:sz w:val="24"/>
          <w:szCs w:val="24"/>
          <w:lang w:val="fr-FR"/>
        </w:rPr>
        <w:t xml:space="preserve"> CRI2, </w:t>
      </w:r>
      <w:proofErr w:type="spellStart"/>
      <w:r w:rsidRPr="00A66712">
        <w:rPr>
          <w:rFonts w:ascii="Times New Roman" w:eastAsia="Times New Roman" w:hAnsi="Times New Roman" w:cs="Times New Roman"/>
          <w:i/>
          <w:iCs/>
          <w:color w:val="000000" w:themeColor="text1"/>
          <w:sz w:val="24"/>
          <w:szCs w:val="24"/>
          <w:lang w:val="fr-FR"/>
        </w:rPr>
        <w:t>după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caz</w:t>
      </w:r>
      <w:proofErr w:type="spellEnd"/>
      <w:r w:rsidRPr="00A66712">
        <w:rPr>
          <w:rFonts w:ascii="Times New Roman" w:eastAsia="Times New Roman" w:hAnsi="Times New Roman" w:cs="Times New Roman"/>
          <w:i/>
          <w:iCs/>
          <w:color w:val="000000" w:themeColor="text1"/>
          <w:sz w:val="24"/>
          <w:szCs w:val="24"/>
          <w:lang w:val="fr-FR"/>
        </w:rPr>
        <w:t>.</w:t>
      </w:r>
    </w:p>
    <w:p w14:paraId="5AB33A7B"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bookmarkStart w:id="99" w:name="_Toc129265539"/>
      <w:r w:rsidRPr="00A66712">
        <w:rPr>
          <w:rFonts w:ascii="Times New Roman" w:hAnsi="Times New Roman" w:cs="Times New Roman"/>
          <w:color w:val="000000" w:themeColor="text1"/>
          <w:sz w:val="24"/>
          <w:szCs w:val="24"/>
          <w:lang w:val="fr-FR"/>
        </w:rPr>
        <w:t xml:space="preserve">CVS- </w:t>
      </w:r>
      <w:proofErr w:type="gramStart"/>
      <w:r w:rsidRPr="00A66712">
        <w:rPr>
          <w:rFonts w:ascii="Times New Roman" w:hAnsi="Times New Roman" w:cs="Times New Roman"/>
          <w:color w:val="000000" w:themeColor="text1"/>
          <w:sz w:val="24"/>
          <w:szCs w:val="24"/>
          <w:lang w:val="fr-FR"/>
        </w:rPr>
        <w:t>ENDO:</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Endocardită</w:t>
      </w:r>
      <w:bookmarkEnd w:id="99"/>
      <w:proofErr w:type="spellEnd"/>
      <w:r w:rsidRPr="00A66712">
        <w:rPr>
          <w:rFonts w:ascii="Times New Roman" w:hAnsi="Times New Roman" w:cs="Times New Roman"/>
          <w:color w:val="000000" w:themeColor="text1"/>
          <w:sz w:val="24"/>
          <w:szCs w:val="24"/>
          <w:lang w:val="fr-FR"/>
        </w:rPr>
        <w:t xml:space="preserve"> </w:t>
      </w:r>
    </w:p>
    <w:p w14:paraId="28D76550"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Endocarditele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valve </w:t>
      </w:r>
      <w:proofErr w:type="spellStart"/>
      <w:r w:rsidRPr="00A66712">
        <w:rPr>
          <w:rFonts w:ascii="Times New Roman" w:eastAsia="Times New Roman" w:hAnsi="Times New Roman" w:cs="Times New Roman"/>
          <w:color w:val="000000" w:themeColor="text1"/>
          <w:sz w:val="24"/>
          <w:szCs w:val="24"/>
          <w:lang w:val="fr-FR"/>
        </w:rPr>
        <w:t>cardiace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naturale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protezate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6A5685BA" w14:textId="77777777" w:rsidR="00092B6B" w:rsidRPr="00A66712" w:rsidRDefault="00092B6B" w:rsidP="00092B6B">
      <w:pPr>
        <w:numPr>
          <w:ilvl w:val="1"/>
          <w:numId w:val="51"/>
        </w:numPr>
        <w:tabs>
          <w:tab w:val="left" w:pos="1080"/>
        </w:tabs>
        <w:spacing w:after="0" w:line="240" w:lineRule="auto"/>
        <w:ind w:left="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culturi</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valvelor</w:t>
      </w:r>
      <w:proofErr w:type="spellEnd"/>
      <w:r w:rsidRPr="00A66712">
        <w:rPr>
          <w:rFonts w:ascii="Times New Roman" w:eastAsia="Times New Roman" w:hAnsi="Times New Roman" w:cs="Times New Roman"/>
          <w:color w:val="000000" w:themeColor="text1"/>
          <w:sz w:val="24"/>
          <w:szCs w:val="24"/>
          <w:lang w:val="fr-FR"/>
        </w:rPr>
        <w:t>;</w:t>
      </w:r>
    </w:p>
    <w:p w14:paraId="14551E58" w14:textId="77777777" w:rsidR="00092B6B" w:rsidRPr="00A66712" w:rsidRDefault="00092B6B" w:rsidP="00092B6B">
      <w:pPr>
        <w:numPr>
          <w:ilvl w:val="1"/>
          <w:numId w:val="51"/>
        </w:numPr>
        <w:tabs>
          <w:tab w:val="left" w:pos="1080"/>
        </w:tabs>
        <w:spacing w:after="0" w:line="240" w:lineRule="auto"/>
        <w:ind w:left="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mai </w:t>
      </w:r>
      <w:proofErr w:type="spellStart"/>
      <w:r w:rsidRPr="00A66712">
        <w:rPr>
          <w:rFonts w:ascii="Times New Roman" w:eastAsia="Times New Roman" w:hAnsi="Times New Roman" w:cs="Times New Roman"/>
          <w:color w:val="000000" w:themeColor="text1"/>
          <w:sz w:val="24"/>
          <w:szCs w:val="24"/>
          <w:lang w:val="fr-FR"/>
        </w:rPr>
        <w:t>multe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suflu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cardiac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nou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apărut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modificări</w:t>
      </w:r>
      <w:proofErr w:type="spellEnd"/>
      <w:r w:rsidRPr="00A66712">
        <w:rPr>
          <w:rFonts w:ascii="Times New Roman" w:eastAsia="Times New Roman" w:hAnsi="Times New Roman" w:cs="Times New Roman"/>
          <w:color w:val="000000" w:themeColor="text1"/>
          <w:sz w:val="24"/>
          <w:szCs w:val="24"/>
          <w:lang w:val="fr-FR"/>
        </w:rPr>
        <w:t xml:space="preserve"> ale celui </w:t>
      </w:r>
      <w:proofErr w:type="spellStart"/>
      <w:r w:rsidRPr="00A66712">
        <w:rPr>
          <w:rFonts w:ascii="Times New Roman" w:eastAsia="Times New Roman" w:hAnsi="Times New Roman" w:cs="Times New Roman"/>
          <w:color w:val="000000" w:themeColor="text1"/>
          <w:sz w:val="24"/>
          <w:szCs w:val="24"/>
          <w:lang w:val="fr-FR"/>
        </w:rPr>
        <w:t>cunoscut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fenomene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embolice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manifestări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cutanate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peteșii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hemoragii</w:t>
      </w:r>
      <w:proofErr w:type="spellEnd"/>
      <w:r w:rsidRPr="00A66712">
        <w:rPr>
          <w:rFonts w:ascii="Times New Roman" w:eastAsia="Times New Roman" w:hAnsi="Times New Roman" w:cs="Times New Roman"/>
          <w:color w:val="000000" w:themeColor="text1"/>
          <w:sz w:val="24"/>
          <w:szCs w:val="24"/>
          <w:lang w:val="fr-FR"/>
        </w:rPr>
        <w:t xml:space="preserve"> ale </w:t>
      </w:r>
      <w:proofErr w:type="spellStart"/>
      <w:r w:rsidRPr="00A66712">
        <w:rPr>
          <w:rFonts w:ascii="Times New Roman" w:eastAsia="Times New Roman" w:hAnsi="Times New Roman" w:cs="Times New Roman"/>
          <w:color w:val="000000" w:themeColor="text1"/>
          <w:sz w:val="24"/>
          <w:szCs w:val="24"/>
          <w:lang w:val="fr-FR"/>
        </w:rPr>
        <w:t>patului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unghial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noduli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subcutanați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dureroși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insuficiență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cardiacă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congestivă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anomalii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conducere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cardiacă</w:t>
      </w:r>
      <w:proofErr w:type="spellEnd"/>
    </w:p>
    <w:p w14:paraId="2079CD6B"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7BCA453A" w14:textId="77777777" w:rsidR="00092B6B" w:rsidRPr="00A66712" w:rsidRDefault="00092B6B" w:rsidP="00092B6B">
      <w:pPr>
        <w:numPr>
          <w:ilvl w:val="1"/>
          <w:numId w:val="52"/>
        </w:numPr>
        <w:tabs>
          <w:tab w:val="left" w:pos="1440"/>
        </w:tabs>
        <w:spacing w:after="0" w:line="240" w:lineRule="auto"/>
        <w:ind w:hanging="720"/>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2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mai </w:t>
      </w:r>
      <w:proofErr w:type="spellStart"/>
      <w:r w:rsidRPr="00A66712">
        <w:rPr>
          <w:rFonts w:ascii="Times New Roman" w:eastAsia="Times New Roman" w:hAnsi="Times New Roman" w:cs="Times New Roman"/>
          <w:color w:val="000000" w:themeColor="text1"/>
          <w:sz w:val="24"/>
          <w:szCs w:val="24"/>
          <w:lang w:val="fr-FR"/>
        </w:rPr>
        <w:t>multe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hemoculturi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pozitive</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19CECD97" w14:textId="77777777" w:rsidR="00092B6B" w:rsidRPr="002F42AF" w:rsidRDefault="00092B6B" w:rsidP="00092B6B">
      <w:pPr>
        <w:numPr>
          <w:ilvl w:val="1"/>
          <w:numId w:val="52"/>
        </w:numPr>
        <w:tabs>
          <w:tab w:val="left" w:pos="1440"/>
        </w:tabs>
        <w:spacing w:after="0" w:line="240" w:lineRule="auto"/>
        <w:ind w:hanging="720"/>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prezențamicroorganismelor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colorația</w:t>
      </w:r>
      <w:proofErr w:type="spellEnd"/>
      <w:r w:rsidRPr="002F42AF">
        <w:rPr>
          <w:rFonts w:ascii="Times New Roman" w:eastAsia="Times New Roman" w:hAnsi="Times New Roman" w:cs="Times New Roman"/>
          <w:color w:val="000000" w:themeColor="text1"/>
          <w:sz w:val="24"/>
          <w:szCs w:val="24"/>
          <w:lang w:val="en-US"/>
        </w:rPr>
        <w:t xml:space="preserve"> Gram a </w:t>
      </w:r>
      <w:proofErr w:type="spellStart"/>
      <w:r w:rsidRPr="002F42AF">
        <w:rPr>
          <w:rFonts w:ascii="Times New Roman" w:eastAsia="Times New Roman" w:hAnsi="Times New Roman" w:cs="Times New Roman"/>
          <w:color w:val="000000" w:themeColor="text1"/>
          <w:sz w:val="24"/>
          <w:szCs w:val="24"/>
          <w:lang w:val="en-US"/>
        </w:rPr>
        <w:t>probelor</w:t>
      </w:r>
      <w:proofErr w:type="spellEnd"/>
      <w:r w:rsidRPr="002F42AF">
        <w:rPr>
          <w:rFonts w:ascii="Times New Roman" w:eastAsia="Times New Roman" w:hAnsi="Times New Roman" w:cs="Times New Roman"/>
          <w:color w:val="000000" w:themeColor="text1"/>
          <w:sz w:val="24"/>
          <w:szCs w:val="24"/>
          <w:lang w:val="en-US"/>
        </w:rPr>
        <w:t xml:space="preserve"> de la </w:t>
      </w:r>
      <w:proofErr w:type="spellStart"/>
      <w:r w:rsidRPr="002F42AF">
        <w:rPr>
          <w:rFonts w:ascii="Times New Roman" w:eastAsia="Times New Roman" w:hAnsi="Times New Roman" w:cs="Times New Roman"/>
          <w:color w:val="000000" w:themeColor="text1"/>
          <w:sz w:val="24"/>
          <w:szCs w:val="24"/>
          <w:lang w:val="en-US"/>
        </w:rPr>
        <w:t>nivelul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valvelor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atunci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când</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cultura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este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negativă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neefectuată</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2DB1D5BA" w14:textId="77777777" w:rsidR="00092B6B" w:rsidRPr="00A66712" w:rsidRDefault="00092B6B" w:rsidP="00092B6B">
      <w:pPr>
        <w:numPr>
          <w:ilvl w:val="1"/>
          <w:numId w:val="52"/>
        </w:numPr>
        <w:tabs>
          <w:tab w:val="left" w:pos="1440"/>
        </w:tabs>
        <w:spacing w:after="0" w:line="240" w:lineRule="auto"/>
        <w:ind w:hanging="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vegetație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valvulară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timpul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intervenției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la autopsie; </w:t>
      </w:r>
    </w:p>
    <w:p w14:paraId="1A60F912" w14:textId="77777777" w:rsidR="00092B6B" w:rsidRPr="00A66712" w:rsidRDefault="00092B6B" w:rsidP="00092B6B">
      <w:pPr>
        <w:numPr>
          <w:ilvl w:val="1"/>
          <w:numId w:val="52"/>
        </w:numPr>
        <w:tabs>
          <w:tab w:val="left" w:pos="1440"/>
        </w:tabs>
        <w:spacing w:after="0" w:line="240" w:lineRule="auto"/>
        <w:ind w:hanging="720"/>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test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antigen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sânge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urină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Haemophilus influenzae</w:t>
      </w:r>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 xml:space="preserve">Streptococcus </w:t>
      </w:r>
      <w:proofErr w:type="spellStart"/>
      <w:r w:rsidRPr="00A66712">
        <w:rPr>
          <w:rFonts w:ascii="Times New Roman" w:eastAsia="Times New Roman" w:hAnsi="Times New Roman" w:cs="Times New Roman"/>
          <w:i/>
          <w:iCs/>
          <w:color w:val="000000" w:themeColor="text1"/>
          <w:sz w:val="24"/>
          <w:szCs w:val="24"/>
          <w:lang w:val="fr-FR"/>
        </w:rPr>
        <w:t>pneumoniae</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 xml:space="preserve">Neisseria meningitidis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 xml:space="preserve">Streptococcus </w:t>
      </w:r>
      <w:proofErr w:type="spellStart"/>
      <w:r w:rsidRPr="00A66712">
        <w:rPr>
          <w:rFonts w:ascii="Times New Roman" w:eastAsia="Times New Roman" w:hAnsi="Times New Roman" w:cs="Times New Roman"/>
          <w:i/>
          <w:iCs/>
          <w:color w:val="000000" w:themeColor="text1"/>
          <w:sz w:val="24"/>
          <w:szCs w:val="24"/>
          <w:lang w:val="fr-FR"/>
        </w:rPr>
        <w:t>din</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grupul</w:t>
      </w:r>
      <w:proofErr w:type="spellEnd"/>
      <w:r w:rsidRPr="00A66712">
        <w:rPr>
          <w:rFonts w:ascii="Times New Roman" w:eastAsia="Times New Roman" w:hAnsi="Times New Roman" w:cs="Times New Roman"/>
          <w:color w:val="000000" w:themeColor="text1"/>
          <w:sz w:val="24"/>
          <w:szCs w:val="24"/>
          <w:lang w:val="fr-FR"/>
        </w:rPr>
        <w:t xml:space="preserve"> B); </w:t>
      </w:r>
    </w:p>
    <w:p w14:paraId="153FD95F" w14:textId="77777777" w:rsidR="00092B6B" w:rsidRPr="00A66712" w:rsidRDefault="00092B6B" w:rsidP="00092B6B">
      <w:pPr>
        <w:numPr>
          <w:ilvl w:val="1"/>
          <w:numId w:val="52"/>
        </w:numPr>
        <w:tabs>
          <w:tab w:val="left" w:pos="1440"/>
        </w:tabs>
        <w:spacing w:after="0" w:line="240" w:lineRule="auto"/>
        <w:ind w:hanging="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w:t>
      </w:r>
      <w:proofErr w:type="spellEnd"/>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vegetații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noi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ecocardiogramă</w:t>
      </w:r>
      <w:proofErr w:type="spellEnd"/>
      <w:r w:rsidRPr="00A66712">
        <w:rPr>
          <w:rFonts w:ascii="Times New Roman" w:eastAsia="Times New Roman" w:hAnsi="Times New Roman" w:cs="Times New Roman"/>
          <w:color w:val="000000" w:themeColor="text1"/>
          <w:sz w:val="24"/>
          <w:szCs w:val="24"/>
          <w:lang w:val="fr-FR"/>
        </w:rPr>
        <w:t xml:space="preserve"> ȘI </w:t>
      </w:r>
    </w:p>
    <w:p w14:paraId="4D82BCF8" w14:textId="77777777" w:rsidR="00092B6B" w:rsidRPr="00A66712" w:rsidRDefault="00092B6B" w:rsidP="00092B6B">
      <w:pPr>
        <w:numPr>
          <w:ilvl w:val="1"/>
          <w:numId w:val="52"/>
        </w:numPr>
        <w:tabs>
          <w:tab w:val="left" w:pos="1440"/>
        </w:tabs>
        <w:spacing w:after="0" w:line="240" w:lineRule="auto"/>
        <w:ind w:hanging="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în</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cazul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diagnosticului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stabilit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înaintea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decesului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instituirea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terapiei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antimicrobiene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către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personalul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medical</w:t>
      </w:r>
      <w:proofErr w:type="spellEnd"/>
      <w:r w:rsidRPr="00A66712">
        <w:rPr>
          <w:rFonts w:ascii="Times New Roman" w:eastAsia="Times New Roman" w:hAnsi="Times New Roman" w:cs="Times New Roman"/>
          <w:color w:val="000000" w:themeColor="text1"/>
          <w:sz w:val="24"/>
          <w:szCs w:val="24"/>
          <w:lang w:val="fr-FR"/>
        </w:rPr>
        <w:t xml:space="preserve"> curant.</w:t>
      </w:r>
    </w:p>
    <w:p w14:paraId="2B985D6C" w14:textId="77777777" w:rsidR="00092B6B" w:rsidRPr="00A66712" w:rsidRDefault="00092B6B" w:rsidP="00092B6B">
      <w:pPr>
        <w:tabs>
          <w:tab w:val="left" w:pos="1440"/>
        </w:tabs>
        <w:spacing w:after="0" w:line="240" w:lineRule="auto"/>
        <w:jc w:val="both"/>
        <w:rPr>
          <w:rFonts w:ascii="Times New Roman" w:eastAsia="Times New Roman" w:hAnsi="Times New Roman" w:cs="Times New Roman"/>
          <w:color w:val="000000" w:themeColor="text1"/>
          <w:sz w:val="24"/>
          <w:szCs w:val="24"/>
          <w:lang w:val="fr-FR"/>
        </w:rPr>
      </w:pPr>
    </w:p>
    <w:p w14:paraId="0F44BE38"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00" w:name="_Toc129265540"/>
      <w:r w:rsidRPr="00A66712">
        <w:rPr>
          <w:rFonts w:ascii="Times New Roman" w:hAnsi="Times New Roman" w:cs="Times New Roman"/>
          <w:color w:val="000000" w:themeColor="text1"/>
          <w:sz w:val="24"/>
          <w:szCs w:val="24"/>
          <w:lang w:val="fr-FR"/>
        </w:rPr>
        <w:t>CVS-</w:t>
      </w:r>
      <w:proofErr w:type="gramStart"/>
      <w:r w:rsidRPr="00A66712">
        <w:rPr>
          <w:rFonts w:ascii="Times New Roman" w:hAnsi="Times New Roman" w:cs="Times New Roman"/>
          <w:color w:val="000000" w:themeColor="text1"/>
          <w:sz w:val="24"/>
          <w:szCs w:val="24"/>
          <w:lang w:val="fr-FR"/>
        </w:rPr>
        <w:t>CARD:</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Miocardită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pericardită</w:t>
      </w:r>
      <w:bookmarkEnd w:id="100"/>
      <w:proofErr w:type="spellEnd"/>
      <w:r w:rsidRPr="00A66712">
        <w:rPr>
          <w:rFonts w:ascii="Times New Roman" w:hAnsi="Times New Roman" w:cs="Times New Roman"/>
          <w:color w:val="000000" w:themeColor="text1"/>
          <w:sz w:val="24"/>
          <w:szCs w:val="24"/>
          <w:lang w:val="fr-FR"/>
        </w:rPr>
        <w:t xml:space="preserve"> </w:t>
      </w:r>
    </w:p>
    <w:p w14:paraId="5B4236D8"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Miocarditele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pericarditele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163EE7C5" w14:textId="77777777" w:rsidR="00092B6B" w:rsidRPr="00A66712" w:rsidRDefault="00092B6B" w:rsidP="00092B6B">
      <w:pPr>
        <w:numPr>
          <w:ilvl w:val="1"/>
          <w:numId w:val="53"/>
        </w:numPr>
        <w:spacing w:after="0" w:line="240" w:lineRule="auto"/>
        <w:ind w:left="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pericardic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lichidului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pericardic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-o </w:t>
      </w:r>
      <w:proofErr w:type="spellStart"/>
      <w:r w:rsidRPr="00A66712">
        <w:rPr>
          <w:rFonts w:ascii="Times New Roman" w:eastAsia="Times New Roman" w:hAnsi="Times New Roman" w:cs="Times New Roman"/>
          <w:color w:val="000000" w:themeColor="text1"/>
          <w:sz w:val="24"/>
          <w:szCs w:val="24"/>
          <w:lang w:val="fr-FR"/>
        </w:rPr>
        <w:t>aspirație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intervenției</w:t>
      </w:r>
      <w:proofErr w:type="spellEnd"/>
      <w:r w:rsidRPr="00A66712">
        <w:rPr>
          <w:rFonts w:ascii="Times New Roman" w:eastAsia="Times New Roman" w:hAnsi="Times New Roman" w:cs="Times New Roman"/>
          <w:color w:val="000000" w:themeColor="text1"/>
          <w:sz w:val="24"/>
          <w:szCs w:val="24"/>
          <w:lang w:val="fr-FR"/>
        </w:rPr>
        <w:t xml:space="preserve"> chirurgicale; </w:t>
      </w:r>
    </w:p>
    <w:p w14:paraId="064E283E" w14:textId="77777777" w:rsidR="00092B6B" w:rsidRPr="00A66712" w:rsidRDefault="00092B6B" w:rsidP="00092B6B">
      <w:pPr>
        <w:numPr>
          <w:ilvl w:val="1"/>
          <w:numId w:val="53"/>
        </w:numPr>
        <w:spacing w:after="0" w:line="240" w:lineRule="auto"/>
        <w:ind w:left="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putea</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explicate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vreo</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toracică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puls</w:t>
      </w:r>
      <w:proofErr w:type="spellEnd"/>
      <w:r w:rsidRPr="00A66712">
        <w:rPr>
          <w:rFonts w:ascii="Times New Roman" w:eastAsia="Times New Roman" w:hAnsi="Times New Roman" w:cs="Times New Roman"/>
          <w:color w:val="000000" w:themeColor="text1"/>
          <w:sz w:val="24"/>
          <w:szCs w:val="24"/>
          <w:lang w:val="fr-FR"/>
        </w:rPr>
        <w:t xml:space="preserve"> paradoxal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cardiomegalie</w:t>
      </w:r>
      <w:proofErr w:type="spellEnd"/>
      <w:r w:rsidRPr="00A66712">
        <w:rPr>
          <w:rFonts w:ascii="Times New Roman" w:eastAsia="Times New Roman" w:hAnsi="Times New Roman" w:cs="Times New Roman"/>
          <w:color w:val="000000" w:themeColor="text1"/>
          <w:sz w:val="24"/>
          <w:szCs w:val="24"/>
          <w:lang w:val="fr-FR"/>
        </w:rPr>
        <w:t xml:space="preserve"> </w:t>
      </w:r>
    </w:p>
    <w:p w14:paraId="7F6A846C"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34672264" w14:textId="77777777" w:rsidR="00092B6B" w:rsidRPr="002F42AF" w:rsidRDefault="00092B6B" w:rsidP="00092B6B">
      <w:pPr>
        <w:numPr>
          <w:ilvl w:val="1"/>
          <w:numId w:val="54"/>
        </w:numPr>
        <w:spacing w:after="0" w:line="240" w:lineRule="auto"/>
        <w:ind w:hanging="720"/>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anomalii</w:t>
      </w:r>
      <w:proofErr w:type="spellEnd"/>
      <w:r w:rsidRPr="002F42AF">
        <w:rPr>
          <w:rFonts w:ascii="Times New Roman" w:eastAsia="Times New Roman" w:hAnsi="Times New Roman" w:cs="Times New Roman"/>
          <w:color w:val="000000" w:themeColor="text1"/>
          <w:sz w:val="24"/>
          <w:szCs w:val="24"/>
          <w:lang w:val="en-US"/>
        </w:rPr>
        <w:t xml:space="preserve"> EKG, </w:t>
      </w:r>
      <w:proofErr w:type="spellStart"/>
      <w:r w:rsidRPr="002F42AF">
        <w:rPr>
          <w:rFonts w:ascii="Times New Roman" w:eastAsia="Times New Roman" w:hAnsi="Times New Roman" w:cs="Times New Roman"/>
          <w:color w:val="000000" w:themeColor="text1"/>
          <w:sz w:val="24"/>
          <w:szCs w:val="24"/>
          <w:lang w:val="en-US"/>
        </w:rPr>
        <w:t>specifice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miocarditei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pericarditei</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739F133E" w14:textId="77777777" w:rsidR="00092B6B" w:rsidRPr="00A66712" w:rsidRDefault="00092B6B" w:rsidP="00092B6B">
      <w:pPr>
        <w:numPr>
          <w:ilvl w:val="1"/>
          <w:numId w:val="54"/>
        </w:numPr>
        <w:spacing w:after="0" w:line="240" w:lineRule="auto"/>
        <w:ind w:hanging="720"/>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lastRenderedPageBreak/>
        <w:t>test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antigen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sânge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Haemophilus influenzae</w:t>
      </w:r>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 xml:space="preserve">Streptococcus </w:t>
      </w:r>
      <w:proofErr w:type="spellStart"/>
      <w:r w:rsidRPr="00A66712">
        <w:rPr>
          <w:rFonts w:ascii="Times New Roman" w:eastAsia="Times New Roman" w:hAnsi="Times New Roman" w:cs="Times New Roman"/>
          <w:i/>
          <w:iCs/>
          <w:color w:val="000000" w:themeColor="text1"/>
          <w:sz w:val="24"/>
          <w:szCs w:val="24"/>
          <w:lang w:val="fr-FR"/>
        </w:rPr>
        <w:t>pneumoniae</w:t>
      </w:r>
      <w:proofErr w:type="spellEnd"/>
      <w:r w:rsidRPr="00A66712">
        <w:rPr>
          <w:rFonts w:ascii="Times New Roman" w:eastAsia="Times New Roman" w:hAnsi="Times New Roman" w:cs="Times New Roman"/>
          <w:color w:val="000000" w:themeColor="text1"/>
          <w:sz w:val="24"/>
          <w:szCs w:val="24"/>
          <w:lang w:val="fr-FR"/>
        </w:rPr>
        <w:t xml:space="preserve">); </w:t>
      </w:r>
    </w:p>
    <w:p w14:paraId="38B22537" w14:textId="77777777" w:rsidR="00092B6B" w:rsidRPr="00A66712" w:rsidRDefault="00092B6B" w:rsidP="00092B6B">
      <w:pPr>
        <w:numPr>
          <w:ilvl w:val="1"/>
          <w:numId w:val="54"/>
        </w:numPr>
        <w:spacing w:after="0" w:line="240" w:lineRule="auto"/>
        <w:ind w:hanging="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w:t>
      </w:r>
      <w:proofErr w:type="spellEnd"/>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miocardită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pericardită</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histologic</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țesutului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cardiac</w:t>
      </w:r>
      <w:proofErr w:type="spellEnd"/>
      <w:r w:rsidRPr="00A66712">
        <w:rPr>
          <w:rFonts w:ascii="Times New Roman" w:eastAsia="Times New Roman" w:hAnsi="Times New Roman" w:cs="Times New Roman"/>
          <w:color w:val="000000" w:themeColor="text1"/>
          <w:sz w:val="24"/>
          <w:szCs w:val="24"/>
          <w:lang w:val="fr-FR"/>
        </w:rPr>
        <w:t xml:space="preserve">; </w:t>
      </w:r>
    </w:p>
    <w:p w14:paraId="254A73D7" w14:textId="77777777" w:rsidR="00092B6B" w:rsidRPr="002F42AF" w:rsidRDefault="00092B6B" w:rsidP="00092B6B">
      <w:pPr>
        <w:numPr>
          <w:ilvl w:val="1"/>
          <w:numId w:val="54"/>
        </w:numPr>
        <w:spacing w:after="0" w:line="240" w:lineRule="auto"/>
        <w:ind w:hanging="720"/>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creștere</w:t>
      </w:r>
      <w:proofErr w:type="spellEnd"/>
      <w:r w:rsidRPr="002F42AF">
        <w:rPr>
          <w:rFonts w:ascii="Times New Roman" w:eastAsia="Times New Roman" w:hAnsi="Times New Roman" w:cs="Times New Roman"/>
          <w:color w:val="000000" w:themeColor="text1"/>
          <w:sz w:val="24"/>
          <w:szCs w:val="24"/>
          <w:lang w:val="en-US"/>
        </w:rPr>
        <w:t xml:space="preserve"> de 4 </w:t>
      </w:r>
      <w:proofErr w:type="spellStart"/>
      <w:r w:rsidRPr="002F42AF">
        <w:rPr>
          <w:rFonts w:ascii="Times New Roman" w:eastAsia="Times New Roman" w:hAnsi="Times New Roman" w:cs="Times New Roman"/>
          <w:color w:val="000000" w:themeColor="text1"/>
          <w:sz w:val="24"/>
          <w:szCs w:val="24"/>
          <w:lang w:val="en-US"/>
        </w:rPr>
        <w:t>ori</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titrului</w:t>
      </w:r>
      <w:proofErr w:type="spellEnd"/>
      <w:r w:rsidRPr="002F42AF">
        <w:rPr>
          <w:rFonts w:ascii="Times New Roman" w:eastAsia="Times New Roman" w:hAnsi="Times New Roman" w:cs="Times New Roman"/>
          <w:color w:val="000000" w:themeColor="text1"/>
          <w:sz w:val="24"/>
          <w:szCs w:val="24"/>
          <w:lang w:val="en-US"/>
        </w:rPr>
        <w:t xml:space="preserve"> de </w:t>
      </w:r>
      <w:proofErr w:type="spellStart"/>
      <w:r w:rsidRPr="002F42AF">
        <w:rPr>
          <w:rFonts w:ascii="Times New Roman" w:eastAsia="Times New Roman" w:hAnsi="Times New Roman" w:cs="Times New Roman"/>
          <w:color w:val="000000" w:themeColor="text1"/>
          <w:sz w:val="24"/>
          <w:szCs w:val="24"/>
          <w:lang w:val="en-US"/>
        </w:rPr>
        <w:t>anticorpi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specifici</w:t>
      </w:r>
      <w:proofErr w:type="spellEnd"/>
      <w:r w:rsidRPr="002F42AF">
        <w:rPr>
          <w:rFonts w:ascii="Times New Roman" w:eastAsia="Times New Roman" w:hAnsi="Times New Roman" w:cs="Times New Roman"/>
          <w:color w:val="000000" w:themeColor="text1"/>
          <w:sz w:val="24"/>
          <w:szCs w:val="24"/>
          <w:lang w:val="en-US"/>
        </w:rPr>
        <w:t xml:space="preserve">, cu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fără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izolarea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microorganismelor</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faringe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fecale</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344AD62C" w14:textId="77777777" w:rsidR="00092B6B" w:rsidRPr="002F42AF" w:rsidRDefault="00092B6B" w:rsidP="00092B6B">
      <w:pPr>
        <w:numPr>
          <w:ilvl w:val="1"/>
          <w:numId w:val="54"/>
        </w:numPr>
        <w:spacing w:after="0" w:line="240" w:lineRule="auto"/>
        <w:ind w:hanging="720"/>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revărsat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pericardic</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identificat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ecocardiogramă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examinare</w:t>
      </w:r>
      <w:proofErr w:type="spellEnd"/>
      <w:r w:rsidRPr="002F42AF">
        <w:rPr>
          <w:rFonts w:ascii="Times New Roman" w:eastAsia="Times New Roman" w:hAnsi="Times New Roman" w:cs="Times New Roman"/>
          <w:color w:val="000000" w:themeColor="text1"/>
          <w:sz w:val="24"/>
          <w:szCs w:val="24"/>
          <w:lang w:val="en-US"/>
        </w:rPr>
        <w:t xml:space="preserve"> TC, RMN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angiografie</w:t>
      </w:r>
      <w:proofErr w:type="spellEnd"/>
      <w:r w:rsidRPr="002F42AF">
        <w:rPr>
          <w:rFonts w:ascii="Times New Roman" w:eastAsia="Times New Roman" w:hAnsi="Times New Roman" w:cs="Times New Roman"/>
          <w:color w:val="000000" w:themeColor="text1"/>
          <w:sz w:val="24"/>
          <w:szCs w:val="24"/>
          <w:lang w:val="en-US"/>
        </w:rPr>
        <w:t>.</w:t>
      </w:r>
    </w:p>
    <w:p w14:paraId="3607325F" w14:textId="77777777" w:rsidR="00092B6B" w:rsidRPr="002F42AF" w:rsidRDefault="00092B6B" w:rsidP="00092B6B">
      <w:pPr>
        <w:spacing w:after="0" w:line="240" w:lineRule="auto"/>
        <w:jc w:val="both"/>
        <w:rPr>
          <w:rFonts w:ascii="Times New Roman" w:eastAsia="Times New Roman" w:hAnsi="Times New Roman" w:cs="Times New Roman"/>
          <w:b/>
          <w:i/>
          <w:iCs/>
          <w:color w:val="000000" w:themeColor="text1"/>
          <w:sz w:val="24"/>
          <w:szCs w:val="24"/>
          <w:lang w:val="en-US"/>
        </w:rPr>
      </w:pPr>
    </w:p>
    <w:p w14:paraId="4D243EED" w14:textId="77777777" w:rsidR="00092B6B" w:rsidRPr="002F42AF" w:rsidRDefault="00092B6B" w:rsidP="00092B6B">
      <w:pPr>
        <w:pStyle w:val="Heading3"/>
        <w:jc w:val="both"/>
        <w:rPr>
          <w:rFonts w:ascii="Times New Roman" w:hAnsi="Times New Roman" w:cs="Times New Roman"/>
          <w:color w:val="000000" w:themeColor="text1"/>
          <w:sz w:val="24"/>
          <w:szCs w:val="24"/>
        </w:rPr>
      </w:pPr>
      <w:bookmarkStart w:id="101" w:name="_Toc129265541"/>
      <w:r w:rsidRPr="002F42AF">
        <w:rPr>
          <w:rFonts w:ascii="Times New Roman" w:hAnsi="Times New Roman" w:cs="Times New Roman"/>
          <w:color w:val="000000" w:themeColor="text1"/>
          <w:sz w:val="24"/>
          <w:szCs w:val="24"/>
        </w:rPr>
        <w:t xml:space="preserve">CVS-MED: </w:t>
      </w:r>
      <w:proofErr w:type="spellStart"/>
      <w:r w:rsidRPr="002F42AF">
        <w:rPr>
          <w:rFonts w:ascii="Times New Roman" w:hAnsi="Times New Roman" w:cs="Times New Roman"/>
          <w:color w:val="000000" w:themeColor="text1"/>
          <w:sz w:val="24"/>
          <w:szCs w:val="24"/>
        </w:rPr>
        <w:t>Mediastinită</w:t>
      </w:r>
      <w:bookmarkEnd w:id="101"/>
      <w:proofErr w:type="spellEnd"/>
      <w:r w:rsidRPr="002F42AF">
        <w:rPr>
          <w:rFonts w:ascii="Times New Roman" w:hAnsi="Times New Roman" w:cs="Times New Roman"/>
          <w:color w:val="000000" w:themeColor="text1"/>
          <w:sz w:val="24"/>
          <w:szCs w:val="24"/>
        </w:rPr>
        <w:t xml:space="preserve"> </w:t>
      </w:r>
    </w:p>
    <w:p w14:paraId="028EF0D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Mediastinitele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trebuie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îndeplinească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criterii</w:t>
      </w:r>
      <w:proofErr w:type="spellEnd"/>
      <w:r w:rsidRPr="002F42AF">
        <w:rPr>
          <w:rFonts w:ascii="Times New Roman" w:eastAsia="Times New Roman" w:hAnsi="Times New Roman" w:cs="Times New Roman"/>
          <w:color w:val="000000" w:themeColor="text1"/>
          <w:sz w:val="24"/>
          <w:szCs w:val="24"/>
          <w:lang w:val="en-US"/>
        </w:rPr>
        <w:t xml:space="preserve">: </w:t>
      </w:r>
    </w:p>
    <w:p w14:paraId="40B9A99E" w14:textId="77777777" w:rsidR="00092B6B" w:rsidRPr="00A66712" w:rsidRDefault="00092B6B" w:rsidP="00092B6B">
      <w:pPr>
        <w:numPr>
          <w:ilvl w:val="1"/>
          <w:numId w:val="55"/>
        </w:numPr>
        <w:spacing w:after="0" w:line="240" w:lineRule="auto"/>
        <w:ind w:left="720"/>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mediastinal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lichidului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mediastinal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intervenției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aspirație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w:t>
      </w:r>
      <w:proofErr w:type="spellEnd"/>
      <w:r w:rsidRPr="00A66712">
        <w:rPr>
          <w:rFonts w:ascii="Times New Roman" w:eastAsia="Times New Roman" w:hAnsi="Times New Roman" w:cs="Times New Roman"/>
          <w:color w:val="000000" w:themeColor="text1"/>
          <w:sz w:val="24"/>
          <w:szCs w:val="24"/>
          <w:lang w:val="fr-FR"/>
        </w:rPr>
        <w:t xml:space="preserve">; </w:t>
      </w:r>
    </w:p>
    <w:p w14:paraId="2DACD982" w14:textId="77777777" w:rsidR="00092B6B" w:rsidRPr="00A66712" w:rsidRDefault="00092B6B" w:rsidP="00092B6B">
      <w:pPr>
        <w:numPr>
          <w:ilvl w:val="1"/>
          <w:numId w:val="55"/>
        </w:numPr>
        <w:spacing w:after="0" w:line="240" w:lineRule="auto"/>
        <w:ind w:left="720"/>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mediastinită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w:t>
      </w:r>
    </w:p>
    <w:p w14:paraId="5B21292A" w14:textId="77777777" w:rsidR="00092B6B" w:rsidRPr="00A66712" w:rsidRDefault="00092B6B" w:rsidP="00092B6B">
      <w:pPr>
        <w:numPr>
          <w:ilvl w:val="1"/>
          <w:numId w:val="55"/>
        </w:numPr>
        <w:spacing w:after="0" w:line="240" w:lineRule="auto"/>
        <w:ind w:left="720"/>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toracică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instabilitate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sternului</w:t>
      </w:r>
      <w:proofErr w:type="spellEnd"/>
      <w:r w:rsidRPr="00A66712">
        <w:rPr>
          <w:rFonts w:ascii="Times New Roman" w:eastAsia="Times New Roman" w:hAnsi="Times New Roman" w:cs="Times New Roman"/>
          <w:color w:val="000000" w:themeColor="text1"/>
          <w:sz w:val="24"/>
          <w:szCs w:val="24"/>
          <w:lang w:val="fr-FR"/>
        </w:rPr>
        <w:t xml:space="preserve"> </w:t>
      </w:r>
    </w:p>
    <w:p w14:paraId="22352167"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6B4F2A88" w14:textId="77777777" w:rsidR="00092B6B" w:rsidRPr="00A66712" w:rsidRDefault="00092B6B" w:rsidP="00092B6B">
      <w:pPr>
        <w:numPr>
          <w:ilvl w:val="0"/>
          <w:numId w:val="56"/>
        </w:num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secreții</w:t>
      </w:r>
      <w:proofErr w:type="spellEnd"/>
      <w:proofErr w:type="gramEnd"/>
      <w:r w:rsidRPr="00A66712">
        <w:rPr>
          <w:rFonts w:ascii="Times New Roman" w:eastAsia="Times New Roman" w:hAnsi="Times New Roman" w:cs="Times New Roman"/>
          <w:color w:val="000000" w:themeColor="text1"/>
          <w:sz w:val="24"/>
          <w:szCs w:val="24"/>
          <w:lang w:val="fr-FR"/>
        </w:rPr>
        <w:t xml:space="preserve"> purulente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zonei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mediastinale</w:t>
      </w:r>
      <w:proofErr w:type="spellEnd"/>
      <w:r w:rsidRPr="00A66712">
        <w:rPr>
          <w:rFonts w:ascii="Times New Roman" w:eastAsia="Times New Roman" w:hAnsi="Times New Roman" w:cs="Times New Roman"/>
          <w:color w:val="000000" w:themeColor="text1"/>
          <w:sz w:val="24"/>
          <w:szCs w:val="24"/>
          <w:lang w:val="fr-FR"/>
        </w:rPr>
        <w:t xml:space="preserve">; </w:t>
      </w:r>
    </w:p>
    <w:p w14:paraId="571F937F" w14:textId="77777777" w:rsidR="00092B6B" w:rsidRPr="002F42AF" w:rsidRDefault="00092B6B" w:rsidP="00092B6B">
      <w:pPr>
        <w:numPr>
          <w:ilvl w:val="0"/>
          <w:numId w:val="56"/>
        </w:num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hemoculturi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culturi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pozitive</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secrețiile</w:t>
      </w:r>
      <w:proofErr w:type="spellEnd"/>
      <w:r w:rsidRPr="002F42AF">
        <w:rPr>
          <w:rFonts w:ascii="Times New Roman" w:eastAsia="Times New Roman" w:hAnsi="Times New Roman" w:cs="Times New Roman"/>
          <w:color w:val="000000" w:themeColor="text1"/>
          <w:sz w:val="24"/>
          <w:szCs w:val="24"/>
          <w:lang w:val="en-US"/>
        </w:rPr>
        <w:t xml:space="preserve"> din zona </w:t>
      </w:r>
      <w:proofErr w:type="spellStart"/>
      <w:proofErr w:type="gramStart"/>
      <w:r w:rsidRPr="002F42AF">
        <w:rPr>
          <w:rFonts w:ascii="Times New Roman" w:eastAsia="Times New Roman" w:hAnsi="Times New Roman" w:cs="Times New Roman"/>
          <w:color w:val="000000" w:themeColor="text1"/>
          <w:sz w:val="24"/>
          <w:szCs w:val="24"/>
          <w:lang w:val="en-US"/>
        </w:rPr>
        <w:t>mediastinală</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716A6525" w14:textId="77777777" w:rsidR="00092B6B" w:rsidRPr="002F42AF" w:rsidRDefault="00092B6B" w:rsidP="00092B6B">
      <w:pPr>
        <w:numPr>
          <w:ilvl w:val="0"/>
          <w:numId w:val="56"/>
        </w:numPr>
        <w:spacing w:after="0" w:line="240" w:lineRule="auto"/>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lărgirea mediastinului observată radiologic. </w:t>
      </w:r>
    </w:p>
    <w:p w14:paraId="19B73FDE"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roofErr w:type="spellStart"/>
      <w:proofErr w:type="gramStart"/>
      <w:r w:rsidRPr="00A66712">
        <w:rPr>
          <w:rFonts w:ascii="Times New Roman" w:eastAsia="Times New Roman" w:hAnsi="Times New Roman" w:cs="Times New Roman"/>
          <w:b/>
          <w:bCs/>
          <w:i/>
          <w:iCs/>
          <w:color w:val="000000" w:themeColor="text1"/>
          <w:sz w:val="24"/>
          <w:szCs w:val="24"/>
          <w:lang w:val="fr-FR"/>
        </w:rPr>
        <w:t>Notă</w:t>
      </w:r>
      <w:proofErr w:type="spellEnd"/>
      <w:r w:rsidRPr="00A66712">
        <w:rPr>
          <w:rFonts w:ascii="Times New Roman" w:eastAsia="Times New Roman" w:hAnsi="Times New Roman" w:cs="Times New Roman"/>
          <w:i/>
          <w:iCs/>
          <w:color w:val="000000" w:themeColor="text1"/>
          <w:sz w:val="24"/>
          <w:szCs w:val="24"/>
          <w:lang w:val="fr-FR"/>
        </w:rPr>
        <w:t>:</w:t>
      </w:r>
      <w:proofErr w:type="gram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Mediastinita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postchirurgie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cardiacă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însoțită</w:t>
      </w:r>
      <w:proofErr w:type="spellEnd"/>
      <w:r w:rsidRPr="00A66712">
        <w:rPr>
          <w:rFonts w:ascii="Times New Roman" w:eastAsia="Times New Roman" w:hAnsi="Times New Roman" w:cs="Times New Roman"/>
          <w:i/>
          <w:iCs/>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osteomielită</w:t>
      </w:r>
      <w:proofErr w:type="spellEnd"/>
      <w:r w:rsidRPr="00A66712">
        <w:rPr>
          <w:rFonts w:ascii="Times New Roman" w:eastAsia="Times New Roman" w:hAnsi="Times New Roman" w:cs="Times New Roman"/>
          <w:i/>
          <w:iCs/>
          <w:color w:val="000000" w:themeColor="text1"/>
          <w:sz w:val="24"/>
          <w:szCs w:val="24"/>
          <w:lang w:val="fr-FR"/>
        </w:rPr>
        <w:t xml:space="preserve"> se </w:t>
      </w:r>
      <w:proofErr w:type="spellStart"/>
      <w:r w:rsidRPr="00A66712">
        <w:rPr>
          <w:rFonts w:ascii="Times New Roman" w:eastAsia="Times New Roman" w:hAnsi="Times New Roman" w:cs="Times New Roman"/>
          <w:i/>
          <w:iCs/>
          <w:color w:val="000000" w:themeColor="text1"/>
          <w:sz w:val="24"/>
          <w:szCs w:val="24"/>
          <w:lang w:val="fr-FR"/>
        </w:rPr>
        <w:t>raportează</w:t>
      </w:r>
      <w:proofErr w:type="spellEnd"/>
      <w:r w:rsidRPr="00A66712">
        <w:rPr>
          <w:rFonts w:ascii="Times New Roman" w:eastAsia="Times New Roman" w:hAnsi="Times New Roman" w:cs="Times New Roman"/>
          <w:i/>
          <w:iCs/>
          <w:color w:val="000000" w:themeColor="text1"/>
          <w:sz w:val="24"/>
          <w:szCs w:val="24"/>
          <w:lang w:val="fr-FR"/>
        </w:rPr>
        <w:t xml:space="preserve"> ca </w:t>
      </w:r>
      <w:proofErr w:type="spellStart"/>
      <w:r w:rsidRPr="00A66712">
        <w:rPr>
          <w:rFonts w:ascii="Times New Roman" w:eastAsia="Times New Roman" w:hAnsi="Times New Roman" w:cs="Times New Roman"/>
          <w:i/>
          <w:iCs/>
          <w:color w:val="000000" w:themeColor="text1"/>
          <w:sz w:val="24"/>
          <w:szCs w:val="24"/>
          <w:lang w:val="fr-FR"/>
        </w:rPr>
        <w:t>infecție</w:t>
      </w:r>
      <w:proofErr w:type="spellEnd"/>
      <w:r w:rsidRPr="00A66712">
        <w:rPr>
          <w:rFonts w:ascii="Times New Roman" w:eastAsia="Times New Roman" w:hAnsi="Times New Roman" w:cs="Times New Roman"/>
          <w:i/>
          <w:iCs/>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situs</w:t>
      </w:r>
      <w:proofErr w:type="spellEnd"/>
      <w:r w:rsidRPr="00A66712">
        <w:rPr>
          <w:rFonts w:ascii="Times New Roman" w:eastAsia="Times New Roman" w:hAnsi="Times New Roman" w:cs="Times New Roman"/>
          <w:i/>
          <w:iCs/>
          <w:color w:val="000000" w:themeColor="text1"/>
          <w:sz w:val="24"/>
          <w:szCs w:val="24"/>
          <w:lang w:val="fr-FR"/>
        </w:rPr>
        <w:t xml:space="preserve"> chirurgical de </w:t>
      </w:r>
      <w:proofErr w:type="spellStart"/>
      <w:r w:rsidRPr="00A66712">
        <w:rPr>
          <w:rFonts w:ascii="Times New Roman" w:eastAsia="Times New Roman" w:hAnsi="Times New Roman" w:cs="Times New Roman"/>
          <w:i/>
          <w:iCs/>
          <w:color w:val="000000" w:themeColor="text1"/>
          <w:sz w:val="24"/>
          <w:szCs w:val="24"/>
          <w:lang w:val="fr-FR"/>
        </w:rPr>
        <w:t>organ</w:t>
      </w:r>
      <w:proofErr w:type="spellEnd"/>
      <w:r w:rsidRPr="00A66712">
        <w:rPr>
          <w:rFonts w:ascii="Times New Roman" w:eastAsia="Times New Roman" w:hAnsi="Times New Roman" w:cs="Times New Roman"/>
          <w:i/>
          <w:iCs/>
          <w:color w:val="000000" w:themeColor="text1"/>
          <w:sz w:val="24"/>
          <w:szCs w:val="24"/>
          <w:lang w:val="fr-FR"/>
        </w:rPr>
        <w:t xml:space="preserve"> (SSI-O.).</w:t>
      </w:r>
    </w:p>
    <w:p w14:paraId="2619F234"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
    <w:p w14:paraId="4C6D8477"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
    <w:p w14:paraId="207F9F53"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02" w:name="_Toc129265542"/>
      <w:proofErr w:type="gramStart"/>
      <w:r w:rsidRPr="00A66712">
        <w:rPr>
          <w:rFonts w:ascii="Times New Roman" w:hAnsi="Times New Roman" w:cs="Times New Roman"/>
          <w:color w:val="000000" w:themeColor="text1"/>
          <w:sz w:val="24"/>
          <w:szCs w:val="24"/>
          <w:lang w:val="fr-FR"/>
        </w:rPr>
        <w:t>EENT: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ochiului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urechii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nasului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faringelui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cavității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bucale</w:t>
      </w:r>
      <w:bookmarkEnd w:id="102"/>
      <w:proofErr w:type="spellEnd"/>
      <w:r w:rsidRPr="00A66712">
        <w:rPr>
          <w:rFonts w:ascii="Times New Roman" w:hAnsi="Times New Roman" w:cs="Times New Roman"/>
          <w:color w:val="000000" w:themeColor="text1"/>
          <w:sz w:val="24"/>
          <w:szCs w:val="24"/>
          <w:lang w:val="fr-FR"/>
        </w:rPr>
        <w:t xml:space="preserve"> </w:t>
      </w:r>
    </w:p>
    <w:p w14:paraId="5B1001AD"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03" w:name="_Toc129265543"/>
      <w:r w:rsidRPr="00A66712">
        <w:rPr>
          <w:rFonts w:ascii="Times New Roman" w:hAnsi="Times New Roman" w:cs="Times New Roman"/>
          <w:color w:val="000000" w:themeColor="text1"/>
          <w:sz w:val="24"/>
          <w:szCs w:val="24"/>
          <w:lang w:val="fr-FR"/>
        </w:rPr>
        <w:t>EENT-</w:t>
      </w:r>
      <w:proofErr w:type="gramStart"/>
      <w:r w:rsidRPr="00A66712">
        <w:rPr>
          <w:rFonts w:ascii="Times New Roman" w:hAnsi="Times New Roman" w:cs="Times New Roman"/>
          <w:color w:val="000000" w:themeColor="text1"/>
          <w:sz w:val="24"/>
          <w:szCs w:val="24"/>
          <w:lang w:val="fr-FR"/>
        </w:rPr>
        <w:t>CONJ:</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Conjunctivită</w:t>
      </w:r>
      <w:bookmarkEnd w:id="103"/>
      <w:proofErr w:type="spellEnd"/>
      <w:r w:rsidRPr="00A66712">
        <w:rPr>
          <w:rFonts w:ascii="Times New Roman" w:hAnsi="Times New Roman" w:cs="Times New Roman"/>
          <w:color w:val="000000" w:themeColor="text1"/>
          <w:sz w:val="24"/>
          <w:szCs w:val="24"/>
          <w:lang w:val="fr-FR"/>
        </w:rPr>
        <w:t xml:space="preserve"> </w:t>
      </w:r>
    </w:p>
    <w:p w14:paraId="101D317A"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Conjunctivitele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4AFFD0D0" w14:textId="77777777" w:rsidR="00092B6B" w:rsidRPr="00A66712" w:rsidRDefault="00092B6B" w:rsidP="00092B6B">
      <w:pPr>
        <w:numPr>
          <w:ilvl w:val="1"/>
          <w:numId w:val="58"/>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Probă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w:t>
      </w:r>
      <w:proofErr w:type="spellEnd"/>
      <w:r w:rsidRPr="00A66712">
        <w:rPr>
          <w:rFonts w:ascii="Times New Roman" w:eastAsia="Times New Roman" w:hAnsi="Times New Roman" w:cs="Times New Roman"/>
          <w:color w:val="000000" w:themeColor="text1"/>
          <w:sz w:val="24"/>
          <w:szCs w:val="24"/>
          <w:lang w:val="fr-FR"/>
        </w:rPr>
        <w:t xml:space="preserve">-un exsudat purulent </w:t>
      </w:r>
      <w:proofErr w:type="spellStart"/>
      <w:r w:rsidRPr="00A66712">
        <w:rPr>
          <w:rFonts w:ascii="Times New Roman" w:eastAsia="Times New Roman" w:hAnsi="Times New Roman" w:cs="Times New Roman"/>
          <w:color w:val="000000" w:themeColor="text1"/>
          <w:sz w:val="24"/>
          <w:szCs w:val="24"/>
          <w:lang w:val="fr-FR"/>
        </w:rPr>
        <w:t>prelevat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pacient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conjunctivei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țesuturilor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învecinate</w:t>
      </w:r>
      <w:proofErr w:type="spellEnd"/>
      <w:r w:rsidRPr="00A66712">
        <w:rPr>
          <w:rFonts w:ascii="Times New Roman" w:eastAsia="Times New Roman" w:hAnsi="Times New Roman" w:cs="Times New Roman"/>
          <w:color w:val="000000" w:themeColor="text1"/>
          <w:sz w:val="24"/>
          <w:szCs w:val="24"/>
          <w:lang w:val="fr-FR"/>
        </w:rPr>
        <w:t xml:space="preserve">, cum </w:t>
      </w:r>
      <w:proofErr w:type="spellStart"/>
      <w:r w:rsidRPr="00A66712">
        <w:rPr>
          <w:rFonts w:ascii="Times New Roman" w:eastAsia="Times New Roman" w:hAnsi="Times New Roman" w:cs="Times New Roman"/>
          <w:color w:val="000000" w:themeColor="text1"/>
          <w:sz w:val="24"/>
          <w:szCs w:val="24"/>
          <w:lang w:val="fr-FR"/>
        </w:rPr>
        <w:t>ar</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pleoape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cornee</w:t>
      </w:r>
      <w:proofErr w:type="spellEnd"/>
      <w:r w:rsidRPr="00A66712">
        <w:rPr>
          <w:rFonts w:ascii="Times New Roman" w:eastAsia="Times New Roman" w:hAnsi="Times New Roman" w:cs="Times New Roman"/>
          <w:color w:val="000000" w:themeColor="text1"/>
          <w:sz w:val="24"/>
          <w:szCs w:val="24"/>
          <w:lang w:val="fr-FR"/>
        </w:rPr>
        <w:t xml:space="preserve">, glande </w:t>
      </w:r>
      <w:proofErr w:type="spellStart"/>
      <w:r w:rsidRPr="00A66712">
        <w:rPr>
          <w:rFonts w:ascii="Times New Roman" w:eastAsia="Times New Roman" w:hAnsi="Times New Roman" w:cs="Times New Roman"/>
          <w:color w:val="000000" w:themeColor="text1"/>
          <w:sz w:val="24"/>
          <w:szCs w:val="24"/>
          <w:lang w:val="fr-FR"/>
        </w:rPr>
        <w:t>Meibom</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lacrimale</w:t>
      </w:r>
      <w:proofErr w:type="spellEnd"/>
      <w:r w:rsidRPr="00A66712">
        <w:rPr>
          <w:rFonts w:ascii="Times New Roman" w:eastAsia="Times New Roman" w:hAnsi="Times New Roman" w:cs="Times New Roman"/>
          <w:color w:val="000000" w:themeColor="text1"/>
          <w:sz w:val="24"/>
          <w:szCs w:val="24"/>
          <w:lang w:val="fr-FR"/>
        </w:rPr>
        <w:t>;</w:t>
      </w:r>
      <w:proofErr w:type="gramEnd"/>
    </w:p>
    <w:p w14:paraId="52FA9DF1" w14:textId="77777777" w:rsidR="00092B6B" w:rsidRPr="002F42AF" w:rsidRDefault="00092B6B" w:rsidP="00092B6B">
      <w:pPr>
        <w:numPr>
          <w:ilvl w:val="1"/>
          <w:numId w:val="58"/>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prezintă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durere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hiperemie</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conjunctivei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jurul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ochiului</w:t>
      </w:r>
      <w:proofErr w:type="spellEnd"/>
      <w:r w:rsidRPr="002F42AF">
        <w:rPr>
          <w:rFonts w:ascii="Times New Roman" w:eastAsia="Times New Roman" w:hAnsi="Times New Roman" w:cs="Times New Roman"/>
          <w:color w:val="000000" w:themeColor="text1"/>
          <w:sz w:val="24"/>
          <w:szCs w:val="24"/>
          <w:lang w:val="en-US"/>
        </w:rPr>
        <w:t xml:space="preserve"> </w:t>
      </w:r>
    </w:p>
    <w:p w14:paraId="738A1358" w14:textId="77777777" w:rsidR="00092B6B" w:rsidRPr="00A66712"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13150D49" w14:textId="77777777" w:rsidR="00092B6B" w:rsidRPr="002F42AF" w:rsidRDefault="00092B6B" w:rsidP="00092B6B">
      <w:pPr>
        <w:numPr>
          <w:ilvl w:val="1"/>
          <w:numId w:val="59"/>
        </w:numPr>
        <w:spacing w:after="0" w:line="240" w:lineRule="auto"/>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leucocite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și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microorganisme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evidențiate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exsudate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colorația</w:t>
      </w:r>
      <w:proofErr w:type="spellEnd"/>
      <w:r w:rsidRPr="002F42AF">
        <w:rPr>
          <w:rFonts w:ascii="Times New Roman" w:eastAsia="Times New Roman" w:hAnsi="Times New Roman" w:cs="Times New Roman"/>
          <w:color w:val="000000" w:themeColor="text1"/>
          <w:sz w:val="24"/>
          <w:szCs w:val="24"/>
          <w:lang w:val="en-US"/>
        </w:rPr>
        <w:t xml:space="preserve"> </w:t>
      </w:r>
      <w:proofErr w:type="gramStart"/>
      <w:r w:rsidRPr="002F42AF">
        <w:rPr>
          <w:rFonts w:ascii="Times New Roman" w:eastAsia="Times New Roman" w:hAnsi="Times New Roman" w:cs="Times New Roman"/>
          <w:color w:val="000000" w:themeColor="text1"/>
          <w:sz w:val="24"/>
          <w:szCs w:val="24"/>
          <w:lang w:val="en-US"/>
        </w:rPr>
        <w:t>Gram;</w:t>
      </w:r>
      <w:proofErr w:type="gramEnd"/>
      <w:r w:rsidRPr="002F42AF">
        <w:rPr>
          <w:rFonts w:ascii="Times New Roman" w:eastAsia="Times New Roman" w:hAnsi="Times New Roman" w:cs="Times New Roman"/>
          <w:color w:val="000000" w:themeColor="text1"/>
          <w:sz w:val="24"/>
          <w:szCs w:val="24"/>
          <w:lang w:val="en-US"/>
        </w:rPr>
        <w:t xml:space="preserve"> </w:t>
      </w:r>
    </w:p>
    <w:p w14:paraId="29AB55CE" w14:textId="77777777" w:rsidR="00092B6B" w:rsidRPr="002F42AF" w:rsidRDefault="00092B6B" w:rsidP="00092B6B">
      <w:pPr>
        <w:numPr>
          <w:ilvl w:val="1"/>
          <w:numId w:val="59"/>
        </w:numPr>
        <w:spacing w:after="0" w:line="240" w:lineRule="auto"/>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exsudate purulente; </w:t>
      </w:r>
    </w:p>
    <w:p w14:paraId="2D0780BA" w14:textId="77777777" w:rsidR="00092B6B" w:rsidRPr="00A66712" w:rsidRDefault="00092B6B" w:rsidP="00092B6B">
      <w:pPr>
        <w:numPr>
          <w:ilvl w:val="1"/>
          <w:numId w:val="59"/>
        </w:numPr>
        <w:spacing w:after="0" w:line="240" w:lineRule="auto"/>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test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antigen</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ELISA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IF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Chlamydia trachomatis</w:t>
      </w: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virusul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herpes</w:t>
      </w:r>
      <w:proofErr w:type="spellEnd"/>
      <w:r w:rsidRPr="00A66712">
        <w:rPr>
          <w:rFonts w:ascii="Times New Roman" w:eastAsia="Times New Roman" w:hAnsi="Times New Roman" w:cs="Times New Roman"/>
          <w:color w:val="000000" w:themeColor="text1"/>
          <w:sz w:val="24"/>
          <w:szCs w:val="24"/>
          <w:lang w:val="fr-FR"/>
        </w:rPr>
        <w:t xml:space="preserve"> simplex, </w:t>
      </w:r>
      <w:proofErr w:type="spellStart"/>
      <w:r w:rsidRPr="00A66712">
        <w:rPr>
          <w:rFonts w:ascii="Times New Roman" w:eastAsia="Times New Roman" w:hAnsi="Times New Roman" w:cs="Times New Roman"/>
          <w:color w:val="000000" w:themeColor="text1"/>
          <w:sz w:val="24"/>
          <w:szCs w:val="24"/>
          <w:lang w:val="fr-FR"/>
        </w:rPr>
        <w:t>adenovirus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efectuat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exsudat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material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raclat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conjunctivei</w:t>
      </w:r>
      <w:proofErr w:type="spellEnd"/>
      <w:r w:rsidRPr="00A66712">
        <w:rPr>
          <w:rFonts w:ascii="Times New Roman" w:eastAsia="Times New Roman" w:hAnsi="Times New Roman" w:cs="Times New Roman"/>
          <w:color w:val="000000" w:themeColor="text1"/>
          <w:sz w:val="24"/>
          <w:szCs w:val="24"/>
          <w:lang w:val="fr-FR"/>
        </w:rPr>
        <w:t xml:space="preserve">; </w:t>
      </w:r>
    </w:p>
    <w:p w14:paraId="13E21E97" w14:textId="77777777" w:rsidR="00092B6B" w:rsidRPr="00A66712" w:rsidRDefault="00092B6B" w:rsidP="00092B6B">
      <w:pPr>
        <w:numPr>
          <w:ilvl w:val="1"/>
          <w:numId w:val="59"/>
        </w:numPr>
        <w:spacing w:after="0" w:line="240" w:lineRule="auto"/>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celule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gigante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multinucleate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examinarea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microscopică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exsudatului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materialului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raclat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conjunctivei</w:t>
      </w:r>
      <w:proofErr w:type="spellEnd"/>
      <w:r w:rsidRPr="00A66712">
        <w:rPr>
          <w:rFonts w:ascii="Times New Roman" w:eastAsia="Times New Roman" w:hAnsi="Times New Roman" w:cs="Times New Roman"/>
          <w:color w:val="000000" w:themeColor="text1"/>
          <w:sz w:val="24"/>
          <w:szCs w:val="24"/>
          <w:lang w:val="fr-FR"/>
        </w:rPr>
        <w:t xml:space="preserve">; </w:t>
      </w:r>
    </w:p>
    <w:p w14:paraId="64BC311D" w14:textId="77777777" w:rsidR="00092B6B" w:rsidRPr="002F42AF" w:rsidRDefault="00092B6B" w:rsidP="00092B6B">
      <w:pPr>
        <w:numPr>
          <w:ilvl w:val="1"/>
          <w:numId w:val="59"/>
        </w:numPr>
        <w:spacing w:after="0" w:line="240" w:lineRule="auto"/>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cultură virală pozitivă; </w:t>
      </w:r>
    </w:p>
    <w:p w14:paraId="22B51076" w14:textId="77777777" w:rsidR="00092B6B" w:rsidRPr="00A66712" w:rsidRDefault="00092B6B" w:rsidP="00092B6B">
      <w:pPr>
        <w:numPr>
          <w:ilvl w:val="1"/>
          <w:numId w:val="59"/>
        </w:numPr>
        <w:spacing w:after="0" w:line="240" w:lineRule="auto"/>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un</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singur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titru</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anticorpi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valoare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diagnostică</w:t>
      </w:r>
      <w:proofErr w:type="spellEnd"/>
      <w:r w:rsidRPr="00A66712">
        <w:rPr>
          <w:rFonts w:ascii="Times New Roman" w:eastAsia="Times New Roman" w:hAnsi="Times New Roman" w:cs="Times New Roman"/>
          <w:color w:val="000000" w:themeColor="text1"/>
          <w:sz w:val="24"/>
          <w:szCs w:val="24"/>
          <w:lang w:val="fr-FR"/>
        </w:rPr>
        <w:t xml:space="preserve"> (IgM)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creștere</w:t>
      </w:r>
      <w:proofErr w:type="spellEnd"/>
      <w:r w:rsidRPr="00A66712">
        <w:rPr>
          <w:rFonts w:ascii="Times New Roman" w:eastAsia="Times New Roman" w:hAnsi="Times New Roman" w:cs="Times New Roman"/>
          <w:color w:val="000000" w:themeColor="text1"/>
          <w:sz w:val="24"/>
          <w:szCs w:val="24"/>
          <w:lang w:val="fr-FR"/>
        </w:rPr>
        <w:t xml:space="preserve"> de 4 </w:t>
      </w:r>
      <w:proofErr w:type="spellStart"/>
      <w:r w:rsidRPr="00A66712">
        <w:rPr>
          <w:rFonts w:ascii="Times New Roman" w:eastAsia="Times New Roman" w:hAnsi="Times New Roman" w:cs="Times New Roman"/>
          <w:color w:val="000000" w:themeColor="text1"/>
          <w:sz w:val="24"/>
          <w:szCs w:val="24"/>
          <w:lang w:val="fr-FR"/>
        </w:rPr>
        <w:t>ori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seruri-pereche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anticorpilor</w:t>
      </w:r>
      <w:proofErr w:type="spellEnd"/>
      <w:r w:rsidRPr="00A66712">
        <w:rPr>
          <w:rFonts w:ascii="Times New Roman" w:eastAsia="Times New Roman" w:hAnsi="Times New Roman" w:cs="Times New Roman"/>
          <w:color w:val="000000" w:themeColor="text1"/>
          <w:sz w:val="24"/>
          <w:szCs w:val="24"/>
          <w:lang w:val="fr-FR"/>
        </w:rPr>
        <w:t xml:space="preserve"> (IgG) </w:t>
      </w:r>
      <w:proofErr w:type="spellStart"/>
      <w:r w:rsidRPr="00A66712">
        <w:rPr>
          <w:rFonts w:ascii="Times New Roman" w:eastAsia="Times New Roman" w:hAnsi="Times New Roman" w:cs="Times New Roman"/>
          <w:color w:val="000000" w:themeColor="text1"/>
          <w:sz w:val="24"/>
          <w:szCs w:val="24"/>
          <w:lang w:val="fr-FR"/>
        </w:rPr>
        <w:t>împotriva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agentului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patogen</w:t>
      </w:r>
      <w:proofErr w:type="spellEnd"/>
      <w:r w:rsidRPr="00A66712">
        <w:rPr>
          <w:rFonts w:ascii="Times New Roman" w:eastAsia="Times New Roman" w:hAnsi="Times New Roman" w:cs="Times New Roman"/>
          <w:color w:val="000000" w:themeColor="text1"/>
          <w:sz w:val="24"/>
          <w:szCs w:val="24"/>
          <w:lang w:val="fr-FR"/>
        </w:rPr>
        <w:t>.</w:t>
      </w:r>
    </w:p>
    <w:p w14:paraId="17453A10"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i/>
          <w:iCs/>
          <w:color w:val="000000" w:themeColor="text1"/>
          <w:sz w:val="24"/>
          <w:szCs w:val="24"/>
          <w:lang w:val="fr-FR"/>
        </w:rPr>
        <w:t>Notă</w:t>
      </w:r>
      <w:proofErr w:type="spellEnd"/>
      <w:r w:rsidRPr="00A66712">
        <w:rPr>
          <w:rFonts w:ascii="Times New Roman" w:eastAsia="Times New Roman" w:hAnsi="Times New Roman" w:cs="Times New Roman"/>
          <w:i/>
          <w:iCs/>
          <w:color w:val="000000" w:themeColor="text1"/>
          <w:sz w:val="24"/>
          <w:szCs w:val="24"/>
          <w:lang w:val="fr-FR"/>
        </w:rPr>
        <w:t>:</w:t>
      </w:r>
      <w:proofErr w:type="gramEnd"/>
    </w:p>
    <w:p w14:paraId="55D13E52" w14:textId="77777777" w:rsidR="00092B6B" w:rsidRPr="00A66712" w:rsidRDefault="00092B6B" w:rsidP="00092B6B">
      <w:pPr>
        <w:pStyle w:val="ListParagraph"/>
        <w:rPr>
          <w:i/>
          <w:iCs/>
          <w:color w:val="000000" w:themeColor="text1"/>
          <w:lang w:val="fr-FR"/>
        </w:rPr>
      </w:pPr>
      <w:r w:rsidRPr="00A66712">
        <w:rPr>
          <w:i/>
          <w:iCs/>
          <w:color w:val="000000" w:themeColor="text1"/>
          <w:lang w:val="fr-FR"/>
        </w:rPr>
        <w:t>-</w:t>
      </w:r>
      <w:r w:rsidRPr="00A66712">
        <w:rPr>
          <w:i/>
          <w:color w:val="000000" w:themeColor="text1"/>
          <w:lang w:val="fr-FR"/>
        </w:rPr>
        <w:t xml:space="preserve"> Alte </w:t>
      </w:r>
      <w:proofErr w:type="spellStart"/>
      <w:r w:rsidRPr="00A66712">
        <w:rPr>
          <w:i/>
          <w:color w:val="000000" w:themeColor="text1"/>
          <w:lang w:val="fr-FR"/>
        </w:rPr>
        <w:t>infecții</w:t>
      </w:r>
      <w:proofErr w:type="spellEnd"/>
      <w:r w:rsidRPr="00A66712">
        <w:rPr>
          <w:i/>
          <w:color w:val="000000" w:themeColor="text1"/>
          <w:lang w:val="fr-FR"/>
        </w:rPr>
        <w:t xml:space="preserve"> ale </w:t>
      </w:r>
      <w:proofErr w:type="spellStart"/>
      <w:r w:rsidRPr="00A66712">
        <w:rPr>
          <w:i/>
          <w:color w:val="000000" w:themeColor="text1"/>
          <w:lang w:val="fr-FR"/>
        </w:rPr>
        <w:t>ochiului</w:t>
      </w:r>
      <w:proofErr w:type="spellEnd"/>
      <w:r w:rsidRPr="00A66712">
        <w:rPr>
          <w:i/>
          <w:color w:val="000000" w:themeColor="text1"/>
          <w:lang w:val="fr-FR"/>
        </w:rPr>
        <w:t xml:space="preserve"> se </w:t>
      </w:r>
      <w:proofErr w:type="spellStart"/>
      <w:r w:rsidRPr="00A66712">
        <w:rPr>
          <w:i/>
          <w:color w:val="000000" w:themeColor="text1"/>
          <w:lang w:val="fr-FR"/>
        </w:rPr>
        <w:t>raportează</w:t>
      </w:r>
      <w:proofErr w:type="spellEnd"/>
      <w:r w:rsidRPr="00A66712">
        <w:rPr>
          <w:i/>
          <w:color w:val="000000" w:themeColor="text1"/>
          <w:lang w:val="fr-FR"/>
        </w:rPr>
        <w:t xml:space="preserve"> </w:t>
      </w:r>
      <w:proofErr w:type="gramStart"/>
      <w:r w:rsidRPr="00A66712">
        <w:rPr>
          <w:i/>
          <w:color w:val="000000" w:themeColor="text1"/>
          <w:lang w:val="fr-FR"/>
        </w:rPr>
        <w:t>ca</w:t>
      </w:r>
      <w:proofErr w:type="gramEnd"/>
      <w:r w:rsidRPr="00A66712">
        <w:rPr>
          <w:i/>
          <w:color w:val="000000" w:themeColor="text1"/>
          <w:lang w:val="fr-FR"/>
        </w:rPr>
        <w:t xml:space="preserve"> EYE.</w:t>
      </w:r>
    </w:p>
    <w:p w14:paraId="5750A6B4" w14:textId="77777777" w:rsidR="00092B6B" w:rsidRPr="00A66712" w:rsidRDefault="00092B6B" w:rsidP="00092B6B">
      <w:pPr>
        <w:pStyle w:val="ListParagraph"/>
        <w:rPr>
          <w:i/>
          <w:iCs/>
          <w:color w:val="000000" w:themeColor="text1"/>
          <w:lang w:val="fr-FR"/>
        </w:rPr>
      </w:pPr>
      <w:r w:rsidRPr="00A66712">
        <w:rPr>
          <w:i/>
          <w:iCs/>
          <w:color w:val="000000" w:themeColor="text1"/>
          <w:lang w:val="fr-FR"/>
        </w:rPr>
        <w:t xml:space="preserve">- </w:t>
      </w:r>
      <w:proofErr w:type="spellStart"/>
      <w:r w:rsidRPr="00A66712">
        <w:rPr>
          <w:i/>
          <w:iCs/>
          <w:color w:val="000000" w:themeColor="text1"/>
          <w:lang w:val="fr-FR"/>
        </w:rPr>
        <w:t>Conjunctivita</w:t>
      </w:r>
      <w:proofErr w:type="spellEnd"/>
      <w:r w:rsidRPr="00A66712">
        <w:rPr>
          <w:i/>
          <w:iCs/>
          <w:color w:val="000000" w:themeColor="text1"/>
          <w:lang w:val="fr-FR"/>
        </w:rPr>
        <w:t xml:space="preserve"> </w:t>
      </w:r>
      <w:proofErr w:type="spellStart"/>
      <w:r w:rsidRPr="00A66712">
        <w:rPr>
          <w:i/>
          <w:iCs/>
          <w:color w:val="000000" w:themeColor="text1"/>
          <w:lang w:val="fr-FR"/>
        </w:rPr>
        <w:t>chimică</w:t>
      </w:r>
      <w:proofErr w:type="spellEnd"/>
      <w:r w:rsidRPr="00A66712">
        <w:rPr>
          <w:i/>
          <w:iCs/>
          <w:color w:val="000000" w:themeColor="text1"/>
          <w:lang w:val="fr-FR"/>
        </w:rPr>
        <w:t xml:space="preserve"> </w:t>
      </w:r>
      <w:proofErr w:type="spellStart"/>
      <w:r w:rsidRPr="00A66712">
        <w:rPr>
          <w:i/>
          <w:iCs/>
          <w:color w:val="000000" w:themeColor="text1"/>
          <w:lang w:val="fr-FR"/>
        </w:rPr>
        <w:t>cauzată</w:t>
      </w:r>
      <w:proofErr w:type="spellEnd"/>
      <w:r w:rsidRPr="00A66712">
        <w:rPr>
          <w:i/>
          <w:iCs/>
          <w:color w:val="000000" w:themeColor="text1"/>
          <w:lang w:val="fr-FR"/>
        </w:rPr>
        <w:t xml:space="preserve"> de </w:t>
      </w:r>
      <w:proofErr w:type="spellStart"/>
      <w:r w:rsidRPr="00A66712">
        <w:rPr>
          <w:i/>
          <w:iCs/>
          <w:color w:val="000000" w:themeColor="text1"/>
          <w:lang w:val="fr-FR"/>
        </w:rPr>
        <w:t>nitratul</w:t>
      </w:r>
      <w:proofErr w:type="spellEnd"/>
      <w:r w:rsidRPr="00A66712">
        <w:rPr>
          <w:i/>
          <w:iCs/>
          <w:color w:val="000000" w:themeColor="text1"/>
          <w:lang w:val="fr-FR"/>
        </w:rPr>
        <w:t xml:space="preserve"> de </w:t>
      </w:r>
      <w:proofErr w:type="spellStart"/>
      <w:r w:rsidRPr="00A66712">
        <w:rPr>
          <w:i/>
          <w:iCs/>
          <w:color w:val="000000" w:themeColor="text1"/>
          <w:lang w:val="fr-FR"/>
        </w:rPr>
        <w:t>argint</w:t>
      </w:r>
      <w:proofErr w:type="spellEnd"/>
      <w:r w:rsidRPr="00A66712">
        <w:rPr>
          <w:i/>
          <w:iCs/>
          <w:color w:val="000000" w:themeColor="text1"/>
          <w:lang w:val="fr-FR"/>
        </w:rPr>
        <w:t xml:space="preserve"> (AgNO3) nu se </w:t>
      </w:r>
      <w:proofErr w:type="spellStart"/>
      <w:r w:rsidRPr="00A66712">
        <w:rPr>
          <w:i/>
          <w:iCs/>
          <w:color w:val="000000" w:themeColor="text1"/>
          <w:lang w:val="fr-FR"/>
        </w:rPr>
        <w:t>raportează</w:t>
      </w:r>
      <w:proofErr w:type="spellEnd"/>
      <w:r w:rsidRPr="00A66712">
        <w:rPr>
          <w:i/>
          <w:iCs/>
          <w:color w:val="000000" w:themeColor="text1"/>
          <w:lang w:val="fr-FR"/>
        </w:rPr>
        <w:t xml:space="preserve"> </w:t>
      </w:r>
      <w:proofErr w:type="gramStart"/>
      <w:r w:rsidRPr="00A66712">
        <w:rPr>
          <w:i/>
          <w:iCs/>
          <w:color w:val="000000" w:themeColor="text1"/>
          <w:lang w:val="fr-FR"/>
        </w:rPr>
        <w:t>ca</w:t>
      </w:r>
      <w:proofErr w:type="gramEnd"/>
      <w:r w:rsidRPr="00A66712">
        <w:rPr>
          <w:i/>
          <w:iCs/>
          <w:color w:val="000000" w:themeColor="text1"/>
          <w:lang w:val="fr-FR"/>
        </w:rPr>
        <w:t xml:space="preserve"> </w:t>
      </w:r>
      <w:proofErr w:type="spellStart"/>
      <w:r w:rsidRPr="00A66712">
        <w:rPr>
          <w:i/>
          <w:iCs/>
          <w:color w:val="000000" w:themeColor="text1"/>
          <w:lang w:val="fr-FR"/>
        </w:rPr>
        <w:t>infecție</w:t>
      </w:r>
      <w:proofErr w:type="spellEnd"/>
      <w:r w:rsidRPr="00A66712">
        <w:rPr>
          <w:i/>
          <w:iCs/>
          <w:color w:val="000000" w:themeColor="text1"/>
          <w:lang w:val="fr-FR"/>
        </w:rPr>
        <w:t xml:space="preserve"> </w:t>
      </w:r>
      <w:proofErr w:type="spellStart"/>
      <w:r w:rsidRPr="00A66712">
        <w:rPr>
          <w:i/>
          <w:iCs/>
          <w:color w:val="000000" w:themeColor="text1"/>
          <w:lang w:val="fr-FR"/>
        </w:rPr>
        <w:t>asociată</w:t>
      </w:r>
      <w:proofErr w:type="spellEnd"/>
      <w:r w:rsidRPr="00A66712">
        <w:rPr>
          <w:i/>
          <w:iCs/>
          <w:color w:val="000000" w:themeColor="text1"/>
          <w:lang w:val="fr-FR"/>
        </w:rPr>
        <w:t xml:space="preserve"> </w:t>
      </w:r>
      <w:proofErr w:type="spellStart"/>
      <w:r w:rsidRPr="00A66712">
        <w:rPr>
          <w:i/>
          <w:iCs/>
          <w:color w:val="000000" w:themeColor="text1"/>
          <w:lang w:val="fr-FR"/>
        </w:rPr>
        <w:t>asistenței</w:t>
      </w:r>
      <w:proofErr w:type="spellEnd"/>
      <w:r w:rsidRPr="00A66712">
        <w:rPr>
          <w:i/>
          <w:iCs/>
          <w:color w:val="000000" w:themeColor="text1"/>
          <w:lang w:val="fr-FR"/>
        </w:rPr>
        <w:t xml:space="preserve"> </w:t>
      </w:r>
      <w:proofErr w:type="spellStart"/>
      <w:r w:rsidRPr="00A66712">
        <w:rPr>
          <w:i/>
          <w:iCs/>
          <w:color w:val="000000" w:themeColor="text1"/>
          <w:lang w:val="fr-FR"/>
        </w:rPr>
        <w:t>medicale</w:t>
      </w:r>
      <w:proofErr w:type="spellEnd"/>
      <w:r w:rsidRPr="00A66712">
        <w:rPr>
          <w:i/>
          <w:iCs/>
          <w:color w:val="000000" w:themeColor="text1"/>
          <w:lang w:val="fr-FR"/>
        </w:rPr>
        <w:t>.</w:t>
      </w:r>
    </w:p>
    <w:p w14:paraId="4C183C34" w14:textId="77777777" w:rsidR="00092B6B" w:rsidRPr="00A66712" w:rsidRDefault="00092B6B" w:rsidP="00092B6B">
      <w:pPr>
        <w:pStyle w:val="ListParagraph"/>
        <w:rPr>
          <w:color w:val="000000" w:themeColor="text1"/>
          <w:lang w:val="fr-FR"/>
        </w:rPr>
      </w:pPr>
      <w:r w:rsidRPr="00A66712">
        <w:rPr>
          <w:i/>
          <w:color w:val="000000" w:themeColor="text1"/>
          <w:lang w:val="fr-FR"/>
        </w:rPr>
        <w:t xml:space="preserve">- </w:t>
      </w:r>
      <w:proofErr w:type="spellStart"/>
      <w:r w:rsidRPr="00A66712">
        <w:rPr>
          <w:i/>
          <w:color w:val="000000" w:themeColor="text1"/>
          <w:lang w:val="fr-FR"/>
        </w:rPr>
        <w:t>Conjunctivita</w:t>
      </w:r>
      <w:proofErr w:type="spellEnd"/>
      <w:r w:rsidRPr="00A66712">
        <w:rPr>
          <w:i/>
          <w:color w:val="000000" w:themeColor="text1"/>
          <w:lang w:val="fr-FR"/>
        </w:rPr>
        <w:t xml:space="preserve"> </w:t>
      </w:r>
      <w:proofErr w:type="spellStart"/>
      <w:r w:rsidRPr="00A66712">
        <w:rPr>
          <w:i/>
          <w:color w:val="000000" w:themeColor="text1"/>
          <w:lang w:val="fr-FR"/>
        </w:rPr>
        <w:t>asociată</w:t>
      </w:r>
      <w:proofErr w:type="spellEnd"/>
      <w:r w:rsidRPr="00A66712">
        <w:rPr>
          <w:i/>
          <w:color w:val="000000" w:themeColor="text1"/>
          <w:lang w:val="fr-FR"/>
        </w:rPr>
        <w:t xml:space="preserve"> </w:t>
      </w:r>
      <w:proofErr w:type="spellStart"/>
      <w:r w:rsidRPr="00A66712">
        <w:rPr>
          <w:i/>
          <w:color w:val="000000" w:themeColor="text1"/>
          <w:lang w:val="fr-FR"/>
        </w:rPr>
        <w:t>unei</w:t>
      </w:r>
      <w:proofErr w:type="spellEnd"/>
      <w:r w:rsidRPr="00A66712">
        <w:rPr>
          <w:i/>
          <w:color w:val="000000" w:themeColor="text1"/>
          <w:lang w:val="fr-FR"/>
        </w:rPr>
        <w:t xml:space="preserve"> </w:t>
      </w:r>
      <w:proofErr w:type="spellStart"/>
      <w:r w:rsidRPr="00A66712">
        <w:rPr>
          <w:i/>
          <w:color w:val="000000" w:themeColor="text1"/>
          <w:lang w:val="fr-FR"/>
        </w:rPr>
        <w:t>infecții</w:t>
      </w:r>
      <w:proofErr w:type="spellEnd"/>
      <w:r w:rsidRPr="00A66712">
        <w:rPr>
          <w:i/>
          <w:color w:val="000000" w:themeColor="text1"/>
          <w:lang w:val="fr-FR"/>
        </w:rPr>
        <w:t xml:space="preserve"> virale </w:t>
      </w:r>
      <w:proofErr w:type="spellStart"/>
      <w:r w:rsidRPr="00A66712">
        <w:rPr>
          <w:i/>
          <w:color w:val="000000" w:themeColor="text1"/>
          <w:lang w:val="fr-FR"/>
        </w:rPr>
        <w:t>sistemice</w:t>
      </w:r>
      <w:proofErr w:type="spellEnd"/>
      <w:r w:rsidRPr="00A66712">
        <w:rPr>
          <w:i/>
          <w:color w:val="000000" w:themeColor="text1"/>
          <w:lang w:val="fr-FR"/>
        </w:rPr>
        <w:t xml:space="preserve"> nu se </w:t>
      </w:r>
      <w:proofErr w:type="spellStart"/>
      <w:r w:rsidRPr="00A66712">
        <w:rPr>
          <w:i/>
          <w:color w:val="000000" w:themeColor="text1"/>
          <w:lang w:val="fr-FR"/>
        </w:rPr>
        <w:t>raportează</w:t>
      </w:r>
      <w:proofErr w:type="spellEnd"/>
      <w:r w:rsidRPr="00A66712">
        <w:rPr>
          <w:i/>
          <w:color w:val="000000" w:themeColor="text1"/>
          <w:lang w:val="fr-FR"/>
        </w:rPr>
        <w:t xml:space="preserve"> </w:t>
      </w:r>
      <w:proofErr w:type="gramStart"/>
      <w:r w:rsidRPr="00A66712">
        <w:rPr>
          <w:i/>
          <w:color w:val="000000" w:themeColor="text1"/>
          <w:lang w:val="fr-FR"/>
        </w:rPr>
        <w:t>ca</w:t>
      </w:r>
      <w:proofErr w:type="gramEnd"/>
      <w:r w:rsidRPr="00A66712">
        <w:rPr>
          <w:i/>
          <w:color w:val="000000" w:themeColor="text1"/>
          <w:lang w:val="fr-FR"/>
        </w:rPr>
        <w:t xml:space="preserve"> IAAM (de </w:t>
      </w:r>
      <w:proofErr w:type="spellStart"/>
      <w:r w:rsidRPr="00A66712">
        <w:rPr>
          <w:i/>
          <w:color w:val="000000" w:themeColor="text1"/>
          <w:lang w:val="fr-FR"/>
        </w:rPr>
        <w:t>exemplu</w:t>
      </w:r>
      <w:proofErr w:type="spellEnd"/>
      <w:r w:rsidRPr="00A66712">
        <w:rPr>
          <w:i/>
          <w:color w:val="000000" w:themeColor="text1"/>
          <w:lang w:val="fr-FR"/>
        </w:rPr>
        <w:t xml:space="preserve">, </w:t>
      </w:r>
      <w:proofErr w:type="spellStart"/>
      <w:r w:rsidRPr="00A66712">
        <w:rPr>
          <w:i/>
          <w:color w:val="000000" w:themeColor="text1"/>
          <w:lang w:val="fr-FR"/>
        </w:rPr>
        <w:t>rujeolă</w:t>
      </w:r>
      <w:proofErr w:type="spellEnd"/>
      <w:r w:rsidRPr="00A66712">
        <w:rPr>
          <w:i/>
          <w:color w:val="000000" w:themeColor="text1"/>
          <w:lang w:val="fr-FR"/>
        </w:rPr>
        <w:t xml:space="preserve">, </w:t>
      </w:r>
      <w:proofErr w:type="spellStart"/>
      <w:r w:rsidRPr="00A66712">
        <w:rPr>
          <w:i/>
          <w:color w:val="000000" w:themeColor="text1"/>
          <w:lang w:val="fr-FR"/>
        </w:rPr>
        <w:t>varicelă</w:t>
      </w:r>
      <w:proofErr w:type="spellEnd"/>
      <w:r w:rsidRPr="00A66712">
        <w:rPr>
          <w:i/>
          <w:color w:val="000000" w:themeColor="text1"/>
          <w:lang w:val="fr-FR"/>
        </w:rPr>
        <w:t xml:space="preserve"> </w:t>
      </w:r>
      <w:proofErr w:type="spellStart"/>
      <w:r w:rsidRPr="00A66712">
        <w:rPr>
          <w:i/>
          <w:color w:val="000000" w:themeColor="text1"/>
          <w:lang w:val="fr-FR"/>
        </w:rPr>
        <w:t>sau</w:t>
      </w:r>
      <w:proofErr w:type="spellEnd"/>
      <w:r w:rsidRPr="00A66712">
        <w:rPr>
          <w:i/>
          <w:color w:val="000000" w:themeColor="text1"/>
          <w:lang w:val="fr-FR"/>
        </w:rPr>
        <w:t xml:space="preserve"> </w:t>
      </w:r>
      <w:proofErr w:type="spellStart"/>
      <w:r w:rsidRPr="00A66712">
        <w:rPr>
          <w:i/>
          <w:color w:val="000000" w:themeColor="text1"/>
          <w:lang w:val="fr-FR"/>
        </w:rPr>
        <w:t>oreion</w:t>
      </w:r>
      <w:proofErr w:type="spellEnd"/>
      <w:r w:rsidRPr="00A66712">
        <w:rPr>
          <w:i/>
          <w:color w:val="000000" w:themeColor="text1"/>
          <w:lang w:val="fr-FR"/>
        </w:rPr>
        <w:t>).</w:t>
      </w:r>
      <w:r w:rsidRPr="00A66712">
        <w:rPr>
          <w:color w:val="000000" w:themeColor="text1"/>
          <w:lang w:val="fr-FR"/>
        </w:rPr>
        <w:t xml:space="preserve"> </w:t>
      </w:r>
    </w:p>
    <w:p w14:paraId="58CA778C" w14:textId="77777777" w:rsidR="00092B6B" w:rsidRPr="00A66712" w:rsidRDefault="00092B6B" w:rsidP="00092B6B">
      <w:pPr>
        <w:pStyle w:val="ListParagraph"/>
        <w:numPr>
          <w:ilvl w:val="1"/>
          <w:numId w:val="59"/>
        </w:numPr>
        <w:rPr>
          <w:color w:val="000000" w:themeColor="text1"/>
          <w:lang w:val="fr-FR"/>
        </w:rPr>
      </w:pPr>
    </w:p>
    <w:p w14:paraId="6A591BD6"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778DC2BF"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04" w:name="_Toc129265544"/>
      <w:r w:rsidRPr="00A66712">
        <w:rPr>
          <w:rFonts w:ascii="Times New Roman" w:hAnsi="Times New Roman" w:cs="Times New Roman"/>
          <w:color w:val="000000" w:themeColor="text1"/>
          <w:sz w:val="24"/>
          <w:szCs w:val="24"/>
          <w:lang w:val="fr-FR"/>
        </w:rPr>
        <w:lastRenderedPageBreak/>
        <w:t>EENT-</w:t>
      </w:r>
      <w:proofErr w:type="gramStart"/>
      <w:r w:rsidRPr="00A66712">
        <w:rPr>
          <w:rFonts w:ascii="Times New Roman" w:hAnsi="Times New Roman" w:cs="Times New Roman"/>
          <w:color w:val="000000" w:themeColor="text1"/>
          <w:sz w:val="24"/>
          <w:szCs w:val="24"/>
          <w:lang w:val="fr-FR"/>
        </w:rPr>
        <w:t>EYE:</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oculare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decât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conjunctivita</w:t>
      </w:r>
      <w:bookmarkEnd w:id="104"/>
      <w:proofErr w:type="spellEnd"/>
      <w:r w:rsidRPr="00A66712">
        <w:rPr>
          <w:rFonts w:ascii="Times New Roman" w:hAnsi="Times New Roman" w:cs="Times New Roman"/>
          <w:color w:val="000000" w:themeColor="text1"/>
          <w:sz w:val="24"/>
          <w:szCs w:val="24"/>
          <w:lang w:val="fr-FR"/>
        </w:rPr>
        <w:t xml:space="preserve"> </w:t>
      </w:r>
    </w:p>
    <w:p w14:paraId="147509B5"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ochiului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decât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conjunctivita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69022304" w14:textId="77777777" w:rsidR="00092B6B" w:rsidRPr="00092B6B" w:rsidRDefault="00092B6B" w:rsidP="00092B6B">
      <w:pPr>
        <w:numPr>
          <w:ilvl w:val="1"/>
          <w:numId w:val="60"/>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092B6B">
        <w:rPr>
          <w:rFonts w:ascii="Times New Roman" w:eastAsia="Times New Roman" w:hAnsi="Times New Roman" w:cs="Times New Roman"/>
          <w:color w:val="000000" w:themeColor="text1"/>
          <w:sz w:val="24"/>
          <w:szCs w:val="24"/>
          <w:lang w:val="fr-FR"/>
        </w:rPr>
        <w:t>cultură</w:t>
      </w:r>
      <w:proofErr w:type="spellEnd"/>
      <w:proofErr w:type="gram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pozitivă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din</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lichidul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recoltat</w:t>
      </w:r>
      <w:proofErr w:type="spellEnd"/>
      <w:r w:rsidRPr="00092B6B">
        <w:rPr>
          <w:rFonts w:ascii="Times New Roman" w:eastAsia="Times New Roman" w:hAnsi="Times New Roman" w:cs="Times New Roman"/>
          <w:color w:val="000000" w:themeColor="text1"/>
          <w:sz w:val="24"/>
          <w:szCs w:val="24"/>
          <w:lang w:val="fr-FR"/>
        </w:rPr>
        <w:t xml:space="preserve"> de la </w:t>
      </w:r>
      <w:proofErr w:type="spellStart"/>
      <w:r w:rsidRPr="00092B6B">
        <w:rPr>
          <w:rFonts w:ascii="Times New Roman" w:eastAsia="Times New Roman" w:hAnsi="Times New Roman" w:cs="Times New Roman"/>
          <w:color w:val="000000" w:themeColor="text1"/>
          <w:sz w:val="24"/>
          <w:szCs w:val="24"/>
          <w:lang w:val="fr-FR"/>
        </w:rPr>
        <w:t>nivelul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camerei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anterioare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posterioare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din</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umoarea</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vitroasă</w:t>
      </w:r>
      <w:proofErr w:type="spellEnd"/>
      <w:r w:rsidRPr="00092B6B">
        <w:rPr>
          <w:rFonts w:ascii="Times New Roman" w:eastAsia="Times New Roman" w:hAnsi="Times New Roman" w:cs="Times New Roman"/>
          <w:color w:val="000000" w:themeColor="text1"/>
          <w:sz w:val="24"/>
          <w:szCs w:val="24"/>
          <w:lang w:val="fr-FR"/>
        </w:rPr>
        <w:t xml:space="preserve"> a </w:t>
      </w:r>
      <w:proofErr w:type="spellStart"/>
      <w:r w:rsidRPr="00092B6B">
        <w:rPr>
          <w:rFonts w:ascii="Times New Roman" w:eastAsia="Times New Roman" w:hAnsi="Times New Roman" w:cs="Times New Roman"/>
          <w:color w:val="000000" w:themeColor="text1"/>
          <w:sz w:val="24"/>
          <w:szCs w:val="24"/>
          <w:lang w:val="fr-FR"/>
        </w:rPr>
        <w:t>ochiului</w:t>
      </w:r>
      <w:proofErr w:type="spellEnd"/>
      <w:r w:rsidRPr="00092B6B">
        <w:rPr>
          <w:rFonts w:ascii="Times New Roman" w:eastAsia="Times New Roman" w:hAnsi="Times New Roman" w:cs="Times New Roman"/>
          <w:color w:val="000000" w:themeColor="text1"/>
          <w:sz w:val="24"/>
          <w:szCs w:val="24"/>
          <w:lang w:val="fr-FR"/>
        </w:rPr>
        <w:t xml:space="preserve">; </w:t>
      </w:r>
    </w:p>
    <w:p w14:paraId="12064E7C" w14:textId="77777777" w:rsidR="00092B6B" w:rsidRPr="00092B6B" w:rsidRDefault="00092B6B" w:rsidP="00092B6B">
      <w:pPr>
        <w:numPr>
          <w:ilvl w:val="1"/>
          <w:numId w:val="60"/>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092B6B">
        <w:rPr>
          <w:rFonts w:ascii="Times New Roman" w:eastAsia="Times New Roman" w:hAnsi="Times New Roman" w:cs="Times New Roman"/>
          <w:color w:val="000000" w:themeColor="text1"/>
          <w:sz w:val="24"/>
          <w:szCs w:val="24"/>
          <w:lang w:val="fr-FR"/>
        </w:rPr>
        <w:t>pacientul</w:t>
      </w:r>
      <w:proofErr w:type="spellEnd"/>
      <w:proofErr w:type="gramEnd"/>
      <w:r w:rsidRPr="00092B6B">
        <w:rPr>
          <w:rFonts w:ascii="Times New Roman" w:eastAsia="Times New Roman" w:hAnsi="Times New Roman" w:cs="Times New Roman"/>
          <w:color w:val="000000" w:themeColor="text1"/>
          <w:sz w:val="24"/>
          <w:szCs w:val="24"/>
          <w:lang w:val="fr-FR"/>
        </w:rPr>
        <w:t xml:space="preserve"> are </w:t>
      </w:r>
      <w:proofErr w:type="spellStart"/>
      <w:r w:rsidRPr="00092B6B">
        <w:rPr>
          <w:rFonts w:ascii="Times New Roman" w:eastAsia="Times New Roman" w:hAnsi="Times New Roman" w:cs="Times New Roman"/>
          <w:color w:val="000000" w:themeColor="text1"/>
          <w:sz w:val="24"/>
          <w:szCs w:val="24"/>
          <w:lang w:val="fr-FR"/>
        </w:rPr>
        <w:t>cel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puțin</w:t>
      </w:r>
      <w:proofErr w:type="spellEnd"/>
      <w:r w:rsidRPr="00092B6B">
        <w:rPr>
          <w:rFonts w:ascii="Times New Roman" w:eastAsia="Times New Roman" w:hAnsi="Times New Roman" w:cs="Times New Roman"/>
          <w:color w:val="000000" w:themeColor="text1"/>
          <w:sz w:val="24"/>
          <w:szCs w:val="24"/>
          <w:lang w:val="fr-FR"/>
        </w:rPr>
        <w:t xml:space="preserve"> 2 </w:t>
      </w:r>
      <w:proofErr w:type="spellStart"/>
      <w:r w:rsidRPr="00092B6B">
        <w:rPr>
          <w:rFonts w:ascii="Times New Roman" w:eastAsia="Times New Roman" w:hAnsi="Times New Roman" w:cs="Times New Roman"/>
          <w:color w:val="000000" w:themeColor="text1"/>
          <w:sz w:val="24"/>
          <w:szCs w:val="24"/>
          <w:lang w:val="fr-FR"/>
        </w:rPr>
        <w:t>dintre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următoarele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semne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simptome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fără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altă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cauză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cunoscută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durere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oculară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tulburări</w:t>
      </w:r>
      <w:proofErr w:type="spellEnd"/>
      <w:r w:rsidRPr="00092B6B">
        <w:rPr>
          <w:rFonts w:ascii="Times New Roman" w:eastAsia="Times New Roman" w:hAnsi="Times New Roman" w:cs="Times New Roman"/>
          <w:color w:val="000000" w:themeColor="text1"/>
          <w:sz w:val="24"/>
          <w:szCs w:val="24"/>
          <w:lang w:val="fr-FR"/>
        </w:rPr>
        <w:t xml:space="preserve"> de </w:t>
      </w:r>
      <w:proofErr w:type="spellStart"/>
      <w:r w:rsidRPr="00092B6B">
        <w:rPr>
          <w:rFonts w:ascii="Times New Roman" w:eastAsia="Times New Roman" w:hAnsi="Times New Roman" w:cs="Times New Roman"/>
          <w:color w:val="000000" w:themeColor="text1"/>
          <w:sz w:val="24"/>
          <w:szCs w:val="24"/>
          <w:lang w:val="fr-FR"/>
        </w:rPr>
        <w:t>vedere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hipopion</w:t>
      </w:r>
      <w:proofErr w:type="spellEnd"/>
      <w:r w:rsidRPr="00092B6B">
        <w:rPr>
          <w:rFonts w:ascii="Times New Roman" w:eastAsia="Times New Roman" w:hAnsi="Times New Roman" w:cs="Times New Roman"/>
          <w:color w:val="000000" w:themeColor="text1"/>
          <w:sz w:val="24"/>
          <w:szCs w:val="24"/>
          <w:lang w:val="fr-FR"/>
        </w:rPr>
        <w:t xml:space="preserve"> </w:t>
      </w:r>
    </w:p>
    <w:p w14:paraId="16FDB275"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1DB3E9F4" w14:textId="77777777" w:rsidR="00092B6B" w:rsidRPr="00A66712" w:rsidRDefault="00092B6B" w:rsidP="00092B6B">
      <w:pPr>
        <w:numPr>
          <w:ilvl w:val="1"/>
          <w:numId w:val="61"/>
        </w:numPr>
        <w:spacing w:after="0" w:line="240" w:lineRule="auto"/>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diagnostic</w:t>
      </w:r>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oculară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stabilit</w:t>
      </w:r>
      <w:proofErr w:type="spellEnd"/>
      <w:r w:rsidRPr="00A66712">
        <w:rPr>
          <w:rFonts w:ascii="Times New Roman" w:eastAsia="Times New Roman" w:hAnsi="Times New Roman" w:cs="Times New Roman"/>
          <w:color w:val="000000" w:themeColor="text1"/>
          <w:sz w:val="24"/>
          <w:szCs w:val="24"/>
          <w:lang w:val="fr-FR"/>
        </w:rPr>
        <w:t xml:space="preserve"> de un </w:t>
      </w:r>
      <w:proofErr w:type="spellStart"/>
      <w:r w:rsidRPr="00A66712">
        <w:rPr>
          <w:rFonts w:ascii="Times New Roman" w:eastAsia="Times New Roman" w:hAnsi="Times New Roman" w:cs="Times New Roman"/>
          <w:color w:val="000000" w:themeColor="text1"/>
          <w:sz w:val="24"/>
          <w:szCs w:val="24"/>
          <w:lang w:val="fr-FR"/>
        </w:rPr>
        <w:t>medic</w:t>
      </w:r>
      <w:proofErr w:type="spellEnd"/>
      <w:r w:rsidRPr="00A66712">
        <w:rPr>
          <w:rFonts w:ascii="Times New Roman" w:eastAsia="Times New Roman" w:hAnsi="Times New Roman" w:cs="Times New Roman"/>
          <w:color w:val="000000" w:themeColor="text1"/>
          <w:sz w:val="24"/>
          <w:szCs w:val="24"/>
          <w:lang w:val="fr-FR"/>
        </w:rPr>
        <w:t xml:space="preserve">; </w:t>
      </w:r>
    </w:p>
    <w:p w14:paraId="1A22F901" w14:textId="77777777" w:rsidR="00092B6B" w:rsidRPr="00A66712" w:rsidRDefault="00092B6B" w:rsidP="00092B6B">
      <w:pPr>
        <w:numPr>
          <w:ilvl w:val="1"/>
          <w:numId w:val="61"/>
        </w:numPr>
        <w:spacing w:after="0" w:line="240" w:lineRule="auto"/>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test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antigen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sânge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 xml:space="preserve">Haemophilus influenzae, Streptococcus </w:t>
      </w:r>
      <w:proofErr w:type="spellStart"/>
      <w:r w:rsidRPr="00A66712">
        <w:rPr>
          <w:rFonts w:ascii="Times New Roman" w:eastAsia="Times New Roman" w:hAnsi="Times New Roman" w:cs="Times New Roman"/>
          <w:i/>
          <w:iCs/>
          <w:color w:val="000000" w:themeColor="text1"/>
          <w:sz w:val="24"/>
          <w:szCs w:val="24"/>
          <w:lang w:val="fr-FR"/>
        </w:rPr>
        <w:t>pneumoniae</w:t>
      </w:r>
      <w:proofErr w:type="spellEnd"/>
      <w:r w:rsidRPr="00A66712">
        <w:rPr>
          <w:rFonts w:ascii="Times New Roman" w:eastAsia="Times New Roman" w:hAnsi="Times New Roman" w:cs="Times New Roman"/>
          <w:color w:val="000000" w:themeColor="text1"/>
          <w:sz w:val="24"/>
          <w:szCs w:val="24"/>
          <w:lang w:val="fr-FR"/>
        </w:rPr>
        <w:t xml:space="preserve">); </w:t>
      </w:r>
    </w:p>
    <w:p w14:paraId="4AB75A27" w14:textId="77777777" w:rsidR="00092B6B" w:rsidRPr="002F42AF" w:rsidRDefault="00092B6B" w:rsidP="00092B6B">
      <w:pPr>
        <w:numPr>
          <w:ilvl w:val="1"/>
          <w:numId w:val="61"/>
        </w:numPr>
        <w:spacing w:after="0" w:line="240" w:lineRule="auto"/>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hemocultură pozitivă. </w:t>
      </w:r>
    </w:p>
    <w:p w14:paraId="770A6C3F" w14:textId="77777777" w:rsidR="00092B6B" w:rsidRPr="002F42AF" w:rsidRDefault="00092B6B" w:rsidP="00092B6B">
      <w:pPr>
        <w:numPr>
          <w:ilvl w:val="1"/>
          <w:numId w:val="61"/>
        </w:numPr>
        <w:spacing w:after="0" w:line="240" w:lineRule="auto"/>
        <w:contextualSpacing/>
        <w:jc w:val="both"/>
        <w:rPr>
          <w:rFonts w:ascii="Times New Roman" w:eastAsia="Times New Roman" w:hAnsi="Times New Roman" w:cs="Times New Roman"/>
          <w:color w:val="000000" w:themeColor="text1"/>
          <w:sz w:val="24"/>
          <w:szCs w:val="24"/>
        </w:rPr>
      </w:pPr>
    </w:p>
    <w:p w14:paraId="65E7A42C" w14:textId="77777777" w:rsidR="00092B6B" w:rsidRPr="002F42AF" w:rsidRDefault="00092B6B" w:rsidP="00092B6B">
      <w:pPr>
        <w:pStyle w:val="Heading3"/>
        <w:jc w:val="both"/>
        <w:rPr>
          <w:rFonts w:ascii="Times New Roman" w:hAnsi="Times New Roman" w:cs="Times New Roman"/>
          <w:color w:val="000000" w:themeColor="text1"/>
          <w:sz w:val="24"/>
          <w:szCs w:val="24"/>
        </w:rPr>
      </w:pPr>
      <w:bookmarkStart w:id="105" w:name="_Toc129265545"/>
      <w:r w:rsidRPr="002F42AF">
        <w:rPr>
          <w:rFonts w:ascii="Times New Roman" w:hAnsi="Times New Roman" w:cs="Times New Roman"/>
          <w:color w:val="000000" w:themeColor="text1"/>
          <w:sz w:val="24"/>
          <w:szCs w:val="24"/>
        </w:rPr>
        <w:t xml:space="preserve">EENT-EAR: </w:t>
      </w:r>
      <w:proofErr w:type="spellStart"/>
      <w:r w:rsidRPr="002F42AF">
        <w:rPr>
          <w:rFonts w:ascii="Times New Roman" w:hAnsi="Times New Roman" w:cs="Times New Roman"/>
          <w:color w:val="000000" w:themeColor="text1"/>
          <w:sz w:val="24"/>
          <w:szCs w:val="24"/>
        </w:rPr>
        <w:t>Infecțile</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urechii</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și</w:t>
      </w:r>
      <w:proofErr w:type="spellEnd"/>
      <w:r w:rsidRPr="002F42AF">
        <w:rPr>
          <w:rFonts w:ascii="Times New Roman" w:hAnsi="Times New Roman" w:cs="Times New Roman"/>
          <w:color w:val="000000" w:themeColor="text1"/>
          <w:sz w:val="24"/>
          <w:szCs w:val="24"/>
        </w:rPr>
        <w:t xml:space="preserve"> mastoid</w:t>
      </w:r>
      <w:bookmarkEnd w:id="105"/>
      <w:r w:rsidRPr="002F42AF">
        <w:rPr>
          <w:rFonts w:ascii="Times New Roman" w:hAnsi="Times New Roman" w:cs="Times New Roman"/>
          <w:color w:val="000000" w:themeColor="text1"/>
          <w:sz w:val="24"/>
          <w:szCs w:val="24"/>
        </w:rPr>
        <w:t xml:space="preserve"> </w:t>
      </w:r>
    </w:p>
    <w:p w14:paraId="02920C6C"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Infecțile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auriculare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și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mastoidiane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trebuie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îndeplinească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criterii</w:t>
      </w:r>
      <w:proofErr w:type="spellEnd"/>
      <w:r w:rsidRPr="002F42AF">
        <w:rPr>
          <w:rFonts w:ascii="Times New Roman" w:eastAsia="Times New Roman" w:hAnsi="Times New Roman" w:cs="Times New Roman"/>
          <w:color w:val="000000" w:themeColor="text1"/>
          <w:sz w:val="24"/>
          <w:szCs w:val="24"/>
          <w:lang w:val="en-US"/>
        </w:rPr>
        <w:t xml:space="preserve">: </w:t>
      </w:r>
    </w:p>
    <w:p w14:paraId="37F335F2"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en-US"/>
        </w:rPr>
      </w:pPr>
      <w:proofErr w:type="spellStart"/>
      <w:r w:rsidRPr="002F42AF">
        <w:rPr>
          <w:rFonts w:ascii="Times New Roman" w:eastAsia="Times New Roman" w:hAnsi="Times New Roman" w:cs="Times New Roman"/>
          <w:b/>
          <w:bCs/>
          <w:i/>
          <w:iCs/>
          <w:color w:val="000000" w:themeColor="text1"/>
          <w:sz w:val="24"/>
          <w:szCs w:val="24"/>
          <w:lang w:val="en-US"/>
        </w:rPr>
        <w:t>Otita</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externă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trebuie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să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îndeplinească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cel</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puțin</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unul</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dintre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următoarele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criterii</w:t>
      </w:r>
      <w:proofErr w:type="spellEnd"/>
      <w:r w:rsidRPr="002F42AF">
        <w:rPr>
          <w:rFonts w:ascii="Times New Roman" w:eastAsia="Times New Roman" w:hAnsi="Times New Roman" w:cs="Times New Roman"/>
          <w:b/>
          <w:bCs/>
          <w:i/>
          <w:iCs/>
          <w:color w:val="000000" w:themeColor="text1"/>
          <w:sz w:val="24"/>
          <w:szCs w:val="24"/>
          <w:lang w:val="en-US"/>
        </w:rPr>
        <w:t xml:space="preserve">: </w:t>
      </w:r>
    </w:p>
    <w:p w14:paraId="08694CED" w14:textId="77777777" w:rsidR="00092B6B" w:rsidRPr="002F42AF" w:rsidRDefault="00092B6B" w:rsidP="00092B6B">
      <w:pPr>
        <w:numPr>
          <w:ilvl w:val="1"/>
          <w:numId w:val="62"/>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secrețiile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colectate</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canalul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auditiv</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4AB8D991" w14:textId="77777777" w:rsidR="00092B6B" w:rsidRPr="002F42AF" w:rsidRDefault="00092B6B" w:rsidP="00092B6B">
      <w:pPr>
        <w:numPr>
          <w:ilvl w:val="1"/>
          <w:numId w:val="62"/>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prezintă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semne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simptome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fără</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putea</w:t>
      </w:r>
      <w:proofErr w:type="spellEnd"/>
      <w:r w:rsidRPr="002F42AF">
        <w:rPr>
          <w:rFonts w:ascii="Times New Roman" w:eastAsia="Times New Roman" w:hAnsi="Times New Roman" w:cs="Times New Roman"/>
          <w:color w:val="000000" w:themeColor="text1"/>
          <w:sz w:val="24"/>
          <w:szCs w:val="24"/>
          <w:lang w:val="en-US"/>
        </w:rPr>
        <w:t xml:space="preserve"> fi explicate de </w:t>
      </w:r>
      <w:proofErr w:type="spellStart"/>
      <w:r w:rsidRPr="002F42AF">
        <w:rPr>
          <w:rFonts w:ascii="Times New Roman" w:eastAsia="Times New Roman" w:hAnsi="Times New Roman" w:cs="Times New Roman"/>
          <w:color w:val="000000" w:themeColor="text1"/>
          <w:sz w:val="24"/>
          <w:szCs w:val="24"/>
          <w:lang w:val="en-US"/>
        </w:rPr>
        <w:t>vreo</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altă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cauză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recunoscută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febră</w:t>
      </w:r>
      <w:proofErr w:type="spellEnd"/>
      <w:r w:rsidRPr="002F42AF">
        <w:rPr>
          <w:rFonts w:ascii="Times New Roman" w:eastAsia="Times New Roman" w:hAnsi="Times New Roman" w:cs="Times New Roman"/>
          <w:color w:val="000000" w:themeColor="text1"/>
          <w:sz w:val="24"/>
          <w:szCs w:val="24"/>
          <w:lang w:val="en-US"/>
        </w:rPr>
        <w:t xml:space="preserve"> (&gt; 38 °C), </w:t>
      </w:r>
      <w:proofErr w:type="spellStart"/>
      <w:r w:rsidRPr="002F42AF">
        <w:rPr>
          <w:rFonts w:ascii="Times New Roman" w:eastAsia="Times New Roman" w:hAnsi="Times New Roman" w:cs="Times New Roman"/>
          <w:color w:val="000000" w:themeColor="text1"/>
          <w:sz w:val="24"/>
          <w:szCs w:val="24"/>
          <w:lang w:val="en-US"/>
        </w:rPr>
        <w:t>durere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hiperemie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eliminări</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canalul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auditiv</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307F75BB" w14:textId="77777777" w:rsidR="00092B6B" w:rsidRPr="002F42AF" w:rsidRDefault="00092B6B" w:rsidP="00092B6B">
      <w:pPr>
        <w:numPr>
          <w:ilvl w:val="1"/>
          <w:numId w:val="62"/>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microorganisme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observate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eliminări</w:t>
      </w:r>
      <w:proofErr w:type="spellEnd"/>
      <w:r w:rsidRPr="002F42AF">
        <w:rPr>
          <w:rFonts w:ascii="Times New Roman" w:eastAsia="Times New Roman" w:hAnsi="Times New Roman" w:cs="Times New Roman"/>
          <w:color w:val="000000" w:themeColor="text1"/>
          <w:sz w:val="24"/>
          <w:szCs w:val="24"/>
          <w:lang w:val="en-US"/>
        </w:rPr>
        <w:t xml:space="preserve"> e </w:t>
      </w:r>
      <w:proofErr w:type="spellStart"/>
      <w:r w:rsidRPr="002F42AF">
        <w:rPr>
          <w:rFonts w:ascii="Times New Roman" w:eastAsia="Times New Roman" w:hAnsi="Times New Roman" w:cs="Times New Roman"/>
          <w:color w:val="000000" w:themeColor="text1"/>
          <w:sz w:val="24"/>
          <w:szCs w:val="24"/>
          <w:lang w:val="en-US"/>
        </w:rPr>
        <w:t>evidențiat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colorația</w:t>
      </w:r>
      <w:proofErr w:type="spellEnd"/>
      <w:r w:rsidRPr="002F42AF">
        <w:rPr>
          <w:rFonts w:ascii="Times New Roman" w:eastAsia="Times New Roman" w:hAnsi="Times New Roman" w:cs="Times New Roman"/>
          <w:color w:val="000000" w:themeColor="text1"/>
          <w:sz w:val="24"/>
          <w:szCs w:val="24"/>
          <w:lang w:val="en-US"/>
        </w:rPr>
        <w:t xml:space="preserve"> Gram.</w:t>
      </w:r>
    </w:p>
    <w:p w14:paraId="24D4498C" w14:textId="77777777" w:rsidR="00092B6B" w:rsidRPr="002F42AF" w:rsidRDefault="00092B6B" w:rsidP="00092B6B">
      <w:pPr>
        <w:spacing w:after="0" w:line="240" w:lineRule="auto"/>
        <w:contextualSpacing/>
        <w:jc w:val="both"/>
        <w:rPr>
          <w:rFonts w:ascii="Times New Roman" w:eastAsia="Times New Roman" w:hAnsi="Times New Roman" w:cs="Times New Roman"/>
          <w:color w:val="000000" w:themeColor="text1"/>
          <w:sz w:val="24"/>
          <w:szCs w:val="24"/>
          <w:lang w:val="en-US"/>
        </w:rPr>
      </w:pPr>
    </w:p>
    <w:p w14:paraId="7F1645B0"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en-US"/>
        </w:rPr>
      </w:pPr>
      <w:proofErr w:type="spellStart"/>
      <w:r w:rsidRPr="002F42AF">
        <w:rPr>
          <w:rFonts w:ascii="Times New Roman" w:eastAsia="Times New Roman" w:hAnsi="Times New Roman" w:cs="Times New Roman"/>
          <w:b/>
          <w:bCs/>
          <w:i/>
          <w:iCs/>
          <w:color w:val="000000" w:themeColor="text1"/>
          <w:sz w:val="24"/>
          <w:szCs w:val="24"/>
          <w:lang w:val="en-US"/>
        </w:rPr>
        <w:t>Otita</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medie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trebuie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să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îndeplinească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cel</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puțin</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unul</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dintre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următoarele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criterii</w:t>
      </w:r>
      <w:proofErr w:type="spellEnd"/>
      <w:r w:rsidRPr="002F42AF">
        <w:rPr>
          <w:rFonts w:ascii="Times New Roman" w:eastAsia="Times New Roman" w:hAnsi="Times New Roman" w:cs="Times New Roman"/>
          <w:b/>
          <w:bCs/>
          <w:i/>
          <w:iCs/>
          <w:color w:val="000000" w:themeColor="text1"/>
          <w:sz w:val="24"/>
          <w:szCs w:val="24"/>
          <w:lang w:val="en-US"/>
        </w:rPr>
        <w:t xml:space="preserve">: </w:t>
      </w:r>
    </w:p>
    <w:p w14:paraId="147C7C3B" w14:textId="77777777" w:rsidR="00092B6B" w:rsidRPr="002F42AF"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lichidul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obținut</w:t>
      </w:r>
      <w:proofErr w:type="spellEnd"/>
      <w:r w:rsidRPr="002F42AF">
        <w:rPr>
          <w:rFonts w:ascii="Times New Roman" w:eastAsia="Times New Roman" w:hAnsi="Times New Roman" w:cs="Times New Roman"/>
          <w:color w:val="000000" w:themeColor="text1"/>
          <w:sz w:val="24"/>
          <w:szCs w:val="24"/>
          <w:lang w:val="en-US"/>
        </w:rPr>
        <w:t xml:space="preserve"> de la </w:t>
      </w:r>
      <w:proofErr w:type="spellStart"/>
      <w:r w:rsidRPr="002F42AF">
        <w:rPr>
          <w:rFonts w:ascii="Times New Roman" w:eastAsia="Times New Roman" w:hAnsi="Times New Roman" w:cs="Times New Roman"/>
          <w:color w:val="000000" w:themeColor="text1"/>
          <w:sz w:val="24"/>
          <w:szCs w:val="24"/>
          <w:lang w:val="en-US"/>
        </w:rPr>
        <w:t>nivelul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urechii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medii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timpanocenteză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timpul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unei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intervenții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chirurgicale</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06B6B0B0" w14:textId="77777777" w:rsidR="00092B6B" w:rsidRPr="002F42AF"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are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două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semne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simptome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fără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altă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cauză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cunoscută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febră</w:t>
      </w:r>
      <w:proofErr w:type="spellEnd"/>
      <w:r w:rsidRPr="002F42AF">
        <w:rPr>
          <w:rFonts w:ascii="Times New Roman" w:eastAsia="Times New Roman" w:hAnsi="Times New Roman" w:cs="Times New Roman"/>
          <w:color w:val="000000" w:themeColor="text1"/>
          <w:sz w:val="24"/>
          <w:szCs w:val="24"/>
          <w:lang w:val="en-US"/>
        </w:rPr>
        <w:t xml:space="preserve"> (&gt; 38 °C), </w:t>
      </w:r>
      <w:proofErr w:type="spellStart"/>
      <w:r w:rsidRPr="002F42AF">
        <w:rPr>
          <w:rFonts w:ascii="Times New Roman" w:eastAsia="Times New Roman" w:hAnsi="Times New Roman" w:cs="Times New Roman"/>
          <w:color w:val="000000" w:themeColor="text1"/>
          <w:sz w:val="24"/>
          <w:szCs w:val="24"/>
          <w:lang w:val="en-US"/>
        </w:rPr>
        <w:t>durere</w:t>
      </w:r>
      <w:proofErr w:type="spellEnd"/>
      <w:r w:rsidRPr="002F42AF">
        <w:rPr>
          <w:rFonts w:ascii="Times New Roman" w:eastAsia="Times New Roman" w:hAnsi="Times New Roman" w:cs="Times New Roman"/>
          <w:color w:val="000000" w:themeColor="text1"/>
          <w:sz w:val="24"/>
          <w:szCs w:val="24"/>
          <w:lang w:val="en-US"/>
        </w:rPr>
        <w:t xml:space="preserve"> la </w:t>
      </w:r>
      <w:proofErr w:type="spellStart"/>
      <w:r w:rsidRPr="002F42AF">
        <w:rPr>
          <w:rFonts w:ascii="Times New Roman" w:eastAsia="Times New Roman" w:hAnsi="Times New Roman" w:cs="Times New Roman"/>
          <w:color w:val="000000" w:themeColor="text1"/>
          <w:sz w:val="24"/>
          <w:szCs w:val="24"/>
          <w:lang w:val="en-US"/>
        </w:rPr>
        <w:t>nivelul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timpanului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inflamație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retracție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mobilitate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redusă</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timpanului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prezența</w:t>
      </w:r>
      <w:proofErr w:type="spellEnd"/>
      <w:r w:rsidRPr="002F42AF">
        <w:rPr>
          <w:rFonts w:ascii="Times New Roman" w:eastAsia="Times New Roman" w:hAnsi="Times New Roman" w:cs="Times New Roman"/>
          <w:color w:val="000000" w:themeColor="text1"/>
          <w:sz w:val="24"/>
          <w:szCs w:val="24"/>
          <w:lang w:val="en-US"/>
        </w:rPr>
        <w:t xml:space="preserve"> de </w:t>
      </w:r>
      <w:proofErr w:type="spellStart"/>
      <w:r w:rsidRPr="002F42AF">
        <w:rPr>
          <w:rFonts w:ascii="Times New Roman" w:eastAsia="Times New Roman" w:hAnsi="Times New Roman" w:cs="Times New Roman"/>
          <w:color w:val="000000" w:themeColor="text1"/>
          <w:sz w:val="24"/>
          <w:szCs w:val="24"/>
          <w:lang w:val="en-US"/>
        </w:rPr>
        <w:t>lichid</w:t>
      </w:r>
      <w:proofErr w:type="spellEnd"/>
      <w:r w:rsidRPr="002F42AF">
        <w:rPr>
          <w:rFonts w:ascii="Times New Roman" w:eastAsia="Times New Roman" w:hAnsi="Times New Roman" w:cs="Times New Roman"/>
          <w:color w:val="000000" w:themeColor="text1"/>
          <w:sz w:val="24"/>
          <w:szCs w:val="24"/>
          <w:lang w:val="en-US"/>
        </w:rPr>
        <w:t xml:space="preserve"> medial de timpan. </w:t>
      </w:r>
    </w:p>
    <w:p w14:paraId="29A50DD4" w14:textId="77777777" w:rsidR="00092B6B" w:rsidRPr="002F42AF" w:rsidRDefault="00092B6B" w:rsidP="00092B6B">
      <w:pPr>
        <w:spacing w:after="0" w:line="240" w:lineRule="auto"/>
        <w:jc w:val="both"/>
        <w:rPr>
          <w:rFonts w:ascii="Times New Roman" w:eastAsia="Times New Roman" w:hAnsi="Times New Roman" w:cs="Times New Roman"/>
          <w:b/>
          <w:bCs/>
          <w:color w:val="000000" w:themeColor="text1"/>
          <w:sz w:val="24"/>
          <w:szCs w:val="24"/>
          <w:lang w:val="en-US"/>
        </w:rPr>
      </w:pPr>
    </w:p>
    <w:p w14:paraId="3C105934" w14:textId="77777777" w:rsidR="00092B6B" w:rsidRPr="002F42AF" w:rsidRDefault="00092B6B" w:rsidP="00092B6B">
      <w:pPr>
        <w:spacing w:after="0" w:line="240" w:lineRule="auto"/>
        <w:jc w:val="both"/>
        <w:rPr>
          <w:rFonts w:ascii="Times New Roman" w:eastAsia="Times New Roman" w:hAnsi="Times New Roman" w:cs="Times New Roman"/>
          <w:b/>
          <w:bCs/>
          <w:color w:val="000000" w:themeColor="text1"/>
          <w:sz w:val="24"/>
          <w:szCs w:val="24"/>
          <w:lang w:val="en-US"/>
        </w:rPr>
      </w:pPr>
    </w:p>
    <w:p w14:paraId="5A3AFBE7"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en-US"/>
        </w:rPr>
      </w:pPr>
      <w:proofErr w:type="spellStart"/>
      <w:r w:rsidRPr="002F42AF">
        <w:rPr>
          <w:rFonts w:ascii="Times New Roman" w:eastAsia="Times New Roman" w:hAnsi="Times New Roman" w:cs="Times New Roman"/>
          <w:b/>
          <w:bCs/>
          <w:i/>
          <w:iCs/>
          <w:color w:val="000000" w:themeColor="text1"/>
          <w:sz w:val="24"/>
          <w:szCs w:val="24"/>
          <w:lang w:val="en-US"/>
        </w:rPr>
        <w:t>Otita</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internă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trebuie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să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îndeplinească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cel</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puțin</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unul</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dintre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următoarele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criterii</w:t>
      </w:r>
      <w:proofErr w:type="spellEnd"/>
      <w:r w:rsidRPr="002F42AF">
        <w:rPr>
          <w:rFonts w:ascii="Times New Roman" w:eastAsia="Times New Roman" w:hAnsi="Times New Roman" w:cs="Times New Roman"/>
          <w:b/>
          <w:bCs/>
          <w:i/>
          <w:iCs/>
          <w:color w:val="000000" w:themeColor="text1"/>
          <w:sz w:val="24"/>
          <w:szCs w:val="24"/>
          <w:lang w:val="en-US"/>
        </w:rPr>
        <w:t xml:space="preserve">: </w:t>
      </w:r>
    </w:p>
    <w:p w14:paraId="23DEA8DB"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urechii</w:t>
      </w:r>
      <w:proofErr w:type="spellEnd"/>
      <w:r w:rsidRPr="00A66712">
        <w:rPr>
          <w:rFonts w:ascii="Times New Roman" w:eastAsia="Times New Roman" w:hAnsi="Times New Roman" w:cs="Times New Roman"/>
          <w:color w:val="000000" w:themeColor="text1"/>
          <w:sz w:val="24"/>
          <w:szCs w:val="24"/>
          <w:lang w:val="fr-FR"/>
        </w:rPr>
        <w:t xml:space="preserve"> interne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timpul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
    <w:p w14:paraId="3000AE87"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diagnosticat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otită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internă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către</w:t>
      </w:r>
      <w:proofErr w:type="spellEnd"/>
      <w:r w:rsidRPr="00A66712">
        <w:rPr>
          <w:rFonts w:ascii="Times New Roman" w:eastAsia="Times New Roman" w:hAnsi="Times New Roman" w:cs="Times New Roman"/>
          <w:color w:val="000000" w:themeColor="text1"/>
          <w:sz w:val="24"/>
          <w:szCs w:val="24"/>
          <w:lang w:val="fr-FR"/>
        </w:rPr>
        <w:t xml:space="preserve"> un </w:t>
      </w:r>
      <w:proofErr w:type="spellStart"/>
      <w:r w:rsidRPr="00A66712">
        <w:rPr>
          <w:rFonts w:ascii="Times New Roman" w:eastAsia="Times New Roman" w:hAnsi="Times New Roman" w:cs="Times New Roman"/>
          <w:color w:val="000000" w:themeColor="text1"/>
          <w:sz w:val="24"/>
          <w:szCs w:val="24"/>
          <w:lang w:val="fr-FR"/>
        </w:rPr>
        <w:t>medic</w:t>
      </w:r>
      <w:proofErr w:type="spellEnd"/>
      <w:r w:rsidRPr="00A66712">
        <w:rPr>
          <w:rFonts w:ascii="Times New Roman" w:eastAsia="Times New Roman" w:hAnsi="Times New Roman" w:cs="Times New Roman"/>
          <w:color w:val="000000" w:themeColor="text1"/>
          <w:sz w:val="24"/>
          <w:szCs w:val="24"/>
          <w:lang w:val="fr-FR"/>
        </w:rPr>
        <w:t xml:space="preserve">. </w:t>
      </w:r>
    </w:p>
    <w:p w14:paraId="25344A22" w14:textId="77777777" w:rsidR="00092B6B" w:rsidRPr="00A66712" w:rsidRDefault="00092B6B" w:rsidP="00092B6B">
      <w:pPr>
        <w:spacing w:after="0" w:line="240" w:lineRule="auto"/>
        <w:jc w:val="both"/>
        <w:rPr>
          <w:rFonts w:ascii="Times New Roman" w:eastAsia="Times New Roman" w:hAnsi="Times New Roman" w:cs="Times New Roman"/>
          <w:b/>
          <w:bCs/>
          <w:color w:val="000000" w:themeColor="text1"/>
          <w:sz w:val="24"/>
          <w:szCs w:val="24"/>
          <w:lang w:val="fr-FR"/>
        </w:rPr>
      </w:pPr>
    </w:p>
    <w:p w14:paraId="620CD311"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proofErr w:type="spellStart"/>
      <w:r w:rsidRPr="00A66712">
        <w:rPr>
          <w:rFonts w:ascii="Times New Roman" w:eastAsia="Times New Roman" w:hAnsi="Times New Roman" w:cs="Times New Roman"/>
          <w:b/>
          <w:bCs/>
          <w:i/>
          <w:iCs/>
          <w:color w:val="000000" w:themeColor="text1"/>
          <w:sz w:val="24"/>
          <w:szCs w:val="24"/>
          <w:lang w:val="fr-FR"/>
        </w:rPr>
        <w:t>Mastoidita</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trebuie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să</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îndeplinească</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criterii</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210A0F6A"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colectat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osului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mastoid</w:t>
      </w:r>
      <w:proofErr w:type="spellEnd"/>
      <w:r w:rsidRPr="00A66712">
        <w:rPr>
          <w:rFonts w:ascii="Times New Roman" w:eastAsia="Times New Roman" w:hAnsi="Times New Roman" w:cs="Times New Roman"/>
          <w:color w:val="000000" w:themeColor="text1"/>
          <w:sz w:val="24"/>
          <w:szCs w:val="24"/>
          <w:lang w:val="fr-FR"/>
        </w:rPr>
        <w:t>;</w:t>
      </w:r>
    </w:p>
    <w:p w14:paraId="19FE1FFD"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cel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putea</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explicate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vreo</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sensibilitate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eritem</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cefalee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paralizie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nerv</w:t>
      </w:r>
      <w:proofErr w:type="spellEnd"/>
      <w:r w:rsidRPr="00A66712">
        <w:rPr>
          <w:rFonts w:ascii="Times New Roman" w:eastAsia="Times New Roman" w:hAnsi="Times New Roman" w:cs="Times New Roman"/>
          <w:color w:val="000000" w:themeColor="text1"/>
          <w:sz w:val="24"/>
          <w:szCs w:val="24"/>
          <w:lang w:val="fr-FR"/>
        </w:rPr>
        <w:t xml:space="preserve"> facial </w:t>
      </w:r>
    </w:p>
    <w:p w14:paraId="451DF584" w14:textId="77777777" w:rsidR="00092B6B" w:rsidRPr="00A66712"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2960A32B"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microorganisme</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materialul</w:t>
      </w:r>
      <w:proofErr w:type="spellEnd"/>
      <w:r w:rsidRPr="00A66712">
        <w:rPr>
          <w:rFonts w:ascii="Times New Roman" w:eastAsia="Times New Roman" w:hAnsi="Times New Roman" w:cs="Times New Roman"/>
          <w:color w:val="000000" w:themeColor="text1"/>
          <w:sz w:val="24"/>
          <w:szCs w:val="24"/>
          <w:lang w:val="fr-FR"/>
        </w:rPr>
        <w:t xml:space="preserve"> purulent </w:t>
      </w:r>
      <w:proofErr w:type="spellStart"/>
      <w:r w:rsidRPr="00A66712">
        <w:rPr>
          <w:rFonts w:ascii="Times New Roman" w:eastAsia="Times New Roman" w:hAnsi="Times New Roman" w:cs="Times New Roman"/>
          <w:color w:val="000000" w:themeColor="text1"/>
          <w:sz w:val="24"/>
          <w:szCs w:val="24"/>
          <w:lang w:val="fr-FR"/>
        </w:rPr>
        <w:t>obținut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mastoidei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evidențiate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colorația</w:t>
      </w:r>
      <w:proofErr w:type="spellEnd"/>
      <w:r w:rsidRPr="00A66712">
        <w:rPr>
          <w:rFonts w:ascii="Times New Roman" w:eastAsia="Times New Roman" w:hAnsi="Times New Roman" w:cs="Times New Roman"/>
          <w:color w:val="000000" w:themeColor="text1"/>
          <w:sz w:val="24"/>
          <w:szCs w:val="24"/>
          <w:lang w:val="fr-FR"/>
        </w:rPr>
        <w:t xml:space="preserve"> Gram; </w:t>
      </w:r>
    </w:p>
    <w:p w14:paraId="7B6076C5"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test </w:t>
      </w:r>
      <w:proofErr w:type="spellStart"/>
      <w:r w:rsidRPr="002F42AF">
        <w:rPr>
          <w:rFonts w:ascii="Times New Roman" w:eastAsia="Times New Roman" w:hAnsi="Times New Roman" w:cs="Times New Roman"/>
          <w:color w:val="000000" w:themeColor="text1"/>
          <w:sz w:val="24"/>
          <w:szCs w:val="24"/>
          <w:lang w:val="en-US"/>
        </w:rPr>
        <w:t>pozitiv</w:t>
      </w:r>
      <w:proofErr w:type="spellEnd"/>
      <w:r w:rsidRPr="002F42AF">
        <w:rPr>
          <w:rFonts w:ascii="Times New Roman" w:eastAsia="Times New Roman" w:hAnsi="Times New Roman" w:cs="Times New Roman"/>
          <w:color w:val="000000" w:themeColor="text1"/>
          <w:sz w:val="24"/>
          <w:szCs w:val="24"/>
          <w:lang w:val="en-US"/>
        </w:rPr>
        <w:t xml:space="preserve"> antigen din </w:t>
      </w:r>
      <w:proofErr w:type="spellStart"/>
      <w:r w:rsidRPr="002F42AF">
        <w:rPr>
          <w:rFonts w:ascii="Times New Roman" w:eastAsia="Times New Roman" w:hAnsi="Times New Roman" w:cs="Times New Roman"/>
          <w:color w:val="000000" w:themeColor="text1"/>
          <w:sz w:val="24"/>
          <w:szCs w:val="24"/>
          <w:lang w:val="en-US"/>
        </w:rPr>
        <w:t>sânge</w:t>
      </w:r>
      <w:proofErr w:type="spellEnd"/>
      <w:r w:rsidRPr="002F42AF">
        <w:rPr>
          <w:rFonts w:ascii="Times New Roman" w:eastAsia="Times New Roman" w:hAnsi="Times New Roman" w:cs="Times New Roman"/>
          <w:color w:val="000000" w:themeColor="text1"/>
          <w:sz w:val="24"/>
          <w:szCs w:val="24"/>
          <w:lang w:val="en-US"/>
        </w:rPr>
        <w:t xml:space="preserve">. </w:t>
      </w:r>
    </w:p>
    <w:p w14:paraId="3EB94EB7" w14:textId="77777777" w:rsidR="00092B6B" w:rsidRPr="002F42AF" w:rsidRDefault="00092B6B" w:rsidP="00092B6B">
      <w:pPr>
        <w:spacing w:after="0" w:line="240" w:lineRule="auto"/>
        <w:jc w:val="both"/>
        <w:rPr>
          <w:rFonts w:ascii="Times New Roman" w:eastAsia="Times New Roman" w:hAnsi="Times New Roman" w:cs="Times New Roman"/>
          <w:b/>
          <w:i/>
          <w:iCs/>
          <w:color w:val="000000" w:themeColor="text1"/>
          <w:sz w:val="24"/>
          <w:szCs w:val="24"/>
          <w:lang w:val="en-US"/>
        </w:rPr>
      </w:pPr>
    </w:p>
    <w:p w14:paraId="660D92BA" w14:textId="77777777" w:rsidR="00092B6B" w:rsidRPr="002F42AF" w:rsidRDefault="00092B6B" w:rsidP="00092B6B">
      <w:pPr>
        <w:pStyle w:val="Heading3"/>
        <w:jc w:val="both"/>
        <w:rPr>
          <w:rFonts w:ascii="Times New Roman" w:hAnsi="Times New Roman" w:cs="Times New Roman"/>
          <w:color w:val="000000" w:themeColor="text1"/>
          <w:sz w:val="24"/>
          <w:szCs w:val="24"/>
        </w:rPr>
      </w:pPr>
      <w:bookmarkStart w:id="106" w:name="_Toc129265546"/>
      <w:r w:rsidRPr="002F42AF">
        <w:rPr>
          <w:rFonts w:ascii="Times New Roman" w:hAnsi="Times New Roman" w:cs="Times New Roman"/>
          <w:color w:val="000000" w:themeColor="text1"/>
          <w:sz w:val="24"/>
          <w:szCs w:val="24"/>
        </w:rPr>
        <w:t xml:space="preserve">EENT-ORAL: </w:t>
      </w:r>
      <w:proofErr w:type="spellStart"/>
      <w:r w:rsidRPr="002F42AF">
        <w:rPr>
          <w:rFonts w:ascii="Times New Roman" w:hAnsi="Times New Roman" w:cs="Times New Roman"/>
          <w:color w:val="000000" w:themeColor="text1"/>
          <w:sz w:val="24"/>
          <w:szCs w:val="24"/>
        </w:rPr>
        <w:t>Cavitatea</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orală</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cavitatea</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bucală</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limbă</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sau</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gingii</w:t>
      </w:r>
      <w:proofErr w:type="spellEnd"/>
      <w:r w:rsidRPr="002F42AF">
        <w:rPr>
          <w:rFonts w:ascii="Times New Roman" w:hAnsi="Times New Roman" w:cs="Times New Roman"/>
          <w:color w:val="000000" w:themeColor="text1"/>
          <w:sz w:val="24"/>
          <w:szCs w:val="24"/>
        </w:rPr>
        <w:t>)</w:t>
      </w:r>
      <w:bookmarkEnd w:id="106"/>
      <w:r w:rsidRPr="002F42AF">
        <w:rPr>
          <w:rFonts w:ascii="Times New Roman" w:hAnsi="Times New Roman" w:cs="Times New Roman"/>
          <w:color w:val="000000" w:themeColor="text1"/>
          <w:sz w:val="24"/>
          <w:szCs w:val="24"/>
        </w:rPr>
        <w:t xml:space="preserve"> </w:t>
      </w:r>
    </w:p>
    <w:p w14:paraId="31C2D80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Infecțiile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cavității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orale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trebuie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îndeplinească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criterii</w:t>
      </w:r>
      <w:proofErr w:type="spellEnd"/>
      <w:r w:rsidRPr="002F42AF">
        <w:rPr>
          <w:rFonts w:ascii="Times New Roman" w:eastAsia="Times New Roman" w:hAnsi="Times New Roman" w:cs="Times New Roman"/>
          <w:color w:val="000000" w:themeColor="text1"/>
          <w:sz w:val="24"/>
          <w:szCs w:val="24"/>
          <w:lang w:val="en-US"/>
        </w:rPr>
        <w:t xml:space="preserve">: </w:t>
      </w:r>
    </w:p>
    <w:p w14:paraId="1AE5E141"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materialul</w:t>
      </w:r>
      <w:proofErr w:type="spellEnd"/>
      <w:r w:rsidRPr="00A66712">
        <w:rPr>
          <w:rFonts w:ascii="Times New Roman" w:eastAsia="Times New Roman" w:hAnsi="Times New Roman" w:cs="Times New Roman"/>
          <w:color w:val="000000" w:themeColor="text1"/>
          <w:sz w:val="24"/>
          <w:szCs w:val="24"/>
          <w:lang w:val="fr-FR"/>
        </w:rPr>
        <w:t xml:space="preserve"> purulent </w:t>
      </w:r>
      <w:proofErr w:type="spellStart"/>
      <w:r w:rsidRPr="00A66712">
        <w:rPr>
          <w:rFonts w:ascii="Times New Roman" w:eastAsia="Times New Roman" w:hAnsi="Times New Roman" w:cs="Times New Roman"/>
          <w:color w:val="000000" w:themeColor="text1"/>
          <w:sz w:val="24"/>
          <w:szCs w:val="24"/>
          <w:lang w:val="fr-FR"/>
        </w:rPr>
        <w:t>obținut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țesuturilor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cavității</w:t>
      </w:r>
      <w:proofErr w:type="spellEnd"/>
      <w:r w:rsidRPr="00A66712">
        <w:rPr>
          <w:rFonts w:ascii="Times New Roman" w:eastAsia="Times New Roman" w:hAnsi="Times New Roman" w:cs="Times New Roman"/>
          <w:color w:val="000000" w:themeColor="text1"/>
          <w:sz w:val="24"/>
          <w:szCs w:val="24"/>
          <w:lang w:val="fr-FR"/>
        </w:rPr>
        <w:t xml:space="preserve"> orale; </w:t>
      </w:r>
    </w:p>
    <w:p w14:paraId="7FFF3F3E"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lastRenderedPageBreak/>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un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cavității</w:t>
      </w:r>
      <w:proofErr w:type="spellEnd"/>
      <w:r w:rsidRPr="00A66712">
        <w:rPr>
          <w:rFonts w:ascii="Times New Roman" w:eastAsia="Times New Roman" w:hAnsi="Times New Roman" w:cs="Times New Roman"/>
          <w:color w:val="000000" w:themeColor="text1"/>
          <w:sz w:val="24"/>
          <w:szCs w:val="24"/>
          <w:lang w:val="fr-FR"/>
        </w:rPr>
        <w:t xml:space="preserve"> orale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examinarea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directă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timpul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intervenției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
    <w:p w14:paraId="7E2A3C69"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ulcerație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leukoplakie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mucoasa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inflamată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plăci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mucoasa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orală</w:t>
      </w:r>
      <w:proofErr w:type="spellEnd"/>
      <w:r w:rsidRPr="00A66712">
        <w:rPr>
          <w:rFonts w:ascii="Times New Roman" w:eastAsia="Times New Roman" w:hAnsi="Times New Roman" w:cs="Times New Roman"/>
          <w:color w:val="000000" w:themeColor="text1"/>
          <w:sz w:val="24"/>
          <w:szCs w:val="24"/>
          <w:lang w:val="fr-FR"/>
        </w:rPr>
        <w:t xml:space="preserve">. </w:t>
      </w:r>
    </w:p>
    <w:p w14:paraId="355C70F8"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3666B86E"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evidențierea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microorganismelor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colorația</w:t>
      </w:r>
      <w:proofErr w:type="spellEnd"/>
      <w:r w:rsidRPr="002F42AF">
        <w:rPr>
          <w:rFonts w:ascii="Times New Roman" w:eastAsia="Times New Roman" w:hAnsi="Times New Roman" w:cs="Times New Roman"/>
          <w:color w:val="000000" w:themeColor="text1"/>
          <w:sz w:val="24"/>
          <w:szCs w:val="24"/>
          <w:lang w:val="en-US"/>
        </w:rPr>
        <w:t xml:space="preserve"> </w:t>
      </w:r>
      <w:proofErr w:type="gramStart"/>
      <w:r w:rsidRPr="002F42AF">
        <w:rPr>
          <w:rFonts w:ascii="Times New Roman" w:eastAsia="Times New Roman" w:hAnsi="Times New Roman" w:cs="Times New Roman"/>
          <w:color w:val="000000" w:themeColor="text1"/>
          <w:sz w:val="24"/>
          <w:szCs w:val="24"/>
          <w:lang w:val="en-US"/>
        </w:rPr>
        <w:t>Gram;</w:t>
      </w:r>
      <w:proofErr w:type="gramEnd"/>
      <w:r w:rsidRPr="002F42AF">
        <w:rPr>
          <w:rFonts w:ascii="Times New Roman" w:eastAsia="Times New Roman" w:hAnsi="Times New Roman" w:cs="Times New Roman"/>
          <w:color w:val="000000" w:themeColor="text1"/>
          <w:sz w:val="24"/>
          <w:szCs w:val="24"/>
          <w:lang w:val="en-US"/>
        </w:rPr>
        <w:t xml:space="preserve"> </w:t>
      </w:r>
    </w:p>
    <w:p w14:paraId="1DBE21BD"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colorație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hidroxid</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potasiu</w:t>
      </w:r>
      <w:proofErr w:type="spellEnd"/>
      <w:r w:rsidRPr="00A66712">
        <w:rPr>
          <w:rFonts w:ascii="Times New Roman" w:eastAsia="Times New Roman" w:hAnsi="Times New Roman" w:cs="Times New Roman"/>
          <w:color w:val="000000" w:themeColor="text1"/>
          <w:sz w:val="24"/>
          <w:szCs w:val="24"/>
          <w:lang w:val="fr-FR"/>
        </w:rPr>
        <w:t xml:space="preserve"> (KOH)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
    <w:p w14:paraId="222117F8"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celule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gigante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multinucleate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examinarea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microscopică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materialului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raclat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mucoasei</w:t>
      </w:r>
      <w:proofErr w:type="spellEnd"/>
      <w:r w:rsidRPr="00A66712">
        <w:rPr>
          <w:rFonts w:ascii="Times New Roman" w:eastAsia="Times New Roman" w:hAnsi="Times New Roman" w:cs="Times New Roman"/>
          <w:color w:val="000000" w:themeColor="text1"/>
          <w:sz w:val="24"/>
          <w:szCs w:val="24"/>
          <w:lang w:val="fr-FR"/>
        </w:rPr>
        <w:t xml:space="preserve">; </w:t>
      </w:r>
    </w:p>
    <w:p w14:paraId="6AA1436F"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test antigen </w:t>
      </w:r>
      <w:proofErr w:type="spellStart"/>
      <w:r w:rsidRPr="002F42AF">
        <w:rPr>
          <w:rFonts w:ascii="Times New Roman" w:eastAsia="Times New Roman" w:hAnsi="Times New Roman" w:cs="Times New Roman"/>
          <w:color w:val="000000" w:themeColor="text1"/>
          <w:sz w:val="24"/>
          <w:szCs w:val="24"/>
          <w:lang w:val="en-US"/>
        </w:rPr>
        <w:t>pozitiv</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secreții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orale</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47A4D7F5"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un</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singur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titru</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anticorpi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valoare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diagnostică</w:t>
      </w:r>
      <w:proofErr w:type="spellEnd"/>
      <w:r w:rsidRPr="00A66712">
        <w:rPr>
          <w:rFonts w:ascii="Times New Roman" w:eastAsia="Times New Roman" w:hAnsi="Times New Roman" w:cs="Times New Roman"/>
          <w:color w:val="000000" w:themeColor="text1"/>
          <w:sz w:val="24"/>
          <w:szCs w:val="24"/>
          <w:lang w:val="fr-FR"/>
        </w:rPr>
        <w:t xml:space="preserve"> (IgM)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creștere</w:t>
      </w:r>
      <w:proofErr w:type="spellEnd"/>
      <w:r w:rsidRPr="00A66712">
        <w:rPr>
          <w:rFonts w:ascii="Times New Roman" w:eastAsia="Times New Roman" w:hAnsi="Times New Roman" w:cs="Times New Roman"/>
          <w:color w:val="000000" w:themeColor="text1"/>
          <w:sz w:val="24"/>
          <w:szCs w:val="24"/>
          <w:lang w:val="fr-FR"/>
        </w:rPr>
        <w:t xml:space="preserve"> de 4 </w:t>
      </w:r>
      <w:proofErr w:type="spellStart"/>
      <w:r w:rsidRPr="00A66712">
        <w:rPr>
          <w:rFonts w:ascii="Times New Roman" w:eastAsia="Times New Roman" w:hAnsi="Times New Roman" w:cs="Times New Roman"/>
          <w:color w:val="000000" w:themeColor="text1"/>
          <w:sz w:val="24"/>
          <w:szCs w:val="24"/>
          <w:lang w:val="fr-FR"/>
        </w:rPr>
        <w:t>ori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seruri-pereche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anticorpilor</w:t>
      </w:r>
      <w:proofErr w:type="spellEnd"/>
      <w:r w:rsidRPr="00A66712">
        <w:rPr>
          <w:rFonts w:ascii="Times New Roman" w:eastAsia="Times New Roman" w:hAnsi="Times New Roman" w:cs="Times New Roman"/>
          <w:color w:val="000000" w:themeColor="text1"/>
          <w:sz w:val="24"/>
          <w:szCs w:val="24"/>
          <w:lang w:val="fr-FR"/>
        </w:rPr>
        <w:t xml:space="preserve"> (IgG) </w:t>
      </w:r>
      <w:proofErr w:type="spellStart"/>
      <w:r w:rsidRPr="00A66712">
        <w:rPr>
          <w:rFonts w:ascii="Times New Roman" w:eastAsia="Times New Roman" w:hAnsi="Times New Roman" w:cs="Times New Roman"/>
          <w:color w:val="000000" w:themeColor="text1"/>
          <w:sz w:val="24"/>
          <w:szCs w:val="24"/>
          <w:lang w:val="fr-FR"/>
        </w:rPr>
        <w:t>împotriva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agentului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patogen</w:t>
      </w:r>
      <w:proofErr w:type="spellEnd"/>
      <w:r w:rsidRPr="00A66712">
        <w:rPr>
          <w:rFonts w:ascii="Times New Roman" w:eastAsia="Times New Roman" w:hAnsi="Times New Roman" w:cs="Times New Roman"/>
          <w:color w:val="000000" w:themeColor="text1"/>
          <w:sz w:val="24"/>
          <w:szCs w:val="24"/>
          <w:lang w:val="fr-FR"/>
        </w:rPr>
        <w:t xml:space="preserve">; </w:t>
      </w:r>
    </w:p>
    <w:p w14:paraId="19FDBBA8"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diagnostic</w:t>
      </w:r>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stabilit</w:t>
      </w:r>
      <w:proofErr w:type="spellEnd"/>
      <w:r w:rsidRPr="00A66712">
        <w:rPr>
          <w:rFonts w:ascii="Times New Roman" w:eastAsia="Times New Roman" w:hAnsi="Times New Roman" w:cs="Times New Roman"/>
          <w:color w:val="000000" w:themeColor="text1"/>
          <w:sz w:val="24"/>
          <w:szCs w:val="24"/>
          <w:lang w:val="fr-FR"/>
        </w:rPr>
        <w:t xml:space="preserve"> de un </w:t>
      </w:r>
      <w:proofErr w:type="spellStart"/>
      <w:r w:rsidRPr="00A66712">
        <w:rPr>
          <w:rFonts w:ascii="Times New Roman" w:eastAsia="Times New Roman" w:hAnsi="Times New Roman" w:cs="Times New Roman"/>
          <w:color w:val="000000" w:themeColor="text1"/>
          <w:sz w:val="24"/>
          <w:szCs w:val="24"/>
          <w:lang w:val="fr-FR"/>
        </w:rPr>
        <w:t>medic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tratament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antimicotic</w:t>
      </w:r>
      <w:proofErr w:type="spellEnd"/>
      <w:r w:rsidRPr="00A66712">
        <w:rPr>
          <w:rFonts w:ascii="Times New Roman" w:eastAsia="Times New Roman" w:hAnsi="Times New Roman" w:cs="Times New Roman"/>
          <w:color w:val="000000" w:themeColor="text1"/>
          <w:sz w:val="24"/>
          <w:szCs w:val="24"/>
          <w:lang w:val="fr-FR"/>
        </w:rPr>
        <w:t xml:space="preserve"> topic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oral. </w:t>
      </w:r>
    </w:p>
    <w:p w14:paraId="3614D3DB"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b/>
          <w:bCs/>
          <w:i/>
          <w:iCs/>
          <w:color w:val="000000" w:themeColor="text1"/>
          <w:sz w:val="24"/>
          <w:szCs w:val="24"/>
          <w:lang w:val="fr-FR"/>
        </w:rPr>
        <w:t>Notă</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Infecțiile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primare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cauzate</w:t>
      </w:r>
      <w:proofErr w:type="spellEnd"/>
      <w:r w:rsidRPr="00A66712">
        <w:rPr>
          <w:rFonts w:ascii="Times New Roman" w:eastAsia="Times New Roman" w:hAnsi="Times New Roman" w:cs="Times New Roman"/>
          <w:i/>
          <w:iCs/>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herpes</w:t>
      </w:r>
      <w:proofErr w:type="spellEnd"/>
      <w:r w:rsidRPr="00A66712">
        <w:rPr>
          <w:rFonts w:ascii="Times New Roman" w:eastAsia="Times New Roman" w:hAnsi="Times New Roman" w:cs="Times New Roman"/>
          <w:i/>
          <w:iCs/>
          <w:color w:val="000000" w:themeColor="text1"/>
          <w:sz w:val="24"/>
          <w:szCs w:val="24"/>
          <w:lang w:val="fr-FR"/>
        </w:rPr>
        <w:t xml:space="preserve"> simplex ale </w:t>
      </w:r>
      <w:proofErr w:type="spellStart"/>
      <w:r w:rsidRPr="00A66712">
        <w:rPr>
          <w:rFonts w:ascii="Times New Roman" w:eastAsia="Times New Roman" w:hAnsi="Times New Roman" w:cs="Times New Roman"/>
          <w:i/>
          <w:iCs/>
          <w:color w:val="000000" w:themeColor="text1"/>
          <w:sz w:val="24"/>
          <w:szCs w:val="24"/>
          <w:lang w:val="fr-FR"/>
        </w:rPr>
        <w:t>cavității</w:t>
      </w:r>
      <w:proofErr w:type="spellEnd"/>
      <w:r w:rsidRPr="00A66712">
        <w:rPr>
          <w:rFonts w:ascii="Times New Roman" w:eastAsia="Times New Roman" w:hAnsi="Times New Roman" w:cs="Times New Roman"/>
          <w:i/>
          <w:iCs/>
          <w:color w:val="000000" w:themeColor="text1"/>
          <w:sz w:val="24"/>
          <w:szCs w:val="24"/>
          <w:lang w:val="fr-FR"/>
        </w:rPr>
        <w:t xml:space="preserve"> orale </w:t>
      </w:r>
      <w:proofErr w:type="spellStart"/>
      <w:r w:rsidRPr="00A66712">
        <w:rPr>
          <w:rFonts w:ascii="Times New Roman" w:eastAsia="Times New Roman" w:hAnsi="Times New Roman" w:cs="Times New Roman"/>
          <w:i/>
          <w:iCs/>
          <w:color w:val="000000" w:themeColor="text1"/>
          <w:sz w:val="24"/>
          <w:szCs w:val="24"/>
          <w:lang w:val="fr-FR"/>
        </w:rPr>
        <w:t>asociate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asistenței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medicale</w:t>
      </w:r>
      <w:proofErr w:type="spellEnd"/>
      <w:r w:rsidRPr="00A66712">
        <w:rPr>
          <w:rFonts w:ascii="Times New Roman" w:eastAsia="Times New Roman" w:hAnsi="Times New Roman" w:cs="Times New Roman"/>
          <w:i/>
          <w:iCs/>
          <w:color w:val="000000" w:themeColor="text1"/>
          <w:sz w:val="24"/>
          <w:szCs w:val="24"/>
          <w:lang w:val="fr-FR"/>
        </w:rPr>
        <w:t xml:space="preserve"> se </w:t>
      </w:r>
      <w:proofErr w:type="spellStart"/>
      <w:r w:rsidRPr="00A66712">
        <w:rPr>
          <w:rFonts w:ascii="Times New Roman" w:eastAsia="Times New Roman" w:hAnsi="Times New Roman" w:cs="Times New Roman"/>
          <w:i/>
          <w:iCs/>
          <w:color w:val="000000" w:themeColor="text1"/>
          <w:sz w:val="24"/>
          <w:szCs w:val="24"/>
          <w:lang w:val="fr-FR"/>
        </w:rPr>
        <w:t>raportează</w:t>
      </w:r>
      <w:proofErr w:type="spellEnd"/>
      <w:r w:rsidRPr="00A66712">
        <w:rPr>
          <w:rFonts w:ascii="Times New Roman" w:eastAsia="Times New Roman" w:hAnsi="Times New Roman" w:cs="Times New Roman"/>
          <w:i/>
          <w:iCs/>
          <w:color w:val="000000" w:themeColor="text1"/>
          <w:sz w:val="24"/>
          <w:szCs w:val="24"/>
          <w:lang w:val="fr-FR"/>
        </w:rPr>
        <w:t xml:space="preserve"> ca </w:t>
      </w:r>
      <w:proofErr w:type="spellStart"/>
      <w:r w:rsidRPr="00A66712">
        <w:rPr>
          <w:rFonts w:ascii="Times New Roman" w:eastAsia="Times New Roman" w:hAnsi="Times New Roman" w:cs="Times New Roman"/>
          <w:i/>
          <w:iCs/>
          <w:color w:val="000000" w:themeColor="text1"/>
          <w:sz w:val="24"/>
          <w:szCs w:val="24"/>
          <w:lang w:val="fr-FR"/>
        </w:rPr>
        <w:t>infecțiile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cavității</w:t>
      </w:r>
      <w:proofErr w:type="spellEnd"/>
      <w:r w:rsidRPr="00A66712">
        <w:rPr>
          <w:rFonts w:ascii="Times New Roman" w:eastAsia="Times New Roman" w:hAnsi="Times New Roman" w:cs="Times New Roman"/>
          <w:i/>
          <w:iCs/>
          <w:color w:val="000000" w:themeColor="text1"/>
          <w:sz w:val="24"/>
          <w:szCs w:val="24"/>
          <w:lang w:val="fr-FR"/>
        </w:rPr>
        <w:t xml:space="preserve"> orale; </w:t>
      </w:r>
      <w:proofErr w:type="spellStart"/>
      <w:r w:rsidRPr="00A66712">
        <w:rPr>
          <w:rFonts w:ascii="Times New Roman" w:eastAsia="Times New Roman" w:hAnsi="Times New Roman" w:cs="Times New Roman"/>
          <w:i/>
          <w:iCs/>
          <w:color w:val="000000" w:themeColor="text1"/>
          <w:sz w:val="24"/>
          <w:szCs w:val="24"/>
          <w:lang w:val="fr-FR"/>
        </w:rPr>
        <w:t>infecțiile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herpetice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recurente</w:t>
      </w:r>
      <w:proofErr w:type="spellEnd"/>
      <w:r w:rsidRPr="00A66712">
        <w:rPr>
          <w:rFonts w:ascii="Times New Roman" w:eastAsia="Times New Roman" w:hAnsi="Times New Roman" w:cs="Times New Roman"/>
          <w:i/>
          <w:iCs/>
          <w:color w:val="000000" w:themeColor="text1"/>
          <w:sz w:val="24"/>
          <w:szCs w:val="24"/>
          <w:lang w:val="fr-FR"/>
        </w:rPr>
        <w:t xml:space="preserve"> nu </w:t>
      </w:r>
      <w:proofErr w:type="spellStart"/>
      <w:r w:rsidRPr="00A66712">
        <w:rPr>
          <w:rFonts w:ascii="Times New Roman" w:eastAsia="Times New Roman" w:hAnsi="Times New Roman" w:cs="Times New Roman"/>
          <w:i/>
          <w:iCs/>
          <w:color w:val="000000" w:themeColor="text1"/>
          <w:sz w:val="24"/>
          <w:szCs w:val="24"/>
          <w:lang w:val="fr-FR"/>
        </w:rPr>
        <w:t>sunt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asociate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asistenței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medicale</w:t>
      </w:r>
      <w:proofErr w:type="spellEnd"/>
      <w:r w:rsidRPr="00A66712">
        <w:rPr>
          <w:rFonts w:ascii="Times New Roman" w:eastAsia="Times New Roman" w:hAnsi="Times New Roman" w:cs="Times New Roman"/>
          <w:i/>
          <w:iCs/>
          <w:color w:val="000000" w:themeColor="text1"/>
          <w:sz w:val="24"/>
          <w:szCs w:val="24"/>
          <w:lang w:val="fr-FR"/>
        </w:rPr>
        <w:t>.</w:t>
      </w:r>
    </w:p>
    <w:p w14:paraId="58103865"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0150719B"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07" w:name="_Toc129265547"/>
      <w:r w:rsidRPr="00A66712">
        <w:rPr>
          <w:rFonts w:ascii="Times New Roman" w:hAnsi="Times New Roman" w:cs="Times New Roman"/>
          <w:color w:val="000000" w:themeColor="text1"/>
          <w:sz w:val="24"/>
          <w:szCs w:val="24"/>
          <w:lang w:val="fr-FR"/>
        </w:rPr>
        <w:t>EENT -</w:t>
      </w:r>
      <w:proofErr w:type="gramStart"/>
      <w:r w:rsidRPr="00A66712">
        <w:rPr>
          <w:rFonts w:ascii="Times New Roman" w:hAnsi="Times New Roman" w:cs="Times New Roman"/>
          <w:color w:val="000000" w:themeColor="text1"/>
          <w:sz w:val="24"/>
          <w:szCs w:val="24"/>
          <w:lang w:val="fr-FR"/>
        </w:rPr>
        <w:t>SINU:</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Sinuzita</w:t>
      </w:r>
      <w:bookmarkEnd w:id="107"/>
      <w:proofErr w:type="spellEnd"/>
      <w:r w:rsidRPr="00A66712">
        <w:rPr>
          <w:rFonts w:ascii="Times New Roman" w:hAnsi="Times New Roman" w:cs="Times New Roman"/>
          <w:color w:val="000000" w:themeColor="text1"/>
          <w:sz w:val="24"/>
          <w:szCs w:val="24"/>
          <w:lang w:val="fr-FR"/>
        </w:rPr>
        <w:t xml:space="preserve"> </w:t>
      </w:r>
    </w:p>
    <w:p w14:paraId="062304E7"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Sinuzitele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087FD13D"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materialul</w:t>
      </w:r>
      <w:proofErr w:type="spellEnd"/>
      <w:r w:rsidRPr="00A66712">
        <w:rPr>
          <w:rFonts w:ascii="Times New Roman" w:eastAsia="Times New Roman" w:hAnsi="Times New Roman" w:cs="Times New Roman"/>
          <w:color w:val="000000" w:themeColor="text1"/>
          <w:sz w:val="24"/>
          <w:szCs w:val="24"/>
          <w:lang w:val="fr-FR"/>
        </w:rPr>
        <w:t xml:space="preserve"> purulent </w:t>
      </w:r>
      <w:proofErr w:type="spellStart"/>
      <w:r w:rsidRPr="00A66712">
        <w:rPr>
          <w:rFonts w:ascii="Times New Roman" w:eastAsia="Times New Roman" w:hAnsi="Times New Roman" w:cs="Times New Roman"/>
          <w:color w:val="000000" w:themeColor="text1"/>
          <w:sz w:val="24"/>
          <w:szCs w:val="24"/>
          <w:lang w:val="fr-FR"/>
        </w:rPr>
        <w:t>colectat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cavității</w:t>
      </w:r>
      <w:proofErr w:type="spellEnd"/>
      <w:r w:rsidRPr="00A66712">
        <w:rPr>
          <w:rFonts w:ascii="Times New Roman" w:eastAsia="Times New Roman" w:hAnsi="Times New Roman" w:cs="Times New Roman"/>
          <w:color w:val="000000" w:themeColor="text1"/>
          <w:sz w:val="24"/>
          <w:szCs w:val="24"/>
          <w:lang w:val="fr-FR"/>
        </w:rPr>
        <w:t xml:space="preserve"> sinusale; </w:t>
      </w:r>
    </w:p>
    <w:p w14:paraId="2A8ABC6E"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putea</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explicate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vreo</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sensibilitate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sinusului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cefalee</w:t>
      </w:r>
      <w:proofErr w:type="spellEnd"/>
      <w:r w:rsidRPr="00A66712">
        <w:rPr>
          <w:rFonts w:ascii="Times New Roman" w:eastAsia="Times New Roman" w:hAnsi="Times New Roman" w:cs="Times New Roman"/>
          <w:color w:val="000000" w:themeColor="text1"/>
          <w:sz w:val="24"/>
          <w:szCs w:val="24"/>
          <w:lang w:val="fr-FR"/>
        </w:rPr>
        <w:t xml:space="preserve">, exsudat purulent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obstrucție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nazală</w:t>
      </w:r>
      <w:proofErr w:type="spellEnd"/>
      <w:r w:rsidRPr="00A66712">
        <w:rPr>
          <w:rFonts w:ascii="Times New Roman" w:eastAsia="Times New Roman" w:hAnsi="Times New Roman" w:cs="Times New Roman"/>
          <w:color w:val="000000" w:themeColor="text1"/>
          <w:sz w:val="24"/>
          <w:szCs w:val="24"/>
          <w:lang w:val="fr-FR"/>
        </w:rPr>
        <w:t xml:space="preserve"> </w:t>
      </w:r>
    </w:p>
    <w:p w14:paraId="276B8310"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628FC438"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transiluminare pozitivă; </w:t>
      </w:r>
    </w:p>
    <w:p w14:paraId="40677627"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examinare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radiografică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inclusiv</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examinare</w:t>
      </w:r>
      <w:proofErr w:type="spellEnd"/>
      <w:r w:rsidRPr="002F42AF">
        <w:rPr>
          <w:rFonts w:ascii="Times New Roman" w:eastAsia="Times New Roman" w:hAnsi="Times New Roman" w:cs="Times New Roman"/>
          <w:color w:val="000000" w:themeColor="text1"/>
          <w:sz w:val="24"/>
          <w:szCs w:val="24"/>
          <w:lang w:val="en-US"/>
        </w:rPr>
        <w:t xml:space="preserve"> TC). </w:t>
      </w:r>
    </w:p>
    <w:p w14:paraId="5C2C9FE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36FED2FB" w14:textId="77777777" w:rsidR="00092B6B" w:rsidRPr="002F42AF" w:rsidRDefault="00092B6B" w:rsidP="00092B6B">
      <w:pPr>
        <w:pStyle w:val="Heading3"/>
        <w:jc w:val="both"/>
        <w:rPr>
          <w:rFonts w:ascii="Times New Roman" w:hAnsi="Times New Roman" w:cs="Times New Roman"/>
          <w:color w:val="000000" w:themeColor="text1"/>
          <w:sz w:val="24"/>
          <w:szCs w:val="24"/>
        </w:rPr>
      </w:pPr>
      <w:bookmarkStart w:id="108" w:name="_Toc129265548"/>
      <w:r w:rsidRPr="002F42AF">
        <w:rPr>
          <w:rFonts w:ascii="Times New Roman" w:hAnsi="Times New Roman" w:cs="Times New Roman"/>
          <w:color w:val="000000" w:themeColor="text1"/>
          <w:sz w:val="24"/>
          <w:szCs w:val="24"/>
        </w:rPr>
        <w:t xml:space="preserve">EENT-UR: Tract respirator superior, </w:t>
      </w:r>
      <w:proofErr w:type="spellStart"/>
      <w:r w:rsidRPr="002F42AF">
        <w:rPr>
          <w:rFonts w:ascii="Times New Roman" w:hAnsi="Times New Roman" w:cs="Times New Roman"/>
          <w:color w:val="000000" w:themeColor="text1"/>
          <w:sz w:val="24"/>
          <w:szCs w:val="24"/>
        </w:rPr>
        <w:t>faringită</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laringită</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epiglotită</w:t>
      </w:r>
      <w:bookmarkEnd w:id="108"/>
      <w:proofErr w:type="spellEnd"/>
      <w:r w:rsidRPr="002F42AF">
        <w:rPr>
          <w:rFonts w:ascii="Times New Roman" w:hAnsi="Times New Roman" w:cs="Times New Roman"/>
          <w:color w:val="000000" w:themeColor="text1"/>
          <w:sz w:val="24"/>
          <w:szCs w:val="24"/>
        </w:rPr>
        <w:t xml:space="preserve"> </w:t>
      </w:r>
    </w:p>
    <w:p w14:paraId="68F0C943"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Infecțiilor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tractului</w:t>
      </w:r>
      <w:proofErr w:type="spellEnd"/>
      <w:r w:rsidRPr="002F42AF">
        <w:rPr>
          <w:rFonts w:ascii="Times New Roman" w:eastAsia="Times New Roman" w:hAnsi="Times New Roman" w:cs="Times New Roman"/>
          <w:color w:val="000000" w:themeColor="text1"/>
          <w:sz w:val="24"/>
          <w:szCs w:val="24"/>
          <w:lang w:val="en-US"/>
        </w:rPr>
        <w:t xml:space="preserve"> respirator superior </w:t>
      </w:r>
      <w:proofErr w:type="spellStart"/>
      <w:r w:rsidRPr="002F42AF">
        <w:rPr>
          <w:rFonts w:ascii="Times New Roman" w:eastAsia="Times New Roman" w:hAnsi="Times New Roman" w:cs="Times New Roman"/>
          <w:color w:val="000000" w:themeColor="text1"/>
          <w:sz w:val="24"/>
          <w:szCs w:val="24"/>
          <w:lang w:val="en-US"/>
        </w:rPr>
        <w:t>trebuie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îndeplinească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criterii</w:t>
      </w:r>
      <w:proofErr w:type="spellEnd"/>
      <w:r w:rsidRPr="002F42AF">
        <w:rPr>
          <w:rFonts w:ascii="Times New Roman" w:eastAsia="Times New Roman" w:hAnsi="Times New Roman" w:cs="Times New Roman"/>
          <w:color w:val="000000" w:themeColor="text1"/>
          <w:sz w:val="24"/>
          <w:szCs w:val="24"/>
          <w:lang w:val="en-US"/>
        </w:rPr>
        <w:t xml:space="preserve">: </w:t>
      </w:r>
    </w:p>
    <w:p w14:paraId="7866069F" w14:textId="77777777" w:rsidR="00092B6B" w:rsidRPr="002F42AF"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are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două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semne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simptome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fără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altă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cauză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cunoscută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febră</w:t>
      </w:r>
      <w:proofErr w:type="spellEnd"/>
      <w:r w:rsidRPr="002F42AF">
        <w:rPr>
          <w:rFonts w:ascii="Times New Roman" w:eastAsia="Times New Roman" w:hAnsi="Times New Roman" w:cs="Times New Roman"/>
          <w:color w:val="000000" w:themeColor="text1"/>
          <w:sz w:val="24"/>
          <w:szCs w:val="24"/>
          <w:lang w:val="en-US"/>
        </w:rPr>
        <w:t xml:space="preserve"> (&gt; 38 °C), </w:t>
      </w:r>
      <w:proofErr w:type="spellStart"/>
      <w:r w:rsidRPr="002F42AF">
        <w:rPr>
          <w:rFonts w:ascii="Times New Roman" w:eastAsia="Times New Roman" w:hAnsi="Times New Roman" w:cs="Times New Roman"/>
          <w:color w:val="000000" w:themeColor="text1"/>
          <w:sz w:val="24"/>
          <w:szCs w:val="24"/>
          <w:lang w:val="en-US"/>
        </w:rPr>
        <w:t>eritem</w:t>
      </w:r>
      <w:proofErr w:type="spellEnd"/>
      <w:r w:rsidRPr="002F42AF">
        <w:rPr>
          <w:rFonts w:ascii="Times New Roman" w:eastAsia="Times New Roman" w:hAnsi="Times New Roman" w:cs="Times New Roman"/>
          <w:color w:val="000000" w:themeColor="text1"/>
          <w:sz w:val="24"/>
          <w:szCs w:val="24"/>
          <w:lang w:val="en-US"/>
        </w:rPr>
        <w:t xml:space="preserve"> al </w:t>
      </w:r>
      <w:proofErr w:type="spellStart"/>
      <w:r w:rsidRPr="002F42AF">
        <w:rPr>
          <w:rFonts w:ascii="Times New Roman" w:eastAsia="Times New Roman" w:hAnsi="Times New Roman" w:cs="Times New Roman"/>
          <w:color w:val="000000" w:themeColor="text1"/>
          <w:sz w:val="24"/>
          <w:szCs w:val="24"/>
          <w:lang w:val="en-US"/>
        </w:rPr>
        <w:t>faringelui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angină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faringiană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tuse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răgușeală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exsudat</w:t>
      </w:r>
      <w:proofErr w:type="spellEnd"/>
      <w:r w:rsidRPr="002F42AF">
        <w:rPr>
          <w:rFonts w:ascii="Times New Roman" w:eastAsia="Times New Roman" w:hAnsi="Times New Roman" w:cs="Times New Roman"/>
          <w:color w:val="000000" w:themeColor="text1"/>
          <w:sz w:val="24"/>
          <w:szCs w:val="24"/>
          <w:lang w:val="en-US"/>
        </w:rPr>
        <w:t xml:space="preserve"> purulent din </w:t>
      </w:r>
      <w:proofErr w:type="spellStart"/>
      <w:proofErr w:type="gramStart"/>
      <w:r w:rsidRPr="002F42AF">
        <w:rPr>
          <w:rFonts w:ascii="Times New Roman" w:eastAsia="Times New Roman" w:hAnsi="Times New Roman" w:cs="Times New Roman"/>
          <w:color w:val="000000" w:themeColor="text1"/>
          <w:sz w:val="24"/>
          <w:szCs w:val="24"/>
          <w:lang w:val="en-US"/>
        </w:rPr>
        <w:t>faringe</w:t>
      </w:r>
      <w:proofErr w:type="spellEnd"/>
      <w:proofErr w:type="gramEnd"/>
      <w:r w:rsidRPr="002F42AF">
        <w:rPr>
          <w:rFonts w:ascii="Times New Roman" w:eastAsia="Times New Roman" w:hAnsi="Times New Roman" w:cs="Times New Roman"/>
          <w:color w:val="000000" w:themeColor="text1"/>
          <w:sz w:val="24"/>
          <w:szCs w:val="24"/>
          <w:lang w:val="en-US"/>
        </w:rPr>
        <w:t xml:space="preserve"> </w:t>
      </w:r>
    </w:p>
    <w:p w14:paraId="7D19088E" w14:textId="77777777" w:rsidR="00092B6B" w:rsidRPr="00A66712"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446A2719"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materialul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colectat</w:t>
      </w:r>
      <w:proofErr w:type="spellEnd"/>
      <w:r w:rsidRPr="002F42AF">
        <w:rPr>
          <w:rFonts w:ascii="Times New Roman" w:eastAsia="Times New Roman" w:hAnsi="Times New Roman" w:cs="Times New Roman"/>
          <w:color w:val="000000" w:themeColor="text1"/>
          <w:sz w:val="24"/>
          <w:szCs w:val="24"/>
          <w:lang w:val="en-US"/>
        </w:rPr>
        <w:t xml:space="preserve"> din situs </w:t>
      </w:r>
      <w:proofErr w:type="gramStart"/>
      <w:r w:rsidRPr="002F42AF">
        <w:rPr>
          <w:rFonts w:ascii="Times New Roman" w:eastAsia="Times New Roman" w:hAnsi="Times New Roman" w:cs="Times New Roman"/>
          <w:color w:val="000000" w:themeColor="text1"/>
          <w:sz w:val="24"/>
          <w:szCs w:val="24"/>
          <w:lang w:val="en-US"/>
        </w:rPr>
        <w:t>specific;</w:t>
      </w:r>
      <w:proofErr w:type="gramEnd"/>
      <w:r w:rsidRPr="002F42AF">
        <w:rPr>
          <w:rFonts w:ascii="Times New Roman" w:eastAsia="Times New Roman" w:hAnsi="Times New Roman" w:cs="Times New Roman"/>
          <w:color w:val="000000" w:themeColor="text1"/>
          <w:sz w:val="24"/>
          <w:szCs w:val="24"/>
          <w:lang w:val="en-US"/>
        </w:rPr>
        <w:t xml:space="preserve"> </w:t>
      </w:r>
    </w:p>
    <w:p w14:paraId="376AB922"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hemocultură pozitivă; </w:t>
      </w:r>
    </w:p>
    <w:p w14:paraId="144D1908"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test antigen </w:t>
      </w:r>
      <w:proofErr w:type="spellStart"/>
      <w:r w:rsidRPr="002F42AF">
        <w:rPr>
          <w:rFonts w:ascii="Times New Roman" w:eastAsia="Times New Roman" w:hAnsi="Times New Roman" w:cs="Times New Roman"/>
          <w:color w:val="000000" w:themeColor="text1"/>
          <w:sz w:val="24"/>
          <w:szCs w:val="24"/>
          <w:lang w:val="en-US"/>
        </w:rPr>
        <w:t>pozitiv</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sânge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secreții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respiratorii</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6CC60CEA"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un</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singur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titru</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anticorpi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valoare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diagnostică</w:t>
      </w:r>
      <w:proofErr w:type="spellEnd"/>
      <w:r w:rsidRPr="00A66712">
        <w:rPr>
          <w:rFonts w:ascii="Times New Roman" w:eastAsia="Times New Roman" w:hAnsi="Times New Roman" w:cs="Times New Roman"/>
          <w:color w:val="000000" w:themeColor="text1"/>
          <w:sz w:val="24"/>
          <w:szCs w:val="24"/>
          <w:lang w:val="fr-FR"/>
        </w:rPr>
        <w:t xml:space="preserve"> (IgM)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creștere</w:t>
      </w:r>
      <w:proofErr w:type="spellEnd"/>
      <w:r w:rsidRPr="00A66712">
        <w:rPr>
          <w:rFonts w:ascii="Times New Roman" w:eastAsia="Times New Roman" w:hAnsi="Times New Roman" w:cs="Times New Roman"/>
          <w:color w:val="000000" w:themeColor="text1"/>
          <w:sz w:val="24"/>
          <w:szCs w:val="24"/>
          <w:lang w:val="fr-FR"/>
        </w:rPr>
        <w:t xml:space="preserve"> de 4 </w:t>
      </w:r>
      <w:proofErr w:type="spellStart"/>
      <w:r w:rsidRPr="00A66712">
        <w:rPr>
          <w:rFonts w:ascii="Times New Roman" w:eastAsia="Times New Roman" w:hAnsi="Times New Roman" w:cs="Times New Roman"/>
          <w:color w:val="000000" w:themeColor="text1"/>
          <w:sz w:val="24"/>
          <w:szCs w:val="24"/>
          <w:lang w:val="fr-FR"/>
        </w:rPr>
        <w:t>ori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seruri-pereche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anticorpilor</w:t>
      </w:r>
      <w:proofErr w:type="spellEnd"/>
      <w:r w:rsidRPr="00A66712">
        <w:rPr>
          <w:rFonts w:ascii="Times New Roman" w:eastAsia="Times New Roman" w:hAnsi="Times New Roman" w:cs="Times New Roman"/>
          <w:color w:val="000000" w:themeColor="text1"/>
          <w:sz w:val="24"/>
          <w:szCs w:val="24"/>
          <w:lang w:val="fr-FR"/>
        </w:rPr>
        <w:t xml:space="preserve"> (IgG) </w:t>
      </w:r>
      <w:proofErr w:type="spellStart"/>
      <w:r w:rsidRPr="00A66712">
        <w:rPr>
          <w:rFonts w:ascii="Times New Roman" w:eastAsia="Times New Roman" w:hAnsi="Times New Roman" w:cs="Times New Roman"/>
          <w:color w:val="000000" w:themeColor="text1"/>
          <w:sz w:val="24"/>
          <w:szCs w:val="24"/>
          <w:lang w:val="fr-FR"/>
        </w:rPr>
        <w:t>împotriva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agentului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patogen</w:t>
      </w:r>
      <w:proofErr w:type="spellEnd"/>
      <w:r w:rsidRPr="00A66712">
        <w:rPr>
          <w:rFonts w:ascii="Times New Roman" w:eastAsia="Times New Roman" w:hAnsi="Times New Roman" w:cs="Times New Roman"/>
          <w:color w:val="000000" w:themeColor="text1"/>
          <w:sz w:val="24"/>
          <w:szCs w:val="24"/>
          <w:lang w:val="fr-FR"/>
        </w:rPr>
        <w:t xml:space="preserve">; </w:t>
      </w:r>
    </w:p>
    <w:p w14:paraId="04EA5204"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diagnostic</w:t>
      </w:r>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tractului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respirator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superior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stabilit</w:t>
      </w:r>
      <w:proofErr w:type="spellEnd"/>
      <w:r w:rsidRPr="00A66712">
        <w:rPr>
          <w:rFonts w:ascii="Times New Roman" w:eastAsia="Times New Roman" w:hAnsi="Times New Roman" w:cs="Times New Roman"/>
          <w:color w:val="000000" w:themeColor="text1"/>
          <w:sz w:val="24"/>
          <w:szCs w:val="24"/>
          <w:lang w:val="fr-FR"/>
        </w:rPr>
        <w:t xml:space="preserve"> de un </w:t>
      </w:r>
      <w:proofErr w:type="spellStart"/>
      <w:r w:rsidRPr="00A66712">
        <w:rPr>
          <w:rFonts w:ascii="Times New Roman" w:eastAsia="Times New Roman" w:hAnsi="Times New Roman" w:cs="Times New Roman"/>
          <w:color w:val="000000" w:themeColor="text1"/>
          <w:sz w:val="24"/>
          <w:szCs w:val="24"/>
          <w:lang w:val="fr-FR"/>
        </w:rPr>
        <w:t>medic</w:t>
      </w:r>
      <w:proofErr w:type="spellEnd"/>
      <w:r w:rsidRPr="00A66712">
        <w:rPr>
          <w:rFonts w:ascii="Times New Roman" w:eastAsia="Times New Roman" w:hAnsi="Times New Roman" w:cs="Times New Roman"/>
          <w:color w:val="000000" w:themeColor="text1"/>
          <w:sz w:val="24"/>
          <w:szCs w:val="24"/>
          <w:lang w:val="fr-FR"/>
        </w:rPr>
        <w:t xml:space="preserve">; </w:t>
      </w:r>
    </w:p>
    <w:p w14:paraId="2C59113C"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un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examinarea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directă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w:t>
      </w:r>
    </w:p>
    <w:p w14:paraId="6FF703F5" w14:textId="77777777" w:rsidR="00092B6B" w:rsidRPr="00A66712" w:rsidRDefault="00092B6B" w:rsidP="00092B6B">
      <w:pPr>
        <w:spacing w:after="0" w:line="240" w:lineRule="auto"/>
        <w:jc w:val="both"/>
        <w:rPr>
          <w:rFonts w:ascii="Times New Roman" w:eastAsia="Times New Roman" w:hAnsi="Times New Roman" w:cs="Times New Roman"/>
          <w:b/>
          <w:bCs/>
          <w:color w:val="000000" w:themeColor="text1"/>
          <w:sz w:val="24"/>
          <w:szCs w:val="24"/>
          <w:lang w:val="fr-FR"/>
        </w:rPr>
      </w:pPr>
    </w:p>
    <w:p w14:paraId="725FD40C"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09" w:name="_Toc129265549"/>
      <w:proofErr w:type="gramStart"/>
      <w:r w:rsidRPr="00A66712">
        <w:rPr>
          <w:rFonts w:ascii="Times New Roman" w:hAnsi="Times New Roman" w:cs="Times New Roman"/>
          <w:color w:val="000000" w:themeColor="text1"/>
          <w:sz w:val="24"/>
          <w:szCs w:val="24"/>
          <w:lang w:val="fr-FR"/>
        </w:rPr>
        <w:t>GI: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sistemului</w:t>
      </w:r>
      <w:proofErr w:type="spellEnd"/>
      <w:r w:rsidRPr="00A66712">
        <w:rPr>
          <w:rFonts w:ascii="Times New Roman" w:hAnsi="Times New Roman" w:cs="Times New Roman"/>
          <w:color w:val="000000" w:themeColor="text1"/>
          <w:sz w:val="24"/>
          <w:szCs w:val="24"/>
          <w:lang w:val="fr-FR"/>
        </w:rPr>
        <w:t xml:space="preserve"> gastrointestinal</w:t>
      </w:r>
      <w:bookmarkEnd w:id="109"/>
      <w:r w:rsidRPr="00A66712">
        <w:rPr>
          <w:rFonts w:ascii="Times New Roman" w:hAnsi="Times New Roman" w:cs="Times New Roman"/>
          <w:color w:val="000000" w:themeColor="text1"/>
          <w:sz w:val="24"/>
          <w:szCs w:val="24"/>
          <w:lang w:val="fr-FR"/>
        </w:rPr>
        <w:t xml:space="preserve"> </w:t>
      </w:r>
    </w:p>
    <w:p w14:paraId="6156CEE9"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10" w:name="_Toc129265550"/>
      <w:r w:rsidRPr="00A66712">
        <w:rPr>
          <w:rFonts w:ascii="Times New Roman" w:hAnsi="Times New Roman" w:cs="Times New Roman"/>
          <w:color w:val="000000" w:themeColor="text1"/>
          <w:sz w:val="24"/>
          <w:szCs w:val="24"/>
          <w:lang w:val="fr-FR"/>
        </w:rPr>
        <w:t>GI-</w:t>
      </w:r>
      <w:proofErr w:type="gramStart"/>
      <w:r w:rsidRPr="00A66712">
        <w:rPr>
          <w:rFonts w:ascii="Times New Roman" w:hAnsi="Times New Roman" w:cs="Times New Roman"/>
          <w:color w:val="000000" w:themeColor="text1"/>
          <w:sz w:val="24"/>
          <w:szCs w:val="24"/>
          <w:lang w:val="fr-FR"/>
        </w:rPr>
        <w:t>CDI: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Clostridioides</w:t>
      </w:r>
      <w:proofErr w:type="spellEnd"/>
      <w:r w:rsidRPr="00A66712">
        <w:rPr>
          <w:rFonts w:ascii="Times New Roman" w:hAnsi="Times New Roman" w:cs="Times New Roman"/>
          <w:color w:val="000000" w:themeColor="text1"/>
          <w:sz w:val="24"/>
          <w:szCs w:val="24"/>
          <w:lang w:val="fr-FR"/>
        </w:rPr>
        <w:t xml:space="preserve"> difficile</w:t>
      </w:r>
      <w:bookmarkEnd w:id="110"/>
      <w:r w:rsidRPr="00A66712">
        <w:rPr>
          <w:rFonts w:ascii="Times New Roman" w:hAnsi="Times New Roman" w:cs="Times New Roman"/>
          <w:color w:val="000000" w:themeColor="text1"/>
          <w:sz w:val="24"/>
          <w:szCs w:val="24"/>
          <w:lang w:val="fr-FR"/>
        </w:rPr>
        <w:t xml:space="preserve"> </w:t>
      </w:r>
    </w:p>
    <w:p w14:paraId="5A4CB8E7"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O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cauzată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Clostridioides</w:t>
      </w:r>
      <w:proofErr w:type="spellEnd"/>
      <w:r w:rsidRPr="00A66712">
        <w:rPr>
          <w:rFonts w:ascii="Times New Roman" w:eastAsia="Times New Roman" w:hAnsi="Times New Roman" w:cs="Times New Roman"/>
          <w:i/>
          <w:iCs/>
          <w:color w:val="000000" w:themeColor="text1"/>
          <w:sz w:val="24"/>
          <w:szCs w:val="24"/>
          <w:lang w:val="fr-FR"/>
        </w:rPr>
        <w:t xml:space="preserve"> difficile </w:t>
      </w:r>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denumită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anterior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diaree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asociată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 xml:space="preserve">Clostridium difficile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CDAD)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4C5E6436"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scaune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diareice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megacolon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toxic</w:t>
      </w:r>
      <w:proofErr w:type="spellEnd"/>
      <w:r w:rsidRPr="00A66712">
        <w:rPr>
          <w:rFonts w:ascii="Times New Roman" w:eastAsia="Times New Roman" w:hAnsi="Times New Roman" w:cs="Times New Roman"/>
          <w:color w:val="000000" w:themeColor="text1"/>
          <w:sz w:val="24"/>
          <w:szCs w:val="24"/>
          <w:lang w:val="fr-FR"/>
        </w:rPr>
        <w:t xml:space="preserve"> ȘI un test de </w:t>
      </w:r>
      <w:proofErr w:type="spellStart"/>
      <w:r w:rsidRPr="00A66712">
        <w:rPr>
          <w:rFonts w:ascii="Times New Roman" w:eastAsia="Times New Roman" w:hAnsi="Times New Roman" w:cs="Times New Roman"/>
          <w:color w:val="000000" w:themeColor="text1"/>
          <w:sz w:val="24"/>
          <w:szCs w:val="24"/>
          <w:lang w:val="fr-FR"/>
        </w:rPr>
        <w:t>laborator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efectuat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fecale</w:t>
      </w:r>
      <w:proofErr w:type="spellEnd"/>
      <w:r w:rsidRPr="00A66712">
        <w:rPr>
          <w:rFonts w:ascii="Times New Roman" w:eastAsia="Times New Roman" w:hAnsi="Times New Roman" w:cs="Times New Roman"/>
          <w:color w:val="000000" w:themeColor="text1"/>
          <w:sz w:val="24"/>
          <w:szCs w:val="24"/>
          <w:lang w:val="fr-FR"/>
        </w:rPr>
        <w:t xml:space="preserve"> care este </w:t>
      </w:r>
      <w:proofErr w:type="spellStart"/>
      <w:r w:rsidRPr="00A66712">
        <w:rPr>
          <w:rFonts w:ascii="Times New Roman" w:eastAsia="Times New Roman" w:hAnsi="Times New Roman" w:cs="Times New Roman"/>
          <w:color w:val="000000" w:themeColor="text1"/>
          <w:sz w:val="24"/>
          <w:szCs w:val="24"/>
          <w:lang w:val="fr-FR"/>
        </w:rPr>
        <w:t>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toxina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Clostridioides</w:t>
      </w:r>
      <w:proofErr w:type="spellEnd"/>
      <w:r w:rsidRPr="00A66712">
        <w:rPr>
          <w:rFonts w:ascii="Times New Roman" w:eastAsia="Times New Roman" w:hAnsi="Times New Roman" w:cs="Times New Roman"/>
          <w:i/>
          <w:iCs/>
          <w:color w:val="000000" w:themeColor="text1"/>
          <w:sz w:val="24"/>
          <w:szCs w:val="24"/>
          <w:lang w:val="fr-FR"/>
        </w:rPr>
        <w:t xml:space="preserve"> difficile</w:t>
      </w:r>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B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un </w:t>
      </w:r>
      <w:proofErr w:type="spellStart"/>
      <w:r w:rsidRPr="00A66712">
        <w:rPr>
          <w:rFonts w:ascii="Times New Roman" w:eastAsia="Times New Roman" w:hAnsi="Times New Roman" w:cs="Times New Roman"/>
          <w:color w:val="000000" w:themeColor="text1"/>
          <w:sz w:val="24"/>
          <w:szCs w:val="24"/>
          <w:lang w:val="fr-FR"/>
        </w:rPr>
        <w:t>microorganism</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lastRenderedPageBreak/>
        <w:t>Clostridioides</w:t>
      </w:r>
      <w:proofErr w:type="spellEnd"/>
      <w:r w:rsidRPr="00A66712">
        <w:rPr>
          <w:rFonts w:ascii="Times New Roman" w:eastAsia="Times New Roman" w:hAnsi="Times New Roman" w:cs="Times New Roman"/>
          <w:i/>
          <w:iCs/>
          <w:color w:val="000000" w:themeColor="text1"/>
          <w:sz w:val="24"/>
          <w:szCs w:val="24"/>
          <w:lang w:val="fr-FR"/>
        </w:rPr>
        <w:t xml:space="preserve"> difficile</w:t>
      </w: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producător</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toxină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detectat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scaun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mijloace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un </w:t>
      </w:r>
      <w:proofErr w:type="spellStart"/>
      <w:r w:rsidRPr="00A66712">
        <w:rPr>
          <w:rFonts w:ascii="Times New Roman" w:eastAsia="Times New Roman" w:hAnsi="Times New Roman" w:cs="Times New Roman"/>
          <w:color w:val="000000" w:themeColor="text1"/>
          <w:sz w:val="24"/>
          <w:szCs w:val="24"/>
          <w:lang w:val="fr-FR"/>
        </w:rPr>
        <w:t>rezultat</w:t>
      </w:r>
      <w:proofErr w:type="spellEnd"/>
      <w:r w:rsidRPr="00A66712">
        <w:rPr>
          <w:rFonts w:ascii="Times New Roman" w:eastAsia="Times New Roman" w:hAnsi="Times New Roman" w:cs="Times New Roman"/>
          <w:color w:val="000000" w:themeColor="text1"/>
          <w:sz w:val="24"/>
          <w:szCs w:val="24"/>
          <w:lang w:val="fr-FR"/>
        </w:rPr>
        <w:t xml:space="preserve"> PCR </w:t>
      </w:r>
      <w:proofErr w:type="spellStart"/>
      <w:r w:rsidRPr="00A66712">
        <w:rPr>
          <w:rFonts w:ascii="Times New Roman" w:eastAsia="Times New Roman" w:hAnsi="Times New Roman" w:cs="Times New Roman"/>
          <w:color w:val="000000" w:themeColor="text1"/>
          <w:sz w:val="24"/>
          <w:szCs w:val="24"/>
          <w:lang w:val="fr-FR"/>
        </w:rPr>
        <w:t>pozitiv</w:t>
      </w:r>
      <w:proofErr w:type="spellEnd"/>
      <w:r w:rsidRPr="00A66712">
        <w:rPr>
          <w:rFonts w:ascii="Times New Roman" w:eastAsia="Times New Roman" w:hAnsi="Times New Roman" w:cs="Times New Roman"/>
          <w:color w:val="000000" w:themeColor="text1"/>
          <w:sz w:val="24"/>
          <w:szCs w:val="24"/>
          <w:lang w:val="fr-FR"/>
        </w:rPr>
        <w:t xml:space="preserve">; </w:t>
      </w:r>
    </w:p>
    <w:p w14:paraId="5C3753D7"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colită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pseudomembranoasă</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endoscopic</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tractului</w:t>
      </w:r>
      <w:proofErr w:type="spellEnd"/>
      <w:r w:rsidRPr="00A66712">
        <w:rPr>
          <w:rFonts w:ascii="Times New Roman" w:eastAsia="Times New Roman" w:hAnsi="Times New Roman" w:cs="Times New Roman"/>
          <w:color w:val="000000" w:themeColor="text1"/>
          <w:sz w:val="24"/>
          <w:szCs w:val="24"/>
          <w:lang w:val="fr-FR"/>
        </w:rPr>
        <w:t xml:space="preserve"> gastrointestinal </w:t>
      </w:r>
      <w:proofErr w:type="spellStart"/>
      <w:r w:rsidRPr="00A66712">
        <w:rPr>
          <w:rFonts w:ascii="Times New Roman" w:eastAsia="Times New Roman" w:hAnsi="Times New Roman" w:cs="Times New Roman"/>
          <w:color w:val="000000" w:themeColor="text1"/>
          <w:sz w:val="24"/>
          <w:szCs w:val="24"/>
          <w:lang w:val="fr-FR"/>
        </w:rPr>
        <w:t>inferior</w:t>
      </w:r>
      <w:proofErr w:type="spellEnd"/>
      <w:r w:rsidRPr="00A66712">
        <w:rPr>
          <w:rFonts w:ascii="Times New Roman" w:eastAsia="Times New Roman" w:hAnsi="Times New Roman" w:cs="Times New Roman"/>
          <w:color w:val="000000" w:themeColor="text1"/>
          <w:sz w:val="24"/>
          <w:szCs w:val="24"/>
          <w:lang w:val="fr-FR"/>
        </w:rPr>
        <w:t xml:space="preserve">; </w:t>
      </w:r>
    </w:p>
    <w:p w14:paraId="51985258"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histopatologie</w:t>
      </w:r>
      <w:proofErr w:type="spellEnd"/>
      <w:proofErr w:type="gram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colonului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caracteristică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Clostridioides</w:t>
      </w:r>
      <w:proofErr w:type="spellEnd"/>
      <w:r w:rsidRPr="00A66712">
        <w:rPr>
          <w:rFonts w:ascii="Times New Roman" w:eastAsia="Times New Roman" w:hAnsi="Times New Roman" w:cs="Times New Roman"/>
          <w:i/>
          <w:iCs/>
          <w:color w:val="000000" w:themeColor="text1"/>
          <w:sz w:val="24"/>
          <w:szCs w:val="24"/>
          <w:lang w:val="fr-FR"/>
        </w:rPr>
        <w:t xml:space="preserve"> difficile</w:t>
      </w: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diaree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probe </w:t>
      </w:r>
      <w:proofErr w:type="spellStart"/>
      <w:r w:rsidRPr="00A66712">
        <w:rPr>
          <w:rFonts w:ascii="Times New Roman" w:eastAsia="Times New Roman" w:hAnsi="Times New Roman" w:cs="Times New Roman"/>
          <w:color w:val="000000" w:themeColor="text1"/>
          <w:sz w:val="24"/>
          <w:szCs w:val="24"/>
          <w:lang w:val="fr-FR"/>
        </w:rPr>
        <w:t>obținută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endoscopie, colectomie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la autopsie.</w:t>
      </w:r>
    </w:p>
    <w:p w14:paraId="5B9BE1BE"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063025D2"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11" w:name="_Toc129265551"/>
      <w:r w:rsidRPr="00A66712">
        <w:rPr>
          <w:rFonts w:ascii="Times New Roman" w:hAnsi="Times New Roman" w:cs="Times New Roman"/>
          <w:color w:val="000000" w:themeColor="text1"/>
          <w:sz w:val="24"/>
          <w:szCs w:val="24"/>
          <w:lang w:val="fr-FR"/>
        </w:rPr>
        <w:t>GI-</w:t>
      </w:r>
      <w:proofErr w:type="gramStart"/>
      <w:r w:rsidRPr="00A66712">
        <w:rPr>
          <w:rFonts w:ascii="Times New Roman" w:hAnsi="Times New Roman" w:cs="Times New Roman"/>
          <w:color w:val="000000" w:themeColor="text1"/>
          <w:sz w:val="24"/>
          <w:szCs w:val="24"/>
          <w:lang w:val="fr-FR"/>
        </w:rPr>
        <w:t>GE:</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Gastroenterite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excluzând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Clostridioides</w:t>
      </w:r>
      <w:proofErr w:type="spellEnd"/>
      <w:r w:rsidRPr="00A66712">
        <w:rPr>
          <w:rFonts w:ascii="Times New Roman" w:hAnsi="Times New Roman" w:cs="Times New Roman"/>
          <w:color w:val="000000" w:themeColor="text1"/>
          <w:sz w:val="24"/>
          <w:szCs w:val="24"/>
          <w:lang w:val="fr-FR"/>
        </w:rPr>
        <w:t xml:space="preserve"> difficile)</w:t>
      </w:r>
      <w:bookmarkEnd w:id="111"/>
      <w:r w:rsidRPr="00A66712">
        <w:rPr>
          <w:rFonts w:ascii="Times New Roman" w:hAnsi="Times New Roman" w:cs="Times New Roman"/>
          <w:color w:val="000000" w:themeColor="text1"/>
          <w:sz w:val="24"/>
          <w:szCs w:val="24"/>
          <w:lang w:val="fr-FR"/>
        </w:rPr>
        <w:t xml:space="preserve"> </w:t>
      </w:r>
    </w:p>
    <w:p w14:paraId="00279D12"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Gastroenteritele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0AC15C5C"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debut</w:t>
      </w:r>
      <w:proofErr w:type="spellEnd"/>
      <w:r w:rsidRPr="00A66712">
        <w:rPr>
          <w:rFonts w:ascii="Times New Roman" w:eastAsia="Times New Roman" w:hAnsi="Times New Roman" w:cs="Times New Roman"/>
          <w:color w:val="000000" w:themeColor="text1"/>
          <w:sz w:val="24"/>
          <w:szCs w:val="24"/>
          <w:lang w:val="fr-FR"/>
        </w:rPr>
        <w:t xml:space="preserve"> acut de </w:t>
      </w:r>
      <w:proofErr w:type="spellStart"/>
      <w:r w:rsidRPr="00A66712">
        <w:rPr>
          <w:rFonts w:ascii="Times New Roman" w:eastAsia="Times New Roman" w:hAnsi="Times New Roman" w:cs="Times New Roman"/>
          <w:color w:val="000000" w:themeColor="text1"/>
          <w:sz w:val="24"/>
          <w:szCs w:val="24"/>
          <w:lang w:val="fr-FR"/>
        </w:rPr>
        <w:t>diaree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scaune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lichide</w:t>
      </w:r>
      <w:proofErr w:type="spellEnd"/>
      <w:r w:rsidRPr="00A66712">
        <w:rPr>
          <w:rFonts w:ascii="Times New Roman" w:eastAsia="Times New Roman" w:hAnsi="Times New Roman" w:cs="Times New Roman"/>
          <w:color w:val="000000" w:themeColor="text1"/>
          <w:sz w:val="24"/>
          <w:szCs w:val="24"/>
          <w:lang w:val="fr-FR"/>
        </w:rPr>
        <w:t xml:space="preserve"> de mai </w:t>
      </w:r>
      <w:proofErr w:type="spellStart"/>
      <w:r w:rsidRPr="00A66712">
        <w:rPr>
          <w:rFonts w:ascii="Times New Roman" w:eastAsia="Times New Roman" w:hAnsi="Times New Roman" w:cs="Times New Roman"/>
          <w:color w:val="000000" w:themeColor="text1"/>
          <w:sz w:val="24"/>
          <w:szCs w:val="24"/>
          <w:lang w:val="fr-FR"/>
        </w:rPr>
        <w:t>mult</w:t>
      </w:r>
      <w:proofErr w:type="spellEnd"/>
      <w:r w:rsidRPr="00A66712">
        <w:rPr>
          <w:rFonts w:ascii="Times New Roman" w:eastAsia="Times New Roman" w:hAnsi="Times New Roman" w:cs="Times New Roman"/>
          <w:color w:val="000000" w:themeColor="text1"/>
          <w:sz w:val="24"/>
          <w:szCs w:val="24"/>
          <w:lang w:val="fr-FR"/>
        </w:rPr>
        <w:t xml:space="preserve"> de 12 ore),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putea</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explicată</w:t>
      </w:r>
      <w:proofErr w:type="spellEnd"/>
      <w:r w:rsidRPr="00A66712">
        <w:rPr>
          <w:rFonts w:ascii="Times New Roman" w:eastAsia="Times New Roman" w:hAnsi="Times New Roman" w:cs="Times New Roman"/>
          <w:color w:val="000000" w:themeColor="text1"/>
          <w:sz w:val="24"/>
          <w:szCs w:val="24"/>
          <w:lang w:val="fr-FR"/>
        </w:rPr>
        <w:t xml:space="preserve"> de o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neinfecțioasă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probabilă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teste </w:t>
      </w:r>
      <w:proofErr w:type="spellStart"/>
      <w:r w:rsidRPr="00A66712">
        <w:rPr>
          <w:rFonts w:ascii="Times New Roman" w:eastAsia="Times New Roman" w:hAnsi="Times New Roman" w:cs="Times New Roman"/>
          <w:color w:val="000000" w:themeColor="text1"/>
          <w:sz w:val="24"/>
          <w:szCs w:val="24"/>
          <w:lang w:val="fr-FR"/>
        </w:rPr>
        <w:t>diagnostice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terapeutică</w:t>
      </w:r>
      <w:proofErr w:type="spellEnd"/>
      <w:r w:rsidRPr="00A66712">
        <w:rPr>
          <w:rFonts w:ascii="Times New Roman" w:eastAsia="Times New Roman" w:hAnsi="Times New Roman" w:cs="Times New Roman"/>
          <w:color w:val="000000" w:themeColor="text1"/>
          <w:sz w:val="24"/>
          <w:szCs w:val="24"/>
          <w:lang w:val="fr-FR"/>
        </w:rPr>
        <w:t xml:space="preserve"> alt </w:t>
      </w:r>
      <w:proofErr w:type="spellStart"/>
      <w:r w:rsidRPr="00A66712">
        <w:rPr>
          <w:rFonts w:ascii="Times New Roman" w:eastAsia="Times New Roman" w:hAnsi="Times New Roman" w:cs="Times New Roman"/>
          <w:color w:val="000000" w:themeColor="text1"/>
          <w:sz w:val="24"/>
          <w:szCs w:val="24"/>
          <w:lang w:val="fr-FR"/>
        </w:rPr>
        <w:t>decât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antimicrobieni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exacerbare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acută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boli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cronice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stres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psihologic</w:t>
      </w:r>
      <w:proofErr w:type="spellEnd"/>
      <w:r w:rsidRPr="00A66712">
        <w:rPr>
          <w:rFonts w:ascii="Times New Roman" w:eastAsia="Times New Roman" w:hAnsi="Times New Roman" w:cs="Times New Roman"/>
          <w:color w:val="000000" w:themeColor="text1"/>
          <w:sz w:val="24"/>
          <w:szCs w:val="24"/>
          <w:lang w:val="fr-FR"/>
        </w:rPr>
        <w:t xml:space="preserve">); </w:t>
      </w:r>
    </w:p>
    <w:p w14:paraId="3700FE54"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2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grețuri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vomă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abdominală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cefalee</w:t>
      </w:r>
      <w:proofErr w:type="spellEnd"/>
      <w:r w:rsidRPr="00A66712">
        <w:rPr>
          <w:rFonts w:ascii="Times New Roman" w:eastAsia="Times New Roman" w:hAnsi="Times New Roman" w:cs="Times New Roman"/>
          <w:color w:val="000000" w:themeColor="text1"/>
          <w:sz w:val="24"/>
          <w:szCs w:val="24"/>
          <w:lang w:val="fr-FR"/>
        </w:rPr>
        <w:t xml:space="preserve"> </w:t>
      </w:r>
    </w:p>
    <w:p w14:paraId="3C29BA9E"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27E90F59"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un</w:t>
      </w:r>
      <w:proofErr w:type="gramEnd"/>
      <w:r w:rsidRPr="00A66712">
        <w:rPr>
          <w:rFonts w:ascii="Times New Roman" w:eastAsia="Times New Roman" w:hAnsi="Times New Roman" w:cs="Times New Roman"/>
          <w:color w:val="000000" w:themeColor="text1"/>
          <w:sz w:val="24"/>
          <w:szCs w:val="24"/>
          <w:lang w:val="fr-FR"/>
        </w:rPr>
        <w:t xml:space="preserve"> agent </w:t>
      </w:r>
      <w:proofErr w:type="spellStart"/>
      <w:r w:rsidRPr="00A66712">
        <w:rPr>
          <w:rFonts w:ascii="Times New Roman" w:eastAsia="Times New Roman" w:hAnsi="Times New Roman" w:cs="Times New Roman"/>
          <w:color w:val="000000" w:themeColor="text1"/>
          <w:sz w:val="24"/>
          <w:szCs w:val="24"/>
          <w:lang w:val="fr-FR"/>
        </w:rPr>
        <w:t>patogen</w:t>
      </w:r>
      <w:proofErr w:type="spellEnd"/>
      <w:r w:rsidRPr="00A66712">
        <w:rPr>
          <w:rFonts w:ascii="Times New Roman" w:eastAsia="Times New Roman" w:hAnsi="Times New Roman" w:cs="Times New Roman"/>
          <w:color w:val="000000" w:themeColor="text1"/>
          <w:sz w:val="24"/>
          <w:szCs w:val="24"/>
          <w:lang w:val="fr-FR"/>
        </w:rPr>
        <w:t xml:space="preserve"> intestinal este </w:t>
      </w:r>
      <w:proofErr w:type="spellStart"/>
      <w:r w:rsidRPr="00A66712">
        <w:rPr>
          <w:rFonts w:ascii="Times New Roman" w:eastAsia="Times New Roman" w:hAnsi="Times New Roman" w:cs="Times New Roman"/>
          <w:color w:val="000000" w:themeColor="text1"/>
          <w:sz w:val="24"/>
          <w:szCs w:val="24"/>
          <w:lang w:val="fr-FR"/>
        </w:rPr>
        <w:t>izolat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scaun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w:t>
      </w:r>
      <w:proofErr w:type="spellEnd"/>
      <w:r w:rsidRPr="00A66712">
        <w:rPr>
          <w:rFonts w:ascii="Times New Roman" w:eastAsia="Times New Roman" w:hAnsi="Times New Roman" w:cs="Times New Roman"/>
          <w:color w:val="000000" w:themeColor="text1"/>
          <w:sz w:val="24"/>
          <w:szCs w:val="24"/>
          <w:lang w:val="fr-FR"/>
        </w:rPr>
        <w:t xml:space="preserve">-un </w:t>
      </w:r>
      <w:proofErr w:type="spellStart"/>
      <w:r w:rsidRPr="00A66712">
        <w:rPr>
          <w:rFonts w:ascii="Times New Roman" w:eastAsia="Times New Roman" w:hAnsi="Times New Roman" w:cs="Times New Roman"/>
          <w:color w:val="000000" w:themeColor="text1"/>
          <w:sz w:val="24"/>
          <w:szCs w:val="24"/>
          <w:lang w:val="fr-FR"/>
        </w:rPr>
        <w:t>material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recoltat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mucoasei</w:t>
      </w:r>
      <w:proofErr w:type="spellEnd"/>
      <w:r w:rsidRPr="00A66712">
        <w:rPr>
          <w:rFonts w:ascii="Times New Roman" w:eastAsia="Times New Roman" w:hAnsi="Times New Roman" w:cs="Times New Roman"/>
          <w:color w:val="000000" w:themeColor="text1"/>
          <w:sz w:val="24"/>
          <w:szCs w:val="24"/>
          <w:lang w:val="fr-FR"/>
        </w:rPr>
        <w:t xml:space="preserve"> rectale; </w:t>
      </w:r>
    </w:p>
    <w:p w14:paraId="32FE9BE7"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un agent </w:t>
      </w:r>
      <w:proofErr w:type="spellStart"/>
      <w:r w:rsidRPr="002F42AF">
        <w:rPr>
          <w:rFonts w:ascii="Times New Roman" w:eastAsia="Times New Roman" w:hAnsi="Times New Roman" w:cs="Times New Roman"/>
          <w:color w:val="000000" w:themeColor="text1"/>
          <w:sz w:val="24"/>
          <w:szCs w:val="24"/>
          <w:lang w:val="en-US"/>
        </w:rPr>
        <w:t>patogen</w:t>
      </w:r>
      <w:proofErr w:type="spellEnd"/>
      <w:r w:rsidRPr="002F42AF">
        <w:rPr>
          <w:rFonts w:ascii="Times New Roman" w:eastAsia="Times New Roman" w:hAnsi="Times New Roman" w:cs="Times New Roman"/>
          <w:color w:val="000000" w:themeColor="text1"/>
          <w:sz w:val="24"/>
          <w:szCs w:val="24"/>
          <w:lang w:val="en-US"/>
        </w:rPr>
        <w:t xml:space="preserve"> intestinal </w:t>
      </w:r>
      <w:proofErr w:type="spellStart"/>
      <w:r w:rsidRPr="002F42AF">
        <w:rPr>
          <w:rFonts w:ascii="Times New Roman" w:eastAsia="Times New Roman" w:hAnsi="Times New Roman" w:cs="Times New Roman"/>
          <w:color w:val="000000" w:themeColor="text1"/>
          <w:sz w:val="24"/>
          <w:szCs w:val="24"/>
          <w:lang w:val="en-US"/>
        </w:rPr>
        <w:t>iedntificat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examinarea</w:t>
      </w:r>
      <w:proofErr w:type="spellEnd"/>
      <w:r w:rsidRPr="002F42AF">
        <w:rPr>
          <w:rFonts w:ascii="Times New Roman" w:eastAsia="Times New Roman" w:hAnsi="Times New Roman" w:cs="Times New Roman"/>
          <w:color w:val="000000" w:themeColor="text1"/>
          <w:sz w:val="24"/>
          <w:szCs w:val="24"/>
          <w:lang w:val="en-US"/>
        </w:rPr>
        <w:t xml:space="preserve"> de </w:t>
      </w:r>
      <w:proofErr w:type="spellStart"/>
      <w:r w:rsidRPr="002F42AF">
        <w:rPr>
          <w:rFonts w:ascii="Times New Roman" w:eastAsia="Times New Roman" w:hAnsi="Times New Roman" w:cs="Times New Roman"/>
          <w:color w:val="000000" w:themeColor="text1"/>
          <w:sz w:val="24"/>
          <w:szCs w:val="24"/>
          <w:lang w:val="en-US"/>
        </w:rPr>
        <w:t>rutină</w:t>
      </w:r>
      <w:proofErr w:type="spellEnd"/>
      <w:r w:rsidRPr="002F42AF">
        <w:rPr>
          <w:rFonts w:ascii="Times New Roman" w:eastAsia="Times New Roman" w:hAnsi="Times New Roman" w:cs="Times New Roman"/>
          <w:color w:val="000000" w:themeColor="text1"/>
          <w:sz w:val="24"/>
          <w:szCs w:val="24"/>
          <w:lang w:val="en-US"/>
        </w:rPr>
        <w:t xml:space="preserve"> cu </w:t>
      </w:r>
      <w:proofErr w:type="spellStart"/>
      <w:r w:rsidRPr="002F42AF">
        <w:rPr>
          <w:rFonts w:ascii="Times New Roman" w:eastAsia="Times New Roman" w:hAnsi="Times New Roman" w:cs="Times New Roman"/>
          <w:color w:val="000000" w:themeColor="text1"/>
          <w:sz w:val="24"/>
          <w:szCs w:val="24"/>
          <w:lang w:val="en-US"/>
        </w:rPr>
        <w:t>microscopul</w:t>
      </w:r>
      <w:proofErr w:type="spellEnd"/>
      <w:r w:rsidRPr="002F42AF">
        <w:rPr>
          <w:rFonts w:ascii="Times New Roman" w:eastAsia="Times New Roman" w:hAnsi="Times New Roman" w:cs="Times New Roman"/>
          <w:color w:val="000000" w:themeColor="text1"/>
          <w:sz w:val="24"/>
          <w:szCs w:val="24"/>
          <w:lang w:val="en-US"/>
        </w:rPr>
        <w:t xml:space="preserve"> </w:t>
      </w:r>
      <w:proofErr w:type="gramStart"/>
      <w:r w:rsidRPr="002F42AF">
        <w:rPr>
          <w:rFonts w:ascii="Times New Roman" w:eastAsia="Times New Roman" w:hAnsi="Times New Roman" w:cs="Times New Roman"/>
          <w:color w:val="000000" w:themeColor="text1"/>
          <w:sz w:val="24"/>
          <w:szCs w:val="24"/>
          <w:lang w:val="en-US"/>
        </w:rPr>
        <w:t>electronic;</w:t>
      </w:r>
      <w:proofErr w:type="gramEnd"/>
      <w:r w:rsidRPr="002F42AF">
        <w:rPr>
          <w:rFonts w:ascii="Times New Roman" w:eastAsia="Times New Roman" w:hAnsi="Times New Roman" w:cs="Times New Roman"/>
          <w:color w:val="000000" w:themeColor="text1"/>
          <w:sz w:val="24"/>
          <w:szCs w:val="24"/>
          <w:lang w:val="en-US"/>
        </w:rPr>
        <w:t xml:space="preserve"> </w:t>
      </w:r>
    </w:p>
    <w:p w14:paraId="6CAFCD33"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un</w:t>
      </w:r>
      <w:proofErr w:type="gramEnd"/>
      <w:r w:rsidRPr="00A66712">
        <w:rPr>
          <w:rFonts w:ascii="Times New Roman" w:eastAsia="Times New Roman" w:hAnsi="Times New Roman" w:cs="Times New Roman"/>
          <w:color w:val="000000" w:themeColor="text1"/>
          <w:sz w:val="24"/>
          <w:szCs w:val="24"/>
          <w:lang w:val="fr-FR"/>
        </w:rPr>
        <w:t xml:space="preserve"> agent </w:t>
      </w:r>
      <w:proofErr w:type="spellStart"/>
      <w:r w:rsidRPr="00A66712">
        <w:rPr>
          <w:rFonts w:ascii="Times New Roman" w:eastAsia="Times New Roman" w:hAnsi="Times New Roman" w:cs="Times New Roman"/>
          <w:color w:val="000000" w:themeColor="text1"/>
          <w:sz w:val="24"/>
          <w:szCs w:val="24"/>
          <w:lang w:val="fr-FR"/>
        </w:rPr>
        <w:t>patogen</w:t>
      </w:r>
      <w:proofErr w:type="spellEnd"/>
      <w:r w:rsidRPr="00A66712">
        <w:rPr>
          <w:rFonts w:ascii="Times New Roman" w:eastAsia="Times New Roman" w:hAnsi="Times New Roman" w:cs="Times New Roman"/>
          <w:color w:val="000000" w:themeColor="text1"/>
          <w:sz w:val="24"/>
          <w:szCs w:val="24"/>
          <w:lang w:val="fr-FR"/>
        </w:rPr>
        <w:t xml:space="preserve"> intestinal este </w:t>
      </w:r>
      <w:proofErr w:type="spellStart"/>
      <w:r w:rsidRPr="00A66712">
        <w:rPr>
          <w:rFonts w:ascii="Times New Roman" w:eastAsia="Times New Roman" w:hAnsi="Times New Roman" w:cs="Times New Roman"/>
          <w:color w:val="000000" w:themeColor="text1"/>
          <w:sz w:val="24"/>
          <w:szCs w:val="24"/>
          <w:lang w:val="fr-FR"/>
        </w:rPr>
        <w:t>detectat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teste </w:t>
      </w:r>
      <w:proofErr w:type="spellStart"/>
      <w:r w:rsidRPr="00A66712">
        <w:rPr>
          <w:rFonts w:ascii="Times New Roman" w:eastAsia="Times New Roman" w:hAnsi="Times New Roman" w:cs="Times New Roman"/>
          <w:color w:val="000000" w:themeColor="text1"/>
          <w:sz w:val="24"/>
          <w:szCs w:val="24"/>
          <w:lang w:val="fr-FR"/>
        </w:rPr>
        <w:t>antigen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anticorpi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sânge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scaun</w:t>
      </w:r>
      <w:proofErr w:type="spellEnd"/>
      <w:r w:rsidRPr="00A66712">
        <w:rPr>
          <w:rFonts w:ascii="Times New Roman" w:eastAsia="Times New Roman" w:hAnsi="Times New Roman" w:cs="Times New Roman"/>
          <w:color w:val="000000" w:themeColor="text1"/>
          <w:sz w:val="24"/>
          <w:szCs w:val="24"/>
          <w:lang w:val="fr-FR"/>
        </w:rPr>
        <w:t xml:space="preserve">; </w:t>
      </w:r>
    </w:p>
    <w:p w14:paraId="2F600707"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semnele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prezenței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unui</w:t>
      </w:r>
      <w:proofErr w:type="spellEnd"/>
      <w:r w:rsidRPr="00A66712">
        <w:rPr>
          <w:rFonts w:ascii="Times New Roman" w:eastAsia="Times New Roman" w:hAnsi="Times New Roman" w:cs="Times New Roman"/>
          <w:color w:val="000000" w:themeColor="text1"/>
          <w:sz w:val="24"/>
          <w:szCs w:val="24"/>
          <w:lang w:val="fr-FR"/>
        </w:rPr>
        <w:t xml:space="preserve"> agent </w:t>
      </w:r>
      <w:proofErr w:type="spellStart"/>
      <w:r w:rsidRPr="00A66712">
        <w:rPr>
          <w:rFonts w:ascii="Times New Roman" w:eastAsia="Times New Roman" w:hAnsi="Times New Roman" w:cs="Times New Roman"/>
          <w:color w:val="000000" w:themeColor="text1"/>
          <w:sz w:val="24"/>
          <w:szCs w:val="24"/>
          <w:lang w:val="fr-FR"/>
        </w:rPr>
        <w:t>patogen</w:t>
      </w:r>
      <w:proofErr w:type="spellEnd"/>
      <w:r w:rsidRPr="00A66712">
        <w:rPr>
          <w:rFonts w:ascii="Times New Roman" w:eastAsia="Times New Roman" w:hAnsi="Times New Roman" w:cs="Times New Roman"/>
          <w:color w:val="000000" w:themeColor="text1"/>
          <w:sz w:val="24"/>
          <w:szCs w:val="24"/>
          <w:lang w:val="fr-FR"/>
        </w:rPr>
        <w:t xml:space="preserve"> intestinal </w:t>
      </w:r>
      <w:proofErr w:type="spellStart"/>
      <w:r w:rsidRPr="00A66712">
        <w:rPr>
          <w:rFonts w:ascii="Times New Roman" w:eastAsia="Times New Roman" w:hAnsi="Times New Roman" w:cs="Times New Roman"/>
          <w:color w:val="000000" w:themeColor="text1"/>
          <w:sz w:val="24"/>
          <w:szCs w:val="24"/>
          <w:lang w:val="fr-FR"/>
        </w:rPr>
        <w:t>sunt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detectate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intermediul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modificări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citopate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într</w:t>
      </w:r>
      <w:proofErr w:type="spellEnd"/>
      <w:r w:rsidRPr="00A66712">
        <w:rPr>
          <w:rFonts w:ascii="Times New Roman" w:eastAsia="Times New Roman" w:hAnsi="Times New Roman" w:cs="Times New Roman"/>
          <w:color w:val="000000" w:themeColor="text1"/>
          <w:sz w:val="24"/>
          <w:szCs w:val="24"/>
          <w:lang w:val="fr-FR"/>
        </w:rPr>
        <w:t xml:space="preserve">-o </w:t>
      </w: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tisulară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testarea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toxinelor</w:t>
      </w:r>
      <w:proofErr w:type="spellEnd"/>
      <w:r w:rsidRPr="00A66712">
        <w:rPr>
          <w:rFonts w:ascii="Times New Roman" w:eastAsia="Times New Roman" w:hAnsi="Times New Roman" w:cs="Times New Roman"/>
          <w:color w:val="000000" w:themeColor="text1"/>
          <w:sz w:val="24"/>
          <w:szCs w:val="24"/>
          <w:lang w:val="fr-FR"/>
        </w:rPr>
        <w:t xml:space="preserve">); </w:t>
      </w:r>
    </w:p>
    <w:p w14:paraId="11FA67CB"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un</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singur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titru</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anticorpi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valoare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diagnostică</w:t>
      </w:r>
      <w:proofErr w:type="spellEnd"/>
      <w:r w:rsidRPr="00A66712">
        <w:rPr>
          <w:rFonts w:ascii="Times New Roman" w:eastAsia="Times New Roman" w:hAnsi="Times New Roman" w:cs="Times New Roman"/>
          <w:color w:val="000000" w:themeColor="text1"/>
          <w:sz w:val="24"/>
          <w:szCs w:val="24"/>
          <w:lang w:val="fr-FR"/>
        </w:rPr>
        <w:t xml:space="preserve"> (IgM)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creștere</w:t>
      </w:r>
      <w:proofErr w:type="spellEnd"/>
      <w:r w:rsidRPr="00A66712">
        <w:rPr>
          <w:rFonts w:ascii="Times New Roman" w:eastAsia="Times New Roman" w:hAnsi="Times New Roman" w:cs="Times New Roman"/>
          <w:color w:val="000000" w:themeColor="text1"/>
          <w:sz w:val="24"/>
          <w:szCs w:val="24"/>
          <w:lang w:val="fr-FR"/>
        </w:rPr>
        <w:t xml:space="preserve"> de 4 </w:t>
      </w:r>
      <w:proofErr w:type="spellStart"/>
      <w:r w:rsidRPr="00A66712">
        <w:rPr>
          <w:rFonts w:ascii="Times New Roman" w:eastAsia="Times New Roman" w:hAnsi="Times New Roman" w:cs="Times New Roman"/>
          <w:color w:val="000000" w:themeColor="text1"/>
          <w:sz w:val="24"/>
          <w:szCs w:val="24"/>
          <w:lang w:val="fr-FR"/>
        </w:rPr>
        <w:t>ori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seruri-pereche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anticorpilor</w:t>
      </w:r>
      <w:proofErr w:type="spellEnd"/>
      <w:r w:rsidRPr="00A66712">
        <w:rPr>
          <w:rFonts w:ascii="Times New Roman" w:eastAsia="Times New Roman" w:hAnsi="Times New Roman" w:cs="Times New Roman"/>
          <w:color w:val="000000" w:themeColor="text1"/>
          <w:sz w:val="24"/>
          <w:szCs w:val="24"/>
          <w:lang w:val="fr-FR"/>
        </w:rPr>
        <w:t xml:space="preserve"> (IgG) </w:t>
      </w:r>
      <w:proofErr w:type="spellStart"/>
      <w:r w:rsidRPr="00A66712">
        <w:rPr>
          <w:rFonts w:ascii="Times New Roman" w:eastAsia="Times New Roman" w:hAnsi="Times New Roman" w:cs="Times New Roman"/>
          <w:color w:val="000000" w:themeColor="text1"/>
          <w:sz w:val="24"/>
          <w:szCs w:val="24"/>
          <w:lang w:val="fr-FR"/>
        </w:rPr>
        <w:t>împotriva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agentului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patogen</w:t>
      </w:r>
      <w:proofErr w:type="spellEnd"/>
      <w:r w:rsidRPr="00A66712">
        <w:rPr>
          <w:rFonts w:ascii="Times New Roman" w:eastAsia="Times New Roman" w:hAnsi="Times New Roman" w:cs="Times New Roman"/>
          <w:color w:val="000000" w:themeColor="text1"/>
          <w:sz w:val="24"/>
          <w:szCs w:val="24"/>
          <w:lang w:val="fr-FR"/>
        </w:rPr>
        <w:t>.</w:t>
      </w:r>
    </w:p>
    <w:p w14:paraId="4E6C9ED4"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3815FAD1"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12" w:name="_Toc129265552"/>
      <w:r w:rsidRPr="00A66712">
        <w:rPr>
          <w:rFonts w:ascii="Times New Roman" w:hAnsi="Times New Roman" w:cs="Times New Roman"/>
          <w:color w:val="000000" w:themeColor="text1"/>
          <w:sz w:val="24"/>
          <w:szCs w:val="24"/>
          <w:lang w:val="fr-FR"/>
        </w:rPr>
        <w:t>GI-</w:t>
      </w:r>
      <w:proofErr w:type="gramStart"/>
      <w:r w:rsidRPr="00A66712">
        <w:rPr>
          <w:rFonts w:ascii="Times New Roman" w:hAnsi="Times New Roman" w:cs="Times New Roman"/>
          <w:color w:val="000000" w:themeColor="text1"/>
          <w:sz w:val="24"/>
          <w:szCs w:val="24"/>
          <w:lang w:val="fr-FR"/>
        </w:rPr>
        <w:t>GIT: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gastrointestinal (</w:t>
      </w:r>
      <w:proofErr w:type="spellStart"/>
      <w:r w:rsidRPr="00A66712">
        <w:rPr>
          <w:rFonts w:ascii="Times New Roman" w:hAnsi="Times New Roman" w:cs="Times New Roman"/>
          <w:color w:val="000000" w:themeColor="text1"/>
          <w:sz w:val="24"/>
          <w:szCs w:val="24"/>
          <w:lang w:val="fr-FR"/>
        </w:rPr>
        <w:t>esofag</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stomac</w:t>
      </w:r>
      <w:proofErr w:type="spellEnd"/>
      <w:r w:rsidRPr="00A66712">
        <w:rPr>
          <w:rFonts w:ascii="Times New Roman" w:hAnsi="Times New Roman" w:cs="Times New Roman"/>
          <w:color w:val="000000" w:themeColor="text1"/>
          <w:sz w:val="24"/>
          <w:szCs w:val="24"/>
          <w:lang w:val="fr-FR"/>
        </w:rPr>
        <w:t xml:space="preserve">, intestin </w:t>
      </w:r>
      <w:proofErr w:type="spellStart"/>
      <w:r w:rsidRPr="00A66712">
        <w:rPr>
          <w:rFonts w:ascii="Times New Roman" w:hAnsi="Times New Roman" w:cs="Times New Roman"/>
          <w:color w:val="000000" w:themeColor="text1"/>
          <w:sz w:val="24"/>
          <w:szCs w:val="24"/>
          <w:lang w:val="fr-FR"/>
        </w:rPr>
        <w:t>subțire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gros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rect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excepția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gastroenteritei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apendicitei</w:t>
      </w:r>
      <w:bookmarkEnd w:id="112"/>
      <w:proofErr w:type="spellEnd"/>
      <w:r w:rsidRPr="00A66712">
        <w:rPr>
          <w:rFonts w:ascii="Times New Roman" w:hAnsi="Times New Roman" w:cs="Times New Roman"/>
          <w:color w:val="000000" w:themeColor="text1"/>
          <w:sz w:val="24"/>
          <w:szCs w:val="24"/>
          <w:lang w:val="fr-FR"/>
        </w:rPr>
        <w:t xml:space="preserve"> </w:t>
      </w:r>
    </w:p>
    <w:p w14:paraId="3E43E88F"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tractului</w:t>
      </w:r>
      <w:proofErr w:type="spellEnd"/>
      <w:r w:rsidRPr="00A66712">
        <w:rPr>
          <w:rFonts w:ascii="Times New Roman" w:eastAsia="Times New Roman" w:hAnsi="Times New Roman" w:cs="Times New Roman"/>
          <w:color w:val="000000" w:themeColor="text1"/>
          <w:sz w:val="24"/>
          <w:szCs w:val="24"/>
          <w:lang w:val="fr-FR"/>
        </w:rPr>
        <w:t xml:space="preserve"> gastrointestinal,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excepția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gastroenteritei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apendicitei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4E3D9E79"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un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
    <w:p w14:paraId="2CF570B5" w14:textId="77777777" w:rsidR="00092B6B" w:rsidRPr="00092B6B"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092B6B">
        <w:rPr>
          <w:rFonts w:ascii="Times New Roman" w:eastAsia="Times New Roman" w:hAnsi="Times New Roman" w:cs="Times New Roman"/>
          <w:color w:val="000000" w:themeColor="text1"/>
          <w:sz w:val="24"/>
          <w:szCs w:val="24"/>
          <w:lang w:val="fr-FR"/>
        </w:rPr>
        <w:t>pacientul</w:t>
      </w:r>
      <w:proofErr w:type="spellEnd"/>
      <w:proofErr w:type="gram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prezintă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cel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puțin</w:t>
      </w:r>
      <w:proofErr w:type="spellEnd"/>
      <w:r w:rsidRPr="00092B6B">
        <w:rPr>
          <w:rFonts w:ascii="Times New Roman" w:eastAsia="Times New Roman" w:hAnsi="Times New Roman" w:cs="Times New Roman"/>
          <w:color w:val="000000" w:themeColor="text1"/>
          <w:sz w:val="24"/>
          <w:szCs w:val="24"/>
          <w:lang w:val="fr-FR"/>
        </w:rPr>
        <w:t xml:space="preserve"> 2 </w:t>
      </w:r>
      <w:proofErr w:type="spellStart"/>
      <w:r w:rsidRPr="00092B6B">
        <w:rPr>
          <w:rFonts w:ascii="Times New Roman" w:eastAsia="Times New Roman" w:hAnsi="Times New Roman" w:cs="Times New Roman"/>
          <w:color w:val="000000" w:themeColor="text1"/>
          <w:sz w:val="24"/>
          <w:szCs w:val="24"/>
          <w:lang w:val="fr-FR"/>
        </w:rPr>
        <w:t>dintre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următoarele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semne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simptome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fără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altă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cauză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cunoscută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și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compatibile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cu</w:t>
      </w:r>
      <w:proofErr w:type="spellEnd"/>
      <w:r w:rsidRPr="00092B6B">
        <w:rPr>
          <w:rFonts w:ascii="Times New Roman" w:eastAsia="Times New Roman" w:hAnsi="Times New Roman" w:cs="Times New Roman"/>
          <w:color w:val="000000" w:themeColor="text1"/>
          <w:sz w:val="24"/>
          <w:szCs w:val="24"/>
          <w:lang w:val="fr-FR"/>
        </w:rPr>
        <w:t xml:space="preserve"> o </w:t>
      </w:r>
      <w:proofErr w:type="spellStart"/>
      <w:r w:rsidRPr="00092B6B">
        <w:rPr>
          <w:rFonts w:ascii="Times New Roman" w:eastAsia="Times New Roman" w:hAnsi="Times New Roman" w:cs="Times New Roman"/>
          <w:color w:val="000000" w:themeColor="text1"/>
          <w:sz w:val="24"/>
          <w:szCs w:val="24"/>
          <w:lang w:val="fr-FR"/>
        </w:rPr>
        <w:t>infecție</w:t>
      </w:r>
      <w:proofErr w:type="spellEnd"/>
      <w:r w:rsidRPr="00092B6B">
        <w:rPr>
          <w:rFonts w:ascii="Times New Roman" w:eastAsia="Times New Roman" w:hAnsi="Times New Roman" w:cs="Times New Roman"/>
          <w:color w:val="000000" w:themeColor="text1"/>
          <w:sz w:val="24"/>
          <w:szCs w:val="24"/>
          <w:lang w:val="fr-FR"/>
        </w:rPr>
        <w:t xml:space="preserve"> a </w:t>
      </w:r>
      <w:proofErr w:type="spellStart"/>
      <w:r w:rsidRPr="00092B6B">
        <w:rPr>
          <w:rFonts w:ascii="Times New Roman" w:eastAsia="Times New Roman" w:hAnsi="Times New Roman" w:cs="Times New Roman"/>
          <w:color w:val="000000" w:themeColor="text1"/>
          <w:sz w:val="24"/>
          <w:szCs w:val="24"/>
          <w:lang w:val="fr-FR"/>
        </w:rPr>
        <w:t>organului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țesutului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afectat</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febră</w:t>
      </w:r>
      <w:proofErr w:type="spellEnd"/>
      <w:r w:rsidRPr="00092B6B">
        <w:rPr>
          <w:rFonts w:ascii="Times New Roman" w:eastAsia="Times New Roman" w:hAnsi="Times New Roman" w:cs="Times New Roman"/>
          <w:color w:val="000000" w:themeColor="text1"/>
          <w:sz w:val="24"/>
          <w:szCs w:val="24"/>
          <w:lang w:val="fr-FR"/>
        </w:rPr>
        <w:t xml:space="preserve"> (&gt; 38 °C), </w:t>
      </w:r>
      <w:proofErr w:type="spellStart"/>
      <w:r w:rsidRPr="00092B6B">
        <w:rPr>
          <w:rFonts w:ascii="Times New Roman" w:eastAsia="Times New Roman" w:hAnsi="Times New Roman" w:cs="Times New Roman"/>
          <w:color w:val="000000" w:themeColor="text1"/>
          <w:sz w:val="24"/>
          <w:szCs w:val="24"/>
          <w:lang w:val="fr-FR"/>
        </w:rPr>
        <w:t>grețuri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vomă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durere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abdominală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sensibilitate</w:t>
      </w:r>
      <w:proofErr w:type="spellEnd"/>
      <w:r w:rsidRPr="00092B6B">
        <w:rPr>
          <w:rFonts w:ascii="Times New Roman" w:eastAsia="Times New Roman" w:hAnsi="Times New Roman" w:cs="Times New Roman"/>
          <w:color w:val="000000" w:themeColor="text1"/>
          <w:sz w:val="24"/>
          <w:szCs w:val="24"/>
          <w:lang w:val="fr-FR"/>
        </w:rPr>
        <w:t xml:space="preserve"> </w:t>
      </w:r>
    </w:p>
    <w:p w14:paraId="5EF1A70B"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77A24249"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microorganisme</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izolate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lichidul</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drenaj</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endoscopii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ajutorul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dren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plasat</w:t>
      </w:r>
      <w:proofErr w:type="spellEnd"/>
      <w:r w:rsidRPr="00A66712">
        <w:rPr>
          <w:rFonts w:ascii="Times New Roman" w:eastAsia="Times New Roman" w:hAnsi="Times New Roman" w:cs="Times New Roman"/>
          <w:color w:val="000000" w:themeColor="text1"/>
          <w:sz w:val="24"/>
          <w:szCs w:val="24"/>
          <w:lang w:val="fr-FR"/>
        </w:rPr>
        <w:t xml:space="preserve"> chirurgical; </w:t>
      </w:r>
    </w:p>
    <w:p w14:paraId="26D5DCF0"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evidențierea</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microorganismelor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colorația</w:t>
      </w:r>
      <w:proofErr w:type="spellEnd"/>
      <w:r w:rsidRPr="00A66712">
        <w:rPr>
          <w:rFonts w:ascii="Times New Roman" w:eastAsia="Times New Roman" w:hAnsi="Times New Roman" w:cs="Times New Roman"/>
          <w:color w:val="000000" w:themeColor="text1"/>
          <w:sz w:val="24"/>
          <w:szCs w:val="24"/>
          <w:lang w:val="fr-FR"/>
        </w:rPr>
        <w:t xml:space="preserve"> Gram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Ziehl </w:t>
      </w:r>
      <w:proofErr w:type="spellStart"/>
      <w:r w:rsidRPr="00A66712">
        <w:rPr>
          <w:rFonts w:ascii="Times New Roman" w:eastAsia="Times New Roman" w:hAnsi="Times New Roman" w:cs="Times New Roman"/>
          <w:color w:val="000000" w:themeColor="text1"/>
          <w:sz w:val="24"/>
          <w:szCs w:val="24"/>
          <w:lang w:val="fr-FR"/>
        </w:rPr>
        <w:t>Neelsen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celule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gigante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multinucleate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examinarea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microscopică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unui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drenat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unui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endoscopii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dren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plasat</w:t>
      </w:r>
      <w:proofErr w:type="spellEnd"/>
      <w:r w:rsidRPr="00A66712">
        <w:rPr>
          <w:rFonts w:ascii="Times New Roman" w:eastAsia="Times New Roman" w:hAnsi="Times New Roman" w:cs="Times New Roman"/>
          <w:color w:val="000000" w:themeColor="text1"/>
          <w:sz w:val="24"/>
          <w:szCs w:val="24"/>
          <w:lang w:val="fr-FR"/>
        </w:rPr>
        <w:t xml:space="preserve"> chirurgical; </w:t>
      </w:r>
    </w:p>
    <w:p w14:paraId="7589A4BF"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hemocultură pozitivă; </w:t>
      </w:r>
    </w:p>
    <w:p w14:paraId="3C82311E"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evidențierea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dovezilor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patologice</w:t>
      </w:r>
      <w:proofErr w:type="spellEnd"/>
      <w:r w:rsidRPr="002F42AF">
        <w:rPr>
          <w:rFonts w:ascii="Times New Roman" w:eastAsia="Times New Roman" w:hAnsi="Times New Roman" w:cs="Times New Roman"/>
          <w:color w:val="000000" w:themeColor="text1"/>
          <w:sz w:val="24"/>
          <w:szCs w:val="24"/>
          <w:lang w:val="en-US"/>
        </w:rPr>
        <w:t xml:space="preserve"> la </w:t>
      </w:r>
      <w:proofErr w:type="spellStart"/>
      <w:r w:rsidRPr="002F42AF">
        <w:rPr>
          <w:rFonts w:ascii="Times New Roman" w:eastAsia="Times New Roman" w:hAnsi="Times New Roman" w:cs="Times New Roman"/>
          <w:color w:val="000000" w:themeColor="text1"/>
          <w:sz w:val="24"/>
          <w:szCs w:val="24"/>
          <w:lang w:val="en-US"/>
        </w:rPr>
        <w:t>examinarea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radiologica</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69A31DF1"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patologice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examinarea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endoscopică</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esofagită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proctită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i/>
          <w:iCs/>
          <w:color w:val="000000" w:themeColor="text1"/>
          <w:sz w:val="24"/>
          <w:szCs w:val="24"/>
          <w:lang w:val="fr-FR"/>
        </w:rPr>
        <w:t xml:space="preserve"> Candida </w:t>
      </w:r>
      <w:proofErr w:type="spellStart"/>
      <w:r w:rsidRPr="00A66712">
        <w:rPr>
          <w:rFonts w:ascii="Times New Roman" w:eastAsia="Times New Roman" w:hAnsi="Times New Roman" w:cs="Times New Roman"/>
          <w:color w:val="000000" w:themeColor="text1"/>
          <w:sz w:val="24"/>
          <w:szCs w:val="24"/>
          <w:lang w:val="fr-FR"/>
        </w:rPr>
        <w:t>spp</w:t>
      </w:r>
      <w:proofErr w:type="spellEnd"/>
      <w:r w:rsidRPr="00A66712">
        <w:rPr>
          <w:rFonts w:ascii="Times New Roman" w:eastAsia="Times New Roman" w:hAnsi="Times New Roman" w:cs="Times New Roman"/>
          <w:color w:val="000000" w:themeColor="text1"/>
          <w:sz w:val="24"/>
          <w:szCs w:val="24"/>
          <w:lang w:val="fr-FR"/>
        </w:rPr>
        <w:t xml:space="preserve">.). </w:t>
      </w:r>
    </w:p>
    <w:p w14:paraId="31C0A2C8"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4631B2A4"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13" w:name="_Toc129265553"/>
      <w:r w:rsidRPr="00A66712">
        <w:rPr>
          <w:rFonts w:ascii="Times New Roman" w:hAnsi="Times New Roman" w:cs="Times New Roman"/>
          <w:color w:val="000000" w:themeColor="text1"/>
          <w:sz w:val="24"/>
          <w:szCs w:val="24"/>
          <w:lang w:val="fr-FR"/>
        </w:rPr>
        <w:t>GI-</w:t>
      </w:r>
      <w:proofErr w:type="gramStart"/>
      <w:r w:rsidRPr="00A66712">
        <w:rPr>
          <w:rFonts w:ascii="Times New Roman" w:hAnsi="Times New Roman" w:cs="Times New Roman"/>
          <w:color w:val="000000" w:themeColor="text1"/>
          <w:sz w:val="24"/>
          <w:szCs w:val="24"/>
          <w:lang w:val="fr-FR"/>
        </w:rPr>
        <w:t>HEP:</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Hepatită</w:t>
      </w:r>
      <w:bookmarkEnd w:id="113"/>
      <w:proofErr w:type="spellEnd"/>
      <w:r w:rsidRPr="00A66712">
        <w:rPr>
          <w:rFonts w:ascii="Times New Roman" w:hAnsi="Times New Roman" w:cs="Times New Roman"/>
          <w:color w:val="000000" w:themeColor="text1"/>
          <w:sz w:val="24"/>
          <w:szCs w:val="24"/>
          <w:lang w:val="fr-FR"/>
        </w:rPr>
        <w:t xml:space="preserve"> </w:t>
      </w:r>
    </w:p>
    <w:p w14:paraId="7B9F0B33"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lastRenderedPageBreak/>
        <w:t>Hepatita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următorul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criteriu</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1F7DAAA0"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Pacientul</w:t>
      </w:r>
      <w:proofErr w:type="spell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2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anorexie, </w:t>
      </w:r>
      <w:proofErr w:type="spellStart"/>
      <w:r w:rsidRPr="00A66712">
        <w:rPr>
          <w:rFonts w:ascii="Times New Roman" w:eastAsia="Times New Roman" w:hAnsi="Times New Roman" w:cs="Times New Roman"/>
          <w:color w:val="000000" w:themeColor="text1"/>
          <w:sz w:val="24"/>
          <w:szCs w:val="24"/>
          <w:lang w:val="fr-FR"/>
        </w:rPr>
        <w:t>grețuri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vomă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abdominală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icter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antecedente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transfuzie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ultimele</w:t>
      </w:r>
      <w:proofErr w:type="spellEnd"/>
      <w:r w:rsidRPr="00A66712">
        <w:rPr>
          <w:rFonts w:ascii="Times New Roman" w:eastAsia="Times New Roman" w:hAnsi="Times New Roman" w:cs="Times New Roman"/>
          <w:color w:val="000000" w:themeColor="text1"/>
          <w:sz w:val="24"/>
          <w:szCs w:val="24"/>
          <w:lang w:val="fr-FR"/>
        </w:rPr>
        <w:t xml:space="preserve"> 3 </w:t>
      </w:r>
      <w:proofErr w:type="spellStart"/>
      <w:r w:rsidRPr="00A66712">
        <w:rPr>
          <w:rFonts w:ascii="Times New Roman" w:eastAsia="Times New Roman" w:hAnsi="Times New Roman" w:cs="Times New Roman"/>
          <w:color w:val="000000" w:themeColor="text1"/>
          <w:sz w:val="24"/>
          <w:szCs w:val="24"/>
          <w:lang w:val="fr-FR"/>
        </w:rPr>
        <w:t>luni</w:t>
      </w:r>
      <w:proofErr w:type="spellEnd"/>
      <w:r w:rsidRPr="00A66712">
        <w:rPr>
          <w:rFonts w:ascii="Times New Roman" w:eastAsia="Times New Roman" w:hAnsi="Times New Roman" w:cs="Times New Roman"/>
          <w:color w:val="000000" w:themeColor="text1"/>
          <w:sz w:val="24"/>
          <w:szCs w:val="24"/>
          <w:lang w:val="fr-FR"/>
        </w:rPr>
        <w:t xml:space="preserve"> </w:t>
      </w:r>
    </w:p>
    <w:p w14:paraId="330782C9"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42311783"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test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antigen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anticorpi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caracteristici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hepatitei</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hepatitei</w:t>
      </w:r>
      <w:proofErr w:type="spellEnd"/>
      <w:r w:rsidRPr="00A66712">
        <w:rPr>
          <w:rFonts w:ascii="Times New Roman" w:eastAsia="Times New Roman" w:hAnsi="Times New Roman" w:cs="Times New Roman"/>
          <w:color w:val="000000" w:themeColor="text1"/>
          <w:sz w:val="24"/>
          <w:szCs w:val="24"/>
          <w:lang w:val="fr-FR"/>
        </w:rPr>
        <w:t xml:space="preserve"> B, </w:t>
      </w:r>
      <w:proofErr w:type="spellStart"/>
      <w:r w:rsidRPr="00A66712">
        <w:rPr>
          <w:rFonts w:ascii="Times New Roman" w:eastAsia="Times New Roman" w:hAnsi="Times New Roman" w:cs="Times New Roman"/>
          <w:color w:val="000000" w:themeColor="text1"/>
          <w:sz w:val="24"/>
          <w:szCs w:val="24"/>
          <w:lang w:val="fr-FR"/>
        </w:rPr>
        <w:t>hepatitei</w:t>
      </w:r>
      <w:proofErr w:type="spellEnd"/>
      <w:r w:rsidRPr="00A66712">
        <w:rPr>
          <w:rFonts w:ascii="Times New Roman" w:eastAsia="Times New Roman" w:hAnsi="Times New Roman" w:cs="Times New Roman"/>
          <w:color w:val="000000" w:themeColor="text1"/>
          <w:sz w:val="24"/>
          <w:szCs w:val="24"/>
          <w:lang w:val="fr-FR"/>
        </w:rPr>
        <w:t xml:space="preserve"> C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hepatitei</w:t>
      </w:r>
      <w:proofErr w:type="spellEnd"/>
      <w:r w:rsidRPr="00A66712">
        <w:rPr>
          <w:rFonts w:ascii="Times New Roman" w:eastAsia="Times New Roman" w:hAnsi="Times New Roman" w:cs="Times New Roman"/>
          <w:color w:val="000000" w:themeColor="text1"/>
          <w:sz w:val="24"/>
          <w:szCs w:val="24"/>
          <w:lang w:val="fr-FR"/>
        </w:rPr>
        <w:t xml:space="preserve"> D; </w:t>
      </w:r>
    </w:p>
    <w:p w14:paraId="705FC2CC"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anomalii</w:t>
      </w:r>
      <w:proofErr w:type="spellEnd"/>
      <w:r w:rsidRPr="002F42AF">
        <w:rPr>
          <w:rFonts w:ascii="Times New Roman" w:eastAsia="Times New Roman" w:hAnsi="Times New Roman" w:cs="Times New Roman"/>
          <w:color w:val="000000" w:themeColor="text1"/>
          <w:sz w:val="24"/>
          <w:szCs w:val="24"/>
          <w:lang w:val="en-US"/>
        </w:rPr>
        <w:t xml:space="preserve"> ale </w:t>
      </w:r>
      <w:proofErr w:type="spellStart"/>
      <w:r w:rsidRPr="002F42AF">
        <w:rPr>
          <w:rFonts w:ascii="Times New Roman" w:eastAsia="Times New Roman" w:hAnsi="Times New Roman" w:cs="Times New Roman"/>
          <w:color w:val="000000" w:themeColor="text1"/>
          <w:sz w:val="24"/>
          <w:szCs w:val="24"/>
          <w:lang w:val="en-US"/>
        </w:rPr>
        <w:t>testelor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funcționale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hepatice</w:t>
      </w:r>
      <w:proofErr w:type="spellEnd"/>
      <w:r w:rsidRPr="002F42AF">
        <w:rPr>
          <w:rFonts w:ascii="Times New Roman" w:eastAsia="Times New Roman" w:hAnsi="Times New Roman" w:cs="Times New Roman"/>
          <w:color w:val="000000" w:themeColor="text1"/>
          <w:sz w:val="24"/>
          <w:szCs w:val="24"/>
          <w:lang w:val="en-US"/>
        </w:rPr>
        <w:t xml:space="preserve"> (de </w:t>
      </w:r>
      <w:proofErr w:type="spellStart"/>
      <w:r w:rsidRPr="002F42AF">
        <w:rPr>
          <w:rFonts w:ascii="Times New Roman" w:eastAsia="Times New Roman" w:hAnsi="Times New Roman" w:cs="Times New Roman"/>
          <w:color w:val="000000" w:themeColor="text1"/>
          <w:sz w:val="24"/>
          <w:szCs w:val="24"/>
          <w:lang w:val="en-US"/>
        </w:rPr>
        <w:t>exemplu</w:t>
      </w:r>
      <w:proofErr w:type="spellEnd"/>
      <w:r w:rsidRPr="002F42AF">
        <w:rPr>
          <w:rFonts w:ascii="Times New Roman" w:eastAsia="Times New Roman" w:hAnsi="Times New Roman" w:cs="Times New Roman"/>
          <w:color w:val="000000" w:themeColor="text1"/>
          <w:sz w:val="24"/>
          <w:szCs w:val="24"/>
          <w:lang w:val="en-US"/>
        </w:rPr>
        <w:t xml:space="preserve">, ALT/AST, </w:t>
      </w:r>
      <w:proofErr w:type="spellStart"/>
      <w:r w:rsidRPr="002F42AF">
        <w:rPr>
          <w:rFonts w:ascii="Times New Roman" w:eastAsia="Times New Roman" w:hAnsi="Times New Roman" w:cs="Times New Roman"/>
          <w:color w:val="000000" w:themeColor="text1"/>
          <w:sz w:val="24"/>
          <w:szCs w:val="24"/>
          <w:lang w:val="en-US"/>
        </w:rPr>
        <w:t>bilirubină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crescută</w:t>
      </w:r>
      <w:proofErr w:type="spellEnd"/>
      <w:proofErr w:type="gramStart"/>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24C0ED85"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citomegalovirus</w:t>
      </w:r>
      <w:proofErr w:type="spellEnd"/>
      <w:r w:rsidRPr="002F42AF">
        <w:rPr>
          <w:rFonts w:ascii="Times New Roman" w:eastAsia="Times New Roman" w:hAnsi="Times New Roman" w:cs="Times New Roman"/>
          <w:color w:val="000000" w:themeColor="text1"/>
          <w:sz w:val="24"/>
          <w:szCs w:val="24"/>
          <w:lang w:val="en-US"/>
        </w:rPr>
        <w:t xml:space="preserve"> (CMV) </w:t>
      </w:r>
      <w:proofErr w:type="spellStart"/>
      <w:r w:rsidRPr="002F42AF">
        <w:rPr>
          <w:rFonts w:ascii="Times New Roman" w:eastAsia="Times New Roman" w:hAnsi="Times New Roman" w:cs="Times New Roman"/>
          <w:color w:val="000000" w:themeColor="text1"/>
          <w:sz w:val="24"/>
          <w:szCs w:val="24"/>
          <w:lang w:val="en-US"/>
        </w:rPr>
        <w:t>detectat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urină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secreții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orofaringiene</w:t>
      </w:r>
      <w:proofErr w:type="spellEnd"/>
      <w:r w:rsidRPr="002F42AF">
        <w:rPr>
          <w:rFonts w:ascii="Times New Roman" w:eastAsia="Times New Roman" w:hAnsi="Times New Roman" w:cs="Times New Roman"/>
          <w:color w:val="000000" w:themeColor="text1"/>
          <w:sz w:val="24"/>
          <w:szCs w:val="24"/>
          <w:lang w:val="en-US"/>
        </w:rPr>
        <w:t xml:space="preserve">. </w:t>
      </w:r>
    </w:p>
    <w:p w14:paraId="1864BFE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6C22469F"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Notă privind raportarea:</w:t>
      </w:r>
    </w:p>
    <w:p w14:paraId="79FC35D3"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i/>
          <w:iCs/>
          <w:color w:val="000000" w:themeColor="text1"/>
          <w:sz w:val="24"/>
          <w:szCs w:val="24"/>
          <w:lang w:val="fr-FR"/>
        </w:rPr>
      </w:pPr>
      <w:proofErr w:type="spellStart"/>
      <w:r w:rsidRPr="00A66712">
        <w:rPr>
          <w:rFonts w:ascii="Times New Roman" w:eastAsia="Times New Roman" w:hAnsi="Times New Roman" w:cs="Times New Roman"/>
          <w:i/>
          <w:iCs/>
          <w:color w:val="000000" w:themeColor="text1"/>
          <w:sz w:val="24"/>
          <w:szCs w:val="24"/>
          <w:lang w:val="fr-FR"/>
        </w:rPr>
        <w:t>Hepatita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sau</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icterul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gramStart"/>
      <w:r w:rsidRPr="00A66712">
        <w:rPr>
          <w:rFonts w:ascii="Times New Roman" w:eastAsia="Times New Roman" w:hAnsi="Times New Roman" w:cs="Times New Roman"/>
          <w:i/>
          <w:iCs/>
          <w:color w:val="000000" w:themeColor="text1"/>
          <w:sz w:val="24"/>
          <w:szCs w:val="24"/>
          <w:lang w:val="fr-FR"/>
        </w:rPr>
        <w:t>de origine</w:t>
      </w:r>
      <w:proofErr w:type="gram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neinfecțioasă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deficitul</w:t>
      </w:r>
      <w:proofErr w:type="spellEnd"/>
      <w:r w:rsidRPr="00A66712">
        <w:rPr>
          <w:rFonts w:ascii="Times New Roman" w:eastAsia="Times New Roman" w:hAnsi="Times New Roman" w:cs="Times New Roman"/>
          <w:i/>
          <w:iCs/>
          <w:color w:val="000000" w:themeColor="text1"/>
          <w:sz w:val="24"/>
          <w:szCs w:val="24"/>
          <w:lang w:val="fr-FR"/>
        </w:rPr>
        <w:t xml:space="preserve"> de alfa-1 </w:t>
      </w:r>
      <w:proofErr w:type="spellStart"/>
      <w:r w:rsidRPr="00A66712">
        <w:rPr>
          <w:rFonts w:ascii="Times New Roman" w:eastAsia="Times New Roman" w:hAnsi="Times New Roman" w:cs="Times New Roman"/>
          <w:i/>
          <w:iCs/>
          <w:color w:val="000000" w:themeColor="text1"/>
          <w:sz w:val="24"/>
          <w:szCs w:val="24"/>
          <w:lang w:val="fr-FR"/>
        </w:rPr>
        <w:t>antitripsină</w:t>
      </w:r>
      <w:proofErr w:type="spellEnd"/>
      <w:r w:rsidRPr="00A66712">
        <w:rPr>
          <w:rFonts w:ascii="Times New Roman" w:eastAsia="Times New Roman" w:hAnsi="Times New Roman" w:cs="Times New Roman"/>
          <w:i/>
          <w:iCs/>
          <w:color w:val="000000" w:themeColor="text1"/>
          <w:sz w:val="24"/>
          <w:szCs w:val="24"/>
          <w:lang w:val="fr-FR"/>
        </w:rPr>
        <w:t xml:space="preserve">, etc.) nu se </w:t>
      </w:r>
      <w:proofErr w:type="spellStart"/>
      <w:r w:rsidRPr="00A66712">
        <w:rPr>
          <w:rFonts w:ascii="Times New Roman" w:eastAsia="Times New Roman" w:hAnsi="Times New Roman" w:cs="Times New Roman"/>
          <w:i/>
          <w:iCs/>
          <w:color w:val="000000" w:themeColor="text1"/>
          <w:sz w:val="24"/>
          <w:szCs w:val="24"/>
          <w:lang w:val="fr-FR"/>
        </w:rPr>
        <w:t>raportează</w:t>
      </w:r>
      <w:proofErr w:type="spellEnd"/>
      <w:r w:rsidRPr="00A66712">
        <w:rPr>
          <w:rFonts w:ascii="Times New Roman" w:eastAsia="Times New Roman" w:hAnsi="Times New Roman" w:cs="Times New Roman"/>
          <w:i/>
          <w:iCs/>
          <w:color w:val="000000" w:themeColor="text1"/>
          <w:sz w:val="24"/>
          <w:szCs w:val="24"/>
          <w:lang w:val="fr-FR"/>
        </w:rPr>
        <w:t xml:space="preserve">. </w:t>
      </w:r>
    </w:p>
    <w:p w14:paraId="5BA9C76D"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i/>
          <w:iCs/>
          <w:color w:val="000000" w:themeColor="text1"/>
          <w:sz w:val="24"/>
          <w:szCs w:val="24"/>
          <w:lang w:val="fr-FR"/>
        </w:rPr>
      </w:pPr>
      <w:proofErr w:type="spellStart"/>
      <w:r w:rsidRPr="00A66712">
        <w:rPr>
          <w:rFonts w:ascii="Times New Roman" w:eastAsia="Times New Roman" w:hAnsi="Times New Roman" w:cs="Times New Roman"/>
          <w:i/>
          <w:iCs/>
          <w:color w:val="000000" w:themeColor="text1"/>
          <w:sz w:val="24"/>
          <w:szCs w:val="24"/>
          <w:lang w:val="fr-FR"/>
        </w:rPr>
        <w:t>Hepatita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sau</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icterul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rezultat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urma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expunerii</w:t>
      </w:r>
      <w:proofErr w:type="spellEnd"/>
      <w:r w:rsidRPr="00A66712">
        <w:rPr>
          <w:rFonts w:ascii="Times New Roman" w:eastAsia="Times New Roman" w:hAnsi="Times New Roman" w:cs="Times New Roman"/>
          <w:i/>
          <w:iCs/>
          <w:color w:val="000000" w:themeColor="text1"/>
          <w:sz w:val="24"/>
          <w:szCs w:val="24"/>
          <w:lang w:val="fr-FR"/>
        </w:rPr>
        <w:t xml:space="preserve"> la </w:t>
      </w:r>
      <w:proofErr w:type="spellStart"/>
      <w:r w:rsidRPr="00A66712">
        <w:rPr>
          <w:rFonts w:ascii="Times New Roman" w:eastAsia="Times New Roman" w:hAnsi="Times New Roman" w:cs="Times New Roman"/>
          <w:i/>
          <w:iCs/>
          <w:color w:val="000000" w:themeColor="text1"/>
          <w:sz w:val="24"/>
          <w:szCs w:val="24"/>
          <w:lang w:val="fr-FR"/>
        </w:rPr>
        <w:t>hepatotoxine</w:t>
      </w:r>
      <w:proofErr w:type="spellEnd"/>
      <w:r w:rsidRPr="00A66712">
        <w:rPr>
          <w:rFonts w:ascii="Times New Roman" w:eastAsia="Times New Roman" w:hAnsi="Times New Roman" w:cs="Times New Roman"/>
          <w:i/>
          <w:iCs/>
          <w:color w:val="000000" w:themeColor="text1"/>
          <w:sz w:val="24"/>
          <w:szCs w:val="24"/>
          <w:lang w:val="fr-FR"/>
        </w:rPr>
        <w:t xml:space="preserve"> nu se </w:t>
      </w:r>
      <w:proofErr w:type="spellStart"/>
      <w:r w:rsidRPr="00A66712">
        <w:rPr>
          <w:rFonts w:ascii="Times New Roman" w:eastAsia="Times New Roman" w:hAnsi="Times New Roman" w:cs="Times New Roman"/>
          <w:i/>
          <w:iCs/>
          <w:color w:val="000000" w:themeColor="text1"/>
          <w:sz w:val="24"/>
          <w:szCs w:val="24"/>
          <w:lang w:val="fr-FR"/>
        </w:rPr>
        <w:t>raportează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hepatită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alcoolică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sau</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indusă</w:t>
      </w:r>
      <w:proofErr w:type="spellEnd"/>
      <w:r w:rsidRPr="00A66712">
        <w:rPr>
          <w:rFonts w:ascii="Times New Roman" w:eastAsia="Times New Roman" w:hAnsi="Times New Roman" w:cs="Times New Roman"/>
          <w:i/>
          <w:iCs/>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paracetamol</w:t>
      </w:r>
      <w:proofErr w:type="spellEnd"/>
      <w:r w:rsidRPr="00A66712">
        <w:rPr>
          <w:rFonts w:ascii="Times New Roman" w:eastAsia="Times New Roman" w:hAnsi="Times New Roman" w:cs="Times New Roman"/>
          <w:i/>
          <w:iCs/>
          <w:color w:val="000000" w:themeColor="text1"/>
          <w:sz w:val="24"/>
          <w:szCs w:val="24"/>
          <w:lang w:val="fr-FR"/>
        </w:rPr>
        <w:t xml:space="preserve">, etc.). </w:t>
      </w:r>
    </w:p>
    <w:p w14:paraId="1B549078"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i/>
          <w:iCs/>
          <w:color w:val="000000" w:themeColor="text1"/>
          <w:sz w:val="24"/>
          <w:szCs w:val="24"/>
          <w:lang w:val="fr-FR"/>
        </w:rPr>
      </w:pPr>
      <w:proofErr w:type="spellStart"/>
      <w:r w:rsidRPr="00A66712">
        <w:rPr>
          <w:rFonts w:ascii="Times New Roman" w:eastAsia="Times New Roman" w:hAnsi="Times New Roman" w:cs="Times New Roman"/>
          <w:i/>
          <w:iCs/>
          <w:color w:val="000000" w:themeColor="text1"/>
          <w:sz w:val="24"/>
          <w:szCs w:val="24"/>
          <w:lang w:val="fr-FR"/>
        </w:rPr>
        <w:t>Hepatita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sau</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icterul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cauzate</w:t>
      </w:r>
      <w:proofErr w:type="spellEnd"/>
      <w:r w:rsidRPr="00A66712">
        <w:rPr>
          <w:rFonts w:ascii="Times New Roman" w:eastAsia="Times New Roman" w:hAnsi="Times New Roman" w:cs="Times New Roman"/>
          <w:i/>
          <w:iCs/>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obstrucția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biliară</w:t>
      </w:r>
      <w:proofErr w:type="spellEnd"/>
      <w:r w:rsidRPr="00A66712">
        <w:rPr>
          <w:rFonts w:ascii="Times New Roman" w:eastAsia="Times New Roman" w:hAnsi="Times New Roman" w:cs="Times New Roman"/>
          <w:i/>
          <w:iCs/>
          <w:color w:val="000000" w:themeColor="text1"/>
          <w:sz w:val="24"/>
          <w:szCs w:val="24"/>
          <w:lang w:val="fr-FR"/>
        </w:rPr>
        <w:t xml:space="preserve"> nu se </w:t>
      </w:r>
      <w:proofErr w:type="spellStart"/>
      <w:r w:rsidRPr="00A66712">
        <w:rPr>
          <w:rFonts w:ascii="Times New Roman" w:eastAsia="Times New Roman" w:hAnsi="Times New Roman" w:cs="Times New Roman"/>
          <w:i/>
          <w:iCs/>
          <w:color w:val="000000" w:themeColor="text1"/>
          <w:sz w:val="24"/>
          <w:szCs w:val="24"/>
          <w:lang w:val="fr-FR"/>
        </w:rPr>
        <w:t>raportează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colecistită</w:t>
      </w:r>
      <w:proofErr w:type="spellEnd"/>
      <w:r w:rsidRPr="00A66712">
        <w:rPr>
          <w:rFonts w:ascii="Times New Roman" w:eastAsia="Times New Roman" w:hAnsi="Times New Roman" w:cs="Times New Roman"/>
          <w:i/>
          <w:iCs/>
          <w:color w:val="000000" w:themeColor="text1"/>
          <w:sz w:val="24"/>
          <w:szCs w:val="24"/>
          <w:lang w:val="fr-FR"/>
        </w:rPr>
        <w:t>).</w:t>
      </w:r>
    </w:p>
    <w:p w14:paraId="16370657"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57FAFAAA"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14" w:name="_Toc129265554"/>
      <w:r w:rsidRPr="00A66712">
        <w:rPr>
          <w:rFonts w:ascii="Times New Roman" w:hAnsi="Times New Roman" w:cs="Times New Roman"/>
          <w:color w:val="000000" w:themeColor="text1"/>
          <w:sz w:val="24"/>
          <w:szCs w:val="24"/>
          <w:lang w:val="fr-FR"/>
        </w:rPr>
        <w:t>GI-</w:t>
      </w:r>
      <w:proofErr w:type="gramStart"/>
      <w:r w:rsidRPr="00A66712">
        <w:rPr>
          <w:rFonts w:ascii="Times New Roman" w:hAnsi="Times New Roman" w:cs="Times New Roman"/>
          <w:color w:val="000000" w:themeColor="text1"/>
          <w:sz w:val="24"/>
          <w:szCs w:val="24"/>
          <w:lang w:val="fr-FR"/>
        </w:rPr>
        <w:t>IAB:</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Infecțiile</w:t>
      </w:r>
      <w:proofErr w:type="spellEnd"/>
      <w:r w:rsidRPr="00A66712">
        <w:rPr>
          <w:rFonts w:ascii="Times New Roman" w:hAnsi="Times New Roman" w:cs="Times New Roman"/>
          <w:color w:val="000000" w:themeColor="text1"/>
          <w:sz w:val="24"/>
          <w:szCs w:val="24"/>
          <w:lang w:val="fr-FR"/>
        </w:rPr>
        <w:t xml:space="preserve"> intraabdominale, </w:t>
      </w:r>
      <w:proofErr w:type="spellStart"/>
      <w:r w:rsidRPr="00A66712">
        <w:rPr>
          <w:rFonts w:ascii="Times New Roman" w:hAnsi="Times New Roman" w:cs="Times New Roman"/>
          <w:color w:val="000000" w:themeColor="text1"/>
          <w:sz w:val="24"/>
          <w:szCs w:val="24"/>
          <w:lang w:val="fr-FR"/>
        </w:rPr>
        <w:t>nespecificate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altă</w:t>
      </w:r>
      <w:proofErr w:type="spellEnd"/>
      <w:r w:rsidRPr="00A66712">
        <w:rPr>
          <w:rFonts w:ascii="Times New Roman" w:hAnsi="Times New Roman" w:cs="Times New Roman"/>
          <w:color w:val="000000" w:themeColor="text1"/>
          <w:sz w:val="24"/>
          <w:szCs w:val="24"/>
          <w:lang w:val="fr-FR"/>
        </w:rPr>
        <w:t xml:space="preserve"> parte, </w:t>
      </w:r>
      <w:proofErr w:type="spellStart"/>
      <w:r w:rsidRPr="00A66712">
        <w:rPr>
          <w:rFonts w:ascii="Times New Roman" w:hAnsi="Times New Roman" w:cs="Times New Roman"/>
          <w:color w:val="000000" w:themeColor="text1"/>
          <w:sz w:val="24"/>
          <w:szCs w:val="24"/>
          <w:lang w:val="fr-FR"/>
        </w:rPr>
        <w:t>inclusiv</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vezicula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biliară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ductele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biliare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ficatul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excepția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hepatitei</w:t>
      </w:r>
      <w:proofErr w:type="spellEnd"/>
      <w:r w:rsidRPr="00A66712">
        <w:rPr>
          <w:rFonts w:ascii="Times New Roman" w:hAnsi="Times New Roman" w:cs="Times New Roman"/>
          <w:color w:val="000000" w:themeColor="text1"/>
          <w:sz w:val="24"/>
          <w:szCs w:val="24"/>
          <w:lang w:val="fr-FR"/>
        </w:rPr>
        <w:t xml:space="preserve"> virale), </w:t>
      </w:r>
      <w:proofErr w:type="spellStart"/>
      <w:r w:rsidRPr="00A66712">
        <w:rPr>
          <w:rFonts w:ascii="Times New Roman" w:hAnsi="Times New Roman" w:cs="Times New Roman"/>
          <w:color w:val="000000" w:themeColor="text1"/>
          <w:sz w:val="24"/>
          <w:szCs w:val="24"/>
          <w:lang w:val="fr-FR"/>
        </w:rPr>
        <w:t>splina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pancreasul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peritoneul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spațiul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subfrenic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subdiafragmatic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țesuturi</w:t>
      </w:r>
      <w:proofErr w:type="spellEnd"/>
      <w:r w:rsidRPr="00A66712">
        <w:rPr>
          <w:rFonts w:ascii="Times New Roman" w:hAnsi="Times New Roman" w:cs="Times New Roman"/>
          <w:color w:val="000000" w:themeColor="text1"/>
          <w:sz w:val="24"/>
          <w:szCs w:val="24"/>
          <w:lang w:val="fr-FR"/>
        </w:rPr>
        <w:t xml:space="preserve"> intraabdominale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zone </w:t>
      </w:r>
      <w:proofErr w:type="spellStart"/>
      <w:r w:rsidRPr="00A66712">
        <w:rPr>
          <w:rFonts w:ascii="Times New Roman" w:hAnsi="Times New Roman" w:cs="Times New Roman"/>
          <w:color w:val="000000" w:themeColor="text1"/>
          <w:sz w:val="24"/>
          <w:szCs w:val="24"/>
          <w:lang w:val="fr-FR"/>
        </w:rPr>
        <w:t>nespecificate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altă</w:t>
      </w:r>
      <w:proofErr w:type="spellEnd"/>
      <w:r w:rsidRPr="00A66712">
        <w:rPr>
          <w:rFonts w:ascii="Times New Roman" w:hAnsi="Times New Roman" w:cs="Times New Roman"/>
          <w:color w:val="000000" w:themeColor="text1"/>
          <w:sz w:val="24"/>
          <w:szCs w:val="24"/>
          <w:lang w:val="fr-FR"/>
        </w:rPr>
        <w:t xml:space="preserve"> parte</w:t>
      </w:r>
      <w:bookmarkEnd w:id="114"/>
    </w:p>
    <w:p w14:paraId="526F3B66"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intraabdominale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1046AAA0"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microorganisme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culturile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probe purulente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spațiul</w:t>
      </w:r>
      <w:proofErr w:type="spellEnd"/>
      <w:r w:rsidRPr="00A66712">
        <w:rPr>
          <w:rFonts w:ascii="Times New Roman" w:eastAsia="Times New Roman" w:hAnsi="Times New Roman" w:cs="Times New Roman"/>
          <w:color w:val="000000" w:themeColor="text1"/>
          <w:sz w:val="24"/>
          <w:szCs w:val="24"/>
          <w:lang w:val="fr-FR"/>
        </w:rPr>
        <w:t xml:space="preserve"> intraabdominal </w:t>
      </w:r>
      <w:proofErr w:type="spellStart"/>
      <w:r w:rsidRPr="00A66712">
        <w:rPr>
          <w:rFonts w:ascii="Times New Roman" w:eastAsia="Times New Roman" w:hAnsi="Times New Roman" w:cs="Times New Roman"/>
          <w:color w:val="000000" w:themeColor="text1"/>
          <w:sz w:val="24"/>
          <w:szCs w:val="24"/>
          <w:lang w:val="fr-FR"/>
        </w:rPr>
        <w:t>obținute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-o </w:t>
      </w:r>
      <w:proofErr w:type="spellStart"/>
      <w:r w:rsidRPr="00A66712">
        <w:rPr>
          <w:rFonts w:ascii="Times New Roman" w:eastAsia="Times New Roman" w:hAnsi="Times New Roman" w:cs="Times New Roman"/>
          <w:color w:val="000000" w:themeColor="text1"/>
          <w:sz w:val="24"/>
          <w:szCs w:val="24"/>
          <w:lang w:val="fr-FR"/>
        </w:rPr>
        <w:t>aspirație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w:t>
      </w:r>
      <w:proofErr w:type="spellEnd"/>
      <w:r w:rsidRPr="00A66712">
        <w:rPr>
          <w:rFonts w:ascii="Times New Roman" w:eastAsia="Times New Roman" w:hAnsi="Times New Roman" w:cs="Times New Roman"/>
          <w:color w:val="000000" w:themeColor="text1"/>
          <w:sz w:val="24"/>
          <w:szCs w:val="24"/>
          <w:lang w:val="fr-FR"/>
        </w:rPr>
        <w:t xml:space="preserve">; </w:t>
      </w:r>
    </w:p>
    <w:p w14:paraId="020C6531"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un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intraabdominală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
    <w:p w14:paraId="3092AA98"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grețuri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vomă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abdominală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icter</w:t>
      </w:r>
      <w:proofErr w:type="spellEnd"/>
      <w:r w:rsidRPr="00A66712">
        <w:rPr>
          <w:rFonts w:ascii="Times New Roman" w:eastAsia="Times New Roman" w:hAnsi="Times New Roman" w:cs="Times New Roman"/>
          <w:color w:val="000000" w:themeColor="text1"/>
          <w:sz w:val="24"/>
          <w:szCs w:val="24"/>
          <w:lang w:val="fr-FR"/>
        </w:rPr>
        <w:t xml:space="preserve"> </w:t>
      </w:r>
    </w:p>
    <w:p w14:paraId="05A75FFE" w14:textId="77777777" w:rsidR="00092B6B" w:rsidRPr="00A66712" w:rsidRDefault="00092B6B" w:rsidP="00092B6B">
      <w:pPr>
        <w:tabs>
          <w:tab w:val="left" w:pos="720"/>
        </w:tabs>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011A446E"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microorganisme</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izolate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lichidul</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drenaj</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w:t>
      </w:r>
      <w:proofErr w:type="spellEnd"/>
      <w:r w:rsidRPr="00A66712">
        <w:rPr>
          <w:rFonts w:ascii="Times New Roman" w:eastAsia="Times New Roman" w:hAnsi="Times New Roman" w:cs="Times New Roman"/>
          <w:color w:val="000000" w:themeColor="text1"/>
          <w:sz w:val="24"/>
          <w:szCs w:val="24"/>
          <w:lang w:val="fr-FR"/>
        </w:rPr>
        <w:t xml:space="preserve">-un </w:t>
      </w:r>
      <w:proofErr w:type="spellStart"/>
      <w:r w:rsidRPr="00A66712">
        <w:rPr>
          <w:rFonts w:ascii="Times New Roman" w:eastAsia="Times New Roman" w:hAnsi="Times New Roman" w:cs="Times New Roman"/>
          <w:color w:val="000000" w:themeColor="text1"/>
          <w:sz w:val="24"/>
          <w:szCs w:val="24"/>
          <w:lang w:val="fr-FR"/>
        </w:rPr>
        <w:t>dren</w:t>
      </w:r>
      <w:proofErr w:type="spellEnd"/>
      <w:r w:rsidRPr="00A66712">
        <w:rPr>
          <w:rFonts w:ascii="Times New Roman" w:eastAsia="Times New Roman" w:hAnsi="Times New Roman" w:cs="Times New Roman"/>
          <w:color w:val="000000" w:themeColor="text1"/>
          <w:sz w:val="24"/>
          <w:szCs w:val="24"/>
          <w:lang w:val="fr-FR"/>
        </w:rPr>
        <w:t xml:space="preserve"> chirurgical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sistem</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drenaj</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aspirație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circuit </w:t>
      </w:r>
      <w:proofErr w:type="spellStart"/>
      <w:r w:rsidRPr="00A66712">
        <w:rPr>
          <w:rFonts w:ascii="Times New Roman" w:eastAsia="Times New Roman" w:hAnsi="Times New Roman" w:cs="Times New Roman"/>
          <w:color w:val="000000" w:themeColor="text1"/>
          <w:sz w:val="24"/>
          <w:szCs w:val="24"/>
          <w:lang w:val="fr-FR"/>
        </w:rPr>
        <w:t>închis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dren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deschis</w:t>
      </w:r>
      <w:proofErr w:type="spellEnd"/>
      <w:r w:rsidRPr="00A66712">
        <w:rPr>
          <w:rFonts w:ascii="Times New Roman" w:eastAsia="Times New Roman" w:hAnsi="Times New Roman" w:cs="Times New Roman"/>
          <w:color w:val="000000" w:themeColor="text1"/>
          <w:sz w:val="24"/>
          <w:szCs w:val="24"/>
          <w:lang w:val="fr-FR"/>
        </w:rPr>
        <w:t xml:space="preserve">, tub de </w:t>
      </w:r>
      <w:proofErr w:type="spellStart"/>
      <w:r w:rsidRPr="00A66712">
        <w:rPr>
          <w:rFonts w:ascii="Times New Roman" w:eastAsia="Times New Roman" w:hAnsi="Times New Roman" w:cs="Times New Roman"/>
          <w:color w:val="000000" w:themeColor="text1"/>
          <w:sz w:val="24"/>
          <w:szCs w:val="24"/>
          <w:lang w:val="fr-FR"/>
        </w:rPr>
        <w:t>drenaj</w:t>
      </w:r>
      <w:proofErr w:type="spellEnd"/>
      <w:r w:rsidRPr="00A66712">
        <w:rPr>
          <w:rFonts w:ascii="Times New Roman" w:eastAsia="Times New Roman" w:hAnsi="Times New Roman" w:cs="Times New Roman"/>
          <w:color w:val="000000" w:themeColor="text1"/>
          <w:sz w:val="24"/>
          <w:szCs w:val="24"/>
          <w:lang w:val="fr-FR"/>
        </w:rPr>
        <w:t xml:space="preserve"> în T); </w:t>
      </w:r>
    </w:p>
    <w:p w14:paraId="67BFE96E"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evidențierea</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microorganismelor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colorația</w:t>
      </w:r>
      <w:proofErr w:type="spellEnd"/>
      <w:r w:rsidRPr="00A66712">
        <w:rPr>
          <w:rFonts w:ascii="Times New Roman" w:eastAsia="Times New Roman" w:hAnsi="Times New Roman" w:cs="Times New Roman"/>
          <w:color w:val="000000" w:themeColor="text1"/>
          <w:sz w:val="24"/>
          <w:szCs w:val="24"/>
          <w:lang w:val="fr-FR"/>
        </w:rPr>
        <w:t xml:space="preserve"> Gram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lichidul</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dren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operații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aspirație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w:t>
      </w:r>
      <w:proofErr w:type="spellEnd"/>
      <w:r w:rsidRPr="00A66712">
        <w:rPr>
          <w:rFonts w:ascii="Times New Roman" w:eastAsia="Times New Roman" w:hAnsi="Times New Roman" w:cs="Times New Roman"/>
          <w:color w:val="000000" w:themeColor="text1"/>
          <w:sz w:val="24"/>
          <w:szCs w:val="24"/>
          <w:lang w:val="fr-FR"/>
        </w:rPr>
        <w:t xml:space="preserve">; </w:t>
      </w:r>
    </w:p>
    <w:p w14:paraId="486B0704"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hemocultură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radiografice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anomalii</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examinarea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ecografică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examinare</w:t>
      </w:r>
      <w:proofErr w:type="spellEnd"/>
      <w:r w:rsidRPr="00A66712">
        <w:rPr>
          <w:rFonts w:ascii="Times New Roman" w:eastAsia="Times New Roman" w:hAnsi="Times New Roman" w:cs="Times New Roman"/>
          <w:color w:val="000000" w:themeColor="text1"/>
          <w:sz w:val="24"/>
          <w:szCs w:val="24"/>
          <w:lang w:val="fr-FR"/>
        </w:rPr>
        <w:t xml:space="preserve"> TC, RMN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substanțe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radiomarcate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galiu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technețiu</w:t>
      </w:r>
      <w:proofErr w:type="spellEnd"/>
      <w:r w:rsidRPr="00A66712">
        <w:rPr>
          <w:rFonts w:ascii="Times New Roman" w:eastAsia="Times New Roman" w:hAnsi="Times New Roman" w:cs="Times New Roman"/>
          <w:color w:val="000000" w:themeColor="text1"/>
          <w:sz w:val="24"/>
          <w:szCs w:val="24"/>
          <w:lang w:val="fr-FR"/>
        </w:rPr>
        <w:t xml:space="preserve">, etc.)]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abdomenului</w:t>
      </w:r>
      <w:proofErr w:type="spellEnd"/>
      <w:r w:rsidRPr="00A66712">
        <w:rPr>
          <w:rFonts w:ascii="Times New Roman" w:eastAsia="Times New Roman" w:hAnsi="Times New Roman" w:cs="Times New Roman"/>
          <w:color w:val="000000" w:themeColor="text1"/>
          <w:sz w:val="24"/>
          <w:szCs w:val="24"/>
          <w:lang w:val="fr-FR"/>
        </w:rPr>
        <w:t xml:space="preserve">. </w:t>
      </w:r>
    </w:p>
    <w:p w14:paraId="4CF8F287" w14:textId="77777777" w:rsidR="00092B6B" w:rsidRPr="00A66712" w:rsidRDefault="00092B6B" w:rsidP="00092B6B">
      <w:pPr>
        <w:spacing w:after="0" w:line="240" w:lineRule="auto"/>
        <w:ind w:left="720"/>
        <w:contextualSpacing/>
        <w:jc w:val="both"/>
        <w:rPr>
          <w:rFonts w:ascii="Times New Roman" w:eastAsia="Times New Roman" w:hAnsi="Times New Roman" w:cs="Times New Roman"/>
          <w:color w:val="000000" w:themeColor="text1"/>
          <w:sz w:val="24"/>
          <w:szCs w:val="24"/>
          <w:lang w:val="fr-FR"/>
        </w:rPr>
      </w:pPr>
    </w:p>
    <w:p w14:paraId="057D093A"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roofErr w:type="spellStart"/>
      <w:r w:rsidRPr="00A66712">
        <w:rPr>
          <w:rFonts w:ascii="Times New Roman" w:eastAsia="Times New Roman" w:hAnsi="Times New Roman" w:cs="Times New Roman"/>
          <w:i/>
          <w:iCs/>
          <w:color w:val="000000" w:themeColor="text1"/>
          <w:sz w:val="24"/>
          <w:szCs w:val="24"/>
          <w:lang w:val="fr-FR"/>
        </w:rPr>
        <w:t>Notă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privind</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i/>
          <w:iCs/>
          <w:color w:val="000000" w:themeColor="text1"/>
          <w:sz w:val="24"/>
          <w:szCs w:val="24"/>
          <w:lang w:val="fr-FR"/>
        </w:rPr>
        <w:t>raportarea</w:t>
      </w:r>
      <w:proofErr w:type="spellEnd"/>
      <w:r w:rsidRPr="00A66712">
        <w:rPr>
          <w:rFonts w:ascii="Times New Roman" w:eastAsia="Times New Roman" w:hAnsi="Times New Roman" w:cs="Times New Roman"/>
          <w:i/>
          <w:iCs/>
          <w:color w:val="000000" w:themeColor="text1"/>
          <w:sz w:val="24"/>
          <w:szCs w:val="24"/>
          <w:lang w:val="fr-FR"/>
        </w:rPr>
        <w:t>:</w:t>
      </w:r>
      <w:proofErr w:type="gram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Pancreatita</w:t>
      </w:r>
      <w:proofErr w:type="spellEnd"/>
      <w:r w:rsidRPr="00A66712">
        <w:rPr>
          <w:rFonts w:ascii="Times New Roman" w:eastAsia="Times New Roman" w:hAnsi="Times New Roman" w:cs="Times New Roman"/>
          <w:i/>
          <w:iCs/>
          <w:color w:val="000000" w:themeColor="text1"/>
          <w:sz w:val="24"/>
          <w:szCs w:val="24"/>
          <w:lang w:val="fr-FR"/>
        </w:rPr>
        <w:t xml:space="preserve"> nu se </w:t>
      </w:r>
      <w:proofErr w:type="spellStart"/>
      <w:r w:rsidRPr="00A66712">
        <w:rPr>
          <w:rFonts w:ascii="Times New Roman" w:eastAsia="Times New Roman" w:hAnsi="Times New Roman" w:cs="Times New Roman"/>
          <w:i/>
          <w:iCs/>
          <w:color w:val="000000" w:themeColor="text1"/>
          <w:sz w:val="24"/>
          <w:szCs w:val="24"/>
          <w:lang w:val="fr-FR"/>
        </w:rPr>
        <w:t>raportează</w:t>
      </w:r>
      <w:proofErr w:type="spellEnd"/>
      <w:r w:rsidRPr="00A66712">
        <w:rPr>
          <w:rFonts w:ascii="Times New Roman" w:eastAsia="Times New Roman" w:hAnsi="Times New Roman" w:cs="Times New Roman"/>
          <w:i/>
          <w:iCs/>
          <w:color w:val="000000" w:themeColor="text1"/>
          <w:sz w:val="24"/>
          <w:szCs w:val="24"/>
          <w:lang w:val="fr-FR"/>
        </w:rPr>
        <w:t xml:space="preserve"> (un </w:t>
      </w:r>
      <w:proofErr w:type="spellStart"/>
      <w:r w:rsidRPr="00A66712">
        <w:rPr>
          <w:rFonts w:ascii="Times New Roman" w:eastAsia="Times New Roman" w:hAnsi="Times New Roman" w:cs="Times New Roman"/>
          <w:i/>
          <w:iCs/>
          <w:color w:val="000000" w:themeColor="text1"/>
          <w:sz w:val="24"/>
          <w:szCs w:val="24"/>
          <w:lang w:val="fr-FR"/>
        </w:rPr>
        <w:t>sindrom</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inflamator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caracterizat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prin</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dureri</w:t>
      </w:r>
      <w:proofErr w:type="spellEnd"/>
      <w:r w:rsidRPr="00A66712">
        <w:rPr>
          <w:rFonts w:ascii="Times New Roman" w:eastAsia="Times New Roman" w:hAnsi="Times New Roman" w:cs="Times New Roman"/>
          <w:i/>
          <w:iCs/>
          <w:color w:val="000000" w:themeColor="text1"/>
          <w:sz w:val="24"/>
          <w:szCs w:val="24"/>
          <w:lang w:val="fr-FR"/>
        </w:rPr>
        <w:t xml:space="preserve"> abdominale, </w:t>
      </w:r>
      <w:proofErr w:type="spellStart"/>
      <w:r w:rsidRPr="00A66712">
        <w:rPr>
          <w:rFonts w:ascii="Times New Roman" w:eastAsia="Times New Roman" w:hAnsi="Times New Roman" w:cs="Times New Roman"/>
          <w:i/>
          <w:iCs/>
          <w:color w:val="000000" w:themeColor="text1"/>
          <w:sz w:val="24"/>
          <w:szCs w:val="24"/>
          <w:lang w:val="fr-FR"/>
        </w:rPr>
        <w:t>grețuri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și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vărsături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asociate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cu</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niveluri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serice</w:t>
      </w:r>
      <w:proofErr w:type="spellEnd"/>
      <w:r w:rsidRPr="00A66712">
        <w:rPr>
          <w:rFonts w:ascii="Times New Roman" w:eastAsia="Times New Roman" w:hAnsi="Times New Roman" w:cs="Times New Roman"/>
          <w:i/>
          <w:iCs/>
          <w:color w:val="000000" w:themeColor="text1"/>
          <w:sz w:val="24"/>
          <w:szCs w:val="24"/>
          <w:lang w:val="fr-FR"/>
        </w:rPr>
        <w:t xml:space="preserve"> mari ale </w:t>
      </w:r>
      <w:proofErr w:type="spellStart"/>
      <w:r w:rsidRPr="00A66712">
        <w:rPr>
          <w:rFonts w:ascii="Times New Roman" w:eastAsia="Times New Roman" w:hAnsi="Times New Roman" w:cs="Times New Roman"/>
          <w:i/>
          <w:iCs/>
          <w:color w:val="000000" w:themeColor="text1"/>
          <w:sz w:val="24"/>
          <w:szCs w:val="24"/>
          <w:lang w:val="fr-FR"/>
        </w:rPr>
        <w:t>enzimelor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pancreatice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cu</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excepția</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cazului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w:t>
      </w:r>
      <w:proofErr w:type="spellEnd"/>
      <w:r w:rsidRPr="00A66712">
        <w:rPr>
          <w:rFonts w:ascii="Times New Roman" w:eastAsia="Times New Roman" w:hAnsi="Times New Roman" w:cs="Times New Roman"/>
          <w:i/>
          <w:iCs/>
          <w:color w:val="000000" w:themeColor="text1"/>
          <w:sz w:val="24"/>
          <w:szCs w:val="24"/>
          <w:lang w:val="fr-FR"/>
        </w:rPr>
        <w:t xml:space="preserve"> care este </w:t>
      </w:r>
      <w:proofErr w:type="spellStart"/>
      <w:r w:rsidRPr="00A66712">
        <w:rPr>
          <w:rFonts w:ascii="Times New Roman" w:eastAsia="Times New Roman" w:hAnsi="Times New Roman" w:cs="Times New Roman"/>
          <w:i/>
          <w:iCs/>
          <w:color w:val="000000" w:themeColor="text1"/>
          <w:sz w:val="24"/>
          <w:szCs w:val="24"/>
          <w:lang w:val="fr-FR"/>
        </w:rPr>
        <w:t>stabilit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că</w:t>
      </w:r>
      <w:proofErr w:type="spellEnd"/>
      <w:r w:rsidRPr="00A66712">
        <w:rPr>
          <w:rFonts w:ascii="Times New Roman" w:eastAsia="Times New Roman" w:hAnsi="Times New Roman" w:cs="Times New Roman"/>
          <w:i/>
          <w:iCs/>
          <w:color w:val="000000" w:themeColor="text1"/>
          <w:sz w:val="24"/>
          <w:szCs w:val="24"/>
          <w:lang w:val="fr-FR"/>
        </w:rPr>
        <w:t xml:space="preserve"> este de origine </w:t>
      </w:r>
      <w:proofErr w:type="spellStart"/>
      <w:r w:rsidRPr="00A66712">
        <w:rPr>
          <w:rFonts w:ascii="Times New Roman" w:eastAsia="Times New Roman" w:hAnsi="Times New Roman" w:cs="Times New Roman"/>
          <w:i/>
          <w:iCs/>
          <w:color w:val="000000" w:themeColor="text1"/>
          <w:sz w:val="24"/>
          <w:szCs w:val="24"/>
          <w:lang w:val="fr-FR"/>
        </w:rPr>
        <w:t>infecțioasă</w:t>
      </w:r>
      <w:proofErr w:type="spellEnd"/>
      <w:r w:rsidRPr="00A66712">
        <w:rPr>
          <w:rFonts w:ascii="Times New Roman" w:eastAsia="Times New Roman" w:hAnsi="Times New Roman" w:cs="Times New Roman"/>
          <w:i/>
          <w:iCs/>
          <w:color w:val="000000" w:themeColor="text1"/>
          <w:sz w:val="24"/>
          <w:szCs w:val="24"/>
          <w:lang w:val="fr-FR"/>
        </w:rPr>
        <w:t>.</w:t>
      </w:r>
    </w:p>
    <w:p w14:paraId="28D7A3EE" w14:textId="77777777" w:rsidR="00092B6B" w:rsidRPr="00A66712" w:rsidRDefault="00092B6B" w:rsidP="00092B6B">
      <w:pPr>
        <w:spacing w:after="0" w:line="240" w:lineRule="auto"/>
        <w:jc w:val="both"/>
        <w:rPr>
          <w:rFonts w:ascii="Times New Roman" w:eastAsia="Times New Roman" w:hAnsi="Times New Roman" w:cs="Times New Roman"/>
          <w:b/>
          <w:bCs/>
          <w:color w:val="000000" w:themeColor="text1"/>
          <w:sz w:val="24"/>
          <w:szCs w:val="24"/>
          <w:lang w:val="fr-FR"/>
        </w:rPr>
      </w:pPr>
    </w:p>
    <w:p w14:paraId="73B89B3A"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15" w:name="_Toc129265555"/>
      <w:proofErr w:type="gramStart"/>
      <w:r w:rsidRPr="00A66712">
        <w:rPr>
          <w:rFonts w:ascii="Times New Roman" w:hAnsi="Times New Roman" w:cs="Times New Roman"/>
          <w:color w:val="000000" w:themeColor="text1"/>
          <w:sz w:val="24"/>
          <w:szCs w:val="24"/>
          <w:lang w:val="fr-FR"/>
        </w:rPr>
        <w:t>LRI: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respirator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inferior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alta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decât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pneumonia</w:t>
      </w:r>
      <w:bookmarkEnd w:id="115"/>
      <w:proofErr w:type="spellEnd"/>
      <w:r w:rsidRPr="00A66712">
        <w:rPr>
          <w:rFonts w:ascii="Times New Roman" w:hAnsi="Times New Roman" w:cs="Times New Roman"/>
          <w:color w:val="000000" w:themeColor="text1"/>
          <w:sz w:val="24"/>
          <w:szCs w:val="24"/>
          <w:lang w:val="fr-FR"/>
        </w:rPr>
        <w:t xml:space="preserve"> </w:t>
      </w:r>
    </w:p>
    <w:p w14:paraId="0C280200"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16" w:name="_Toc129265556"/>
      <w:r w:rsidRPr="00A66712">
        <w:rPr>
          <w:rFonts w:ascii="Times New Roman" w:hAnsi="Times New Roman" w:cs="Times New Roman"/>
          <w:color w:val="000000" w:themeColor="text1"/>
          <w:sz w:val="24"/>
          <w:szCs w:val="24"/>
          <w:lang w:val="fr-FR"/>
        </w:rPr>
        <w:t>LRI-</w:t>
      </w:r>
      <w:proofErr w:type="gramStart"/>
      <w:r w:rsidRPr="00A66712">
        <w:rPr>
          <w:rFonts w:ascii="Times New Roman" w:hAnsi="Times New Roman" w:cs="Times New Roman"/>
          <w:color w:val="000000" w:themeColor="text1"/>
          <w:sz w:val="24"/>
          <w:szCs w:val="24"/>
          <w:lang w:val="fr-FR"/>
        </w:rPr>
        <w:t>BRON: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Bronșită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traheobronșită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bronșiolită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traheită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fără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semne</w:t>
      </w:r>
      <w:proofErr w:type="spellEnd"/>
      <w:r w:rsidRPr="00A66712">
        <w:rPr>
          <w:rFonts w:ascii="Times New Roman" w:hAnsi="Times New Roman" w:cs="Times New Roman"/>
          <w:color w:val="000000" w:themeColor="text1"/>
          <w:sz w:val="24"/>
          <w:szCs w:val="24"/>
          <w:lang w:val="fr-FR"/>
        </w:rPr>
        <w:t xml:space="preserve"> de pneumonie</w:t>
      </w:r>
      <w:bookmarkEnd w:id="116"/>
      <w:r w:rsidRPr="00A66712">
        <w:rPr>
          <w:rFonts w:ascii="Times New Roman" w:hAnsi="Times New Roman" w:cs="Times New Roman"/>
          <w:color w:val="000000" w:themeColor="text1"/>
          <w:sz w:val="24"/>
          <w:szCs w:val="24"/>
          <w:lang w:val="fr-FR"/>
        </w:rPr>
        <w:t xml:space="preserve"> </w:t>
      </w:r>
    </w:p>
    <w:p w14:paraId="75E16C46"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Pacientul</w:t>
      </w:r>
      <w:proofErr w:type="spellEnd"/>
      <w:r w:rsidRPr="00A66712">
        <w:rPr>
          <w:rFonts w:ascii="Times New Roman" w:eastAsia="Times New Roman" w:hAnsi="Times New Roman" w:cs="Times New Roman"/>
          <w:color w:val="000000" w:themeColor="text1"/>
          <w:sz w:val="24"/>
          <w:szCs w:val="24"/>
          <w:lang w:val="fr-FR"/>
        </w:rPr>
        <w:t xml:space="preserve"> nu are </w:t>
      </w:r>
      <w:proofErr w:type="spellStart"/>
      <w:r w:rsidRPr="00A66712">
        <w:rPr>
          <w:rFonts w:ascii="Times New Roman" w:eastAsia="Times New Roman" w:hAnsi="Times New Roman" w:cs="Times New Roman"/>
          <w:color w:val="000000" w:themeColor="text1"/>
          <w:sz w:val="24"/>
          <w:szCs w:val="24"/>
          <w:lang w:val="fr-FR"/>
        </w:rPr>
        <w:t>niciun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clinic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radiografic</w:t>
      </w:r>
      <w:proofErr w:type="spellEnd"/>
      <w:r w:rsidRPr="00A66712">
        <w:rPr>
          <w:rFonts w:ascii="Times New Roman" w:eastAsia="Times New Roman" w:hAnsi="Times New Roman" w:cs="Times New Roman"/>
          <w:color w:val="000000" w:themeColor="text1"/>
          <w:sz w:val="24"/>
          <w:szCs w:val="24"/>
          <w:lang w:val="fr-FR"/>
        </w:rPr>
        <w:t xml:space="preserve"> de pneumonie </w:t>
      </w:r>
    </w:p>
    <w:p w14:paraId="6403B50F"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7D45F58F" w14:textId="77777777" w:rsidR="00092B6B" w:rsidRPr="00092B6B"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rPr>
      </w:pPr>
      <w:r w:rsidRPr="00092B6B">
        <w:rPr>
          <w:rFonts w:ascii="Times New Roman" w:eastAsia="Times New Roman" w:hAnsi="Times New Roman" w:cs="Times New Roman"/>
          <w:color w:val="000000" w:themeColor="text1"/>
          <w:sz w:val="24"/>
          <w:szCs w:val="24"/>
        </w:rPr>
        <w:t xml:space="preserve">pacientul are cel puțin două dintre următoarele semne sau simptome, fără altă cauză cunoscută: febră (&gt; 38 °C), tuse, apariția sau agravarea producției de spută, </w:t>
      </w:r>
      <w:proofErr w:type="spellStart"/>
      <w:r w:rsidRPr="00092B6B">
        <w:rPr>
          <w:rFonts w:ascii="Times New Roman" w:eastAsia="Times New Roman" w:hAnsi="Times New Roman" w:cs="Times New Roman"/>
          <w:color w:val="000000" w:themeColor="text1"/>
          <w:sz w:val="24"/>
          <w:szCs w:val="24"/>
        </w:rPr>
        <w:t>ronhusuri</w:t>
      </w:r>
      <w:proofErr w:type="spellEnd"/>
      <w:r w:rsidRPr="00092B6B">
        <w:rPr>
          <w:rFonts w:ascii="Times New Roman" w:eastAsia="Times New Roman" w:hAnsi="Times New Roman" w:cs="Times New Roman"/>
          <w:color w:val="000000" w:themeColor="text1"/>
          <w:sz w:val="24"/>
          <w:szCs w:val="24"/>
        </w:rPr>
        <w:t xml:space="preserve">, </w:t>
      </w:r>
      <w:proofErr w:type="spellStart"/>
      <w:r w:rsidRPr="00092B6B">
        <w:rPr>
          <w:rFonts w:ascii="Times New Roman" w:eastAsia="Times New Roman" w:hAnsi="Times New Roman" w:cs="Times New Roman"/>
          <w:color w:val="000000" w:themeColor="text1"/>
          <w:sz w:val="24"/>
          <w:szCs w:val="24"/>
        </w:rPr>
        <w:t>wheezing</w:t>
      </w:r>
      <w:proofErr w:type="spellEnd"/>
      <w:r w:rsidRPr="00092B6B">
        <w:rPr>
          <w:rFonts w:ascii="Times New Roman" w:eastAsia="Times New Roman" w:hAnsi="Times New Roman" w:cs="Times New Roman"/>
          <w:color w:val="000000" w:themeColor="text1"/>
          <w:sz w:val="24"/>
          <w:szCs w:val="24"/>
        </w:rPr>
        <w:t xml:space="preserve"> </w:t>
      </w:r>
    </w:p>
    <w:p w14:paraId="7FEA6B7A"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lastRenderedPageBreak/>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5F2A2353"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w:t>
      </w:r>
      <w:proofErr w:type="spellEnd"/>
      <w:r w:rsidRPr="002F42AF">
        <w:rPr>
          <w:rFonts w:ascii="Times New Roman" w:eastAsia="Times New Roman" w:hAnsi="Times New Roman" w:cs="Times New Roman"/>
          <w:color w:val="000000" w:themeColor="text1"/>
          <w:sz w:val="24"/>
          <w:szCs w:val="24"/>
          <w:lang w:val="en-US"/>
        </w:rPr>
        <w:t xml:space="preserve">-un material </w:t>
      </w:r>
      <w:proofErr w:type="spellStart"/>
      <w:r w:rsidRPr="002F42AF">
        <w:rPr>
          <w:rFonts w:ascii="Times New Roman" w:eastAsia="Times New Roman" w:hAnsi="Times New Roman" w:cs="Times New Roman"/>
          <w:color w:val="000000" w:themeColor="text1"/>
          <w:sz w:val="24"/>
          <w:szCs w:val="24"/>
          <w:lang w:val="en-US"/>
        </w:rPr>
        <w:t>obținut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aspirare</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traheea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profundă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bronhoscopie</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6E9A18AB"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test antigen </w:t>
      </w:r>
      <w:proofErr w:type="spellStart"/>
      <w:r w:rsidRPr="002F42AF">
        <w:rPr>
          <w:rFonts w:ascii="Times New Roman" w:eastAsia="Times New Roman" w:hAnsi="Times New Roman" w:cs="Times New Roman"/>
          <w:color w:val="000000" w:themeColor="text1"/>
          <w:sz w:val="24"/>
          <w:szCs w:val="24"/>
          <w:lang w:val="en-US"/>
        </w:rPr>
        <w:t>pozitiv</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secreții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respiratorii</w:t>
      </w:r>
      <w:proofErr w:type="spellEnd"/>
      <w:r w:rsidRPr="002F42AF">
        <w:rPr>
          <w:rFonts w:ascii="Times New Roman" w:eastAsia="Times New Roman" w:hAnsi="Times New Roman" w:cs="Times New Roman"/>
          <w:color w:val="000000" w:themeColor="text1"/>
          <w:sz w:val="24"/>
          <w:szCs w:val="24"/>
          <w:lang w:val="en-US"/>
        </w:rPr>
        <w:t xml:space="preserve">. </w:t>
      </w:r>
    </w:p>
    <w:p w14:paraId="28B1391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31E78FE7"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b/>
          <w:bCs/>
          <w:i/>
          <w:iCs/>
          <w:color w:val="000000" w:themeColor="text1"/>
          <w:sz w:val="24"/>
          <w:szCs w:val="24"/>
          <w:lang w:val="en-US"/>
        </w:rPr>
        <w:t>Notă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privind</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raportarea</w:t>
      </w:r>
      <w:proofErr w:type="spellEnd"/>
      <w:r w:rsidRPr="002F42AF">
        <w:rPr>
          <w:rFonts w:ascii="Times New Roman" w:eastAsia="Times New Roman" w:hAnsi="Times New Roman" w:cs="Times New Roman"/>
          <w:b/>
          <w:bCs/>
          <w:i/>
          <w:iCs/>
          <w:color w:val="000000" w:themeColor="text1"/>
          <w:sz w:val="24"/>
          <w:szCs w:val="24"/>
          <w:lang w:val="en-US"/>
        </w:rPr>
        <w:t>:</w:t>
      </w:r>
      <w:r w:rsidRPr="002F42AF">
        <w:rPr>
          <w:rFonts w:ascii="Times New Roman" w:eastAsia="Times New Roman" w:hAnsi="Times New Roman" w:cs="Times New Roman"/>
          <w:i/>
          <w:iCs/>
          <w:color w:val="000000" w:themeColor="text1"/>
          <w:sz w:val="24"/>
          <w:szCs w:val="24"/>
          <w:lang w:val="en-US"/>
        </w:rPr>
        <w:t xml:space="preserve"> La un </w:t>
      </w:r>
      <w:proofErr w:type="spellStart"/>
      <w:r w:rsidRPr="002F42AF">
        <w:rPr>
          <w:rFonts w:ascii="Times New Roman" w:eastAsia="Times New Roman" w:hAnsi="Times New Roman" w:cs="Times New Roman"/>
          <w:i/>
          <w:iCs/>
          <w:color w:val="000000" w:themeColor="text1"/>
          <w:sz w:val="24"/>
          <w:szCs w:val="24"/>
          <w:lang w:val="en-US"/>
        </w:rPr>
        <w:t>pacient</w:t>
      </w:r>
      <w:proofErr w:type="spellEnd"/>
      <w:r w:rsidRPr="002F42AF">
        <w:rPr>
          <w:rFonts w:ascii="Times New Roman" w:eastAsia="Times New Roman" w:hAnsi="Times New Roman" w:cs="Times New Roman"/>
          <w:i/>
          <w:iCs/>
          <w:color w:val="000000" w:themeColor="text1"/>
          <w:sz w:val="24"/>
          <w:szCs w:val="24"/>
          <w:lang w:val="en-US"/>
        </w:rPr>
        <w:t xml:space="preserve"> cu </w:t>
      </w:r>
      <w:proofErr w:type="spellStart"/>
      <w:r w:rsidRPr="002F42AF">
        <w:rPr>
          <w:rFonts w:ascii="Times New Roman" w:eastAsia="Times New Roman" w:hAnsi="Times New Roman" w:cs="Times New Roman"/>
          <w:i/>
          <w:iCs/>
          <w:color w:val="000000" w:themeColor="text1"/>
          <w:sz w:val="24"/>
          <w:szCs w:val="24"/>
          <w:lang w:val="en-US"/>
        </w:rPr>
        <w:t>boală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pulmonară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cronică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bronșita</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cronică</w:t>
      </w:r>
      <w:proofErr w:type="spellEnd"/>
      <w:r w:rsidRPr="002F42AF">
        <w:rPr>
          <w:rFonts w:ascii="Times New Roman" w:eastAsia="Times New Roman" w:hAnsi="Times New Roman" w:cs="Times New Roman"/>
          <w:i/>
          <w:iCs/>
          <w:color w:val="000000" w:themeColor="text1"/>
          <w:sz w:val="24"/>
          <w:szCs w:val="24"/>
          <w:lang w:val="en-US"/>
        </w:rPr>
        <w:t xml:space="preserve"> nu se </w:t>
      </w:r>
      <w:proofErr w:type="spellStart"/>
      <w:r w:rsidRPr="002F42AF">
        <w:rPr>
          <w:rFonts w:ascii="Times New Roman" w:eastAsia="Times New Roman" w:hAnsi="Times New Roman" w:cs="Times New Roman"/>
          <w:i/>
          <w:iCs/>
          <w:color w:val="000000" w:themeColor="text1"/>
          <w:sz w:val="24"/>
          <w:szCs w:val="24"/>
          <w:lang w:val="en-US"/>
        </w:rPr>
        <w:t>raportează</w:t>
      </w:r>
      <w:proofErr w:type="spellEnd"/>
      <w:r w:rsidRPr="002F42AF">
        <w:rPr>
          <w:rFonts w:ascii="Times New Roman" w:eastAsia="Times New Roman" w:hAnsi="Times New Roman" w:cs="Times New Roman"/>
          <w:i/>
          <w:iCs/>
          <w:color w:val="000000" w:themeColor="text1"/>
          <w:sz w:val="24"/>
          <w:szCs w:val="24"/>
          <w:lang w:val="en-US"/>
        </w:rPr>
        <w:t xml:space="preserve"> ca </w:t>
      </w:r>
      <w:proofErr w:type="spellStart"/>
      <w:r w:rsidRPr="002F42AF">
        <w:rPr>
          <w:rFonts w:ascii="Times New Roman" w:eastAsia="Times New Roman" w:hAnsi="Times New Roman" w:cs="Times New Roman"/>
          <w:i/>
          <w:iCs/>
          <w:color w:val="000000" w:themeColor="text1"/>
          <w:sz w:val="24"/>
          <w:szCs w:val="24"/>
          <w:lang w:val="en-US"/>
        </w:rPr>
        <w:t>infecție</w:t>
      </w:r>
      <w:proofErr w:type="spellEnd"/>
      <w:r w:rsidRPr="002F42AF">
        <w:rPr>
          <w:rFonts w:ascii="Times New Roman" w:eastAsia="Times New Roman" w:hAnsi="Times New Roman" w:cs="Times New Roman"/>
          <w:i/>
          <w:iCs/>
          <w:color w:val="000000" w:themeColor="text1"/>
          <w:sz w:val="24"/>
          <w:szCs w:val="24"/>
          <w:lang w:val="en-US"/>
        </w:rPr>
        <w:t xml:space="preserve">, cu </w:t>
      </w:r>
      <w:proofErr w:type="spellStart"/>
      <w:r w:rsidRPr="002F42AF">
        <w:rPr>
          <w:rFonts w:ascii="Times New Roman" w:eastAsia="Times New Roman" w:hAnsi="Times New Roman" w:cs="Times New Roman"/>
          <w:i/>
          <w:iCs/>
          <w:color w:val="000000" w:themeColor="text1"/>
          <w:sz w:val="24"/>
          <w:szCs w:val="24"/>
          <w:lang w:val="en-US"/>
        </w:rPr>
        <w:t>excepția</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cazului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în</w:t>
      </w:r>
      <w:proofErr w:type="spellEnd"/>
      <w:r w:rsidRPr="002F42AF">
        <w:rPr>
          <w:rFonts w:ascii="Times New Roman" w:eastAsia="Times New Roman" w:hAnsi="Times New Roman" w:cs="Times New Roman"/>
          <w:i/>
          <w:iCs/>
          <w:color w:val="000000" w:themeColor="text1"/>
          <w:sz w:val="24"/>
          <w:szCs w:val="24"/>
          <w:lang w:val="en-US"/>
        </w:rPr>
        <w:t xml:space="preserve"> care </w:t>
      </w:r>
      <w:proofErr w:type="spellStart"/>
      <w:r w:rsidRPr="002F42AF">
        <w:rPr>
          <w:rFonts w:ascii="Times New Roman" w:eastAsia="Times New Roman" w:hAnsi="Times New Roman" w:cs="Times New Roman"/>
          <w:i/>
          <w:iCs/>
          <w:color w:val="000000" w:themeColor="text1"/>
          <w:sz w:val="24"/>
          <w:szCs w:val="24"/>
          <w:lang w:val="en-US"/>
        </w:rPr>
        <w:t>există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semne</w:t>
      </w:r>
      <w:proofErr w:type="spellEnd"/>
      <w:r w:rsidRPr="002F42AF">
        <w:rPr>
          <w:rFonts w:ascii="Times New Roman" w:eastAsia="Times New Roman" w:hAnsi="Times New Roman" w:cs="Times New Roman"/>
          <w:i/>
          <w:iCs/>
          <w:color w:val="000000" w:themeColor="text1"/>
          <w:sz w:val="24"/>
          <w:szCs w:val="24"/>
          <w:lang w:val="en-US"/>
        </w:rPr>
        <w:t xml:space="preserve"> de </w:t>
      </w:r>
      <w:proofErr w:type="spellStart"/>
      <w:r w:rsidRPr="002F42AF">
        <w:rPr>
          <w:rFonts w:ascii="Times New Roman" w:eastAsia="Times New Roman" w:hAnsi="Times New Roman" w:cs="Times New Roman"/>
          <w:i/>
          <w:iCs/>
          <w:color w:val="000000" w:themeColor="text1"/>
          <w:sz w:val="24"/>
          <w:szCs w:val="24"/>
          <w:lang w:val="en-US"/>
        </w:rPr>
        <w:t>infecție</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secundară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acută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concretizată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prin</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prezența</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unui</w:t>
      </w:r>
      <w:proofErr w:type="spellEnd"/>
      <w:r w:rsidRPr="002F42AF">
        <w:rPr>
          <w:rFonts w:ascii="Times New Roman" w:eastAsia="Times New Roman" w:hAnsi="Times New Roman" w:cs="Times New Roman"/>
          <w:i/>
          <w:iCs/>
          <w:color w:val="000000" w:themeColor="text1"/>
          <w:sz w:val="24"/>
          <w:szCs w:val="24"/>
          <w:lang w:val="en-US"/>
        </w:rPr>
        <w:t xml:space="preserve"> alt microorganism.</w:t>
      </w:r>
      <w:r w:rsidRPr="002F42AF">
        <w:rPr>
          <w:rFonts w:ascii="Times New Roman" w:eastAsia="Times New Roman" w:hAnsi="Times New Roman" w:cs="Times New Roman"/>
          <w:color w:val="000000" w:themeColor="text1"/>
          <w:sz w:val="24"/>
          <w:szCs w:val="24"/>
          <w:lang w:val="en-US"/>
        </w:rPr>
        <w:t xml:space="preserve"> </w:t>
      </w:r>
    </w:p>
    <w:p w14:paraId="1B887061" w14:textId="77777777" w:rsidR="00092B6B" w:rsidRPr="002F42AF" w:rsidRDefault="00092B6B" w:rsidP="00092B6B">
      <w:pPr>
        <w:spacing w:after="0" w:line="240" w:lineRule="auto"/>
        <w:jc w:val="both"/>
        <w:rPr>
          <w:rFonts w:ascii="Times New Roman" w:eastAsia="Times New Roman" w:hAnsi="Times New Roman" w:cs="Times New Roman"/>
          <w:b/>
          <w:i/>
          <w:iCs/>
          <w:color w:val="000000" w:themeColor="text1"/>
          <w:sz w:val="24"/>
          <w:szCs w:val="24"/>
          <w:lang w:val="en-US"/>
        </w:rPr>
      </w:pPr>
    </w:p>
    <w:p w14:paraId="5C4BFC73" w14:textId="77777777" w:rsidR="00092B6B" w:rsidRPr="002F42AF" w:rsidRDefault="00092B6B" w:rsidP="00092B6B">
      <w:pPr>
        <w:pStyle w:val="Heading3"/>
        <w:jc w:val="both"/>
        <w:rPr>
          <w:rFonts w:ascii="Times New Roman" w:hAnsi="Times New Roman" w:cs="Times New Roman"/>
          <w:color w:val="000000" w:themeColor="text1"/>
          <w:sz w:val="24"/>
          <w:szCs w:val="24"/>
        </w:rPr>
      </w:pPr>
      <w:bookmarkStart w:id="117" w:name="_Toc129265557"/>
      <w:r w:rsidRPr="002F42AF">
        <w:rPr>
          <w:rFonts w:ascii="Times New Roman" w:hAnsi="Times New Roman" w:cs="Times New Roman"/>
          <w:color w:val="000000" w:themeColor="text1"/>
          <w:sz w:val="24"/>
          <w:szCs w:val="24"/>
        </w:rPr>
        <w:t xml:space="preserve">LRI-LUNG: Alte </w:t>
      </w:r>
      <w:proofErr w:type="spellStart"/>
      <w:r w:rsidRPr="002F42AF">
        <w:rPr>
          <w:rFonts w:ascii="Times New Roman" w:hAnsi="Times New Roman" w:cs="Times New Roman"/>
          <w:color w:val="000000" w:themeColor="text1"/>
          <w:sz w:val="24"/>
          <w:szCs w:val="24"/>
        </w:rPr>
        <w:t>infecții</w:t>
      </w:r>
      <w:proofErr w:type="spellEnd"/>
      <w:r w:rsidRPr="002F42AF">
        <w:rPr>
          <w:rFonts w:ascii="Times New Roman" w:hAnsi="Times New Roman" w:cs="Times New Roman"/>
          <w:color w:val="000000" w:themeColor="text1"/>
          <w:sz w:val="24"/>
          <w:szCs w:val="24"/>
        </w:rPr>
        <w:t xml:space="preserve"> ale </w:t>
      </w:r>
      <w:proofErr w:type="spellStart"/>
      <w:r w:rsidRPr="002F42AF">
        <w:rPr>
          <w:rFonts w:ascii="Times New Roman" w:hAnsi="Times New Roman" w:cs="Times New Roman"/>
          <w:color w:val="000000" w:themeColor="text1"/>
          <w:sz w:val="24"/>
          <w:szCs w:val="24"/>
        </w:rPr>
        <w:t>tractului</w:t>
      </w:r>
      <w:proofErr w:type="spellEnd"/>
      <w:r w:rsidRPr="002F42AF">
        <w:rPr>
          <w:rFonts w:ascii="Times New Roman" w:hAnsi="Times New Roman" w:cs="Times New Roman"/>
          <w:color w:val="000000" w:themeColor="text1"/>
          <w:sz w:val="24"/>
          <w:szCs w:val="24"/>
        </w:rPr>
        <w:t xml:space="preserve"> respirator inferior</w:t>
      </w:r>
      <w:bookmarkEnd w:id="117"/>
      <w:r w:rsidRPr="002F42AF">
        <w:rPr>
          <w:rFonts w:ascii="Times New Roman" w:hAnsi="Times New Roman" w:cs="Times New Roman"/>
          <w:color w:val="000000" w:themeColor="text1"/>
          <w:sz w:val="24"/>
          <w:szCs w:val="24"/>
        </w:rPr>
        <w:t xml:space="preserve"> </w:t>
      </w:r>
    </w:p>
    <w:p w14:paraId="6A209EFE"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Alte </w:t>
      </w:r>
      <w:proofErr w:type="spellStart"/>
      <w:r w:rsidRPr="002F42AF">
        <w:rPr>
          <w:rFonts w:ascii="Times New Roman" w:eastAsia="Times New Roman" w:hAnsi="Times New Roman" w:cs="Times New Roman"/>
          <w:color w:val="000000" w:themeColor="text1"/>
          <w:sz w:val="24"/>
          <w:szCs w:val="24"/>
          <w:lang w:val="en-US"/>
        </w:rPr>
        <w:t>infecții</w:t>
      </w:r>
      <w:proofErr w:type="spellEnd"/>
      <w:r w:rsidRPr="002F42AF">
        <w:rPr>
          <w:rFonts w:ascii="Times New Roman" w:eastAsia="Times New Roman" w:hAnsi="Times New Roman" w:cs="Times New Roman"/>
          <w:color w:val="000000" w:themeColor="text1"/>
          <w:sz w:val="24"/>
          <w:szCs w:val="24"/>
          <w:lang w:val="en-US"/>
        </w:rPr>
        <w:t xml:space="preserve"> ale </w:t>
      </w:r>
      <w:proofErr w:type="spellStart"/>
      <w:r w:rsidRPr="002F42AF">
        <w:rPr>
          <w:rFonts w:ascii="Times New Roman" w:eastAsia="Times New Roman" w:hAnsi="Times New Roman" w:cs="Times New Roman"/>
          <w:color w:val="000000" w:themeColor="text1"/>
          <w:sz w:val="24"/>
          <w:szCs w:val="24"/>
          <w:lang w:val="en-US"/>
        </w:rPr>
        <w:t>tractului</w:t>
      </w:r>
      <w:proofErr w:type="spellEnd"/>
      <w:r w:rsidRPr="002F42AF">
        <w:rPr>
          <w:rFonts w:ascii="Times New Roman" w:eastAsia="Times New Roman" w:hAnsi="Times New Roman" w:cs="Times New Roman"/>
          <w:color w:val="000000" w:themeColor="text1"/>
          <w:sz w:val="24"/>
          <w:szCs w:val="24"/>
          <w:lang w:val="en-US"/>
        </w:rPr>
        <w:t xml:space="preserve"> respirator inferior </w:t>
      </w:r>
      <w:proofErr w:type="spellStart"/>
      <w:r w:rsidRPr="002F42AF">
        <w:rPr>
          <w:rFonts w:ascii="Times New Roman" w:eastAsia="Times New Roman" w:hAnsi="Times New Roman" w:cs="Times New Roman"/>
          <w:color w:val="000000" w:themeColor="text1"/>
          <w:sz w:val="24"/>
          <w:szCs w:val="24"/>
          <w:lang w:val="en-US"/>
        </w:rPr>
        <w:t>trebuie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îndeplinească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criterii</w:t>
      </w:r>
      <w:proofErr w:type="spellEnd"/>
      <w:r w:rsidRPr="002F42AF">
        <w:rPr>
          <w:rFonts w:ascii="Times New Roman" w:eastAsia="Times New Roman" w:hAnsi="Times New Roman" w:cs="Times New Roman"/>
          <w:color w:val="000000" w:themeColor="text1"/>
          <w:sz w:val="24"/>
          <w:szCs w:val="24"/>
          <w:lang w:val="en-US"/>
        </w:rPr>
        <w:t xml:space="preserve">: </w:t>
      </w:r>
    </w:p>
    <w:p w14:paraId="0080609A" w14:textId="77777777" w:rsidR="00092B6B" w:rsidRPr="002F42AF"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are </w:t>
      </w:r>
      <w:proofErr w:type="spellStart"/>
      <w:r w:rsidRPr="002F42AF">
        <w:rPr>
          <w:rFonts w:ascii="Times New Roman" w:eastAsia="Times New Roman" w:hAnsi="Times New Roman" w:cs="Times New Roman"/>
          <w:color w:val="000000" w:themeColor="text1"/>
          <w:sz w:val="24"/>
          <w:szCs w:val="24"/>
          <w:lang w:val="en-US"/>
        </w:rPr>
        <w:t>microorganisme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identificate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frotiul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cultură</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țesutul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pulmonar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lichidul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pulmonar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inclusiv</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gramStart"/>
      <w:r w:rsidRPr="002F42AF">
        <w:rPr>
          <w:rFonts w:ascii="Times New Roman" w:eastAsia="Times New Roman" w:hAnsi="Times New Roman" w:cs="Times New Roman"/>
          <w:color w:val="000000" w:themeColor="text1"/>
          <w:sz w:val="24"/>
          <w:szCs w:val="24"/>
          <w:lang w:val="en-US"/>
        </w:rPr>
        <w:t>pleural;</w:t>
      </w:r>
      <w:proofErr w:type="gramEnd"/>
      <w:r w:rsidRPr="002F42AF">
        <w:rPr>
          <w:rFonts w:ascii="Times New Roman" w:eastAsia="Times New Roman" w:hAnsi="Times New Roman" w:cs="Times New Roman"/>
          <w:color w:val="000000" w:themeColor="text1"/>
          <w:sz w:val="24"/>
          <w:szCs w:val="24"/>
          <w:lang w:val="en-US"/>
        </w:rPr>
        <w:t xml:space="preserve"> </w:t>
      </w:r>
    </w:p>
    <w:p w14:paraId="58069DC1"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un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empiem</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pulmonar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
    <w:p w14:paraId="10DEDC98"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un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cavitar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radiografic</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plămânului</w:t>
      </w:r>
      <w:proofErr w:type="spellEnd"/>
      <w:r w:rsidRPr="00A66712">
        <w:rPr>
          <w:rFonts w:ascii="Times New Roman" w:eastAsia="Times New Roman" w:hAnsi="Times New Roman" w:cs="Times New Roman"/>
          <w:color w:val="000000" w:themeColor="text1"/>
          <w:sz w:val="24"/>
          <w:szCs w:val="24"/>
          <w:lang w:val="fr-FR"/>
        </w:rPr>
        <w:t xml:space="preserve">. </w:t>
      </w:r>
    </w:p>
    <w:p w14:paraId="50C16C3D" w14:textId="77777777" w:rsidR="00092B6B" w:rsidRPr="00A66712" w:rsidRDefault="00092B6B" w:rsidP="00092B6B">
      <w:pPr>
        <w:spacing w:after="0" w:line="240" w:lineRule="auto"/>
        <w:ind w:left="720"/>
        <w:contextualSpacing/>
        <w:jc w:val="both"/>
        <w:rPr>
          <w:rFonts w:ascii="Times New Roman" w:eastAsia="Times New Roman" w:hAnsi="Times New Roman" w:cs="Times New Roman"/>
          <w:color w:val="000000" w:themeColor="text1"/>
          <w:sz w:val="24"/>
          <w:szCs w:val="24"/>
          <w:lang w:val="fr-FR"/>
        </w:rPr>
      </w:pPr>
    </w:p>
    <w:p w14:paraId="276242C5"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roofErr w:type="spellStart"/>
      <w:r w:rsidRPr="00A66712">
        <w:rPr>
          <w:rFonts w:ascii="Times New Roman" w:eastAsia="Times New Roman" w:hAnsi="Times New Roman" w:cs="Times New Roman"/>
          <w:bCs/>
          <w:i/>
          <w:iCs/>
          <w:color w:val="000000" w:themeColor="text1"/>
          <w:sz w:val="24"/>
          <w:szCs w:val="24"/>
          <w:lang w:val="fr-FR"/>
        </w:rPr>
        <w:t>Notă</w:t>
      </w:r>
      <w:proofErr w:type="spellEnd"/>
      <w:r w:rsidRPr="00A66712">
        <w:rPr>
          <w:rFonts w:ascii="Times New Roman" w:eastAsia="Times New Roman" w:hAnsi="Times New Roman" w:cs="Times New Roman"/>
          <w:bCs/>
          <w:i/>
          <w:iCs/>
          <w:color w:val="000000" w:themeColor="text1"/>
          <w:sz w:val="24"/>
          <w:szCs w:val="24"/>
          <w:lang w:val="fr-FR"/>
        </w:rPr>
        <w:t xml:space="preserve"> </w:t>
      </w:r>
      <w:proofErr w:type="spellStart"/>
      <w:r w:rsidRPr="00A66712">
        <w:rPr>
          <w:rFonts w:ascii="Times New Roman" w:eastAsia="Times New Roman" w:hAnsi="Times New Roman" w:cs="Times New Roman"/>
          <w:bCs/>
          <w:i/>
          <w:iCs/>
          <w:color w:val="000000" w:themeColor="text1"/>
          <w:sz w:val="24"/>
          <w:szCs w:val="24"/>
          <w:lang w:val="fr-FR"/>
        </w:rPr>
        <w:t>privind</w:t>
      </w:r>
      <w:proofErr w:type="spellEnd"/>
      <w:r w:rsidRPr="00A66712">
        <w:rPr>
          <w:rFonts w:ascii="Times New Roman" w:eastAsia="Times New Roman" w:hAnsi="Times New Roman" w:cs="Times New Roman"/>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Cs/>
          <w:i/>
          <w:iCs/>
          <w:color w:val="000000" w:themeColor="text1"/>
          <w:sz w:val="24"/>
          <w:szCs w:val="24"/>
          <w:lang w:val="fr-FR"/>
        </w:rPr>
        <w:t>raportarea</w:t>
      </w:r>
      <w:proofErr w:type="spellEnd"/>
      <w:r w:rsidRPr="00A66712">
        <w:rPr>
          <w:rFonts w:ascii="Times New Roman" w:eastAsia="Times New Roman" w:hAnsi="Times New Roman" w:cs="Times New Roman"/>
          <w:bCs/>
          <w:i/>
          <w:iCs/>
          <w:color w:val="000000" w:themeColor="text1"/>
          <w:sz w:val="24"/>
          <w:szCs w:val="24"/>
          <w:lang w:val="fr-FR"/>
        </w:rPr>
        <w:t>:</w:t>
      </w:r>
      <w:proofErr w:type="gramEnd"/>
      <w:r w:rsidRPr="00A66712">
        <w:rPr>
          <w:rFonts w:ascii="Times New Roman" w:eastAsia="Times New Roman" w:hAnsi="Times New Roman" w:cs="Times New Roman"/>
          <w:bCs/>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Abcesul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pulmonar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sau</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empiemul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fără</w:t>
      </w:r>
      <w:proofErr w:type="spellEnd"/>
      <w:r w:rsidRPr="00A66712">
        <w:rPr>
          <w:rFonts w:ascii="Times New Roman" w:eastAsia="Times New Roman" w:hAnsi="Times New Roman" w:cs="Times New Roman"/>
          <w:i/>
          <w:iCs/>
          <w:color w:val="000000" w:themeColor="text1"/>
          <w:sz w:val="24"/>
          <w:szCs w:val="24"/>
          <w:lang w:val="fr-FR"/>
        </w:rPr>
        <w:t xml:space="preserve"> pneumonie se </w:t>
      </w:r>
      <w:proofErr w:type="spellStart"/>
      <w:r w:rsidRPr="00A66712">
        <w:rPr>
          <w:rFonts w:ascii="Times New Roman" w:eastAsia="Times New Roman" w:hAnsi="Times New Roman" w:cs="Times New Roman"/>
          <w:i/>
          <w:iCs/>
          <w:color w:val="000000" w:themeColor="text1"/>
          <w:sz w:val="24"/>
          <w:szCs w:val="24"/>
          <w:lang w:val="fr-FR"/>
        </w:rPr>
        <w:t>raportează</w:t>
      </w:r>
      <w:proofErr w:type="spellEnd"/>
      <w:r w:rsidRPr="00A66712">
        <w:rPr>
          <w:rFonts w:ascii="Times New Roman" w:eastAsia="Times New Roman" w:hAnsi="Times New Roman" w:cs="Times New Roman"/>
          <w:i/>
          <w:iCs/>
          <w:color w:val="000000" w:themeColor="text1"/>
          <w:sz w:val="24"/>
          <w:szCs w:val="24"/>
          <w:lang w:val="fr-FR"/>
        </w:rPr>
        <w:t xml:space="preserve"> ca </w:t>
      </w:r>
      <w:proofErr w:type="spellStart"/>
      <w:r w:rsidRPr="00A66712">
        <w:rPr>
          <w:rFonts w:ascii="Times New Roman" w:eastAsia="Times New Roman" w:hAnsi="Times New Roman" w:cs="Times New Roman"/>
          <w:i/>
          <w:iCs/>
          <w:color w:val="000000" w:themeColor="text1"/>
          <w:sz w:val="24"/>
          <w:szCs w:val="24"/>
          <w:lang w:val="fr-FR"/>
        </w:rPr>
        <w:t>alte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infecții</w:t>
      </w:r>
      <w:proofErr w:type="spellEnd"/>
      <w:r w:rsidRPr="00A66712">
        <w:rPr>
          <w:rFonts w:ascii="Times New Roman" w:eastAsia="Times New Roman" w:hAnsi="Times New Roman" w:cs="Times New Roman"/>
          <w:i/>
          <w:iCs/>
          <w:color w:val="000000" w:themeColor="text1"/>
          <w:sz w:val="24"/>
          <w:szCs w:val="24"/>
          <w:lang w:val="fr-FR"/>
        </w:rPr>
        <w:t xml:space="preserve"> ale </w:t>
      </w:r>
      <w:proofErr w:type="spellStart"/>
      <w:r w:rsidRPr="00A66712">
        <w:rPr>
          <w:rFonts w:ascii="Times New Roman" w:eastAsia="Times New Roman" w:hAnsi="Times New Roman" w:cs="Times New Roman"/>
          <w:i/>
          <w:iCs/>
          <w:color w:val="000000" w:themeColor="text1"/>
          <w:sz w:val="24"/>
          <w:szCs w:val="24"/>
          <w:lang w:val="fr-FR"/>
        </w:rPr>
        <w:t>tractului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respirator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inferior</w:t>
      </w:r>
      <w:proofErr w:type="spellEnd"/>
      <w:r w:rsidRPr="00A66712">
        <w:rPr>
          <w:rFonts w:ascii="Times New Roman" w:eastAsia="Times New Roman" w:hAnsi="Times New Roman" w:cs="Times New Roman"/>
          <w:i/>
          <w:iCs/>
          <w:color w:val="000000" w:themeColor="text1"/>
          <w:sz w:val="24"/>
          <w:szCs w:val="24"/>
          <w:lang w:val="fr-FR"/>
        </w:rPr>
        <w:t>.</w:t>
      </w:r>
    </w:p>
    <w:p w14:paraId="7FA8348A" w14:textId="77777777" w:rsidR="00092B6B" w:rsidRPr="00A66712" w:rsidRDefault="00092B6B" w:rsidP="00092B6B">
      <w:pPr>
        <w:spacing w:after="0" w:line="240" w:lineRule="auto"/>
        <w:jc w:val="both"/>
        <w:rPr>
          <w:rFonts w:ascii="Times New Roman" w:eastAsia="Times New Roman" w:hAnsi="Times New Roman" w:cs="Times New Roman"/>
          <w:b/>
          <w:bCs/>
          <w:color w:val="000000" w:themeColor="text1"/>
          <w:sz w:val="24"/>
          <w:szCs w:val="24"/>
          <w:lang w:val="fr-FR"/>
        </w:rPr>
      </w:pPr>
    </w:p>
    <w:p w14:paraId="72F47C14"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18" w:name="_Toc129265558"/>
      <w:proofErr w:type="gramStart"/>
      <w:r w:rsidRPr="00A66712">
        <w:rPr>
          <w:rFonts w:ascii="Times New Roman" w:hAnsi="Times New Roman" w:cs="Times New Roman"/>
          <w:color w:val="000000" w:themeColor="text1"/>
          <w:sz w:val="24"/>
          <w:szCs w:val="24"/>
          <w:lang w:val="fr-FR"/>
        </w:rPr>
        <w:t>NEO:</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Definiții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neonatale</w:t>
      </w:r>
      <w:bookmarkEnd w:id="118"/>
      <w:proofErr w:type="spellEnd"/>
      <w:r w:rsidRPr="00A66712">
        <w:rPr>
          <w:rFonts w:ascii="Times New Roman" w:hAnsi="Times New Roman" w:cs="Times New Roman"/>
          <w:color w:val="000000" w:themeColor="text1"/>
          <w:sz w:val="24"/>
          <w:szCs w:val="24"/>
          <w:lang w:val="fr-FR"/>
        </w:rPr>
        <w:t xml:space="preserve"> </w:t>
      </w:r>
    </w:p>
    <w:p w14:paraId="2849057A" w14:textId="77777777" w:rsidR="00092B6B" w:rsidRPr="002F42AF" w:rsidRDefault="00092B6B" w:rsidP="00092B6B">
      <w:pPr>
        <w:pStyle w:val="Heading3"/>
        <w:jc w:val="both"/>
        <w:rPr>
          <w:rFonts w:ascii="Times New Roman" w:hAnsi="Times New Roman" w:cs="Times New Roman"/>
          <w:color w:val="000000" w:themeColor="text1"/>
          <w:sz w:val="24"/>
          <w:szCs w:val="24"/>
        </w:rPr>
      </w:pPr>
      <w:bookmarkStart w:id="119" w:name="_Toc129265559"/>
      <w:r w:rsidRPr="002F42AF">
        <w:rPr>
          <w:rFonts w:ascii="Times New Roman" w:hAnsi="Times New Roman" w:cs="Times New Roman"/>
          <w:color w:val="000000" w:themeColor="text1"/>
          <w:sz w:val="24"/>
          <w:szCs w:val="24"/>
        </w:rPr>
        <w:t xml:space="preserve">NEO-CSEP: </w:t>
      </w:r>
      <w:proofErr w:type="spellStart"/>
      <w:r w:rsidRPr="002F42AF">
        <w:rPr>
          <w:rFonts w:ascii="Times New Roman" w:hAnsi="Times New Roman" w:cs="Times New Roman"/>
          <w:color w:val="000000" w:themeColor="text1"/>
          <w:sz w:val="24"/>
          <w:szCs w:val="24"/>
        </w:rPr>
        <w:t>Septicemie</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clinică</w:t>
      </w:r>
      <w:bookmarkEnd w:id="119"/>
      <w:proofErr w:type="spellEnd"/>
      <w:r w:rsidRPr="002F42AF">
        <w:rPr>
          <w:rFonts w:ascii="Times New Roman" w:hAnsi="Times New Roman" w:cs="Times New Roman"/>
          <w:color w:val="000000" w:themeColor="text1"/>
          <w:sz w:val="24"/>
          <w:szCs w:val="24"/>
        </w:rPr>
        <w:t xml:space="preserve"> </w:t>
      </w:r>
    </w:p>
    <w:p w14:paraId="1463D6B1" w14:textId="77777777" w:rsidR="00092B6B" w:rsidRPr="002F42AF" w:rsidRDefault="00092B6B" w:rsidP="00092B6B">
      <w:pPr>
        <w:pStyle w:val="Heading3"/>
        <w:jc w:val="both"/>
        <w:rPr>
          <w:rFonts w:ascii="Times New Roman" w:hAnsi="Times New Roman" w:cs="Times New Roman"/>
          <w:i/>
          <w:iCs/>
          <w:color w:val="000000" w:themeColor="text1"/>
          <w:sz w:val="24"/>
          <w:szCs w:val="24"/>
        </w:rPr>
      </w:pPr>
      <w:bookmarkStart w:id="120" w:name="_Toc129265560"/>
      <w:r w:rsidRPr="002F42AF">
        <w:rPr>
          <w:rFonts w:ascii="Times New Roman" w:hAnsi="Times New Roman" w:cs="Times New Roman"/>
          <w:i/>
          <w:iCs/>
          <w:color w:val="000000" w:themeColor="text1"/>
          <w:sz w:val="24"/>
          <w:szCs w:val="24"/>
        </w:rPr>
        <w:t xml:space="preserve">TOATE </w:t>
      </w:r>
      <w:proofErr w:type="spellStart"/>
      <w:r w:rsidRPr="002F42AF">
        <w:rPr>
          <w:rFonts w:ascii="Times New Roman" w:hAnsi="Times New Roman" w:cs="Times New Roman"/>
          <w:i/>
          <w:iCs/>
          <w:color w:val="000000" w:themeColor="text1"/>
          <w:sz w:val="24"/>
          <w:szCs w:val="24"/>
        </w:rPr>
        <w:t>criteriile</w:t>
      </w:r>
      <w:proofErr w:type="spellEnd"/>
      <w:r w:rsidRPr="002F42AF">
        <w:rPr>
          <w:rFonts w:ascii="Times New Roman" w:hAnsi="Times New Roman" w:cs="Times New Roman"/>
          <w:i/>
          <w:iCs/>
          <w:color w:val="000000" w:themeColor="text1"/>
          <w:sz w:val="24"/>
          <w:szCs w:val="24"/>
        </w:rPr>
        <w:t xml:space="preserve"> </w:t>
      </w:r>
      <w:proofErr w:type="spellStart"/>
      <w:r w:rsidRPr="002F42AF">
        <w:rPr>
          <w:rFonts w:ascii="Times New Roman" w:hAnsi="Times New Roman" w:cs="Times New Roman"/>
          <w:i/>
          <w:iCs/>
          <w:color w:val="000000" w:themeColor="text1"/>
          <w:sz w:val="24"/>
          <w:szCs w:val="24"/>
        </w:rPr>
        <w:t>următoare</w:t>
      </w:r>
      <w:proofErr w:type="spellEnd"/>
      <w:r w:rsidRPr="002F42AF">
        <w:rPr>
          <w:rFonts w:ascii="Times New Roman" w:hAnsi="Times New Roman" w:cs="Times New Roman"/>
          <w:i/>
          <w:iCs/>
          <w:color w:val="000000" w:themeColor="text1"/>
          <w:sz w:val="24"/>
          <w:szCs w:val="24"/>
        </w:rPr>
        <w:t>:</w:t>
      </w:r>
      <w:bookmarkEnd w:id="120"/>
      <w:r w:rsidRPr="002F42AF">
        <w:rPr>
          <w:rFonts w:ascii="Times New Roman" w:hAnsi="Times New Roman" w:cs="Times New Roman"/>
          <w:i/>
          <w:iCs/>
          <w:color w:val="000000" w:themeColor="text1"/>
          <w:sz w:val="24"/>
          <w:szCs w:val="24"/>
        </w:rPr>
        <w:t xml:space="preserve"> </w:t>
      </w:r>
    </w:p>
    <w:p w14:paraId="552FEEB6"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inițierea</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terapiei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antimicrobiane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septicemie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5 </w:t>
      </w:r>
      <w:proofErr w:type="spellStart"/>
      <w:r w:rsidRPr="00A66712">
        <w:rPr>
          <w:rFonts w:ascii="Times New Roman" w:eastAsia="Times New Roman" w:hAnsi="Times New Roman" w:cs="Times New Roman"/>
          <w:color w:val="000000" w:themeColor="text1"/>
          <w:sz w:val="24"/>
          <w:szCs w:val="24"/>
          <w:lang w:val="fr-FR"/>
        </w:rPr>
        <w:t>zile</w:t>
      </w:r>
      <w:proofErr w:type="spellEnd"/>
      <w:r w:rsidRPr="00A66712">
        <w:rPr>
          <w:rFonts w:ascii="Times New Roman" w:eastAsia="Times New Roman" w:hAnsi="Times New Roman" w:cs="Times New Roman"/>
          <w:color w:val="000000" w:themeColor="text1"/>
          <w:sz w:val="24"/>
          <w:szCs w:val="24"/>
          <w:lang w:val="fr-FR"/>
        </w:rPr>
        <w:t xml:space="preserve">; </w:t>
      </w:r>
    </w:p>
    <w:p w14:paraId="2AE58E9D" w14:textId="77777777" w:rsidR="00092B6B" w:rsidRPr="002F42AF"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hemocultură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negativă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lipsa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testării</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439CF65A"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fără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evidentă</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situs</w:t>
      </w:r>
      <w:proofErr w:type="spellEnd"/>
      <w:r w:rsidRPr="00A66712">
        <w:rPr>
          <w:rFonts w:ascii="Times New Roman" w:eastAsia="Times New Roman" w:hAnsi="Times New Roman" w:cs="Times New Roman"/>
          <w:color w:val="000000" w:themeColor="text1"/>
          <w:sz w:val="24"/>
          <w:szCs w:val="24"/>
          <w:lang w:val="fr-FR"/>
        </w:rPr>
        <w:t xml:space="preserve"> </w:t>
      </w:r>
    </w:p>
    <w:p w14:paraId="77A3A1F3"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en-US"/>
        </w:rPr>
      </w:pPr>
      <w:r w:rsidRPr="002F42AF">
        <w:rPr>
          <w:rFonts w:ascii="Times New Roman" w:eastAsia="Times New Roman" w:hAnsi="Times New Roman" w:cs="Times New Roman"/>
          <w:b/>
          <w:bCs/>
          <w:i/>
          <w:iCs/>
          <w:color w:val="000000" w:themeColor="text1"/>
          <w:sz w:val="24"/>
          <w:szCs w:val="24"/>
          <w:lang w:val="en-US"/>
        </w:rPr>
        <w:t xml:space="preserve">ȘI 2 </w:t>
      </w:r>
      <w:proofErr w:type="spellStart"/>
      <w:r w:rsidRPr="002F42AF">
        <w:rPr>
          <w:rFonts w:ascii="Times New Roman" w:eastAsia="Times New Roman" w:hAnsi="Times New Roman" w:cs="Times New Roman"/>
          <w:b/>
          <w:bCs/>
          <w:i/>
          <w:iCs/>
          <w:color w:val="000000" w:themeColor="text1"/>
          <w:sz w:val="24"/>
          <w:szCs w:val="24"/>
          <w:lang w:val="en-US"/>
        </w:rPr>
        <w:t>dintre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următoarele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criterii</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fără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altă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cauză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aparentă</w:t>
      </w:r>
      <w:proofErr w:type="spellEnd"/>
      <w:r w:rsidRPr="002F42AF">
        <w:rPr>
          <w:rFonts w:ascii="Times New Roman" w:eastAsia="Times New Roman" w:hAnsi="Times New Roman" w:cs="Times New Roman"/>
          <w:b/>
          <w:bCs/>
          <w:i/>
          <w:iCs/>
          <w:color w:val="000000" w:themeColor="text1"/>
          <w:sz w:val="24"/>
          <w:szCs w:val="24"/>
          <w:lang w:val="en-US"/>
        </w:rPr>
        <w:t xml:space="preserve">): </w:t>
      </w:r>
    </w:p>
    <w:p w14:paraId="5B88DD83"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febră</w:t>
      </w:r>
      <w:proofErr w:type="spellEnd"/>
      <w:r w:rsidRPr="002F42AF">
        <w:rPr>
          <w:rFonts w:ascii="Times New Roman" w:eastAsia="Times New Roman" w:hAnsi="Times New Roman" w:cs="Times New Roman"/>
          <w:color w:val="000000" w:themeColor="text1"/>
          <w:sz w:val="24"/>
          <w:szCs w:val="24"/>
          <w:lang w:val="en-US"/>
        </w:rPr>
        <w:t xml:space="preserve"> (&gt; 38 °C)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temperatură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oscilantă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resetare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frecventă</w:t>
      </w:r>
      <w:proofErr w:type="spellEnd"/>
      <w:r w:rsidRPr="002F42AF">
        <w:rPr>
          <w:rFonts w:ascii="Times New Roman" w:eastAsia="Times New Roman" w:hAnsi="Times New Roman" w:cs="Times New Roman"/>
          <w:color w:val="000000" w:themeColor="text1"/>
          <w:sz w:val="24"/>
          <w:szCs w:val="24"/>
          <w:lang w:val="en-US"/>
        </w:rPr>
        <w:t xml:space="preserve"> </w:t>
      </w:r>
      <w:proofErr w:type="gramStart"/>
      <w:r w:rsidRPr="002F42AF">
        <w:rPr>
          <w:rFonts w:ascii="Times New Roman" w:eastAsia="Times New Roman" w:hAnsi="Times New Roman" w:cs="Times New Roman"/>
          <w:color w:val="000000" w:themeColor="text1"/>
          <w:sz w:val="24"/>
          <w:szCs w:val="24"/>
          <w:lang w:val="en-US"/>
        </w:rPr>
        <w:t>a</w:t>
      </w:r>
      <w:proofErr w:type="gram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incubatorului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hipotermie</w:t>
      </w:r>
      <w:proofErr w:type="spellEnd"/>
      <w:r w:rsidRPr="002F42AF">
        <w:rPr>
          <w:rFonts w:ascii="Times New Roman" w:eastAsia="Times New Roman" w:hAnsi="Times New Roman" w:cs="Times New Roman"/>
          <w:color w:val="000000" w:themeColor="text1"/>
          <w:sz w:val="24"/>
          <w:szCs w:val="24"/>
          <w:lang w:val="en-US"/>
        </w:rPr>
        <w:t xml:space="preserve"> (&lt; 36,5 °C); </w:t>
      </w:r>
    </w:p>
    <w:p w14:paraId="2CA6DCB5"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tahicardie</w:t>
      </w:r>
      <w:proofErr w:type="spellEnd"/>
      <w:proofErr w:type="gramEnd"/>
      <w:r w:rsidRPr="00A66712">
        <w:rPr>
          <w:rFonts w:ascii="Times New Roman" w:eastAsia="Times New Roman" w:hAnsi="Times New Roman" w:cs="Times New Roman"/>
          <w:color w:val="000000" w:themeColor="text1"/>
          <w:sz w:val="24"/>
          <w:szCs w:val="24"/>
          <w:lang w:val="fr-FR"/>
        </w:rPr>
        <w:t xml:space="preserve"> (&gt; 200/min)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bradicardie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nou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apărută</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agravată</w:t>
      </w:r>
      <w:proofErr w:type="spellEnd"/>
      <w:r w:rsidRPr="00A66712">
        <w:rPr>
          <w:rFonts w:ascii="Times New Roman" w:eastAsia="Times New Roman" w:hAnsi="Times New Roman" w:cs="Times New Roman"/>
          <w:color w:val="000000" w:themeColor="text1"/>
          <w:sz w:val="24"/>
          <w:szCs w:val="24"/>
          <w:lang w:val="fr-FR"/>
        </w:rPr>
        <w:t xml:space="preserve"> (&lt; 80/min); </w:t>
      </w:r>
    </w:p>
    <w:p w14:paraId="186DD7BC"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timp</w:t>
      </w:r>
      <w:proofErr w:type="spellEnd"/>
      <w:r w:rsidRPr="002F42AF">
        <w:rPr>
          <w:rFonts w:ascii="Times New Roman" w:eastAsia="Times New Roman" w:hAnsi="Times New Roman" w:cs="Times New Roman"/>
          <w:color w:val="000000" w:themeColor="text1"/>
          <w:sz w:val="24"/>
          <w:szCs w:val="24"/>
          <w:lang w:val="en-US"/>
        </w:rPr>
        <w:t xml:space="preserve"> de </w:t>
      </w:r>
      <w:proofErr w:type="spellStart"/>
      <w:r w:rsidRPr="002F42AF">
        <w:rPr>
          <w:rFonts w:ascii="Times New Roman" w:eastAsia="Times New Roman" w:hAnsi="Times New Roman" w:cs="Times New Roman"/>
          <w:color w:val="000000" w:themeColor="text1"/>
          <w:sz w:val="24"/>
          <w:szCs w:val="24"/>
          <w:lang w:val="en-US"/>
        </w:rPr>
        <w:t>reumplere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capilară</w:t>
      </w:r>
      <w:proofErr w:type="spellEnd"/>
      <w:r w:rsidRPr="002F42AF">
        <w:rPr>
          <w:rFonts w:ascii="Times New Roman" w:eastAsia="Times New Roman" w:hAnsi="Times New Roman" w:cs="Times New Roman"/>
          <w:color w:val="000000" w:themeColor="text1"/>
          <w:sz w:val="24"/>
          <w:szCs w:val="24"/>
          <w:lang w:val="en-US"/>
        </w:rPr>
        <w:t xml:space="preserve"> (CRT) &gt; 2 </w:t>
      </w:r>
      <w:proofErr w:type="gramStart"/>
      <w:r w:rsidRPr="002F42AF">
        <w:rPr>
          <w:rFonts w:ascii="Times New Roman" w:eastAsia="Times New Roman" w:hAnsi="Times New Roman" w:cs="Times New Roman"/>
          <w:color w:val="000000" w:themeColor="text1"/>
          <w:sz w:val="24"/>
          <w:szCs w:val="24"/>
          <w:lang w:val="en-US"/>
        </w:rPr>
        <w:t>s;</w:t>
      </w:r>
      <w:proofErr w:type="gramEnd"/>
      <w:r w:rsidRPr="002F42AF">
        <w:rPr>
          <w:rFonts w:ascii="Times New Roman" w:eastAsia="Times New Roman" w:hAnsi="Times New Roman" w:cs="Times New Roman"/>
          <w:color w:val="000000" w:themeColor="text1"/>
          <w:sz w:val="24"/>
          <w:szCs w:val="24"/>
          <w:lang w:val="en-US"/>
        </w:rPr>
        <w:t xml:space="preserve"> </w:t>
      </w:r>
    </w:p>
    <w:p w14:paraId="48FA01D1"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apnee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nou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apărută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agravată</w:t>
      </w:r>
      <w:proofErr w:type="spellEnd"/>
      <w:r w:rsidRPr="002F42AF">
        <w:rPr>
          <w:rFonts w:ascii="Times New Roman" w:eastAsia="Times New Roman" w:hAnsi="Times New Roman" w:cs="Times New Roman"/>
          <w:color w:val="000000" w:themeColor="text1"/>
          <w:sz w:val="24"/>
          <w:szCs w:val="24"/>
          <w:lang w:val="en-US"/>
        </w:rPr>
        <w:t xml:space="preserve"> (&gt; 20 s</w:t>
      </w:r>
      <w:proofErr w:type="gramStart"/>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3A248372"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acidoză metabolică neexplicată; </w:t>
      </w:r>
    </w:p>
    <w:p w14:paraId="25D3820F"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hiperglicemie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nou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apărută</w:t>
      </w:r>
      <w:proofErr w:type="spellEnd"/>
      <w:r w:rsidRPr="00A66712">
        <w:rPr>
          <w:rFonts w:ascii="Times New Roman" w:eastAsia="Times New Roman" w:hAnsi="Times New Roman" w:cs="Times New Roman"/>
          <w:color w:val="000000" w:themeColor="text1"/>
          <w:sz w:val="24"/>
          <w:szCs w:val="24"/>
          <w:lang w:val="fr-FR"/>
        </w:rPr>
        <w:t xml:space="preserve"> (&gt; 140 mg/dl); </w:t>
      </w:r>
    </w:p>
    <w:p w14:paraId="3E314487"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alt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septicemie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culoarea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tegumentelor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dacă</w:t>
      </w:r>
      <w:proofErr w:type="spellEnd"/>
      <w:r w:rsidRPr="00A66712">
        <w:rPr>
          <w:rFonts w:ascii="Times New Roman" w:eastAsia="Times New Roman" w:hAnsi="Times New Roman" w:cs="Times New Roman"/>
          <w:color w:val="000000" w:themeColor="text1"/>
          <w:sz w:val="24"/>
          <w:szCs w:val="24"/>
          <w:lang w:val="fr-FR"/>
        </w:rPr>
        <w:t xml:space="preserve"> CRT nu este </w:t>
      </w:r>
      <w:proofErr w:type="spellStart"/>
      <w:r w:rsidRPr="00A66712">
        <w:rPr>
          <w:rFonts w:ascii="Times New Roman" w:eastAsia="Times New Roman" w:hAnsi="Times New Roman" w:cs="Times New Roman"/>
          <w:color w:val="000000" w:themeColor="text1"/>
          <w:sz w:val="24"/>
          <w:szCs w:val="24"/>
          <w:lang w:val="fr-FR"/>
        </w:rPr>
        <w:t>utilizat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laborator</w:t>
      </w:r>
      <w:proofErr w:type="spellEnd"/>
      <w:r w:rsidRPr="00A66712">
        <w:rPr>
          <w:rFonts w:ascii="Times New Roman" w:eastAsia="Times New Roman" w:hAnsi="Times New Roman" w:cs="Times New Roman"/>
          <w:color w:val="000000" w:themeColor="text1"/>
          <w:sz w:val="24"/>
          <w:szCs w:val="24"/>
          <w:lang w:val="fr-FR"/>
        </w:rPr>
        <w:t xml:space="preserve"> (PCR, </w:t>
      </w:r>
      <w:proofErr w:type="spellStart"/>
      <w:r w:rsidRPr="00A66712">
        <w:rPr>
          <w:rFonts w:ascii="Times New Roman" w:eastAsia="Times New Roman" w:hAnsi="Times New Roman" w:cs="Times New Roman"/>
          <w:color w:val="000000" w:themeColor="text1"/>
          <w:sz w:val="24"/>
          <w:szCs w:val="24"/>
          <w:lang w:val="fr-FR"/>
        </w:rPr>
        <w:t>interleukină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necesar</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oxigen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crescut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intubație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stare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generală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instabilă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pacientului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apatie</w:t>
      </w:r>
      <w:proofErr w:type="spellEnd"/>
      <w:r w:rsidRPr="00A66712">
        <w:rPr>
          <w:rFonts w:ascii="Times New Roman" w:eastAsia="Times New Roman" w:hAnsi="Times New Roman" w:cs="Times New Roman"/>
          <w:color w:val="000000" w:themeColor="text1"/>
          <w:sz w:val="24"/>
          <w:szCs w:val="24"/>
          <w:lang w:val="fr-FR"/>
        </w:rPr>
        <w:t xml:space="preserve">]. </w:t>
      </w:r>
    </w:p>
    <w:p w14:paraId="031EC909"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4F131784"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21" w:name="_Toc129265561"/>
      <w:r w:rsidRPr="00A66712">
        <w:rPr>
          <w:rFonts w:ascii="Times New Roman" w:hAnsi="Times New Roman" w:cs="Times New Roman"/>
          <w:color w:val="000000" w:themeColor="text1"/>
          <w:sz w:val="24"/>
          <w:szCs w:val="24"/>
          <w:lang w:val="fr-FR"/>
        </w:rPr>
        <w:t>NEO-</w:t>
      </w:r>
      <w:proofErr w:type="gramStart"/>
      <w:r w:rsidRPr="00A66712">
        <w:rPr>
          <w:rFonts w:ascii="Times New Roman" w:hAnsi="Times New Roman" w:cs="Times New Roman"/>
          <w:color w:val="000000" w:themeColor="text1"/>
          <w:sz w:val="24"/>
          <w:szCs w:val="24"/>
          <w:lang w:val="fr-FR"/>
        </w:rPr>
        <w:t>LCBI: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Septicemie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teste de </w:t>
      </w:r>
      <w:proofErr w:type="spellStart"/>
      <w:r w:rsidRPr="00A66712">
        <w:rPr>
          <w:rFonts w:ascii="Times New Roman" w:hAnsi="Times New Roman" w:cs="Times New Roman"/>
          <w:color w:val="000000" w:themeColor="text1"/>
          <w:sz w:val="24"/>
          <w:szCs w:val="24"/>
          <w:lang w:val="fr-FR"/>
        </w:rPr>
        <w:t>laborator</w:t>
      </w:r>
      <w:bookmarkEnd w:id="121"/>
      <w:proofErr w:type="spellEnd"/>
      <w:r w:rsidRPr="00A66712">
        <w:rPr>
          <w:rFonts w:ascii="Times New Roman" w:hAnsi="Times New Roman" w:cs="Times New Roman"/>
          <w:color w:val="000000" w:themeColor="text1"/>
          <w:sz w:val="24"/>
          <w:szCs w:val="24"/>
          <w:lang w:val="fr-FR"/>
        </w:rPr>
        <w:t xml:space="preserve"> </w:t>
      </w:r>
    </w:p>
    <w:p w14:paraId="2A79F41B"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cel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temperatură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&lt; 36,5 °C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temperatură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oscilantă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tahicardie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bradicardie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apnee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timp</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reumplere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capilară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prelungit</w:t>
      </w:r>
      <w:proofErr w:type="spellEnd"/>
      <w:r w:rsidRPr="00A66712">
        <w:rPr>
          <w:rFonts w:ascii="Times New Roman" w:eastAsia="Times New Roman" w:hAnsi="Times New Roman" w:cs="Times New Roman"/>
          <w:color w:val="000000" w:themeColor="text1"/>
          <w:sz w:val="24"/>
          <w:szCs w:val="24"/>
          <w:lang w:val="fr-FR"/>
        </w:rPr>
        <w:t xml:space="preserve"> (CRT), </w:t>
      </w:r>
      <w:proofErr w:type="spellStart"/>
      <w:r w:rsidRPr="00A66712">
        <w:rPr>
          <w:rFonts w:ascii="Times New Roman" w:eastAsia="Times New Roman" w:hAnsi="Times New Roman" w:cs="Times New Roman"/>
          <w:color w:val="000000" w:themeColor="text1"/>
          <w:sz w:val="24"/>
          <w:szCs w:val="24"/>
          <w:lang w:val="fr-FR"/>
        </w:rPr>
        <w:t>acidoză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metabolică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hiperglicemie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septicemie</w:t>
      </w:r>
      <w:proofErr w:type="spellEnd"/>
      <w:r w:rsidRPr="00A66712">
        <w:rPr>
          <w:rFonts w:ascii="Times New Roman" w:eastAsia="Times New Roman" w:hAnsi="Times New Roman" w:cs="Times New Roman"/>
          <w:color w:val="000000" w:themeColor="text1"/>
          <w:sz w:val="24"/>
          <w:szCs w:val="24"/>
          <w:lang w:val="fr-FR"/>
        </w:rPr>
        <w:t xml:space="preserve">, cum </w:t>
      </w:r>
      <w:proofErr w:type="spellStart"/>
      <w:r w:rsidRPr="00A66712">
        <w:rPr>
          <w:rFonts w:ascii="Times New Roman" w:eastAsia="Times New Roman" w:hAnsi="Times New Roman" w:cs="Times New Roman"/>
          <w:color w:val="000000" w:themeColor="text1"/>
          <w:sz w:val="24"/>
          <w:szCs w:val="24"/>
          <w:lang w:val="fr-FR"/>
        </w:rPr>
        <w:t>ar</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apatia</w:t>
      </w:r>
      <w:proofErr w:type="spellEnd"/>
    </w:p>
    <w:p w14:paraId="23966F6D"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ȘI</w:t>
      </w:r>
    </w:p>
    <w:p w14:paraId="5D3D643D" w14:textId="77777777" w:rsidR="00092B6B" w:rsidRPr="00092B6B"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rPr>
      </w:pPr>
      <w:r w:rsidRPr="00092B6B">
        <w:rPr>
          <w:rFonts w:ascii="Times New Roman" w:eastAsia="Times New Roman" w:hAnsi="Times New Roman" w:cs="Times New Roman"/>
          <w:color w:val="000000" w:themeColor="text1"/>
          <w:sz w:val="24"/>
          <w:szCs w:val="24"/>
        </w:rPr>
        <w:t xml:space="preserve">un patogen recunoscut care nu aparține grupului stafilococilor </w:t>
      </w:r>
      <w:proofErr w:type="spellStart"/>
      <w:r w:rsidRPr="00092B6B">
        <w:rPr>
          <w:rFonts w:ascii="Times New Roman" w:eastAsia="Times New Roman" w:hAnsi="Times New Roman" w:cs="Times New Roman"/>
          <w:color w:val="000000" w:themeColor="text1"/>
          <w:sz w:val="24"/>
          <w:szCs w:val="24"/>
        </w:rPr>
        <w:t>coagulazo</w:t>
      </w:r>
      <w:proofErr w:type="spellEnd"/>
      <w:r w:rsidRPr="00092B6B">
        <w:rPr>
          <w:rFonts w:ascii="Times New Roman" w:eastAsia="Times New Roman" w:hAnsi="Times New Roman" w:cs="Times New Roman"/>
          <w:color w:val="000000" w:themeColor="text1"/>
          <w:sz w:val="24"/>
          <w:szCs w:val="24"/>
        </w:rPr>
        <w:t xml:space="preserve">-negativi, din hemocultură sau din lichid cefalorahidian (LCR; se include deoarece meningita la acest grup de vârstă este de obicei de origine hematogenă, astfel încât LCR pozitiv poate fi considerat ca semn de septicemie chiar dacă hemoculturile sunt negative sau nu au fost recoltate). </w:t>
      </w:r>
    </w:p>
    <w:p w14:paraId="173B687B" w14:textId="77777777" w:rsidR="00092B6B" w:rsidRPr="00092B6B" w:rsidRDefault="00092B6B" w:rsidP="00092B6B">
      <w:pPr>
        <w:spacing w:after="0" w:line="240" w:lineRule="auto"/>
        <w:jc w:val="both"/>
        <w:rPr>
          <w:rFonts w:ascii="Times New Roman" w:eastAsia="Times New Roman" w:hAnsi="Times New Roman" w:cs="Times New Roman"/>
          <w:b/>
          <w:i/>
          <w:iCs/>
          <w:color w:val="000000" w:themeColor="text1"/>
          <w:sz w:val="24"/>
          <w:szCs w:val="24"/>
        </w:rPr>
      </w:pPr>
    </w:p>
    <w:p w14:paraId="5D23F4DF"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22" w:name="_Toc129265562"/>
      <w:r w:rsidRPr="00A66712">
        <w:rPr>
          <w:rFonts w:ascii="Times New Roman" w:hAnsi="Times New Roman" w:cs="Times New Roman"/>
          <w:color w:val="000000" w:themeColor="text1"/>
          <w:sz w:val="24"/>
          <w:szCs w:val="24"/>
          <w:lang w:val="fr-FR"/>
        </w:rPr>
        <w:t>NEO-</w:t>
      </w:r>
      <w:proofErr w:type="gramStart"/>
      <w:r w:rsidRPr="00A66712">
        <w:rPr>
          <w:rFonts w:ascii="Times New Roman" w:hAnsi="Times New Roman" w:cs="Times New Roman"/>
          <w:color w:val="000000" w:themeColor="text1"/>
          <w:sz w:val="24"/>
          <w:szCs w:val="24"/>
          <w:lang w:val="fr-FR"/>
        </w:rPr>
        <w:t>CNSB:</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Septicemie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confirmată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teste de </w:t>
      </w:r>
      <w:proofErr w:type="spellStart"/>
      <w:r w:rsidRPr="00A66712">
        <w:rPr>
          <w:rFonts w:ascii="Times New Roman" w:hAnsi="Times New Roman" w:cs="Times New Roman"/>
          <w:color w:val="000000" w:themeColor="text1"/>
          <w:sz w:val="24"/>
          <w:szCs w:val="24"/>
          <w:lang w:val="fr-FR"/>
        </w:rPr>
        <w:t>laborator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cauzată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stafilococi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coagulazo-negativi</w:t>
      </w:r>
      <w:bookmarkEnd w:id="122"/>
      <w:proofErr w:type="spellEnd"/>
      <w:r w:rsidRPr="00A66712">
        <w:rPr>
          <w:rFonts w:ascii="Times New Roman" w:hAnsi="Times New Roman" w:cs="Times New Roman"/>
          <w:color w:val="000000" w:themeColor="text1"/>
          <w:sz w:val="24"/>
          <w:szCs w:val="24"/>
          <w:lang w:val="fr-FR"/>
        </w:rPr>
        <w:t xml:space="preserve"> </w:t>
      </w:r>
    </w:p>
    <w:p w14:paraId="47760613"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cel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temperatură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&lt; 36,5 °C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temperatură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oscilantă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tahicardie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bradicardie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apnee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timp</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reumplere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capilară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prelungit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acidoză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metabolică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hiperglicemie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septicemie</w:t>
      </w:r>
      <w:proofErr w:type="spellEnd"/>
      <w:r w:rsidRPr="00A66712">
        <w:rPr>
          <w:rFonts w:ascii="Times New Roman" w:eastAsia="Times New Roman" w:hAnsi="Times New Roman" w:cs="Times New Roman"/>
          <w:color w:val="000000" w:themeColor="text1"/>
          <w:sz w:val="24"/>
          <w:szCs w:val="24"/>
          <w:lang w:val="fr-FR"/>
        </w:rPr>
        <w:t xml:space="preserve">, cum </w:t>
      </w:r>
      <w:proofErr w:type="spellStart"/>
      <w:r w:rsidRPr="00A66712">
        <w:rPr>
          <w:rFonts w:ascii="Times New Roman" w:eastAsia="Times New Roman" w:hAnsi="Times New Roman" w:cs="Times New Roman"/>
          <w:color w:val="000000" w:themeColor="text1"/>
          <w:sz w:val="24"/>
          <w:szCs w:val="24"/>
          <w:lang w:val="fr-FR"/>
        </w:rPr>
        <w:t>ar</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apatia</w:t>
      </w:r>
      <w:proofErr w:type="spellEnd"/>
      <w:r w:rsidRPr="00A66712">
        <w:rPr>
          <w:rFonts w:ascii="Times New Roman" w:eastAsia="Times New Roman" w:hAnsi="Times New Roman" w:cs="Times New Roman"/>
          <w:color w:val="000000" w:themeColor="text1"/>
          <w:sz w:val="24"/>
          <w:szCs w:val="24"/>
          <w:lang w:val="fr-FR"/>
        </w:rPr>
        <w:t xml:space="preserve"> </w:t>
      </w:r>
    </w:p>
    <w:p w14:paraId="15D3D26F"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ȘI</w:t>
      </w:r>
    </w:p>
    <w:p w14:paraId="7A3CA365" w14:textId="77777777" w:rsidR="00092B6B" w:rsidRPr="002F42AF"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stafilococi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coagulazo-negativi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hemocultură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cultură</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cateter</w:t>
      </w:r>
      <w:proofErr w:type="spellEnd"/>
    </w:p>
    <w:p w14:paraId="035546F1"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ȘI</w:t>
      </w:r>
    </w:p>
    <w:p w14:paraId="798F38BB" w14:textId="77777777" w:rsidR="00092B6B" w:rsidRPr="00092B6B"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rPr>
      </w:pPr>
      <w:r w:rsidRPr="00092B6B">
        <w:rPr>
          <w:rFonts w:ascii="Times New Roman" w:eastAsia="Times New Roman" w:hAnsi="Times New Roman" w:cs="Times New Roman"/>
          <w:color w:val="000000" w:themeColor="text1"/>
          <w:sz w:val="24"/>
          <w:szCs w:val="24"/>
        </w:rPr>
        <w:t>pacientul prezintă unul dintre următoarele: proteină C-reactivă &gt; 2 mg/</w:t>
      </w:r>
      <w:proofErr w:type="spellStart"/>
      <w:r w:rsidRPr="00092B6B">
        <w:rPr>
          <w:rFonts w:ascii="Times New Roman" w:eastAsia="Times New Roman" w:hAnsi="Times New Roman" w:cs="Times New Roman"/>
          <w:color w:val="000000" w:themeColor="text1"/>
          <w:sz w:val="24"/>
          <w:szCs w:val="24"/>
        </w:rPr>
        <w:t>dL</w:t>
      </w:r>
      <w:proofErr w:type="spellEnd"/>
      <w:r w:rsidRPr="00092B6B">
        <w:rPr>
          <w:rFonts w:ascii="Times New Roman" w:eastAsia="Times New Roman" w:hAnsi="Times New Roman" w:cs="Times New Roman"/>
          <w:color w:val="000000" w:themeColor="text1"/>
          <w:sz w:val="24"/>
          <w:szCs w:val="24"/>
        </w:rPr>
        <w:t xml:space="preserve">, raport </w:t>
      </w:r>
      <w:proofErr w:type="spellStart"/>
      <w:r w:rsidRPr="00092B6B">
        <w:rPr>
          <w:rFonts w:ascii="Times New Roman" w:eastAsia="Times New Roman" w:hAnsi="Times New Roman" w:cs="Times New Roman"/>
          <w:color w:val="000000" w:themeColor="text1"/>
          <w:sz w:val="24"/>
          <w:szCs w:val="24"/>
        </w:rPr>
        <w:t>neutrofile</w:t>
      </w:r>
      <w:proofErr w:type="spellEnd"/>
      <w:r w:rsidRPr="00092B6B">
        <w:rPr>
          <w:rFonts w:ascii="Times New Roman" w:eastAsia="Times New Roman" w:hAnsi="Times New Roman" w:cs="Times New Roman"/>
          <w:color w:val="000000" w:themeColor="text1"/>
          <w:sz w:val="24"/>
          <w:szCs w:val="24"/>
        </w:rPr>
        <w:t xml:space="preserve"> imature/totale (raport I/T) &gt; 0,2, leucocite &lt; 5/</w:t>
      </w:r>
      <w:proofErr w:type="spellStart"/>
      <w:r w:rsidRPr="00092B6B">
        <w:rPr>
          <w:rFonts w:ascii="Times New Roman" w:eastAsia="Times New Roman" w:hAnsi="Times New Roman" w:cs="Times New Roman"/>
          <w:color w:val="000000" w:themeColor="text1"/>
          <w:sz w:val="24"/>
          <w:szCs w:val="24"/>
        </w:rPr>
        <w:t>nL</w:t>
      </w:r>
      <w:proofErr w:type="spellEnd"/>
      <w:r w:rsidRPr="00092B6B">
        <w:rPr>
          <w:rFonts w:ascii="Times New Roman" w:eastAsia="Times New Roman" w:hAnsi="Times New Roman" w:cs="Times New Roman"/>
          <w:color w:val="000000" w:themeColor="text1"/>
          <w:sz w:val="24"/>
          <w:szCs w:val="24"/>
        </w:rPr>
        <w:t>, trombocite &lt; 100/</w:t>
      </w:r>
      <w:proofErr w:type="spellStart"/>
      <w:r w:rsidRPr="00092B6B">
        <w:rPr>
          <w:rFonts w:ascii="Times New Roman" w:eastAsia="Times New Roman" w:hAnsi="Times New Roman" w:cs="Times New Roman"/>
          <w:color w:val="000000" w:themeColor="text1"/>
          <w:sz w:val="24"/>
          <w:szCs w:val="24"/>
        </w:rPr>
        <w:t>nL</w:t>
      </w:r>
      <w:proofErr w:type="spellEnd"/>
      <w:r w:rsidRPr="00092B6B">
        <w:rPr>
          <w:rFonts w:ascii="Times New Roman" w:eastAsia="Times New Roman" w:hAnsi="Times New Roman" w:cs="Times New Roman"/>
          <w:color w:val="000000" w:themeColor="text1"/>
          <w:sz w:val="24"/>
          <w:szCs w:val="24"/>
        </w:rPr>
        <w:t>.</w:t>
      </w:r>
    </w:p>
    <w:p w14:paraId="06804C16" w14:textId="77777777" w:rsidR="00092B6B" w:rsidRPr="00092B6B" w:rsidRDefault="00092B6B" w:rsidP="00092B6B">
      <w:pPr>
        <w:spacing w:after="0" w:line="240" w:lineRule="auto"/>
        <w:contextualSpacing/>
        <w:jc w:val="both"/>
        <w:rPr>
          <w:rFonts w:ascii="Times New Roman" w:eastAsia="Times New Roman" w:hAnsi="Times New Roman" w:cs="Times New Roman"/>
          <w:i/>
          <w:color w:val="000000" w:themeColor="text1"/>
          <w:sz w:val="24"/>
          <w:szCs w:val="24"/>
        </w:rPr>
      </w:pPr>
      <w:r w:rsidRPr="00092B6B">
        <w:rPr>
          <w:rFonts w:ascii="Times New Roman" w:eastAsia="Times New Roman" w:hAnsi="Times New Roman" w:cs="Times New Roman"/>
          <w:color w:val="000000" w:themeColor="text1"/>
          <w:sz w:val="24"/>
          <w:szCs w:val="24"/>
        </w:rPr>
        <w:t xml:space="preserve"> </w:t>
      </w:r>
      <w:r w:rsidRPr="00092B6B">
        <w:rPr>
          <w:rFonts w:ascii="Times New Roman" w:eastAsia="Times New Roman" w:hAnsi="Times New Roman" w:cs="Times New Roman"/>
          <w:i/>
          <w:color w:val="000000" w:themeColor="text1"/>
          <w:sz w:val="24"/>
          <w:szCs w:val="24"/>
        </w:rPr>
        <w:t>Notă privind raportarea:</w:t>
      </w:r>
    </w:p>
    <w:p w14:paraId="02F38CA3" w14:textId="77777777" w:rsidR="00092B6B" w:rsidRPr="00092B6B" w:rsidRDefault="00092B6B" w:rsidP="00092B6B">
      <w:pPr>
        <w:spacing w:after="0" w:line="240" w:lineRule="auto"/>
        <w:contextualSpacing/>
        <w:jc w:val="both"/>
        <w:rPr>
          <w:rFonts w:ascii="Times New Roman" w:eastAsia="Times New Roman" w:hAnsi="Times New Roman" w:cs="Times New Roman"/>
          <w:i/>
          <w:color w:val="000000" w:themeColor="text1"/>
          <w:sz w:val="24"/>
          <w:szCs w:val="24"/>
        </w:rPr>
      </w:pPr>
      <w:r w:rsidRPr="00092B6B">
        <w:rPr>
          <w:rFonts w:ascii="Times New Roman" w:eastAsia="Times New Roman" w:hAnsi="Times New Roman" w:cs="Times New Roman"/>
          <w:i/>
          <w:color w:val="000000" w:themeColor="text1"/>
          <w:sz w:val="24"/>
          <w:szCs w:val="24"/>
        </w:rPr>
        <w:t xml:space="preserve">-Pentru a fi în concordanță cu raportarea BSI în cazul adulților (inclusiv BSI secundară), criteriul „microorganismul este independent de o infecție la nivelul unui alt sediu” a fost eliminat din definiția „Neo-KISS” pentru scopurile „EU PPS”. </w:t>
      </w:r>
    </w:p>
    <w:p w14:paraId="5466F5DF" w14:textId="77777777" w:rsidR="00092B6B" w:rsidRPr="00092B6B" w:rsidRDefault="00092B6B" w:rsidP="00092B6B">
      <w:pPr>
        <w:spacing w:after="0" w:line="240" w:lineRule="auto"/>
        <w:contextualSpacing/>
        <w:jc w:val="both"/>
        <w:rPr>
          <w:rFonts w:ascii="Times New Roman" w:eastAsia="Times New Roman" w:hAnsi="Times New Roman" w:cs="Times New Roman"/>
          <w:i/>
          <w:color w:val="000000" w:themeColor="text1"/>
          <w:sz w:val="24"/>
          <w:szCs w:val="24"/>
        </w:rPr>
      </w:pPr>
      <w:r w:rsidRPr="00092B6B">
        <w:rPr>
          <w:rFonts w:ascii="Times New Roman" w:eastAsia="Times New Roman" w:hAnsi="Times New Roman" w:cs="Times New Roman"/>
          <w:i/>
          <w:color w:val="000000" w:themeColor="text1"/>
          <w:sz w:val="24"/>
          <w:szCs w:val="24"/>
        </w:rPr>
        <w:t>-Originea BSI neonatale se raportează în rubrica originea BSI.</w:t>
      </w:r>
    </w:p>
    <w:p w14:paraId="0CF34FBF" w14:textId="77777777" w:rsidR="00092B6B" w:rsidRPr="00092B6B" w:rsidRDefault="00092B6B" w:rsidP="00092B6B">
      <w:pPr>
        <w:spacing w:after="0" w:line="240" w:lineRule="auto"/>
        <w:contextualSpacing/>
        <w:jc w:val="both"/>
        <w:rPr>
          <w:rFonts w:ascii="Times New Roman" w:eastAsia="Times New Roman" w:hAnsi="Times New Roman" w:cs="Times New Roman"/>
          <w:color w:val="000000" w:themeColor="text1"/>
          <w:sz w:val="24"/>
          <w:szCs w:val="24"/>
        </w:rPr>
      </w:pPr>
      <w:r w:rsidRPr="00092B6B">
        <w:rPr>
          <w:rFonts w:ascii="Times New Roman" w:eastAsia="Times New Roman" w:hAnsi="Times New Roman" w:cs="Times New Roman"/>
          <w:i/>
          <w:color w:val="000000" w:themeColor="text1"/>
          <w:sz w:val="24"/>
          <w:szCs w:val="24"/>
        </w:rPr>
        <w:t>- Dacă definițiile de caz pentru NEO-LCBI și pentru NEO-CNSB sunt îndeplinite, se raportează NEO-LCBI</w:t>
      </w:r>
      <w:r w:rsidRPr="00092B6B">
        <w:rPr>
          <w:rFonts w:ascii="Times New Roman" w:eastAsia="Times New Roman" w:hAnsi="Times New Roman" w:cs="Times New Roman"/>
          <w:color w:val="000000" w:themeColor="text1"/>
          <w:sz w:val="24"/>
          <w:szCs w:val="24"/>
        </w:rPr>
        <w:t>.</w:t>
      </w:r>
    </w:p>
    <w:p w14:paraId="6D4713CC" w14:textId="77777777" w:rsidR="00092B6B" w:rsidRPr="00092B6B" w:rsidRDefault="00092B6B" w:rsidP="00092B6B">
      <w:pPr>
        <w:spacing w:after="0" w:line="240" w:lineRule="auto"/>
        <w:jc w:val="both"/>
        <w:rPr>
          <w:rFonts w:ascii="Times New Roman" w:eastAsia="Times New Roman" w:hAnsi="Times New Roman" w:cs="Times New Roman"/>
          <w:b/>
          <w:color w:val="000000" w:themeColor="text1"/>
          <w:sz w:val="24"/>
          <w:szCs w:val="24"/>
        </w:rPr>
      </w:pPr>
    </w:p>
    <w:p w14:paraId="5ACF68E7" w14:textId="77777777" w:rsidR="00092B6B" w:rsidRPr="002F42AF" w:rsidRDefault="00092B6B" w:rsidP="00092B6B">
      <w:pPr>
        <w:pStyle w:val="Heading3"/>
        <w:jc w:val="both"/>
        <w:rPr>
          <w:rFonts w:ascii="Times New Roman" w:hAnsi="Times New Roman" w:cs="Times New Roman"/>
          <w:color w:val="000000" w:themeColor="text1"/>
          <w:sz w:val="24"/>
          <w:szCs w:val="24"/>
        </w:rPr>
      </w:pPr>
      <w:bookmarkStart w:id="123" w:name="_Toc129265563"/>
      <w:r w:rsidRPr="002F42AF">
        <w:rPr>
          <w:rFonts w:ascii="Times New Roman" w:hAnsi="Times New Roman" w:cs="Times New Roman"/>
          <w:color w:val="000000" w:themeColor="text1"/>
          <w:sz w:val="24"/>
          <w:szCs w:val="24"/>
        </w:rPr>
        <w:t xml:space="preserve">NEO-PNEU: </w:t>
      </w:r>
      <w:proofErr w:type="spellStart"/>
      <w:r w:rsidRPr="002F42AF">
        <w:rPr>
          <w:rFonts w:ascii="Times New Roman" w:hAnsi="Times New Roman" w:cs="Times New Roman"/>
          <w:color w:val="000000" w:themeColor="text1"/>
          <w:sz w:val="24"/>
          <w:szCs w:val="24"/>
        </w:rPr>
        <w:t>Pneumonie</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neonatală</w:t>
      </w:r>
      <w:bookmarkEnd w:id="123"/>
      <w:proofErr w:type="spellEnd"/>
    </w:p>
    <w:p w14:paraId="61F8400E" w14:textId="77777777" w:rsidR="00092B6B" w:rsidRPr="002F42AF"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afectare respiratorie </w:t>
      </w:r>
    </w:p>
    <w:p w14:paraId="0BBE46A2"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1DA87DC2" w14:textId="77777777" w:rsidR="00092B6B" w:rsidRPr="00A66712"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infiltrat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consolidare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revărsat</w:t>
      </w:r>
      <w:proofErr w:type="spellEnd"/>
      <w:r w:rsidRPr="00A66712">
        <w:rPr>
          <w:rFonts w:ascii="Times New Roman" w:eastAsia="Times New Roman" w:hAnsi="Times New Roman" w:cs="Times New Roman"/>
          <w:color w:val="000000" w:themeColor="text1"/>
          <w:sz w:val="24"/>
          <w:szCs w:val="24"/>
          <w:lang w:val="fr-FR"/>
        </w:rPr>
        <w:t xml:space="preserve"> pleural </w:t>
      </w:r>
      <w:proofErr w:type="spellStart"/>
      <w:r w:rsidRPr="00A66712">
        <w:rPr>
          <w:rFonts w:ascii="Times New Roman" w:eastAsia="Times New Roman" w:hAnsi="Times New Roman" w:cs="Times New Roman"/>
          <w:color w:val="000000" w:themeColor="text1"/>
          <w:sz w:val="24"/>
          <w:szCs w:val="24"/>
          <w:lang w:val="fr-FR"/>
        </w:rPr>
        <w:t>nou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apărute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toracelui</w:t>
      </w:r>
      <w:proofErr w:type="spellEnd"/>
      <w:r w:rsidRPr="00A66712">
        <w:rPr>
          <w:rFonts w:ascii="Times New Roman" w:eastAsia="Times New Roman" w:hAnsi="Times New Roman" w:cs="Times New Roman"/>
          <w:color w:val="000000" w:themeColor="text1"/>
          <w:sz w:val="24"/>
          <w:szCs w:val="24"/>
          <w:lang w:val="fr-FR"/>
        </w:rPr>
        <w:t xml:space="preserve"> </w:t>
      </w:r>
    </w:p>
    <w:p w14:paraId="63ED4B33"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216AC78F" w14:textId="77777777" w:rsidR="00092B6B" w:rsidRPr="00092B6B"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rPr>
      </w:pPr>
      <w:r w:rsidRPr="00092B6B">
        <w:rPr>
          <w:rFonts w:ascii="Times New Roman" w:eastAsia="Times New Roman" w:hAnsi="Times New Roman" w:cs="Times New Roman"/>
          <w:color w:val="000000" w:themeColor="text1"/>
          <w:sz w:val="24"/>
          <w:szCs w:val="24"/>
        </w:rPr>
        <w:t>cel puțin patru dintre următoarele: temperatură &gt; 38 °C sau &lt; 36,5 °C sau temperatură oscilantă, tahicardie sau bradicardie, tahipnee sau apnee, dispnee, secreții respiratorii în cantitate crescută, apariția de spută purulentă, izolarea unui patogen din secrețiile respiratorii, proteină C-reactivă &gt; 2 mg/</w:t>
      </w:r>
      <w:proofErr w:type="spellStart"/>
      <w:r w:rsidRPr="00092B6B">
        <w:rPr>
          <w:rFonts w:ascii="Times New Roman" w:eastAsia="Times New Roman" w:hAnsi="Times New Roman" w:cs="Times New Roman"/>
          <w:color w:val="000000" w:themeColor="text1"/>
          <w:sz w:val="24"/>
          <w:szCs w:val="24"/>
        </w:rPr>
        <w:t>dL</w:t>
      </w:r>
      <w:proofErr w:type="spellEnd"/>
      <w:r w:rsidRPr="00092B6B">
        <w:rPr>
          <w:rFonts w:ascii="Times New Roman" w:eastAsia="Times New Roman" w:hAnsi="Times New Roman" w:cs="Times New Roman"/>
          <w:color w:val="000000" w:themeColor="text1"/>
          <w:sz w:val="24"/>
          <w:szCs w:val="24"/>
        </w:rPr>
        <w:t>, raport I/T &gt; 0</w:t>
      </w:r>
    </w:p>
    <w:p w14:paraId="18767F3C" w14:textId="77777777" w:rsidR="00092B6B" w:rsidRPr="00092B6B" w:rsidRDefault="00092B6B" w:rsidP="00092B6B">
      <w:pPr>
        <w:spacing w:after="0" w:line="240" w:lineRule="auto"/>
        <w:jc w:val="both"/>
        <w:rPr>
          <w:rFonts w:ascii="Times New Roman" w:eastAsia="Times New Roman" w:hAnsi="Times New Roman" w:cs="Times New Roman"/>
          <w:b/>
          <w:i/>
          <w:iCs/>
          <w:color w:val="000000" w:themeColor="text1"/>
          <w:sz w:val="24"/>
          <w:szCs w:val="24"/>
        </w:rPr>
      </w:pPr>
    </w:p>
    <w:p w14:paraId="14FBE2D0" w14:textId="77777777" w:rsidR="00092B6B" w:rsidRPr="002F42AF" w:rsidRDefault="00092B6B" w:rsidP="00092B6B">
      <w:pPr>
        <w:numPr>
          <w:ilvl w:val="1"/>
          <w:numId w:val="67"/>
        </w:numPr>
        <w:spacing w:after="0" w:line="240" w:lineRule="auto"/>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b/>
          <w:i/>
          <w:iCs/>
          <w:color w:val="000000" w:themeColor="text1"/>
          <w:sz w:val="24"/>
          <w:szCs w:val="24"/>
        </w:rPr>
        <w:t xml:space="preserve">NEO-NEC: Enterocolită </w:t>
      </w:r>
      <w:proofErr w:type="spellStart"/>
      <w:r w:rsidRPr="002F42AF">
        <w:rPr>
          <w:rFonts w:ascii="Times New Roman" w:eastAsia="Times New Roman" w:hAnsi="Times New Roman" w:cs="Times New Roman"/>
          <w:b/>
          <w:i/>
          <w:iCs/>
          <w:color w:val="000000" w:themeColor="text1"/>
          <w:sz w:val="24"/>
          <w:szCs w:val="24"/>
        </w:rPr>
        <w:t>necrotizantă</w:t>
      </w:r>
      <w:proofErr w:type="spellEnd"/>
      <w:r w:rsidRPr="002F42AF">
        <w:rPr>
          <w:rFonts w:ascii="Times New Roman" w:eastAsia="Times New Roman" w:hAnsi="Times New Roman" w:cs="Times New Roman"/>
          <w:b/>
          <w:i/>
          <w:iCs/>
          <w:color w:val="000000" w:themeColor="text1"/>
          <w:sz w:val="24"/>
          <w:szCs w:val="24"/>
        </w:rPr>
        <w:t xml:space="preserve"> neonatală</w:t>
      </w:r>
    </w:p>
    <w:p w14:paraId="1E38FA04" w14:textId="77777777" w:rsidR="00092B6B" w:rsidRPr="002F42AF"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Semne histopatologice de enterocolită </w:t>
      </w:r>
      <w:proofErr w:type="spellStart"/>
      <w:r w:rsidRPr="002F42AF">
        <w:rPr>
          <w:rFonts w:ascii="Times New Roman" w:eastAsia="Times New Roman" w:hAnsi="Times New Roman" w:cs="Times New Roman"/>
          <w:color w:val="000000" w:themeColor="text1"/>
          <w:sz w:val="24"/>
          <w:szCs w:val="24"/>
        </w:rPr>
        <w:t>necrotizantă</w:t>
      </w:r>
      <w:proofErr w:type="spellEnd"/>
      <w:r w:rsidRPr="002F42AF">
        <w:rPr>
          <w:rFonts w:ascii="Times New Roman" w:eastAsia="Times New Roman" w:hAnsi="Times New Roman" w:cs="Times New Roman"/>
          <w:color w:val="000000" w:themeColor="text1"/>
          <w:sz w:val="24"/>
          <w:szCs w:val="24"/>
        </w:rPr>
        <w:t xml:space="preserve"> </w:t>
      </w:r>
    </w:p>
    <w:p w14:paraId="0ADC24A1"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SAU </w:t>
      </w:r>
    </w:p>
    <w:p w14:paraId="3A75D84E" w14:textId="77777777" w:rsidR="00092B6B" w:rsidRPr="002F42AF" w:rsidRDefault="00092B6B" w:rsidP="00092B6B">
      <w:pPr>
        <w:numPr>
          <w:ilvl w:val="1"/>
          <w:numId w:val="63"/>
        </w:numPr>
        <w:spacing w:after="0" w:line="240" w:lineRule="auto"/>
        <w:ind w:left="720" w:hanging="27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cel puțin o anomalie radiografică caracteristică (pneumoperitoneu, pneumatoză intestinală, anse ale intestinului subțire „rigide” imobile) plus cel puțin două din următoarele, fără să existe o altă explicație: vomă, </w:t>
      </w:r>
      <w:proofErr w:type="spellStart"/>
      <w:r w:rsidRPr="002F42AF">
        <w:rPr>
          <w:rFonts w:ascii="Times New Roman" w:eastAsia="Times New Roman" w:hAnsi="Times New Roman" w:cs="Times New Roman"/>
          <w:color w:val="000000" w:themeColor="text1"/>
          <w:sz w:val="24"/>
          <w:szCs w:val="24"/>
        </w:rPr>
        <w:t>distensie</w:t>
      </w:r>
      <w:proofErr w:type="spellEnd"/>
      <w:r w:rsidRPr="002F42AF">
        <w:rPr>
          <w:rFonts w:ascii="Times New Roman" w:eastAsia="Times New Roman" w:hAnsi="Times New Roman" w:cs="Times New Roman"/>
          <w:color w:val="000000" w:themeColor="text1"/>
          <w:sz w:val="24"/>
          <w:szCs w:val="24"/>
        </w:rPr>
        <w:t xml:space="preserve"> abdominală, resturi alimentare, hemoragie microscopică sau macroscopică persistentă în scaun.  </w:t>
      </w:r>
    </w:p>
    <w:p w14:paraId="55F7FB6E" w14:textId="77777777" w:rsidR="00092B6B" w:rsidRPr="002F42AF" w:rsidRDefault="00092B6B" w:rsidP="00092B6B">
      <w:pPr>
        <w:spacing w:after="0" w:line="240" w:lineRule="auto"/>
        <w:contextualSpacing/>
        <w:jc w:val="both"/>
        <w:rPr>
          <w:rFonts w:ascii="Times New Roman" w:eastAsia="Times New Roman" w:hAnsi="Times New Roman" w:cs="Times New Roman"/>
          <w:color w:val="000000" w:themeColor="text1"/>
          <w:sz w:val="24"/>
          <w:szCs w:val="24"/>
        </w:rPr>
      </w:pPr>
    </w:p>
    <w:p w14:paraId="257595A9"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24" w:name="_Toc129265564"/>
      <w:proofErr w:type="gramStart"/>
      <w:r w:rsidRPr="00A66712">
        <w:rPr>
          <w:rFonts w:ascii="Times New Roman" w:hAnsi="Times New Roman" w:cs="Times New Roman"/>
          <w:color w:val="000000" w:themeColor="text1"/>
          <w:sz w:val="24"/>
          <w:szCs w:val="24"/>
          <w:lang w:val="fr-FR"/>
        </w:rPr>
        <w:t>PN:</w:t>
      </w:r>
      <w:proofErr w:type="gramEnd"/>
      <w:r w:rsidRPr="00A66712">
        <w:rPr>
          <w:rFonts w:ascii="Times New Roman" w:hAnsi="Times New Roman" w:cs="Times New Roman"/>
          <w:color w:val="000000" w:themeColor="text1"/>
          <w:sz w:val="24"/>
          <w:szCs w:val="24"/>
          <w:lang w:val="fr-FR"/>
        </w:rPr>
        <w:t xml:space="preserve"> Pneumonie</w:t>
      </w:r>
      <w:bookmarkEnd w:id="124"/>
      <w:r w:rsidRPr="00A66712">
        <w:rPr>
          <w:rFonts w:ascii="Times New Roman" w:hAnsi="Times New Roman" w:cs="Times New Roman"/>
          <w:color w:val="000000" w:themeColor="text1"/>
          <w:sz w:val="24"/>
          <w:szCs w:val="24"/>
          <w:lang w:val="fr-FR"/>
        </w:rPr>
        <w:t xml:space="preserve"> </w:t>
      </w:r>
    </w:p>
    <w:p w14:paraId="2AFB410C"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mai </w:t>
      </w:r>
      <w:proofErr w:type="spellStart"/>
      <w:r w:rsidRPr="00A66712">
        <w:rPr>
          <w:rFonts w:ascii="Times New Roman" w:eastAsia="Times New Roman" w:hAnsi="Times New Roman" w:cs="Times New Roman"/>
          <w:color w:val="000000" w:themeColor="text1"/>
          <w:sz w:val="24"/>
          <w:szCs w:val="24"/>
          <w:lang w:val="fr-FR"/>
        </w:rPr>
        <w:t>multe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examinări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serie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TC </w:t>
      </w:r>
      <w:proofErr w:type="spellStart"/>
      <w:r w:rsidRPr="00A66712">
        <w:rPr>
          <w:rFonts w:ascii="Times New Roman" w:eastAsia="Times New Roman" w:hAnsi="Times New Roman" w:cs="Times New Roman"/>
          <w:color w:val="000000" w:themeColor="text1"/>
          <w:sz w:val="24"/>
          <w:szCs w:val="24"/>
          <w:lang w:val="fr-FR"/>
        </w:rPr>
        <w:t>toracice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o imagine </w:t>
      </w:r>
      <w:proofErr w:type="spellStart"/>
      <w:r w:rsidRPr="00A66712">
        <w:rPr>
          <w:rFonts w:ascii="Times New Roman" w:eastAsia="Times New Roman" w:hAnsi="Times New Roman" w:cs="Times New Roman"/>
          <w:color w:val="000000" w:themeColor="text1"/>
          <w:sz w:val="24"/>
          <w:szCs w:val="24"/>
          <w:lang w:val="fr-FR"/>
        </w:rPr>
        <w:t>sugestivă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pneumonie la </w:t>
      </w:r>
      <w:proofErr w:type="spellStart"/>
      <w:r w:rsidRPr="00A66712">
        <w:rPr>
          <w:rFonts w:ascii="Times New Roman" w:eastAsia="Times New Roman" w:hAnsi="Times New Roman" w:cs="Times New Roman"/>
          <w:color w:val="000000" w:themeColor="text1"/>
          <w:sz w:val="24"/>
          <w:szCs w:val="24"/>
          <w:lang w:val="fr-FR"/>
        </w:rPr>
        <w:t>pacienți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boli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pulmonare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cardiace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subiacente</w:t>
      </w:r>
      <w:proofErr w:type="spellEnd"/>
      <w:r w:rsidRPr="00A66712">
        <w:rPr>
          <w:rFonts w:ascii="Times New Roman" w:eastAsia="Times New Roman" w:hAnsi="Times New Roman" w:cs="Times New Roman"/>
          <w:color w:val="000000" w:themeColor="text1"/>
          <w:sz w:val="24"/>
          <w:szCs w:val="24"/>
          <w:lang w:val="fr-FR"/>
        </w:rPr>
        <w:t xml:space="preserve">. </w:t>
      </w:r>
    </w:p>
    <w:p w14:paraId="03FB3C3C"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La </w:t>
      </w:r>
      <w:proofErr w:type="spellStart"/>
      <w:r w:rsidRPr="00A66712">
        <w:rPr>
          <w:rFonts w:ascii="Times New Roman" w:eastAsia="Times New Roman" w:hAnsi="Times New Roman" w:cs="Times New Roman"/>
          <w:color w:val="000000" w:themeColor="text1"/>
          <w:sz w:val="24"/>
          <w:szCs w:val="24"/>
          <w:lang w:val="fr-FR"/>
        </w:rPr>
        <w:t>pacienții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boli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pulmonare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cardiace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subiacente</w:t>
      </w:r>
      <w:proofErr w:type="spellEnd"/>
      <w:r w:rsidRPr="00A66712">
        <w:rPr>
          <w:rFonts w:ascii="Times New Roman" w:eastAsia="Times New Roman" w:hAnsi="Times New Roman" w:cs="Times New Roman"/>
          <w:color w:val="000000" w:themeColor="text1"/>
          <w:sz w:val="24"/>
          <w:szCs w:val="24"/>
          <w:lang w:val="fr-FR"/>
        </w:rPr>
        <w:t xml:space="preserve">, este </w:t>
      </w:r>
      <w:proofErr w:type="spellStart"/>
      <w:r w:rsidRPr="00A66712">
        <w:rPr>
          <w:rFonts w:ascii="Times New Roman" w:eastAsia="Times New Roman" w:hAnsi="Times New Roman" w:cs="Times New Roman"/>
          <w:color w:val="000000" w:themeColor="text1"/>
          <w:sz w:val="24"/>
          <w:szCs w:val="24"/>
          <w:lang w:val="fr-FR"/>
        </w:rPr>
        <w:t>suficientă</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singură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TC </w:t>
      </w:r>
      <w:proofErr w:type="spellStart"/>
      <w:r w:rsidRPr="00A66712">
        <w:rPr>
          <w:rFonts w:ascii="Times New Roman" w:eastAsia="Times New Roman" w:hAnsi="Times New Roman" w:cs="Times New Roman"/>
          <w:color w:val="000000" w:themeColor="text1"/>
          <w:sz w:val="24"/>
          <w:szCs w:val="24"/>
          <w:lang w:val="fr-FR"/>
        </w:rPr>
        <w:t>toracică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definitorie</w:t>
      </w:r>
      <w:proofErr w:type="spellEnd"/>
      <w:r w:rsidRPr="00A66712">
        <w:rPr>
          <w:rFonts w:ascii="Times New Roman" w:eastAsia="Times New Roman" w:hAnsi="Times New Roman" w:cs="Times New Roman"/>
          <w:color w:val="000000" w:themeColor="text1"/>
          <w:sz w:val="24"/>
          <w:szCs w:val="24"/>
          <w:lang w:val="fr-FR"/>
        </w:rPr>
        <w:t xml:space="preserve"> este </w:t>
      </w:r>
      <w:proofErr w:type="spellStart"/>
      <w:r w:rsidRPr="00A66712">
        <w:rPr>
          <w:rFonts w:ascii="Times New Roman" w:eastAsia="Times New Roman" w:hAnsi="Times New Roman" w:cs="Times New Roman"/>
          <w:color w:val="000000" w:themeColor="text1"/>
          <w:sz w:val="24"/>
          <w:szCs w:val="24"/>
          <w:lang w:val="fr-FR"/>
        </w:rPr>
        <w:t>suficientă</w:t>
      </w:r>
      <w:proofErr w:type="spellEnd"/>
      <w:r w:rsidRPr="00A66712">
        <w:rPr>
          <w:rFonts w:ascii="Times New Roman" w:eastAsia="Times New Roman" w:hAnsi="Times New Roman" w:cs="Times New Roman"/>
          <w:color w:val="000000" w:themeColor="text1"/>
          <w:sz w:val="24"/>
          <w:szCs w:val="24"/>
          <w:lang w:val="fr-FR"/>
        </w:rPr>
        <w:t xml:space="preserve">. </w:t>
      </w:r>
    </w:p>
    <w:p w14:paraId="5842793A" w14:textId="77777777" w:rsidR="00092B6B" w:rsidRPr="002F42AF"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en-US"/>
        </w:rPr>
      </w:pPr>
      <w:r w:rsidRPr="002F42AF">
        <w:rPr>
          <w:rFonts w:ascii="Times New Roman" w:eastAsia="Times New Roman" w:hAnsi="Times New Roman" w:cs="Times New Roman"/>
          <w:b/>
          <w:bCs/>
          <w:i/>
          <w:iCs/>
          <w:color w:val="000000" w:themeColor="text1"/>
          <w:sz w:val="24"/>
          <w:szCs w:val="24"/>
          <w:lang w:val="en-US"/>
        </w:rPr>
        <w:t xml:space="preserve">ȘI </w:t>
      </w:r>
      <w:proofErr w:type="spellStart"/>
      <w:r w:rsidRPr="002F42AF">
        <w:rPr>
          <w:rFonts w:ascii="Times New Roman" w:eastAsia="Times New Roman" w:hAnsi="Times New Roman" w:cs="Times New Roman"/>
          <w:b/>
          <w:bCs/>
          <w:i/>
          <w:iCs/>
          <w:color w:val="000000" w:themeColor="text1"/>
          <w:sz w:val="24"/>
          <w:szCs w:val="24"/>
          <w:lang w:val="en-US"/>
        </w:rPr>
        <w:t>cel</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puțin</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unul</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dintre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următoarele</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simptome</w:t>
      </w:r>
      <w:proofErr w:type="spellEnd"/>
      <w:r w:rsidRPr="002F42AF">
        <w:rPr>
          <w:rFonts w:ascii="Times New Roman" w:eastAsia="Times New Roman" w:hAnsi="Times New Roman" w:cs="Times New Roman"/>
          <w:b/>
          <w:bCs/>
          <w:i/>
          <w:iCs/>
          <w:color w:val="000000" w:themeColor="text1"/>
          <w:sz w:val="24"/>
          <w:szCs w:val="24"/>
          <w:lang w:val="en-US"/>
        </w:rPr>
        <w:t xml:space="preserve"> </w:t>
      </w:r>
    </w:p>
    <w:p w14:paraId="09317F17" w14:textId="77777777" w:rsidR="00092B6B" w:rsidRPr="002F42AF" w:rsidRDefault="00092B6B" w:rsidP="00092B6B">
      <w:pPr>
        <w:numPr>
          <w:ilvl w:val="1"/>
          <w:numId w:val="74"/>
        </w:numPr>
        <w:spacing w:after="0" w:line="240" w:lineRule="auto"/>
        <w:ind w:left="630" w:hanging="27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febră</w:t>
      </w:r>
      <w:proofErr w:type="spellEnd"/>
      <w:r w:rsidRPr="002F42AF">
        <w:rPr>
          <w:rFonts w:ascii="Times New Roman" w:eastAsia="Times New Roman" w:hAnsi="Times New Roman" w:cs="Times New Roman"/>
          <w:color w:val="000000" w:themeColor="text1"/>
          <w:sz w:val="24"/>
          <w:szCs w:val="24"/>
          <w:lang w:val="en-US"/>
        </w:rPr>
        <w:t xml:space="preserve"> &gt; 38 °C </w:t>
      </w:r>
      <w:proofErr w:type="spellStart"/>
      <w:r w:rsidRPr="002F42AF">
        <w:rPr>
          <w:rFonts w:ascii="Times New Roman" w:eastAsia="Times New Roman" w:hAnsi="Times New Roman" w:cs="Times New Roman"/>
          <w:color w:val="000000" w:themeColor="text1"/>
          <w:sz w:val="24"/>
          <w:szCs w:val="24"/>
          <w:lang w:val="en-US"/>
        </w:rPr>
        <w:t>fără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altă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cauză</w:t>
      </w:r>
      <w:proofErr w:type="spellEnd"/>
      <w:r w:rsidRPr="002F42AF">
        <w:rPr>
          <w:rFonts w:ascii="Times New Roman" w:eastAsia="Times New Roman" w:hAnsi="Times New Roman" w:cs="Times New Roman"/>
          <w:color w:val="000000" w:themeColor="text1"/>
          <w:sz w:val="24"/>
          <w:szCs w:val="24"/>
          <w:lang w:val="en-US"/>
        </w:rPr>
        <w:t>;</w:t>
      </w:r>
      <w:proofErr w:type="gramEnd"/>
    </w:p>
    <w:p w14:paraId="4AE540BD" w14:textId="77777777" w:rsidR="00092B6B" w:rsidRPr="00A66712" w:rsidRDefault="00092B6B" w:rsidP="00092B6B">
      <w:pPr>
        <w:numPr>
          <w:ilvl w:val="1"/>
          <w:numId w:val="74"/>
        </w:numPr>
        <w:spacing w:after="0" w:line="240" w:lineRule="auto"/>
        <w:ind w:left="630" w:hanging="27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leucopenie</w:t>
      </w:r>
      <w:proofErr w:type="spellEnd"/>
      <w:proofErr w:type="gramEnd"/>
      <w:r w:rsidRPr="00A66712">
        <w:rPr>
          <w:rFonts w:ascii="Times New Roman" w:eastAsia="Times New Roman" w:hAnsi="Times New Roman" w:cs="Times New Roman"/>
          <w:color w:val="000000" w:themeColor="text1"/>
          <w:sz w:val="24"/>
          <w:szCs w:val="24"/>
          <w:lang w:val="fr-FR"/>
        </w:rPr>
        <w:t xml:space="preserve"> (&lt; 4 000 </w:t>
      </w:r>
      <w:proofErr w:type="spellStart"/>
      <w:r w:rsidRPr="00A66712">
        <w:rPr>
          <w:rFonts w:ascii="Times New Roman" w:eastAsia="Times New Roman" w:hAnsi="Times New Roman" w:cs="Times New Roman"/>
          <w:color w:val="000000" w:themeColor="text1"/>
          <w:sz w:val="24"/>
          <w:szCs w:val="24"/>
          <w:lang w:val="fr-FR"/>
        </w:rPr>
        <w:t>leucocite</w:t>
      </w:r>
      <w:proofErr w:type="spellEnd"/>
      <w:r w:rsidRPr="00A66712">
        <w:rPr>
          <w:rFonts w:ascii="Times New Roman" w:eastAsia="Times New Roman" w:hAnsi="Times New Roman" w:cs="Times New Roman"/>
          <w:color w:val="000000" w:themeColor="text1"/>
          <w:sz w:val="24"/>
          <w:szCs w:val="24"/>
          <w:lang w:val="fr-FR"/>
        </w:rPr>
        <w:t xml:space="preserve">/mm3)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leucocitoză</w:t>
      </w:r>
      <w:proofErr w:type="spellEnd"/>
      <w:r w:rsidRPr="00A66712">
        <w:rPr>
          <w:rFonts w:ascii="Times New Roman" w:eastAsia="Times New Roman" w:hAnsi="Times New Roman" w:cs="Times New Roman"/>
          <w:color w:val="000000" w:themeColor="text1"/>
          <w:sz w:val="24"/>
          <w:szCs w:val="24"/>
          <w:lang w:val="fr-FR"/>
        </w:rPr>
        <w:t xml:space="preserve"> (≥ 12 000 </w:t>
      </w:r>
      <w:proofErr w:type="spellStart"/>
      <w:r w:rsidRPr="00A66712">
        <w:rPr>
          <w:rFonts w:ascii="Times New Roman" w:eastAsia="Times New Roman" w:hAnsi="Times New Roman" w:cs="Times New Roman"/>
          <w:color w:val="000000" w:themeColor="text1"/>
          <w:sz w:val="24"/>
          <w:szCs w:val="24"/>
          <w:lang w:val="fr-FR"/>
        </w:rPr>
        <w:t>leucocite</w:t>
      </w:r>
      <w:proofErr w:type="spellEnd"/>
      <w:r w:rsidRPr="00A66712">
        <w:rPr>
          <w:rFonts w:ascii="Times New Roman" w:eastAsia="Times New Roman" w:hAnsi="Times New Roman" w:cs="Times New Roman"/>
          <w:color w:val="000000" w:themeColor="text1"/>
          <w:sz w:val="24"/>
          <w:szCs w:val="24"/>
          <w:lang w:val="fr-FR"/>
        </w:rPr>
        <w:t>/mm3)</w:t>
      </w:r>
    </w:p>
    <w:p w14:paraId="57F17304"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sau</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două</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dacă</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pneumonia</w:t>
      </w:r>
      <w:proofErr w:type="spellEnd"/>
      <w:r w:rsidRPr="00A66712">
        <w:rPr>
          <w:rFonts w:ascii="Times New Roman" w:eastAsia="Times New Roman" w:hAnsi="Times New Roman" w:cs="Times New Roman"/>
          <w:b/>
          <w:bCs/>
          <w:i/>
          <w:iCs/>
          <w:color w:val="000000" w:themeColor="text1"/>
          <w:sz w:val="24"/>
          <w:szCs w:val="24"/>
          <w:lang w:val="fr-FR"/>
        </w:rPr>
        <w:t xml:space="preserve"> este </w:t>
      </w:r>
      <w:proofErr w:type="spellStart"/>
      <w:r w:rsidRPr="00A66712">
        <w:rPr>
          <w:rFonts w:ascii="Times New Roman" w:eastAsia="Times New Roman" w:hAnsi="Times New Roman" w:cs="Times New Roman"/>
          <w:b/>
          <w:bCs/>
          <w:i/>
          <w:iCs/>
          <w:color w:val="000000" w:themeColor="text1"/>
          <w:sz w:val="24"/>
          <w:szCs w:val="24"/>
          <w:lang w:val="fr-FR"/>
        </w:rPr>
        <w:t>manifestă</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doar</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clinic</w:t>
      </w:r>
      <w:proofErr w:type="spellEnd"/>
      <w:r w:rsidRPr="00A66712">
        <w:rPr>
          <w:rFonts w:ascii="Times New Roman" w:eastAsia="Times New Roman" w:hAnsi="Times New Roman" w:cs="Times New Roman"/>
          <w:b/>
          <w:bCs/>
          <w:i/>
          <w:iCs/>
          <w:color w:val="000000" w:themeColor="text1"/>
          <w:sz w:val="24"/>
          <w:szCs w:val="24"/>
          <w:lang w:val="fr-FR"/>
        </w:rPr>
        <w:t xml:space="preserve"> = PN 4 </w:t>
      </w:r>
      <w:proofErr w:type="spellStart"/>
      <w:r w:rsidRPr="00A66712">
        <w:rPr>
          <w:rFonts w:ascii="Times New Roman" w:eastAsia="Times New Roman" w:hAnsi="Times New Roman" w:cs="Times New Roman"/>
          <w:b/>
          <w:bCs/>
          <w:i/>
          <w:iCs/>
          <w:color w:val="000000" w:themeColor="text1"/>
          <w:sz w:val="24"/>
          <w:szCs w:val="24"/>
          <w:lang w:val="fr-FR"/>
        </w:rPr>
        <w:t>și</w:t>
      </w:r>
      <w:proofErr w:type="spellEnd"/>
      <w:r w:rsidRPr="00A66712">
        <w:rPr>
          <w:rFonts w:ascii="Times New Roman" w:eastAsia="Times New Roman" w:hAnsi="Times New Roman" w:cs="Times New Roman"/>
          <w:b/>
          <w:bCs/>
          <w:i/>
          <w:iCs/>
          <w:color w:val="000000" w:themeColor="text1"/>
          <w:sz w:val="24"/>
          <w:szCs w:val="24"/>
          <w:lang w:val="fr-FR"/>
        </w:rPr>
        <w:t xml:space="preserve"> PN 5</w:t>
      </w:r>
      <w:proofErr w:type="gramStart"/>
      <w:r w:rsidRPr="00A66712">
        <w:rPr>
          <w:rFonts w:ascii="Times New Roman" w:eastAsia="Times New Roman" w:hAnsi="Times New Roman" w:cs="Times New Roman"/>
          <w:b/>
          <w:bCs/>
          <w:i/>
          <w:iCs/>
          <w:color w:val="000000" w:themeColor="text1"/>
          <w:sz w:val="24"/>
          <w:szCs w:val="24"/>
          <w:lang w:val="fr-FR"/>
        </w:rPr>
        <w:t>):</w:t>
      </w:r>
      <w:proofErr w:type="gramEnd"/>
    </w:p>
    <w:p w14:paraId="64D650EB" w14:textId="77777777" w:rsidR="00092B6B" w:rsidRPr="002F42AF"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apariția</w:t>
      </w:r>
      <w:proofErr w:type="spellEnd"/>
      <w:r w:rsidRPr="002F42AF">
        <w:rPr>
          <w:rFonts w:ascii="Times New Roman" w:eastAsia="Times New Roman" w:hAnsi="Times New Roman" w:cs="Times New Roman"/>
          <w:color w:val="000000" w:themeColor="text1"/>
          <w:sz w:val="24"/>
          <w:szCs w:val="24"/>
          <w:lang w:val="en-US"/>
        </w:rPr>
        <w:t xml:space="preserve"> de </w:t>
      </w:r>
      <w:proofErr w:type="spellStart"/>
      <w:r w:rsidRPr="002F42AF">
        <w:rPr>
          <w:rFonts w:ascii="Times New Roman" w:eastAsia="Times New Roman" w:hAnsi="Times New Roman" w:cs="Times New Roman"/>
          <w:color w:val="000000" w:themeColor="text1"/>
          <w:sz w:val="24"/>
          <w:szCs w:val="24"/>
          <w:lang w:val="en-US"/>
        </w:rPr>
        <w:t>spută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purulentă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modificarea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caracteristicilor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sputei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culoare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miros</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cantitate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consistență</w:t>
      </w:r>
      <w:proofErr w:type="spellEnd"/>
      <w:proofErr w:type="gramStart"/>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0CEB39DD" w14:textId="77777777" w:rsidR="00092B6B" w:rsidRPr="00A66712"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lastRenderedPageBreak/>
        <w:t>tuse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dispnee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tahipnee</w:t>
      </w:r>
      <w:proofErr w:type="spellEnd"/>
      <w:r w:rsidRPr="00A66712">
        <w:rPr>
          <w:rFonts w:ascii="Times New Roman" w:eastAsia="Times New Roman" w:hAnsi="Times New Roman" w:cs="Times New Roman"/>
          <w:color w:val="000000" w:themeColor="text1"/>
          <w:sz w:val="24"/>
          <w:szCs w:val="24"/>
          <w:lang w:val="fr-FR"/>
        </w:rPr>
        <w:t xml:space="preserve">; </w:t>
      </w:r>
    </w:p>
    <w:p w14:paraId="37179BBE" w14:textId="77777777" w:rsidR="00092B6B" w:rsidRPr="00A66712"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sugestive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auscultație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raluri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sunete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respiratorii</w:t>
      </w:r>
      <w:proofErr w:type="spellEnd"/>
      <w:r w:rsidRPr="00A66712">
        <w:rPr>
          <w:rFonts w:ascii="Times New Roman" w:eastAsia="Times New Roman" w:hAnsi="Times New Roman" w:cs="Times New Roman"/>
          <w:color w:val="000000" w:themeColor="text1"/>
          <w:sz w:val="24"/>
          <w:szCs w:val="24"/>
          <w:lang w:val="fr-FR"/>
        </w:rPr>
        <w:t xml:space="preserve"> de origine </w:t>
      </w:r>
      <w:proofErr w:type="spellStart"/>
      <w:r w:rsidRPr="00A66712">
        <w:rPr>
          <w:rFonts w:ascii="Times New Roman" w:eastAsia="Times New Roman" w:hAnsi="Times New Roman" w:cs="Times New Roman"/>
          <w:color w:val="000000" w:themeColor="text1"/>
          <w:sz w:val="24"/>
          <w:szCs w:val="24"/>
          <w:lang w:val="fr-FR"/>
        </w:rPr>
        <w:t>bronhică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ronhusuri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wheezing</w:t>
      </w:r>
      <w:proofErr w:type="spellEnd"/>
      <w:r w:rsidRPr="00A66712">
        <w:rPr>
          <w:rFonts w:ascii="Times New Roman" w:eastAsia="Times New Roman" w:hAnsi="Times New Roman" w:cs="Times New Roman"/>
          <w:color w:val="000000" w:themeColor="text1"/>
          <w:sz w:val="24"/>
          <w:szCs w:val="24"/>
          <w:lang w:val="fr-FR"/>
        </w:rPr>
        <w:t xml:space="preserve">; </w:t>
      </w:r>
    </w:p>
    <w:p w14:paraId="1FBE944E" w14:textId="77777777" w:rsidR="00092B6B" w:rsidRPr="00A66712"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deteriorarea</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schimbului</w:t>
      </w:r>
      <w:proofErr w:type="spellEnd"/>
      <w:r w:rsidRPr="00A66712">
        <w:rPr>
          <w:rFonts w:ascii="Times New Roman" w:eastAsia="Times New Roman" w:hAnsi="Times New Roman" w:cs="Times New Roman"/>
          <w:color w:val="000000" w:themeColor="text1"/>
          <w:sz w:val="24"/>
          <w:szCs w:val="24"/>
          <w:lang w:val="fr-FR"/>
        </w:rPr>
        <w:t xml:space="preserve"> de gaze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de-</w:t>
      </w:r>
      <w:proofErr w:type="spellStart"/>
      <w:r w:rsidRPr="00A66712">
        <w:rPr>
          <w:rFonts w:ascii="Times New Roman" w:eastAsia="Times New Roman" w:hAnsi="Times New Roman" w:cs="Times New Roman"/>
          <w:color w:val="000000" w:themeColor="text1"/>
          <w:sz w:val="24"/>
          <w:szCs w:val="24"/>
          <w:lang w:val="fr-FR"/>
        </w:rPr>
        <w:t>saturarea</w:t>
      </w:r>
      <w:proofErr w:type="spellEnd"/>
      <w:r w:rsidRPr="00A66712">
        <w:rPr>
          <w:rFonts w:ascii="Times New Roman" w:eastAsia="Times New Roman" w:hAnsi="Times New Roman" w:cs="Times New Roman"/>
          <w:color w:val="000000" w:themeColor="text1"/>
          <w:sz w:val="24"/>
          <w:szCs w:val="24"/>
          <w:lang w:val="fr-FR"/>
        </w:rPr>
        <w:t xml:space="preserve"> O2, </w:t>
      </w:r>
      <w:proofErr w:type="spellStart"/>
      <w:r w:rsidRPr="00A66712">
        <w:rPr>
          <w:rFonts w:ascii="Times New Roman" w:eastAsia="Times New Roman" w:hAnsi="Times New Roman" w:cs="Times New Roman"/>
          <w:color w:val="000000" w:themeColor="text1"/>
          <w:sz w:val="24"/>
          <w:szCs w:val="24"/>
          <w:lang w:val="fr-FR"/>
        </w:rPr>
        <w:t>creșterea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necesarului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oxigen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creșterea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necesarului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ventilație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conform</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metodei</w:t>
      </w:r>
      <w:proofErr w:type="spellEnd"/>
      <w:r w:rsidRPr="00A66712">
        <w:rPr>
          <w:rFonts w:ascii="Times New Roman" w:eastAsia="Times New Roman" w:hAnsi="Times New Roman" w:cs="Times New Roman"/>
          <w:color w:val="000000" w:themeColor="text1"/>
          <w:sz w:val="24"/>
          <w:szCs w:val="24"/>
          <w:lang w:val="fr-FR"/>
        </w:rPr>
        <w:t xml:space="preserve"> de diagnostic </w:t>
      </w:r>
      <w:proofErr w:type="spellStart"/>
      <w:r w:rsidRPr="00A66712">
        <w:rPr>
          <w:rFonts w:ascii="Times New Roman" w:eastAsia="Times New Roman" w:hAnsi="Times New Roman" w:cs="Times New Roman"/>
          <w:color w:val="000000" w:themeColor="text1"/>
          <w:sz w:val="24"/>
          <w:szCs w:val="24"/>
          <w:lang w:val="fr-FR"/>
        </w:rPr>
        <w:t>folosite</w:t>
      </w:r>
      <w:proofErr w:type="spellEnd"/>
      <w:r w:rsidRPr="00A66712">
        <w:rPr>
          <w:rFonts w:ascii="Times New Roman" w:eastAsia="Times New Roman" w:hAnsi="Times New Roman" w:cs="Times New Roman"/>
          <w:color w:val="000000" w:themeColor="text1"/>
          <w:sz w:val="24"/>
          <w:szCs w:val="24"/>
          <w:lang w:val="fr-FR"/>
        </w:rPr>
        <w:t xml:space="preserve">. </w:t>
      </w:r>
    </w:p>
    <w:p w14:paraId="6D4C245D" w14:textId="77777777" w:rsidR="00092B6B" w:rsidRPr="00A66712" w:rsidRDefault="00092B6B" w:rsidP="00092B6B">
      <w:pPr>
        <w:spacing w:after="0" w:line="240" w:lineRule="auto"/>
        <w:contextualSpacing/>
        <w:jc w:val="both"/>
        <w:rPr>
          <w:rFonts w:ascii="Times New Roman" w:eastAsia="Times New Roman" w:hAnsi="Times New Roman" w:cs="Times New Roman"/>
          <w:color w:val="000000" w:themeColor="text1"/>
          <w:sz w:val="24"/>
          <w:szCs w:val="24"/>
          <w:lang w:val="fr-FR"/>
        </w:rPr>
      </w:pPr>
    </w:p>
    <w:p w14:paraId="1D1BEE30" w14:textId="77777777" w:rsidR="00092B6B" w:rsidRPr="00A66712" w:rsidRDefault="00092B6B" w:rsidP="00092B6B">
      <w:pPr>
        <w:spacing w:after="0" w:line="240" w:lineRule="auto"/>
        <w:contextualSpacing/>
        <w:jc w:val="both"/>
        <w:rPr>
          <w:rFonts w:ascii="Times New Roman" w:eastAsia="Times New Roman" w:hAnsi="Times New Roman" w:cs="Times New Roman"/>
          <w:color w:val="000000" w:themeColor="text1"/>
          <w:sz w:val="24"/>
          <w:szCs w:val="24"/>
          <w:lang w:val="fr-FR"/>
        </w:rPr>
      </w:pPr>
    </w:p>
    <w:p w14:paraId="538D5837" w14:textId="77777777" w:rsidR="00092B6B" w:rsidRPr="002F42AF" w:rsidRDefault="00092B6B" w:rsidP="00092B6B">
      <w:pPr>
        <w:numPr>
          <w:ilvl w:val="0"/>
          <w:numId w:val="76"/>
        </w:num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Diagnostic bacteriologic efectuat prin:</w:t>
      </w:r>
    </w:p>
    <w:p w14:paraId="707E1955" w14:textId="77777777" w:rsidR="00092B6B" w:rsidRPr="002F42AF" w:rsidRDefault="00092B6B" w:rsidP="00092B6B">
      <w:pPr>
        <w:numPr>
          <w:ilvl w:val="0"/>
          <w:numId w:val="77"/>
        </w:numPr>
        <w:spacing w:after="0" w:line="240" w:lineRule="auto"/>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cantitativă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w:t>
      </w:r>
      <w:proofErr w:type="spellEnd"/>
      <w:r w:rsidRPr="002F42AF">
        <w:rPr>
          <w:rFonts w:ascii="Times New Roman" w:eastAsia="Times New Roman" w:hAnsi="Times New Roman" w:cs="Times New Roman"/>
          <w:color w:val="000000" w:themeColor="text1"/>
          <w:sz w:val="24"/>
          <w:szCs w:val="24"/>
          <w:lang w:val="en-US"/>
        </w:rPr>
        <w:t xml:space="preserve">-o </w:t>
      </w:r>
      <w:proofErr w:type="spellStart"/>
      <w:r w:rsidRPr="002F42AF">
        <w:rPr>
          <w:rFonts w:ascii="Times New Roman" w:eastAsia="Times New Roman" w:hAnsi="Times New Roman" w:cs="Times New Roman"/>
          <w:color w:val="000000" w:themeColor="text1"/>
          <w:sz w:val="24"/>
          <w:szCs w:val="24"/>
          <w:lang w:val="en-US"/>
        </w:rPr>
        <w:t>probă</w:t>
      </w:r>
      <w:proofErr w:type="spellEnd"/>
      <w:r w:rsidRPr="002F42AF">
        <w:rPr>
          <w:rFonts w:ascii="Times New Roman" w:eastAsia="Times New Roman" w:hAnsi="Times New Roman" w:cs="Times New Roman"/>
          <w:color w:val="000000" w:themeColor="text1"/>
          <w:sz w:val="24"/>
          <w:szCs w:val="24"/>
          <w:lang w:val="en-US"/>
        </w:rPr>
        <w:t xml:space="preserve"> minim </w:t>
      </w:r>
      <w:proofErr w:type="spellStart"/>
      <w:r w:rsidRPr="002F42AF">
        <w:rPr>
          <w:rFonts w:ascii="Times New Roman" w:eastAsia="Times New Roman" w:hAnsi="Times New Roman" w:cs="Times New Roman"/>
          <w:color w:val="000000" w:themeColor="text1"/>
          <w:sz w:val="24"/>
          <w:szCs w:val="24"/>
          <w:lang w:val="en-US"/>
        </w:rPr>
        <w:t>contaminată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provenită</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tractul</w:t>
      </w:r>
      <w:proofErr w:type="spellEnd"/>
      <w:r w:rsidRPr="002F42AF">
        <w:rPr>
          <w:rFonts w:ascii="Times New Roman" w:eastAsia="Times New Roman" w:hAnsi="Times New Roman" w:cs="Times New Roman"/>
          <w:color w:val="000000" w:themeColor="text1"/>
          <w:sz w:val="24"/>
          <w:szCs w:val="24"/>
          <w:lang w:val="en-US"/>
        </w:rPr>
        <w:t xml:space="preserve"> respirator inferior (LRT) (PN 1)</w:t>
      </w:r>
    </w:p>
    <w:p w14:paraId="309ECC8A" w14:textId="77777777" w:rsidR="00092B6B" w:rsidRPr="002F42AF"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lavaj</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bronhoalveolar</w:t>
      </w:r>
      <w:proofErr w:type="spellEnd"/>
      <w:r w:rsidRPr="002F42AF">
        <w:rPr>
          <w:rFonts w:ascii="Times New Roman" w:eastAsia="Times New Roman" w:hAnsi="Times New Roman" w:cs="Times New Roman"/>
          <w:color w:val="000000" w:themeColor="text1"/>
          <w:sz w:val="24"/>
          <w:szCs w:val="24"/>
          <w:lang w:val="en-US"/>
        </w:rPr>
        <w:t xml:space="preserve"> (BAL) cu un </w:t>
      </w:r>
      <w:proofErr w:type="spellStart"/>
      <w:r w:rsidRPr="002F42AF">
        <w:rPr>
          <w:rFonts w:ascii="Times New Roman" w:eastAsia="Times New Roman" w:hAnsi="Times New Roman" w:cs="Times New Roman"/>
          <w:color w:val="000000" w:themeColor="text1"/>
          <w:sz w:val="24"/>
          <w:szCs w:val="24"/>
          <w:lang w:val="en-US"/>
        </w:rPr>
        <w:t>prag</w:t>
      </w:r>
      <w:proofErr w:type="spellEnd"/>
      <w:r w:rsidRPr="002F42AF">
        <w:rPr>
          <w:rFonts w:ascii="Times New Roman" w:eastAsia="Times New Roman" w:hAnsi="Times New Roman" w:cs="Times New Roman"/>
          <w:color w:val="000000" w:themeColor="text1"/>
          <w:sz w:val="24"/>
          <w:szCs w:val="24"/>
          <w:lang w:val="en-US"/>
        </w:rPr>
        <w:t xml:space="preserve"> ≥ 10UFC (2)/ml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 5 % </w:t>
      </w:r>
      <w:proofErr w:type="spellStart"/>
      <w:r w:rsidRPr="002F42AF">
        <w:rPr>
          <w:rFonts w:ascii="Times New Roman" w:eastAsia="Times New Roman" w:hAnsi="Times New Roman" w:cs="Times New Roman"/>
          <w:color w:val="000000" w:themeColor="text1"/>
          <w:sz w:val="24"/>
          <w:szCs w:val="24"/>
          <w:lang w:val="en-US"/>
        </w:rPr>
        <w:t>celule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obținute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BAL </w:t>
      </w:r>
      <w:proofErr w:type="spellStart"/>
      <w:r w:rsidRPr="002F42AF">
        <w:rPr>
          <w:rFonts w:ascii="Times New Roman" w:eastAsia="Times New Roman" w:hAnsi="Times New Roman" w:cs="Times New Roman"/>
          <w:color w:val="000000" w:themeColor="text1"/>
          <w:sz w:val="24"/>
          <w:szCs w:val="24"/>
          <w:lang w:val="en-US"/>
        </w:rPr>
        <w:t>ce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conțin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bacterii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intracelulare</w:t>
      </w:r>
      <w:proofErr w:type="spellEnd"/>
      <w:r w:rsidRPr="002F42AF">
        <w:rPr>
          <w:rFonts w:ascii="Times New Roman" w:eastAsia="Times New Roman" w:hAnsi="Times New Roman" w:cs="Times New Roman"/>
          <w:color w:val="000000" w:themeColor="text1"/>
          <w:sz w:val="24"/>
          <w:szCs w:val="24"/>
          <w:lang w:val="en-US"/>
        </w:rPr>
        <w:t xml:space="preserve"> la </w:t>
      </w:r>
      <w:proofErr w:type="spellStart"/>
      <w:r w:rsidRPr="002F42AF">
        <w:rPr>
          <w:rFonts w:ascii="Times New Roman" w:eastAsia="Times New Roman" w:hAnsi="Times New Roman" w:cs="Times New Roman"/>
          <w:color w:val="000000" w:themeColor="text1"/>
          <w:sz w:val="24"/>
          <w:szCs w:val="24"/>
          <w:lang w:val="en-US"/>
        </w:rPr>
        <w:t>examinarea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microscopică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directă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clasificat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categoria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diagnostică</w:t>
      </w:r>
      <w:proofErr w:type="spellEnd"/>
      <w:r w:rsidRPr="002F42AF">
        <w:rPr>
          <w:rFonts w:ascii="Times New Roman" w:eastAsia="Times New Roman" w:hAnsi="Times New Roman" w:cs="Times New Roman"/>
          <w:color w:val="000000" w:themeColor="text1"/>
          <w:sz w:val="24"/>
          <w:szCs w:val="24"/>
          <w:lang w:val="en-US"/>
        </w:rPr>
        <w:t xml:space="preserve"> BAL</w:t>
      </w:r>
      <w:proofErr w:type="gramStart"/>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57198AF2" w14:textId="77777777" w:rsidR="00092B6B" w:rsidRPr="00A66712"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perie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protejată</w:t>
      </w:r>
      <w:proofErr w:type="spellEnd"/>
      <w:r w:rsidRPr="00A66712">
        <w:rPr>
          <w:rFonts w:ascii="Times New Roman" w:eastAsia="Times New Roman" w:hAnsi="Times New Roman" w:cs="Times New Roman"/>
          <w:color w:val="000000" w:themeColor="text1"/>
          <w:sz w:val="24"/>
          <w:szCs w:val="24"/>
          <w:lang w:val="fr-FR"/>
        </w:rPr>
        <w:t xml:space="preserve"> (PP </w:t>
      </w:r>
      <w:proofErr w:type="spellStart"/>
      <w:r w:rsidRPr="00A66712">
        <w:rPr>
          <w:rFonts w:ascii="Times New Roman" w:eastAsia="Times New Roman" w:hAnsi="Times New Roman" w:cs="Times New Roman"/>
          <w:color w:val="000000" w:themeColor="text1"/>
          <w:sz w:val="24"/>
          <w:szCs w:val="24"/>
          <w:lang w:val="fr-FR"/>
        </w:rPr>
        <w:t>Wimberley</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un </w:t>
      </w:r>
      <w:proofErr w:type="spellStart"/>
      <w:r w:rsidRPr="00A66712">
        <w:rPr>
          <w:rFonts w:ascii="Times New Roman" w:eastAsia="Times New Roman" w:hAnsi="Times New Roman" w:cs="Times New Roman"/>
          <w:color w:val="000000" w:themeColor="text1"/>
          <w:sz w:val="24"/>
          <w:szCs w:val="24"/>
          <w:lang w:val="fr-FR"/>
        </w:rPr>
        <w:t>prag</w:t>
      </w:r>
      <w:proofErr w:type="spellEnd"/>
      <w:r w:rsidRPr="00A66712">
        <w:rPr>
          <w:rFonts w:ascii="Times New Roman" w:eastAsia="Times New Roman" w:hAnsi="Times New Roman" w:cs="Times New Roman"/>
          <w:color w:val="000000" w:themeColor="text1"/>
          <w:sz w:val="24"/>
          <w:szCs w:val="24"/>
          <w:lang w:val="fr-FR"/>
        </w:rPr>
        <w:t xml:space="preserve"> de ≥ 10</w:t>
      </w:r>
      <w:r w:rsidRPr="00A66712">
        <w:rPr>
          <w:rFonts w:ascii="Times New Roman" w:eastAsia="Times New Roman" w:hAnsi="Times New Roman" w:cs="Times New Roman"/>
          <w:color w:val="000000" w:themeColor="text1"/>
          <w:sz w:val="24"/>
          <w:szCs w:val="24"/>
          <w:vertAlign w:val="superscript"/>
          <w:lang w:val="fr-FR"/>
        </w:rPr>
        <w:t>3</w:t>
      </w:r>
      <w:r w:rsidRPr="00A66712">
        <w:rPr>
          <w:rFonts w:ascii="Times New Roman" w:eastAsia="Times New Roman" w:hAnsi="Times New Roman" w:cs="Times New Roman"/>
          <w:color w:val="000000" w:themeColor="text1"/>
          <w:sz w:val="24"/>
          <w:szCs w:val="24"/>
          <w:lang w:val="fr-FR"/>
        </w:rPr>
        <w:t xml:space="preserve"> UFC/ml; </w:t>
      </w:r>
    </w:p>
    <w:p w14:paraId="09F44454" w14:textId="77777777" w:rsidR="00092B6B" w:rsidRPr="00A66712"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aspirat</w:t>
      </w:r>
      <w:proofErr w:type="spellEnd"/>
      <w:proofErr w:type="gramEnd"/>
      <w:r w:rsidRPr="00A66712">
        <w:rPr>
          <w:rFonts w:ascii="Times New Roman" w:eastAsia="Times New Roman" w:hAnsi="Times New Roman" w:cs="Times New Roman"/>
          <w:color w:val="000000" w:themeColor="text1"/>
          <w:sz w:val="24"/>
          <w:szCs w:val="24"/>
          <w:lang w:val="fr-FR"/>
        </w:rPr>
        <w:t xml:space="preserve"> distal </w:t>
      </w:r>
      <w:proofErr w:type="spellStart"/>
      <w:r w:rsidRPr="00A66712">
        <w:rPr>
          <w:rFonts w:ascii="Times New Roman" w:eastAsia="Times New Roman" w:hAnsi="Times New Roman" w:cs="Times New Roman"/>
          <w:color w:val="000000" w:themeColor="text1"/>
          <w:sz w:val="24"/>
          <w:szCs w:val="24"/>
          <w:lang w:val="fr-FR"/>
        </w:rPr>
        <w:t>protejat</w:t>
      </w:r>
      <w:proofErr w:type="spellEnd"/>
      <w:r w:rsidRPr="00A66712">
        <w:rPr>
          <w:rFonts w:ascii="Times New Roman" w:eastAsia="Times New Roman" w:hAnsi="Times New Roman" w:cs="Times New Roman"/>
          <w:color w:val="000000" w:themeColor="text1"/>
          <w:sz w:val="24"/>
          <w:szCs w:val="24"/>
          <w:lang w:val="fr-FR"/>
        </w:rPr>
        <w:t xml:space="preserve"> (DPA)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un </w:t>
      </w:r>
      <w:proofErr w:type="spellStart"/>
      <w:r w:rsidRPr="00A66712">
        <w:rPr>
          <w:rFonts w:ascii="Times New Roman" w:eastAsia="Times New Roman" w:hAnsi="Times New Roman" w:cs="Times New Roman"/>
          <w:color w:val="000000" w:themeColor="text1"/>
          <w:sz w:val="24"/>
          <w:szCs w:val="24"/>
          <w:lang w:val="fr-FR"/>
        </w:rPr>
        <w:t>prag</w:t>
      </w:r>
      <w:proofErr w:type="spellEnd"/>
      <w:r w:rsidRPr="00A66712">
        <w:rPr>
          <w:rFonts w:ascii="Times New Roman" w:eastAsia="Times New Roman" w:hAnsi="Times New Roman" w:cs="Times New Roman"/>
          <w:color w:val="000000" w:themeColor="text1"/>
          <w:sz w:val="24"/>
          <w:szCs w:val="24"/>
          <w:lang w:val="fr-FR"/>
        </w:rPr>
        <w:t xml:space="preserve"> de ≥ 10</w:t>
      </w:r>
      <w:r w:rsidRPr="00A66712">
        <w:rPr>
          <w:rFonts w:ascii="Times New Roman" w:eastAsia="Times New Roman" w:hAnsi="Times New Roman" w:cs="Times New Roman"/>
          <w:color w:val="000000" w:themeColor="text1"/>
          <w:sz w:val="24"/>
          <w:szCs w:val="24"/>
          <w:vertAlign w:val="superscript"/>
          <w:lang w:val="fr-FR"/>
        </w:rPr>
        <w:t>3</w:t>
      </w:r>
      <w:r w:rsidRPr="00A66712">
        <w:rPr>
          <w:rFonts w:ascii="Times New Roman" w:eastAsia="Times New Roman" w:hAnsi="Times New Roman" w:cs="Times New Roman"/>
          <w:color w:val="000000" w:themeColor="text1"/>
          <w:sz w:val="24"/>
          <w:szCs w:val="24"/>
          <w:lang w:val="fr-FR"/>
        </w:rPr>
        <w:t xml:space="preserve"> UFC/ml. </w:t>
      </w:r>
    </w:p>
    <w:p w14:paraId="7AEDF8E5" w14:textId="77777777" w:rsidR="00092B6B" w:rsidRPr="00A66712" w:rsidRDefault="00092B6B" w:rsidP="00092B6B">
      <w:pPr>
        <w:numPr>
          <w:ilvl w:val="0"/>
          <w:numId w:val="77"/>
        </w:numPr>
        <w:spacing w:after="0" w:line="240" w:lineRule="auto"/>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cantitativă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w:t>
      </w:r>
      <w:proofErr w:type="spellEnd"/>
      <w:r w:rsidRPr="00A66712">
        <w:rPr>
          <w:rFonts w:ascii="Times New Roman" w:eastAsia="Times New Roman" w:hAnsi="Times New Roman" w:cs="Times New Roman"/>
          <w:color w:val="000000" w:themeColor="text1"/>
          <w:sz w:val="24"/>
          <w:szCs w:val="24"/>
          <w:lang w:val="fr-FR"/>
        </w:rPr>
        <w:t xml:space="preserve">-o </w:t>
      </w:r>
      <w:proofErr w:type="spellStart"/>
      <w:r w:rsidRPr="00A66712">
        <w:rPr>
          <w:rFonts w:ascii="Times New Roman" w:eastAsia="Times New Roman" w:hAnsi="Times New Roman" w:cs="Times New Roman"/>
          <w:color w:val="000000" w:themeColor="text1"/>
          <w:sz w:val="24"/>
          <w:szCs w:val="24"/>
          <w:lang w:val="fr-FR"/>
        </w:rPr>
        <w:t>probă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posibil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contaminată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provenită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LRT (PN2) </w:t>
      </w:r>
    </w:p>
    <w:p w14:paraId="167253BE" w14:textId="77777777" w:rsidR="00092B6B" w:rsidRPr="00A66712" w:rsidRDefault="00092B6B" w:rsidP="00092B6B">
      <w:pPr>
        <w:numPr>
          <w:ilvl w:val="1"/>
          <w:numId w:val="78"/>
        </w:numPr>
        <w:spacing w:after="0" w:line="240" w:lineRule="auto"/>
        <w:ind w:left="108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cantitativă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probei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LRT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aspirat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endotraheal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un </w:t>
      </w:r>
      <w:proofErr w:type="spellStart"/>
      <w:r w:rsidRPr="00A66712">
        <w:rPr>
          <w:rFonts w:ascii="Times New Roman" w:eastAsia="Times New Roman" w:hAnsi="Times New Roman" w:cs="Times New Roman"/>
          <w:color w:val="000000" w:themeColor="text1"/>
          <w:sz w:val="24"/>
          <w:szCs w:val="24"/>
          <w:lang w:val="fr-FR"/>
        </w:rPr>
        <w:t>prag</w:t>
      </w:r>
      <w:proofErr w:type="spellEnd"/>
      <w:r w:rsidRPr="00A66712">
        <w:rPr>
          <w:rFonts w:ascii="Times New Roman" w:eastAsia="Times New Roman" w:hAnsi="Times New Roman" w:cs="Times New Roman"/>
          <w:color w:val="000000" w:themeColor="text1"/>
          <w:sz w:val="24"/>
          <w:szCs w:val="24"/>
          <w:lang w:val="fr-FR"/>
        </w:rPr>
        <w:t xml:space="preserve"> de 10</w:t>
      </w:r>
      <w:r w:rsidRPr="00A66712">
        <w:rPr>
          <w:rFonts w:ascii="Times New Roman" w:eastAsia="Times New Roman" w:hAnsi="Times New Roman" w:cs="Times New Roman"/>
          <w:color w:val="000000" w:themeColor="text1"/>
          <w:sz w:val="24"/>
          <w:szCs w:val="24"/>
          <w:vertAlign w:val="superscript"/>
          <w:lang w:val="fr-FR"/>
        </w:rPr>
        <w:t>6</w:t>
      </w:r>
      <w:r w:rsidRPr="00A66712">
        <w:rPr>
          <w:rFonts w:ascii="Times New Roman" w:eastAsia="Times New Roman" w:hAnsi="Times New Roman" w:cs="Times New Roman"/>
          <w:color w:val="000000" w:themeColor="text1"/>
          <w:sz w:val="24"/>
          <w:szCs w:val="24"/>
          <w:lang w:val="fr-FR"/>
        </w:rPr>
        <w:t xml:space="preserve"> UFC (</w:t>
      </w:r>
      <w:proofErr w:type="spellStart"/>
      <w:r w:rsidRPr="00A66712">
        <w:rPr>
          <w:rFonts w:ascii="Times New Roman" w:eastAsia="Times New Roman" w:hAnsi="Times New Roman" w:cs="Times New Roman"/>
          <w:color w:val="000000" w:themeColor="text1"/>
          <w:sz w:val="24"/>
          <w:szCs w:val="24"/>
          <w:lang w:val="fr-FR"/>
        </w:rPr>
        <w:t>unități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formatoare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colonii</w:t>
      </w:r>
      <w:proofErr w:type="spellEnd"/>
      <w:r w:rsidRPr="00A66712">
        <w:rPr>
          <w:rFonts w:ascii="Times New Roman" w:eastAsia="Times New Roman" w:hAnsi="Times New Roman" w:cs="Times New Roman"/>
          <w:color w:val="000000" w:themeColor="text1"/>
          <w:sz w:val="24"/>
          <w:szCs w:val="24"/>
          <w:lang w:val="fr-FR"/>
        </w:rPr>
        <w:t>)/ml</w:t>
      </w:r>
    </w:p>
    <w:p w14:paraId="3B035EE4" w14:textId="77777777" w:rsidR="00092B6B" w:rsidRPr="00A66712" w:rsidRDefault="00092B6B" w:rsidP="00092B6B">
      <w:pPr>
        <w:spacing w:after="0" w:line="240" w:lineRule="auto"/>
        <w:contextualSpacing/>
        <w:jc w:val="both"/>
        <w:rPr>
          <w:rFonts w:ascii="Times New Roman" w:eastAsia="Times New Roman" w:hAnsi="Times New Roman" w:cs="Times New Roman"/>
          <w:color w:val="000000" w:themeColor="text1"/>
          <w:sz w:val="24"/>
          <w:szCs w:val="24"/>
          <w:lang w:val="fr-FR"/>
        </w:rPr>
      </w:pPr>
    </w:p>
    <w:p w14:paraId="0B5C1385" w14:textId="77777777" w:rsidR="00092B6B" w:rsidRPr="002F42AF" w:rsidRDefault="00092B6B" w:rsidP="00092B6B">
      <w:pPr>
        <w:numPr>
          <w:ilvl w:val="0"/>
          <w:numId w:val="76"/>
        </w:numPr>
        <w:spacing w:after="0" w:line="240" w:lineRule="auto"/>
        <w:contextualSpacing/>
        <w:jc w:val="both"/>
        <w:rPr>
          <w:rFonts w:ascii="Times New Roman" w:eastAsia="Times New Roman" w:hAnsi="Times New Roman" w:cs="Times New Roman"/>
          <w:b/>
          <w:bCs/>
          <w:i/>
          <w:iCs/>
          <w:color w:val="000000" w:themeColor="text1"/>
          <w:sz w:val="24"/>
          <w:szCs w:val="24"/>
        </w:rPr>
      </w:pPr>
      <w:r w:rsidRPr="00A66712">
        <w:rPr>
          <w:rFonts w:ascii="Times New Roman" w:eastAsia="Times New Roman" w:hAnsi="Times New Roman" w:cs="Times New Roman"/>
          <w:b/>
          <w:bCs/>
          <w:i/>
          <w:iCs/>
          <w:color w:val="000000" w:themeColor="text1"/>
          <w:sz w:val="24"/>
          <w:szCs w:val="24"/>
          <w:lang w:val="fr-FR"/>
        </w:rPr>
        <w:t xml:space="preserve"> </w:t>
      </w:r>
      <w:r w:rsidRPr="002F42AF">
        <w:rPr>
          <w:rFonts w:ascii="Times New Roman" w:eastAsia="Times New Roman" w:hAnsi="Times New Roman" w:cs="Times New Roman"/>
          <w:b/>
          <w:bCs/>
          <w:i/>
          <w:iCs/>
          <w:color w:val="000000" w:themeColor="text1"/>
          <w:sz w:val="24"/>
          <w:szCs w:val="24"/>
        </w:rPr>
        <w:t xml:space="preserve">Metode microbiologice alternative (PN 3) </w:t>
      </w:r>
    </w:p>
    <w:p w14:paraId="66657BC1" w14:textId="77777777" w:rsidR="00092B6B" w:rsidRPr="00A66712" w:rsidRDefault="00092B6B" w:rsidP="00092B6B">
      <w:pPr>
        <w:numPr>
          <w:ilvl w:val="1"/>
          <w:numId w:val="79"/>
        </w:numPr>
        <w:spacing w:after="0" w:line="240" w:lineRule="auto"/>
        <w:ind w:left="810"/>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Hemocultură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neasociată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surse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proofErr w:type="gram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w:t>
      </w:r>
      <w:proofErr w:type="gramEnd"/>
    </w:p>
    <w:p w14:paraId="5E497BEB" w14:textId="77777777" w:rsidR="00092B6B" w:rsidRPr="002F42AF" w:rsidRDefault="00092B6B" w:rsidP="00092B6B">
      <w:pPr>
        <w:numPr>
          <w:ilvl w:val="1"/>
          <w:numId w:val="79"/>
        </w:numPr>
        <w:spacing w:after="0" w:line="240" w:lineRule="auto"/>
        <w:ind w:left="81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Creștere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cultură</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lichid</w:t>
      </w:r>
      <w:proofErr w:type="spellEnd"/>
      <w:r w:rsidRPr="002F42AF">
        <w:rPr>
          <w:rFonts w:ascii="Times New Roman" w:eastAsia="Times New Roman" w:hAnsi="Times New Roman" w:cs="Times New Roman"/>
          <w:color w:val="000000" w:themeColor="text1"/>
          <w:sz w:val="24"/>
          <w:szCs w:val="24"/>
          <w:lang w:val="en-US"/>
        </w:rPr>
        <w:t xml:space="preserve"> </w:t>
      </w:r>
      <w:proofErr w:type="gramStart"/>
      <w:r w:rsidRPr="002F42AF">
        <w:rPr>
          <w:rFonts w:ascii="Times New Roman" w:eastAsia="Times New Roman" w:hAnsi="Times New Roman" w:cs="Times New Roman"/>
          <w:color w:val="000000" w:themeColor="text1"/>
          <w:sz w:val="24"/>
          <w:szCs w:val="24"/>
          <w:lang w:val="en-US"/>
        </w:rPr>
        <w:t>pleural;</w:t>
      </w:r>
      <w:proofErr w:type="gramEnd"/>
      <w:r w:rsidRPr="002F42AF">
        <w:rPr>
          <w:rFonts w:ascii="Times New Roman" w:eastAsia="Times New Roman" w:hAnsi="Times New Roman" w:cs="Times New Roman"/>
          <w:color w:val="000000" w:themeColor="text1"/>
          <w:sz w:val="24"/>
          <w:szCs w:val="24"/>
          <w:lang w:val="en-US"/>
        </w:rPr>
        <w:t xml:space="preserve"> </w:t>
      </w:r>
    </w:p>
    <w:p w14:paraId="4423DA49" w14:textId="77777777" w:rsidR="00092B6B" w:rsidRPr="00A66712" w:rsidRDefault="00092B6B" w:rsidP="00092B6B">
      <w:pPr>
        <w:numPr>
          <w:ilvl w:val="1"/>
          <w:numId w:val="79"/>
        </w:numPr>
        <w:spacing w:after="0" w:line="240" w:lineRule="auto"/>
        <w:ind w:left="810"/>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pleural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pulmonar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probă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aspirată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w:t>
      </w:r>
      <w:proofErr w:type="gramEnd"/>
    </w:p>
    <w:p w14:paraId="2E79FC49" w14:textId="77777777" w:rsidR="00092B6B" w:rsidRPr="00A66712" w:rsidRDefault="00092B6B" w:rsidP="00092B6B">
      <w:pPr>
        <w:numPr>
          <w:ilvl w:val="1"/>
          <w:numId w:val="79"/>
        </w:numPr>
        <w:spacing w:after="0" w:line="240" w:lineRule="auto"/>
        <w:ind w:left="810"/>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Examenul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histologic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pulmonar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gramStart"/>
      <w:r w:rsidRPr="00A66712">
        <w:rPr>
          <w:rFonts w:ascii="Times New Roman" w:eastAsia="Times New Roman" w:hAnsi="Times New Roman" w:cs="Times New Roman"/>
          <w:color w:val="000000" w:themeColor="text1"/>
          <w:sz w:val="24"/>
          <w:szCs w:val="24"/>
          <w:lang w:val="fr-FR"/>
        </w:rPr>
        <w:t>pneumonie;</w:t>
      </w:r>
      <w:proofErr w:type="gramEnd"/>
      <w:r w:rsidRPr="00A66712">
        <w:rPr>
          <w:rFonts w:ascii="Times New Roman" w:eastAsia="Times New Roman" w:hAnsi="Times New Roman" w:cs="Times New Roman"/>
          <w:color w:val="000000" w:themeColor="text1"/>
          <w:sz w:val="24"/>
          <w:szCs w:val="24"/>
          <w:lang w:val="fr-FR"/>
        </w:rPr>
        <w:t xml:space="preserve"> </w:t>
      </w:r>
    </w:p>
    <w:p w14:paraId="18D0473A" w14:textId="77777777" w:rsidR="00092B6B" w:rsidRPr="00A66712" w:rsidRDefault="00092B6B" w:rsidP="00092B6B">
      <w:pPr>
        <w:numPr>
          <w:ilvl w:val="1"/>
          <w:numId w:val="79"/>
        </w:numPr>
        <w:spacing w:after="0" w:line="240" w:lineRule="auto"/>
        <w:ind w:left="810"/>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Examinări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pneumonie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virus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germeni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particulari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color w:val="000000" w:themeColor="text1"/>
          <w:sz w:val="24"/>
          <w:szCs w:val="24"/>
          <w:lang w:val="fr-FR"/>
        </w:rPr>
        <w:t xml:space="preserve">Legionella </w:t>
      </w:r>
      <w:proofErr w:type="spellStart"/>
      <w:r w:rsidRPr="00A66712">
        <w:rPr>
          <w:rFonts w:ascii="Times New Roman" w:eastAsia="Times New Roman" w:hAnsi="Times New Roman" w:cs="Times New Roman"/>
          <w:i/>
          <w:color w:val="000000" w:themeColor="text1"/>
          <w:sz w:val="24"/>
          <w:szCs w:val="24"/>
          <w:lang w:val="fr-FR"/>
        </w:rPr>
        <w:t>spp</w:t>
      </w:r>
      <w:proofErr w:type="spellEnd"/>
      <w:r w:rsidRPr="00A66712">
        <w:rPr>
          <w:rFonts w:ascii="Times New Roman" w:eastAsia="Times New Roman" w:hAnsi="Times New Roman" w:cs="Times New Roman"/>
          <w:i/>
          <w:color w:val="000000" w:themeColor="text1"/>
          <w:sz w:val="24"/>
          <w:szCs w:val="24"/>
          <w:lang w:val="fr-FR"/>
        </w:rPr>
        <w:t xml:space="preserve">., Aspergillus </w:t>
      </w:r>
      <w:proofErr w:type="spellStart"/>
      <w:r w:rsidRPr="00A66712">
        <w:rPr>
          <w:rFonts w:ascii="Times New Roman" w:eastAsia="Times New Roman" w:hAnsi="Times New Roman" w:cs="Times New Roman"/>
          <w:i/>
          <w:color w:val="000000" w:themeColor="text1"/>
          <w:sz w:val="24"/>
          <w:szCs w:val="24"/>
          <w:lang w:val="fr-FR"/>
        </w:rPr>
        <w:t>spp</w:t>
      </w:r>
      <w:proofErr w:type="spellEnd"/>
      <w:r w:rsidRPr="00A66712">
        <w:rPr>
          <w:rFonts w:ascii="Times New Roman" w:eastAsia="Times New Roman" w:hAnsi="Times New Roman" w:cs="Times New Roman"/>
          <w:i/>
          <w:color w:val="000000" w:themeColor="text1"/>
          <w:sz w:val="24"/>
          <w:szCs w:val="24"/>
          <w:lang w:val="fr-FR"/>
        </w:rPr>
        <w:t xml:space="preserve">., Mycobacterium, Mycoplasma </w:t>
      </w:r>
      <w:proofErr w:type="spellStart"/>
      <w:r w:rsidRPr="00A66712">
        <w:rPr>
          <w:rFonts w:ascii="Times New Roman" w:eastAsia="Times New Roman" w:hAnsi="Times New Roman" w:cs="Times New Roman"/>
          <w:i/>
          <w:color w:val="000000" w:themeColor="text1"/>
          <w:sz w:val="24"/>
          <w:szCs w:val="24"/>
          <w:lang w:val="fr-FR"/>
        </w:rPr>
        <w:t>spp</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Pneumocystis</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jirovecii</w:t>
      </w:r>
      <w:proofErr w:type="spellEnd"/>
      <w:proofErr w:type="gramStart"/>
      <w:r w:rsidRPr="00A66712">
        <w:rPr>
          <w:rFonts w:ascii="Times New Roman" w:eastAsia="Times New Roman" w:hAnsi="Times New Roman" w:cs="Times New Roman"/>
          <w:color w:val="000000" w:themeColor="text1"/>
          <w:sz w:val="24"/>
          <w:szCs w:val="24"/>
          <w:lang w:val="fr-FR"/>
        </w:rPr>
        <w:t>):</w:t>
      </w:r>
      <w:proofErr w:type="gramEnd"/>
    </w:p>
    <w:p w14:paraId="09493339" w14:textId="77777777" w:rsidR="00092B6B" w:rsidRPr="002F42AF"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detectarea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antigenului</w:t>
      </w:r>
      <w:proofErr w:type="spellEnd"/>
      <w:r w:rsidRPr="002F42AF">
        <w:rPr>
          <w:rFonts w:ascii="Times New Roman" w:eastAsia="Times New Roman" w:hAnsi="Times New Roman" w:cs="Times New Roman"/>
          <w:color w:val="000000" w:themeColor="text1"/>
          <w:sz w:val="24"/>
          <w:szCs w:val="24"/>
          <w:lang w:val="en-US"/>
        </w:rPr>
        <w:t xml:space="preserve"> viral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anticorpului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corespunzător</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secrețiile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respiratorii</w:t>
      </w:r>
      <w:proofErr w:type="spellEnd"/>
      <w:r w:rsidRPr="002F42AF">
        <w:rPr>
          <w:rFonts w:ascii="Times New Roman" w:eastAsia="Times New Roman" w:hAnsi="Times New Roman" w:cs="Times New Roman"/>
          <w:color w:val="000000" w:themeColor="text1"/>
          <w:sz w:val="24"/>
          <w:szCs w:val="24"/>
          <w:lang w:val="en-US"/>
        </w:rPr>
        <w:t xml:space="preserve">  (</w:t>
      </w:r>
      <w:proofErr w:type="gramEnd"/>
      <w:r w:rsidRPr="002F42AF">
        <w:rPr>
          <w:rFonts w:ascii="Times New Roman" w:eastAsia="Times New Roman" w:hAnsi="Times New Roman" w:cs="Times New Roman"/>
          <w:color w:val="000000" w:themeColor="text1"/>
          <w:sz w:val="24"/>
          <w:szCs w:val="24"/>
          <w:lang w:val="en-US"/>
        </w:rPr>
        <w:t xml:space="preserve">de </w:t>
      </w:r>
      <w:proofErr w:type="spellStart"/>
      <w:r w:rsidRPr="002F42AF">
        <w:rPr>
          <w:rFonts w:ascii="Times New Roman" w:eastAsia="Times New Roman" w:hAnsi="Times New Roman" w:cs="Times New Roman"/>
          <w:color w:val="000000" w:themeColor="text1"/>
          <w:sz w:val="24"/>
          <w:szCs w:val="24"/>
          <w:lang w:val="en-US"/>
        </w:rPr>
        <w:t>exemplu</w:t>
      </w:r>
      <w:proofErr w:type="spellEnd"/>
      <w:r w:rsidRPr="002F42AF">
        <w:rPr>
          <w:rFonts w:ascii="Times New Roman" w:eastAsia="Times New Roman" w:hAnsi="Times New Roman" w:cs="Times New Roman"/>
          <w:color w:val="000000" w:themeColor="text1"/>
          <w:sz w:val="24"/>
          <w:szCs w:val="24"/>
          <w:lang w:val="en-US"/>
        </w:rPr>
        <w:t xml:space="preserve">, EIA, FAMA, </w:t>
      </w:r>
      <w:proofErr w:type="spellStart"/>
      <w:r w:rsidRPr="002F42AF">
        <w:rPr>
          <w:rFonts w:ascii="Times New Roman" w:eastAsia="Times New Roman" w:hAnsi="Times New Roman" w:cs="Times New Roman"/>
          <w:color w:val="000000" w:themeColor="text1"/>
          <w:sz w:val="24"/>
          <w:szCs w:val="24"/>
          <w:lang w:val="en-US"/>
        </w:rPr>
        <w:t>testul</w:t>
      </w:r>
      <w:proofErr w:type="spellEnd"/>
      <w:r w:rsidRPr="002F42AF">
        <w:rPr>
          <w:rFonts w:ascii="Times New Roman" w:eastAsia="Times New Roman" w:hAnsi="Times New Roman" w:cs="Times New Roman"/>
          <w:color w:val="000000" w:themeColor="text1"/>
          <w:sz w:val="24"/>
          <w:szCs w:val="24"/>
          <w:lang w:val="en-US"/>
        </w:rPr>
        <w:t xml:space="preserve"> shell vial, PCR);</w:t>
      </w:r>
    </w:p>
    <w:p w14:paraId="583EB931" w14:textId="77777777" w:rsidR="00092B6B" w:rsidRPr="002F42AF"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examinare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directă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secreții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bronhice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țesut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bronhic</w:t>
      </w:r>
      <w:proofErr w:type="spellEnd"/>
      <w:r w:rsidRPr="002F42AF">
        <w:rPr>
          <w:rFonts w:ascii="Times New Roman" w:eastAsia="Times New Roman" w:hAnsi="Times New Roman" w:cs="Times New Roman"/>
          <w:color w:val="000000" w:themeColor="text1"/>
          <w:sz w:val="24"/>
          <w:szCs w:val="24"/>
          <w:lang w:val="en-US"/>
        </w:rPr>
        <w:t>;</w:t>
      </w:r>
      <w:proofErr w:type="gramEnd"/>
    </w:p>
    <w:p w14:paraId="7953826F" w14:textId="77777777" w:rsidR="00092B6B" w:rsidRPr="00A66712"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seroconversie</w:t>
      </w:r>
      <w:proofErr w:type="spellEnd"/>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viruși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gripali</w:t>
      </w:r>
      <w:proofErr w:type="spellEnd"/>
      <w:r w:rsidRPr="00A66712">
        <w:rPr>
          <w:rFonts w:ascii="Times New Roman" w:eastAsia="Times New Roman" w:hAnsi="Times New Roman" w:cs="Times New Roman"/>
          <w:color w:val="000000" w:themeColor="text1"/>
          <w:sz w:val="24"/>
          <w:szCs w:val="24"/>
          <w:lang w:val="fr-FR"/>
        </w:rPr>
        <w:t xml:space="preserve">, Legionella </w:t>
      </w:r>
      <w:proofErr w:type="spellStart"/>
      <w:r w:rsidRPr="00A66712">
        <w:rPr>
          <w:rFonts w:ascii="Times New Roman" w:eastAsia="Times New Roman" w:hAnsi="Times New Roman" w:cs="Times New Roman"/>
          <w:color w:val="000000" w:themeColor="text1"/>
          <w:sz w:val="24"/>
          <w:szCs w:val="24"/>
          <w:lang w:val="fr-FR"/>
        </w:rPr>
        <w:t>spp</w:t>
      </w:r>
      <w:proofErr w:type="spellEnd"/>
      <w:r w:rsidRPr="00A66712">
        <w:rPr>
          <w:rFonts w:ascii="Times New Roman" w:eastAsia="Times New Roman" w:hAnsi="Times New Roman" w:cs="Times New Roman"/>
          <w:color w:val="000000" w:themeColor="text1"/>
          <w:sz w:val="24"/>
          <w:szCs w:val="24"/>
          <w:lang w:val="fr-FR"/>
        </w:rPr>
        <w:t xml:space="preserve">., Chlamydia </w:t>
      </w:r>
      <w:proofErr w:type="spellStart"/>
      <w:r w:rsidRPr="00A66712">
        <w:rPr>
          <w:rFonts w:ascii="Times New Roman" w:eastAsia="Times New Roman" w:hAnsi="Times New Roman" w:cs="Times New Roman"/>
          <w:color w:val="000000" w:themeColor="text1"/>
          <w:sz w:val="24"/>
          <w:szCs w:val="24"/>
          <w:lang w:val="fr-FR"/>
        </w:rPr>
        <w:t>spp</w:t>
      </w:r>
      <w:proofErr w:type="spellEnd"/>
      <w:r w:rsidRPr="00A66712">
        <w:rPr>
          <w:rFonts w:ascii="Times New Roman" w:eastAsia="Times New Roman" w:hAnsi="Times New Roman" w:cs="Times New Roman"/>
          <w:color w:val="000000" w:themeColor="text1"/>
          <w:sz w:val="24"/>
          <w:szCs w:val="24"/>
          <w:lang w:val="fr-FR"/>
        </w:rPr>
        <w:t xml:space="preserve">.); </w:t>
      </w:r>
    </w:p>
    <w:p w14:paraId="13BFE346" w14:textId="77777777" w:rsidR="00092B6B" w:rsidRPr="002F42AF" w:rsidRDefault="00092B6B" w:rsidP="00092B6B">
      <w:pPr>
        <w:numPr>
          <w:ilvl w:val="1"/>
          <w:numId w:val="75"/>
        </w:numPr>
        <w:spacing w:after="0" w:line="240" w:lineRule="auto"/>
        <w:ind w:left="108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detectarea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antigenilor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urină</w:t>
      </w:r>
      <w:proofErr w:type="spellEnd"/>
      <w:r w:rsidRPr="002F42AF">
        <w:rPr>
          <w:rFonts w:ascii="Times New Roman" w:eastAsia="Times New Roman" w:hAnsi="Times New Roman" w:cs="Times New Roman"/>
          <w:color w:val="000000" w:themeColor="text1"/>
          <w:sz w:val="24"/>
          <w:szCs w:val="24"/>
          <w:lang w:val="en-US"/>
        </w:rPr>
        <w:t xml:space="preserve"> (Legionella spp.).</w:t>
      </w:r>
    </w:p>
    <w:p w14:paraId="437EAD27" w14:textId="77777777" w:rsidR="00092B6B" w:rsidRPr="002F42AF" w:rsidRDefault="00092B6B" w:rsidP="00092B6B">
      <w:pPr>
        <w:numPr>
          <w:ilvl w:val="0"/>
          <w:numId w:val="76"/>
        </w:num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lang w:val="en-US"/>
        </w:rPr>
        <w:t xml:space="preserve"> </w:t>
      </w:r>
      <w:r w:rsidRPr="002F42AF">
        <w:rPr>
          <w:rFonts w:ascii="Times New Roman" w:eastAsia="Times New Roman" w:hAnsi="Times New Roman" w:cs="Times New Roman"/>
          <w:b/>
          <w:bCs/>
          <w:i/>
          <w:iCs/>
          <w:color w:val="000000" w:themeColor="text1"/>
          <w:sz w:val="24"/>
          <w:szCs w:val="24"/>
        </w:rPr>
        <w:t>Alte metode</w:t>
      </w:r>
    </w:p>
    <w:p w14:paraId="6DC577E6" w14:textId="77777777" w:rsidR="00092B6B" w:rsidRPr="00092B6B" w:rsidRDefault="00092B6B" w:rsidP="00092B6B">
      <w:pPr>
        <w:numPr>
          <w:ilvl w:val="1"/>
          <w:numId w:val="80"/>
        </w:numPr>
        <w:spacing w:after="0" w:line="240" w:lineRule="auto"/>
        <w:ind w:left="810"/>
        <w:contextualSpacing/>
        <w:jc w:val="both"/>
        <w:rPr>
          <w:rFonts w:ascii="Times New Roman" w:eastAsia="Times New Roman" w:hAnsi="Times New Roman" w:cs="Times New Roman"/>
          <w:color w:val="000000" w:themeColor="text1"/>
          <w:sz w:val="24"/>
          <w:szCs w:val="24"/>
        </w:rPr>
      </w:pPr>
      <w:r w:rsidRPr="00092B6B">
        <w:rPr>
          <w:rFonts w:ascii="Times New Roman" w:eastAsia="Times New Roman" w:hAnsi="Times New Roman" w:cs="Times New Roman"/>
          <w:color w:val="000000" w:themeColor="text1"/>
          <w:sz w:val="24"/>
          <w:szCs w:val="24"/>
        </w:rPr>
        <w:t>cultură pozitivă din spută sau cultură din probă LRT necantitativă (PN 4);</w:t>
      </w:r>
    </w:p>
    <w:p w14:paraId="4B959E60" w14:textId="77777777" w:rsidR="00092B6B" w:rsidRPr="00A66712" w:rsidRDefault="00092B6B" w:rsidP="00092B6B">
      <w:pPr>
        <w:numPr>
          <w:ilvl w:val="1"/>
          <w:numId w:val="80"/>
        </w:numPr>
        <w:spacing w:after="0" w:line="240" w:lineRule="auto"/>
        <w:ind w:left="81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fără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examinări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microbiologice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pozitive</w:t>
      </w:r>
      <w:proofErr w:type="spellEnd"/>
      <w:r w:rsidRPr="00A66712">
        <w:rPr>
          <w:rFonts w:ascii="Times New Roman" w:eastAsia="Times New Roman" w:hAnsi="Times New Roman" w:cs="Times New Roman"/>
          <w:color w:val="000000" w:themeColor="text1"/>
          <w:sz w:val="24"/>
          <w:szCs w:val="24"/>
          <w:lang w:val="fr-FR"/>
        </w:rPr>
        <w:t xml:space="preserve"> (PN 5). </w:t>
      </w:r>
    </w:p>
    <w:p w14:paraId="45E9B166"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proofErr w:type="spellStart"/>
      <w:proofErr w:type="gramStart"/>
      <w:r w:rsidRPr="00A66712">
        <w:rPr>
          <w:rFonts w:ascii="Times New Roman" w:eastAsia="Times New Roman" w:hAnsi="Times New Roman" w:cs="Times New Roman"/>
          <w:b/>
          <w:bCs/>
          <w:i/>
          <w:iCs/>
          <w:color w:val="000000" w:themeColor="text1"/>
          <w:sz w:val="24"/>
          <w:szCs w:val="24"/>
          <w:lang w:val="fr-FR"/>
        </w:rPr>
        <w:t>Notă</w:t>
      </w:r>
      <w:proofErr w:type="spellEnd"/>
      <w:r w:rsidRPr="00A66712">
        <w:rPr>
          <w:rFonts w:ascii="Times New Roman" w:eastAsia="Times New Roman" w:hAnsi="Times New Roman" w:cs="Times New Roman"/>
          <w:b/>
          <w:bCs/>
          <w:i/>
          <w:iCs/>
          <w:color w:val="000000" w:themeColor="text1"/>
          <w:sz w:val="24"/>
          <w:szCs w:val="24"/>
          <w:lang w:val="fr-FR"/>
        </w:rPr>
        <w:t>:</w:t>
      </w:r>
      <w:proofErr w:type="gramEnd"/>
    </w:p>
    <w:p w14:paraId="31477ECE"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 O </w:t>
      </w:r>
      <w:proofErr w:type="spellStart"/>
      <w:r w:rsidRPr="00A66712">
        <w:rPr>
          <w:rFonts w:ascii="Times New Roman" w:eastAsia="Times New Roman" w:hAnsi="Times New Roman" w:cs="Times New Roman"/>
          <w:color w:val="000000" w:themeColor="text1"/>
          <w:sz w:val="24"/>
          <w:szCs w:val="24"/>
          <w:lang w:val="fr-FR"/>
        </w:rPr>
        <w:t>singură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TC </w:t>
      </w:r>
      <w:proofErr w:type="spellStart"/>
      <w:r w:rsidRPr="00A66712">
        <w:rPr>
          <w:rFonts w:ascii="Times New Roman" w:eastAsia="Times New Roman" w:hAnsi="Times New Roman" w:cs="Times New Roman"/>
          <w:color w:val="000000" w:themeColor="text1"/>
          <w:sz w:val="24"/>
          <w:szCs w:val="24"/>
          <w:lang w:val="fr-FR"/>
        </w:rPr>
        <w:t>toracică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definitorie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episodul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actual</w:t>
      </w:r>
      <w:proofErr w:type="spellEnd"/>
      <w:r w:rsidRPr="00A66712">
        <w:rPr>
          <w:rFonts w:ascii="Times New Roman" w:eastAsia="Times New Roman" w:hAnsi="Times New Roman" w:cs="Times New Roman"/>
          <w:color w:val="000000" w:themeColor="text1"/>
          <w:sz w:val="24"/>
          <w:szCs w:val="24"/>
          <w:lang w:val="fr-FR"/>
        </w:rPr>
        <w:t xml:space="preserve"> de pneumonie </w:t>
      </w:r>
      <w:proofErr w:type="spellStart"/>
      <w:r w:rsidRPr="00A66712">
        <w:rPr>
          <w:rFonts w:ascii="Times New Roman" w:eastAsia="Times New Roman" w:hAnsi="Times New Roman" w:cs="Times New Roman"/>
          <w:color w:val="000000" w:themeColor="text1"/>
          <w:sz w:val="24"/>
          <w:szCs w:val="24"/>
          <w:lang w:val="fr-FR"/>
        </w:rPr>
        <w:t>poate</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suficientă</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pacienții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boli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pulmonare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cardiace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subiacente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dacă</w:t>
      </w:r>
      <w:proofErr w:type="spellEnd"/>
      <w:r w:rsidRPr="00A66712">
        <w:rPr>
          <w:rFonts w:ascii="Times New Roman" w:eastAsia="Times New Roman" w:hAnsi="Times New Roman" w:cs="Times New Roman"/>
          <w:color w:val="000000" w:themeColor="text1"/>
          <w:sz w:val="24"/>
          <w:szCs w:val="24"/>
          <w:lang w:val="fr-FR"/>
        </w:rPr>
        <w:t xml:space="preserve"> este </w:t>
      </w:r>
      <w:proofErr w:type="spellStart"/>
      <w:r w:rsidRPr="00A66712">
        <w:rPr>
          <w:rFonts w:ascii="Times New Roman" w:eastAsia="Times New Roman" w:hAnsi="Times New Roman" w:cs="Times New Roman"/>
          <w:color w:val="000000" w:themeColor="text1"/>
          <w:sz w:val="24"/>
          <w:szCs w:val="24"/>
          <w:lang w:val="fr-FR"/>
        </w:rPr>
        <w:t>comparația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examinările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precedente</w:t>
      </w:r>
      <w:proofErr w:type="spellEnd"/>
      <w:r w:rsidRPr="00A66712">
        <w:rPr>
          <w:rFonts w:ascii="Times New Roman" w:eastAsia="Times New Roman" w:hAnsi="Times New Roman" w:cs="Times New Roman"/>
          <w:color w:val="000000" w:themeColor="text1"/>
          <w:sz w:val="24"/>
          <w:szCs w:val="24"/>
          <w:lang w:val="fr-FR"/>
        </w:rPr>
        <w:t xml:space="preserve">. </w:t>
      </w:r>
    </w:p>
    <w:p w14:paraId="1ED87C21"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Criteriile</w:t>
      </w:r>
      <w:proofErr w:type="spellEnd"/>
      <w:r w:rsidRPr="00A66712">
        <w:rPr>
          <w:rFonts w:ascii="Times New Roman" w:eastAsia="Times New Roman" w:hAnsi="Times New Roman" w:cs="Times New Roman"/>
          <w:color w:val="000000" w:themeColor="text1"/>
          <w:sz w:val="24"/>
          <w:szCs w:val="24"/>
          <w:lang w:val="fr-FR"/>
        </w:rPr>
        <w:t xml:space="preserve"> PN 1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PN 2 au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validate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terapie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antimicrobiană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precedentă</w:t>
      </w:r>
      <w:proofErr w:type="spellEnd"/>
      <w:r w:rsidRPr="00A66712">
        <w:rPr>
          <w:rFonts w:ascii="Times New Roman" w:eastAsia="Times New Roman" w:hAnsi="Times New Roman" w:cs="Times New Roman"/>
          <w:color w:val="000000" w:themeColor="text1"/>
          <w:sz w:val="24"/>
          <w:szCs w:val="24"/>
          <w:lang w:val="fr-FR"/>
        </w:rPr>
        <w:t xml:space="preserve">. Cu </w:t>
      </w:r>
      <w:proofErr w:type="spellStart"/>
      <w:r w:rsidRPr="00A66712">
        <w:rPr>
          <w:rFonts w:ascii="Times New Roman" w:eastAsia="Times New Roman" w:hAnsi="Times New Roman" w:cs="Times New Roman"/>
          <w:color w:val="000000" w:themeColor="text1"/>
          <w:sz w:val="24"/>
          <w:szCs w:val="24"/>
          <w:lang w:val="fr-FR"/>
        </w:rPr>
        <w:t>toate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acestea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acest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fapt</w:t>
      </w:r>
      <w:proofErr w:type="spellEnd"/>
      <w:r w:rsidRPr="00A66712">
        <w:rPr>
          <w:rFonts w:ascii="Times New Roman" w:eastAsia="Times New Roman" w:hAnsi="Times New Roman" w:cs="Times New Roman"/>
          <w:color w:val="000000" w:themeColor="text1"/>
          <w:sz w:val="24"/>
          <w:szCs w:val="24"/>
          <w:lang w:val="fr-FR"/>
        </w:rPr>
        <w:t xml:space="preserve"> nu </w:t>
      </w:r>
      <w:proofErr w:type="spellStart"/>
      <w:r w:rsidRPr="00A66712">
        <w:rPr>
          <w:rFonts w:ascii="Times New Roman" w:eastAsia="Times New Roman" w:hAnsi="Times New Roman" w:cs="Times New Roman"/>
          <w:color w:val="000000" w:themeColor="text1"/>
          <w:sz w:val="24"/>
          <w:szCs w:val="24"/>
          <w:lang w:val="fr-FR"/>
        </w:rPr>
        <w:t>exclude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diagnosticarea</w:t>
      </w:r>
      <w:proofErr w:type="spellEnd"/>
      <w:r w:rsidRPr="00A66712">
        <w:rPr>
          <w:rFonts w:ascii="Times New Roman" w:eastAsia="Times New Roman" w:hAnsi="Times New Roman" w:cs="Times New Roman"/>
          <w:color w:val="000000" w:themeColor="text1"/>
          <w:sz w:val="24"/>
          <w:szCs w:val="24"/>
          <w:lang w:val="fr-FR"/>
        </w:rPr>
        <w:t xml:space="preserve"> PN 1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PN 2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cazul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utilizării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anterioare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antimicrobienelor</w:t>
      </w:r>
      <w:proofErr w:type="spellEnd"/>
      <w:r w:rsidRPr="00A66712">
        <w:rPr>
          <w:rFonts w:ascii="Times New Roman" w:eastAsia="Times New Roman" w:hAnsi="Times New Roman" w:cs="Times New Roman"/>
          <w:color w:val="000000" w:themeColor="text1"/>
          <w:sz w:val="24"/>
          <w:szCs w:val="24"/>
          <w:lang w:val="fr-FR"/>
        </w:rPr>
        <w:t xml:space="preserve"> </w:t>
      </w:r>
    </w:p>
    <w:p w14:paraId="721EC8EA"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220EAB6D"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w:t>
      </w:r>
      <w:proofErr w:type="spellStart"/>
      <w:r w:rsidRPr="00A66712">
        <w:rPr>
          <w:rFonts w:ascii="Times New Roman" w:eastAsia="Times New Roman" w:hAnsi="Times New Roman" w:cs="Times New Roman"/>
          <w:b/>
          <w:bCs/>
          <w:i/>
          <w:iCs/>
          <w:color w:val="000000" w:themeColor="text1"/>
          <w:sz w:val="24"/>
          <w:szCs w:val="24"/>
          <w:lang w:val="fr-FR"/>
        </w:rPr>
        <w:t>Pneumonia</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asociată</w:t>
      </w:r>
      <w:proofErr w:type="spellEnd"/>
      <w:r w:rsidRPr="00A66712">
        <w:rPr>
          <w:rFonts w:ascii="Times New Roman" w:eastAsia="Times New Roman" w:hAnsi="Times New Roman" w:cs="Times New Roman"/>
          <w:b/>
          <w:bCs/>
          <w:i/>
          <w:iCs/>
          <w:color w:val="000000" w:themeColor="text1"/>
          <w:sz w:val="24"/>
          <w:szCs w:val="24"/>
          <w:lang w:val="fr-FR"/>
        </w:rPr>
        <w:t xml:space="preserve"> (VAP) </w:t>
      </w:r>
    </w:p>
    <w:p w14:paraId="27D33629"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Pneumonia</w:t>
      </w:r>
      <w:proofErr w:type="spellEnd"/>
      <w:r w:rsidRPr="00A66712">
        <w:rPr>
          <w:rFonts w:ascii="Times New Roman" w:eastAsia="Times New Roman" w:hAnsi="Times New Roman" w:cs="Times New Roman"/>
          <w:color w:val="000000" w:themeColor="text1"/>
          <w:sz w:val="24"/>
          <w:szCs w:val="24"/>
          <w:lang w:val="fr-FR"/>
        </w:rPr>
        <w:t xml:space="preserve"> este </w:t>
      </w:r>
      <w:proofErr w:type="spellStart"/>
      <w:r w:rsidRPr="00A66712">
        <w:rPr>
          <w:rFonts w:ascii="Times New Roman" w:eastAsia="Times New Roman" w:hAnsi="Times New Roman" w:cs="Times New Roman"/>
          <w:color w:val="000000" w:themeColor="text1"/>
          <w:sz w:val="24"/>
          <w:szCs w:val="24"/>
          <w:lang w:val="fr-FR"/>
        </w:rPr>
        <w:t>definită</w:t>
      </w:r>
      <w:proofErr w:type="spellEnd"/>
      <w:r w:rsidRPr="00A66712">
        <w:rPr>
          <w:rFonts w:ascii="Times New Roman" w:eastAsia="Times New Roman" w:hAnsi="Times New Roman" w:cs="Times New Roman"/>
          <w:color w:val="000000" w:themeColor="text1"/>
          <w:sz w:val="24"/>
          <w:szCs w:val="24"/>
          <w:lang w:val="fr-FR"/>
        </w:rPr>
        <w:t xml:space="preserve"> ca </w:t>
      </w:r>
      <w:proofErr w:type="spellStart"/>
      <w:r w:rsidRPr="00A66712">
        <w:rPr>
          <w:rFonts w:ascii="Times New Roman" w:eastAsia="Times New Roman" w:hAnsi="Times New Roman" w:cs="Times New Roman"/>
          <w:color w:val="000000" w:themeColor="text1"/>
          <w:sz w:val="24"/>
          <w:szCs w:val="24"/>
          <w:lang w:val="fr-FR"/>
        </w:rPr>
        <w:t>fiind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asociată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intubării</w:t>
      </w:r>
      <w:proofErr w:type="spellEnd"/>
      <w:r w:rsidRPr="00A66712">
        <w:rPr>
          <w:rFonts w:ascii="Times New Roman" w:eastAsia="Times New Roman" w:hAnsi="Times New Roman" w:cs="Times New Roman"/>
          <w:color w:val="000000" w:themeColor="text1"/>
          <w:sz w:val="24"/>
          <w:szCs w:val="24"/>
          <w:lang w:val="fr-FR"/>
        </w:rPr>
        <w:t xml:space="preserve"> (VAP)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cazul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care un </w:t>
      </w:r>
      <w:proofErr w:type="spellStart"/>
      <w:r w:rsidRPr="00A66712">
        <w:rPr>
          <w:rFonts w:ascii="Times New Roman" w:eastAsia="Times New Roman" w:hAnsi="Times New Roman" w:cs="Times New Roman"/>
          <w:color w:val="000000" w:themeColor="text1"/>
          <w:sz w:val="24"/>
          <w:szCs w:val="24"/>
          <w:lang w:val="fr-FR"/>
        </w:rPr>
        <w:t>dispozitiv</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respirator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invaziv</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fost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prezent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chiar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intermitent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cele</w:t>
      </w:r>
      <w:proofErr w:type="spellEnd"/>
      <w:r w:rsidRPr="00A66712">
        <w:rPr>
          <w:rFonts w:ascii="Times New Roman" w:eastAsia="Times New Roman" w:hAnsi="Times New Roman" w:cs="Times New Roman"/>
          <w:color w:val="000000" w:themeColor="text1"/>
          <w:sz w:val="24"/>
          <w:szCs w:val="24"/>
          <w:lang w:val="fr-FR"/>
        </w:rPr>
        <w:t xml:space="preserve"> 48 de ore care </w:t>
      </w:r>
      <w:proofErr w:type="spellStart"/>
      <w:r w:rsidRPr="00A66712">
        <w:rPr>
          <w:rFonts w:ascii="Times New Roman" w:eastAsia="Times New Roman" w:hAnsi="Times New Roman" w:cs="Times New Roman"/>
          <w:color w:val="000000" w:themeColor="text1"/>
          <w:sz w:val="24"/>
          <w:szCs w:val="24"/>
          <w:lang w:val="fr-FR"/>
        </w:rPr>
        <w:t>precedă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debutul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asociată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p>
    <w:p w14:paraId="6CD19A42" w14:textId="77777777" w:rsidR="00092B6B" w:rsidRPr="00A66712" w:rsidRDefault="00092B6B" w:rsidP="00092B6B">
      <w:pPr>
        <w:numPr>
          <w:ilvl w:val="0"/>
          <w:numId w:val="81"/>
        </w:numPr>
        <w:spacing w:after="0" w:line="240" w:lineRule="auto"/>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infiltrat</w:t>
      </w:r>
      <w:proofErr w:type="gramEnd"/>
      <w:r w:rsidRPr="00A66712">
        <w:rPr>
          <w:rFonts w:ascii="Times New Roman" w:eastAsia="Times New Roman" w:hAnsi="Times New Roman" w:cs="Times New Roman"/>
          <w:color w:val="000000" w:themeColor="text1"/>
          <w:sz w:val="24"/>
          <w:szCs w:val="24"/>
          <w:lang w:val="fr-FR"/>
        </w:rPr>
        <w:t xml:space="preserve"> persistent </w:t>
      </w:r>
      <w:proofErr w:type="spellStart"/>
      <w:r w:rsidRPr="00A66712">
        <w:rPr>
          <w:rFonts w:ascii="Times New Roman" w:eastAsia="Times New Roman" w:hAnsi="Times New Roman" w:cs="Times New Roman"/>
          <w:color w:val="000000" w:themeColor="text1"/>
          <w:sz w:val="24"/>
          <w:szCs w:val="24"/>
          <w:lang w:val="fr-FR"/>
        </w:rPr>
        <w:t>nou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progresiv</w:t>
      </w:r>
      <w:proofErr w:type="spellEnd"/>
      <w:r w:rsidRPr="00A66712">
        <w:rPr>
          <w:rFonts w:ascii="Times New Roman" w:eastAsia="Times New Roman" w:hAnsi="Times New Roman" w:cs="Times New Roman"/>
          <w:color w:val="000000" w:themeColor="text1"/>
          <w:sz w:val="24"/>
          <w:szCs w:val="24"/>
          <w:lang w:val="fr-FR"/>
        </w:rPr>
        <w:t>;</w:t>
      </w:r>
    </w:p>
    <w:p w14:paraId="4017CE3D" w14:textId="77777777" w:rsidR="00092B6B" w:rsidRPr="002F42AF" w:rsidRDefault="00092B6B" w:rsidP="00092B6B">
      <w:pPr>
        <w:numPr>
          <w:ilvl w:val="0"/>
          <w:numId w:val="81"/>
        </w:numPr>
        <w:spacing w:after="0" w:line="240" w:lineRule="auto"/>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consolidare;</w:t>
      </w:r>
    </w:p>
    <w:p w14:paraId="6C4FC22A" w14:textId="77777777" w:rsidR="00092B6B" w:rsidRPr="002F42AF" w:rsidRDefault="00092B6B" w:rsidP="00092B6B">
      <w:pPr>
        <w:numPr>
          <w:ilvl w:val="0"/>
          <w:numId w:val="81"/>
        </w:numPr>
        <w:spacing w:after="0" w:line="240" w:lineRule="auto"/>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lastRenderedPageBreak/>
        <w:t>cavitație;</w:t>
      </w:r>
    </w:p>
    <w:p w14:paraId="4AD8B473" w14:textId="77777777" w:rsidR="00092B6B" w:rsidRPr="002F42AF" w:rsidRDefault="00092B6B" w:rsidP="00092B6B">
      <w:pPr>
        <w:numPr>
          <w:ilvl w:val="0"/>
          <w:numId w:val="81"/>
        </w:numPr>
        <w:spacing w:after="0" w:line="240" w:lineRule="auto"/>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pneumo-</w:t>
      </w:r>
      <w:proofErr w:type="spellStart"/>
      <w:r w:rsidRPr="002F42AF">
        <w:rPr>
          <w:rFonts w:ascii="Times New Roman" w:eastAsia="Times New Roman" w:hAnsi="Times New Roman" w:cs="Times New Roman"/>
          <w:color w:val="000000" w:themeColor="text1"/>
          <w:sz w:val="24"/>
          <w:szCs w:val="24"/>
          <w:lang w:val="en-US"/>
        </w:rPr>
        <w:t>torace</w:t>
      </w:r>
      <w:proofErr w:type="spellEnd"/>
      <w:r w:rsidRPr="002F42AF">
        <w:rPr>
          <w:rFonts w:ascii="Times New Roman" w:eastAsia="Times New Roman" w:hAnsi="Times New Roman" w:cs="Times New Roman"/>
          <w:color w:val="000000" w:themeColor="text1"/>
          <w:sz w:val="24"/>
          <w:szCs w:val="24"/>
          <w:lang w:val="en-US"/>
        </w:rPr>
        <w:t xml:space="preserve"> la </w:t>
      </w:r>
      <w:proofErr w:type="spellStart"/>
      <w:r w:rsidRPr="002F42AF">
        <w:rPr>
          <w:rFonts w:ascii="Times New Roman" w:eastAsia="Times New Roman" w:hAnsi="Times New Roman" w:cs="Times New Roman"/>
          <w:color w:val="000000" w:themeColor="text1"/>
          <w:sz w:val="24"/>
          <w:szCs w:val="24"/>
          <w:lang w:val="en-US"/>
        </w:rPr>
        <w:t>copil</w:t>
      </w:r>
      <w:proofErr w:type="spellEnd"/>
      <w:r w:rsidRPr="002F42AF">
        <w:rPr>
          <w:rFonts w:ascii="Times New Roman" w:eastAsia="Times New Roman" w:hAnsi="Times New Roman" w:cs="Times New Roman"/>
          <w:color w:val="000000" w:themeColor="text1"/>
          <w:sz w:val="24"/>
          <w:szCs w:val="24"/>
          <w:lang w:val="en-US"/>
        </w:rPr>
        <w:t xml:space="preserve"> &lt; 1 an.</w:t>
      </w:r>
    </w:p>
    <w:p w14:paraId="768F8EE5" w14:textId="77777777" w:rsidR="00092B6B" w:rsidRPr="002F42AF" w:rsidRDefault="00092B6B" w:rsidP="00092B6B">
      <w:pPr>
        <w:spacing w:after="0" w:line="240" w:lineRule="auto"/>
        <w:jc w:val="both"/>
        <w:rPr>
          <w:rFonts w:ascii="Times New Roman" w:eastAsia="Times New Roman" w:hAnsi="Times New Roman" w:cs="Times New Roman"/>
          <w:i/>
          <w:iCs/>
          <w:color w:val="000000" w:themeColor="text1"/>
          <w:sz w:val="24"/>
          <w:szCs w:val="24"/>
          <w:lang w:val="en-US"/>
        </w:rPr>
      </w:pPr>
      <w:proofErr w:type="spellStart"/>
      <w:r w:rsidRPr="002F42AF">
        <w:rPr>
          <w:rFonts w:ascii="Times New Roman" w:eastAsia="Times New Roman" w:hAnsi="Times New Roman" w:cs="Times New Roman"/>
          <w:b/>
          <w:bCs/>
          <w:i/>
          <w:iCs/>
          <w:color w:val="000000" w:themeColor="text1"/>
          <w:sz w:val="24"/>
          <w:szCs w:val="24"/>
          <w:lang w:val="en-US"/>
        </w:rPr>
        <w:t>Notă</w:t>
      </w:r>
      <w:proofErr w:type="spellEnd"/>
      <w:r w:rsidRPr="002F42AF">
        <w:rPr>
          <w:rFonts w:ascii="Times New Roman" w:eastAsia="Times New Roman" w:hAnsi="Times New Roman" w:cs="Times New Roman"/>
          <w:b/>
          <w:bCs/>
          <w:i/>
          <w:iCs/>
          <w:color w:val="000000" w:themeColor="text1"/>
          <w:sz w:val="24"/>
          <w:szCs w:val="24"/>
          <w:lang w:val="en-US"/>
        </w:rPr>
        <w:t>:</w:t>
      </w:r>
      <w:r w:rsidRPr="002F42AF">
        <w:rPr>
          <w:rFonts w:ascii="Times New Roman" w:eastAsia="Times New Roman" w:hAnsi="Times New Roman" w:cs="Times New Roman"/>
          <w:color w:val="000000" w:themeColor="text1"/>
          <w:sz w:val="24"/>
          <w:szCs w:val="24"/>
          <w:lang w:val="en-US"/>
        </w:rPr>
        <w:t xml:space="preserve"> </w:t>
      </w:r>
      <w:r w:rsidRPr="002F42AF">
        <w:rPr>
          <w:rFonts w:ascii="Times New Roman" w:eastAsia="Times New Roman" w:hAnsi="Times New Roman" w:cs="Times New Roman"/>
          <w:i/>
          <w:iCs/>
          <w:color w:val="000000" w:themeColor="text1"/>
          <w:sz w:val="24"/>
          <w:szCs w:val="24"/>
          <w:lang w:val="en-US"/>
        </w:rPr>
        <w:t xml:space="preserve">Pneumonia </w:t>
      </w:r>
      <w:proofErr w:type="spellStart"/>
      <w:r w:rsidRPr="002F42AF">
        <w:rPr>
          <w:rFonts w:ascii="Times New Roman" w:eastAsia="Times New Roman" w:hAnsi="Times New Roman" w:cs="Times New Roman"/>
          <w:i/>
          <w:iCs/>
          <w:color w:val="000000" w:themeColor="text1"/>
          <w:sz w:val="24"/>
          <w:szCs w:val="24"/>
          <w:lang w:val="en-US"/>
        </w:rPr>
        <w:t>pentru</w:t>
      </w:r>
      <w:proofErr w:type="spellEnd"/>
      <w:r w:rsidRPr="002F42AF">
        <w:rPr>
          <w:rFonts w:ascii="Times New Roman" w:eastAsia="Times New Roman" w:hAnsi="Times New Roman" w:cs="Times New Roman"/>
          <w:i/>
          <w:iCs/>
          <w:color w:val="000000" w:themeColor="text1"/>
          <w:sz w:val="24"/>
          <w:szCs w:val="24"/>
          <w:lang w:val="en-US"/>
        </w:rPr>
        <w:t xml:space="preserve"> care a </w:t>
      </w:r>
      <w:proofErr w:type="spellStart"/>
      <w:r w:rsidRPr="002F42AF">
        <w:rPr>
          <w:rFonts w:ascii="Times New Roman" w:eastAsia="Times New Roman" w:hAnsi="Times New Roman" w:cs="Times New Roman"/>
          <w:i/>
          <w:iCs/>
          <w:color w:val="000000" w:themeColor="text1"/>
          <w:sz w:val="24"/>
          <w:szCs w:val="24"/>
          <w:lang w:val="en-US"/>
        </w:rPr>
        <w:t>fost</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inițiată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intubarea</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în</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ziua</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debutului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fără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informații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suplimentare</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privind</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secvența</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evenimentelor</w:t>
      </w:r>
      <w:proofErr w:type="spellEnd"/>
      <w:r w:rsidRPr="002F42AF">
        <w:rPr>
          <w:rFonts w:ascii="Times New Roman" w:eastAsia="Times New Roman" w:hAnsi="Times New Roman" w:cs="Times New Roman"/>
          <w:i/>
          <w:iCs/>
          <w:color w:val="000000" w:themeColor="text1"/>
          <w:sz w:val="24"/>
          <w:szCs w:val="24"/>
          <w:lang w:val="en-US"/>
        </w:rPr>
        <w:t xml:space="preserve"> nu </w:t>
      </w:r>
      <w:proofErr w:type="spellStart"/>
      <w:r w:rsidRPr="002F42AF">
        <w:rPr>
          <w:rFonts w:ascii="Times New Roman" w:eastAsia="Times New Roman" w:hAnsi="Times New Roman" w:cs="Times New Roman"/>
          <w:i/>
          <w:iCs/>
          <w:color w:val="000000" w:themeColor="text1"/>
          <w:sz w:val="24"/>
          <w:szCs w:val="24"/>
          <w:lang w:val="en-US"/>
        </w:rPr>
        <w:t>este</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considerată</w:t>
      </w:r>
      <w:proofErr w:type="spellEnd"/>
      <w:r w:rsidRPr="002F42AF">
        <w:rPr>
          <w:rFonts w:ascii="Times New Roman" w:eastAsia="Times New Roman" w:hAnsi="Times New Roman" w:cs="Times New Roman"/>
          <w:i/>
          <w:iCs/>
          <w:color w:val="000000" w:themeColor="text1"/>
          <w:sz w:val="24"/>
          <w:szCs w:val="24"/>
          <w:lang w:val="en-US"/>
        </w:rPr>
        <w:t xml:space="preserve"> VAP. </w:t>
      </w:r>
    </w:p>
    <w:p w14:paraId="7C69CF57" w14:textId="77777777" w:rsidR="00092B6B" w:rsidRPr="002F42AF" w:rsidRDefault="00092B6B" w:rsidP="00092B6B">
      <w:pPr>
        <w:spacing w:after="0" w:line="240" w:lineRule="auto"/>
        <w:jc w:val="both"/>
        <w:rPr>
          <w:rFonts w:ascii="Times New Roman" w:eastAsia="Times New Roman" w:hAnsi="Times New Roman" w:cs="Times New Roman"/>
          <w:b/>
          <w:bCs/>
          <w:color w:val="000000" w:themeColor="text1"/>
          <w:sz w:val="24"/>
          <w:szCs w:val="24"/>
          <w:lang w:val="en-US"/>
        </w:rPr>
      </w:pPr>
    </w:p>
    <w:p w14:paraId="02442908" w14:textId="77777777" w:rsidR="00092B6B" w:rsidRPr="002F42AF" w:rsidRDefault="00092B6B" w:rsidP="00092B6B">
      <w:pPr>
        <w:pStyle w:val="Heading2"/>
        <w:spacing w:before="0" w:line="240" w:lineRule="auto"/>
        <w:jc w:val="both"/>
        <w:rPr>
          <w:rFonts w:ascii="Times New Roman" w:hAnsi="Times New Roman" w:cs="Times New Roman"/>
          <w:color w:val="000000" w:themeColor="text1"/>
          <w:sz w:val="24"/>
          <w:szCs w:val="24"/>
          <w:lang w:val="en-US"/>
        </w:rPr>
      </w:pPr>
      <w:bookmarkStart w:id="125" w:name="_Toc129265565"/>
      <w:r w:rsidRPr="002F42AF">
        <w:rPr>
          <w:rFonts w:ascii="Times New Roman" w:hAnsi="Times New Roman" w:cs="Times New Roman"/>
          <w:color w:val="000000" w:themeColor="text1"/>
          <w:sz w:val="24"/>
          <w:szCs w:val="24"/>
          <w:lang w:val="en-US"/>
        </w:rPr>
        <w:t xml:space="preserve">REPR: </w:t>
      </w:r>
      <w:proofErr w:type="spellStart"/>
      <w:r w:rsidRPr="002F42AF">
        <w:rPr>
          <w:rFonts w:ascii="Times New Roman" w:hAnsi="Times New Roman" w:cs="Times New Roman"/>
          <w:color w:val="000000" w:themeColor="text1"/>
          <w:sz w:val="24"/>
          <w:szCs w:val="24"/>
          <w:lang w:val="en-US"/>
        </w:rPr>
        <w:t>Infecții</w:t>
      </w:r>
      <w:proofErr w:type="spellEnd"/>
      <w:r w:rsidRPr="002F42AF">
        <w:rPr>
          <w:rFonts w:ascii="Times New Roman" w:hAnsi="Times New Roman" w:cs="Times New Roman"/>
          <w:color w:val="000000" w:themeColor="text1"/>
          <w:sz w:val="24"/>
          <w:szCs w:val="24"/>
          <w:lang w:val="en-US"/>
        </w:rPr>
        <w:t xml:space="preserve"> ale </w:t>
      </w:r>
      <w:proofErr w:type="spellStart"/>
      <w:r w:rsidRPr="002F42AF">
        <w:rPr>
          <w:rFonts w:ascii="Times New Roman" w:hAnsi="Times New Roman" w:cs="Times New Roman"/>
          <w:color w:val="000000" w:themeColor="text1"/>
          <w:sz w:val="24"/>
          <w:szCs w:val="24"/>
          <w:lang w:val="en-US"/>
        </w:rPr>
        <w:t>tractului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reproducător</w:t>
      </w:r>
      <w:bookmarkEnd w:id="125"/>
      <w:proofErr w:type="spellEnd"/>
      <w:r w:rsidRPr="002F42AF">
        <w:rPr>
          <w:rFonts w:ascii="Times New Roman" w:hAnsi="Times New Roman" w:cs="Times New Roman"/>
          <w:color w:val="000000" w:themeColor="text1"/>
          <w:sz w:val="24"/>
          <w:szCs w:val="24"/>
          <w:lang w:val="en-US"/>
        </w:rPr>
        <w:t xml:space="preserve"> </w:t>
      </w:r>
    </w:p>
    <w:p w14:paraId="0BE6C517" w14:textId="77777777" w:rsidR="00092B6B" w:rsidRPr="002F42AF" w:rsidRDefault="00092B6B" w:rsidP="00092B6B">
      <w:pPr>
        <w:pStyle w:val="Heading3"/>
        <w:jc w:val="both"/>
        <w:rPr>
          <w:rFonts w:ascii="Times New Roman" w:hAnsi="Times New Roman" w:cs="Times New Roman"/>
          <w:color w:val="000000" w:themeColor="text1"/>
          <w:sz w:val="24"/>
          <w:szCs w:val="24"/>
        </w:rPr>
      </w:pPr>
      <w:bookmarkStart w:id="126" w:name="_Toc129265566"/>
      <w:r w:rsidRPr="002F42AF">
        <w:rPr>
          <w:rFonts w:ascii="Times New Roman" w:hAnsi="Times New Roman" w:cs="Times New Roman"/>
          <w:color w:val="000000" w:themeColor="text1"/>
          <w:sz w:val="24"/>
          <w:szCs w:val="24"/>
        </w:rPr>
        <w:t xml:space="preserve">REPR-EMT: </w:t>
      </w:r>
      <w:proofErr w:type="spellStart"/>
      <w:r w:rsidRPr="002F42AF">
        <w:rPr>
          <w:rFonts w:ascii="Times New Roman" w:hAnsi="Times New Roman" w:cs="Times New Roman"/>
          <w:color w:val="000000" w:themeColor="text1"/>
          <w:sz w:val="24"/>
          <w:szCs w:val="24"/>
        </w:rPr>
        <w:t>Endometrită</w:t>
      </w:r>
      <w:bookmarkEnd w:id="126"/>
      <w:proofErr w:type="spellEnd"/>
      <w:r w:rsidRPr="002F42AF">
        <w:rPr>
          <w:rFonts w:ascii="Times New Roman" w:hAnsi="Times New Roman" w:cs="Times New Roman"/>
          <w:color w:val="000000" w:themeColor="text1"/>
          <w:sz w:val="24"/>
          <w:szCs w:val="24"/>
        </w:rPr>
        <w:t xml:space="preserve"> </w:t>
      </w:r>
    </w:p>
    <w:p w14:paraId="2F23CB24"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Endometritele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trebuie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îndeplinească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criterii</w:t>
      </w:r>
      <w:proofErr w:type="spellEnd"/>
      <w:r w:rsidRPr="002F42AF">
        <w:rPr>
          <w:rFonts w:ascii="Times New Roman" w:eastAsia="Times New Roman" w:hAnsi="Times New Roman" w:cs="Times New Roman"/>
          <w:color w:val="000000" w:themeColor="text1"/>
          <w:sz w:val="24"/>
          <w:szCs w:val="24"/>
          <w:lang w:val="en-US"/>
        </w:rPr>
        <w:t xml:space="preserve">: </w:t>
      </w:r>
    </w:p>
    <w:p w14:paraId="0B34EF00"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prezintă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culturi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pozitive</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lichidul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țesuturi</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endometru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obținute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cursul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unei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intervenții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chirurgicale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aspirație</w:t>
      </w:r>
      <w:proofErr w:type="spellEnd"/>
      <w:r w:rsidRPr="002F42AF">
        <w:rPr>
          <w:rFonts w:ascii="Times New Roman" w:eastAsia="Times New Roman" w:hAnsi="Times New Roman" w:cs="Times New Roman"/>
          <w:color w:val="000000" w:themeColor="text1"/>
          <w:sz w:val="24"/>
          <w:szCs w:val="24"/>
          <w:lang w:val="en-US"/>
        </w:rPr>
        <w:t xml:space="preserve"> cu ac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biopsie</w:t>
      </w:r>
      <w:proofErr w:type="spellEnd"/>
      <w:r w:rsidRPr="002F42AF">
        <w:rPr>
          <w:rFonts w:ascii="Times New Roman" w:eastAsia="Times New Roman" w:hAnsi="Times New Roman" w:cs="Times New Roman"/>
          <w:color w:val="000000" w:themeColor="text1"/>
          <w:sz w:val="24"/>
          <w:szCs w:val="24"/>
          <w:lang w:val="en-US"/>
        </w:rPr>
        <w:t xml:space="preserve"> cu </w:t>
      </w:r>
      <w:proofErr w:type="spellStart"/>
      <w:r w:rsidRPr="002F42AF">
        <w:rPr>
          <w:rFonts w:ascii="Times New Roman" w:eastAsia="Times New Roman" w:hAnsi="Times New Roman" w:cs="Times New Roman"/>
          <w:color w:val="000000" w:themeColor="text1"/>
          <w:sz w:val="24"/>
          <w:szCs w:val="24"/>
          <w:lang w:val="en-US"/>
        </w:rPr>
        <w:t>perie</w:t>
      </w:r>
      <w:proofErr w:type="spellEnd"/>
      <w:proofErr w:type="gramStart"/>
      <w:r w:rsidRPr="002F42AF">
        <w:rPr>
          <w:rFonts w:ascii="Times New Roman" w:eastAsia="Times New Roman" w:hAnsi="Times New Roman" w:cs="Times New Roman"/>
          <w:color w:val="000000" w:themeColor="text1"/>
          <w:sz w:val="24"/>
          <w:szCs w:val="24"/>
          <w:lang w:val="en-US"/>
        </w:rPr>
        <w:t>, ;</w:t>
      </w:r>
      <w:proofErr w:type="gramEnd"/>
      <w:r w:rsidRPr="002F42AF">
        <w:rPr>
          <w:rFonts w:ascii="Times New Roman" w:eastAsia="Times New Roman" w:hAnsi="Times New Roman" w:cs="Times New Roman"/>
          <w:color w:val="000000" w:themeColor="text1"/>
          <w:sz w:val="24"/>
          <w:szCs w:val="24"/>
          <w:lang w:val="en-US"/>
        </w:rPr>
        <w:t xml:space="preserve"> </w:t>
      </w:r>
    </w:p>
    <w:p w14:paraId="08C18FCF"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pacienta</w:t>
      </w:r>
      <w:proofErr w:type="spellEnd"/>
      <w:r w:rsidRPr="002F42AF">
        <w:rPr>
          <w:rFonts w:ascii="Times New Roman" w:eastAsia="Times New Roman" w:hAnsi="Times New Roman" w:cs="Times New Roman"/>
          <w:color w:val="000000" w:themeColor="text1"/>
          <w:sz w:val="24"/>
          <w:szCs w:val="24"/>
          <w:lang w:val="en-US"/>
        </w:rPr>
        <w:t xml:space="preserve"> are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2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semne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simptome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fără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altă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cauză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cunoscută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febră</w:t>
      </w:r>
      <w:proofErr w:type="spellEnd"/>
      <w:r w:rsidRPr="002F42AF">
        <w:rPr>
          <w:rFonts w:ascii="Times New Roman" w:eastAsia="Times New Roman" w:hAnsi="Times New Roman" w:cs="Times New Roman"/>
          <w:color w:val="000000" w:themeColor="text1"/>
          <w:sz w:val="24"/>
          <w:szCs w:val="24"/>
          <w:lang w:val="en-US"/>
        </w:rPr>
        <w:t xml:space="preserve"> (&gt; 38 °C), </w:t>
      </w:r>
      <w:proofErr w:type="spellStart"/>
      <w:r w:rsidRPr="002F42AF">
        <w:rPr>
          <w:rFonts w:ascii="Times New Roman" w:eastAsia="Times New Roman" w:hAnsi="Times New Roman" w:cs="Times New Roman"/>
          <w:color w:val="000000" w:themeColor="text1"/>
          <w:sz w:val="24"/>
          <w:szCs w:val="24"/>
          <w:lang w:val="en-US"/>
        </w:rPr>
        <w:t>durere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abdominală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sensibilitate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uterină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eliminări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purulente</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uter</w:t>
      </w:r>
      <w:proofErr w:type="spellEnd"/>
      <w:r w:rsidRPr="002F42AF">
        <w:rPr>
          <w:rFonts w:ascii="Times New Roman" w:eastAsia="Times New Roman" w:hAnsi="Times New Roman" w:cs="Times New Roman"/>
          <w:color w:val="000000" w:themeColor="text1"/>
          <w:sz w:val="24"/>
          <w:szCs w:val="24"/>
          <w:lang w:val="en-US"/>
        </w:rPr>
        <w:t xml:space="preserve">. </w:t>
      </w:r>
    </w:p>
    <w:p w14:paraId="04B6A7E5"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b/>
          <w:bCs/>
          <w:i/>
          <w:iCs/>
          <w:color w:val="000000" w:themeColor="text1"/>
          <w:sz w:val="24"/>
          <w:szCs w:val="24"/>
          <w:lang w:val="en-US"/>
        </w:rPr>
        <w:t>Notă</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privind</w:t>
      </w:r>
      <w:proofErr w:type="spellEnd"/>
      <w:r w:rsidRPr="002F42AF">
        <w:rPr>
          <w:rFonts w:ascii="Times New Roman" w:eastAsia="Times New Roman" w:hAnsi="Times New Roman" w:cs="Times New Roman"/>
          <w:b/>
          <w:bCs/>
          <w:i/>
          <w:iCs/>
          <w:color w:val="000000" w:themeColor="text1"/>
          <w:sz w:val="24"/>
          <w:szCs w:val="24"/>
          <w:lang w:val="en-US"/>
        </w:rPr>
        <w:t xml:space="preserve"> </w:t>
      </w:r>
      <w:proofErr w:type="spellStart"/>
      <w:r w:rsidRPr="002F42AF">
        <w:rPr>
          <w:rFonts w:ascii="Times New Roman" w:eastAsia="Times New Roman" w:hAnsi="Times New Roman" w:cs="Times New Roman"/>
          <w:b/>
          <w:bCs/>
          <w:i/>
          <w:iCs/>
          <w:color w:val="000000" w:themeColor="text1"/>
          <w:sz w:val="24"/>
          <w:szCs w:val="24"/>
          <w:lang w:val="en-US"/>
        </w:rPr>
        <w:t>raaportarea</w:t>
      </w:r>
      <w:proofErr w:type="spellEnd"/>
      <w:r w:rsidRPr="002F42AF">
        <w:rPr>
          <w:rFonts w:ascii="Times New Roman" w:eastAsia="Times New Roman" w:hAnsi="Times New Roman" w:cs="Times New Roman"/>
          <w:b/>
          <w:bCs/>
          <w:i/>
          <w:iCs/>
          <w:color w:val="000000" w:themeColor="text1"/>
          <w:sz w:val="24"/>
          <w:szCs w:val="24"/>
          <w:lang w:val="en-US"/>
        </w:rPr>
        <w:t>:</w:t>
      </w:r>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Endometrita</w:t>
      </w:r>
      <w:proofErr w:type="spellEnd"/>
      <w:r w:rsidRPr="002F42AF">
        <w:rPr>
          <w:rFonts w:ascii="Times New Roman" w:eastAsia="Times New Roman" w:hAnsi="Times New Roman" w:cs="Times New Roman"/>
          <w:i/>
          <w:iCs/>
          <w:color w:val="000000" w:themeColor="text1"/>
          <w:sz w:val="24"/>
          <w:szCs w:val="24"/>
          <w:lang w:val="en-US"/>
        </w:rPr>
        <w:t xml:space="preserve"> post-partum se </w:t>
      </w:r>
      <w:proofErr w:type="spellStart"/>
      <w:r w:rsidRPr="002F42AF">
        <w:rPr>
          <w:rFonts w:ascii="Times New Roman" w:eastAsia="Times New Roman" w:hAnsi="Times New Roman" w:cs="Times New Roman"/>
          <w:i/>
          <w:iCs/>
          <w:color w:val="000000" w:themeColor="text1"/>
          <w:sz w:val="24"/>
          <w:szCs w:val="24"/>
          <w:lang w:val="en-US"/>
        </w:rPr>
        <w:t>raportează</w:t>
      </w:r>
      <w:proofErr w:type="spellEnd"/>
      <w:r w:rsidRPr="002F42AF">
        <w:rPr>
          <w:rFonts w:ascii="Times New Roman" w:eastAsia="Times New Roman" w:hAnsi="Times New Roman" w:cs="Times New Roman"/>
          <w:i/>
          <w:iCs/>
          <w:color w:val="000000" w:themeColor="text1"/>
          <w:sz w:val="24"/>
          <w:szCs w:val="24"/>
          <w:lang w:val="en-US"/>
        </w:rPr>
        <w:t xml:space="preserve"> ca </w:t>
      </w:r>
      <w:proofErr w:type="spellStart"/>
      <w:r w:rsidRPr="002F42AF">
        <w:rPr>
          <w:rFonts w:ascii="Times New Roman" w:eastAsia="Times New Roman" w:hAnsi="Times New Roman" w:cs="Times New Roman"/>
          <w:i/>
          <w:iCs/>
          <w:color w:val="000000" w:themeColor="text1"/>
          <w:sz w:val="24"/>
          <w:szCs w:val="24"/>
          <w:lang w:val="en-US"/>
        </w:rPr>
        <w:t>infecție</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asociată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asistenței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medicale</w:t>
      </w:r>
      <w:proofErr w:type="spellEnd"/>
      <w:r w:rsidRPr="002F42AF">
        <w:rPr>
          <w:rFonts w:ascii="Times New Roman" w:eastAsia="Times New Roman" w:hAnsi="Times New Roman" w:cs="Times New Roman"/>
          <w:i/>
          <w:iCs/>
          <w:color w:val="000000" w:themeColor="text1"/>
          <w:sz w:val="24"/>
          <w:szCs w:val="24"/>
          <w:lang w:val="en-US"/>
        </w:rPr>
        <w:t xml:space="preserve">, cu </w:t>
      </w:r>
      <w:proofErr w:type="spellStart"/>
      <w:r w:rsidRPr="002F42AF">
        <w:rPr>
          <w:rFonts w:ascii="Times New Roman" w:eastAsia="Times New Roman" w:hAnsi="Times New Roman" w:cs="Times New Roman"/>
          <w:i/>
          <w:iCs/>
          <w:color w:val="000000" w:themeColor="text1"/>
          <w:sz w:val="24"/>
          <w:szCs w:val="24"/>
          <w:lang w:val="en-US"/>
        </w:rPr>
        <w:t>excepția</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cazului</w:t>
      </w:r>
      <w:proofErr w:type="spellEnd"/>
      <w:r w:rsidRPr="002F42AF">
        <w:rPr>
          <w:rFonts w:ascii="Times New Roman" w:eastAsia="Times New Roman" w:hAnsi="Times New Roman" w:cs="Times New Roman"/>
          <w:i/>
          <w:iCs/>
          <w:color w:val="000000" w:themeColor="text1"/>
          <w:sz w:val="24"/>
          <w:szCs w:val="24"/>
          <w:lang w:val="en-US"/>
        </w:rPr>
        <w:t xml:space="preserve"> în care </w:t>
      </w:r>
      <w:proofErr w:type="spellStart"/>
      <w:r w:rsidRPr="002F42AF">
        <w:rPr>
          <w:rFonts w:ascii="Times New Roman" w:eastAsia="Times New Roman" w:hAnsi="Times New Roman" w:cs="Times New Roman"/>
          <w:i/>
          <w:iCs/>
          <w:color w:val="000000" w:themeColor="text1"/>
          <w:sz w:val="24"/>
          <w:szCs w:val="24"/>
          <w:lang w:val="en-US"/>
        </w:rPr>
        <w:t>lichidul</w:t>
      </w:r>
      <w:proofErr w:type="spellEnd"/>
      <w:r w:rsidRPr="002F42AF">
        <w:rPr>
          <w:rFonts w:ascii="Times New Roman" w:eastAsia="Times New Roman" w:hAnsi="Times New Roman" w:cs="Times New Roman"/>
          <w:i/>
          <w:iCs/>
          <w:color w:val="000000" w:themeColor="text1"/>
          <w:sz w:val="24"/>
          <w:szCs w:val="24"/>
          <w:lang w:val="en-US"/>
        </w:rPr>
        <w:t xml:space="preserve"> amniotic </w:t>
      </w:r>
      <w:proofErr w:type="spellStart"/>
      <w:r w:rsidRPr="002F42AF">
        <w:rPr>
          <w:rFonts w:ascii="Times New Roman" w:eastAsia="Times New Roman" w:hAnsi="Times New Roman" w:cs="Times New Roman"/>
          <w:i/>
          <w:iCs/>
          <w:color w:val="000000" w:themeColor="text1"/>
          <w:sz w:val="24"/>
          <w:szCs w:val="24"/>
          <w:lang w:val="en-US"/>
        </w:rPr>
        <w:t>este</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infectat</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în</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momentul</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internării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sau</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pacienta</w:t>
      </w:r>
      <w:proofErr w:type="spellEnd"/>
      <w:r w:rsidRPr="002F42AF">
        <w:rPr>
          <w:rFonts w:ascii="Times New Roman" w:eastAsia="Times New Roman" w:hAnsi="Times New Roman" w:cs="Times New Roman"/>
          <w:i/>
          <w:iCs/>
          <w:color w:val="000000" w:themeColor="text1"/>
          <w:sz w:val="24"/>
          <w:szCs w:val="24"/>
          <w:lang w:val="en-US"/>
        </w:rPr>
        <w:t xml:space="preserve"> a </w:t>
      </w:r>
      <w:proofErr w:type="spellStart"/>
      <w:r w:rsidRPr="002F42AF">
        <w:rPr>
          <w:rFonts w:ascii="Times New Roman" w:eastAsia="Times New Roman" w:hAnsi="Times New Roman" w:cs="Times New Roman"/>
          <w:i/>
          <w:iCs/>
          <w:color w:val="000000" w:themeColor="text1"/>
          <w:sz w:val="24"/>
          <w:szCs w:val="24"/>
          <w:lang w:val="en-US"/>
        </w:rPr>
        <w:t>fost</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internată</w:t>
      </w:r>
      <w:proofErr w:type="spellEnd"/>
      <w:r w:rsidRPr="002F42AF">
        <w:rPr>
          <w:rFonts w:ascii="Times New Roman" w:eastAsia="Times New Roman" w:hAnsi="Times New Roman" w:cs="Times New Roman"/>
          <w:i/>
          <w:iCs/>
          <w:color w:val="000000" w:themeColor="text1"/>
          <w:sz w:val="24"/>
          <w:szCs w:val="24"/>
          <w:lang w:val="en-US"/>
        </w:rPr>
        <w:t xml:space="preserve"> la 48 de ore de la </w:t>
      </w:r>
      <w:proofErr w:type="spellStart"/>
      <w:r w:rsidRPr="002F42AF">
        <w:rPr>
          <w:rFonts w:ascii="Times New Roman" w:eastAsia="Times New Roman" w:hAnsi="Times New Roman" w:cs="Times New Roman"/>
          <w:i/>
          <w:iCs/>
          <w:color w:val="000000" w:themeColor="text1"/>
          <w:sz w:val="24"/>
          <w:szCs w:val="24"/>
          <w:lang w:val="en-US"/>
        </w:rPr>
        <w:t>ruperea</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membranei</w:t>
      </w:r>
      <w:proofErr w:type="spellEnd"/>
      <w:r w:rsidRPr="002F42AF">
        <w:rPr>
          <w:rFonts w:ascii="Times New Roman" w:eastAsia="Times New Roman" w:hAnsi="Times New Roman" w:cs="Times New Roman"/>
          <w:i/>
          <w:iCs/>
          <w:color w:val="000000" w:themeColor="text1"/>
          <w:sz w:val="24"/>
          <w:szCs w:val="24"/>
          <w:lang w:val="en-US"/>
        </w:rPr>
        <w:t>.</w:t>
      </w:r>
      <w:r w:rsidRPr="002F42AF">
        <w:rPr>
          <w:rFonts w:ascii="Times New Roman" w:eastAsia="Times New Roman" w:hAnsi="Times New Roman" w:cs="Times New Roman"/>
          <w:color w:val="000000" w:themeColor="text1"/>
          <w:sz w:val="24"/>
          <w:szCs w:val="24"/>
          <w:lang w:val="en-US"/>
        </w:rPr>
        <w:t xml:space="preserve"> </w:t>
      </w:r>
    </w:p>
    <w:p w14:paraId="6E53B40C" w14:textId="77777777" w:rsidR="00092B6B" w:rsidRPr="002F42AF" w:rsidRDefault="00092B6B" w:rsidP="00092B6B">
      <w:pPr>
        <w:spacing w:after="0" w:line="240" w:lineRule="auto"/>
        <w:jc w:val="both"/>
        <w:rPr>
          <w:rFonts w:ascii="Times New Roman" w:eastAsia="Times New Roman" w:hAnsi="Times New Roman" w:cs="Times New Roman"/>
          <w:b/>
          <w:i/>
          <w:iCs/>
          <w:color w:val="000000" w:themeColor="text1"/>
          <w:sz w:val="24"/>
          <w:szCs w:val="24"/>
          <w:lang w:val="en-US"/>
        </w:rPr>
      </w:pPr>
    </w:p>
    <w:p w14:paraId="1C2F2D3B" w14:textId="77777777" w:rsidR="00092B6B" w:rsidRPr="002F42AF" w:rsidRDefault="00092B6B" w:rsidP="00092B6B">
      <w:pPr>
        <w:pStyle w:val="Heading3"/>
        <w:jc w:val="both"/>
        <w:rPr>
          <w:rFonts w:ascii="Times New Roman" w:hAnsi="Times New Roman" w:cs="Times New Roman"/>
          <w:color w:val="000000" w:themeColor="text1"/>
          <w:sz w:val="24"/>
          <w:szCs w:val="24"/>
        </w:rPr>
      </w:pPr>
      <w:r w:rsidRPr="002F42AF">
        <w:rPr>
          <w:rFonts w:ascii="Times New Roman" w:hAnsi="Times New Roman" w:cs="Times New Roman"/>
          <w:color w:val="000000" w:themeColor="text1"/>
          <w:sz w:val="24"/>
          <w:szCs w:val="24"/>
        </w:rPr>
        <w:t xml:space="preserve"> </w:t>
      </w:r>
      <w:bookmarkStart w:id="127" w:name="_Toc129265567"/>
      <w:r w:rsidRPr="002F42AF">
        <w:rPr>
          <w:rFonts w:ascii="Times New Roman" w:hAnsi="Times New Roman" w:cs="Times New Roman"/>
          <w:color w:val="000000" w:themeColor="text1"/>
          <w:sz w:val="24"/>
          <w:szCs w:val="24"/>
        </w:rPr>
        <w:t xml:space="preserve">REPR-EPIS: </w:t>
      </w:r>
      <w:proofErr w:type="spellStart"/>
      <w:r w:rsidRPr="002F42AF">
        <w:rPr>
          <w:rFonts w:ascii="Times New Roman" w:hAnsi="Times New Roman" w:cs="Times New Roman"/>
          <w:color w:val="000000" w:themeColor="text1"/>
          <w:sz w:val="24"/>
          <w:szCs w:val="24"/>
        </w:rPr>
        <w:t>Epiziotomie</w:t>
      </w:r>
      <w:bookmarkEnd w:id="127"/>
      <w:proofErr w:type="spellEnd"/>
      <w:r w:rsidRPr="002F42AF">
        <w:rPr>
          <w:rFonts w:ascii="Times New Roman" w:hAnsi="Times New Roman" w:cs="Times New Roman"/>
          <w:color w:val="000000" w:themeColor="text1"/>
          <w:sz w:val="24"/>
          <w:szCs w:val="24"/>
        </w:rPr>
        <w:t xml:space="preserve"> </w:t>
      </w:r>
    </w:p>
    <w:p w14:paraId="58E6EBDA"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Infecțiile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secundare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epiziotomiei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trebuie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îndeplinească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criterii</w:t>
      </w:r>
      <w:proofErr w:type="spellEnd"/>
      <w:r w:rsidRPr="002F42AF">
        <w:rPr>
          <w:rFonts w:ascii="Times New Roman" w:eastAsia="Times New Roman" w:hAnsi="Times New Roman" w:cs="Times New Roman"/>
          <w:color w:val="000000" w:themeColor="text1"/>
          <w:sz w:val="24"/>
          <w:szCs w:val="24"/>
          <w:lang w:val="en-US"/>
        </w:rPr>
        <w:t xml:space="preserve">: </w:t>
      </w:r>
    </w:p>
    <w:p w14:paraId="2DF2E59C"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după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naștere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fiziologică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prezintă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eliminări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purulente</w:t>
      </w:r>
      <w:proofErr w:type="spellEnd"/>
      <w:r w:rsidRPr="002F42AF">
        <w:rPr>
          <w:rFonts w:ascii="Times New Roman" w:eastAsia="Times New Roman" w:hAnsi="Times New Roman" w:cs="Times New Roman"/>
          <w:color w:val="000000" w:themeColor="text1"/>
          <w:sz w:val="24"/>
          <w:szCs w:val="24"/>
          <w:lang w:val="en-US"/>
        </w:rPr>
        <w:t xml:space="preserve"> la </w:t>
      </w:r>
      <w:proofErr w:type="spellStart"/>
      <w:r w:rsidRPr="002F42AF">
        <w:rPr>
          <w:rFonts w:ascii="Times New Roman" w:eastAsia="Times New Roman" w:hAnsi="Times New Roman" w:cs="Times New Roman"/>
          <w:color w:val="000000" w:themeColor="text1"/>
          <w:sz w:val="24"/>
          <w:szCs w:val="24"/>
          <w:lang w:val="en-US"/>
        </w:rPr>
        <w:t>nivelul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epiziotomiei</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5A5F5C39"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pacienta</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după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naștere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fiziologică</w:t>
      </w:r>
      <w:proofErr w:type="spellEnd"/>
      <w:r w:rsidRPr="00A66712">
        <w:rPr>
          <w:rFonts w:ascii="Times New Roman" w:eastAsia="Times New Roman" w:hAnsi="Times New Roman" w:cs="Times New Roman"/>
          <w:color w:val="000000" w:themeColor="text1"/>
          <w:sz w:val="24"/>
          <w:szCs w:val="24"/>
          <w:lang w:val="fr-FR"/>
        </w:rPr>
        <w:t xml:space="preserve"> are un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epiziotomiei</w:t>
      </w:r>
      <w:proofErr w:type="spellEnd"/>
      <w:r w:rsidRPr="00A66712">
        <w:rPr>
          <w:rFonts w:ascii="Times New Roman" w:eastAsia="Times New Roman" w:hAnsi="Times New Roman" w:cs="Times New Roman"/>
          <w:color w:val="000000" w:themeColor="text1"/>
          <w:sz w:val="24"/>
          <w:szCs w:val="24"/>
          <w:lang w:val="fr-FR"/>
        </w:rPr>
        <w:t>.</w:t>
      </w:r>
    </w:p>
    <w:p w14:paraId="1761ECA6"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22C04C09"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bookmarkStart w:id="128" w:name="_Toc129265568"/>
      <w:r w:rsidRPr="00A66712">
        <w:rPr>
          <w:rFonts w:ascii="Times New Roman" w:hAnsi="Times New Roman" w:cs="Times New Roman"/>
          <w:color w:val="000000" w:themeColor="text1"/>
          <w:sz w:val="24"/>
          <w:szCs w:val="24"/>
          <w:lang w:val="fr-FR"/>
        </w:rPr>
        <w:t>REPR-</w:t>
      </w:r>
      <w:proofErr w:type="gramStart"/>
      <w:r w:rsidRPr="00A66712">
        <w:rPr>
          <w:rFonts w:ascii="Times New Roman" w:hAnsi="Times New Roman" w:cs="Times New Roman"/>
          <w:color w:val="000000" w:themeColor="text1"/>
          <w:sz w:val="24"/>
          <w:szCs w:val="24"/>
          <w:lang w:val="fr-FR"/>
        </w:rPr>
        <w:t>VCUF:</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de Sutura </w:t>
      </w:r>
      <w:proofErr w:type="spellStart"/>
      <w:r w:rsidRPr="00A66712">
        <w:rPr>
          <w:rFonts w:ascii="Times New Roman" w:hAnsi="Times New Roman" w:cs="Times New Roman"/>
          <w:color w:val="000000" w:themeColor="text1"/>
          <w:sz w:val="24"/>
          <w:szCs w:val="24"/>
          <w:lang w:val="fr-FR"/>
        </w:rPr>
        <w:t>vaginală</w:t>
      </w:r>
      <w:bookmarkEnd w:id="128"/>
      <w:proofErr w:type="spellEnd"/>
      <w:r w:rsidRPr="00A66712">
        <w:rPr>
          <w:rFonts w:ascii="Times New Roman" w:hAnsi="Times New Roman" w:cs="Times New Roman"/>
          <w:color w:val="000000" w:themeColor="text1"/>
          <w:sz w:val="24"/>
          <w:szCs w:val="24"/>
          <w:lang w:val="fr-FR"/>
        </w:rPr>
        <w:t xml:space="preserve"> </w:t>
      </w:r>
    </w:p>
    <w:p w14:paraId="4631C3CB"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suturii</w:t>
      </w:r>
      <w:proofErr w:type="spellEnd"/>
      <w:r w:rsidRPr="00A66712">
        <w:rPr>
          <w:rFonts w:ascii="Times New Roman" w:eastAsia="Times New Roman" w:hAnsi="Times New Roman" w:cs="Times New Roman"/>
          <w:color w:val="000000" w:themeColor="text1"/>
          <w:sz w:val="24"/>
          <w:szCs w:val="24"/>
          <w:lang w:val="fr-FR"/>
        </w:rPr>
        <w:t xml:space="preserve"> vaginale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7E312A5E"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r w:rsidRPr="00A66712">
        <w:rPr>
          <w:rFonts w:ascii="Times New Roman" w:eastAsia="Times New Roman" w:hAnsi="Times New Roman" w:cs="Times New Roman"/>
          <w:color w:val="000000" w:themeColor="text1"/>
          <w:sz w:val="24"/>
          <w:szCs w:val="24"/>
          <w:lang w:val="fr-FR"/>
        </w:rPr>
        <w:t xml:space="preserve"> </w:t>
      </w:r>
      <w:proofErr w:type="spellStart"/>
      <w:r w:rsidRPr="002F42AF">
        <w:rPr>
          <w:rFonts w:ascii="Times New Roman" w:eastAsia="Times New Roman" w:hAnsi="Times New Roman" w:cs="Times New Roman"/>
          <w:color w:val="000000" w:themeColor="text1"/>
          <w:sz w:val="24"/>
          <w:szCs w:val="24"/>
          <w:lang w:val="en-US"/>
        </w:rPr>
        <w:t>eliminări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purulente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dinvagin</w:t>
      </w:r>
      <w:proofErr w:type="spellEnd"/>
      <w:r w:rsidRPr="002F42AF">
        <w:rPr>
          <w:rFonts w:ascii="Times New Roman" w:eastAsia="Times New Roman" w:hAnsi="Times New Roman" w:cs="Times New Roman"/>
          <w:color w:val="000000" w:themeColor="text1"/>
          <w:sz w:val="24"/>
          <w:szCs w:val="24"/>
          <w:lang w:val="en-US"/>
        </w:rPr>
        <w:t xml:space="preserve"> post </w:t>
      </w:r>
      <w:proofErr w:type="spellStart"/>
      <w:proofErr w:type="gramStart"/>
      <w:r w:rsidRPr="002F42AF">
        <w:rPr>
          <w:rFonts w:ascii="Times New Roman" w:eastAsia="Times New Roman" w:hAnsi="Times New Roman" w:cs="Times New Roman"/>
          <w:color w:val="000000" w:themeColor="text1"/>
          <w:sz w:val="24"/>
          <w:szCs w:val="24"/>
          <w:lang w:val="en-US"/>
        </w:rPr>
        <w:t>histeroctomie</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3F33605E"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abces</w:t>
      </w:r>
      <w:proofErr w:type="spellEnd"/>
      <w:proofErr w:type="gram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colului</w:t>
      </w:r>
      <w:proofErr w:type="spellEnd"/>
      <w:r w:rsidRPr="00A66712">
        <w:rPr>
          <w:rFonts w:ascii="Times New Roman" w:eastAsia="Times New Roman" w:hAnsi="Times New Roman" w:cs="Times New Roman"/>
          <w:color w:val="000000" w:themeColor="text1"/>
          <w:sz w:val="24"/>
          <w:szCs w:val="24"/>
          <w:lang w:val="fr-FR"/>
        </w:rPr>
        <w:t xml:space="preserve"> vaginal </w:t>
      </w:r>
      <w:proofErr w:type="spellStart"/>
      <w:r w:rsidRPr="00A66712">
        <w:rPr>
          <w:rFonts w:ascii="Times New Roman" w:eastAsia="Times New Roman" w:hAnsi="Times New Roman" w:cs="Times New Roman"/>
          <w:color w:val="000000" w:themeColor="text1"/>
          <w:sz w:val="24"/>
          <w:szCs w:val="24"/>
          <w:lang w:val="fr-FR"/>
        </w:rPr>
        <w:t>posthisteroctomie</w:t>
      </w:r>
      <w:proofErr w:type="spellEnd"/>
      <w:r w:rsidRPr="00A66712">
        <w:rPr>
          <w:rFonts w:ascii="Times New Roman" w:eastAsia="Times New Roman" w:hAnsi="Times New Roman" w:cs="Times New Roman"/>
          <w:color w:val="000000" w:themeColor="text1"/>
          <w:sz w:val="24"/>
          <w:szCs w:val="24"/>
          <w:lang w:val="fr-FR"/>
        </w:rPr>
        <w:t xml:space="preserve">; </w:t>
      </w:r>
    </w:p>
    <w:p w14:paraId="3104D8AE"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izolarea</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microorganismelor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colectate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colul</w:t>
      </w:r>
      <w:proofErr w:type="spellEnd"/>
      <w:r w:rsidRPr="00A66712">
        <w:rPr>
          <w:rFonts w:ascii="Times New Roman" w:eastAsia="Times New Roman" w:hAnsi="Times New Roman" w:cs="Times New Roman"/>
          <w:color w:val="000000" w:themeColor="text1"/>
          <w:sz w:val="24"/>
          <w:szCs w:val="24"/>
          <w:lang w:val="fr-FR"/>
        </w:rPr>
        <w:t xml:space="preserve"> vaginal de la  </w:t>
      </w:r>
      <w:proofErr w:type="spellStart"/>
      <w:r w:rsidRPr="00A66712">
        <w:rPr>
          <w:rFonts w:ascii="Times New Roman" w:eastAsia="Times New Roman" w:hAnsi="Times New Roman" w:cs="Times New Roman"/>
          <w:color w:val="000000" w:themeColor="text1"/>
          <w:sz w:val="24"/>
          <w:szCs w:val="24"/>
          <w:lang w:val="fr-FR"/>
        </w:rPr>
        <w:t>paciente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posthisterectomie</w:t>
      </w:r>
      <w:proofErr w:type="spellEnd"/>
      <w:r w:rsidRPr="00A66712">
        <w:rPr>
          <w:rFonts w:ascii="Times New Roman" w:eastAsia="Times New Roman" w:hAnsi="Times New Roman" w:cs="Times New Roman"/>
          <w:color w:val="000000" w:themeColor="text1"/>
          <w:sz w:val="24"/>
          <w:szCs w:val="24"/>
          <w:lang w:val="fr-FR"/>
        </w:rPr>
        <w:t xml:space="preserve">. </w:t>
      </w:r>
    </w:p>
    <w:p w14:paraId="21F95F95" w14:textId="77777777" w:rsidR="00092B6B" w:rsidRPr="00A66712" w:rsidRDefault="00092B6B" w:rsidP="00092B6B">
      <w:pPr>
        <w:spacing w:after="0" w:line="240" w:lineRule="auto"/>
        <w:contextualSpacing/>
        <w:jc w:val="both"/>
        <w:rPr>
          <w:rFonts w:ascii="Times New Roman" w:eastAsia="Times New Roman" w:hAnsi="Times New Roman" w:cs="Times New Roman"/>
          <w:color w:val="000000" w:themeColor="text1"/>
          <w:sz w:val="24"/>
          <w:szCs w:val="24"/>
          <w:lang w:val="fr-FR"/>
        </w:rPr>
      </w:pPr>
    </w:p>
    <w:p w14:paraId="76D49ED5"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b/>
          <w:bCs/>
          <w:i/>
          <w:iCs/>
          <w:color w:val="000000" w:themeColor="text1"/>
          <w:sz w:val="24"/>
          <w:szCs w:val="24"/>
          <w:lang w:val="fr-FR"/>
        </w:rPr>
        <w:t>Notă</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privin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raportarea</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Infecțiile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suturii</w:t>
      </w:r>
      <w:proofErr w:type="spellEnd"/>
      <w:r w:rsidRPr="00A66712">
        <w:rPr>
          <w:rFonts w:ascii="Times New Roman" w:eastAsia="Times New Roman" w:hAnsi="Times New Roman" w:cs="Times New Roman"/>
          <w:i/>
          <w:iCs/>
          <w:color w:val="000000" w:themeColor="text1"/>
          <w:sz w:val="24"/>
          <w:szCs w:val="24"/>
          <w:lang w:val="fr-FR"/>
        </w:rPr>
        <w:t xml:space="preserve"> vaginale se </w:t>
      </w:r>
      <w:proofErr w:type="spellStart"/>
      <w:r w:rsidRPr="00A66712">
        <w:rPr>
          <w:rFonts w:ascii="Times New Roman" w:eastAsia="Times New Roman" w:hAnsi="Times New Roman" w:cs="Times New Roman"/>
          <w:i/>
          <w:iCs/>
          <w:color w:val="000000" w:themeColor="text1"/>
          <w:sz w:val="24"/>
          <w:szCs w:val="24"/>
          <w:lang w:val="fr-FR"/>
        </w:rPr>
        <w:t>raportează</w:t>
      </w:r>
      <w:proofErr w:type="spellEnd"/>
      <w:r w:rsidRPr="00A66712">
        <w:rPr>
          <w:rFonts w:ascii="Times New Roman" w:eastAsia="Times New Roman" w:hAnsi="Times New Roman" w:cs="Times New Roman"/>
          <w:i/>
          <w:iCs/>
          <w:color w:val="000000" w:themeColor="text1"/>
          <w:sz w:val="24"/>
          <w:szCs w:val="24"/>
          <w:lang w:val="fr-FR"/>
        </w:rPr>
        <w:t xml:space="preserve"> ca </w:t>
      </w:r>
      <w:proofErr w:type="spellStart"/>
      <w:r w:rsidRPr="00A66712">
        <w:rPr>
          <w:rFonts w:ascii="Times New Roman" w:eastAsia="Times New Roman" w:hAnsi="Times New Roman" w:cs="Times New Roman"/>
          <w:i/>
          <w:iCs/>
          <w:color w:val="000000" w:themeColor="text1"/>
          <w:sz w:val="24"/>
          <w:szCs w:val="24"/>
          <w:lang w:val="fr-FR"/>
        </w:rPr>
        <w:t>infecție</w:t>
      </w:r>
      <w:proofErr w:type="spellEnd"/>
      <w:r w:rsidRPr="00A66712">
        <w:rPr>
          <w:rFonts w:ascii="Times New Roman" w:eastAsia="Times New Roman" w:hAnsi="Times New Roman" w:cs="Times New Roman"/>
          <w:i/>
          <w:iCs/>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situs</w:t>
      </w:r>
      <w:proofErr w:type="spellEnd"/>
      <w:r w:rsidRPr="00A66712">
        <w:rPr>
          <w:rFonts w:ascii="Times New Roman" w:eastAsia="Times New Roman" w:hAnsi="Times New Roman" w:cs="Times New Roman"/>
          <w:i/>
          <w:iCs/>
          <w:color w:val="000000" w:themeColor="text1"/>
          <w:sz w:val="24"/>
          <w:szCs w:val="24"/>
          <w:lang w:val="fr-FR"/>
        </w:rPr>
        <w:t xml:space="preserve"> chirurgical </w:t>
      </w:r>
      <w:proofErr w:type="spellStart"/>
      <w:r w:rsidRPr="00A66712">
        <w:rPr>
          <w:rFonts w:ascii="Times New Roman" w:eastAsia="Times New Roman" w:hAnsi="Times New Roman" w:cs="Times New Roman"/>
          <w:i/>
          <w:iCs/>
          <w:color w:val="000000" w:themeColor="text1"/>
          <w:sz w:val="24"/>
          <w:szCs w:val="24"/>
          <w:lang w:val="fr-FR"/>
        </w:rPr>
        <w:t>organ</w:t>
      </w:r>
      <w:proofErr w:type="spellEnd"/>
      <w:r w:rsidRPr="00A66712">
        <w:rPr>
          <w:rFonts w:ascii="Times New Roman" w:eastAsia="Times New Roman" w:hAnsi="Times New Roman" w:cs="Times New Roman"/>
          <w:i/>
          <w:iCs/>
          <w:color w:val="000000" w:themeColor="text1"/>
          <w:sz w:val="24"/>
          <w:szCs w:val="24"/>
          <w:lang w:val="fr-FR"/>
        </w:rPr>
        <w:t>/</w:t>
      </w:r>
      <w:proofErr w:type="spellStart"/>
      <w:r w:rsidRPr="00A66712">
        <w:rPr>
          <w:rFonts w:ascii="Times New Roman" w:eastAsia="Times New Roman" w:hAnsi="Times New Roman" w:cs="Times New Roman"/>
          <w:i/>
          <w:iCs/>
          <w:color w:val="000000" w:themeColor="text1"/>
          <w:sz w:val="24"/>
          <w:szCs w:val="24"/>
          <w:lang w:val="fr-FR"/>
        </w:rPr>
        <w:t>cavitate</w:t>
      </w:r>
      <w:proofErr w:type="spellEnd"/>
      <w:r w:rsidRPr="00A66712">
        <w:rPr>
          <w:rFonts w:ascii="Times New Roman" w:eastAsia="Times New Roman" w:hAnsi="Times New Roman" w:cs="Times New Roman"/>
          <w:i/>
          <w:iCs/>
          <w:color w:val="000000" w:themeColor="text1"/>
          <w:sz w:val="24"/>
          <w:szCs w:val="24"/>
          <w:lang w:val="fr-FR"/>
        </w:rPr>
        <w:t xml:space="preserve"> (SSI-O) </w:t>
      </w:r>
      <w:proofErr w:type="spellStart"/>
      <w:r w:rsidRPr="00A66712">
        <w:rPr>
          <w:rFonts w:ascii="Times New Roman" w:eastAsia="Times New Roman" w:hAnsi="Times New Roman" w:cs="Times New Roman"/>
          <w:i/>
          <w:iCs/>
          <w:color w:val="000000" w:themeColor="text1"/>
          <w:sz w:val="24"/>
          <w:szCs w:val="24"/>
          <w:lang w:val="fr-FR"/>
        </w:rPr>
        <w:t>dacă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celelalte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criterii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infecție</w:t>
      </w:r>
      <w:proofErr w:type="spellEnd"/>
      <w:r w:rsidRPr="00A66712">
        <w:rPr>
          <w:rFonts w:ascii="Times New Roman" w:eastAsia="Times New Roman" w:hAnsi="Times New Roman" w:cs="Times New Roman"/>
          <w:i/>
          <w:iCs/>
          <w:color w:val="000000" w:themeColor="text1"/>
          <w:sz w:val="24"/>
          <w:szCs w:val="24"/>
          <w:lang w:val="fr-FR"/>
        </w:rPr>
        <w:t xml:space="preserve"> de </w:t>
      </w:r>
      <w:proofErr w:type="spellStart"/>
      <w:r w:rsidRPr="00A66712">
        <w:rPr>
          <w:rFonts w:ascii="Times New Roman" w:eastAsia="Times New Roman" w:hAnsi="Times New Roman" w:cs="Times New Roman"/>
          <w:i/>
          <w:iCs/>
          <w:color w:val="000000" w:themeColor="text1"/>
          <w:sz w:val="24"/>
          <w:szCs w:val="24"/>
          <w:lang w:val="fr-FR"/>
        </w:rPr>
        <w:t>situs</w:t>
      </w:r>
      <w:proofErr w:type="spellEnd"/>
      <w:r w:rsidRPr="00A66712">
        <w:rPr>
          <w:rFonts w:ascii="Times New Roman" w:eastAsia="Times New Roman" w:hAnsi="Times New Roman" w:cs="Times New Roman"/>
          <w:i/>
          <w:iCs/>
          <w:color w:val="000000" w:themeColor="text1"/>
          <w:sz w:val="24"/>
          <w:szCs w:val="24"/>
          <w:lang w:val="fr-FR"/>
        </w:rPr>
        <w:t xml:space="preserve"> chirurgical de SSI </w:t>
      </w:r>
      <w:proofErr w:type="spellStart"/>
      <w:r w:rsidRPr="00A66712">
        <w:rPr>
          <w:rFonts w:ascii="Times New Roman" w:eastAsia="Times New Roman" w:hAnsi="Times New Roman" w:cs="Times New Roman"/>
          <w:i/>
          <w:iCs/>
          <w:color w:val="000000" w:themeColor="text1"/>
          <w:sz w:val="24"/>
          <w:szCs w:val="24"/>
          <w:lang w:val="fr-FR"/>
        </w:rPr>
        <w:t>sunt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îndeplinite</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decurs</w:t>
      </w:r>
      <w:proofErr w:type="spellEnd"/>
      <w:r w:rsidRPr="00A66712">
        <w:rPr>
          <w:rFonts w:ascii="Times New Roman" w:eastAsia="Times New Roman" w:hAnsi="Times New Roman" w:cs="Times New Roman"/>
          <w:i/>
          <w:iCs/>
          <w:color w:val="000000" w:themeColor="text1"/>
          <w:sz w:val="24"/>
          <w:szCs w:val="24"/>
          <w:lang w:val="fr-FR"/>
        </w:rPr>
        <w:t xml:space="preserve"> de 30 de </w:t>
      </w:r>
      <w:proofErr w:type="spellStart"/>
      <w:r w:rsidRPr="00A66712">
        <w:rPr>
          <w:rFonts w:ascii="Times New Roman" w:eastAsia="Times New Roman" w:hAnsi="Times New Roman" w:cs="Times New Roman"/>
          <w:i/>
          <w:iCs/>
          <w:color w:val="000000" w:themeColor="text1"/>
          <w:sz w:val="24"/>
          <w:szCs w:val="24"/>
          <w:lang w:val="fr-FR"/>
        </w:rPr>
        <w:t>zile</w:t>
      </w:r>
      <w:proofErr w:type="spellEnd"/>
      <w:r w:rsidRPr="00A66712">
        <w:rPr>
          <w:rFonts w:ascii="Times New Roman" w:eastAsia="Times New Roman" w:hAnsi="Times New Roman" w:cs="Times New Roman"/>
          <w:i/>
          <w:iCs/>
          <w:color w:val="000000" w:themeColor="text1"/>
          <w:sz w:val="24"/>
          <w:szCs w:val="24"/>
          <w:lang w:val="fr-FR"/>
        </w:rPr>
        <w:t xml:space="preserve"> de la </w:t>
      </w:r>
      <w:proofErr w:type="spellStart"/>
      <w:r w:rsidRPr="00A66712">
        <w:rPr>
          <w:rFonts w:ascii="Times New Roman" w:eastAsia="Times New Roman" w:hAnsi="Times New Roman" w:cs="Times New Roman"/>
          <w:i/>
          <w:iCs/>
          <w:color w:val="000000" w:themeColor="text1"/>
          <w:sz w:val="24"/>
          <w:szCs w:val="24"/>
          <w:lang w:val="fr-FR"/>
        </w:rPr>
        <w:t>histerectomie</w:t>
      </w:r>
      <w:proofErr w:type="spellEnd"/>
      <w:r w:rsidRPr="00A66712">
        <w:rPr>
          <w:rFonts w:ascii="Times New Roman" w:eastAsia="Times New Roman" w:hAnsi="Times New Roman" w:cs="Times New Roman"/>
          <w:i/>
          <w:iCs/>
          <w:color w:val="000000" w:themeColor="text1"/>
          <w:sz w:val="24"/>
          <w:szCs w:val="24"/>
          <w:lang w:val="fr-FR"/>
        </w:rPr>
        <w:t>).</w:t>
      </w:r>
      <w:r w:rsidRPr="00A66712">
        <w:rPr>
          <w:rFonts w:ascii="Times New Roman" w:eastAsia="Times New Roman" w:hAnsi="Times New Roman" w:cs="Times New Roman"/>
          <w:color w:val="000000" w:themeColor="text1"/>
          <w:sz w:val="24"/>
          <w:szCs w:val="24"/>
          <w:lang w:val="fr-FR"/>
        </w:rPr>
        <w:t xml:space="preserve"> </w:t>
      </w:r>
    </w:p>
    <w:p w14:paraId="55DE4B10"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4BF27E0D" w14:textId="77777777" w:rsidR="00092B6B" w:rsidRPr="00092B6B" w:rsidRDefault="00092B6B" w:rsidP="00092B6B">
      <w:pPr>
        <w:pStyle w:val="Heading3"/>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bookmarkStart w:id="129" w:name="_Toc129265569"/>
      <w:r w:rsidRPr="00092B6B">
        <w:rPr>
          <w:rFonts w:ascii="Times New Roman" w:hAnsi="Times New Roman" w:cs="Times New Roman"/>
          <w:color w:val="000000" w:themeColor="text1"/>
          <w:sz w:val="24"/>
          <w:szCs w:val="24"/>
          <w:lang w:val="fr-FR"/>
        </w:rPr>
        <w:t>REPR-</w:t>
      </w:r>
      <w:proofErr w:type="gramStart"/>
      <w:r w:rsidRPr="00092B6B">
        <w:rPr>
          <w:rFonts w:ascii="Times New Roman" w:hAnsi="Times New Roman" w:cs="Times New Roman"/>
          <w:color w:val="000000" w:themeColor="text1"/>
          <w:sz w:val="24"/>
          <w:szCs w:val="24"/>
          <w:lang w:val="fr-FR"/>
        </w:rPr>
        <w:t>OREP:</w:t>
      </w:r>
      <w:proofErr w:type="gramEnd"/>
      <w:r w:rsidRPr="00092B6B">
        <w:rPr>
          <w:rFonts w:ascii="Times New Roman" w:hAnsi="Times New Roman" w:cs="Times New Roman"/>
          <w:color w:val="000000" w:themeColor="text1"/>
          <w:sz w:val="24"/>
          <w:szCs w:val="24"/>
          <w:lang w:val="fr-FR"/>
        </w:rPr>
        <w:t xml:space="preserve"> Alte </w:t>
      </w:r>
      <w:proofErr w:type="spellStart"/>
      <w:r w:rsidRPr="00092B6B">
        <w:rPr>
          <w:rFonts w:ascii="Times New Roman" w:hAnsi="Times New Roman" w:cs="Times New Roman"/>
          <w:color w:val="000000" w:themeColor="text1"/>
          <w:sz w:val="24"/>
          <w:szCs w:val="24"/>
          <w:lang w:val="fr-FR"/>
        </w:rPr>
        <w:t>infecții</w:t>
      </w:r>
      <w:proofErr w:type="spellEnd"/>
      <w:r w:rsidRPr="00092B6B">
        <w:rPr>
          <w:rFonts w:ascii="Times New Roman" w:hAnsi="Times New Roman" w:cs="Times New Roman"/>
          <w:color w:val="000000" w:themeColor="text1"/>
          <w:sz w:val="24"/>
          <w:szCs w:val="24"/>
          <w:lang w:val="fr-FR"/>
        </w:rPr>
        <w:t xml:space="preserve"> ale </w:t>
      </w:r>
      <w:proofErr w:type="spellStart"/>
      <w:r w:rsidRPr="00092B6B">
        <w:rPr>
          <w:rFonts w:ascii="Times New Roman" w:hAnsi="Times New Roman" w:cs="Times New Roman"/>
          <w:color w:val="000000" w:themeColor="text1"/>
          <w:sz w:val="24"/>
          <w:szCs w:val="24"/>
          <w:lang w:val="fr-FR"/>
        </w:rPr>
        <w:t>tractului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reproducător</w:t>
      </w:r>
      <w:proofErr w:type="spellEnd"/>
      <w:r w:rsidRPr="00092B6B">
        <w:rPr>
          <w:rFonts w:ascii="Times New Roman" w:hAnsi="Times New Roman" w:cs="Times New Roman"/>
          <w:color w:val="000000" w:themeColor="text1"/>
          <w:sz w:val="24"/>
          <w:szCs w:val="24"/>
          <w:lang w:val="fr-FR"/>
        </w:rPr>
        <w:t xml:space="preserve"> masculin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feminin</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epididim</w:t>
      </w:r>
      <w:proofErr w:type="spellEnd"/>
      <w:r w:rsidRPr="00092B6B">
        <w:rPr>
          <w:rFonts w:ascii="Times New Roman" w:hAnsi="Times New Roman" w:cs="Times New Roman"/>
          <w:color w:val="000000" w:themeColor="text1"/>
          <w:sz w:val="24"/>
          <w:szCs w:val="24"/>
          <w:lang w:val="fr-FR"/>
        </w:rPr>
        <w:t xml:space="preserve">, testicule, </w:t>
      </w:r>
      <w:proofErr w:type="spellStart"/>
      <w:r w:rsidRPr="00092B6B">
        <w:rPr>
          <w:rFonts w:ascii="Times New Roman" w:hAnsi="Times New Roman" w:cs="Times New Roman"/>
          <w:color w:val="000000" w:themeColor="text1"/>
          <w:sz w:val="24"/>
          <w:szCs w:val="24"/>
          <w:lang w:val="fr-FR"/>
        </w:rPr>
        <w:t>prostată</w:t>
      </w:r>
      <w:proofErr w:type="spellEnd"/>
      <w:r w:rsidRPr="00092B6B">
        <w:rPr>
          <w:rFonts w:ascii="Times New Roman" w:hAnsi="Times New Roman" w:cs="Times New Roman"/>
          <w:color w:val="000000" w:themeColor="text1"/>
          <w:sz w:val="24"/>
          <w:szCs w:val="24"/>
          <w:lang w:val="fr-FR"/>
        </w:rPr>
        <w:t xml:space="preserve">, vagin, </w:t>
      </w:r>
      <w:proofErr w:type="spellStart"/>
      <w:r w:rsidRPr="00092B6B">
        <w:rPr>
          <w:rFonts w:ascii="Times New Roman" w:hAnsi="Times New Roman" w:cs="Times New Roman"/>
          <w:color w:val="000000" w:themeColor="text1"/>
          <w:sz w:val="24"/>
          <w:szCs w:val="24"/>
          <w:lang w:val="fr-FR"/>
        </w:rPr>
        <w:t>ovare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uter</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alte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țesuturi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pelviene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profunde</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cu</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excepția</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endometritei</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sau</w:t>
      </w:r>
      <w:proofErr w:type="spellEnd"/>
      <w:r w:rsidRPr="00092B6B">
        <w:rPr>
          <w:rFonts w:ascii="Times New Roman" w:hAnsi="Times New Roman" w:cs="Times New Roman"/>
          <w:color w:val="000000" w:themeColor="text1"/>
          <w:sz w:val="24"/>
          <w:szCs w:val="24"/>
          <w:lang w:val="fr-FR"/>
        </w:rPr>
        <w:t xml:space="preserve"> a </w:t>
      </w:r>
      <w:proofErr w:type="spellStart"/>
      <w:r w:rsidRPr="00092B6B">
        <w:rPr>
          <w:rFonts w:ascii="Times New Roman" w:hAnsi="Times New Roman" w:cs="Times New Roman"/>
          <w:color w:val="000000" w:themeColor="text1"/>
          <w:sz w:val="24"/>
          <w:szCs w:val="24"/>
          <w:lang w:val="fr-FR"/>
        </w:rPr>
        <w:t>infecțiilor</w:t>
      </w:r>
      <w:proofErr w:type="spellEnd"/>
      <w:r w:rsidRPr="00092B6B">
        <w:rPr>
          <w:rFonts w:ascii="Times New Roman" w:hAnsi="Times New Roman" w:cs="Times New Roman"/>
          <w:color w:val="000000" w:themeColor="text1"/>
          <w:sz w:val="24"/>
          <w:szCs w:val="24"/>
          <w:lang w:val="fr-FR"/>
        </w:rPr>
        <w:t xml:space="preserve"> </w:t>
      </w:r>
      <w:proofErr w:type="spellStart"/>
      <w:r w:rsidRPr="00092B6B">
        <w:rPr>
          <w:rFonts w:ascii="Times New Roman" w:hAnsi="Times New Roman" w:cs="Times New Roman"/>
          <w:color w:val="000000" w:themeColor="text1"/>
          <w:sz w:val="24"/>
          <w:szCs w:val="24"/>
          <w:lang w:val="fr-FR"/>
        </w:rPr>
        <w:t>suturii</w:t>
      </w:r>
      <w:proofErr w:type="spellEnd"/>
      <w:r w:rsidRPr="00092B6B">
        <w:rPr>
          <w:rFonts w:ascii="Times New Roman" w:hAnsi="Times New Roman" w:cs="Times New Roman"/>
          <w:color w:val="000000" w:themeColor="text1"/>
          <w:sz w:val="24"/>
          <w:szCs w:val="24"/>
          <w:lang w:val="fr-FR"/>
        </w:rPr>
        <w:t xml:space="preserve"> vaginale)</w:t>
      </w:r>
      <w:bookmarkEnd w:id="129"/>
      <w:r w:rsidRPr="00092B6B">
        <w:rPr>
          <w:rFonts w:ascii="Times New Roman" w:hAnsi="Times New Roman" w:cs="Times New Roman"/>
          <w:color w:val="000000" w:themeColor="text1"/>
          <w:sz w:val="24"/>
          <w:szCs w:val="24"/>
          <w:lang w:val="fr-FR"/>
        </w:rPr>
        <w:t xml:space="preserve"> </w:t>
      </w:r>
    </w:p>
    <w:p w14:paraId="30DA9F60"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Alte </w:t>
      </w:r>
      <w:proofErr w:type="spellStart"/>
      <w:r w:rsidRPr="00A66712">
        <w:rPr>
          <w:rFonts w:ascii="Times New Roman" w:eastAsia="Times New Roman" w:hAnsi="Times New Roman" w:cs="Times New Roman"/>
          <w:color w:val="000000" w:themeColor="text1"/>
          <w:sz w:val="24"/>
          <w:szCs w:val="24"/>
          <w:lang w:val="fr-FR"/>
        </w:rPr>
        <w:t>infecții</w:t>
      </w:r>
      <w:proofErr w:type="spellEnd"/>
      <w:r w:rsidRPr="00A66712">
        <w:rPr>
          <w:rFonts w:ascii="Times New Roman" w:eastAsia="Times New Roman" w:hAnsi="Times New Roman" w:cs="Times New Roman"/>
          <w:color w:val="000000" w:themeColor="text1"/>
          <w:sz w:val="24"/>
          <w:szCs w:val="24"/>
          <w:lang w:val="fr-FR"/>
        </w:rPr>
        <w:t xml:space="preserve"> ale </w:t>
      </w:r>
      <w:proofErr w:type="spellStart"/>
      <w:r w:rsidRPr="00A66712">
        <w:rPr>
          <w:rFonts w:ascii="Times New Roman" w:eastAsia="Times New Roman" w:hAnsi="Times New Roman" w:cs="Times New Roman"/>
          <w:color w:val="000000" w:themeColor="text1"/>
          <w:sz w:val="24"/>
          <w:szCs w:val="24"/>
          <w:lang w:val="fr-FR"/>
        </w:rPr>
        <w:t>tractului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reproducător</w:t>
      </w:r>
      <w:proofErr w:type="spellEnd"/>
      <w:r w:rsidRPr="00A66712">
        <w:rPr>
          <w:rFonts w:ascii="Times New Roman" w:eastAsia="Times New Roman" w:hAnsi="Times New Roman" w:cs="Times New Roman"/>
          <w:color w:val="000000" w:themeColor="text1"/>
          <w:sz w:val="24"/>
          <w:szCs w:val="24"/>
          <w:lang w:val="fr-FR"/>
        </w:rPr>
        <w:t xml:space="preserve"> masculin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feminin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p>
    <w:p w14:paraId="4E20F9DE"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obținute</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situsului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w:t>
      </w:r>
    </w:p>
    <w:p w14:paraId="621EAB3D"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abces</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situsului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
    <w:p w14:paraId="4D9C2B16"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2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putea</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explicate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vreo</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grețuri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vărsături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sensibilitate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disurie</w:t>
      </w:r>
      <w:proofErr w:type="spellEnd"/>
    </w:p>
    <w:p w14:paraId="7B2DC25B"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25861552"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hemocultură pozitivă; </w:t>
      </w:r>
    </w:p>
    <w:p w14:paraId="23ECB2CC"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diagnostic clinic </w:t>
      </w:r>
      <w:proofErr w:type="spellStart"/>
      <w:r w:rsidRPr="002F42AF">
        <w:rPr>
          <w:rFonts w:ascii="Times New Roman" w:eastAsia="Times New Roman" w:hAnsi="Times New Roman" w:cs="Times New Roman"/>
          <w:color w:val="000000" w:themeColor="text1"/>
          <w:sz w:val="24"/>
          <w:szCs w:val="24"/>
          <w:lang w:val="en-US"/>
        </w:rPr>
        <w:t>stabilit</w:t>
      </w:r>
      <w:proofErr w:type="spellEnd"/>
      <w:r w:rsidRPr="002F42AF">
        <w:rPr>
          <w:rFonts w:ascii="Times New Roman" w:eastAsia="Times New Roman" w:hAnsi="Times New Roman" w:cs="Times New Roman"/>
          <w:color w:val="000000" w:themeColor="text1"/>
          <w:sz w:val="24"/>
          <w:szCs w:val="24"/>
          <w:lang w:val="en-US"/>
        </w:rPr>
        <w:t xml:space="preserve"> de medic. </w:t>
      </w:r>
    </w:p>
    <w:p w14:paraId="4A9404F0" w14:textId="77777777" w:rsidR="00092B6B" w:rsidRPr="002F42AF" w:rsidRDefault="00092B6B" w:rsidP="00092B6B">
      <w:pPr>
        <w:pStyle w:val="ListParagraph"/>
        <w:numPr>
          <w:ilvl w:val="0"/>
          <w:numId w:val="64"/>
        </w:numPr>
        <w:rPr>
          <w:color w:val="000000" w:themeColor="text1"/>
        </w:rPr>
      </w:pPr>
      <w:r w:rsidRPr="002F42AF">
        <w:rPr>
          <w:color w:val="000000" w:themeColor="text1"/>
        </w:rPr>
        <w:t xml:space="preserve">Notă privind raportarea: </w:t>
      </w:r>
    </w:p>
    <w:p w14:paraId="2B8E5A4F" w14:textId="77777777" w:rsidR="00092B6B" w:rsidRPr="00A66712" w:rsidRDefault="00092B6B" w:rsidP="00092B6B">
      <w:pPr>
        <w:pStyle w:val="ListParagraph"/>
        <w:numPr>
          <w:ilvl w:val="0"/>
          <w:numId w:val="64"/>
        </w:numPr>
        <w:rPr>
          <w:color w:val="000000" w:themeColor="text1"/>
          <w:lang w:val="fr-FR"/>
        </w:rPr>
      </w:pPr>
      <w:proofErr w:type="spellStart"/>
      <w:r w:rsidRPr="00A66712">
        <w:rPr>
          <w:color w:val="000000" w:themeColor="text1"/>
          <w:lang w:val="fr-FR"/>
        </w:rPr>
        <w:t>Endometritele</w:t>
      </w:r>
      <w:proofErr w:type="spellEnd"/>
      <w:r w:rsidRPr="00A66712">
        <w:rPr>
          <w:color w:val="000000" w:themeColor="text1"/>
          <w:lang w:val="fr-FR"/>
        </w:rPr>
        <w:t xml:space="preserve"> se </w:t>
      </w:r>
      <w:proofErr w:type="spellStart"/>
      <w:r w:rsidRPr="00A66712">
        <w:rPr>
          <w:color w:val="000000" w:themeColor="text1"/>
          <w:lang w:val="fr-FR"/>
        </w:rPr>
        <w:t>raportează</w:t>
      </w:r>
      <w:proofErr w:type="spellEnd"/>
      <w:r w:rsidRPr="00A66712">
        <w:rPr>
          <w:color w:val="000000" w:themeColor="text1"/>
          <w:lang w:val="fr-FR"/>
        </w:rPr>
        <w:t xml:space="preserve"> ca </w:t>
      </w:r>
      <w:proofErr w:type="gramStart"/>
      <w:r w:rsidRPr="00A66712">
        <w:rPr>
          <w:color w:val="000000" w:themeColor="text1"/>
          <w:lang w:val="fr-FR"/>
        </w:rPr>
        <w:t>EMET;</w:t>
      </w:r>
      <w:proofErr w:type="gramEnd"/>
    </w:p>
    <w:p w14:paraId="0F2B4A7D" w14:textId="77777777" w:rsidR="00092B6B" w:rsidRPr="00A66712" w:rsidRDefault="00092B6B" w:rsidP="00092B6B">
      <w:pPr>
        <w:pStyle w:val="ListParagraph"/>
        <w:numPr>
          <w:ilvl w:val="0"/>
          <w:numId w:val="64"/>
        </w:numPr>
        <w:rPr>
          <w:color w:val="000000" w:themeColor="text1"/>
          <w:lang w:val="fr-FR"/>
        </w:rPr>
      </w:pPr>
      <w:proofErr w:type="spellStart"/>
      <w:r w:rsidRPr="00A66712">
        <w:rPr>
          <w:color w:val="000000" w:themeColor="text1"/>
          <w:lang w:val="fr-FR"/>
        </w:rPr>
        <w:t>Infecțiile</w:t>
      </w:r>
      <w:proofErr w:type="spellEnd"/>
      <w:r w:rsidRPr="00A66712">
        <w:rPr>
          <w:color w:val="000000" w:themeColor="text1"/>
          <w:lang w:val="fr-FR"/>
        </w:rPr>
        <w:t xml:space="preserve"> de col vaginal se </w:t>
      </w:r>
      <w:proofErr w:type="spellStart"/>
      <w:r w:rsidRPr="00A66712">
        <w:rPr>
          <w:color w:val="000000" w:themeColor="text1"/>
          <w:lang w:val="fr-FR"/>
        </w:rPr>
        <w:t>raportează</w:t>
      </w:r>
      <w:proofErr w:type="spellEnd"/>
      <w:r w:rsidRPr="00A66712">
        <w:rPr>
          <w:color w:val="000000" w:themeColor="text1"/>
          <w:lang w:val="fr-FR"/>
        </w:rPr>
        <w:t xml:space="preserve"> </w:t>
      </w:r>
      <w:proofErr w:type="gramStart"/>
      <w:r w:rsidRPr="00A66712">
        <w:rPr>
          <w:color w:val="000000" w:themeColor="text1"/>
          <w:lang w:val="fr-FR"/>
        </w:rPr>
        <w:t>ca</w:t>
      </w:r>
      <w:proofErr w:type="gramEnd"/>
      <w:r w:rsidRPr="00A66712">
        <w:rPr>
          <w:color w:val="000000" w:themeColor="text1"/>
          <w:lang w:val="fr-FR"/>
        </w:rPr>
        <w:t xml:space="preserve"> VCUF.</w:t>
      </w:r>
    </w:p>
    <w:p w14:paraId="0AD56352" w14:textId="77777777" w:rsidR="00092B6B" w:rsidRPr="00A66712" w:rsidRDefault="00092B6B" w:rsidP="00092B6B">
      <w:pPr>
        <w:spacing w:after="0" w:line="240" w:lineRule="auto"/>
        <w:ind w:left="1170"/>
        <w:contextualSpacing/>
        <w:jc w:val="both"/>
        <w:rPr>
          <w:rFonts w:ascii="Times New Roman" w:eastAsia="Times New Roman" w:hAnsi="Times New Roman" w:cs="Times New Roman"/>
          <w:color w:val="000000" w:themeColor="text1"/>
          <w:sz w:val="24"/>
          <w:szCs w:val="24"/>
          <w:lang w:val="fr-FR"/>
        </w:rPr>
      </w:pPr>
    </w:p>
    <w:p w14:paraId="37500653" w14:textId="77777777" w:rsidR="00092B6B" w:rsidRPr="00A66712" w:rsidRDefault="00092B6B" w:rsidP="00092B6B">
      <w:pPr>
        <w:spacing w:after="0" w:line="240" w:lineRule="auto"/>
        <w:jc w:val="both"/>
        <w:rPr>
          <w:rFonts w:ascii="Times New Roman" w:eastAsia="Times New Roman" w:hAnsi="Times New Roman" w:cs="Times New Roman"/>
          <w:b/>
          <w:bCs/>
          <w:color w:val="000000" w:themeColor="text1"/>
          <w:sz w:val="24"/>
          <w:szCs w:val="24"/>
          <w:lang w:val="fr-FR"/>
        </w:rPr>
      </w:pPr>
    </w:p>
    <w:p w14:paraId="140F6736"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30" w:name="_Toc129265570"/>
      <w:proofErr w:type="gramStart"/>
      <w:r w:rsidRPr="00A66712">
        <w:rPr>
          <w:rFonts w:ascii="Times New Roman" w:hAnsi="Times New Roman" w:cs="Times New Roman"/>
          <w:color w:val="000000" w:themeColor="text1"/>
          <w:sz w:val="24"/>
          <w:szCs w:val="24"/>
          <w:lang w:val="fr-FR"/>
        </w:rPr>
        <w:t>SSI: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situs</w:t>
      </w:r>
      <w:proofErr w:type="spellEnd"/>
      <w:r w:rsidRPr="00A66712">
        <w:rPr>
          <w:rFonts w:ascii="Times New Roman" w:hAnsi="Times New Roman" w:cs="Times New Roman"/>
          <w:color w:val="000000" w:themeColor="text1"/>
          <w:sz w:val="24"/>
          <w:szCs w:val="24"/>
          <w:lang w:val="fr-FR"/>
        </w:rPr>
        <w:t xml:space="preserve"> chirurgical</w:t>
      </w:r>
      <w:bookmarkEnd w:id="130"/>
      <w:r w:rsidRPr="00A66712">
        <w:rPr>
          <w:rFonts w:ascii="Times New Roman" w:hAnsi="Times New Roman" w:cs="Times New Roman"/>
          <w:color w:val="000000" w:themeColor="text1"/>
          <w:sz w:val="24"/>
          <w:szCs w:val="24"/>
          <w:lang w:val="fr-FR"/>
        </w:rPr>
        <w:t xml:space="preserve"> </w:t>
      </w:r>
    </w:p>
    <w:p w14:paraId="2DF739EA" w14:textId="77777777" w:rsidR="00092B6B" w:rsidRPr="00A66712" w:rsidRDefault="00092B6B" w:rsidP="00092B6B">
      <w:pPr>
        <w:spacing w:after="0" w:line="240" w:lineRule="auto"/>
        <w:jc w:val="both"/>
        <w:rPr>
          <w:rFonts w:ascii="Times New Roman" w:eastAsia="Times New Roman" w:hAnsi="Times New Roman" w:cs="Times New Roman"/>
          <w:i/>
          <w:color w:val="000000" w:themeColor="text1"/>
          <w:sz w:val="24"/>
          <w:szCs w:val="24"/>
          <w:lang w:val="fr-FR"/>
        </w:rPr>
      </w:pPr>
      <w:proofErr w:type="spellStart"/>
      <w:proofErr w:type="gramStart"/>
      <w:r w:rsidRPr="00A66712">
        <w:rPr>
          <w:rFonts w:ascii="Times New Roman" w:eastAsia="Times New Roman" w:hAnsi="Times New Roman" w:cs="Times New Roman"/>
          <w:b/>
          <w:bCs/>
          <w:i/>
          <w:iCs/>
          <w:color w:val="000000" w:themeColor="text1"/>
          <w:sz w:val="24"/>
          <w:szCs w:val="24"/>
          <w:lang w:val="fr-FR"/>
        </w:rPr>
        <w:t>Notă</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Toate</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definițiile</w:t>
      </w:r>
      <w:proofErr w:type="spellEnd"/>
      <w:r w:rsidRPr="00A66712">
        <w:rPr>
          <w:rFonts w:ascii="Times New Roman" w:eastAsia="Times New Roman" w:hAnsi="Times New Roman" w:cs="Times New Roman"/>
          <w:i/>
          <w:color w:val="000000" w:themeColor="text1"/>
          <w:sz w:val="24"/>
          <w:szCs w:val="24"/>
          <w:lang w:val="fr-FR"/>
        </w:rPr>
        <w:t xml:space="preserve"> se </w:t>
      </w:r>
      <w:proofErr w:type="spellStart"/>
      <w:r w:rsidRPr="00A66712">
        <w:rPr>
          <w:rFonts w:ascii="Times New Roman" w:eastAsia="Times New Roman" w:hAnsi="Times New Roman" w:cs="Times New Roman"/>
          <w:i/>
          <w:color w:val="000000" w:themeColor="text1"/>
          <w:sz w:val="24"/>
          <w:szCs w:val="24"/>
          <w:lang w:val="fr-FR"/>
        </w:rPr>
        <w:t>consideră</w:t>
      </w:r>
      <w:proofErr w:type="spellEnd"/>
      <w:r w:rsidRPr="00A66712">
        <w:rPr>
          <w:rFonts w:ascii="Times New Roman" w:eastAsia="Times New Roman" w:hAnsi="Times New Roman" w:cs="Times New Roman"/>
          <w:i/>
          <w:color w:val="000000" w:themeColor="text1"/>
          <w:sz w:val="24"/>
          <w:szCs w:val="24"/>
          <w:lang w:val="fr-FR"/>
        </w:rPr>
        <w:t xml:space="preserve"> a fi </w:t>
      </w:r>
      <w:proofErr w:type="spellStart"/>
      <w:r w:rsidRPr="00A66712">
        <w:rPr>
          <w:rFonts w:ascii="Times New Roman" w:eastAsia="Times New Roman" w:hAnsi="Times New Roman" w:cs="Times New Roman"/>
          <w:i/>
          <w:color w:val="000000" w:themeColor="text1"/>
          <w:sz w:val="24"/>
          <w:szCs w:val="24"/>
          <w:lang w:val="fr-FR"/>
        </w:rPr>
        <w:t>confirmate</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în</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scopul</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raportărilor</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în</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cadrul</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supravegherii</w:t>
      </w:r>
      <w:proofErr w:type="spellEnd"/>
      <w:r w:rsidRPr="00A66712">
        <w:rPr>
          <w:rFonts w:ascii="Times New Roman" w:eastAsia="Times New Roman" w:hAnsi="Times New Roman" w:cs="Times New Roman"/>
          <w:i/>
          <w:color w:val="000000" w:themeColor="text1"/>
          <w:sz w:val="24"/>
          <w:szCs w:val="24"/>
          <w:lang w:val="fr-FR"/>
        </w:rPr>
        <w:t xml:space="preserve"> </w:t>
      </w:r>
      <w:proofErr w:type="spellStart"/>
      <w:r w:rsidRPr="00A66712">
        <w:rPr>
          <w:rFonts w:ascii="Times New Roman" w:eastAsia="Times New Roman" w:hAnsi="Times New Roman" w:cs="Times New Roman"/>
          <w:i/>
          <w:color w:val="000000" w:themeColor="text1"/>
          <w:sz w:val="24"/>
          <w:szCs w:val="24"/>
          <w:lang w:val="fr-FR"/>
        </w:rPr>
        <w:t>epidemiologice</w:t>
      </w:r>
      <w:proofErr w:type="spellEnd"/>
      <w:r w:rsidRPr="00A66712">
        <w:rPr>
          <w:rFonts w:ascii="Times New Roman" w:eastAsia="Times New Roman" w:hAnsi="Times New Roman" w:cs="Times New Roman"/>
          <w:i/>
          <w:color w:val="000000" w:themeColor="text1"/>
          <w:sz w:val="24"/>
          <w:szCs w:val="24"/>
          <w:lang w:val="fr-FR"/>
        </w:rPr>
        <w:t xml:space="preserve">. </w:t>
      </w:r>
    </w:p>
    <w:p w14:paraId="0075A1CD" w14:textId="77777777" w:rsidR="00092B6B" w:rsidRPr="00A66712" w:rsidRDefault="00092B6B" w:rsidP="00092B6B">
      <w:pPr>
        <w:spacing w:after="0" w:line="240" w:lineRule="auto"/>
        <w:jc w:val="both"/>
        <w:rPr>
          <w:rFonts w:ascii="Times New Roman" w:eastAsia="Times New Roman" w:hAnsi="Times New Roman" w:cs="Times New Roman"/>
          <w:b/>
          <w:iCs/>
          <w:color w:val="000000" w:themeColor="text1"/>
          <w:sz w:val="24"/>
          <w:szCs w:val="24"/>
          <w:lang w:val="fr-FR"/>
        </w:rPr>
      </w:pPr>
    </w:p>
    <w:p w14:paraId="3BCCD624" w14:textId="77777777" w:rsidR="00092B6B" w:rsidRPr="002F42AF" w:rsidRDefault="00092B6B" w:rsidP="00092B6B">
      <w:pPr>
        <w:pStyle w:val="Heading3"/>
        <w:jc w:val="both"/>
        <w:rPr>
          <w:rFonts w:ascii="Times New Roman" w:hAnsi="Times New Roman" w:cs="Times New Roman"/>
          <w:color w:val="000000" w:themeColor="text1"/>
          <w:sz w:val="24"/>
          <w:szCs w:val="24"/>
        </w:rPr>
      </w:pPr>
      <w:r w:rsidRPr="00A66712">
        <w:rPr>
          <w:rFonts w:ascii="Times New Roman" w:hAnsi="Times New Roman" w:cs="Times New Roman"/>
          <w:color w:val="000000" w:themeColor="text1"/>
          <w:sz w:val="24"/>
          <w:szCs w:val="24"/>
          <w:lang w:val="fr-FR"/>
        </w:rPr>
        <w:t xml:space="preserve"> </w:t>
      </w:r>
      <w:bookmarkStart w:id="131" w:name="_Toc129265571"/>
      <w:r w:rsidRPr="002F42AF">
        <w:rPr>
          <w:rFonts w:ascii="Times New Roman" w:hAnsi="Times New Roman" w:cs="Times New Roman"/>
          <w:color w:val="000000" w:themeColor="text1"/>
          <w:sz w:val="24"/>
          <w:szCs w:val="24"/>
        </w:rPr>
        <w:t xml:space="preserve">SST: </w:t>
      </w:r>
      <w:proofErr w:type="spellStart"/>
      <w:r w:rsidRPr="002F42AF">
        <w:rPr>
          <w:rFonts w:ascii="Times New Roman" w:hAnsi="Times New Roman" w:cs="Times New Roman"/>
          <w:color w:val="000000" w:themeColor="text1"/>
          <w:sz w:val="24"/>
          <w:szCs w:val="24"/>
        </w:rPr>
        <w:t>Infecția</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superficială</w:t>
      </w:r>
      <w:proofErr w:type="spellEnd"/>
      <w:r w:rsidRPr="002F42AF">
        <w:rPr>
          <w:rFonts w:ascii="Times New Roman" w:hAnsi="Times New Roman" w:cs="Times New Roman"/>
          <w:color w:val="000000" w:themeColor="text1"/>
          <w:sz w:val="24"/>
          <w:szCs w:val="24"/>
        </w:rPr>
        <w:t xml:space="preserve"> a </w:t>
      </w:r>
      <w:proofErr w:type="spellStart"/>
      <w:r w:rsidRPr="002F42AF">
        <w:rPr>
          <w:rFonts w:ascii="Times New Roman" w:hAnsi="Times New Roman" w:cs="Times New Roman"/>
          <w:color w:val="000000" w:themeColor="text1"/>
          <w:sz w:val="24"/>
          <w:szCs w:val="24"/>
        </w:rPr>
        <w:t>plăgii</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operatorii</w:t>
      </w:r>
      <w:bookmarkEnd w:id="131"/>
      <w:proofErr w:type="spellEnd"/>
      <w:r w:rsidRPr="002F42AF">
        <w:rPr>
          <w:rFonts w:ascii="Times New Roman" w:hAnsi="Times New Roman" w:cs="Times New Roman"/>
          <w:color w:val="000000" w:themeColor="text1"/>
          <w:sz w:val="24"/>
          <w:szCs w:val="24"/>
        </w:rPr>
        <w:t xml:space="preserve"> </w:t>
      </w:r>
    </w:p>
    <w:p w14:paraId="3C400469" w14:textId="77777777" w:rsidR="00092B6B" w:rsidRPr="002F42AF" w:rsidRDefault="00092B6B" w:rsidP="00092B6B">
      <w:pPr>
        <w:spacing w:after="0" w:line="240" w:lineRule="auto"/>
        <w:jc w:val="both"/>
        <w:rPr>
          <w:rFonts w:ascii="Times New Roman" w:eastAsia="Times New Roman" w:hAnsi="Times New Roman" w:cs="Times New Roman"/>
          <w:iCs/>
          <w:color w:val="000000" w:themeColor="text1"/>
          <w:sz w:val="24"/>
          <w:szCs w:val="24"/>
          <w:lang w:val="en-US"/>
        </w:rPr>
      </w:pPr>
      <w:proofErr w:type="spellStart"/>
      <w:r w:rsidRPr="002F42AF">
        <w:rPr>
          <w:rFonts w:ascii="Times New Roman" w:eastAsia="Times New Roman" w:hAnsi="Times New Roman" w:cs="Times New Roman"/>
          <w:iCs/>
          <w:color w:val="000000" w:themeColor="text1"/>
          <w:sz w:val="24"/>
          <w:szCs w:val="24"/>
          <w:lang w:val="en-US"/>
        </w:rPr>
        <w:t>Infecția</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apare</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în</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primele</w:t>
      </w:r>
      <w:proofErr w:type="spellEnd"/>
      <w:r w:rsidRPr="002F42AF">
        <w:rPr>
          <w:rFonts w:ascii="Times New Roman" w:eastAsia="Times New Roman" w:hAnsi="Times New Roman" w:cs="Times New Roman"/>
          <w:iCs/>
          <w:color w:val="000000" w:themeColor="text1"/>
          <w:sz w:val="24"/>
          <w:szCs w:val="24"/>
          <w:lang w:val="en-US"/>
        </w:rPr>
        <w:t xml:space="preserve"> 30 de </w:t>
      </w:r>
      <w:proofErr w:type="spellStart"/>
      <w:r w:rsidRPr="002F42AF">
        <w:rPr>
          <w:rFonts w:ascii="Times New Roman" w:eastAsia="Times New Roman" w:hAnsi="Times New Roman" w:cs="Times New Roman"/>
          <w:iCs/>
          <w:color w:val="000000" w:themeColor="text1"/>
          <w:sz w:val="24"/>
          <w:szCs w:val="24"/>
          <w:lang w:val="en-US"/>
        </w:rPr>
        <w:t>zile</w:t>
      </w:r>
      <w:proofErr w:type="spellEnd"/>
      <w:r w:rsidRPr="002F42AF">
        <w:rPr>
          <w:rFonts w:ascii="Times New Roman" w:eastAsia="Times New Roman" w:hAnsi="Times New Roman" w:cs="Times New Roman"/>
          <w:iCs/>
          <w:color w:val="000000" w:themeColor="text1"/>
          <w:sz w:val="24"/>
          <w:szCs w:val="24"/>
          <w:lang w:val="en-US"/>
        </w:rPr>
        <w:t xml:space="preserve"> de la </w:t>
      </w:r>
      <w:proofErr w:type="spellStart"/>
      <w:r w:rsidRPr="002F42AF">
        <w:rPr>
          <w:rFonts w:ascii="Times New Roman" w:eastAsia="Times New Roman" w:hAnsi="Times New Roman" w:cs="Times New Roman"/>
          <w:iCs/>
          <w:color w:val="000000" w:themeColor="text1"/>
          <w:sz w:val="24"/>
          <w:szCs w:val="24"/>
          <w:lang w:val="en-US"/>
        </w:rPr>
        <w:t>intervenția</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chirurgicală</w:t>
      </w:r>
      <w:proofErr w:type="spellEnd"/>
      <w:r w:rsidRPr="002F42AF">
        <w:rPr>
          <w:rFonts w:ascii="Times New Roman" w:eastAsia="Times New Roman" w:hAnsi="Times New Roman" w:cs="Times New Roman"/>
          <w:b/>
          <w:bCs/>
          <w:i/>
          <w:color w:val="000000" w:themeColor="text1"/>
          <w:sz w:val="24"/>
          <w:szCs w:val="24"/>
          <w:lang w:val="en-US"/>
        </w:rPr>
        <w:t xml:space="preserve"> ȘI</w:t>
      </w:r>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afectează</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doar</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tegumentul</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și</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țesutul</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subcutanat</w:t>
      </w:r>
      <w:proofErr w:type="spellEnd"/>
      <w:r w:rsidRPr="002F42AF">
        <w:rPr>
          <w:rFonts w:ascii="Times New Roman" w:eastAsia="Times New Roman" w:hAnsi="Times New Roman" w:cs="Times New Roman"/>
          <w:iCs/>
          <w:color w:val="000000" w:themeColor="text1"/>
          <w:sz w:val="24"/>
          <w:szCs w:val="24"/>
          <w:lang w:val="en-US"/>
        </w:rPr>
        <w:t xml:space="preserve"> la </w:t>
      </w:r>
      <w:proofErr w:type="spellStart"/>
      <w:r w:rsidRPr="002F42AF">
        <w:rPr>
          <w:rFonts w:ascii="Times New Roman" w:eastAsia="Times New Roman" w:hAnsi="Times New Roman" w:cs="Times New Roman"/>
          <w:iCs/>
          <w:color w:val="000000" w:themeColor="text1"/>
          <w:sz w:val="24"/>
          <w:szCs w:val="24"/>
          <w:lang w:val="en-US"/>
        </w:rPr>
        <w:t>nivelul</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inciziei</w:t>
      </w:r>
      <w:proofErr w:type="spellEnd"/>
      <w:r w:rsidRPr="002F42AF">
        <w:rPr>
          <w:rFonts w:ascii="Times New Roman" w:eastAsia="Times New Roman" w:hAnsi="Times New Roman" w:cs="Times New Roman"/>
          <w:iCs/>
          <w:color w:val="000000" w:themeColor="text1"/>
          <w:sz w:val="24"/>
          <w:szCs w:val="24"/>
          <w:lang w:val="en-US"/>
        </w:rPr>
        <w:t xml:space="preserve"> ȘI </w:t>
      </w:r>
      <w:proofErr w:type="spellStart"/>
      <w:r w:rsidRPr="002F42AF">
        <w:rPr>
          <w:rFonts w:ascii="Times New Roman" w:eastAsia="Times New Roman" w:hAnsi="Times New Roman" w:cs="Times New Roman"/>
          <w:iCs/>
          <w:color w:val="000000" w:themeColor="text1"/>
          <w:sz w:val="24"/>
          <w:szCs w:val="24"/>
          <w:lang w:val="en-US"/>
        </w:rPr>
        <w:t>este</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prezent</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cel</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puțin</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unul</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dintre</w:t>
      </w:r>
      <w:proofErr w:type="spellEnd"/>
      <w:r w:rsidRPr="002F42AF">
        <w:rPr>
          <w:rFonts w:ascii="Times New Roman" w:eastAsia="Times New Roman" w:hAnsi="Times New Roman" w:cs="Times New Roman"/>
          <w:iCs/>
          <w:color w:val="000000" w:themeColor="text1"/>
          <w:sz w:val="24"/>
          <w:szCs w:val="24"/>
          <w:lang w:val="en-US"/>
        </w:rPr>
        <w:t xml:space="preserve"> </w:t>
      </w:r>
      <w:proofErr w:type="spellStart"/>
      <w:r w:rsidRPr="002F42AF">
        <w:rPr>
          <w:rFonts w:ascii="Times New Roman" w:eastAsia="Times New Roman" w:hAnsi="Times New Roman" w:cs="Times New Roman"/>
          <w:iCs/>
          <w:color w:val="000000" w:themeColor="text1"/>
          <w:sz w:val="24"/>
          <w:szCs w:val="24"/>
          <w:lang w:val="en-US"/>
        </w:rPr>
        <w:t>următoarele</w:t>
      </w:r>
      <w:proofErr w:type="spellEnd"/>
      <w:r w:rsidRPr="002F42AF">
        <w:rPr>
          <w:rFonts w:ascii="Times New Roman" w:eastAsia="Times New Roman" w:hAnsi="Times New Roman" w:cs="Times New Roman"/>
          <w:iCs/>
          <w:color w:val="000000" w:themeColor="text1"/>
          <w:sz w:val="24"/>
          <w:szCs w:val="24"/>
          <w:lang w:val="en-US"/>
        </w:rPr>
        <w:t xml:space="preserve">: </w:t>
      </w:r>
    </w:p>
    <w:p w14:paraId="7EF61392"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eliminare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purulentă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plagă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confirmare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laborator</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inciziei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superficiale</w:t>
      </w:r>
      <w:proofErr w:type="spellEnd"/>
      <w:r w:rsidRPr="00A66712">
        <w:rPr>
          <w:rFonts w:ascii="Times New Roman" w:eastAsia="Times New Roman" w:hAnsi="Times New Roman" w:cs="Times New Roman"/>
          <w:color w:val="000000" w:themeColor="text1"/>
          <w:sz w:val="24"/>
          <w:szCs w:val="24"/>
          <w:lang w:val="fr-FR"/>
        </w:rPr>
        <w:t>;</w:t>
      </w:r>
    </w:p>
    <w:p w14:paraId="4159C9AA"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w:t>
      </w:r>
      <w:proofErr w:type="gramStart"/>
      <w:r w:rsidRPr="00A66712">
        <w:rPr>
          <w:rFonts w:ascii="Times New Roman" w:eastAsia="Times New Roman" w:hAnsi="Times New Roman" w:cs="Times New Roman"/>
          <w:color w:val="000000" w:themeColor="text1"/>
          <w:sz w:val="24"/>
          <w:szCs w:val="24"/>
          <w:lang w:val="fr-FR"/>
        </w:rPr>
        <w:t>microorganisme</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izolate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obținute</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prelevate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condiții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aseptice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incizia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superficială</w:t>
      </w:r>
      <w:proofErr w:type="spellEnd"/>
      <w:r w:rsidRPr="00A66712">
        <w:rPr>
          <w:rFonts w:ascii="Times New Roman" w:eastAsia="Times New Roman" w:hAnsi="Times New Roman" w:cs="Times New Roman"/>
          <w:color w:val="000000" w:themeColor="text1"/>
          <w:sz w:val="24"/>
          <w:szCs w:val="24"/>
          <w:lang w:val="fr-FR"/>
        </w:rPr>
        <w:t xml:space="preserve">; </w:t>
      </w:r>
    </w:p>
    <w:p w14:paraId="2C9A61E4"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cel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sensibilitate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tumefiere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localizată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roșeață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căldură</w:t>
      </w:r>
      <w:proofErr w:type="spellEnd"/>
      <w:r w:rsidRPr="00A66712">
        <w:rPr>
          <w:rFonts w:ascii="Times New Roman" w:eastAsia="Times New Roman" w:hAnsi="Times New Roman" w:cs="Times New Roman"/>
          <w:color w:val="000000" w:themeColor="text1"/>
          <w:sz w:val="24"/>
          <w:szCs w:val="24"/>
          <w:lang w:val="fr-FR"/>
        </w:rPr>
        <w:t xml:space="preserve"> ȘI </w:t>
      </w:r>
      <w:proofErr w:type="spellStart"/>
      <w:r w:rsidRPr="00A66712">
        <w:rPr>
          <w:rFonts w:ascii="Times New Roman" w:eastAsia="Times New Roman" w:hAnsi="Times New Roman" w:cs="Times New Roman"/>
          <w:color w:val="000000" w:themeColor="text1"/>
          <w:sz w:val="24"/>
          <w:szCs w:val="24"/>
          <w:lang w:val="fr-FR"/>
        </w:rPr>
        <w:t>incizia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superficială</w:t>
      </w:r>
      <w:proofErr w:type="spellEnd"/>
      <w:r w:rsidRPr="00A66712">
        <w:rPr>
          <w:rFonts w:ascii="Times New Roman" w:eastAsia="Times New Roman" w:hAnsi="Times New Roman" w:cs="Times New Roman"/>
          <w:color w:val="000000" w:themeColor="text1"/>
          <w:sz w:val="24"/>
          <w:szCs w:val="24"/>
          <w:lang w:val="fr-FR"/>
        </w:rPr>
        <w:t xml:space="preserve"> este </w:t>
      </w:r>
      <w:proofErr w:type="spellStart"/>
      <w:r w:rsidRPr="00A66712">
        <w:rPr>
          <w:rFonts w:ascii="Times New Roman" w:eastAsia="Times New Roman" w:hAnsi="Times New Roman" w:cs="Times New Roman"/>
          <w:color w:val="000000" w:themeColor="text1"/>
          <w:sz w:val="24"/>
          <w:szCs w:val="24"/>
          <w:lang w:val="fr-FR"/>
        </w:rPr>
        <w:t>deschisă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mod </w:t>
      </w:r>
      <w:proofErr w:type="spellStart"/>
      <w:r w:rsidRPr="00A66712">
        <w:rPr>
          <w:rFonts w:ascii="Times New Roman" w:eastAsia="Times New Roman" w:hAnsi="Times New Roman" w:cs="Times New Roman"/>
          <w:color w:val="000000" w:themeColor="text1"/>
          <w:sz w:val="24"/>
          <w:szCs w:val="24"/>
          <w:lang w:val="fr-FR"/>
        </w:rPr>
        <w:t>deliberat</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către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chirurg</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excepția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situației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care </w:t>
      </w:r>
      <w:proofErr w:type="spellStart"/>
      <w:r w:rsidRPr="00A66712">
        <w:rPr>
          <w:rFonts w:ascii="Times New Roman" w:eastAsia="Times New Roman" w:hAnsi="Times New Roman" w:cs="Times New Roman"/>
          <w:color w:val="000000" w:themeColor="text1"/>
          <w:sz w:val="24"/>
          <w:szCs w:val="24"/>
          <w:lang w:val="fr-FR"/>
        </w:rPr>
        <w:t>cultura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materialului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recoltat</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inciziei</w:t>
      </w:r>
      <w:proofErr w:type="spellEnd"/>
      <w:r w:rsidRPr="00A66712">
        <w:rPr>
          <w:rFonts w:ascii="Times New Roman" w:eastAsia="Times New Roman" w:hAnsi="Times New Roman" w:cs="Times New Roman"/>
          <w:color w:val="000000" w:themeColor="text1"/>
          <w:sz w:val="24"/>
          <w:szCs w:val="24"/>
          <w:lang w:val="fr-FR"/>
        </w:rPr>
        <w:t xml:space="preserve"> este </w:t>
      </w:r>
      <w:proofErr w:type="spellStart"/>
      <w:r w:rsidRPr="00A66712">
        <w:rPr>
          <w:rFonts w:ascii="Times New Roman" w:eastAsia="Times New Roman" w:hAnsi="Times New Roman" w:cs="Times New Roman"/>
          <w:color w:val="000000" w:themeColor="text1"/>
          <w:sz w:val="24"/>
          <w:szCs w:val="24"/>
          <w:lang w:val="fr-FR"/>
        </w:rPr>
        <w:t>negativă</w:t>
      </w:r>
      <w:proofErr w:type="spellEnd"/>
      <w:r w:rsidRPr="00A66712">
        <w:rPr>
          <w:rFonts w:ascii="Times New Roman" w:eastAsia="Times New Roman" w:hAnsi="Times New Roman" w:cs="Times New Roman"/>
          <w:color w:val="000000" w:themeColor="text1"/>
          <w:sz w:val="24"/>
          <w:szCs w:val="24"/>
          <w:lang w:val="fr-FR"/>
        </w:rPr>
        <w:t xml:space="preserve">; </w:t>
      </w:r>
    </w:p>
    <w:p w14:paraId="39AA2738"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iCs/>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chirurgul</w:t>
      </w:r>
      <w:proofErr w:type="spellEnd"/>
      <w:proofErr w:type="gram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sau</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medicul</w:t>
      </w:r>
      <w:proofErr w:type="spellEnd"/>
      <w:r w:rsidRPr="00A66712">
        <w:rPr>
          <w:rFonts w:ascii="Times New Roman" w:eastAsia="Times New Roman" w:hAnsi="Times New Roman" w:cs="Times New Roman"/>
          <w:iCs/>
          <w:color w:val="000000" w:themeColor="text1"/>
          <w:sz w:val="24"/>
          <w:szCs w:val="24"/>
          <w:lang w:val="fr-FR"/>
        </w:rPr>
        <w:t xml:space="preserve"> curant </w:t>
      </w:r>
      <w:proofErr w:type="spellStart"/>
      <w:r w:rsidRPr="00A66712">
        <w:rPr>
          <w:rFonts w:ascii="Times New Roman" w:eastAsia="Times New Roman" w:hAnsi="Times New Roman" w:cs="Times New Roman"/>
          <w:iCs/>
          <w:color w:val="000000" w:themeColor="text1"/>
          <w:sz w:val="24"/>
          <w:szCs w:val="24"/>
          <w:lang w:val="fr-FR"/>
        </w:rPr>
        <w:t>stabilește</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diagnosticul</w:t>
      </w:r>
      <w:proofErr w:type="spellEnd"/>
      <w:r w:rsidRPr="00A66712">
        <w:rPr>
          <w:rFonts w:ascii="Times New Roman" w:eastAsia="Times New Roman" w:hAnsi="Times New Roman" w:cs="Times New Roman"/>
          <w:iCs/>
          <w:color w:val="000000" w:themeColor="text1"/>
          <w:sz w:val="24"/>
          <w:szCs w:val="24"/>
          <w:lang w:val="fr-FR"/>
        </w:rPr>
        <w:t xml:space="preserve"> de </w:t>
      </w:r>
      <w:proofErr w:type="spellStart"/>
      <w:r w:rsidRPr="00A66712">
        <w:rPr>
          <w:rFonts w:ascii="Times New Roman" w:eastAsia="Times New Roman" w:hAnsi="Times New Roman" w:cs="Times New Roman"/>
          <w:iCs/>
          <w:color w:val="000000" w:themeColor="text1"/>
          <w:sz w:val="24"/>
          <w:szCs w:val="24"/>
          <w:lang w:val="fr-FR"/>
        </w:rPr>
        <w:t>infecție</w:t>
      </w:r>
      <w:proofErr w:type="spellEnd"/>
      <w:r w:rsidRPr="00A66712">
        <w:rPr>
          <w:rFonts w:ascii="Times New Roman" w:eastAsia="Times New Roman" w:hAnsi="Times New Roman" w:cs="Times New Roman"/>
          <w:iCs/>
          <w:color w:val="000000" w:themeColor="text1"/>
          <w:sz w:val="24"/>
          <w:szCs w:val="24"/>
          <w:lang w:val="fr-FR"/>
        </w:rPr>
        <w:t xml:space="preserve"> de </w:t>
      </w:r>
      <w:proofErr w:type="spellStart"/>
      <w:r w:rsidRPr="00A66712">
        <w:rPr>
          <w:rFonts w:ascii="Times New Roman" w:eastAsia="Times New Roman" w:hAnsi="Times New Roman" w:cs="Times New Roman"/>
          <w:iCs/>
          <w:color w:val="000000" w:themeColor="text1"/>
          <w:sz w:val="24"/>
          <w:szCs w:val="24"/>
          <w:lang w:val="fr-FR"/>
        </w:rPr>
        <w:t>situs</w:t>
      </w:r>
      <w:proofErr w:type="spellEnd"/>
      <w:r w:rsidRPr="00A66712">
        <w:rPr>
          <w:rFonts w:ascii="Times New Roman" w:eastAsia="Times New Roman" w:hAnsi="Times New Roman" w:cs="Times New Roman"/>
          <w:iCs/>
          <w:color w:val="000000" w:themeColor="text1"/>
          <w:sz w:val="24"/>
          <w:szCs w:val="24"/>
          <w:lang w:val="fr-FR"/>
        </w:rPr>
        <w:t xml:space="preserve"> chirurgical la </w:t>
      </w:r>
      <w:proofErr w:type="spellStart"/>
      <w:r w:rsidRPr="00A66712">
        <w:rPr>
          <w:rFonts w:ascii="Times New Roman" w:eastAsia="Times New Roman" w:hAnsi="Times New Roman" w:cs="Times New Roman"/>
          <w:iCs/>
          <w:color w:val="000000" w:themeColor="text1"/>
          <w:sz w:val="24"/>
          <w:szCs w:val="24"/>
          <w:lang w:val="fr-FR"/>
        </w:rPr>
        <w:t>nivelul</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inciziei</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superficiale</w:t>
      </w:r>
      <w:proofErr w:type="spellEnd"/>
      <w:r w:rsidRPr="00A66712">
        <w:rPr>
          <w:rFonts w:ascii="Times New Roman" w:eastAsia="Times New Roman" w:hAnsi="Times New Roman" w:cs="Times New Roman"/>
          <w:iCs/>
          <w:color w:val="000000" w:themeColor="text1"/>
          <w:sz w:val="24"/>
          <w:szCs w:val="24"/>
          <w:lang w:val="fr-FR"/>
        </w:rPr>
        <w:t>.</w:t>
      </w:r>
    </w:p>
    <w:p w14:paraId="4FAF5C72" w14:textId="77777777" w:rsidR="00092B6B" w:rsidRPr="00A66712" w:rsidRDefault="00092B6B" w:rsidP="00092B6B">
      <w:pPr>
        <w:spacing w:after="0" w:line="240" w:lineRule="auto"/>
        <w:jc w:val="both"/>
        <w:rPr>
          <w:rFonts w:ascii="Times New Roman" w:eastAsia="Times New Roman" w:hAnsi="Times New Roman" w:cs="Times New Roman"/>
          <w:iCs/>
          <w:color w:val="000000" w:themeColor="text1"/>
          <w:sz w:val="24"/>
          <w:szCs w:val="24"/>
          <w:lang w:val="fr-FR"/>
        </w:rPr>
      </w:pPr>
    </w:p>
    <w:p w14:paraId="157A57BC" w14:textId="77777777" w:rsidR="00092B6B" w:rsidRPr="002F42AF" w:rsidRDefault="00092B6B" w:rsidP="00092B6B">
      <w:pPr>
        <w:pStyle w:val="Heading3"/>
        <w:jc w:val="both"/>
        <w:rPr>
          <w:rFonts w:ascii="Times New Roman" w:hAnsi="Times New Roman" w:cs="Times New Roman"/>
          <w:color w:val="000000" w:themeColor="text1"/>
          <w:sz w:val="24"/>
          <w:szCs w:val="24"/>
        </w:rPr>
      </w:pPr>
      <w:r w:rsidRPr="00A66712">
        <w:rPr>
          <w:rFonts w:ascii="Times New Roman" w:hAnsi="Times New Roman" w:cs="Times New Roman"/>
          <w:color w:val="000000" w:themeColor="text1"/>
          <w:sz w:val="24"/>
          <w:szCs w:val="24"/>
          <w:lang w:val="fr-FR"/>
        </w:rPr>
        <w:t xml:space="preserve"> </w:t>
      </w:r>
      <w:bookmarkStart w:id="132" w:name="_Toc129265572"/>
      <w:r w:rsidRPr="002F42AF">
        <w:rPr>
          <w:rFonts w:ascii="Times New Roman" w:hAnsi="Times New Roman" w:cs="Times New Roman"/>
          <w:color w:val="000000" w:themeColor="text1"/>
          <w:sz w:val="24"/>
          <w:szCs w:val="24"/>
        </w:rPr>
        <w:t xml:space="preserve">SSI-D: </w:t>
      </w:r>
      <w:proofErr w:type="spellStart"/>
      <w:r w:rsidRPr="002F42AF">
        <w:rPr>
          <w:rFonts w:ascii="Times New Roman" w:hAnsi="Times New Roman" w:cs="Times New Roman"/>
          <w:color w:val="000000" w:themeColor="text1"/>
          <w:sz w:val="24"/>
          <w:szCs w:val="24"/>
        </w:rPr>
        <w:t>Infecția</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profundă</w:t>
      </w:r>
      <w:proofErr w:type="spellEnd"/>
      <w:r w:rsidRPr="002F42AF">
        <w:rPr>
          <w:rFonts w:ascii="Times New Roman" w:hAnsi="Times New Roman" w:cs="Times New Roman"/>
          <w:color w:val="000000" w:themeColor="text1"/>
          <w:sz w:val="24"/>
          <w:szCs w:val="24"/>
        </w:rPr>
        <w:t xml:space="preserve"> a </w:t>
      </w:r>
      <w:proofErr w:type="spellStart"/>
      <w:r w:rsidRPr="002F42AF">
        <w:rPr>
          <w:rFonts w:ascii="Times New Roman" w:hAnsi="Times New Roman" w:cs="Times New Roman"/>
          <w:color w:val="000000" w:themeColor="text1"/>
          <w:sz w:val="24"/>
          <w:szCs w:val="24"/>
        </w:rPr>
        <w:t>plăgii</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operatorii</w:t>
      </w:r>
      <w:bookmarkEnd w:id="132"/>
      <w:proofErr w:type="spellEnd"/>
      <w:r w:rsidRPr="002F42AF">
        <w:rPr>
          <w:rFonts w:ascii="Times New Roman" w:hAnsi="Times New Roman" w:cs="Times New Roman"/>
          <w:color w:val="000000" w:themeColor="text1"/>
          <w:sz w:val="24"/>
          <w:szCs w:val="24"/>
        </w:rPr>
        <w:t xml:space="preserve"> </w:t>
      </w:r>
    </w:p>
    <w:p w14:paraId="1184845E" w14:textId="77777777" w:rsidR="00092B6B" w:rsidRPr="00A66712" w:rsidRDefault="00092B6B" w:rsidP="00092B6B">
      <w:pPr>
        <w:spacing w:after="0" w:line="240" w:lineRule="auto"/>
        <w:jc w:val="both"/>
        <w:rPr>
          <w:rFonts w:ascii="Times New Roman" w:eastAsia="Times New Roman" w:hAnsi="Times New Roman" w:cs="Times New Roman"/>
          <w:iCs/>
          <w:color w:val="000000" w:themeColor="text1"/>
          <w:sz w:val="24"/>
          <w:szCs w:val="24"/>
          <w:lang w:val="fr-FR"/>
        </w:rPr>
      </w:pPr>
      <w:proofErr w:type="spellStart"/>
      <w:r w:rsidRPr="00A66712">
        <w:rPr>
          <w:rFonts w:ascii="Times New Roman" w:eastAsia="Times New Roman" w:hAnsi="Times New Roman" w:cs="Times New Roman"/>
          <w:iCs/>
          <w:color w:val="000000" w:themeColor="text1"/>
          <w:sz w:val="24"/>
          <w:szCs w:val="24"/>
          <w:lang w:val="fr-FR"/>
        </w:rPr>
        <w:t>Infecția</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apare</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în</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primele</w:t>
      </w:r>
      <w:proofErr w:type="spellEnd"/>
      <w:r w:rsidRPr="00A66712">
        <w:rPr>
          <w:rFonts w:ascii="Times New Roman" w:eastAsia="Times New Roman" w:hAnsi="Times New Roman" w:cs="Times New Roman"/>
          <w:iCs/>
          <w:color w:val="000000" w:themeColor="text1"/>
          <w:sz w:val="24"/>
          <w:szCs w:val="24"/>
          <w:lang w:val="fr-FR"/>
        </w:rPr>
        <w:t xml:space="preserve"> 30 de </w:t>
      </w:r>
      <w:proofErr w:type="spellStart"/>
      <w:r w:rsidRPr="00A66712">
        <w:rPr>
          <w:rFonts w:ascii="Times New Roman" w:eastAsia="Times New Roman" w:hAnsi="Times New Roman" w:cs="Times New Roman"/>
          <w:iCs/>
          <w:color w:val="000000" w:themeColor="text1"/>
          <w:sz w:val="24"/>
          <w:szCs w:val="24"/>
          <w:lang w:val="fr-FR"/>
        </w:rPr>
        <w:t>zile</w:t>
      </w:r>
      <w:proofErr w:type="spellEnd"/>
      <w:r w:rsidRPr="00A66712">
        <w:rPr>
          <w:rFonts w:ascii="Times New Roman" w:eastAsia="Times New Roman" w:hAnsi="Times New Roman" w:cs="Times New Roman"/>
          <w:iCs/>
          <w:color w:val="000000" w:themeColor="text1"/>
          <w:sz w:val="24"/>
          <w:szCs w:val="24"/>
          <w:lang w:val="fr-FR"/>
        </w:rPr>
        <w:t xml:space="preserve"> de la </w:t>
      </w:r>
      <w:proofErr w:type="spellStart"/>
      <w:r w:rsidRPr="00A66712">
        <w:rPr>
          <w:rFonts w:ascii="Times New Roman" w:eastAsia="Times New Roman" w:hAnsi="Times New Roman" w:cs="Times New Roman"/>
          <w:iCs/>
          <w:color w:val="000000" w:themeColor="text1"/>
          <w:sz w:val="24"/>
          <w:szCs w:val="24"/>
          <w:lang w:val="fr-FR"/>
        </w:rPr>
        <w:t>intervenție</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dacă</w:t>
      </w:r>
      <w:proofErr w:type="spellEnd"/>
      <w:r w:rsidRPr="00A66712">
        <w:rPr>
          <w:rFonts w:ascii="Times New Roman" w:eastAsia="Times New Roman" w:hAnsi="Times New Roman" w:cs="Times New Roman"/>
          <w:iCs/>
          <w:color w:val="000000" w:themeColor="text1"/>
          <w:sz w:val="24"/>
          <w:szCs w:val="24"/>
          <w:lang w:val="fr-FR"/>
        </w:rPr>
        <w:t xml:space="preserve"> nu </w:t>
      </w:r>
      <w:proofErr w:type="gramStart"/>
      <w:r w:rsidRPr="00A66712">
        <w:rPr>
          <w:rFonts w:ascii="Times New Roman" w:eastAsia="Times New Roman" w:hAnsi="Times New Roman" w:cs="Times New Roman"/>
          <w:iCs/>
          <w:color w:val="000000" w:themeColor="text1"/>
          <w:sz w:val="24"/>
          <w:szCs w:val="24"/>
          <w:lang w:val="fr-FR"/>
        </w:rPr>
        <w:t xml:space="preserve">este  </w:t>
      </w:r>
      <w:proofErr w:type="spellStart"/>
      <w:r w:rsidRPr="00A66712">
        <w:rPr>
          <w:rFonts w:ascii="Times New Roman" w:eastAsia="Times New Roman" w:hAnsi="Times New Roman" w:cs="Times New Roman"/>
          <w:iCs/>
          <w:color w:val="000000" w:themeColor="text1"/>
          <w:sz w:val="24"/>
          <w:szCs w:val="24"/>
          <w:lang w:val="fr-FR"/>
        </w:rPr>
        <w:t>inserat</w:t>
      </w:r>
      <w:proofErr w:type="spellEnd"/>
      <w:proofErr w:type="gram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niciun</w:t>
      </w:r>
      <w:proofErr w:type="spellEnd"/>
      <w:r w:rsidRPr="00A66712">
        <w:rPr>
          <w:rFonts w:ascii="Times New Roman" w:eastAsia="Times New Roman" w:hAnsi="Times New Roman" w:cs="Times New Roman"/>
          <w:iCs/>
          <w:color w:val="000000" w:themeColor="text1"/>
          <w:sz w:val="24"/>
          <w:szCs w:val="24"/>
          <w:lang w:val="fr-FR"/>
        </w:rPr>
        <w:t xml:space="preserve"> implant </w:t>
      </w:r>
      <w:proofErr w:type="spellStart"/>
      <w:r w:rsidRPr="00A66712">
        <w:rPr>
          <w:rFonts w:ascii="Times New Roman" w:eastAsia="Times New Roman" w:hAnsi="Times New Roman" w:cs="Times New Roman"/>
          <w:iCs/>
          <w:color w:val="000000" w:themeColor="text1"/>
          <w:sz w:val="24"/>
          <w:szCs w:val="24"/>
          <w:lang w:val="fr-FR"/>
        </w:rPr>
        <w:t>în</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locul</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respectiv</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sau</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în</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decurs</w:t>
      </w:r>
      <w:proofErr w:type="spellEnd"/>
      <w:r w:rsidRPr="00A66712">
        <w:rPr>
          <w:rFonts w:ascii="Times New Roman" w:eastAsia="Times New Roman" w:hAnsi="Times New Roman" w:cs="Times New Roman"/>
          <w:iCs/>
          <w:color w:val="000000" w:themeColor="text1"/>
          <w:sz w:val="24"/>
          <w:szCs w:val="24"/>
          <w:lang w:val="fr-FR"/>
        </w:rPr>
        <w:t xml:space="preserve"> de 90 de </w:t>
      </w:r>
      <w:proofErr w:type="spellStart"/>
      <w:r w:rsidRPr="00A66712">
        <w:rPr>
          <w:rFonts w:ascii="Times New Roman" w:eastAsia="Times New Roman" w:hAnsi="Times New Roman" w:cs="Times New Roman"/>
          <w:iCs/>
          <w:color w:val="000000" w:themeColor="text1"/>
          <w:sz w:val="24"/>
          <w:szCs w:val="24"/>
          <w:lang w:val="fr-FR"/>
        </w:rPr>
        <w:t>zile</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în</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cazul</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în</w:t>
      </w:r>
      <w:proofErr w:type="spellEnd"/>
      <w:r w:rsidRPr="00A66712">
        <w:rPr>
          <w:rFonts w:ascii="Times New Roman" w:eastAsia="Times New Roman" w:hAnsi="Times New Roman" w:cs="Times New Roman"/>
          <w:iCs/>
          <w:color w:val="000000" w:themeColor="text1"/>
          <w:sz w:val="24"/>
          <w:szCs w:val="24"/>
          <w:lang w:val="fr-FR"/>
        </w:rPr>
        <w:t xml:space="preserve"> care </w:t>
      </w:r>
      <w:proofErr w:type="spellStart"/>
      <w:r w:rsidRPr="00A66712">
        <w:rPr>
          <w:rFonts w:ascii="Times New Roman" w:eastAsia="Times New Roman" w:hAnsi="Times New Roman" w:cs="Times New Roman"/>
          <w:iCs/>
          <w:color w:val="000000" w:themeColor="text1"/>
          <w:sz w:val="24"/>
          <w:szCs w:val="24"/>
          <w:lang w:val="fr-FR"/>
        </w:rPr>
        <w:t>în</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locul</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respectiv</w:t>
      </w:r>
      <w:proofErr w:type="spellEnd"/>
      <w:r w:rsidRPr="00A66712">
        <w:rPr>
          <w:rFonts w:ascii="Times New Roman" w:eastAsia="Times New Roman" w:hAnsi="Times New Roman" w:cs="Times New Roman"/>
          <w:iCs/>
          <w:color w:val="000000" w:themeColor="text1"/>
          <w:sz w:val="24"/>
          <w:szCs w:val="24"/>
          <w:lang w:val="fr-FR"/>
        </w:rPr>
        <w:t xml:space="preserve"> este  </w:t>
      </w:r>
      <w:proofErr w:type="spellStart"/>
      <w:r w:rsidRPr="00A66712">
        <w:rPr>
          <w:rFonts w:ascii="Times New Roman" w:eastAsia="Times New Roman" w:hAnsi="Times New Roman" w:cs="Times New Roman"/>
          <w:iCs/>
          <w:color w:val="000000" w:themeColor="text1"/>
          <w:sz w:val="24"/>
          <w:szCs w:val="24"/>
          <w:lang w:val="fr-FR"/>
        </w:rPr>
        <w:t>inserat</w:t>
      </w:r>
      <w:proofErr w:type="spellEnd"/>
      <w:r w:rsidRPr="00A66712">
        <w:rPr>
          <w:rFonts w:ascii="Times New Roman" w:eastAsia="Times New Roman" w:hAnsi="Times New Roman" w:cs="Times New Roman"/>
          <w:iCs/>
          <w:color w:val="000000" w:themeColor="text1"/>
          <w:sz w:val="24"/>
          <w:szCs w:val="24"/>
          <w:lang w:val="fr-FR"/>
        </w:rPr>
        <w:t xml:space="preserve"> un implant ȘI </w:t>
      </w:r>
      <w:proofErr w:type="spellStart"/>
      <w:r w:rsidRPr="00A66712">
        <w:rPr>
          <w:rFonts w:ascii="Times New Roman" w:eastAsia="Times New Roman" w:hAnsi="Times New Roman" w:cs="Times New Roman"/>
          <w:iCs/>
          <w:color w:val="000000" w:themeColor="text1"/>
          <w:sz w:val="24"/>
          <w:szCs w:val="24"/>
          <w:lang w:val="fr-FR"/>
        </w:rPr>
        <w:t>infecția</w:t>
      </w:r>
      <w:proofErr w:type="spellEnd"/>
      <w:r w:rsidRPr="00A66712">
        <w:rPr>
          <w:rFonts w:ascii="Times New Roman" w:eastAsia="Times New Roman" w:hAnsi="Times New Roman" w:cs="Times New Roman"/>
          <w:iCs/>
          <w:color w:val="000000" w:themeColor="text1"/>
          <w:sz w:val="24"/>
          <w:szCs w:val="24"/>
          <w:lang w:val="fr-FR"/>
        </w:rPr>
        <w:t xml:space="preserve"> pare a fi </w:t>
      </w:r>
      <w:proofErr w:type="spellStart"/>
      <w:r w:rsidRPr="00A66712">
        <w:rPr>
          <w:rFonts w:ascii="Times New Roman" w:eastAsia="Times New Roman" w:hAnsi="Times New Roman" w:cs="Times New Roman"/>
          <w:iCs/>
          <w:color w:val="000000" w:themeColor="text1"/>
          <w:sz w:val="24"/>
          <w:szCs w:val="24"/>
          <w:lang w:val="fr-FR"/>
        </w:rPr>
        <w:t>asociată</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intervenției</w:t>
      </w:r>
      <w:proofErr w:type="spellEnd"/>
      <w:r w:rsidRPr="00A66712">
        <w:rPr>
          <w:rFonts w:ascii="Times New Roman" w:eastAsia="Times New Roman" w:hAnsi="Times New Roman" w:cs="Times New Roman"/>
          <w:iCs/>
          <w:color w:val="000000" w:themeColor="text1"/>
          <w:sz w:val="24"/>
          <w:szCs w:val="24"/>
          <w:lang w:val="fr-FR"/>
        </w:rPr>
        <w:t xml:space="preserve"> ȘI </w:t>
      </w:r>
      <w:proofErr w:type="spellStart"/>
      <w:r w:rsidRPr="00A66712">
        <w:rPr>
          <w:rFonts w:ascii="Times New Roman" w:eastAsia="Times New Roman" w:hAnsi="Times New Roman" w:cs="Times New Roman"/>
          <w:iCs/>
          <w:color w:val="000000" w:themeColor="text1"/>
          <w:sz w:val="24"/>
          <w:szCs w:val="24"/>
          <w:lang w:val="fr-FR"/>
        </w:rPr>
        <w:t>infecția</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afectează</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țesuturi</w:t>
      </w:r>
      <w:proofErr w:type="spellEnd"/>
      <w:r w:rsidRPr="00A66712">
        <w:rPr>
          <w:rFonts w:ascii="Times New Roman" w:eastAsia="Times New Roman" w:hAnsi="Times New Roman" w:cs="Times New Roman"/>
          <w:iCs/>
          <w:color w:val="000000" w:themeColor="text1"/>
          <w:sz w:val="24"/>
          <w:szCs w:val="24"/>
          <w:lang w:val="fr-FR"/>
        </w:rPr>
        <w:t xml:space="preserve"> moi </w:t>
      </w:r>
      <w:proofErr w:type="spellStart"/>
      <w:r w:rsidRPr="00A66712">
        <w:rPr>
          <w:rFonts w:ascii="Times New Roman" w:eastAsia="Times New Roman" w:hAnsi="Times New Roman" w:cs="Times New Roman"/>
          <w:iCs/>
          <w:color w:val="000000" w:themeColor="text1"/>
          <w:sz w:val="24"/>
          <w:szCs w:val="24"/>
          <w:lang w:val="fr-FR"/>
        </w:rPr>
        <w:t>profunde</w:t>
      </w:r>
      <w:proofErr w:type="spellEnd"/>
      <w:r w:rsidRPr="00A66712">
        <w:rPr>
          <w:rFonts w:ascii="Times New Roman" w:eastAsia="Times New Roman" w:hAnsi="Times New Roman" w:cs="Times New Roman"/>
          <w:iCs/>
          <w:color w:val="000000" w:themeColor="text1"/>
          <w:sz w:val="24"/>
          <w:szCs w:val="24"/>
          <w:lang w:val="fr-FR"/>
        </w:rPr>
        <w:t xml:space="preserve"> (de </w:t>
      </w:r>
      <w:proofErr w:type="spellStart"/>
      <w:r w:rsidRPr="00A66712">
        <w:rPr>
          <w:rFonts w:ascii="Times New Roman" w:eastAsia="Times New Roman" w:hAnsi="Times New Roman" w:cs="Times New Roman"/>
          <w:iCs/>
          <w:color w:val="000000" w:themeColor="text1"/>
          <w:sz w:val="24"/>
          <w:szCs w:val="24"/>
          <w:lang w:val="fr-FR"/>
        </w:rPr>
        <w:t>exemplu</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fascie</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mușchi</w:t>
      </w:r>
      <w:proofErr w:type="spellEnd"/>
      <w:r w:rsidRPr="00A66712">
        <w:rPr>
          <w:rFonts w:ascii="Times New Roman" w:eastAsia="Times New Roman" w:hAnsi="Times New Roman" w:cs="Times New Roman"/>
          <w:iCs/>
          <w:color w:val="000000" w:themeColor="text1"/>
          <w:sz w:val="24"/>
          <w:szCs w:val="24"/>
          <w:lang w:val="fr-FR"/>
        </w:rPr>
        <w:t xml:space="preserve">) de la </w:t>
      </w:r>
      <w:proofErr w:type="spellStart"/>
      <w:r w:rsidRPr="00A66712">
        <w:rPr>
          <w:rFonts w:ascii="Times New Roman" w:eastAsia="Times New Roman" w:hAnsi="Times New Roman" w:cs="Times New Roman"/>
          <w:iCs/>
          <w:color w:val="000000" w:themeColor="text1"/>
          <w:sz w:val="24"/>
          <w:szCs w:val="24"/>
          <w:lang w:val="fr-FR"/>
        </w:rPr>
        <w:t>nivelul</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inciziei</w:t>
      </w:r>
      <w:proofErr w:type="spellEnd"/>
      <w:r w:rsidRPr="00A66712">
        <w:rPr>
          <w:rFonts w:ascii="Times New Roman" w:eastAsia="Times New Roman" w:hAnsi="Times New Roman" w:cs="Times New Roman"/>
          <w:iCs/>
          <w:color w:val="000000" w:themeColor="text1"/>
          <w:sz w:val="24"/>
          <w:szCs w:val="24"/>
          <w:lang w:val="fr-FR"/>
        </w:rPr>
        <w:t xml:space="preserve"> ȘI </w:t>
      </w:r>
      <w:proofErr w:type="spellStart"/>
      <w:r w:rsidRPr="00A66712">
        <w:rPr>
          <w:rFonts w:ascii="Times New Roman" w:eastAsia="Times New Roman" w:hAnsi="Times New Roman" w:cs="Times New Roman"/>
          <w:iCs/>
          <w:color w:val="000000" w:themeColor="text1"/>
          <w:sz w:val="24"/>
          <w:szCs w:val="24"/>
          <w:lang w:val="fr-FR"/>
        </w:rPr>
        <w:t>cel</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puțin</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unul</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dintre</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următoarele</w:t>
      </w:r>
      <w:proofErr w:type="spellEnd"/>
      <w:r w:rsidRPr="00A66712">
        <w:rPr>
          <w:rFonts w:ascii="Times New Roman" w:eastAsia="Times New Roman" w:hAnsi="Times New Roman" w:cs="Times New Roman"/>
          <w:iCs/>
          <w:color w:val="000000" w:themeColor="text1"/>
          <w:sz w:val="24"/>
          <w:szCs w:val="24"/>
          <w:lang w:val="fr-FR"/>
        </w:rPr>
        <w:t xml:space="preserve">: </w:t>
      </w:r>
    </w:p>
    <w:p w14:paraId="23D6BF0D"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eliminare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purulentă</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inciziei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profunde</w:t>
      </w:r>
      <w:proofErr w:type="spellEnd"/>
      <w:r w:rsidRPr="00A66712">
        <w:rPr>
          <w:rFonts w:ascii="Times New Roman" w:eastAsia="Times New Roman" w:hAnsi="Times New Roman" w:cs="Times New Roman"/>
          <w:color w:val="000000" w:themeColor="text1"/>
          <w:sz w:val="24"/>
          <w:szCs w:val="24"/>
          <w:lang w:val="fr-FR"/>
        </w:rPr>
        <w:t xml:space="preserve">, dar nu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organului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componenței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cavității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situsului</w:t>
      </w:r>
      <w:proofErr w:type="spellEnd"/>
      <w:r w:rsidRPr="00A66712">
        <w:rPr>
          <w:rFonts w:ascii="Times New Roman" w:eastAsia="Times New Roman" w:hAnsi="Times New Roman" w:cs="Times New Roman"/>
          <w:color w:val="000000" w:themeColor="text1"/>
          <w:sz w:val="24"/>
          <w:szCs w:val="24"/>
          <w:lang w:val="fr-FR"/>
        </w:rPr>
        <w:t xml:space="preserve"> chirurgical; </w:t>
      </w:r>
    </w:p>
    <w:p w14:paraId="006C1258" w14:textId="77777777" w:rsidR="00092B6B" w:rsidRPr="00092B6B"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092B6B">
        <w:rPr>
          <w:rFonts w:ascii="Times New Roman" w:eastAsia="Times New Roman" w:hAnsi="Times New Roman" w:cs="Times New Roman"/>
          <w:color w:val="000000" w:themeColor="text1"/>
          <w:sz w:val="24"/>
          <w:szCs w:val="24"/>
          <w:lang w:val="fr-FR"/>
        </w:rPr>
        <w:t>descendența</w:t>
      </w:r>
      <w:proofErr w:type="spellEnd"/>
      <w:proofErr w:type="gram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spontană</w:t>
      </w:r>
      <w:proofErr w:type="spellEnd"/>
      <w:r w:rsidRPr="00092B6B">
        <w:rPr>
          <w:rFonts w:ascii="Times New Roman" w:eastAsia="Times New Roman" w:hAnsi="Times New Roman" w:cs="Times New Roman"/>
          <w:color w:val="000000" w:themeColor="text1"/>
          <w:sz w:val="24"/>
          <w:szCs w:val="24"/>
          <w:lang w:val="fr-FR"/>
        </w:rPr>
        <w:t xml:space="preserve"> a </w:t>
      </w:r>
      <w:proofErr w:type="spellStart"/>
      <w:r w:rsidRPr="00092B6B">
        <w:rPr>
          <w:rFonts w:ascii="Times New Roman" w:eastAsia="Times New Roman" w:hAnsi="Times New Roman" w:cs="Times New Roman"/>
          <w:color w:val="000000" w:themeColor="text1"/>
          <w:sz w:val="24"/>
          <w:szCs w:val="24"/>
          <w:lang w:val="fr-FR"/>
        </w:rPr>
        <w:t>inciziei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profunde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este </w:t>
      </w:r>
      <w:proofErr w:type="spellStart"/>
      <w:r w:rsidRPr="00092B6B">
        <w:rPr>
          <w:rFonts w:ascii="Times New Roman" w:eastAsia="Times New Roman" w:hAnsi="Times New Roman" w:cs="Times New Roman"/>
          <w:color w:val="000000" w:themeColor="text1"/>
          <w:sz w:val="24"/>
          <w:szCs w:val="24"/>
          <w:lang w:val="fr-FR"/>
        </w:rPr>
        <w:t>deschisă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în</w:t>
      </w:r>
      <w:proofErr w:type="spellEnd"/>
      <w:r w:rsidRPr="00092B6B">
        <w:rPr>
          <w:rFonts w:ascii="Times New Roman" w:eastAsia="Times New Roman" w:hAnsi="Times New Roman" w:cs="Times New Roman"/>
          <w:color w:val="000000" w:themeColor="text1"/>
          <w:sz w:val="24"/>
          <w:szCs w:val="24"/>
          <w:lang w:val="fr-FR"/>
        </w:rPr>
        <w:t xml:space="preserve"> mod </w:t>
      </w:r>
      <w:proofErr w:type="spellStart"/>
      <w:r w:rsidRPr="00092B6B">
        <w:rPr>
          <w:rFonts w:ascii="Times New Roman" w:eastAsia="Times New Roman" w:hAnsi="Times New Roman" w:cs="Times New Roman"/>
          <w:color w:val="000000" w:themeColor="text1"/>
          <w:sz w:val="24"/>
          <w:szCs w:val="24"/>
          <w:lang w:val="fr-FR"/>
        </w:rPr>
        <w:t>deliberat</w:t>
      </w:r>
      <w:proofErr w:type="spellEnd"/>
      <w:r w:rsidRPr="00092B6B">
        <w:rPr>
          <w:rFonts w:ascii="Times New Roman" w:eastAsia="Times New Roman" w:hAnsi="Times New Roman" w:cs="Times New Roman"/>
          <w:color w:val="000000" w:themeColor="text1"/>
          <w:sz w:val="24"/>
          <w:szCs w:val="24"/>
          <w:lang w:val="fr-FR"/>
        </w:rPr>
        <w:t xml:space="preserve"> de </w:t>
      </w:r>
      <w:proofErr w:type="spellStart"/>
      <w:r w:rsidRPr="00092B6B">
        <w:rPr>
          <w:rFonts w:ascii="Times New Roman" w:eastAsia="Times New Roman" w:hAnsi="Times New Roman" w:cs="Times New Roman"/>
          <w:color w:val="000000" w:themeColor="text1"/>
          <w:sz w:val="24"/>
          <w:szCs w:val="24"/>
          <w:lang w:val="fr-FR"/>
        </w:rPr>
        <w:t>către</w:t>
      </w:r>
      <w:proofErr w:type="spellEnd"/>
      <w:r w:rsidRPr="00092B6B">
        <w:rPr>
          <w:rFonts w:ascii="Times New Roman" w:eastAsia="Times New Roman" w:hAnsi="Times New Roman" w:cs="Times New Roman"/>
          <w:color w:val="000000" w:themeColor="text1"/>
          <w:sz w:val="24"/>
          <w:szCs w:val="24"/>
          <w:lang w:val="fr-FR"/>
        </w:rPr>
        <w:t xml:space="preserve"> un </w:t>
      </w:r>
      <w:proofErr w:type="spellStart"/>
      <w:r w:rsidRPr="00092B6B">
        <w:rPr>
          <w:rFonts w:ascii="Times New Roman" w:eastAsia="Times New Roman" w:hAnsi="Times New Roman" w:cs="Times New Roman"/>
          <w:color w:val="000000" w:themeColor="text1"/>
          <w:sz w:val="24"/>
          <w:szCs w:val="24"/>
          <w:lang w:val="fr-FR"/>
        </w:rPr>
        <w:t>chirurg</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atunci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când</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pacientul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prezintă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unul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din</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următoarele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semne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simptome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febră</w:t>
      </w:r>
      <w:proofErr w:type="spellEnd"/>
      <w:r w:rsidRPr="00092B6B">
        <w:rPr>
          <w:rFonts w:ascii="Times New Roman" w:eastAsia="Times New Roman" w:hAnsi="Times New Roman" w:cs="Times New Roman"/>
          <w:color w:val="000000" w:themeColor="text1"/>
          <w:sz w:val="24"/>
          <w:szCs w:val="24"/>
          <w:lang w:val="fr-FR"/>
        </w:rPr>
        <w:t xml:space="preserve"> (&gt; 38 °C), </w:t>
      </w:r>
      <w:proofErr w:type="spellStart"/>
      <w:r w:rsidRPr="00092B6B">
        <w:rPr>
          <w:rFonts w:ascii="Times New Roman" w:eastAsia="Times New Roman" w:hAnsi="Times New Roman" w:cs="Times New Roman"/>
          <w:color w:val="000000" w:themeColor="text1"/>
          <w:sz w:val="24"/>
          <w:szCs w:val="24"/>
          <w:lang w:val="fr-FR"/>
        </w:rPr>
        <w:t>durere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sensibilitate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localizată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excepția</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situației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în</w:t>
      </w:r>
      <w:proofErr w:type="spellEnd"/>
      <w:r w:rsidRPr="00092B6B">
        <w:rPr>
          <w:rFonts w:ascii="Times New Roman" w:eastAsia="Times New Roman" w:hAnsi="Times New Roman" w:cs="Times New Roman"/>
          <w:color w:val="000000" w:themeColor="text1"/>
          <w:sz w:val="24"/>
          <w:szCs w:val="24"/>
          <w:lang w:val="fr-FR"/>
        </w:rPr>
        <w:t xml:space="preserve"> care </w:t>
      </w:r>
      <w:proofErr w:type="spellStart"/>
      <w:r w:rsidRPr="00092B6B">
        <w:rPr>
          <w:rFonts w:ascii="Times New Roman" w:eastAsia="Times New Roman" w:hAnsi="Times New Roman" w:cs="Times New Roman"/>
          <w:color w:val="000000" w:themeColor="text1"/>
          <w:sz w:val="24"/>
          <w:szCs w:val="24"/>
          <w:lang w:val="fr-FR"/>
        </w:rPr>
        <w:t>cultura</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materialului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recoltat</w:t>
      </w:r>
      <w:proofErr w:type="spellEnd"/>
      <w:r w:rsidRPr="00092B6B">
        <w:rPr>
          <w:rFonts w:ascii="Times New Roman" w:eastAsia="Times New Roman" w:hAnsi="Times New Roman" w:cs="Times New Roman"/>
          <w:color w:val="000000" w:themeColor="text1"/>
          <w:sz w:val="24"/>
          <w:szCs w:val="24"/>
          <w:lang w:val="fr-FR"/>
        </w:rPr>
        <w:t xml:space="preserve"> de la </w:t>
      </w:r>
      <w:proofErr w:type="spellStart"/>
      <w:r w:rsidRPr="00092B6B">
        <w:rPr>
          <w:rFonts w:ascii="Times New Roman" w:eastAsia="Times New Roman" w:hAnsi="Times New Roman" w:cs="Times New Roman"/>
          <w:color w:val="000000" w:themeColor="text1"/>
          <w:sz w:val="24"/>
          <w:szCs w:val="24"/>
          <w:lang w:val="fr-FR"/>
        </w:rPr>
        <w:t>nivelul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inciziei</w:t>
      </w:r>
      <w:proofErr w:type="spellEnd"/>
      <w:r w:rsidRPr="00092B6B">
        <w:rPr>
          <w:rFonts w:ascii="Times New Roman" w:eastAsia="Times New Roman" w:hAnsi="Times New Roman" w:cs="Times New Roman"/>
          <w:color w:val="000000" w:themeColor="text1"/>
          <w:sz w:val="24"/>
          <w:szCs w:val="24"/>
          <w:lang w:val="fr-FR"/>
        </w:rPr>
        <w:t xml:space="preserve"> este </w:t>
      </w:r>
      <w:proofErr w:type="spellStart"/>
      <w:r w:rsidRPr="00092B6B">
        <w:rPr>
          <w:rFonts w:ascii="Times New Roman" w:eastAsia="Times New Roman" w:hAnsi="Times New Roman" w:cs="Times New Roman"/>
          <w:color w:val="000000" w:themeColor="text1"/>
          <w:sz w:val="24"/>
          <w:szCs w:val="24"/>
          <w:lang w:val="fr-FR"/>
        </w:rPr>
        <w:t>negativă</w:t>
      </w:r>
      <w:proofErr w:type="spellEnd"/>
      <w:r w:rsidRPr="00092B6B">
        <w:rPr>
          <w:rFonts w:ascii="Times New Roman" w:eastAsia="Times New Roman" w:hAnsi="Times New Roman" w:cs="Times New Roman"/>
          <w:color w:val="000000" w:themeColor="text1"/>
          <w:sz w:val="24"/>
          <w:szCs w:val="24"/>
          <w:lang w:val="fr-FR"/>
        </w:rPr>
        <w:t>;</w:t>
      </w:r>
    </w:p>
    <w:p w14:paraId="4D086B6C"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un</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care </w:t>
      </w:r>
      <w:proofErr w:type="spellStart"/>
      <w:r w:rsidRPr="00A66712">
        <w:rPr>
          <w:rFonts w:ascii="Times New Roman" w:eastAsia="Times New Roman" w:hAnsi="Times New Roman" w:cs="Times New Roman"/>
          <w:color w:val="000000" w:themeColor="text1"/>
          <w:sz w:val="24"/>
          <w:szCs w:val="24"/>
          <w:lang w:val="fr-FR"/>
        </w:rPr>
        <w:t>afectează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incizia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profundă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sunt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constatate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directă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reintervenției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w:t>
      </w:r>
      <w:proofErr w:type="spellEnd"/>
      <w:r w:rsidRPr="00A66712">
        <w:rPr>
          <w:rFonts w:ascii="Times New Roman" w:eastAsia="Times New Roman" w:hAnsi="Times New Roman" w:cs="Times New Roman"/>
          <w:color w:val="000000" w:themeColor="text1"/>
          <w:sz w:val="24"/>
          <w:szCs w:val="24"/>
          <w:lang w:val="fr-FR"/>
        </w:rPr>
        <w:t>;</w:t>
      </w:r>
    </w:p>
    <w:p w14:paraId="570DE394"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diagnosticul</w:t>
      </w:r>
      <w:proofErr w:type="spellEnd"/>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situs</w:t>
      </w:r>
      <w:proofErr w:type="spellEnd"/>
      <w:r w:rsidRPr="00A66712">
        <w:rPr>
          <w:rFonts w:ascii="Times New Roman" w:eastAsia="Times New Roman" w:hAnsi="Times New Roman" w:cs="Times New Roman"/>
          <w:color w:val="000000" w:themeColor="text1"/>
          <w:sz w:val="24"/>
          <w:szCs w:val="24"/>
          <w:lang w:val="fr-FR"/>
        </w:rPr>
        <w:t xml:space="preserve"> chirurgical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inciziei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profunde</w:t>
      </w:r>
      <w:proofErr w:type="spellEnd"/>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stabilește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medicul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chirurg</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curant.</w:t>
      </w:r>
    </w:p>
    <w:p w14:paraId="4AE085CC" w14:textId="77777777" w:rsidR="00092B6B" w:rsidRPr="00A66712" w:rsidRDefault="00092B6B" w:rsidP="00092B6B">
      <w:pPr>
        <w:spacing w:after="0" w:line="240" w:lineRule="auto"/>
        <w:jc w:val="both"/>
        <w:rPr>
          <w:rFonts w:ascii="Times New Roman" w:eastAsia="Times New Roman" w:hAnsi="Times New Roman" w:cs="Times New Roman"/>
          <w:b/>
          <w:iCs/>
          <w:color w:val="000000" w:themeColor="text1"/>
          <w:sz w:val="24"/>
          <w:szCs w:val="24"/>
          <w:lang w:val="fr-FR"/>
        </w:rPr>
      </w:pPr>
    </w:p>
    <w:p w14:paraId="2279C591" w14:textId="77777777" w:rsidR="00092B6B" w:rsidRPr="00A66712" w:rsidRDefault="00092B6B" w:rsidP="00092B6B">
      <w:pPr>
        <w:numPr>
          <w:ilvl w:val="1"/>
          <w:numId w:val="70"/>
        </w:numPr>
        <w:spacing w:after="0" w:line="240" w:lineRule="auto"/>
        <w:contextualSpacing/>
        <w:jc w:val="both"/>
        <w:rPr>
          <w:rFonts w:ascii="Times New Roman" w:eastAsia="Times New Roman" w:hAnsi="Times New Roman" w:cs="Times New Roman"/>
          <w:b/>
          <w:iCs/>
          <w:color w:val="000000" w:themeColor="text1"/>
          <w:sz w:val="24"/>
          <w:szCs w:val="24"/>
          <w:lang w:val="fr-FR"/>
        </w:rPr>
      </w:pPr>
      <w:r w:rsidRPr="00A66712">
        <w:rPr>
          <w:rFonts w:ascii="Times New Roman" w:eastAsia="Times New Roman" w:hAnsi="Times New Roman" w:cs="Times New Roman"/>
          <w:b/>
          <w:iCs/>
          <w:color w:val="000000" w:themeColor="text1"/>
          <w:sz w:val="24"/>
          <w:szCs w:val="24"/>
          <w:lang w:val="fr-FR"/>
        </w:rPr>
        <w:t xml:space="preserve"> </w:t>
      </w:r>
      <w:bookmarkStart w:id="133" w:name="_Toc129265573"/>
      <w:r w:rsidRPr="00A66712">
        <w:rPr>
          <w:rStyle w:val="Heading3Char"/>
          <w:rFonts w:ascii="Times New Roman" w:hAnsi="Times New Roman" w:cs="Times New Roman"/>
          <w:color w:val="000000" w:themeColor="text1"/>
          <w:sz w:val="24"/>
          <w:szCs w:val="24"/>
          <w:lang w:val="fr-FR"/>
        </w:rPr>
        <w:t xml:space="preserve">SSI-O.  </w:t>
      </w:r>
      <w:proofErr w:type="spellStart"/>
      <w:r w:rsidRPr="00A66712">
        <w:rPr>
          <w:rStyle w:val="Heading3Char"/>
          <w:rFonts w:ascii="Times New Roman" w:hAnsi="Times New Roman" w:cs="Times New Roman"/>
          <w:color w:val="000000" w:themeColor="text1"/>
          <w:sz w:val="24"/>
          <w:szCs w:val="24"/>
          <w:lang w:val="fr-FR"/>
        </w:rPr>
        <w:t>Infecția</w:t>
      </w:r>
      <w:proofErr w:type="spellEnd"/>
      <w:r w:rsidRPr="00A66712">
        <w:rPr>
          <w:rStyle w:val="Heading3Char"/>
          <w:rFonts w:ascii="Times New Roman" w:hAnsi="Times New Roman" w:cs="Times New Roman"/>
          <w:color w:val="000000" w:themeColor="text1"/>
          <w:sz w:val="24"/>
          <w:szCs w:val="24"/>
          <w:lang w:val="fr-FR"/>
        </w:rPr>
        <w:t xml:space="preserve"> </w:t>
      </w:r>
      <w:proofErr w:type="spellStart"/>
      <w:r w:rsidRPr="00A66712">
        <w:rPr>
          <w:rStyle w:val="Heading3Char"/>
          <w:rFonts w:ascii="Times New Roman" w:hAnsi="Times New Roman" w:cs="Times New Roman"/>
          <w:color w:val="000000" w:themeColor="text1"/>
          <w:sz w:val="24"/>
          <w:szCs w:val="24"/>
          <w:lang w:val="fr-FR"/>
        </w:rPr>
        <w:t>postoperatorie</w:t>
      </w:r>
      <w:proofErr w:type="spellEnd"/>
      <w:r w:rsidRPr="00A66712">
        <w:rPr>
          <w:rStyle w:val="Heading3Char"/>
          <w:rFonts w:ascii="Times New Roman" w:hAnsi="Times New Roman" w:cs="Times New Roman"/>
          <w:color w:val="000000" w:themeColor="text1"/>
          <w:sz w:val="24"/>
          <w:szCs w:val="24"/>
          <w:lang w:val="fr-FR"/>
        </w:rPr>
        <w:t xml:space="preserve"> de </w:t>
      </w:r>
      <w:proofErr w:type="spellStart"/>
      <w:r w:rsidRPr="00A66712">
        <w:rPr>
          <w:rStyle w:val="Heading3Char"/>
          <w:rFonts w:ascii="Times New Roman" w:hAnsi="Times New Roman" w:cs="Times New Roman"/>
          <w:color w:val="000000" w:themeColor="text1"/>
          <w:sz w:val="24"/>
          <w:szCs w:val="24"/>
          <w:lang w:val="fr-FR"/>
        </w:rPr>
        <w:t>cavitate</w:t>
      </w:r>
      <w:proofErr w:type="spellEnd"/>
      <w:r w:rsidRPr="00A66712">
        <w:rPr>
          <w:rStyle w:val="Heading3Char"/>
          <w:rFonts w:ascii="Times New Roman" w:hAnsi="Times New Roman" w:cs="Times New Roman"/>
          <w:color w:val="000000" w:themeColor="text1"/>
          <w:sz w:val="24"/>
          <w:szCs w:val="24"/>
          <w:lang w:val="fr-FR"/>
        </w:rPr>
        <w:t>/</w:t>
      </w:r>
      <w:proofErr w:type="spellStart"/>
      <w:r w:rsidRPr="00A66712">
        <w:rPr>
          <w:rStyle w:val="Heading3Char"/>
          <w:rFonts w:ascii="Times New Roman" w:hAnsi="Times New Roman" w:cs="Times New Roman"/>
          <w:color w:val="000000" w:themeColor="text1"/>
          <w:sz w:val="24"/>
          <w:szCs w:val="24"/>
          <w:lang w:val="fr-FR"/>
        </w:rPr>
        <w:t>organ</w:t>
      </w:r>
      <w:bookmarkEnd w:id="133"/>
      <w:proofErr w:type="spellEnd"/>
    </w:p>
    <w:p w14:paraId="349D1914" w14:textId="77777777" w:rsidR="00092B6B" w:rsidRPr="00A66712" w:rsidRDefault="00092B6B" w:rsidP="00092B6B">
      <w:pPr>
        <w:spacing w:after="0" w:line="240" w:lineRule="auto"/>
        <w:jc w:val="both"/>
        <w:rPr>
          <w:rFonts w:ascii="Times New Roman" w:eastAsia="Times New Roman" w:hAnsi="Times New Roman" w:cs="Times New Roman"/>
          <w:iCs/>
          <w:color w:val="000000" w:themeColor="text1"/>
          <w:sz w:val="24"/>
          <w:szCs w:val="24"/>
          <w:lang w:val="fr-FR"/>
        </w:rPr>
      </w:pPr>
    </w:p>
    <w:p w14:paraId="09D7E019" w14:textId="77777777" w:rsidR="00092B6B" w:rsidRPr="00092B6B" w:rsidRDefault="00092B6B" w:rsidP="00092B6B">
      <w:pPr>
        <w:spacing w:after="0" w:line="240" w:lineRule="auto"/>
        <w:jc w:val="both"/>
        <w:rPr>
          <w:rFonts w:ascii="Times New Roman" w:eastAsia="Times New Roman" w:hAnsi="Times New Roman" w:cs="Times New Roman"/>
          <w:iCs/>
          <w:color w:val="000000" w:themeColor="text1"/>
          <w:sz w:val="24"/>
          <w:szCs w:val="24"/>
          <w:lang w:val="fr-FR"/>
        </w:rPr>
      </w:pPr>
      <w:r w:rsidRPr="00A66712">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Infecția</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apare</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în</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primele</w:t>
      </w:r>
      <w:proofErr w:type="spellEnd"/>
      <w:r w:rsidRPr="00092B6B">
        <w:rPr>
          <w:rFonts w:ascii="Times New Roman" w:eastAsia="Times New Roman" w:hAnsi="Times New Roman" w:cs="Times New Roman"/>
          <w:iCs/>
          <w:color w:val="000000" w:themeColor="text1"/>
          <w:sz w:val="24"/>
          <w:szCs w:val="24"/>
          <w:lang w:val="fr-FR"/>
        </w:rPr>
        <w:t xml:space="preserve"> 30 de </w:t>
      </w:r>
      <w:proofErr w:type="spellStart"/>
      <w:r w:rsidRPr="00092B6B">
        <w:rPr>
          <w:rFonts w:ascii="Times New Roman" w:eastAsia="Times New Roman" w:hAnsi="Times New Roman" w:cs="Times New Roman"/>
          <w:iCs/>
          <w:color w:val="000000" w:themeColor="text1"/>
          <w:sz w:val="24"/>
          <w:szCs w:val="24"/>
          <w:lang w:val="fr-FR"/>
        </w:rPr>
        <w:t>zile</w:t>
      </w:r>
      <w:proofErr w:type="spellEnd"/>
      <w:r w:rsidRPr="00092B6B">
        <w:rPr>
          <w:rFonts w:ascii="Times New Roman" w:eastAsia="Times New Roman" w:hAnsi="Times New Roman" w:cs="Times New Roman"/>
          <w:iCs/>
          <w:color w:val="000000" w:themeColor="text1"/>
          <w:sz w:val="24"/>
          <w:szCs w:val="24"/>
          <w:lang w:val="fr-FR"/>
        </w:rPr>
        <w:t xml:space="preserve"> de la </w:t>
      </w:r>
      <w:proofErr w:type="spellStart"/>
      <w:r w:rsidRPr="00092B6B">
        <w:rPr>
          <w:rFonts w:ascii="Times New Roman" w:eastAsia="Times New Roman" w:hAnsi="Times New Roman" w:cs="Times New Roman"/>
          <w:iCs/>
          <w:color w:val="000000" w:themeColor="text1"/>
          <w:sz w:val="24"/>
          <w:szCs w:val="24"/>
          <w:lang w:val="fr-FR"/>
        </w:rPr>
        <w:t>intervenție</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dacă</w:t>
      </w:r>
      <w:proofErr w:type="spellEnd"/>
      <w:r w:rsidRPr="00092B6B">
        <w:rPr>
          <w:rFonts w:ascii="Times New Roman" w:eastAsia="Times New Roman" w:hAnsi="Times New Roman" w:cs="Times New Roman"/>
          <w:iCs/>
          <w:color w:val="000000" w:themeColor="text1"/>
          <w:sz w:val="24"/>
          <w:szCs w:val="24"/>
          <w:lang w:val="fr-FR"/>
        </w:rPr>
        <w:t xml:space="preserve"> nu </w:t>
      </w:r>
      <w:proofErr w:type="gramStart"/>
      <w:r w:rsidRPr="00092B6B">
        <w:rPr>
          <w:rFonts w:ascii="Times New Roman" w:eastAsia="Times New Roman" w:hAnsi="Times New Roman" w:cs="Times New Roman"/>
          <w:iCs/>
          <w:color w:val="000000" w:themeColor="text1"/>
          <w:sz w:val="24"/>
          <w:szCs w:val="24"/>
          <w:lang w:val="fr-FR"/>
        </w:rPr>
        <w:t xml:space="preserve">este  </w:t>
      </w:r>
      <w:proofErr w:type="spellStart"/>
      <w:r w:rsidRPr="00092B6B">
        <w:rPr>
          <w:rFonts w:ascii="Times New Roman" w:eastAsia="Times New Roman" w:hAnsi="Times New Roman" w:cs="Times New Roman"/>
          <w:iCs/>
          <w:color w:val="000000" w:themeColor="text1"/>
          <w:sz w:val="24"/>
          <w:szCs w:val="24"/>
          <w:lang w:val="fr-FR"/>
        </w:rPr>
        <w:t>inserat</w:t>
      </w:r>
      <w:proofErr w:type="spellEnd"/>
      <w:proofErr w:type="gramEnd"/>
      <w:r w:rsidRPr="00092B6B">
        <w:rPr>
          <w:rFonts w:ascii="Times New Roman" w:eastAsia="Times New Roman" w:hAnsi="Times New Roman" w:cs="Times New Roman"/>
          <w:iCs/>
          <w:color w:val="000000" w:themeColor="text1"/>
          <w:sz w:val="24"/>
          <w:szCs w:val="24"/>
          <w:lang w:val="fr-FR"/>
        </w:rPr>
        <w:t xml:space="preserve"> un implant </w:t>
      </w:r>
      <w:proofErr w:type="spellStart"/>
      <w:r w:rsidRPr="00092B6B">
        <w:rPr>
          <w:rFonts w:ascii="Times New Roman" w:eastAsia="Times New Roman" w:hAnsi="Times New Roman" w:cs="Times New Roman"/>
          <w:iCs/>
          <w:color w:val="000000" w:themeColor="text1"/>
          <w:sz w:val="24"/>
          <w:szCs w:val="24"/>
          <w:lang w:val="fr-FR"/>
        </w:rPr>
        <w:t>în</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locul</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respectiv</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sau</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în</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decurs</w:t>
      </w:r>
      <w:proofErr w:type="spellEnd"/>
      <w:r w:rsidRPr="00092B6B">
        <w:rPr>
          <w:rFonts w:ascii="Times New Roman" w:eastAsia="Times New Roman" w:hAnsi="Times New Roman" w:cs="Times New Roman"/>
          <w:iCs/>
          <w:color w:val="000000" w:themeColor="text1"/>
          <w:sz w:val="24"/>
          <w:szCs w:val="24"/>
          <w:lang w:val="fr-FR"/>
        </w:rPr>
        <w:t xml:space="preserve"> de 90 de </w:t>
      </w:r>
      <w:proofErr w:type="spellStart"/>
      <w:r w:rsidRPr="00092B6B">
        <w:rPr>
          <w:rFonts w:ascii="Times New Roman" w:eastAsia="Times New Roman" w:hAnsi="Times New Roman" w:cs="Times New Roman"/>
          <w:iCs/>
          <w:color w:val="000000" w:themeColor="text1"/>
          <w:sz w:val="24"/>
          <w:szCs w:val="24"/>
          <w:lang w:val="fr-FR"/>
        </w:rPr>
        <w:t>zile</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în</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cazul</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în</w:t>
      </w:r>
      <w:proofErr w:type="spellEnd"/>
      <w:r w:rsidRPr="00092B6B">
        <w:rPr>
          <w:rFonts w:ascii="Times New Roman" w:eastAsia="Times New Roman" w:hAnsi="Times New Roman" w:cs="Times New Roman"/>
          <w:iCs/>
          <w:color w:val="000000" w:themeColor="text1"/>
          <w:sz w:val="24"/>
          <w:szCs w:val="24"/>
          <w:lang w:val="fr-FR"/>
        </w:rPr>
        <w:t xml:space="preserve"> care </w:t>
      </w:r>
      <w:proofErr w:type="spellStart"/>
      <w:r w:rsidRPr="00092B6B">
        <w:rPr>
          <w:rFonts w:ascii="Times New Roman" w:eastAsia="Times New Roman" w:hAnsi="Times New Roman" w:cs="Times New Roman"/>
          <w:iCs/>
          <w:color w:val="000000" w:themeColor="text1"/>
          <w:sz w:val="24"/>
          <w:szCs w:val="24"/>
          <w:lang w:val="fr-FR"/>
        </w:rPr>
        <w:t>în</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locul</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respectiv</w:t>
      </w:r>
      <w:proofErr w:type="spellEnd"/>
      <w:r w:rsidRPr="00092B6B">
        <w:rPr>
          <w:rFonts w:ascii="Times New Roman" w:eastAsia="Times New Roman" w:hAnsi="Times New Roman" w:cs="Times New Roman"/>
          <w:iCs/>
          <w:color w:val="000000" w:themeColor="text1"/>
          <w:sz w:val="24"/>
          <w:szCs w:val="24"/>
          <w:lang w:val="fr-FR"/>
        </w:rPr>
        <w:t xml:space="preserve"> este </w:t>
      </w:r>
      <w:proofErr w:type="spellStart"/>
      <w:r w:rsidRPr="00092B6B">
        <w:rPr>
          <w:rFonts w:ascii="Times New Roman" w:eastAsia="Times New Roman" w:hAnsi="Times New Roman" w:cs="Times New Roman"/>
          <w:iCs/>
          <w:color w:val="000000" w:themeColor="text1"/>
          <w:sz w:val="24"/>
          <w:szCs w:val="24"/>
          <w:lang w:val="fr-FR"/>
        </w:rPr>
        <w:t>inserat</w:t>
      </w:r>
      <w:proofErr w:type="spellEnd"/>
      <w:r w:rsidRPr="00092B6B">
        <w:rPr>
          <w:rFonts w:ascii="Times New Roman" w:eastAsia="Times New Roman" w:hAnsi="Times New Roman" w:cs="Times New Roman"/>
          <w:iCs/>
          <w:color w:val="000000" w:themeColor="text1"/>
          <w:sz w:val="24"/>
          <w:szCs w:val="24"/>
          <w:lang w:val="fr-FR"/>
        </w:rPr>
        <w:t xml:space="preserve"> un implant ȘI </w:t>
      </w:r>
      <w:proofErr w:type="spellStart"/>
      <w:r w:rsidRPr="00092B6B">
        <w:rPr>
          <w:rFonts w:ascii="Times New Roman" w:eastAsia="Times New Roman" w:hAnsi="Times New Roman" w:cs="Times New Roman"/>
          <w:iCs/>
          <w:color w:val="000000" w:themeColor="text1"/>
          <w:sz w:val="24"/>
          <w:szCs w:val="24"/>
          <w:lang w:val="fr-FR"/>
        </w:rPr>
        <w:t>infecția</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poate</w:t>
      </w:r>
      <w:proofErr w:type="spellEnd"/>
      <w:r w:rsidRPr="00092B6B">
        <w:rPr>
          <w:rFonts w:ascii="Times New Roman" w:eastAsia="Times New Roman" w:hAnsi="Times New Roman" w:cs="Times New Roman"/>
          <w:iCs/>
          <w:color w:val="000000" w:themeColor="text1"/>
          <w:sz w:val="24"/>
          <w:szCs w:val="24"/>
          <w:lang w:val="fr-FR"/>
        </w:rPr>
        <w:t xml:space="preserve"> fi </w:t>
      </w:r>
      <w:proofErr w:type="spellStart"/>
      <w:r w:rsidRPr="00092B6B">
        <w:rPr>
          <w:rFonts w:ascii="Times New Roman" w:eastAsia="Times New Roman" w:hAnsi="Times New Roman" w:cs="Times New Roman"/>
          <w:iCs/>
          <w:color w:val="000000" w:themeColor="text1"/>
          <w:sz w:val="24"/>
          <w:szCs w:val="24"/>
          <w:lang w:val="fr-FR"/>
        </w:rPr>
        <w:t>asociată</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intervenției</w:t>
      </w:r>
      <w:proofErr w:type="spellEnd"/>
      <w:r w:rsidRPr="00092B6B">
        <w:rPr>
          <w:rFonts w:ascii="Times New Roman" w:eastAsia="Times New Roman" w:hAnsi="Times New Roman" w:cs="Times New Roman"/>
          <w:iCs/>
          <w:color w:val="000000" w:themeColor="text1"/>
          <w:sz w:val="24"/>
          <w:szCs w:val="24"/>
          <w:lang w:val="fr-FR"/>
        </w:rPr>
        <w:t xml:space="preserve"> ȘI </w:t>
      </w:r>
      <w:proofErr w:type="spellStart"/>
      <w:r w:rsidRPr="00092B6B">
        <w:rPr>
          <w:rFonts w:ascii="Times New Roman" w:eastAsia="Times New Roman" w:hAnsi="Times New Roman" w:cs="Times New Roman"/>
          <w:iCs/>
          <w:color w:val="000000" w:themeColor="text1"/>
          <w:sz w:val="24"/>
          <w:szCs w:val="24"/>
          <w:lang w:val="fr-FR"/>
        </w:rPr>
        <w:t>infecția</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afectează</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orice</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structură</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anatomică</w:t>
      </w:r>
      <w:proofErr w:type="spellEnd"/>
      <w:r w:rsidRPr="00092B6B">
        <w:rPr>
          <w:rFonts w:ascii="Times New Roman" w:eastAsia="Times New Roman" w:hAnsi="Times New Roman" w:cs="Times New Roman"/>
          <w:iCs/>
          <w:color w:val="000000" w:themeColor="text1"/>
          <w:sz w:val="24"/>
          <w:szCs w:val="24"/>
          <w:lang w:val="fr-FR"/>
        </w:rPr>
        <w:t xml:space="preserve"> (de </w:t>
      </w:r>
      <w:proofErr w:type="spellStart"/>
      <w:r w:rsidRPr="00092B6B">
        <w:rPr>
          <w:rFonts w:ascii="Times New Roman" w:eastAsia="Times New Roman" w:hAnsi="Times New Roman" w:cs="Times New Roman"/>
          <w:iCs/>
          <w:color w:val="000000" w:themeColor="text1"/>
          <w:sz w:val="24"/>
          <w:szCs w:val="24"/>
          <w:lang w:val="fr-FR"/>
        </w:rPr>
        <w:t>exemplu</w:t>
      </w:r>
      <w:proofErr w:type="spellEnd"/>
      <w:r w:rsidRPr="00092B6B">
        <w:rPr>
          <w:rFonts w:ascii="Times New Roman" w:eastAsia="Times New Roman" w:hAnsi="Times New Roman" w:cs="Times New Roman"/>
          <w:iCs/>
          <w:color w:val="000000" w:themeColor="text1"/>
          <w:sz w:val="24"/>
          <w:szCs w:val="24"/>
          <w:lang w:val="fr-FR"/>
        </w:rPr>
        <w:t xml:space="preserve">, organe </w:t>
      </w:r>
      <w:proofErr w:type="spellStart"/>
      <w:r w:rsidRPr="00092B6B">
        <w:rPr>
          <w:rFonts w:ascii="Times New Roman" w:eastAsia="Times New Roman" w:hAnsi="Times New Roman" w:cs="Times New Roman"/>
          <w:iCs/>
          <w:color w:val="000000" w:themeColor="text1"/>
          <w:sz w:val="24"/>
          <w:szCs w:val="24"/>
          <w:lang w:val="fr-FR"/>
        </w:rPr>
        <w:t>și</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spații</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anatomice</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altele</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decât</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incizia</w:t>
      </w:r>
      <w:proofErr w:type="spellEnd"/>
      <w:r w:rsidRPr="00092B6B">
        <w:rPr>
          <w:rFonts w:ascii="Times New Roman" w:eastAsia="Times New Roman" w:hAnsi="Times New Roman" w:cs="Times New Roman"/>
          <w:iCs/>
          <w:color w:val="000000" w:themeColor="text1"/>
          <w:sz w:val="24"/>
          <w:szCs w:val="24"/>
          <w:lang w:val="fr-FR"/>
        </w:rPr>
        <w:t xml:space="preserve"> care a </w:t>
      </w:r>
      <w:proofErr w:type="spellStart"/>
      <w:r w:rsidRPr="00092B6B">
        <w:rPr>
          <w:rFonts w:ascii="Times New Roman" w:eastAsia="Times New Roman" w:hAnsi="Times New Roman" w:cs="Times New Roman"/>
          <w:iCs/>
          <w:color w:val="000000" w:themeColor="text1"/>
          <w:sz w:val="24"/>
          <w:szCs w:val="24"/>
          <w:lang w:val="fr-FR"/>
        </w:rPr>
        <w:t>fost</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deschisă</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sau</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manipulată</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în</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cursul</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intervenției</w:t>
      </w:r>
      <w:proofErr w:type="spellEnd"/>
      <w:r w:rsidRPr="00092B6B">
        <w:rPr>
          <w:rFonts w:ascii="Times New Roman" w:eastAsia="Times New Roman" w:hAnsi="Times New Roman" w:cs="Times New Roman"/>
          <w:iCs/>
          <w:color w:val="000000" w:themeColor="text1"/>
          <w:sz w:val="24"/>
          <w:szCs w:val="24"/>
          <w:lang w:val="fr-FR"/>
        </w:rPr>
        <w:t xml:space="preserve"> ȘI </w:t>
      </w:r>
      <w:proofErr w:type="spellStart"/>
      <w:r w:rsidRPr="00092B6B">
        <w:rPr>
          <w:rFonts w:ascii="Times New Roman" w:eastAsia="Times New Roman" w:hAnsi="Times New Roman" w:cs="Times New Roman"/>
          <w:iCs/>
          <w:color w:val="000000" w:themeColor="text1"/>
          <w:sz w:val="24"/>
          <w:szCs w:val="24"/>
          <w:lang w:val="fr-FR"/>
        </w:rPr>
        <w:t>cel</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puțin</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unul</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dintre</w:t>
      </w:r>
      <w:proofErr w:type="spellEnd"/>
      <w:r w:rsidRPr="00092B6B">
        <w:rPr>
          <w:rFonts w:ascii="Times New Roman" w:eastAsia="Times New Roman" w:hAnsi="Times New Roman" w:cs="Times New Roman"/>
          <w:iCs/>
          <w:color w:val="000000" w:themeColor="text1"/>
          <w:sz w:val="24"/>
          <w:szCs w:val="24"/>
          <w:lang w:val="fr-FR"/>
        </w:rPr>
        <w:t xml:space="preserve"> </w:t>
      </w:r>
      <w:proofErr w:type="spellStart"/>
      <w:r w:rsidRPr="00092B6B">
        <w:rPr>
          <w:rFonts w:ascii="Times New Roman" w:eastAsia="Times New Roman" w:hAnsi="Times New Roman" w:cs="Times New Roman"/>
          <w:iCs/>
          <w:color w:val="000000" w:themeColor="text1"/>
          <w:sz w:val="24"/>
          <w:szCs w:val="24"/>
          <w:lang w:val="fr-FR"/>
        </w:rPr>
        <w:t>următoarele</w:t>
      </w:r>
      <w:proofErr w:type="spellEnd"/>
      <w:r w:rsidRPr="00092B6B">
        <w:rPr>
          <w:rFonts w:ascii="Times New Roman" w:eastAsia="Times New Roman" w:hAnsi="Times New Roman" w:cs="Times New Roman"/>
          <w:iCs/>
          <w:color w:val="000000" w:themeColor="text1"/>
          <w:sz w:val="24"/>
          <w:szCs w:val="24"/>
          <w:lang w:val="fr-FR"/>
        </w:rPr>
        <w:t>:</w:t>
      </w:r>
    </w:p>
    <w:p w14:paraId="39BCCBAA"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eliminare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purulentă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printr</w:t>
      </w:r>
      <w:proofErr w:type="spellEnd"/>
      <w:r w:rsidRPr="002F42AF">
        <w:rPr>
          <w:rFonts w:ascii="Times New Roman" w:eastAsia="Times New Roman" w:hAnsi="Times New Roman" w:cs="Times New Roman"/>
          <w:color w:val="000000" w:themeColor="text1"/>
          <w:sz w:val="24"/>
          <w:szCs w:val="24"/>
          <w:lang w:val="en-US"/>
        </w:rPr>
        <w:t xml:space="preserve">-un </w:t>
      </w:r>
      <w:proofErr w:type="spellStart"/>
      <w:r w:rsidRPr="002F42AF">
        <w:rPr>
          <w:rFonts w:ascii="Times New Roman" w:eastAsia="Times New Roman" w:hAnsi="Times New Roman" w:cs="Times New Roman"/>
          <w:color w:val="000000" w:themeColor="text1"/>
          <w:sz w:val="24"/>
          <w:szCs w:val="24"/>
          <w:lang w:val="en-US"/>
        </w:rPr>
        <w:t>dren</w:t>
      </w:r>
      <w:proofErr w:type="spellEnd"/>
      <w:r w:rsidRPr="002F42AF">
        <w:rPr>
          <w:rFonts w:ascii="Times New Roman" w:eastAsia="Times New Roman" w:hAnsi="Times New Roman" w:cs="Times New Roman"/>
          <w:color w:val="000000" w:themeColor="text1"/>
          <w:sz w:val="24"/>
          <w:szCs w:val="24"/>
          <w:lang w:val="en-US"/>
        </w:rPr>
        <w:t xml:space="preserve"> care </w:t>
      </w:r>
      <w:proofErr w:type="spellStart"/>
      <w:r w:rsidRPr="002F42AF">
        <w:rPr>
          <w:rFonts w:ascii="Times New Roman" w:eastAsia="Times New Roman" w:hAnsi="Times New Roman" w:cs="Times New Roman"/>
          <w:color w:val="000000" w:themeColor="text1"/>
          <w:sz w:val="24"/>
          <w:szCs w:val="24"/>
          <w:lang w:val="en-US"/>
        </w:rPr>
        <w:t>este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plasat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printr</w:t>
      </w:r>
      <w:proofErr w:type="spellEnd"/>
      <w:r w:rsidRPr="002F42AF">
        <w:rPr>
          <w:rFonts w:ascii="Times New Roman" w:eastAsia="Times New Roman" w:hAnsi="Times New Roman" w:cs="Times New Roman"/>
          <w:color w:val="000000" w:themeColor="text1"/>
          <w:sz w:val="24"/>
          <w:szCs w:val="24"/>
          <w:lang w:val="en-US"/>
        </w:rPr>
        <w:t xml:space="preserve">-o </w:t>
      </w:r>
      <w:proofErr w:type="spellStart"/>
      <w:r w:rsidRPr="002F42AF">
        <w:rPr>
          <w:rFonts w:ascii="Times New Roman" w:eastAsia="Times New Roman" w:hAnsi="Times New Roman" w:cs="Times New Roman"/>
          <w:color w:val="000000" w:themeColor="text1"/>
          <w:sz w:val="24"/>
          <w:szCs w:val="24"/>
          <w:lang w:val="en-US"/>
        </w:rPr>
        <w:t>plagă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incizie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organ/</w:t>
      </w:r>
      <w:proofErr w:type="gramStart"/>
      <w:r w:rsidRPr="002F42AF">
        <w:rPr>
          <w:rFonts w:ascii="Times New Roman" w:eastAsia="Times New Roman" w:hAnsi="Times New Roman" w:cs="Times New Roman"/>
          <w:color w:val="000000" w:themeColor="text1"/>
          <w:sz w:val="24"/>
          <w:szCs w:val="24"/>
          <w:lang w:val="en-US"/>
        </w:rPr>
        <w:t>cavitate;</w:t>
      </w:r>
      <w:proofErr w:type="gramEnd"/>
    </w:p>
    <w:p w14:paraId="1ADE1586"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microorganisme</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izolate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w:t>
      </w:r>
      <w:proofErr w:type="spellEnd"/>
      <w:r w:rsidRPr="00A66712">
        <w:rPr>
          <w:rFonts w:ascii="Times New Roman" w:eastAsia="Times New Roman" w:hAnsi="Times New Roman" w:cs="Times New Roman"/>
          <w:color w:val="000000" w:themeColor="text1"/>
          <w:sz w:val="24"/>
          <w:szCs w:val="24"/>
          <w:lang w:val="fr-FR"/>
        </w:rPr>
        <w:t xml:space="preserve">-un </w:t>
      </w:r>
      <w:proofErr w:type="spellStart"/>
      <w:r w:rsidRPr="00A66712">
        <w:rPr>
          <w:rFonts w:ascii="Times New Roman" w:eastAsia="Times New Roman" w:hAnsi="Times New Roman" w:cs="Times New Roman"/>
          <w:color w:val="000000" w:themeColor="text1"/>
          <w:sz w:val="24"/>
          <w:szCs w:val="24"/>
          <w:lang w:val="fr-FR"/>
        </w:rPr>
        <w:t>speciment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aseptic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efectuată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w:t>
      </w:r>
      <w:proofErr w:type="spellEnd"/>
      <w:r w:rsidRPr="00A66712">
        <w:rPr>
          <w:rFonts w:ascii="Times New Roman" w:eastAsia="Times New Roman" w:hAnsi="Times New Roman" w:cs="Times New Roman"/>
          <w:color w:val="000000" w:themeColor="text1"/>
          <w:sz w:val="24"/>
          <w:szCs w:val="24"/>
          <w:lang w:val="fr-FR"/>
        </w:rPr>
        <w:t xml:space="preserve">-un </w:t>
      </w:r>
      <w:proofErr w:type="spellStart"/>
      <w:r w:rsidRPr="00A66712">
        <w:rPr>
          <w:rFonts w:ascii="Times New Roman" w:eastAsia="Times New Roman" w:hAnsi="Times New Roman" w:cs="Times New Roman"/>
          <w:color w:val="000000" w:themeColor="text1"/>
          <w:sz w:val="24"/>
          <w:szCs w:val="24"/>
          <w:lang w:val="fr-FR"/>
        </w:rPr>
        <w:t>lichid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recoltate</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organului</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cavității</w:t>
      </w:r>
      <w:proofErr w:type="spellEnd"/>
      <w:r w:rsidRPr="00A66712">
        <w:rPr>
          <w:rFonts w:ascii="Times New Roman" w:eastAsia="Times New Roman" w:hAnsi="Times New Roman" w:cs="Times New Roman"/>
          <w:color w:val="000000" w:themeColor="text1"/>
          <w:sz w:val="24"/>
          <w:szCs w:val="24"/>
          <w:lang w:val="fr-FR"/>
        </w:rPr>
        <w:t xml:space="preserve">; </w:t>
      </w:r>
    </w:p>
    <w:p w14:paraId="54EC6436"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un</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care </w:t>
      </w:r>
      <w:proofErr w:type="spellStart"/>
      <w:r w:rsidRPr="00A66712">
        <w:rPr>
          <w:rFonts w:ascii="Times New Roman" w:eastAsia="Times New Roman" w:hAnsi="Times New Roman" w:cs="Times New Roman"/>
          <w:color w:val="000000" w:themeColor="text1"/>
          <w:sz w:val="24"/>
          <w:szCs w:val="24"/>
          <w:lang w:val="fr-FR"/>
        </w:rPr>
        <w:t>afectează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organul</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cavitatea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constatate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examinare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directă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reintervenției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radiologic</w:t>
      </w:r>
      <w:proofErr w:type="spellEnd"/>
      <w:r w:rsidRPr="00A66712">
        <w:rPr>
          <w:rFonts w:ascii="Times New Roman" w:eastAsia="Times New Roman" w:hAnsi="Times New Roman" w:cs="Times New Roman"/>
          <w:color w:val="000000" w:themeColor="text1"/>
          <w:sz w:val="24"/>
          <w:szCs w:val="24"/>
          <w:lang w:val="fr-FR"/>
        </w:rPr>
        <w:t>;</w:t>
      </w:r>
    </w:p>
    <w:p w14:paraId="0BCD3DBE"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iCs/>
          <w:color w:val="000000" w:themeColor="text1"/>
          <w:sz w:val="24"/>
          <w:szCs w:val="24"/>
          <w:lang w:val="fr-FR"/>
        </w:rPr>
      </w:pPr>
      <w:proofErr w:type="spellStart"/>
      <w:proofErr w:type="gramStart"/>
      <w:r w:rsidRPr="00A66712">
        <w:rPr>
          <w:rFonts w:ascii="Times New Roman" w:eastAsia="Times New Roman" w:hAnsi="Times New Roman" w:cs="Times New Roman"/>
          <w:iCs/>
          <w:color w:val="000000" w:themeColor="text1"/>
          <w:sz w:val="24"/>
          <w:szCs w:val="24"/>
          <w:lang w:val="fr-FR"/>
        </w:rPr>
        <w:t>diagnosticul</w:t>
      </w:r>
      <w:proofErr w:type="spellEnd"/>
      <w:proofErr w:type="gramEnd"/>
      <w:r w:rsidRPr="00A66712">
        <w:rPr>
          <w:rFonts w:ascii="Times New Roman" w:eastAsia="Times New Roman" w:hAnsi="Times New Roman" w:cs="Times New Roman"/>
          <w:iCs/>
          <w:color w:val="000000" w:themeColor="text1"/>
          <w:sz w:val="24"/>
          <w:szCs w:val="24"/>
          <w:lang w:val="fr-FR"/>
        </w:rPr>
        <w:t xml:space="preserve"> de </w:t>
      </w:r>
      <w:proofErr w:type="spellStart"/>
      <w:r w:rsidRPr="00A66712">
        <w:rPr>
          <w:rFonts w:ascii="Times New Roman" w:eastAsia="Times New Roman" w:hAnsi="Times New Roman" w:cs="Times New Roman"/>
          <w:iCs/>
          <w:color w:val="000000" w:themeColor="text1"/>
          <w:sz w:val="24"/>
          <w:szCs w:val="24"/>
          <w:lang w:val="fr-FR"/>
        </w:rPr>
        <w:t>infecție</w:t>
      </w:r>
      <w:proofErr w:type="spellEnd"/>
      <w:r w:rsidRPr="00A66712">
        <w:rPr>
          <w:rFonts w:ascii="Times New Roman" w:eastAsia="Times New Roman" w:hAnsi="Times New Roman" w:cs="Times New Roman"/>
          <w:iCs/>
          <w:color w:val="000000" w:themeColor="text1"/>
          <w:sz w:val="24"/>
          <w:szCs w:val="24"/>
          <w:lang w:val="fr-FR"/>
        </w:rPr>
        <w:t xml:space="preserve"> de </w:t>
      </w:r>
      <w:proofErr w:type="spellStart"/>
      <w:r w:rsidRPr="00A66712">
        <w:rPr>
          <w:rFonts w:ascii="Times New Roman" w:eastAsia="Times New Roman" w:hAnsi="Times New Roman" w:cs="Times New Roman"/>
          <w:iCs/>
          <w:color w:val="000000" w:themeColor="text1"/>
          <w:sz w:val="24"/>
          <w:szCs w:val="24"/>
          <w:lang w:val="fr-FR"/>
        </w:rPr>
        <w:t>situs</w:t>
      </w:r>
      <w:proofErr w:type="spellEnd"/>
      <w:r w:rsidRPr="00A66712">
        <w:rPr>
          <w:rFonts w:ascii="Times New Roman" w:eastAsia="Times New Roman" w:hAnsi="Times New Roman" w:cs="Times New Roman"/>
          <w:iCs/>
          <w:color w:val="000000" w:themeColor="text1"/>
          <w:sz w:val="24"/>
          <w:szCs w:val="24"/>
          <w:lang w:val="fr-FR"/>
        </w:rPr>
        <w:t xml:space="preserve"> chirurgical la </w:t>
      </w:r>
      <w:proofErr w:type="spellStart"/>
      <w:r w:rsidRPr="00A66712">
        <w:rPr>
          <w:rFonts w:ascii="Times New Roman" w:eastAsia="Times New Roman" w:hAnsi="Times New Roman" w:cs="Times New Roman"/>
          <w:iCs/>
          <w:color w:val="000000" w:themeColor="text1"/>
          <w:sz w:val="24"/>
          <w:szCs w:val="24"/>
          <w:lang w:val="fr-FR"/>
        </w:rPr>
        <w:t>nivelul</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organ</w:t>
      </w:r>
      <w:proofErr w:type="spellEnd"/>
      <w:r w:rsidRPr="00A66712">
        <w:rPr>
          <w:rFonts w:ascii="Times New Roman" w:eastAsia="Times New Roman" w:hAnsi="Times New Roman" w:cs="Times New Roman"/>
          <w:iCs/>
          <w:color w:val="000000" w:themeColor="text1"/>
          <w:sz w:val="24"/>
          <w:szCs w:val="24"/>
          <w:lang w:val="fr-FR"/>
        </w:rPr>
        <w:t>/</w:t>
      </w:r>
      <w:proofErr w:type="spellStart"/>
      <w:r w:rsidRPr="00A66712">
        <w:rPr>
          <w:rFonts w:ascii="Times New Roman" w:eastAsia="Times New Roman" w:hAnsi="Times New Roman" w:cs="Times New Roman"/>
          <w:iCs/>
          <w:color w:val="000000" w:themeColor="text1"/>
          <w:sz w:val="24"/>
          <w:szCs w:val="24"/>
          <w:lang w:val="fr-FR"/>
        </w:rPr>
        <w:t>cavitate</w:t>
      </w:r>
      <w:proofErr w:type="spellEnd"/>
      <w:r w:rsidRPr="00A66712">
        <w:rPr>
          <w:rFonts w:ascii="Times New Roman" w:eastAsia="Times New Roman" w:hAnsi="Times New Roman" w:cs="Times New Roman"/>
          <w:iCs/>
          <w:color w:val="000000" w:themeColor="text1"/>
          <w:sz w:val="24"/>
          <w:szCs w:val="24"/>
          <w:lang w:val="fr-FR"/>
        </w:rPr>
        <w:t xml:space="preserve"> se </w:t>
      </w:r>
      <w:proofErr w:type="spellStart"/>
      <w:r w:rsidRPr="00A66712">
        <w:rPr>
          <w:rFonts w:ascii="Times New Roman" w:eastAsia="Times New Roman" w:hAnsi="Times New Roman" w:cs="Times New Roman"/>
          <w:iCs/>
          <w:color w:val="000000" w:themeColor="text1"/>
          <w:sz w:val="24"/>
          <w:szCs w:val="24"/>
          <w:lang w:val="fr-FR"/>
        </w:rPr>
        <w:t>stabilește</w:t>
      </w:r>
      <w:proofErr w:type="spellEnd"/>
      <w:r w:rsidRPr="00A66712">
        <w:rPr>
          <w:rFonts w:ascii="Times New Roman" w:eastAsia="Times New Roman" w:hAnsi="Times New Roman" w:cs="Times New Roman"/>
          <w:iCs/>
          <w:color w:val="000000" w:themeColor="text1"/>
          <w:sz w:val="24"/>
          <w:szCs w:val="24"/>
          <w:lang w:val="fr-FR"/>
        </w:rPr>
        <w:t xml:space="preserve"> de </w:t>
      </w:r>
      <w:proofErr w:type="spellStart"/>
      <w:r w:rsidRPr="00A66712">
        <w:rPr>
          <w:rFonts w:ascii="Times New Roman" w:eastAsia="Times New Roman" w:hAnsi="Times New Roman" w:cs="Times New Roman"/>
          <w:iCs/>
          <w:color w:val="000000" w:themeColor="text1"/>
          <w:sz w:val="24"/>
          <w:szCs w:val="24"/>
          <w:lang w:val="fr-FR"/>
        </w:rPr>
        <w:t>medicul</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chirurg</w:t>
      </w:r>
      <w:proofErr w:type="spellEnd"/>
      <w:r w:rsidRPr="00A66712">
        <w:rPr>
          <w:rFonts w:ascii="Times New Roman" w:eastAsia="Times New Roman" w:hAnsi="Times New Roman" w:cs="Times New Roman"/>
          <w:iCs/>
          <w:color w:val="000000" w:themeColor="text1"/>
          <w:sz w:val="24"/>
          <w:szCs w:val="24"/>
          <w:lang w:val="fr-FR"/>
        </w:rPr>
        <w:t xml:space="preserve"> </w:t>
      </w:r>
      <w:proofErr w:type="spellStart"/>
      <w:r w:rsidRPr="00A66712">
        <w:rPr>
          <w:rFonts w:ascii="Times New Roman" w:eastAsia="Times New Roman" w:hAnsi="Times New Roman" w:cs="Times New Roman"/>
          <w:iCs/>
          <w:color w:val="000000" w:themeColor="text1"/>
          <w:sz w:val="24"/>
          <w:szCs w:val="24"/>
          <w:lang w:val="fr-FR"/>
        </w:rPr>
        <w:t>sau</w:t>
      </w:r>
      <w:proofErr w:type="spellEnd"/>
      <w:r w:rsidRPr="00A66712">
        <w:rPr>
          <w:rFonts w:ascii="Times New Roman" w:eastAsia="Times New Roman" w:hAnsi="Times New Roman" w:cs="Times New Roman"/>
          <w:iCs/>
          <w:color w:val="000000" w:themeColor="text1"/>
          <w:sz w:val="24"/>
          <w:szCs w:val="24"/>
          <w:lang w:val="fr-FR"/>
        </w:rPr>
        <w:t xml:space="preserve"> curant.</w:t>
      </w:r>
    </w:p>
    <w:p w14:paraId="5BC6587F" w14:textId="77777777" w:rsidR="00092B6B" w:rsidRPr="00A66712" w:rsidRDefault="00092B6B" w:rsidP="00092B6B">
      <w:pPr>
        <w:spacing w:after="0" w:line="240" w:lineRule="auto"/>
        <w:jc w:val="both"/>
        <w:rPr>
          <w:rFonts w:ascii="Times New Roman" w:eastAsia="Times New Roman" w:hAnsi="Times New Roman" w:cs="Times New Roman"/>
          <w:iCs/>
          <w:color w:val="000000" w:themeColor="text1"/>
          <w:sz w:val="24"/>
          <w:szCs w:val="24"/>
          <w:lang w:val="fr-FR"/>
        </w:rPr>
      </w:pPr>
    </w:p>
    <w:p w14:paraId="633DDBFF"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34" w:name="_Toc129265574"/>
      <w:proofErr w:type="gramStart"/>
      <w:r w:rsidRPr="00A66712">
        <w:rPr>
          <w:rFonts w:ascii="Times New Roman" w:hAnsi="Times New Roman" w:cs="Times New Roman"/>
          <w:color w:val="000000" w:themeColor="text1"/>
          <w:sz w:val="24"/>
          <w:szCs w:val="24"/>
          <w:lang w:val="fr-FR"/>
        </w:rPr>
        <w:t>SST: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nivelul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tegumentului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al </w:t>
      </w:r>
      <w:proofErr w:type="spellStart"/>
      <w:r w:rsidRPr="00A66712">
        <w:rPr>
          <w:rFonts w:ascii="Times New Roman" w:hAnsi="Times New Roman" w:cs="Times New Roman"/>
          <w:color w:val="000000" w:themeColor="text1"/>
          <w:sz w:val="24"/>
          <w:szCs w:val="24"/>
          <w:lang w:val="fr-FR"/>
        </w:rPr>
        <w:t>țesuturilor</w:t>
      </w:r>
      <w:proofErr w:type="spellEnd"/>
      <w:r w:rsidRPr="00A66712">
        <w:rPr>
          <w:rFonts w:ascii="Times New Roman" w:hAnsi="Times New Roman" w:cs="Times New Roman"/>
          <w:color w:val="000000" w:themeColor="text1"/>
          <w:sz w:val="24"/>
          <w:szCs w:val="24"/>
          <w:lang w:val="fr-FR"/>
        </w:rPr>
        <w:t xml:space="preserve"> moi</w:t>
      </w:r>
      <w:bookmarkEnd w:id="134"/>
      <w:r w:rsidRPr="00A66712">
        <w:rPr>
          <w:rFonts w:ascii="Times New Roman" w:hAnsi="Times New Roman" w:cs="Times New Roman"/>
          <w:color w:val="000000" w:themeColor="text1"/>
          <w:sz w:val="24"/>
          <w:szCs w:val="24"/>
          <w:lang w:val="fr-FR"/>
        </w:rPr>
        <w:t xml:space="preserve"> </w:t>
      </w:r>
    </w:p>
    <w:p w14:paraId="572DBA00"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bookmarkStart w:id="135" w:name="_Toc129265575"/>
      <w:r w:rsidRPr="00A66712">
        <w:rPr>
          <w:rFonts w:ascii="Times New Roman" w:hAnsi="Times New Roman" w:cs="Times New Roman"/>
          <w:color w:val="000000" w:themeColor="text1"/>
          <w:sz w:val="24"/>
          <w:szCs w:val="24"/>
          <w:lang w:val="fr-FR"/>
        </w:rPr>
        <w:t>SST-</w:t>
      </w:r>
      <w:proofErr w:type="gramStart"/>
      <w:r w:rsidRPr="00A66712">
        <w:rPr>
          <w:rFonts w:ascii="Times New Roman" w:hAnsi="Times New Roman" w:cs="Times New Roman"/>
          <w:color w:val="000000" w:themeColor="text1"/>
          <w:sz w:val="24"/>
          <w:szCs w:val="24"/>
          <w:lang w:val="fr-FR"/>
        </w:rPr>
        <w:t>SKIN: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cutanată</w:t>
      </w:r>
      <w:bookmarkEnd w:id="135"/>
      <w:proofErr w:type="spellEnd"/>
      <w:r w:rsidRPr="00A66712">
        <w:rPr>
          <w:rFonts w:ascii="Times New Roman" w:hAnsi="Times New Roman" w:cs="Times New Roman"/>
          <w:color w:val="000000" w:themeColor="text1"/>
          <w:sz w:val="24"/>
          <w:szCs w:val="24"/>
          <w:lang w:val="fr-FR"/>
        </w:rPr>
        <w:t xml:space="preserve"> </w:t>
      </w:r>
    </w:p>
    <w:p w14:paraId="10456F37"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cutanate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52C842F5"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eliminări</w:t>
      </w:r>
      <w:proofErr w:type="spellEnd"/>
      <w:r w:rsidRPr="00A66712">
        <w:rPr>
          <w:rFonts w:ascii="Times New Roman" w:eastAsia="Times New Roman" w:hAnsi="Times New Roman" w:cs="Times New Roman"/>
          <w:color w:val="000000" w:themeColor="text1"/>
          <w:sz w:val="24"/>
          <w:szCs w:val="24"/>
          <w:lang w:val="fr-FR"/>
        </w:rPr>
        <w:t xml:space="preserve"> purulente, pustule, </w:t>
      </w:r>
      <w:proofErr w:type="spellStart"/>
      <w:r w:rsidRPr="00A66712">
        <w:rPr>
          <w:rFonts w:ascii="Times New Roman" w:eastAsia="Times New Roman" w:hAnsi="Times New Roman" w:cs="Times New Roman"/>
          <w:color w:val="000000" w:themeColor="text1"/>
          <w:sz w:val="24"/>
          <w:szCs w:val="24"/>
          <w:lang w:val="fr-FR"/>
        </w:rPr>
        <w:t>vezicule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furuncule</w:t>
      </w:r>
      <w:proofErr w:type="spellEnd"/>
      <w:r w:rsidRPr="00A66712">
        <w:rPr>
          <w:rFonts w:ascii="Times New Roman" w:eastAsia="Times New Roman" w:hAnsi="Times New Roman" w:cs="Times New Roman"/>
          <w:color w:val="000000" w:themeColor="text1"/>
          <w:sz w:val="24"/>
          <w:szCs w:val="24"/>
          <w:lang w:val="fr-FR"/>
        </w:rPr>
        <w:t xml:space="preserve">; </w:t>
      </w:r>
    </w:p>
    <w:p w14:paraId="67BD90C3"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sensibilitate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tumefiere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localizată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hiperemie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căldură</w:t>
      </w:r>
      <w:proofErr w:type="spellEnd"/>
      <w:r w:rsidRPr="00A66712">
        <w:rPr>
          <w:rFonts w:ascii="Times New Roman" w:eastAsia="Times New Roman" w:hAnsi="Times New Roman" w:cs="Times New Roman"/>
          <w:color w:val="000000" w:themeColor="text1"/>
          <w:sz w:val="24"/>
          <w:szCs w:val="24"/>
          <w:lang w:val="fr-FR"/>
        </w:rPr>
        <w:t xml:space="preserve"> </w:t>
      </w:r>
    </w:p>
    <w:p w14:paraId="6E6767EC"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100AB5D5" w14:textId="77777777" w:rsidR="00092B6B" w:rsidRPr="00092B6B"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092B6B">
        <w:rPr>
          <w:rFonts w:ascii="Times New Roman" w:eastAsia="Times New Roman" w:hAnsi="Times New Roman" w:cs="Times New Roman"/>
          <w:color w:val="000000" w:themeColor="text1"/>
          <w:sz w:val="24"/>
          <w:szCs w:val="24"/>
          <w:lang w:val="fr-FR"/>
        </w:rPr>
        <w:t>cultură</w:t>
      </w:r>
      <w:proofErr w:type="spellEnd"/>
      <w:proofErr w:type="gram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pozitivă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din</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aspiratul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din</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eliminările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recoltate</w:t>
      </w:r>
      <w:proofErr w:type="spellEnd"/>
      <w:r w:rsidRPr="00092B6B">
        <w:rPr>
          <w:rFonts w:ascii="Times New Roman" w:eastAsia="Times New Roman" w:hAnsi="Times New Roman" w:cs="Times New Roman"/>
          <w:color w:val="000000" w:themeColor="text1"/>
          <w:sz w:val="24"/>
          <w:szCs w:val="24"/>
          <w:lang w:val="fr-FR"/>
        </w:rPr>
        <w:t xml:space="preserve"> de la </w:t>
      </w:r>
      <w:proofErr w:type="spellStart"/>
      <w:r w:rsidRPr="00092B6B">
        <w:rPr>
          <w:rFonts w:ascii="Times New Roman" w:eastAsia="Times New Roman" w:hAnsi="Times New Roman" w:cs="Times New Roman"/>
          <w:color w:val="000000" w:themeColor="text1"/>
          <w:sz w:val="24"/>
          <w:szCs w:val="24"/>
          <w:lang w:val="fr-FR"/>
        </w:rPr>
        <w:t>nivelul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situsuluii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afectat</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dacă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microorganismele</w:t>
      </w:r>
      <w:proofErr w:type="spellEnd"/>
      <w:r w:rsidRPr="00092B6B">
        <w:rPr>
          <w:rFonts w:ascii="Times New Roman" w:eastAsia="Times New Roman" w:hAnsi="Times New Roman" w:cs="Times New Roman"/>
          <w:color w:val="000000" w:themeColor="text1"/>
          <w:sz w:val="24"/>
          <w:szCs w:val="24"/>
          <w:lang w:val="fr-FR"/>
        </w:rPr>
        <w:t xml:space="preserve"> fac parte </w:t>
      </w:r>
      <w:proofErr w:type="spellStart"/>
      <w:r w:rsidRPr="00092B6B">
        <w:rPr>
          <w:rFonts w:ascii="Times New Roman" w:eastAsia="Times New Roman" w:hAnsi="Times New Roman" w:cs="Times New Roman"/>
          <w:color w:val="000000" w:themeColor="text1"/>
          <w:sz w:val="24"/>
          <w:szCs w:val="24"/>
          <w:lang w:val="fr-FR"/>
        </w:rPr>
        <w:t>din</w:t>
      </w:r>
      <w:proofErr w:type="spellEnd"/>
      <w:r w:rsidRPr="00092B6B">
        <w:rPr>
          <w:rFonts w:ascii="Times New Roman" w:eastAsia="Times New Roman" w:hAnsi="Times New Roman" w:cs="Times New Roman"/>
          <w:color w:val="000000" w:themeColor="text1"/>
          <w:sz w:val="24"/>
          <w:szCs w:val="24"/>
          <w:lang w:val="fr-FR"/>
        </w:rPr>
        <w:t xml:space="preserve"> flora </w:t>
      </w:r>
      <w:proofErr w:type="spellStart"/>
      <w:r w:rsidRPr="00092B6B">
        <w:rPr>
          <w:rFonts w:ascii="Times New Roman" w:eastAsia="Times New Roman" w:hAnsi="Times New Roman" w:cs="Times New Roman"/>
          <w:color w:val="000000" w:themeColor="text1"/>
          <w:sz w:val="24"/>
          <w:szCs w:val="24"/>
          <w:lang w:val="fr-FR"/>
        </w:rPr>
        <w:t>comensală</w:t>
      </w:r>
      <w:proofErr w:type="spellEnd"/>
      <w:r w:rsidRPr="00092B6B">
        <w:rPr>
          <w:rFonts w:ascii="Times New Roman" w:eastAsia="Times New Roman" w:hAnsi="Times New Roman" w:cs="Times New Roman"/>
          <w:color w:val="000000" w:themeColor="text1"/>
          <w:sz w:val="24"/>
          <w:szCs w:val="24"/>
          <w:lang w:val="fr-FR"/>
        </w:rPr>
        <w:t xml:space="preserve"> a </w:t>
      </w:r>
      <w:proofErr w:type="spellStart"/>
      <w:r w:rsidRPr="00092B6B">
        <w:rPr>
          <w:rFonts w:ascii="Times New Roman" w:eastAsia="Times New Roman" w:hAnsi="Times New Roman" w:cs="Times New Roman"/>
          <w:color w:val="000000" w:themeColor="text1"/>
          <w:sz w:val="24"/>
          <w:szCs w:val="24"/>
          <w:lang w:val="fr-FR"/>
        </w:rPr>
        <w:t>tegumentului</w:t>
      </w:r>
      <w:proofErr w:type="spellEnd"/>
      <w:r w:rsidRPr="00092B6B">
        <w:rPr>
          <w:rFonts w:ascii="Times New Roman" w:eastAsia="Times New Roman" w:hAnsi="Times New Roman" w:cs="Times New Roman"/>
          <w:color w:val="000000" w:themeColor="text1"/>
          <w:sz w:val="24"/>
          <w:szCs w:val="24"/>
          <w:lang w:val="fr-FR"/>
        </w:rPr>
        <w:t xml:space="preserve"> (de </w:t>
      </w:r>
      <w:proofErr w:type="spellStart"/>
      <w:r w:rsidRPr="00092B6B">
        <w:rPr>
          <w:rFonts w:ascii="Times New Roman" w:eastAsia="Times New Roman" w:hAnsi="Times New Roman" w:cs="Times New Roman"/>
          <w:color w:val="000000" w:themeColor="text1"/>
          <w:sz w:val="24"/>
          <w:szCs w:val="24"/>
          <w:lang w:val="fr-FR"/>
        </w:rPr>
        <w:t>exemplu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difteroizi</w:t>
      </w:r>
      <w:proofErr w:type="spellEnd"/>
      <w:r w:rsidRPr="00092B6B">
        <w:rPr>
          <w:rFonts w:ascii="Times New Roman" w:eastAsia="Times New Roman" w:hAnsi="Times New Roman" w:cs="Times New Roman"/>
          <w:color w:val="000000" w:themeColor="text1"/>
          <w:sz w:val="24"/>
          <w:szCs w:val="24"/>
          <w:lang w:val="fr-FR"/>
        </w:rPr>
        <w:t xml:space="preserve"> [</w:t>
      </w:r>
      <w:r w:rsidRPr="00092B6B">
        <w:rPr>
          <w:rFonts w:ascii="Times New Roman" w:eastAsia="Times New Roman" w:hAnsi="Times New Roman" w:cs="Times New Roman"/>
          <w:i/>
          <w:iCs/>
          <w:color w:val="000000" w:themeColor="text1"/>
          <w:sz w:val="24"/>
          <w:szCs w:val="24"/>
          <w:lang w:val="fr-FR"/>
        </w:rPr>
        <w:t xml:space="preserve">Corynebacterium </w:t>
      </w:r>
      <w:proofErr w:type="spellStart"/>
      <w:r w:rsidRPr="00092B6B">
        <w:rPr>
          <w:rFonts w:ascii="Times New Roman" w:eastAsia="Times New Roman" w:hAnsi="Times New Roman" w:cs="Times New Roman"/>
          <w:i/>
          <w:iCs/>
          <w:color w:val="000000" w:themeColor="text1"/>
          <w:sz w:val="24"/>
          <w:szCs w:val="24"/>
          <w:lang w:val="fr-FR"/>
        </w:rPr>
        <w:t>spp</w:t>
      </w:r>
      <w:proofErr w:type="spellEnd"/>
      <w:r w:rsidRPr="00092B6B">
        <w:rPr>
          <w:rFonts w:ascii="Times New Roman" w:eastAsia="Times New Roman" w:hAnsi="Times New Roman" w:cs="Times New Roman"/>
          <w:color w:val="000000" w:themeColor="text1"/>
          <w:sz w:val="24"/>
          <w:szCs w:val="24"/>
          <w:lang w:val="fr-FR"/>
        </w:rPr>
        <w:t xml:space="preserve">.], </w:t>
      </w:r>
      <w:r w:rsidRPr="00092B6B">
        <w:rPr>
          <w:rFonts w:ascii="Times New Roman" w:eastAsia="Times New Roman" w:hAnsi="Times New Roman" w:cs="Times New Roman"/>
          <w:i/>
          <w:iCs/>
          <w:color w:val="000000" w:themeColor="text1"/>
          <w:sz w:val="24"/>
          <w:szCs w:val="24"/>
          <w:lang w:val="fr-FR"/>
        </w:rPr>
        <w:t xml:space="preserve">Bacillus </w:t>
      </w:r>
      <w:proofErr w:type="spellStart"/>
      <w:r w:rsidRPr="00092B6B">
        <w:rPr>
          <w:rFonts w:ascii="Times New Roman" w:eastAsia="Times New Roman" w:hAnsi="Times New Roman" w:cs="Times New Roman"/>
          <w:i/>
          <w:iCs/>
          <w:color w:val="000000" w:themeColor="text1"/>
          <w:sz w:val="24"/>
          <w:szCs w:val="24"/>
          <w:lang w:val="fr-FR"/>
        </w:rPr>
        <w:t>spp</w:t>
      </w:r>
      <w:proofErr w:type="spellEnd"/>
      <w:r w:rsidRPr="00092B6B">
        <w:rPr>
          <w:rFonts w:ascii="Times New Roman" w:eastAsia="Times New Roman" w:hAnsi="Times New Roman" w:cs="Times New Roman"/>
          <w:i/>
          <w:iCs/>
          <w:color w:val="000000" w:themeColor="text1"/>
          <w:sz w:val="24"/>
          <w:szCs w:val="24"/>
          <w:lang w:val="fr-FR"/>
        </w:rPr>
        <w:t>.</w:t>
      </w:r>
      <w:r w:rsidRPr="00092B6B">
        <w:rPr>
          <w:rFonts w:ascii="Times New Roman" w:eastAsia="Times New Roman" w:hAnsi="Times New Roman" w:cs="Times New Roman"/>
          <w:color w:val="000000" w:themeColor="text1"/>
          <w:sz w:val="24"/>
          <w:szCs w:val="24"/>
          <w:lang w:val="fr-FR"/>
        </w:rPr>
        <w:t xml:space="preserve"> [</w:t>
      </w:r>
      <w:proofErr w:type="gramStart"/>
      <w:r w:rsidRPr="00092B6B">
        <w:rPr>
          <w:rFonts w:ascii="Times New Roman" w:eastAsia="Times New Roman" w:hAnsi="Times New Roman" w:cs="Times New Roman"/>
          <w:color w:val="000000" w:themeColor="text1"/>
          <w:sz w:val="24"/>
          <w:szCs w:val="24"/>
          <w:lang w:val="fr-FR"/>
        </w:rPr>
        <w:t>nu</w:t>
      </w:r>
      <w:proofErr w:type="gramEnd"/>
      <w:r w:rsidRPr="00092B6B">
        <w:rPr>
          <w:rFonts w:ascii="Times New Roman" w:eastAsia="Times New Roman" w:hAnsi="Times New Roman" w:cs="Times New Roman"/>
          <w:color w:val="000000" w:themeColor="text1"/>
          <w:sz w:val="24"/>
          <w:szCs w:val="24"/>
          <w:lang w:val="fr-FR"/>
        </w:rPr>
        <w:t xml:space="preserve"> </w:t>
      </w:r>
      <w:r w:rsidRPr="00092B6B">
        <w:rPr>
          <w:rFonts w:ascii="Times New Roman" w:eastAsia="Times New Roman" w:hAnsi="Times New Roman" w:cs="Times New Roman"/>
          <w:i/>
          <w:iCs/>
          <w:color w:val="000000" w:themeColor="text1"/>
          <w:sz w:val="24"/>
          <w:szCs w:val="24"/>
          <w:lang w:val="fr-FR"/>
        </w:rPr>
        <w:t>B. anthracis</w:t>
      </w:r>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i/>
          <w:iCs/>
          <w:color w:val="000000" w:themeColor="text1"/>
          <w:sz w:val="24"/>
          <w:szCs w:val="24"/>
          <w:lang w:val="fr-FR"/>
        </w:rPr>
        <w:t>Propionibacterium</w:t>
      </w:r>
      <w:proofErr w:type="spellEnd"/>
      <w:r w:rsidRPr="00092B6B">
        <w:rPr>
          <w:rFonts w:ascii="Times New Roman" w:eastAsia="Times New Roman" w:hAnsi="Times New Roman" w:cs="Times New Roman"/>
          <w:i/>
          <w:iCs/>
          <w:color w:val="000000" w:themeColor="text1"/>
          <w:sz w:val="24"/>
          <w:szCs w:val="24"/>
          <w:lang w:val="fr-FR"/>
        </w:rPr>
        <w:t xml:space="preserve"> </w:t>
      </w:r>
      <w:proofErr w:type="spellStart"/>
      <w:r w:rsidRPr="00092B6B">
        <w:rPr>
          <w:rFonts w:ascii="Times New Roman" w:eastAsia="Times New Roman" w:hAnsi="Times New Roman" w:cs="Times New Roman"/>
          <w:i/>
          <w:iCs/>
          <w:color w:val="000000" w:themeColor="text1"/>
          <w:sz w:val="24"/>
          <w:szCs w:val="24"/>
          <w:lang w:val="fr-FR"/>
        </w:rPr>
        <w:t>spp</w:t>
      </w:r>
      <w:proofErr w:type="spellEnd"/>
      <w:r w:rsidRPr="00092B6B">
        <w:rPr>
          <w:rFonts w:ascii="Times New Roman" w:eastAsia="Times New Roman" w:hAnsi="Times New Roman" w:cs="Times New Roman"/>
          <w:i/>
          <w:iCs/>
          <w:color w:val="000000" w:themeColor="text1"/>
          <w:sz w:val="24"/>
          <w:szCs w:val="24"/>
          <w:lang w:val="fr-FR"/>
        </w:rPr>
        <w:t>.</w:t>
      </w:r>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stafilococi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coagulazo-negativi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inclusiv</w:t>
      </w:r>
      <w:proofErr w:type="spellEnd"/>
      <w:r w:rsidRPr="00092B6B">
        <w:rPr>
          <w:rFonts w:ascii="Times New Roman" w:eastAsia="Times New Roman" w:hAnsi="Times New Roman" w:cs="Times New Roman"/>
          <w:color w:val="000000" w:themeColor="text1"/>
          <w:sz w:val="24"/>
          <w:szCs w:val="24"/>
          <w:lang w:val="fr-FR"/>
        </w:rPr>
        <w:t xml:space="preserve"> </w:t>
      </w:r>
      <w:r w:rsidRPr="00092B6B">
        <w:rPr>
          <w:rFonts w:ascii="Times New Roman" w:eastAsia="Times New Roman" w:hAnsi="Times New Roman" w:cs="Times New Roman"/>
          <w:i/>
          <w:iCs/>
          <w:color w:val="000000" w:themeColor="text1"/>
          <w:sz w:val="24"/>
          <w:szCs w:val="24"/>
          <w:lang w:val="fr-FR"/>
        </w:rPr>
        <w:t>Staphylococcus epidermidis</w:t>
      </w:r>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streptococi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din</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grupul</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Viridans</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i/>
          <w:iCs/>
          <w:color w:val="000000" w:themeColor="text1"/>
          <w:sz w:val="24"/>
          <w:szCs w:val="24"/>
          <w:lang w:val="fr-FR"/>
        </w:rPr>
        <w:t>Aerococcus</w:t>
      </w:r>
      <w:proofErr w:type="spellEnd"/>
      <w:r w:rsidRPr="00092B6B">
        <w:rPr>
          <w:rFonts w:ascii="Times New Roman" w:eastAsia="Times New Roman" w:hAnsi="Times New Roman" w:cs="Times New Roman"/>
          <w:i/>
          <w:iCs/>
          <w:color w:val="000000" w:themeColor="text1"/>
          <w:sz w:val="24"/>
          <w:szCs w:val="24"/>
          <w:lang w:val="fr-FR"/>
        </w:rPr>
        <w:t xml:space="preserve"> </w:t>
      </w:r>
      <w:proofErr w:type="spellStart"/>
      <w:r w:rsidRPr="00092B6B">
        <w:rPr>
          <w:rFonts w:ascii="Times New Roman" w:eastAsia="Times New Roman" w:hAnsi="Times New Roman" w:cs="Times New Roman"/>
          <w:i/>
          <w:iCs/>
          <w:color w:val="000000" w:themeColor="text1"/>
          <w:sz w:val="24"/>
          <w:szCs w:val="24"/>
          <w:lang w:val="fr-FR"/>
        </w:rPr>
        <w:t>spp</w:t>
      </w:r>
      <w:proofErr w:type="spellEnd"/>
      <w:r w:rsidRPr="00092B6B">
        <w:rPr>
          <w:rFonts w:ascii="Times New Roman" w:eastAsia="Times New Roman" w:hAnsi="Times New Roman" w:cs="Times New Roman"/>
          <w:i/>
          <w:iCs/>
          <w:color w:val="000000" w:themeColor="text1"/>
          <w:sz w:val="24"/>
          <w:szCs w:val="24"/>
          <w:lang w:val="fr-FR"/>
        </w:rPr>
        <w:t xml:space="preserve">., Micrococcus </w:t>
      </w:r>
      <w:proofErr w:type="spellStart"/>
      <w:r w:rsidRPr="00092B6B">
        <w:rPr>
          <w:rFonts w:ascii="Times New Roman" w:eastAsia="Times New Roman" w:hAnsi="Times New Roman" w:cs="Times New Roman"/>
          <w:i/>
          <w:iCs/>
          <w:color w:val="000000" w:themeColor="text1"/>
          <w:sz w:val="24"/>
          <w:szCs w:val="24"/>
          <w:lang w:val="fr-FR"/>
        </w:rPr>
        <w:t>spp</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ele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trebuie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să</w:t>
      </w:r>
      <w:proofErr w:type="spellEnd"/>
      <w:r w:rsidRPr="00092B6B">
        <w:rPr>
          <w:rFonts w:ascii="Times New Roman" w:eastAsia="Times New Roman" w:hAnsi="Times New Roman" w:cs="Times New Roman"/>
          <w:color w:val="000000" w:themeColor="text1"/>
          <w:sz w:val="24"/>
          <w:szCs w:val="24"/>
          <w:lang w:val="fr-FR"/>
        </w:rPr>
        <w:t xml:space="preserve"> fie </w:t>
      </w:r>
      <w:proofErr w:type="spellStart"/>
      <w:r w:rsidRPr="00092B6B">
        <w:rPr>
          <w:rFonts w:ascii="Times New Roman" w:eastAsia="Times New Roman" w:hAnsi="Times New Roman" w:cs="Times New Roman"/>
          <w:color w:val="000000" w:themeColor="text1"/>
          <w:sz w:val="24"/>
          <w:szCs w:val="24"/>
          <w:lang w:val="fr-FR"/>
        </w:rPr>
        <w:t>izolate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în</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cultură</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pură</w:t>
      </w:r>
      <w:proofErr w:type="spellEnd"/>
      <w:r w:rsidRPr="00092B6B">
        <w:rPr>
          <w:rFonts w:ascii="Times New Roman" w:eastAsia="Times New Roman" w:hAnsi="Times New Roman" w:cs="Times New Roman"/>
          <w:color w:val="000000" w:themeColor="text1"/>
          <w:sz w:val="24"/>
          <w:szCs w:val="24"/>
          <w:lang w:val="fr-FR"/>
        </w:rPr>
        <w:t>;</w:t>
      </w:r>
    </w:p>
    <w:p w14:paraId="05EE71D7"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hemocultură pozitivă; </w:t>
      </w:r>
    </w:p>
    <w:p w14:paraId="27920732"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color w:val="000000" w:themeColor="text1"/>
          <w:sz w:val="24"/>
          <w:szCs w:val="24"/>
          <w:lang w:val="en-US"/>
        </w:rPr>
        <w:t xml:space="preserve">test antigen </w:t>
      </w:r>
      <w:proofErr w:type="spellStart"/>
      <w:r w:rsidRPr="002F42AF">
        <w:rPr>
          <w:rFonts w:ascii="Times New Roman" w:eastAsia="Times New Roman" w:hAnsi="Times New Roman" w:cs="Times New Roman"/>
          <w:color w:val="000000" w:themeColor="text1"/>
          <w:sz w:val="24"/>
          <w:szCs w:val="24"/>
          <w:lang w:val="en-US"/>
        </w:rPr>
        <w:t>pozitiv</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r w:rsidRPr="002F42AF">
        <w:rPr>
          <w:rFonts w:ascii="Times New Roman" w:eastAsia="Times New Roman" w:hAnsi="Times New Roman" w:cs="Times New Roman"/>
          <w:color w:val="000000" w:themeColor="text1"/>
          <w:sz w:val="24"/>
          <w:szCs w:val="24"/>
          <w:lang w:val="en-US"/>
        </w:rPr>
        <w:t>țesut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infectat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din </w:t>
      </w:r>
      <w:proofErr w:type="spellStart"/>
      <w:proofErr w:type="gramStart"/>
      <w:r w:rsidRPr="002F42AF">
        <w:rPr>
          <w:rFonts w:ascii="Times New Roman" w:eastAsia="Times New Roman" w:hAnsi="Times New Roman" w:cs="Times New Roman"/>
          <w:color w:val="000000" w:themeColor="text1"/>
          <w:sz w:val="24"/>
          <w:szCs w:val="24"/>
          <w:lang w:val="en-US"/>
        </w:rPr>
        <w:t>sânge</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282AC495"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celule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gigante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multinucleate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examinarea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microscopică</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țesutului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w:t>
      </w:r>
    </w:p>
    <w:p w14:paraId="0BC4638C" w14:textId="77777777" w:rsidR="00092B6B" w:rsidRPr="00092B6B"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092B6B">
        <w:rPr>
          <w:rFonts w:ascii="Times New Roman" w:eastAsia="Times New Roman" w:hAnsi="Times New Roman" w:cs="Times New Roman"/>
          <w:color w:val="000000" w:themeColor="text1"/>
          <w:sz w:val="24"/>
          <w:szCs w:val="24"/>
          <w:lang w:val="fr-FR"/>
        </w:rPr>
        <w:t>titru</w:t>
      </w:r>
      <w:proofErr w:type="spellEnd"/>
      <w:proofErr w:type="gramEnd"/>
      <w:r w:rsidRPr="00092B6B">
        <w:rPr>
          <w:rFonts w:ascii="Times New Roman" w:eastAsia="Times New Roman" w:hAnsi="Times New Roman" w:cs="Times New Roman"/>
          <w:color w:val="000000" w:themeColor="text1"/>
          <w:sz w:val="24"/>
          <w:szCs w:val="24"/>
          <w:lang w:val="fr-FR"/>
        </w:rPr>
        <w:t xml:space="preserve"> de </w:t>
      </w:r>
      <w:proofErr w:type="spellStart"/>
      <w:r w:rsidRPr="00092B6B">
        <w:rPr>
          <w:rFonts w:ascii="Times New Roman" w:eastAsia="Times New Roman" w:hAnsi="Times New Roman" w:cs="Times New Roman"/>
          <w:color w:val="000000" w:themeColor="text1"/>
          <w:sz w:val="24"/>
          <w:szCs w:val="24"/>
          <w:lang w:val="fr-FR"/>
        </w:rPr>
        <w:t>anticorpi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cu</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valoare</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diagnostică</w:t>
      </w:r>
      <w:proofErr w:type="spellEnd"/>
      <w:r w:rsidRPr="00092B6B">
        <w:rPr>
          <w:rFonts w:ascii="Times New Roman" w:eastAsia="Times New Roman" w:hAnsi="Times New Roman" w:cs="Times New Roman"/>
          <w:color w:val="000000" w:themeColor="text1"/>
          <w:sz w:val="24"/>
          <w:szCs w:val="24"/>
          <w:lang w:val="fr-FR"/>
        </w:rPr>
        <w:t xml:space="preserve"> (IgM) </w:t>
      </w:r>
      <w:proofErr w:type="spellStart"/>
      <w:r w:rsidRPr="00092B6B">
        <w:rPr>
          <w:rFonts w:ascii="Times New Roman" w:eastAsia="Times New Roman" w:hAnsi="Times New Roman" w:cs="Times New Roman"/>
          <w:color w:val="000000" w:themeColor="text1"/>
          <w:sz w:val="24"/>
          <w:szCs w:val="24"/>
          <w:lang w:val="fr-FR"/>
        </w:rPr>
        <w:t>sau</w:t>
      </w:r>
      <w:proofErr w:type="spellEnd"/>
      <w:r w:rsidRPr="00092B6B">
        <w:rPr>
          <w:rFonts w:ascii="Times New Roman" w:eastAsia="Times New Roman" w:hAnsi="Times New Roman" w:cs="Times New Roman"/>
          <w:color w:val="000000" w:themeColor="text1"/>
          <w:sz w:val="24"/>
          <w:szCs w:val="24"/>
          <w:lang w:val="fr-FR"/>
        </w:rPr>
        <w:t xml:space="preserve"> o </w:t>
      </w:r>
      <w:proofErr w:type="spellStart"/>
      <w:r w:rsidRPr="00092B6B">
        <w:rPr>
          <w:rFonts w:ascii="Times New Roman" w:eastAsia="Times New Roman" w:hAnsi="Times New Roman" w:cs="Times New Roman"/>
          <w:color w:val="000000" w:themeColor="text1"/>
          <w:sz w:val="24"/>
          <w:szCs w:val="24"/>
          <w:lang w:val="fr-FR"/>
        </w:rPr>
        <w:t>creștere</w:t>
      </w:r>
      <w:proofErr w:type="spellEnd"/>
      <w:r w:rsidRPr="00092B6B">
        <w:rPr>
          <w:rFonts w:ascii="Times New Roman" w:eastAsia="Times New Roman" w:hAnsi="Times New Roman" w:cs="Times New Roman"/>
          <w:color w:val="000000" w:themeColor="text1"/>
          <w:sz w:val="24"/>
          <w:szCs w:val="24"/>
          <w:lang w:val="fr-FR"/>
        </w:rPr>
        <w:t xml:space="preserve"> de 4 </w:t>
      </w:r>
      <w:proofErr w:type="spellStart"/>
      <w:r w:rsidRPr="00092B6B">
        <w:rPr>
          <w:rFonts w:ascii="Times New Roman" w:eastAsia="Times New Roman" w:hAnsi="Times New Roman" w:cs="Times New Roman"/>
          <w:color w:val="000000" w:themeColor="text1"/>
          <w:sz w:val="24"/>
          <w:szCs w:val="24"/>
          <w:lang w:val="fr-FR"/>
        </w:rPr>
        <w:t>ori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în</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seruri-pereche</w:t>
      </w:r>
      <w:proofErr w:type="spellEnd"/>
      <w:r w:rsidRPr="00092B6B">
        <w:rPr>
          <w:rFonts w:ascii="Times New Roman" w:eastAsia="Times New Roman" w:hAnsi="Times New Roman" w:cs="Times New Roman"/>
          <w:color w:val="000000" w:themeColor="text1"/>
          <w:sz w:val="24"/>
          <w:szCs w:val="24"/>
          <w:lang w:val="fr-FR"/>
        </w:rPr>
        <w:t xml:space="preserve"> a </w:t>
      </w:r>
      <w:proofErr w:type="spellStart"/>
      <w:r w:rsidRPr="00092B6B">
        <w:rPr>
          <w:rFonts w:ascii="Times New Roman" w:eastAsia="Times New Roman" w:hAnsi="Times New Roman" w:cs="Times New Roman"/>
          <w:color w:val="000000" w:themeColor="text1"/>
          <w:sz w:val="24"/>
          <w:szCs w:val="24"/>
          <w:lang w:val="fr-FR"/>
        </w:rPr>
        <w:t>anticorpilor</w:t>
      </w:r>
      <w:proofErr w:type="spellEnd"/>
      <w:r w:rsidRPr="00092B6B">
        <w:rPr>
          <w:rFonts w:ascii="Times New Roman" w:eastAsia="Times New Roman" w:hAnsi="Times New Roman" w:cs="Times New Roman"/>
          <w:color w:val="000000" w:themeColor="text1"/>
          <w:sz w:val="24"/>
          <w:szCs w:val="24"/>
          <w:lang w:val="fr-FR"/>
        </w:rPr>
        <w:t xml:space="preserve"> (IgG) </w:t>
      </w:r>
      <w:proofErr w:type="spellStart"/>
      <w:r w:rsidRPr="00092B6B">
        <w:rPr>
          <w:rFonts w:ascii="Times New Roman" w:eastAsia="Times New Roman" w:hAnsi="Times New Roman" w:cs="Times New Roman"/>
          <w:color w:val="000000" w:themeColor="text1"/>
          <w:sz w:val="24"/>
          <w:szCs w:val="24"/>
          <w:lang w:val="fr-FR"/>
        </w:rPr>
        <w:t>împotriva</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agentului</w:t>
      </w:r>
      <w:proofErr w:type="spellEnd"/>
      <w:r w:rsidRPr="00092B6B">
        <w:rPr>
          <w:rFonts w:ascii="Times New Roman" w:eastAsia="Times New Roman" w:hAnsi="Times New Roman" w:cs="Times New Roman"/>
          <w:color w:val="000000" w:themeColor="text1"/>
          <w:sz w:val="24"/>
          <w:szCs w:val="24"/>
          <w:lang w:val="fr-FR"/>
        </w:rPr>
        <w:t xml:space="preserve"> </w:t>
      </w:r>
      <w:proofErr w:type="spellStart"/>
      <w:r w:rsidRPr="00092B6B">
        <w:rPr>
          <w:rFonts w:ascii="Times New Roman" w:eastAsia="Times New Roman" w:hAnsi="Times New Roman" w:cs="Times New Roman"/>
          <w:color w:val="000000" w:themeColor="text1"/>
          <w:sz w:val="24"/>
          <w:szCs w:val="24"/>
          <w:lang w:val="fr-FR"/>
        </w:rPr>
        <w:t>patogen</w:t>
      </w:r>
      <w:proofErr w:type="spellEnd"/>
      <w:r w:rsidRPr="00092B6B">
        <w:rPr>
          <w:rFonts w:ascii="Times New Roman" w:eastAsia="Times New Roman" w:hAnsi="Times New Roman" w:cs="Times New Roman"/>
          <w:color w:val="000000" w:themeColor="text1"/>
          <w:sz w:val="24"/>
          <w:szCs w:val="24"/>
          <w:lang w:val="fr-FR"/>
        </w:rPr>
        <w:t xml:space="preserve">. </w:t>
      </w:r>
    </w:p>
    <w:p w14:paraId="082B960E" w14:textId="77777777" w:rsidR="00092B6B" w:rsidRPr="002F42AF" w:rsidRDefault="00092B6B" w:rsidP="00092B6B">
      <w:pPr>
        <w:pStyle w:val="ListParagraph"/>
        <w:numPr>
          <w:ilvl w:val="0"/>
          <w:numId w:val="64"/>
        </w:numPr>
        <w:rPr>
          <w:color w:val="000000" w:themeColor="text1"/>
        </w:rPr>
      </w:pPr>
      <w:r w:rsidRPr="002F42AF">
        <w:rPr>
          <w:color w:val="000000" w:themeColor="text1"/>
        </w:rPr>
        <w:t>Notă privind raportarea:</w:t>
      </w:r>
    </w:p>
    <w:p w14:paraId="0B28404D" w14:textId="77777777" w:rsidR="00092B6B" w:rsidRPr="00A66712" w:rsidRDefault="00092B6B" w:rsidP="00092B6B">
      <w:pPr>
        <w:pStyle w:val="ListParagraph"/>
        <w:numPr>
          <w:ilvl w:val="0"/>
          <w:numId w:val="64"/>
        </w:numPr>
        <w:rPr>
          <w:color w:val="000000" w:themeColor="text1"/>
          <w:lang w:val="fr-FR"/>
        </w:rPr>
      </w:pPr>
      <w:r w:rsidRPr="00A66712">
        <w:rPr>
          <w:color w:val="000000" w:themeColor="text1"/>
          <w:lang w:val="fr-FR"/>
        </w:rPr>
        <w:t xml:space="preserve">- </w:t>
      </w:r>
      <w:proofErr w:type="spellStart"/>
      <w:r w:rsidRPr="00A66712">
        <w:rPr>
          <w:color w:val="000000" w:themeColor="text1"/>
          <w:lang w:val="fr-FR"/>
        </w:rPr>
        <w:t>Ulcerul</w:t>
      </w:r>
      <w:proofErr w:type="spellEnd"/>
      <w:r w:rsidRPr="00A66712">
        <w:rPr>
          <w:color w:val="000000" w:themeColor="text1"/>
          <w:lang w:val="fr-FR"/>
        </w:rPr>
        <w:t xml:space="preserve"> de </w:t>
      </w:r>
      <w:proofErr w:type="spellStart"/>
      <w:r w:rsidRPr="00A66712">
        <w:rPr>
          <w:color w:val="000000" w:themeColor="text1"/>
          <w:lang w:val="fr-FR"/>
        </w:rPr>
        <w:t>decubit</w:t>
      </w:r>
      <w:proofErr w:type="spellEnd"/>
      <w:r w:rsidRPr="00A66712">
        <w:rPr>
          <w:color w:val="000000" w:themeColor="text1"/>
          <w:lang w:val="fr-FR"/>
        </w:rPr>
        <w:t xml:space="preserve"> </w:t>
      </w:r>
      <w:proofErr w:type="spellStart"/>
      <w:r w:rsidRPr="00A66712">
        <w:rPr>
          <w:color w:val="000000" w:themeColor="text1"/>
          <w:lang w:val="fr-FR"/>
        </w:rPr>
        <w:t>infectat</w:t>
      </w:r>
      <w:proofErr w:type="spellEnd"/>
      <w:r w:rsidRPr="00A66712">
        <w:rPr>
          <w:color w:val="000000" w:themeColor="text1"/>
          <w:lang w:val="fr-FR"/>
        </w:rPr>
        <w:t xml:space="preserve"> se </w:t>
      </w:r>
      <w:proofErr w:type="spellStart"/>
      <w:r w:rsidRPr="00A66712">
        <w:rPr>
          <w:color w:val="000000" w:themeColor="text1"/>
          <w:lang w:val="fr-FR"/>
        </w:rPr>
        <w:t>raportează</w:t>
      </w:r>
      <w:proofErr w:type="spellEnd"/>
      <w:r w:rsidRPr="00A66712">
        <w:rPr>
          <w:color w:val="000000" w:themeColor="text1"/>
          <w:lang w:val="fr-FR"/>
        </w:rPr>
        <w:t xml:space="preserve"> </w:t>
      </w:r>
      <w:proofErr w:type="gramStart"/>
      <w:r w:rsidRPr="00A66712">
        <w:rPr>
          <w:color w:val="000000" w:themeColor="text1"/>
          <w:lang w:val="fr-FR"/>
        </w:rPr>
        <w:t>ca</w:t>
      </w:r>
      <w:proofErr w:type="gramEnd"/>
      <w:r w:rsidRPr="00A66712">
        <w:rPr>
          <w:color w:val="000000" w:themeColor="text1"/>
          <w:lang w:val="fr-FR"/>
        </w:rPr>
        <w:t xml:space="preserve"> DECU.</w:t>
      </w:r>
    </w:p>
    <w:p w14:paraId="223779B4" w14:textId="77777777" w:rsidR="00092B6B" w:rsidRPr="002F42AF" w:rsidRDefault="00092B6B" w:rsidP="00092B6B">
      <w:pPr>
        <w:pStyle w:val="ListParagraph"/>
        <w:numPr>
          <w:ilvl w:val="0"/>
          <w:numId w:val="64"/>
        </w:numPr>
        <w:rPr>
          <w:color w:val="000000" w:themeColor="text1"/>
          <w:lang w:val="en-US"/>
        </w:rPr>
      </w:pPr>
      <w:r w:rsidRPr="002F42AF">
        <w:rPr>
          <w:color w:val="000000" w:themeColor="text1"/>
          <w:lang w:val="en-US"/>
        </w:rPr>
        <w:t xml:space="preserve">-  </w:t>
      </w:r>
      <w:proofErr w:type="spellStart"/>
      <w:r w:rsidRPr="002F42AF">
        <w:rPr>
          <w:color w:val="000000" w:themeColor="text1"/>
          <w:lang w:val="en-US"/>
        </w:rPr>
        <w:t>Arsurile</w:t>
      </w:r>
      <w:proofErr w:type="spellEnd"/>
      <w:r w:rsidRPr="002F42AF">
        <w:rPr>
          <w:color w:val="000000" w:themeColor="text1"/>
          <w:lang w:val="en-US"/>
        </w:rPr>
        <w:t xml:space="preserve"> </w:t>
      </w:r>
      <w:proofErr w:type="spellStart"/>
      <w:r w:rsidRPr="002F42AF">
        <w:rPr>
          <w:color w:val="000000" w:themeColor="text1"/>
          <w:lang w:val="en-US"/>
        </w:rPr>
        <w:t>infectate</w:t>
      </w:r>
      <w:proofErr w:type="spellEnd"/>
      <w:r w:rsidRPr="002F42AF">
        <w:rPr>
          <w:color w:val="000000" w:themeColor="text1"/>
          <w:lang w:val="en-US"/>
        </w:rPr>
        <w:t xml:space="preserve"> se </w:t>
      </w:r>
      <w:proofErr w:type="spellStart"/>
      <w:r w:rsidRPr="002F42AF">
        <w:rPr>
          <w:color w:val="000000" w:themeColor="text1"/>
          <w:lang w:val="en-US"/>
        </w:rPr>
        <w:t>raportează</w:t>
      </w:r>
      <w:proofErr w:type="spellEnd"/>
      <w:r w:rsidRPr="002F42AF">
        <w:rPr>
          <w:color w:val="000000" w:themeColor="text1"/>
          <w:lang w:val="en-US"/>
        </w:rPr>
        <w:t xml:space="preserve"> ca BURN. </w:t>
      </w:r>
    </w:p>
    <w:p w14:paraId="4544BCEA" w14:textId="77777777" w:rsidR="00092B6B" w:rsidRPr="00A66712" w:rsidRDefault="00092B6B" w:rsidP="00092B6B">
      <w:pPr>
        <w:pStyle w:val="ListParagraph"/>
        <w:numPr>
          <w:ilvl w:val="0"/>
          <w:numId w:val="64"/>
        </w:numPr>
        <w:rPr>
          <w:color w:val="000000" w:themeColor="text1"/>
          <w:lang w:val="fr-FR"/>
        </w:rPr>
      </w:pPr>
      <w:r w:rsidRPr="00A66712">
        <w:rPr>
          <w:color w:val="000000" w:themeColor="text1"/>
          <w:lang w:val="fr-FR"/>
        </w:rPr>
        <w:t xml:space="preserve">- </w:t>
      </w:r>
      <w:proofErr w:type="spellStart"/>
      <w:r w:rsidRPr="00A66712">
        <w:rPr>
          <w:color w:val="000000" w:themeColor="text1"/>
          <w:lang w:val="fr-FR"/>
        </w:rPr>
        <w:t>Abcesul</w:t>
      </w:r>
      <w:proofErr w:type="spellEnd"/>
      <w:r w:rsidRPr="00A66712">
        <w:rPr>
          <w:color w:val="000000" w:themeColor="text1"/>
          <w:lang w:val="fr-FR"/>
        </w:rPr>
        <w:t xml:space="preserve"> </w:t>
      </w:r>
      <w:proofErr w:type="spellStart"/>
      <w:r w:rsidRPr="00A66712">
        <w:rPr>
          <w:color w:val="000000" w:themeColor="text1"/>
          <w:lang w:val="fr-FR"/>
        </w:rPr>
        <w:t>mamar</w:t>
      </w:r>
      <w:proofErr w:type="spellEnd"/>
      <w:r w:rsidRPr="00A66712">
        <w:rPr>
          <w:color w:val="000000" w:themeColor="text1"/>
          <w:lang w:val="fr-FR"/>
        </w:rPr>
        <w:t xml:space="preserve"> </w:t>
      </w:r>
      <w:proofErr w:type="spellStart"/>
      <w:r w:rsidRPr="00A66712">
        <w:rPr>
          <w:color w:val="000000" w:themeColor="text1"/>
          <w:lang w:val="fr-FR"/>
        </w:rPr>
        <w:t>sau</w:t>
      </w:r>
      <w:proofErr w:type="spellEnd"/>
      <w:r w:rsidRPr="00A66712">
        <w:rPr>
          <w:color w:val="000000" w:themeColor="text1"/>
          <w:lang w:val="fr-FR"/>
        </w:rPr>
        <w:t xml:space="preserve"> </w:t>
      </w:r>
      <w:proofErr w:type="spellStart"/>
      <w:r w:rsidRPr="00A66712">
        <w:rPr>
          <w:color w:val="000000" w:themeColor="text1"/>
          <w:lang w:val="fr-FR"/>
        </w:rPr>
        <w:t>mastita</w:t>
      </w:r>
      <w:proofErr w:type="spellEnd"/>
      <w:r w:rsidRPr="00A66712">
        <w:rPr>
          <w:color w:val="000000" w:themeColor="text1"/>
          <w:lang w:val="fr-FR"/>
        </w:rPr>
        <w:t xml:space="preserve"> se </w:t>
      </w:r>
      <w:proofErr w:type="spellStart"/>
      <w:r w:rsidRPr="00A66712">
        <w:rPr>
          <w:color w:val="000000" w:themeColor="text1"/>
          <w:lang w:val="fr-FR"/>
        </w:rPr>
        <w:t>raportează</w:t>
      </w:r>
      <w:proofErr w:type="spellEnd"/>
      <w:r w:rsidRPr="00A66712">
        <w:rPr>
          <w:color w:val="000000" w:themeColor="text1"/>
          <w:lang w:val="fr-FR"/>
        </w:rPr>
        <w:t xml:space="preserve"> </w:t>
      </w:r>
      <w:proofErr w:type="gramStart"/>
      <w:r w:rsidRPr="00A66712">
        <w:rPr>
          <w:color w:val="000000" w:themeColor="text1"/>
          <w:lang w:val="fr-FR"/>
        </w:rPr>
        <w:t>ca</w:t>
      </w:r>
      <w:proofErr w:type="gramEnd"/>
      <w:r w:rsidRPr="00A66712">
        <w:rPr>
          <w:color w:val="000000" w:themeColor="text1"/>
          <w:lang w:val="fr-FR"/>
        </w:rPr>
        <w:t xml:space="preserve"> BRST.</w:t>
      </w:r>
    </w:p>
    <w:p w14:paraId="791044A1" w14:textId="77777777" w:rsidR="00092B6B" w:rsidRPr="00A66712" w:rsidRDefault="00092B6B" w:rsidP="00092B6B">
      <w:pPr>
        <w:spacing w:after="0" w:line="240" w:lineRule="auto"/>
        <w:ind w:left="1170"/>
        <w:contextualSpacing/>
        <w:jc w:val="both"/>
        <w:rPr>
          <w:rFonts w:ascii="Times New Roman" w:eastAsia="Times New Roman" w:hAnsi="Times New Roman" w:cs="Times New Roman"/>
          <w:color w:val="000000" w:themeColor="text1"/>
          <w:sz w:val="24"/>
          <w:szCs w:val="24"/>
          <w:lang w:val="fr-FR"/>
        </w:rPr>
      </w:pPr>
    </w:p>
    <w:p w14:paraId="0025DCB6"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4790EE49"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bookmarkStart w:id="136" w:name="_Toc129265576"/>
      <w:r w:rsidRPr="00A66712">
        <w:rPr>
          <w:rFonts w:ascii="Times New Roman" w:hAnsi="Times New Roman" w:cs="Times New Roman"/>
          <w:color w:val="000000" w:themeColor="text1"/>
          <w:sz w:val="24"/>
          <w:szCs w:val="24"/>
          <w:lang w:val="fr-FR"/>
        </w:rPr>
        <w:t>SST-</w:t>
      </w:r>
      <w:proofErr w:type="gramStart"/>
      <w:r w:rsidRPr="00A66712">
        <w:rPr>
          <w:rFonts w:ascii="Times New Roman" w:hAnsi="Times New Roman" w:cs="Times New Roman"/>
          <w:color w:val="000000" w:themeColor="text1"/>
          <w:sz w:val="24"/>
          <w:szCs w:val="24"/>
          <w:lang w:val="fr-FR"/>
        </w:rPr>
        <w:t>ST: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Țesuturi</w:t>
      </w:r>
      <w:proofErr w:type="spellEnd"/>
      <w:r w:rsidRPr="00A66712">
        <w:rPr>
          <w:rFonts w:ascii="Times New Roman" w:hAnsi="Times New Roman" w:cs="Times New Roman"/>
          <w:color w:val="000000" w:themeColor="text1"/>
          <w:sz w:val="24"/>
          <w:szCs w:val="24"/>
          <w:lang w:val="fr-FR"/>
        </w:rPr>
        <w:t xml:space="preserve"> moi (</w:t>
      </w:r>
      <w:proofErr w:type="spellStart"/>
      <w:r w:rsidRPr="00A66712">
        <w:rPr>
          <w:rFonts w:ascii="Times New Roman" w:hAnsi="Times New Roman" w:cs="Times New Roman"/>
          <w:color w:val="000000" w:themeColor="text1"/>
          <w:sz w:val="24"/>
          <w:szCs w:val="24"/>
          <w:lang w:val="fr-FR"/>
        </w:rPr>
        <w:t>fasciita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necrozantă</w:t>
      </w:r>
      <w:proofErr w:type="spellEnd"/>
      <w:r w:rsidRPr="00A66712">
        <w:rPr>
          <w:rFonts w:ascii="Times New Roman" w:hAnsi="Times New Roman" w:cs="Times New Roman"/>
          <w:color w:val="000000" w:themeColor="text1"/>
          <w:sz w:val="24"/>
          <w:szCs w:val="24"/>
          <w:lang w:val="fr-FR"/>
        </w:rPr>
        <w:t xml:space="preserve">, gangrena </w:t>
      </w:r>
      <w:proofErr w:type="spellStart"/>
      <w:r w:rsidRPr="00A66712">
        <w:rPr>
          <w:rFonts w:ascii="Times New Roman" w:hAnsi="Times New Roman" w:cs="Times New Roman"/>
          <w:color w:val="000000" w:themeColor="text1"/>
          <w:sz w:val="24"/>
          <w:szCs w:val="24"/>
          <w:lang w:val="fr-FR"/>
        </w:rPr>
        <w:t>infecțioasă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celulita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necrozantă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miozita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infecțioasă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limfadenita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limfangita</w:t>
      </w:r>
      <w:proofErr w:type="spellEnd"/>
      <w:r w:rsidRPr="00A66712">
        <w:rPr>
          <w:rFonts w:ascii="Times New Roman" w:hAnsi="Times New Roman" w:cs="Times New Roman"/>
          <w:color w:val="000000" w:themeColor="text1"/>
          <w:sz w:val="24"/>
          <w:szCs w:val="24"/>
          <w:lang w:val="fr-FR"/>
        </w:rPr>
        <w:t>)</w:t>
      </w:r>
      <w:bookmarkEnd w:id="136"/>
      <w:r w:rsidRPr="00A66712">
        <w:rPr>
          <w:rFonts w:ascii="Times New Roman" w:hAnsi="Times New Roman" w:cs="Times New Roman"/>
          <w:color w:val="000000" w:themeColor="text1"/>
          <w:sz w:val="24"/>
          <w:szCs w:val="24"/>
          <w:lang w:val="fr-FR"/>
        </w:rPr>
        <w:t xml:space="preserve"> </w:t>
      </w:r>
    </w:p>
    <w:p w14:paraId="1E123AE5"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țesuturilor</w:t>
      </w:r>
      <w:proofErr w:type="spellEnd"/>
      <w:r w:rsidRPr="00A66712">
        <w:rPr>
          <w:rFonts w:ascii="Times New Roman" w:eastAsia="Times New Roman" w:hAnsi="Times New Roman" w:cs="Times New Roman"/>
          <w:color w:val="000000" w:themeColor="text1"/>
          <w:sz w:val="24"/>
          <w:szCs w:val="24"/>
          <w:lang w:val="fr-FR"/>
        </w:rPr>
        <w:t xml:space="preserve"> moi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3C6A12EC"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eliminările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prelevate</w:t>
      </w:r>
      <w:proofErr w:type="spellEnd"/>
      <w:r w:rsidRPr="00A66712">
        <w:rPr>
          <w:rFonts w:ascii="Times New Roman" w:eastAsia="Times New Roman" w:hAnsi="Times New Roman" w:cs="Times New Roman"/>
          <w:color w:val="000000" w:themeColor="text1"/>
          <w:sz w:val="24"/>
          <w:szCs w:val="24"/>
          <w:lang w:val="fr-FR"/>
        </w:rPr>
        <w:t xml:space="preserv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situsului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proofErr w:type="gramStart"/>
      <w:r w:rsidRPr="00A66712">
        <w:rPr>
          <w:rFonts w:ascii="Times New Roman" w:eastAsia="Times New Roman" w:hAnsi="Times New Roman" w:cs="Times New Roman"/>
          <w:color w:val="000000" w:themeColor="text1"/>
          <w:sz w:val="24"/>
          <w:szCs w:val="24"/>
          <w:lang w:val="fr-FR"/>
        </w:rPr>
        <w:t>pacientului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4C64B642"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eliminări</w:t>
      </w:r>
      <w:proofErr w:type="spellEnd"/>
      <w:r w:rsidRPr="00A66712">
        <w:rPr>
          <w:rFonts w:ascii="Times New Roman" w:eastAsia="Times New Roman" w:hAnsi="Times New Roman" w:cs="Times New Roman"/>
          <w:color w:val="000000" w:themeColor="text1"/>
          <w:sz w:val="24"/>
          <w:szCs w:val="24"/>
          <w:lang w:val="fr-FR"/>
        </w:rPr>
        <w:t xml:space="preserve"> purulente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sediului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w:t>
      </w:r>
    </w:p>
    <w:p w14:paraId="4EB0E99A"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un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
    <w:p w14:paraId="73FE9ACC"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situsului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durere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sensibilitate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hiperemie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tumefiere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hipertermie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localizate</w:t>
      </w:r>
      <w:proofErr w:type="spellEnd"/>
      <w:r w:rsidRPr="00A66712">
        <w:rPr>
          <w:rFonts w:ascii="Times New Roman" w:eastAsia="Times New Roman" w:hAnsi="Times New Roman" w:cs="Times New Roman"/>
          <w:color w:val="000000" w:themeColor="text1"/>
          <w:sz w:val="24"/>
          <w:szCs w:val="24"/>
          <w:lang w:val="fr-FR"/>
        </w:rPr>
        <w:t xml:space="preserve"> </w:t>
      </w:r>
    </w:p>
    <w:p w14:paraId="09858CDB" w14:textId="77777777" w:rsidR="00092B6B" w:rsidRPr="00A66712" w:rsidRDefault="00092B6B" w:rsidP="00092B6B">
      <w:pPr>
        <w:spacing w:after="0" w:line="240" w:lineRule="auto"/>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63797410"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hemocultură pozitivă; </w:t>
      </w:r>
    </w:p>
    <w:p w14:paraId="45668718" w14:textId="77777777" w:rsidR="00092B6B" w:rsidRPr="00092B6B"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092B6B">
        <w:rPr>
          <w:rFonts w:ascii="Times New Roman" w:eastAsia="Times New Roman" w:hAnsi="Times New Roman" w:cs="Times New Roman"/>
          <w:color w:val="000000" w:themeColor="text1"/>
          <w:sz w:val="24"/>
          <w:szCs w:val="24"/>
        </w:rPr>
        <w:t xml:space="preserve">test antigen pozitiv din sânge sau urină (de exemplu, </w:t>
      </w:r>
      <w:proofErr w:type="spellStart"/>
      <w:r w:rsidRPr="00092B6B">
        <w:rPr>
          <w:rFonts w:ascii="Times New Roman" w:eastAsia="Times New Roman" w:hAnsi="Times New Roman" w:cs="Times New Roman"/>
          <w:i/>
          <w:iCs/>
          <w:color w:val="000000" w:themeColor="text1"/>
          <w:sz w:val="24"/>
          <w:szCs w:val="24"/>
        </w:rPr>
        <w:t>Haemophilus</w:t>
      </w:r>
      <w:proofErr w:type="spellEnd"/>
      <w:r w:rsidRPr="00092B6B">
        <w:rPr>
          <w:rFonts w:ascii="Times New Roman" w:eastAsia="Times New Roman" w:hAnsi="Times New Roman" w:cs="Times New Roman"/>
          <w:i/>
          <w:iCs/>
          <w:color w:val="000000" w:themeColor="text1"/>
          <w:sz w:val="24"/>
          <w:szCs w:val="24"/>
        </w:rPr>
        <w:t xml:space="preserve"> </w:t>
      </w:r>
      <w:proofErr w:type="spellStart"/>
      <w:r w:rsidRPr="00092B6B">
        <w:rPr>
          <w:rFonts w:ascii="Times New Roman" w:eastAsia="Times New Roman" w:hAnsi="Times New Roman" w:cs="Times New Roman"/>
          <w:i/>
          <w:iCs/>
          <w:color w:val="000000" w:themeColor="text1"/>
          <w:sz w:val="24"/>
          <w:szCs w:val="24"/>
        </w:rPr>
        <w:t>influenzae</w:t>
      </w:r>
      <w:proofErr w:type="spellEnd"/>
      <w:r w:rsidRPr="00092B6B">
        <w:rPr>
          <w:rFonts w:ascii="Times New Roman" w:eastAsia="Times New Roman" w:hAnsi="Times New Roman" w:cs="Times New Roman"/>
          <w:i/>
          <w:iCs/>
          <w:color w:val="000000" w:themeColor="text1"/>
          <w:sz w:val="24"/>
          <w:szCs w:val="24"/>
        </w:rPr>
        <w:t xml:space="preserve">, </w:t>
      </w:r>
      <w:proofErr w:type="spellStart"/>
      <w:r w:rsidRPr="00092B6B">
        <w:rPr>
          <w:rFonts w:ascii="Times New Roman" w:eastAsia="Times New Roman" w:hAnsi="Times New Roman" w:cs="Times New Roman"/>
          <w:i/>
          <w:iCs/>
          <w:color w:val="000000" w:themeColor="text1"/>
          <w:sz w:val="24"/>
          <w:szCs w:val="24"/>
        </w:rPr>
        <w:t>Streptococcus</w:t>
      </w:r>
      <w:proofErr w:type="spellEnd"/>
      <w:r w:rsidRPr="00092B6B">
        <w:rPr>
          <w:rFonts w:ascii="Times New Roman" w:eastAsia="Times New Roman" w:hAnsi="Times New Roman" w:cs="Times New Roman"/>
          <w:i/>
          <w:iCs/>
          <w:color w:val="000000" w:themeColor="text1"/>
          <w:sz w:val="24"/>
          <w:szCs w:val="24"/>
        </w:rPr>
        <w:t xml:space="preserve"> </w:t>
      </w:r>
      <w:proofErr w:type="spellStart"/>
      <w:r w:rsidRPr="00092B6B">
        <w:rPr>
          <w:rFonts w:ascii="Times New Roman" w:eastAsia="Times New Roman" w:hAnsi="Times New Roman" w:cs="Times New Roman"/>
          <w:i/>
          <w:iCs/>
          <w:color w:val="000000" w:themeColor="text1"/>
          <w:sz w:val="24"/>
          <w:szCs w:val="24"/>
        </w:rPr>
        <w:t>pneumoniae</w:t>
      </w:r>
      <w:proofErr w:type="spellEnd"/>
      <w:r w:rsidRPr="00092B6B">
        <w:rPr>
          <w:rFonts w:ascii="Times New Roman" w:eastAsia="Times New Roman" w:hAnsi="Times New Roman" w:cs="Times New Roman"/>
          <w:i/>
          <w:iCs/>
          <w:color w:val="000000" w:themeColor="text1"/>
          <w:sz w:val="24"/>
          <w:szCs w:val="24"/>
        </w:rPr>
        <w:t xml:space="preserve">, </w:t>
      </w:r>
      <w:proofErr w:type="spellStart"/>
      <w:r w:rsidRPr="00092B6B">
        <w:rPr>
          <w:rFonts w:ascii="Times New Roman" w:eastAsia="Times New Roman" w:hAnsi="Times New Roman" w:cs="Times New Roman"/>
          <w:i/>
          <w:iCs/>
          <w:color w:val="000000" w:themeColor="text1"/>
          <w:sz w:val="24"/>
          <w:szCs w:val="24"/>
        </w:rPr>
        <w:t>Neisseria</w:t>
      </w:r>
      <w:proofErr w:type="spellEnd"/>
      <w:r w:rsidRPr="00092B6B">
        <w:rPr>
          <w:rFonts w:ascii="Times New Roman" w:eastAsia="Times New Roman" w:hAnsi="Times New Roman" w:cs="Times New Roman"/>
          <w:i/>
          <w:iCs/>
          <w:color w:val="000000" w:themeColor="text1"/>
          <w:sz w:val="24"/>
          <w:szCs w:val="24"/>
        </w:rPr>
        <w:t xml:space="preserve"> </w:t>
      </w:r>
      <w:proofErr w:type="spellStart"/>
      <w:r w:rsidRPr="00092B6B">
        <w:rPr>
          <w:rFonts w:ascii="Times New Roman" w:eastAsia="Times New Roman" w:hAnsi="Times New Roman" w:cs="Times New Roman"/>
          <w:i/>
          <w:iCs/>
          <w:color w:val="000000" w:themeColor="text1"/>
          <w:sz w:val="24"/>
          <w:szCs w:val="24"/>
        </w:rPr>
        <w:t>meningitidis</w:t>
      </w:r>
      <w:proofErr w:type="spellEnd"/>
      <w:r w:rsidRPr="00092B6B">
        <w:rPr>
          <w:rFonts w:ascii="Times New Roman" w:eastAsia="Times New Roman" w:hAnsi="Times New Roman" w:cs="Times New Roman"/>
          <w:i/>
          <w:iCs/>
          <w:color w:val="000000" w:themeColor="text1"/>
          <w:sz w:val="24"/>
          <w:szCs w:val="24"/>
        </w:rPr>
        <w:t xml:space="preserve">, </w:t>
      </w:r>
      <w:proofErr w:type="spellStart"/>
      <w:r w:rsidRPr="00092B6B">
        <w:rPr>
          <w:rFonts w:ascii="Times New Roman" w:eastAsia="Times New Roman" w:hAnsi="Times New Roman" w:cs="Times New Roman"/>
          <w:i/>
          <w:iCs/>
          <w:color w:val="000000" w:themeColor="text1"/>
          <w:sz w:val="24"/>
          <w:szCs w:val="24"/>
        </w:rPr>
        <w:t>Streptococcus</w:t>
      </w:r>
      <w:proofErr w:type="spellEnd"/>
      <w:r w:rsidRPr="00092B6B">
        <w:rPr>
          <w:rFonts w:ascii="Times New Roman" w:eastAsia="Times New Roman" w:hAnsi="Times New Roman" w:cs="Times New Roman"/>
          <w:i/>
          <w:iCs/>
          <w:color w:val="000000" w:themeColor="text1"/>
          <w:sz w:val="24"/>
          <w:szCs w:val="24"/>
        </w:rPr>
        <w:t xml:space="preserve"> din grupul B, Candida </w:t>
      </w:r>
      <w:proofErr w:type="spellStart"/>
      <w:r w:rsidRPr="00092B6B">
        <w:rPr>
          <w:rFonts w:ascii="Times New Roman" w:eastAsia="Times New Roman" w:hAnsi="Times New Roman" w:cs="Times New Roman"/>
          <w:i/>
          <w:iCs/>
          <w:color w:val="000000" w:themeColor="text1"/>
          <w:sz w:val="24"/>
          <w:szCs w:val="24"/>
        </w:rPr>
        <w:t>spp</w:t>
      </w:r>
      <w:proofErr w:type="spellEnd"/>
      <w:r w:rsidRPr="00092B6B">
        <w:rPr>
          <w:rFonts w:ascii="Times New Roman" w:eastAsia="Times New Roman" w:hAnsi="Times New Roman" w:cs="Times New Roman"/>
          <w:i/>
          <w:iCs/>
          <w:color w:val="000000" w:themeColor="text1"/>
          <w:sz w:val="24"/>
          <w:szCs w:val="24"/>
        </w:rPr>
        <w:t>.</w:t>
      </w:r>
      <w:r w:rsidRPr="00092B6B">
        <w:rPr>
          <w:rFonts w:ascii="Times New Roman" w:eastAsia="Times New Roman" w:hAnsi="Times New Roman" w:cs="Times New Roman"/>
          <w:color w:val="000000" w:themeColor="text1"/>
          <w:sz w:val="24"/>
          <w:szCs w:val="24"/>
        </w:rPr>
        <w:t>);</w:t>
      </w:r>
    </w:p>
    <w:p w14:paraId="0959722C"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un</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singur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titru</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anticorpi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valoare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diagnostică</w:t>
      </w:r>
      <w:proofErr w:type="spellEnd"/>
      <w:r w:rsidRPr="00A66712">
        <w:rPr>
          <w:rFonts w:ascii="Times New Roman" w:eastAsia="Times New Roman" w:hAnsi="Times New Roman" w:cs="Times New Roman"/>
          <w:color w:val="000000" w:themeColor="text1"/>
          <w:sz w:val="24"/>
          <w:szCs w:val="24"/>
          <w:lang w:val="fr-FR"/>
        </w:rPr>
        <w:t xml:space="preserve"> (IgM)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o </w:t>
      </w:r>
      <w:proofErr w:type="spellStart"/>
      <w:r w:rsidRPr="00A66712">
        <w:rPr>
          <w:rFonts w:ascii="Times New Roman" w:eastAsia="Times New Roman" w:hAnsi="Times New Roman" w:cs="Times New Roman"/>
          <w:color w:val="000000" w:themeColor="text1"/>
          <w:sz w:val="24"/>
          <w:szCs w:val="24"/>
          <w:lang w:val="fr-FR"/>
        </w:rPr>
        <w:t>creștere</w:t>
      </w:r>
      <w:proofErr w:type="spellEnd"/>
      <w:r w:rsidRPr="00A66712">
        <w:rPr>
          <w:rFonts w:ascii="Times New Roman" w:eastAsia="Times New Roman" w:hAnsi="Times New Roman" w:cs="Times New Roman"/>
          <w:color w:val="000000" w:themeColor="text1"/>
          <w:sz w:val="24"/>
          <w:szCs w:val="24"/>
          <w:lang w:val="fr-FR"/>
        </w:rPr>
        <w:t xml:space="preserve"> de 4 </w:t>
      </w:r>
      <w:proofErr w:type="spellStart"/>
      <w:r w:rsidRPr="00A66712">
        <w:rPr>
          <w:rFonts w:ascii="Times New Roman" w:eastAsia="Times New Roman" w:hAnsi="Times New Roman" w:cs="Times New Roman"/>
          <w:color w:val="000000" w:themeColor="text1"/>
          <w:sz w:val="24"/>
          <w:szCs w:val="24"/>
          <w:lang w:val="fr-FR"/>
        </w:rPr>
        <w:t>ori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seruri-pereche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anticorpilor</w:t>
      </w:r>
      <w:proofErr w:type="spellEnd"/>
      <w:r w:rsidRPr="00A66712">
        <w:rPr>
          <w:rFonts w:ascii="Times New Roman" w:eastAsia="Times New Roman" w:hAnsi="Times New Roman" w:cs="Times New Roman"/>
          <w:color w:val="000000" w:themeColor="text1"/>
          <w:sz w:val="24"/>
          <w:szCs w:val="24"/>
          <w:lang w:val="fr-FR"/>
        </w:rPr>
        <w:t xml:space="preserve"> (IgG) </w:t>
      </w:r>
      <w:proofErr w:type="spellStart"/>
      <w:r w:rsidRPr="00A66712">
        <w:rPr>
          <w:rFonts w:ascii="Times New Roman" w:eastAsia="Times New Roman" w:hAnsi="Times New Roman" w:cs="Times New Roman"/>
          <w:color w:val="000000" w:themeColor="text1"/>
          <w:sz w:val="24"/>
          <w:szCs w:val="24"/>
          <w:lang w:val="fr-FR"/>
        </w:rPr>
        <w:t>împotriva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agentului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patogen</w:t>
      </w:r>
      <w:proofErr w:type="spellEnd"/>
      <w:r w:rsidRPr="00A66712">
        <w:rPr>
          <w:rFonts w:ascii="Times New Roman" w:eastAsia="Times New Roman" w:hAnsi="Times New Roman" w:cs="Times New Roman"/>
          <w:color w:val="000000" w:themeColor="text1"/>
          <w:sz w:val="24"/>
          <w:szCs w:val="24"/>
          <w:lang w:val="fr-FR"/>
        </w:rPr>
        <w:t xml:space="preserve">. </w:t>
      </w:r>
    </w:p>
    <w:p w14:paraId="477DBC47" w14:textId="77777777" w:rsidR="00092B6B" w:rsidRPr="00A66712" w:rsidRDefault="00092B6B" w:rsidP="00092B6B">
      <w:pPr>
        <w:spacing w:after="0" w:line="240" w:lineRule="auto"/>
        <w:contextualSpacing/>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b/>
          <w:i/>
          <w:iCs/>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Notă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privind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raportarea</w:t>
      </w:r>
      <w:proofErr w:type="spellEnd"/>
      <w:r w:rsidRPr="00A66712">
        <w:rPr>
          <w:rFonts w:ascii="Times New Roman" w:eastAsia="Times New Roman" w:hAnsi="Times New Roman" w:cs="Times New Roman"/>
          <w:color w:val="000000" w:themeColor="text1"/>
          <w:sz w:val="24"/>
          <w:szCs w:val="24"/>
          <w:lang w:val="fr-FR"/>
        </w:rPr>
        <w:t>:</w:t>
      </w:r>
      <w:proofErr w:type="gramEnd"/>
    </w:p>
    <w:p w14:paraId="3DACD5C5" w14:textId="77777777" w:rsidR="00092B6B" w:rsidRPr="00A66712" w:rsidRDefault="00092B6B" w:rsidP="00092B6B">
      <w:pPr>
        <w:spacing w:after="0" w:line="240" w:lineRule="auto"/>
        <w:contextualSpacing/>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Ulcerul</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decubit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infectat</w:t>
      </w:r>
      <w:proofErr w:type="spellEnd"/>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raportează</w:t>
      </w:r>
      <w:proofErr w:type="spellEnd"/>
      <w:r w:rsidRPr="00A66712">
        <w:rPr>
          <w:rFonts w:ascii="Times New Roman" w:eastAsia="Times New Roman" w:hAnsi="Times New Roman" w:cs="Times New Roman"/>
          <w:color w:val="000000" w:themeColor="text1"/>
          <w:sz w:val="24"/>
          <w:szCs w:val="24"/>
          <w:lang w:val="fr-FR"/>
        </w:rPr>
        <w:t xml:space="preserve"> </w:t>
      </w:r>
      <w:proofErr w:type="gramStart"/>
      <w:r w:rsidRPr="00A66712">
        <w:rPr>
          <w:rFonts w:ascii="Times New Roman" w:eastAsia="Times New Roman" w:hAnsi="Times New Roman" w:cs="Times New Roman"/>
          <w:color w:val="000000" w:themeColor="text1"/>
          <w:sz w:val="24"/>
          <w:szCs w:val="24"/>
          <w:lang w:val="fr-FR"/>
        </w:rPr>
        <w:t>ca</w:t>
      </w:r>
      <w:proofErr w:type="gramEnd"/>
      <w:r w:rsidRPr="00A66712">
        <w:rPr>
          <w:rFonts w:ascii="Times New Roman" w:eastAsia="Times New Roman" w:hAnsi="Times New Roman" w:cs="Times New Roman"/>
          <w:color w:val="000000" w:themeColor="text1"/>
          <w:sz w:val="24"/>
          <w:szCs w:val="24"/>
          <w:lang w:val="fr-FR"/>
        </w:rPr>
        <w:t xml:space="preserve"> DECU.</w:t>
      </w:r>
    </w:p>
    <w:p w14:paraId="2A91C893" w14:textId="77777777" w:rsidR="00092B6B" w:rsidRPr="00A66712" w:rsidRDefault="00092B6B" w:rsidP="00092B6B">
      <w:pPr>
        <w:spacing w:after="0" w:line="240" w:lineRule="auto"/>
        <w:contextualSpacing/>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Infecția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țesuturilor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pelviene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profunde</w:t>
      </w:r>
      <w:proofErr w:type="spellEnd"/>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raportează</w:t>
      </w:r>
      <w:proofErr w:type="spellEnd"/>
      <w:r w:rsidRPr="00A66712">
        <w:rPr>
          <w:rFonts w:ascii="Times New Roman" w:eastAsia="Times New Roman" w:hAnsi="Times New Roman" w:cs="Times New Roman"/>
          <w:color w:val="000000" w:themeColor="text1"/>
          <w:sz w:val="24"/>
          <w:szCs w:val="24"/>
          <w:lang w:val="fr-FR"/>
        </w:rPr>
        <w:t xml:space="preserve"> </w:t>
      </w:r>
      <w:proofErr w:type="gramStart"/>
      <w:r w:rsidRPr="00A66712">
        <w:rPr>
          <w:rFonts w:ascii="Times New Roman" w:eastAsia="Times New Roman" w:hAnsi="Times New Roman" w:cs="Times New Roman"/>
          <w:color w:val="000000" w:themeColor="text1"/>
          <w:sz w:val="24"/>
          <w:szCs w:val="24"/>
          <w:lang w:val="fr-FR"/>
        </w:rPr>
        <w:t>ca</w:t>
      </w:r>
      <w:proofErr w:type="gramEnd"/>
      <w:r w:rsidRPr="00A66712">
        <w:rPr>
          <w:rFonts w:ascii="Times New Roman" w:eastAsia="Times New Roman" w:hAnsi="Times New Roman" w:cs="Times New Roman"/>
          <w:color w:val="000000" w:themeColor="text1"/>
          <w:sz w:val="24"/>
          <w:szCs w:val="24"/>
          <w:lang w:val="fr-FR"/>
        </w:rPr>
        <w:t xml:space="preserve"> OREP.</w:t>
      </w:r>
    </w:p>
    <w:p w14:paraId="35C8795C" w14:textId="77777777" w:rsidR="00092B6B" w:rsidRPr="00A66712" w:rsidRDefault="00092B6B" w:rsidP="00092B6B">
      <w:pPr>
        <w:spacing w:after="0" w:line="240" w:lineRule="auto"/>
        <w:jc w:val="both"/>
        <w:rPr>
          <w:rFonts w:ascii="Times New Roman" w:eastAsia="Times New Roman" w:hAnsi="Times New Roman" w:cs="Times New Roman"/>
          <w:b/>
          <w:i/>
          <w:iCs/>
          <w:color w:val="000000" w:themeColor="text1"/>
          <w:sz w:val="24"/>
          <w:szCs w:val="24"/>
          <w:lang w:val="fr-FR"/>
        </w:rPr>
      </w:pPr>
    </w:p>
    <w:p w14:paraId="66E47C9C"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bookmarkStart w:id="137" w:name="_Toc129265577"/>
      <w:r w:rsidRPr="00A66712">
        <w:rPr>
          <w:rFonts w:ascii="Times New Roman" w:hAnsi="Times New Roman" w:cs="Times New Roman"/>
          <w:color w:val="000000" w:themeColor="text1"/>
          <w:sz w:val="24"/>
          <w:szCs w:val="24"/>
          <w:lang w:val="fr-FR"/>
        </w:rPr>
        <w:t xml:space="preserve">SST-DECU </w:t>
      </w:r>
      <w:proofErr w:type="spellStart"/>
      <w:r w:rsidRPr="00A66712">
        <w:rPr>
          <w:rFonts w:ascii="Times New Roman" w:hAnsi="Times New Roman" w:cs="Times New Roman"/>
          <w:color w:val="000000" w:themeColor="text1"/>
          <w:sz w:val="24"/>
          <w:szCs w:val="24"/>
          <w:lang w:val="fr-FR"/>
        </w:rPr>
        <w:t>Ulcer</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decubit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inclusiv</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superficiale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profunde</w:t>
      </w:r>
      <w:bookmarkEnd w:id="137"/>
      <w:proofErr w:type="spellEnd"/>
      <w:r w:rsidRPr="00A66712">
        <w:rPr>
          <w:rFonts w:ascii="Times New Roman" w:hAnsi="Times New Roman" w:cs="Times New Roman"/>
          <w:color w:val="000000" w:themeColor="text1"/>
          <w:sz w:val="24"/>
          <w:szCs w:val="24"/>
          <w:lang w:val="fr-FR"/>
        </w:rPr>
        <w:t xml:space="preserve"> </w:t>
      </w:r>
    </w:p>
    <w:p w14:paraId="668D63BB"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ulcerului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decubit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următorul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criteriu</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5937EED3"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lastRenderedPageBreak/>
        <w:t xml:space="preserve">— </w:t>
      </w:r>
      <w:proofErr w:type="spellStart"/>
      <w:r w:rsidRPr="00A66712">
        <w:rPr>
          <w:rFonts w:ascii="Times New Roman" w:eastAsia="Times New Roman" w:hAnsi="Times New Roman" w:cs="Times New Roman"/>
          <w:color w:val="000000" w:themeColor="text1"/>
          <w:sz w:val="24"/>
          <w:szCs w:val="24"/>
          <w:lang w:val="fr-FR"/>
        </w:rPr>
        <w:t>pacientul</w:t>
      </w:r>
      <w:proofErr w:type="spellEnd"/>
      <w:r w:rsidRPr="00A66712">
        <w:rPr>
          <w:rFonts w:ascii="Times New Roman" w:eastAsia="Times New Roman" w:hAnsi="Times New Roman" w:cs="Times New Roman"/>
          <w:color w:val="000000" w:themeColor="text1"/>
          <w:sz w:val="24"/>
          <w:szCs w:val="24"/>
          <w:lang w:val="fr-FR"/>
        </w:rPr>
        <w:t xml:space="preserve"> are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cunoscută</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hiperemie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sensibilitate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edem</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marginilor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plăgii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decubit</w:t>
      </w:r>
      <w:proofErr w:type="spellEnd"/>
      <w:r w:rsidRPr="00A66712">
        <w:rPr>
          <w:rFonts w:ascii="Times New Roman" w:eastAsia="Times New Roman" w:hAnsi="Times New Roman" w:cs="Times New Roman"/>
          <w:color w:val="000000" w:themeColor="text1"/>
          <w:sz w:val="24"/>
          <w:szCs w:val="24"/>
          <w:lang w:val="fr-FR"/>
        </w:rPr>
        <w:t xml:space="preserve"> </w:t>
      </w:r>
    </w:p>
    <w:p w14:paraId="51D1F216" w14:textId="77777777" w:rsidR="00092B6B" w:rsidRPr="00A66712"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7E41233C"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Cultură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recoltat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mod </w:t>
      </w:r>
      <w:proofErr w:type="spellStart"/>
      <w:proofErr w:type="gramStart"/>
      <w:r w:rsidRPr="00A66712">
        <w:rPr>
          <w:rFonts w:ascii="Times New Roman" w:eastAsia="Times New Roman" w:hAnsi="Times New Roman" w:cs="Times New Roman"/>
          <w:color w:val="000000" w:themeColor="text1"/>
          <w:sz w:val="24"/>
          <w:szCs w:val="24"/>
          <w:lang w:val="fr-FR"/>
        </w:rPr>
        <w:t>corespunzător</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23F1AE8F"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hemocultură pozitivă.</w:t>
      </w:r>
    </w:p>
    <w:p w14:paraId="09C25DDF"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rPr>
      </w:pPr>
    </w:p>
    <w:p w14:paraId="0097F727" w14:textId="77777777" w:rsidR="00092B6B" w:rsidRPr="002F42AF" w:rsidRDefault="00092B6B" w:rsidP="00092B6B">
      <w:pPr>
        <w:numPr>
          <w:ilvl w:val="1"/>
          <w:numId w:val="71"/>
        </w:numPr>
        <w:spacing w:after="0" w:line="240" w:lineRule="auto"/>
        <w:contextualSpacing/>
        <w:jc w:val="both"/>
        <w:rPr>
          <w:rFonts w:ascii="Times New Roman" w:eastAsia="Times New Roman" w:hAnsi="Times New Roman" w:cs="Times New Roman"/>
          <w:color w:val="000000" w:themeColor="text1"/>
          <w:sz w:val="24"/>
          <w:szCs w:val="24"/>
          <w:lang w:val="en-US"/>
        </w:rPr>
      </w:pPr>
      <w:r w:rsidRPr="002F42AF">
        <w:rPr>
          <w:rFonts w:ascii="Times New Roman" w:eastAsia="Times New Roman" w:hAnsi="Times New Roman" w:cs="Times New Roman"/>
          <w:b/>
          <w:i/>
          <w:iCs/>
          <w:color w:val="000000" w:themeColor="text1"/>
          <w:sz w:val="24"/>
          <w:szCs w:val="24"/>
          <w:lang w:val="en-US"/>
        </w:rPr>
        <w:t xml:space="preserve"> </w:t>
      </w:r>
      <w:bookmarkStart w:id="138" w:name="_Toc129265578"/>
      <w:bookmarkStart w:id="139" w:name="_Hlk128669114"/>
      <w:r w:rsidRPr="002F42AF">
        <w:rPr>
          <w:rStyle w:val="Heading3Char"/>
          <w:rFonts w:ascii="Times New Roman" w:hAnsi="Times New Roman" w:cs="Times New Roman"/>
          <w:color w:val="000000" w:themeColor="text1"/>
          <w:sz w:val="24"/>
          <w:szCs w:val="24"/>
        </w:rPr>
        <w:t xml:space="preserve">SST-BURN: </w:t>
      </w:r>
      <w:proofErr w:type="spellStart"/>
      <w:r w:rsidRPr="002F42AF">
        <w:rPr>
          <w:rStyle w:val="Heading3Char"/>
          <w:rFonts w:ascii="Times New Roman" w:hAnsi="Times New Roman" w:cs="Times New Roman"/>
          <w:color w:val="000000" w:themeColor="text1"/>
          <w:sz w:val="24"/>
          <w:szCs w:val="24"/>
        </w:rPr>
        <w:t>Infecțiile</w:t>
      </w:r>
      <w:proofErr w:type="spellEnd"/>
      <w:r w:rsidRPr="002F42AF">
        <w:rPr>
          <w:rStyle w:val="Heading3Char"/>
          <w:rFonts w:ascii="Times New Roman" w:hAnsi="Times New Roman" w:cs="Times New Roman"/>
          <w:color w:val="000000" w:themeColor="text1"/>
          <w:sz w:val="24"/>
          <w:szCs w:val="24"/>
        </w:rPr>
        <w:t xml:space="preserve"> </w:t>
      </w:r>
      <w:proofErr w:type="spellStart"/>
      <w:r w:rsidRPr="002F42AF">
        <w:rPr>
          <w:rStyle w:val="Heading3Char"/>
          <w:rFonts w:ascii="Times New Roman" w:hAnsi="Times New Roman" w:cs="Times New Roman"/>
          <w:color w:val="000000" w:themeColor="text1"/>
          <w:sz w:val="24"/>
          <w:szCs w:val="24"/>
        </w:rPr>
        <w:t>plăgii</w:t>
      </w:r>
      <w:proofErr w:type="spellEnd"/>
      <w:r w:rsidRPr="002F42AF">
        <w:rPr>
          <w:rStyle w:val="Heading3Char"/>
          <w:rFonts w:ascii="Times New Roman" w:hAnsi="Times New Roman" w:cs="Times New Roman"/>
          <w:color w:val="000000" w:themeColor="text1"/>
          <w:sz w:val="24"/>
          <w:szCs w:val="24"/>
        </w:rPr>
        <w:t xml:space="preserve"> </w:t>
      </w:r>
      <w:proofErr w:type="spellStart"/>
      <w:r w:rsidRPr="002F42AF">
        <w:rPr>
          <w:rStyle w:val="Heading3Char"/>
          <w:rFonts w:ascii="Times New Roman" w:hAnsi="Times New Roman" w:cs="Times New Roman"/>
          <w:color w:val="000000" w:themeColor="text1"/>
          <w:sz w:val="24"/>
          <w:szCs w:val="24"/>
        </w:rPr>
        <w:t>prin</w:t>
      </w:r>
      <w:proofErr w:type="spellEnd"/>
      <w:r w:rsidRPr="002F42AF">
        <w:rPr>
          <w:rStyle w:val="Heading3Char"/>
          <w:rFonts w:ascii="Times New Roman" w:hAnsi="Times New Roman" w:cs="Times New Roman"/>
          <w:color w:val="000000" w:themeColor="text1"/>
          <w:sz w:val="24"/>
          <w:szCs w:val="24"/>
        </w:rPr>
        <w:t xml:space="preserve"> </w:t>
      </w:r>
      <w:proofErr w:type="spellStart"/>
      <w:r w:rsidRPr="002F42AF">
        <w:rPr>
          <w:rStyle w:val="Heading3Char"/>
          <w:rFonts w:ascii="Times New Roman" w:hAnsi="Times New Roman" w:cs="Times New Roman"/>
          <w:color w:val="000000" w:themeColor="text1"/>
          <w:sz w:val="24"/>
          <w:szCs w:val="24"/>
        </w:rPr>
        <w:t>arsură</w:t>
      </w:r>
      <w:proofErr w:type="spellEnd"/>
      <w:r w:rsidRPr="002F42AF">
        <w:rPr>
          <w:rStyle w:val="Heading3Char"/>
          <w:rFonts w:ascii="Times New Roman" w:hAnsi="Times New Roman" w:cs="Times New Roman"/>
          <w:color w:val="000000" w:themeColor="text1"/>
          <w:sz w:val="24"/>
          <w:szCs w:val="24"/>
        </w:rPr>
        <w:t>/</w:t>
      </w:r>
      <w:proofErr w:type="spellStart"/>
      <w:r w:rsidRPr="002F42AF">
        <w:rPr>
          <w:rStyle w:val="Heading3Char"/>
          <w:rFonts w:ascii="Times New Roman" w:hAnsi="Times New Roman" w:cs="Times New Roman"/>
          <w:color w:val="000000" w:themeColor="text1"/>
          <w:sz w:val="24"/>
          <w:szCs w:val="24"/>
        </w:rPr>
        <w:t>combustie</w:t>
      </w:r>
      <w:bookmarkEnd w:id="138"/>
      <w:proofErr w:type="spellEnd"/>
      <w:r w:rsidRPr="002F42AF">
        <w:rPr>
          <w:rFonts w:ascii="Times New Roman" w:eastAsia="Times New Roman" w:hAnsi="Times New Roman" w:cs="Times New Roman"/>
          <w:i/>
          <w:iCs/>
          <w:color w:val="000000" w:themeColor="text1"/>
          <w:sz w:val="24"/>
          <w:szCs w:val="24"/>
          <w:lang w:val="en-US"/>
        </w:rPr>
        <w:t xml:space="preserve"> </w:t>
      </w:r>
      <w:bookmarkEnd w:id="139"/>
      <w:r w:rsidRPr="002F42AF">
        <w:rPr>
          <w:rFonts w:ascii="Times New Roman" w:eastAsia="Times New Roman" w:hAnsi="Times New Roman" w:cs="Times New Roman"/>
          <w:i/>
          <w:iCs/>
          <w:color w:val="000000" w:themeColor="text1"/>
          <w:sz w:val="24"/>
          <w:szCs w:val="24"/>
          <w:lang w:val="en-US"/>
        </w:rPr>
        <w:t xml:space="preserve"> </w:t>
      </w:r>
    </w:p>
    <w:p w14:paraId="60F13D0D"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Infecțiile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plăgilor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arsură</w:t>
      </w:r>
      <w:proofErr w:type="spellEnd"/>
      <w:r w:rsidRPr="002F42AF">
        <w:rPr>
          <w:rFonts w:ascii="Times New Roman" w:eastAsia="Times New Roman" w:hAnsi="Times New Roman" w:cs="Times New Roman"/>
          <w:color w:val="000000" w:themeColor="text1"/>
          <w:sz w:val="24"/>
          <w:szCs w:val="24"/>
          <w:lang w:val="en-US"/>
        </w:rPr>
        <w:t>/</w:t>
      </w:r>
      <w:proofErr w:type="spellStart"/>
      <w:r w:rsidRPr="002F42AF">
        <w:rPr>
          <w:rFonts w:ascii="Times New Roman" w:eastAsia="Times New Roman" w:hAnsi="Times New Roman" w:cs="Times New Roman"/>
          <w:color w:val="000000" w:themeColor="text1"/>
          <w:sz w:val="24"/>
          <w:szCs w:val="24"/>
          <w:lang w:val="en-US"/>
        </w:rPr>
        <w:t>combustie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trebuie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îndeplinească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criterii</w:t>
      </w:r>
      <w:proofErr w:type="spellEnd"/>
      <w:r w:rsidRPr="002F42AF">
        <w:rPr>
          <w:rFonts w:ascii="Times New Roman" w:eastAsia="Times New Roman" w:hAnsi="Times New Roman" w:cs="Times New Roman"/>
          <w:color w:val="000000" w:themeColor="text1"/>
          <w:sz w:val="24"/>
          <w:szCs w:val="24"/>
          <w:lang w:val="en-US"/>
        </w:rPr>
        <w:t xml:space="preserve">: </w:t>
      </w:r>
    </w:p>
    <w:p w14:paraId="21C00A2C"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prezintă</w:t>
      </w:r>
      <w:proofErr w:type="spellEnd"/>
      <w:r w:rsidRPr="002F42AF">
        <w:rPr>
          <w:rFonts w:ascii="Times New Roman" w:eastAsia="Times New Roman" w:hAnsi="Times New Roman" w:cs="Times New Roman"/>
          <w:color w:val="000000" w:themeColor="text1"/>
          <w:sz w:val="24"/>
          <w:szCs w:val="24"/>
          <w:lang w:val="en-US"/>
        </w:rPr>
        <w:t xml:space="preserve"> o </w:t>
      </w:r>
      <w:proofErr w:type="spellStart"/>
      <w:r w:rsidRPr="002F42AF">
        <w:rPr>
          <w:rFonts w:ascii="Times New Roman" w:eastAsia="Times New Roman" w:hAnsi="Times New Roman" w:cs="Times New Roman"/>
          <w:color w:val="000000" w:themeColor="text1"/>
          <w:sz w:val="24"/>
          <w:szCs w:val="24"/>
          <w:lang w:val="en-US"/>
        </w:rPr>
        <w:t>modificare</w:t>
      </w:r>
      <w:proofErr w:type="spellEnd"/>
      <w:r w:rsidRPr="002F42AF">
        <w:rPr>
          <w:rFonts w:ascii="Times New Roman" w:eastAsia="Times New Roman" w:hAnsi="Times New Roman" w:cs="Times New Roman"/>
          <w:color w:val="000000" w:themeColor="text1"/>
          <w:sz w:val="24"/>
          <w:szCs w:val="24"/>
          <w:lang w:val="en-US"/>
        </w:rPr>
        <w:t xml:space="preserve"> </w:t>
      </w:r>
      <w:proofErr w:type="gramStart"/>
      <w:r w:rsidRPr="002F42AF">
        <w:rPr>
          <w:rFonts w:ascii="Times New Roman" w:eastAsia="Times New Roman" w:hAnsi="Times New Roman" w:cs="Times New Roman"/>
          <w:color w:val="000000" w:themeColor="text1"/>
          <w:sz w:val="24"/>
          <w:szCs w:val="24"/>
          <w:lang w:val="en-US"/>
        </w:rPr>
        <w:t>a</w:t>
      </w:r>
      <w:proofErr w:type="gram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aspectului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caracteristicilor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plăgii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arsurii</w:t>
      </w:r>
      <w:proofErr w:type="spellEnd"/>
      <w:r w:rsidRPr="002F42AF">
        <w:rPr>
          <w:rFonts w:ascii="Times New Roman" w:eastAsia="Times New Roman" w:hAnsi="Times New Roman" w:cs="Times New Roman"/>
          <w:color w:val="000000" w:themeColor="text1"/>
          <w:sz w:val="24"/>
          <w:szCs w:val="24"/>
          <w:lang w:val="en-US"/>
        </w:rPr>
        <w:t>/</w:t>
      </w:r>
      <w:proofErr w:type="spellStart"/>
      <w:r w:rsidRPr="002F42AF">
        <w:rPr>
          <w:rFonts w:ascii="Times New Roman" w:eastAsia="Times New Roman" w:hAnsi="Times New Roman" w:cs="Times New Roman"/>
          <w:color w:val="000000" w:themeColor="text1"/>
          <w:sz w:val="24"/>
          <w:szCs w:val="24"/>
          <w:lang w:val="en-US"/>
        </w:rPr>
        <w:t>combustie</w:t>
      </w:r>
      <w:proofErr w:type="spellEnd"/>
      <w:r w:rsidRPr="002F42AF">
        <w:rPr>
          <w:rFonts w:ascii="Times New Roman" w:eastAsia="Times New Roman" w:hAnsi="Times New Roman" w:cs="Times New Roman"/>
          <w:color w:val="000000" w:themeColor="text1"/>
          <w:sz w:val="24"/>
          <w:szCs w:val="24"/>
          <w:lang w:val="en-US"/>
        </w:rPr>
        <w:t xml:space="preserve">, cum </w:t>
      </w:r>
      <w:proofErr w:type="spellStart"/>
      <w:r w:rsidRPr="002F42AF">
        <w:rPr>
          <w:rFonts w:ascii="Times New Roman" w:eastAsia="Times New Roman" w:hAnsi="Times New Roman" w:cs="Times New Roman"/>
          <w:color w:val="000000" w:themeColor="text1"/>
          <w:sz w:val="24"/>
          <w:szCs w:val="24"/>
          <w:lang w:val="en-US"/>
        </w:rPr>
        <w:t>ar</w:t>
      </w:r>
      <w:proofErr w:type="spellEnd"/>
      <w:r w:rsidRPr="002F42AF">
        <w:rPr>
          <w:rFonts w:ascii="Times New Roman" w:eastAsia="Times New Roman" w:hAnsi="Times New Roman" w:cs="Times New Roman"/>
          <w:color w:val="000000" w:themeColor="text1"/>
          <w:sz w:val="24"/>
          <w:szCs w:val="24"/>
          <w:lang w:val="en-US"/>
        </w:rPr>
        <w:t xml:space="preserve"> fi </w:t>
      </w:r>
      <w:proofErr w:type="spellStart"/>
      <w:r w:rsidRPr="002F42AF">
        <w:rPr>
          <w:rFonts w:ascii="Times New Roman" w:eastAsia="Times New Roman" w:hAnsi="Times New Roman" w:cs="Times New Roman"/>
          <w:color w:val="000000" w:themeColor="text1"/>
          <w:sz w:val="24"/>
          <w:szCs w:val="24"/>
          <w:lang w:val="en-US"/>
        </w:rPr>
        <w:t>desprinderea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rapidă</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escarei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colorație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maronie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negricioasă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violacee</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escarei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edem</w:t>
      </w:r>
      <w:proofErr w:type="spellEnd"/>
      <w:r w:rsidRPr="002F42AF">
        <w:rPr>
          <w:rFonts w:ascii="Times New Roman" w:eastAsia="Times New Roman" w:hAnsi="Times New Roman" w:cs="Times New Roman"/>
          <w:color w:val="000000" w:themeColor="text1"/>
          <w:sz w:val="24"/>
          <w:szCs w:val="24"/>
          <w:lang w:val="en-US"/>
        </w:rPr>
        <w:t xml:space="preserve"> la </w:t>
      </w:r>
      <w:proofErr w:type="spellStart"/>
      <w:r w:rsidRPr="002F42AF">
        <w:rPr>
          <w:rFonts w:ascii="Times New Roman" w:eastAsia="Times New Roman" w:hAnsi="Times New Roman" w:cs="Times New Roman"/>
          <w:color w:val="000000" w:themeColor="text1"/>
          <w:sz w:val="24"/>
          <w:szCs w:val="24"/>
          <w:lang w:val="en-US"/>
        </w:rPr>
        <w:t>nivelul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marginilor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plăgii</w:t>
      </w:r>
      <w:proofErr w:type="spellEnd"/>
      <w:r w:rsidRPr="002F42AF">
        <w:rPr>
          <w:rFonts w:ascii="Times New Roman" w:eastAsia="Times New Roman" w:hAnsi="Times New Roman" w:cs="Times New Roman"/>
          <w:color w:val="000000" w:themeColor="text1"/>
          <w:sz w:val="24"/>
          <w:szCs w:val="24"/>
          <w:lang w:val="en-US"/>
        </w:rPr>
        <w:t xml:space="preserve"> </w:t>
      </w:r>
    </w:p>
    <w:p w14:paraId="5F52EEE2"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examenul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histologic</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materialului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recoltat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biopsie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arsurii</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combustiei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invazie</w:t>
      </w:r>
      <w:proofErr w:type="spellEnd"/>
      <w:r w:rsidRPr="00A66712">
        <w:rPr>
          <w:rFonts w:ascii="Times New Roman" w:eastAsia="Times New Roman" w:hAnsi="Times New Roman" w:cs="Times New Roman"/>
          <w:color w:val="000000" w:themeColor="text1"/>
          <w:sz w:val="24"/>
          <w:szCs w:val="24"/>
          <w:lang w:val="fr-FR"/>
        </w:rPr>
        <w:t xml:space="preserve"> de microorganisme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țesuturile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adiacente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viabile</w:t>
      </w:r>
      <w:proofErr w:type="spellEnd"/>
      <w:r w:rsidRPr="00A66712">
        <w:rPr>
          <w:rFonts w:ascii="Times New Roman" w:eastAsia="Times New Roman" w:hAnsi="Times New Roman" w:cs="Times New Roman"/>
          <w:color w:val="000000" w:themeColor="text1"/>
          <w:sz w:val="24"/>
          <w:szCs w:val="24"/>
          <w:lang w:val="fr-FR"/>
        </w:rPr>
        <w:t xml:space="preserve">; </w:t>
      </w:r>
    </w:p>
    <w:p w14:paraId="0BA33716" w14:textId="77777777" w:rsidR="00092B6B" w:rsidRPr="00A66712"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0F84F873"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hemocultură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pozitivă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absența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altor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infecții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identificabile</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7B3C02C1"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izolarea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virusului</w:t>
      </w:r>
      <w:proofErr w:type="spellEnd"/>
      <w:r w:rsidRPr="002F42AF">
        <w:rPr>
          <w:rFonts w:ascii="Times New Roman" w:eastAsia="Times New Roman" w:hAnsi="Times New Roman" w:cs="Times New Roman"/>
          <w:color w:val="000000" w:themeColor="text1"/>
          <w:sz w:val="24"/>
          <w:szCs w:val="24"/>
          <w:lang w:val="en-US"/>
        </w:rPr>
        <w:t xml:space="preserve"> herpes simplex, </w:t>
      </w:r>
      <w:proofErr w:type="spellStart"/>
      <w:r w:rsidRPr="002F42AF">
        <w:rPr>
          <w:rFonts w:ascii="Times New Roman" w:eastAsia="Times New Roman" w:hAnsi="Times New Roman" w:cs="Times New Roman"/>
          <w:color w:val="000000" w:themeColor="text1"/>
          <w:sz w:val="24"/>
          <w:szCs w:val="24"/>
          <w:lang w:val="en-US"/>
        </w:rPr>
        <w:t>identificare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histologică</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r w:rsidRPr="002F42AF">
        <w:rPr>
          <w:rFonts w:ascii="Times New Roman" w:eastAsia="Times New Roman" w:hAnsi="Times New Roman" w:cs="Times New Roman"/>
          <w:color w:val="000000" w:themeColor="text1"/>
          <w:sz w:val="24"/>
          <w:szCs w:val="24"/>
          <w:lang w:val="en-US"/>
        </w:rPr>
        <w:t>unor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incluziuni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microscopie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optică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electronică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vizualizarea</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unor</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particule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virale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microscopie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electronică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materialul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recoltat</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biopsie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raclare</w:t>
      </w:r>
      <w:proofErr w:type="spellEnd"/>
      <w:r w:rsidRPr="002F42AF">
        <w:rPr>
          <w:rFonts w:ascii="Times New Roman" w:eastAsia="Times New Roman" w:hAnsi="Times New Roman" w:cs="Times New Roman"/>
          <w:color w:val="000000" w:themeColor="text1"/>
          <w:sz w:val="24"/>
          <w:szCs w:val="24"/>
          <w:lang w:val="en-US"/>
        </w:rPr>
        <w:t xml:space="preserve"> a </w:t>
      </w:r>
      <w:proofErr w:type="spellStart"/>
      <w:proofErr w:type="gramStart"/>
      <w:r w:rsidRPr="002F42AF">
        <w:rPr>
          <w:rFonts w:ascii="Times New Roman" w:eastAsia="Times New Roman" w:hAnsi="Times New Roman" w:cs="Times New Roman"/>
          <w:color w:val="000000" w:themeColor="text1"/>
          <w:sz w:val="24"/>
          <w:szCs w:val="24"/>
          <w:lang w:val="en-US"/>
        </w:rPr>
        <w:t>leziunii</w:t>
      </w:r>
      <w:proofErr w:type="spellEnd"/>
      <w:r w:rsidRPr="002F42AF">
        <w:rPr>
          <w:rFonts w:ascii="Times New Roman" w:eastAsia="Times New Roman" w:hAnsi="Times New Roman" w:cs="Times New Roman"/>
          <w:color w:val="000000" w:themeColor="text1"/>
          <w:sz w:val="24"/>
          <w:szCs w:val="24"/>
          <w:lang w:val="en-US"/>
        </w:rPr>
        <w:t>;</w:t>
      </w:r>
      <w:proofErr w:type="gramEnd"/>
    </w:p>
    <w:p w14:paraId="4842A20B"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cu </w:t>
      </w:r>
      <w:proofErr w:type="spellStart"/>
      <w:r w:rsidRPr="002F42AF">
        <w:rPr>
          <w:rFonts w:ascii="Times New Roman" w:eastAsia="Times New Roman" w:hAnsi="Times New Roman" w:cs="Times New Roman"/>
          <w:color w:val="000000" w:themeColor="text1"/>
          <w:sz w:val="24"/>
          <w:szCs w:val="24"/>
          <w:lang w:val="en-US"/>
        </w:rPr>
        <w:t>arsură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prezintă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două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semne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simptome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fără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altă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cauză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cunoscută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febră</w:t>
      </w:r>
      <w:proofErr w:type="spellEnd"/>
      <w:r w:rsidRPr="002F42AF">
        <w:rPr>
          <w:rFonts w:ascii="Times New Roman" w:eastAsia="Times New Roman" w:hAnsi="Times New Roman" w:cs="Times New Roman"/>
          <w:color w:val="000000" w:themeColor="text1"/>
          <w:sz w:val="24"/>
          <w:szCs w:val="24"/>
          <w:lang w:val="en-US"/>
        </w:rPr>
        <w:t xml:space="preserve"> (&gt; 38 °C)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hipotermie</w:t>
      </w:r>
      <w:proofErr w:type="spellEnd"/>
      <w:r w:rsidRPr="002F42AF">
        <w:rPr>
          <w:rFonts w:ascii="Times New Roman" w:eastAsia="Times New Roman" w:hAnsi="Times New Roman" w:cs="Times New Roman"/>
          <w:color w:val="000000" w:themeColor="text1"/>
          <w:sz w:val="24"/>
          <w:szCs w:val="24"/>
          <w:lang w:val="en-US"/>
        </w:rPr>
        <w:t xml:space="preserve"> (&lt; 36 °C), </w:t>
      </w:r>
      <w:proofErr w:type="spellStart"/>
      <w:r w:rsidRPr="002F42AF">
        <w:rPr>
          <w:rFonts w:ascii="Times New Roman" w:eastAsia="Times New Roman" w:hAnsi="Times New Roman" w:cs="Times New Roman"/>
          <w:color w:val="000000" w:themeColor="text1"/>
          <w:sz w:val="24"/>
          <w:szCs w:val="24"/>
          <w:lang w:val="en-US"/>
        </w:rPr>
        <w:t>hipotensiune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oligurie</w:t>
      </w:r>
      <w:proofErr w:type="spellEnd"/>
      <w:r w:rsidRPr="002F42AF">
        <w:rPr>
          <w:rFonts w:ascii="Times New Roman" w:eastAsia="Times New Roman" w:hAnsi="Times New Roman" w:cs="Times New Roman"/>
          <w:color w:val="000000" w:themeColor="text1"/>
          <w:sz w:val="24"/>
          <w:szCs w:val="24"/>
          <w:lang w:val="en-US"/>
        </w:rPr>
        <w:t xml:space="preserve"> (&lt; 20 cc/h), </w:t>
      </w:r>
      <w:proofErr w:type="spellStart"/>
      <w:r w:rsidRPr="002F42AF">
        <w:rPr>
          <w:rFonts w:ascii="Times New Roman" w:eastAsia="Times New Roman" w:hAnsi="Times New Roman" w:cs="Times New Roman"/>
          <w:color w:val="000000" w:themeColor="text1"/>
          <w:sz w:val="24"/>
          <w:szCs w:val="24"/>
          <w:lang w:val="en-US"/>
        </w:rPr>
        <w:t>hiperglicemie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condițiile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nivel</w:t>
      </w:r>
      <w:proofErr w:type="spellEnd"/>
      <w:r w:rsidRPr="002F42AF">
        <w:rPr>
          <w:rFonts w:ascii="Times New Roman" w:eastAsia="Times New Roman" w:hAnsi="Times New Roman" w:cs="Times New Roman"/>
          <w:color w:val="000000" w:themeColor="text1"/>
          <w:sz w:val="24"/>
          <w:szCs w:val="24"/>
          <w:lang w:val="en-US"/>
        </w:rPr>
        <w:t xml:space="preserve"> de </w:t>
      </w:r>
      <w:proofErr w:type="spellStart"/>
      <w:r w:rsidRPr="002F42AF">
        <w:rPr>
          <w:rFonts w:ascii="Times New Roman" w:eastAsia="Times New Roman" w:hAnsi="Times New Roman" w:cs="Times New Roman"/>
          <w:color w:val="000000" w:themeColor="text1"/>
          <w:sz w:val="24"/>
          <w:szCs w:val="24"/>
          <w:lang w:val="en-US"/>
        </w:rPr>
        <w:t>carbohidrați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în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dietă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tolerat</w:t>
      </w:r>
      <w:proofErr w:type="spellEnd"/>
      <w:r w:rsidRPr="002F42AF">
        <w:rPr>
          <w:rFonts w:ascii="Times New Roman" w:eastAsia="Times New Roman" w:hAnsi="Times New Roman" w:cs="Times New Roman"/>
          <w:color w:val="000000" w:themeColor="text1"/>
          <w:sz w:val="24"/>
          <w:szCs w:val="24"/>
          <w:lang w:val="en-US"/>
        </w:rPr>
        <w:t xml:space="preserve"> anterior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confuzie</w:t>
      </w:r>
      <w:proofErr w:type="spellEnd"/>
    </w:p>
    <w:p w14:paraId="3F4F6A9F" w14:textId="77777777" w:rsidR="00092B6B" w:rsidRPr="00A66712"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64BA1B71"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examenul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histologic</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materialului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recoltat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biopsie de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arsurii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arată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invazie</w:t>
      </w:r>
      <w:proofErr w:type="spellEnd"/>
      <w:r w:rsidRPr="00A66712">
        <w:rPr>
          <w:rFonts w:ascii="Times New Roman" w:eastAsia="Times New Roman" w:hAnsi="Times New Roman" w:cs="Times New Roman"/>
          <w:color w:val="000000" w:themeColor="text1"/>
          <w:sz w:val="24"/>
          <w:szCs w:val="24"/>
          <w:lang w:val="fr-FR"/>
        </w:rPr>
        <w:t xml:space="preserve"> de microorganisme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țesuturile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adiacente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viabile</w:t>
      </w:r>
      <w:proofErr w:type="spellEnd"/>
      <w:r w:rsidRPr="00A66712">
        <w:rPr>
          <w:rFonts w:ascii="Times New Roman" w:eastAsia="Times New Roman" w:hAnsi="Times New Roman" w:cs="Times New Roman"/>
          <w:color w:val="000000" w:themeColor="text1"/>
          <w:sz w:val="24"/>
          <w:szCs w:val="24"/>
          <w:lang w:val="fr-FR"/>
        </w:rPr>
        <w:t xml:space="preserve">; </w:t>
      </w:r>
    </w:p>
    <w:p w14:paraId="52BBBB68"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hemocultura pozitivă; </w:t>
      </w:r>
    </w:p>
    <w:p w14:paraId="07115A34" w14:textId="77777777" w:rsidR="00092B6B" w:rsidRPr="00092B6B"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rPr>
      </w:pPr>
      <w:r w:rsidRPr="00092B6B">
        <w:rPr>
          <w:rFonts w:ascii="Times New Roman" w:eastAsia="Times New Roman" w:hAnsi="Times New Roman" w:cs="Times New Roman"/>
          <w:color w:val="000000" w:themeColor="text1"/>
          <w:sz w:val="24"/>
          <w:szCs w:val="24"/>
        </w:rPr>
        <w:t xml:space="preserve">izolarea virusului herpes simplex, identificare histologică a unor incluziuni prin microscopie optică sau electronică sau vizualizarea unor particule virale prin microscopie electronică în materialul recoltat prin biopsie sau raclare a leziunii. </w:t>
      </w:r>
    </w:p>
    <w:p w14:paraId="3FBE3310" w14:textId="77777777" w:rsidR="00092B6B" w:rsidRPr="00092B6B" w:rsidRDefault="00092B6B" w:rsidP="00092B6B">
      <w:pPr>
        <w:spacing w:after="0" w:line="240" w:lineRule="auto"/>
        <w:jc w:val="both"/>
        <w:rPr>
          <w:rFonts w:ascii="Times New Roman" w:eastAsia="Times New Roman" w:hAnsi="Times New Roman" w:cs="Times New Roman"/>
          <w:b/>
          <w:i/>
          <w:iCs/>
          <w:color w:val="000000" w:themeColor="text1"/>
          <w:sz w:val="24"/>
          <w:szCs w:val="24"/>
        </w:rPr>
      </w:pPr>
    </w:p>
    <w:p w14:paraId="7EB9D329"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r w:rsidRPr="00092B6B">
        <w:rPr>
          <w:rFonts w:ascii="Times New Roman" w:hAnsi="Times New Roman" w:cs="Times New Roman"/>
          <w:color w:val="000000" w:themeColor="text1"/>
          <w:sz w:val="24"/>
          <w:szCs w:val="24"/>
          <w:lang w:val="ro-RO"/>
        </w:rPr>
        <w:t xml:space="preserve"> </w:t>
      </w:r>
      <w:bookmarkStart w:id="140" w:name="_Toc129265579"/>
      <w:r w:rsidRPr="00A66712">
        <w:rPr>
          <w:rFonts w:ascii="Times New Roman" w:hAnsi="Times New Roman" w:cs="Times New Roman"/>
          <w:color w:val="000000" w:themeColor="text1"/>
          <w:sz w:val="24"/>
          <w:szCs w:val="24"/>
          <w:lang w:val="fr-FR"/>
        </w:rPr>
        <w:t>SST-</w:t>
      </w:r>
      <w:proofErr w:type="gramStart"/>
      <w:r w:rsidRPr="00A66712">
        <w:rPr>
          <w:rFonts w:ascii="Times New Roman" w:hAnsi="Times New Roman" w:cs="Times New Roman"/>
          <w:color w:val="000000" w:themeColor="text1"/>
          <w:sz w:val="24"/>
          <w:szCs w:val="24"/>
          <w:lang w:val="fr-FR"/>
        </w:rPr>
        <w:t>BRST:</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Abces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mamar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mastită</w:t>
      </w:r>
      <w:bookmarkEnd w:id="140"/>
      <w:proofErr w:type="spellEnd"/>
      <w:r w:rsidRPr="00A66712">
        <w:rPr>
          <w:rFonts w:ascii="Times New Roman" w:hAnsi="Times New Roman" w:cs="Times New Roman"/>
          <w:color w:val="000000" w:themeColor="text1"/>
          <w:sz w:val="24"/>
          <w:szCs w:val="24"/>
          <w:lang w:val="fr-FR"/>
        </w:rPr>
        <w:t xml:space="preserve"> </w:t>
      </w:r>
    </w:p>
    <w:p w14:paraId="39E6D0BE"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Abcesul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mamar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mastita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trebuie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îndeplinească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puțin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dintre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următoarele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criterii</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66E2E4CF"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efectuată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țesut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lichid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mamar</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pacientei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obținute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incizie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drenaj</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aspirație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w:t>
      </w:r>
      <w:proofErr w:type="spellEnd"/>
      <w:r w:rsidRPr="00A66712">
        <w:rPr>
          <w:rFonts w:ascii="Times New Roman" w:eastAsia="Times New Roman" w:hAnsi="Times New Roman" w:cs="Times New Roman"/>
          <w:color w:val="000000" w:themeColor="text1"/>
          <w:sz w:val="24"/>
          <w:szCs w:val="24"/>
          <w:lang w:val="fr-FR"/>
        </w:rPr>
        <w:t xml:space="preserve">; </w:t>
      </w:r>
    </w:p>
    <w:p w14:paraId="2970C699"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are un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mamar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observate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cursul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intervenții</w:t>
      </w:r>
      <w:proofErr w:type="spellEnd"/>
      <w:r w:rsidRPr="00A66712">
        <w:rPr>
          <w:rFonts w:ascii="Times New Roman" w:eastAsia="Times New Roman" w:hAnsi="Times New Roman" w:cs="Times New Roman"/>
          <w:color w:val="000000" w:themeColor="text1"/>
          <w:sz w:val="24"/>
          <w:szCs w:val="24"/>
          <w:lang w:val="fr-FR"/>
        </w:rPr>
        <w:t xml:space="preserve"> chirurgicale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printr</w:t>
      </w:r>
      <w:proofErr w:type="spellEnd"/>
      <w:r w:rsidRPr="00A66712">
        <w:rPr>
          <w:rFonts w:ascii="Times New Roman" w:eastAsia="Times New Roman" w:hAnsi="Times New Roman" w:cs="Times New Roman"/>
          <w:color w:val="000000" w:themeColor="text1"/>
          <w:sz w:val="24"/>
          <w:szCs w:val="24"/>
          <w:lang w:val="fr-FR"/>
        </w:rPr>
        <w:t xml:space="preserve">-un examen </w:t>
      </w:r>
      <w:proofErr w:type="spellStart"/>
      <w:r w:rsidRPr="00A66712">
        <w:rPr>
          <w:rFonts w:ascii="Times New Roman" w:eastAsia="Times New Roman" w:hAnsi="Times New Roman" w:cs="Times New Roman"/>
          <w:color w:val="000000" w:themeColor="text1"/>
          <w:sz w:val="24"/>
          <w:szCs w:val="24"/>
          <w:lang w:val="fr-FR"/>
        </w:rPr>
        <w:t>histopatologic</w:t>
      </w:r>
      <w:proofErr w:type="spellEnd"/>
      <w:r w:rsidRPr="00A66712">
        <w:rPr>
          <w:rFonts w:ascii="Times New Roman" w:eastAsia="Times New Roman" w:hAnsi="Times New Roman" w:cs="Times New Roman"/>
          <w:color w:val="000000" w:themeColor="text1"/>
          <w:sz w:val="24"/>
          <w:szCs w:val="24"/>
          <w:lang w:val="fr-FR"/>
        </w:rPr>
        <w:t xml:space="preserve">; </w:t>
      </w:r>
    </w:p>
    <w:p w14:paraId="667F968C"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pacientul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prezintă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febră</w:t>
      </w:r>
      <w:proofErr w:type="spellEnd"/>
      <w:r w:rsidRPr="00A66712">
        <w:rPr>
          <w:rFonts w:ascii="Times New Roman" w:eastAsia="Times New Roman" w:hAnsi="Times New Roman" w:cs="Times New Roman"/>
          <w:color w:val="000000" w:themeColor="text1"/>
          <w:sz w:val="24"/>
          <w:szCs w:val="24"/>
          <w:lang w:val="fr-FR"/>
        </w:rPr>
        <w:t xml:space="preserve"> (&gt; 38 °C)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inflamație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locală</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sânului</w:t>
      </w:r>
      <w:proofErr w:type="spellEnd"/>
      <w:r w:rsidRPr="00A66712">
        <w:rPr>
          <w:rFonts w:ascii="Times New Roman" w:eastAsia="Times New Roman" w:hAnsi="Times New Roman" w:cs="Times New Roman"/>
          <w:color w:val="000000" w:themeColor="text1"/>
          <w:sz w:val="24"/>
          <w:szCs w:val="24"/>
          <w:lang w:val="fr-FR"/>
        </w:rPr>
        <w:t xml:space="preserve"> ȘI diagnostic de </w:t>
      </w:r>
      <w:proofErr w:type="spellStart"/>
      <w:r w:rsidRPr="00A66712">
        <w:rPr>
          <w:rFonts w:ascii="Times New Roman" w:eastAsia="Times New Roman" w:hAnsi="Times New Roman" w:cs="Times New Roman"/>
          <w:color w:val="000000" w:themeColor="text1"/>
          <w:sz w:val="24"/>
          <w:szCs w:val="24"/>
          <w:lang w:val="fr-FR"/>
        </w:rPr>
        <w:t>abces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mamar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stabilit</w:t>
      </w:r>
      <w:proofErr w:type="spellEnd"/>
      <w:r w:rsidRPr="00A66712">
        <w:rPr>
          <w:rFonts w:ascii="Times New Roman" w:eastAsia="Times New Roman" w:hAnsi="Times New Roman" w:cs="Times New Roman"/>
          <w:color w:val="000000" w:themeColor="text1"/>
          <w:sz w:val="24"/>
          <w:szCs w:val="24"/>
          <w:lang w:val="fr-FR"/>
        </w:rPr>
        <w:t xml:space="preserve"> de un </w:t>
      </w:r>
      <w:proofErr w:type="spellStart"/>
      <w:r w:rsidRPr="00A66712">
        <w:rPr>
          <w:rFonts w:ascii="Times New Roman" w:eastAsia="Times New Roman" w:hAnsi="Times New Roman" w:cs="Times New Roman"/>
          <w:color w:val="000000" w:themeColor="text1"/>
          <w:sz w:val="24"/>
          <w:szCs w:val="24"/>
          <w:lang w:val="fr-FR"/>
        </w:rPr>
        <w:t>medic</w:t>
      </w:r>
      <w:proofErr w:type="spellEnd"/>
      <w:r w:rsidRPr="00A66712">
        <w:rPr>
          <w:rFonts w:ascii="Times New Roman" w:eastAsia="Times New Roman" w:hAnsi="Times New Roman" w:cs="Times New Roman"/>
          <w:color w:val="000000" w:themeColor="text1"/>
          <w:sz w:val="24"/>
          <w:szCs w:val="24"/>
          <w:lang w:val="fr-FR"/>
        </w:rPr>
        <w:t>.</w:t>
      </w:r>
    </w:p>
    <w:p w14:paraId="47BF7730" w14:textId="77777777" w:rsidR="00092B6B" w:rsidRPr="00A66712" w:rsidRDefault="00092B6B" w:rsidP="00092B6B">
      <w:pPr>
        <w:spacing w:after="0" w:line="240" w:lineRule="auto"/>
        <w:jc w:val="both"/>
        <w:rPr>
          <w:rFonts w:ascii="Times New Roman" w:eastAsia="Times New Roman" w:hAnsi="Times New Roman" w:cs="Times New Roman"/>
          <w:i/>
          <w:iCs/>
          <w:color w:val="000000" w:themeColor="text1"/>
          <w:sz w:val="24"/>
          <w:szCs w:val="24"/>
          <w:lang w:val="fr-FR"/>
        </w:rPr>
      </w:pPr>
    </w:p>
    <w:p w14:paraId="174C4FB8"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bookmarkStart w:id="141" w:name="_Toc129265580"/>
      <w:proofErr w:type="gramStart"/>
      <w:r w:rsidRPr="00A66712">
        <w:rPr>
          <w:rFonts w:ascii="Times New Roman" w:hAnsi="Times New Roman" w:cs="Times New Roman"/>
          <w:color w:val="000000" w:themeColor="text1"/>
          <w:sz w:val="24"/>
          <w:szCs w:val="24"/>
          <w:lang w:val="fr-FR"/>
        </w:rPr>
        <w:t>SYS:</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sistemică</w:t>
      </w:r>
      <w:bookmarkEnd w:id="141"/>
      <w:proofErr w:type="spellEnd"/>
      <w:r w:rsidRPr="00A66712">
        <w:rPr>
          <w:rFonts w:ascii="Times New Roman" w:hAnsi="Times New Roman" w:cs="Times New Roman"/>
          <w:color w:val="000000" w:themeColor="text1"/>
          <w:sz w:val="24"/>
          <w:szCs w:val="24"/>
          <w:lang w:val="fr-FR"/>
        </w:rPr>
        <w:t xml:space="preserve"> </w:t>
      </w:r>
    </w:p>
    <w:p w14:paraId="659B132B" w14:textId="77777777" w:rsidR="00092B6B" w:rsidRPr="00A66712" w:rsidRDefault="00092B6B" w:rsidP="00092B6B">
      <w:pPr>
        <w:pStyle w:val="Heading3"/>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bookmarkStart w:id="142" w:name="_Toc129265581"/>
      <w:r w:rsidRPr="00A66712">
        <w:rPr>
          <w:rFonts w:ascii="Times New Roman" w:hAnsi="Times New Roman" w:cs="Times New Roman"/>
          <w:color w:val="000000" w:themeColor="text1"/>
          <w:sz w:val="24"/>
          <w:szCs w:val="24"/>
          <w:lang w:val="fr-FR"/>
        </w:rPr>
        <w:t>SYS-</w:t>
      </w:r>
      <w:proofErr w:type="gramStart"/>
      <w:r w:rsidRPr="00A66712">
        <w:rPr>
          <w:rFonts w:ascii="Times New Roman" w:hAnsi="Times New Roman" w:cs="Times New Roman"/>
          <w:color w:val="000000" w:themeColor="text1"/>
          <w:sz w:val="24"/>
          <w:szCs w:val="24"/>
          <w:lang w:val="fr-FR"/>
        </w:rPr>
        <w:t>DI: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diseminată</w:t>
      </w:r>
      <w:bookmarkEnd w:id="142"/>
      <w:proofErr w:type="spellEnd"/>
      <w:r w:rsidRPr="00A66712">
        <w:rPr>
          <w:rFonts w:ascii="Times New Roman" w:hAnsi="Times New Roman" w:cs="Times New Roman"/>
          <w:color w:val="000000" w:themeColor="text1"/>
          <w:sz w:val="24"/>
          <w:szCs w:val="24"/>
          <w:lang w:val="fr-FR"/>
        </w:rPr>
        <w:t xml:space="preserve"> </w:t>
      </w:r>
    </w:p>
    <w:p w14:paraId="093B43D9"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Infecția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diseminată</w:t>
      </w:r>
      <w:proofErr w:type="spellEnd"/>
      <w:r w:rsidRPr="00A66712">
        <w:rPr>
          <w:rFonts w:ascii="Times New Roman" w:eastAsia="Times New Roman" w:hAnsi="Times New Roman" w:cs="Times New Roman"/>
          <w:color w:val="000000" w:themeColor="text1"/>
          <w:sz w:val="24"/>
          <w:szCs w:val="24"/>
          <w:lang w:val="fr-FR"/>
        </w:rPr>
        <w:t xml:space="preserve"> este o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care </w:t>
      </w:r>
      <w:proofErr w:type="spellStart"/>
      <w:r w:rsidRPr="00A66712">
        <w:rPr>
          <w:rFonts w:ascii="Times New Roman" w:eastAsia="Times New Roman" w:hAnsi="Times New Roman" w:cs="Times New Roman"/>
          <w:color w:val="000000" w:themeColor="text1"/>
          <w:sz w:val="24"/>
          <w:szCs w:val="24"/>
          <w:lang w:val="fr-FR"/>
        </w:rPr>
        <w:t>afectează</w:t>
      </w:r>
      <w:proofErr w:type="spellEnd"/>
      <w:r w:rsidRPr="00A66712">
        <w:rPr>
          <w:rFonts w:ascii="Times New Roman" w:eastAsia="Times New Roman" w:hAnsi="Times New Roman" w:cs="Times New Roman"/>
          <w:color w:val="000000" w:themeColor="text1"/>
          <w:sz w:val="24"/>
          <w:szCs w:val="24"/>
          <w:lang w:val="fr-FR"/>
        </w:rPr>
        <w:t xml:space="preserve"> mai </w:t>
      </w:r>
      <w:proofErr w:type="spellStart"/>
      <w:r w:rsidRPr="00A66712">
        <w:rPr>
          <w:rFonts w:ascii="Times New Roman" w:eastAsia="Times New Roman" w:hAnsi="Times New Roman" w:cs="Times New Roman"/>
          <w:color w:val="000000" w:themeColor="text1"/>
          <w:sz w:val="24"/>
          <w:szCs w:val="24"/>
          <w:lang w:val="fr-FR"/>
        </w:rPr>
        <w:t>multe</w:t>
      </w:r>
      <w:proofErr w:type="spellEnd"/>
      <w:r w:rsidRPr="00A66712">
        <w:rPr>
          <w:rFonts w:ascii="Times New Roman" w:eastAsia="Times New Roman" w:hAnsi="Times New Roman" w:cs="Times New Roman"/>
          <w:color w:val="000000" w:themeColor="text1"/>
          <w:sz w:val="24"/>
          <w:szCs w:val="24"/>
          <w:lang w:val="fr-FR"/>
        </w:rPr>
        <w:t xml:space="preserve"> organe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sisteme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un </w:t>
      </w:r>
      <w:proofErr w:type="spellStart"/>
      <w:r w:rsidRPr="00A66712">
        <w:rPr>
          <w:rFonts w:ascii="Times New Roman" w:eastAsia="Times New Roman" w:hAnsi="Times New Roman" w:cs="Times New Roman"/>
          <w:color w:val="000000" w:themeColor="text1"/>
          <w:sz w:val="24"/>
          <w:szCs w:val="24"/>
          <w:lang w:val="fr-FR"/>
        </w:rPr>
        <w:t>situs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aparent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unic</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infecției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obicei</w:t>
      </w:r>
      <w:proofErr w:type="spellEnd"/>
      <w:r w:rsidRPr="00A66712">
        <w:rPr>
          <w:rFonts w:ascii="Times New Roman" w:eastAsia="Times New Roman" w:hAnsi="Times New Roman" w:cs="Times New Roman"/>
          <w:color w:val="000000" w:themeColor="text1"/>
          <w:sz w:val="24"/>
          <w:szCs w:val="24"/>
          <w:lang w:val="fr-FR"/>
        </w:rPr>
        <w:t xml:space="preserve"> </w:t>
      </w:r>
      <w:proofErr w:type="gramStart"/>
      <w:r w:rsidRPr="00A66712">
        <w:rPr>
          <w:rFonts w:ascii="Times New Roman" w:eastAsia="Times New Roman" w:hAnsi="Times New Roman" w:cs="Times New Roman"/>
          <w:color w:val="000000" w:themeColor="text1"/>
          <w:sz w:val="24"/>
          <w:szCs w:val="24"/>
          <w:lang w:val="fr-FR"/>
        </w:rPr>
        <w:t>de origine</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virală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semne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care nu au o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recunoscută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și</w:t>
      </w:r>
      <w:proofErr w:type="spellEnd"/>
      <w:r w:rsidRPr="00A66712">
        <w:rPr>
          <w:rFonts w:ascii="Times New Roman" w:eastAsia="Times New Roman" w:hAnsi="Times New Roman" w:cs="Times New Roman"/>
          <w:color w:val="000000" w:themeColor="text1"/>
          <w:sz w:val="24"/>
          <w:szCs w:val="24"/>
          <w:lang w:val="fr-FR"/>
        </w:rPr>
        <w:t xml:space="preserve"> care </w:t>
      </w:r>
      <w:proofErr w:type="spellStart"/>
      <w:r w:rsidRPr="00A66712">
        <w:rPr>
          <w:rFonts w:ascii="Times New Roman" w:eastAsia="Times New Roman" w:hAnsi="Times New Roman" w:cs="Times New Roman"/>
          <w:color w:val="000000" w:themeColor="text1"/>
          <w:sz w:val="24"/>
          <w:szCs w:val="24"/>
          <w:lang w:val="fr-FR"/>
        </w:rPr>
        <w:t>sunt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compatibile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afectarea</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natură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infecțioasă</w:t>
      </w:r>
      <w:proofErr w:type="spellEnd"/>
      <w:r w:rsidRPr="00A66712">
        <w:rPr>
          <w:rFonts w:ascii="Times New Roman" w:eastAsia="Times New Roman" w:hAnsi="Times New Roman" w:cs="Times New Roman"/>
          <w:color w:val="000000" w:themeColor="text1"/>
          <w:sz w:val="24"/>
          <w:szCs w:val="24"/>
          <w:lang w:val="fr-FR"/>
        </w:rPr>
        <w:t xml:space="preserve"> a mai </w:t>
      </w:r>
      <w:proofErr w:type="spellStart"/>
      <w:r w:rsidRPr="00A66712">
        <w:rPr>
          <w:rFonts w:ascii="Times New Roman" w:eastAsia="Times New Roman" w:hAnsi="Times New Roman" w:cs="Times New Roman"/>
          <w:color w:val="000000" w:themeColor="text1"/>
          <w:sz w:val="24"/>
          <w:szCs w:val="24"/>
          <w:lang w:val="fr-FR"/>
        </w:rPr>
        <w:t>multor</w:t>
      </w:r>
      <w:proofErr w:type="spellEnd"/>
      <w:r w:rsidRPr="00A66712">
        <w:rPr>
          <w:rFonts w:ascii="Times New Roman" w:eastAsia="Times New Roman" w:hAnsi="Times New Roman" w:cs="Times New Roman"/>
          <w:color w:val="000000" w:themeColor="text1"/>
          <w:sz w:val="24"/>
          <w:szCs w:val="24"/>
          <w:lang w:val="fr-FR"/>
        </w:rPr>
        <w:t xml:space="preserve"> organe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sisteme</w:t>
      </w:r>
      <w:proofErr w:type="spellEnd"/>
      <w:r w:rsidRPr="00A66712">
        <w:rPr>
          <w:rFonts w:ascii="Times New Roman" w:eastAsia="Times New Roman" w:hAnsi="Times New Roman" w:cs="Times New Roman"/>
          <w:color w:val="000000" w:themeColor="text1"/>
          <w:sz w:val="24"/>
          <w:szCs w:val="24"/>
          <w:lang w:val="fr-FR"/>
        </w:rPr>
        <w:t xml:space="preserve">. </w:t>
      </w:r>
    </w:p>
    <w:p w14:paraId="41A68C89"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roofErr w:type="spellStart"/>
      <w:r w:rsidRPr="00A66712">
        <w:rPr>
          <w:rFonts w:ascii="Times New Roman" w:eastAsia="Times New Roman" w:hAnsi="Times New Roman" w:cs="Times New Roman"/>
          <w:color w:val="000000" w:themeColor="text1"/>
          <w:sz w:val="24"/>
          <w:szCs w:val="24"/>
          <w:lang w:val="fr-FR"/>
        </w:rPr>
        <w:t>Notă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privind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raportarea</w:t>
      </w:r>
      <w:proofErr w:type="spellEnd"/>
      <w:r w:rsidRPr="00A66712">
        <w:rPr>
          <w:rFonts w:ascii="Times New Roman" w:eastAsia="Times New Roman" w:hAnsi="Times New Roman" w:cs="Times New Roman"/>
          <w:color w:val="000000" w:themeColor="text1"/>
          <w:sz w:val="24"/>
          <w:szCs w:val="24"/>
          <w:lang w:val="fr-FR"/>
        </w:rPr>
        <w:t>:</w:t>
      </w:r>
      <w:proofErr w:type="gramEnd"/>
    </w:p>
    <w:p w14:paraId="2D6A4028"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utilizează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acest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virale care </w:t>
      </w:r>
      <w:proofErr w:type="spellStart"/>
      <w:r w:rsidRPr="00A66712">
        <w:rPr>
          <w:rFonts w:ascii="Times New Roman" w:eastAsia="Times New Roman" w:hAnsi="Times New Roman" w:cs="Times New Roman"/>
          <w:color w:val="000000" w:themeColor="text1"/>
          <w:sz w:val="24"/>
          <w:szCs w:val="24"/>
          <w:lang w:val="fr-FR"/>
        </w:rPr>
        <w:t>afectează</w:t>
      </w:r>
      <w:proofErr w:type="spellEnd"/>
      <w:r w:rsidRPr="00A66712">
        <w:rPr>
          <w:rFonts w:ascii="Times New Roman" w:eastAsia="Times New Roman" w:hAnsi="Times New Roman" w:cs="Times New Roman"/>
          <w:color w:val="000000" w:themeColor="text1"/>
          <w:sz w:val="24"/>
          <w:szCs w:val="24"/>
          <w:lang w:val="fr-FR"/>
        </w:rPr>
        <w:t xml:space="preserve"> mai </w:t>
      </w:r>
      <w:proofErr w:type="spellStart"/>
      <w:r w:rsidRPr="00A66712">
        <w:rPr>
          <w:rFonts w:ascii="Times New Roman" w:eastAsia="Times New Roman" w:hAnsi="Times New Roman" w:cs="Times New Roman"/>
          <w:color w:val="000000" w:themeColor="text1"/>
          <w:sz w:val="24"/>
          <w:szCs w:val="24"/>
          <w:lang w:val="fr-FR"/>
        </w:rPr>
        <w:t>multe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sisteme</w:t>
      </w:r>
      <w:proofErr w:type="spellEnd"/>
      <w:r w:rsidRPr="00A66712">
        <w:rPr>
          <w:rFonts w:ascii="Times New Roman" w:eastAsia="Times New Roman" w:hAnsi="Times New Roman" w:cs="Times New Roman"/>
          <w:color w:val="000000" w:themeColor="text1"/>
          <w:sz w:val="24"/>
          <w:szCs w:val="24"/>
          <w:lang w:val="fr-FR"/>
        </w:rPr>
        <w:t xml:space="preserve"> </w:t>
      </w:r>
      <w:proofErr w:type="gramStart"/>
      <w:r w:rsidRPr="00A66712">
        <w:rPr>
          <w:rFonts w:ascii="Times New Roman" w:eastAsia="Times New Roman" w:hAnsi="Times New Roman" w:cs="Times New Roman"/>
          <w:color w:val="000000" w:themeColor="text1"/>
          <w:sz w:val="24"/>
          <w:szCs w:val="24"/>
          <w:lang w:val="fr-FR"/>
        </w:rPr>
        <w:t>de organe</w:t>
      </w:r>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exemplu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rujeola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oreionul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rubeola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varicela</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eritemul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infecțios</w:t>
      </w:r>
      <w:proofErr w:type="spellEnd"/>
      <w:r w:rsidRPr="00A66712">
        <w:rPr>
          <w:rFonts w:ascii="Times New Roman" w:eastAsia="Times New Roman" w:hAnsi="Times New Roman" w:cs="Times New Roman"/>
          <w:color w:val="000000" w:themeColor="text1"/>
          <w:sz w:val="24"/>
          <w:szCs w:val="24"/>
          <w:lang w:val="fr-FR"/>
        </w:rPr>
        <w:t xml:space="preserve">). </w:t>
      </w:r>
    </w:p>
    <w:p w14:paraId="602C16F2"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Deseori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aceste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infecții</w:t>
      </w:r>
      <w:proofErr w:type="spellEnd"/>
      <w:r w:rsidRPr="00A66712">
        <w:rPr>
          <w:rFonts w:ascii="Times New Roman" w:eastAsia="Times New Roman" w:hAnsi="Times New Roman" w:cs="Times New Roman"/>
          <w:color w:val="000000" w:themeColor="text1"/>
          <w:sz w:val="24"/>
          <w:szCs w:val="24"/>
          <w:lang w:val="fr-FR"/>
        </w:rPr>
        <w:t xml:space="preserve"> pot fi </w:t>
      </w:r>
      <w:proofErr w:type="spellStart"/>
      <w:r w:rsidRPr="00A66712">
        <w:rPr>
          <w:rFonts w:ascii="Times New Roman" w:eastAsia="Times New Roman" w:hAnsi="Times New Roman" w:cs="Times New Roman"/>
          <w:color w:val="000000" w:themeColor="text1"/>
          <w:sz w:val="24"/>
          <w:szCs w:val="24"/>
          <w:lang w:val="fr-FR"/>
        </w:rPr>
        <w:t>identificate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criteriile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clinice</w:t>
      </w:r>
      <w:proofErr w:type="spellEnd"/>
      <w:r w:rsidRPr="00A66712">
        <w:rPr>
          <w:rFonts w:ascii="Times New Roman" w:eastAsia="Times New Roman" w:hAnsi="Times New Roman" w:cs="Times New Roman"/>
          <w:color w:val="000000" w:themeColor="text1"/>
          <w:sz w:val="24"/>
          <w:szCs w:val="24"/>
          <w:lang w:val="fr-FR"/>
        </w:rPr>
        <w:t xml:space="preserve">. </w:t>
      </w:r>
    </w:p>
    <w:p w14:paraId="167928A5"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lastRenderedPageBreak/>
        <w:t xml:space="preserve">- Nu se </w:t>
      </w:r>
      <w:proofErr w:type="spellStart"/>
      <w:r w:rsidRPr="00A66712">
        <w:rPr>
          <w:rFonts w:ascii="Times New Roman" w:eastAsia="Times New Roman" w:hAnsi="Times New Roman" w:cs="Times New Roman"/>
          <w:color w:val="000000" w:themeColor="text1"/>
          <w:sz w:val="24"/>
          <w:szCs w:val="24"/>
          <w:lang w:val="fr-FR"/>
        </w:rPr>
        <w:t>utilizează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acest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cod</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asociate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asistenței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medicale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multiple </w:t>
      </w:r>
      <w:proofErr w:type="spellStart"/>
      <w:r w:rsidRPr="00A66712">
        <w:rPr>
          <w:rFonts w:ascii="Times New Roman" w:eastAsia="Times New Roman" w:hAnsi="Times New Roman" w:cs="Times New Roman"/>
          <w:color w:val="000000" w:themeColor="text1"/>
          <w:sz w:val="24"/>
          <w:szCs w:val="24"/>
          <w:lang w:val="fr-FR"/>
        </w:rPr>
        <w:t>localizări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secundare</w:t>
      </w:r>
      <w:proofErr w:type="spellEnd"/>
      <w:r w:rsidRPr="00A66712">
        <w:rPr>
          <w:rFonts w:ascii="Times New Roman" w:eastAsia="Times New Roman" w:hAnsi="Times New Roman" w:cs="Times New Roman"/>
          <w:color w:val="000000" w:themeColor="text1"/>
          <w:sz w:val="24"/>
          <w:szCs w:val="24"/>
          <w:lang w:val="fr-FR"/>
        </w:rPr>
        <w:t xml:space="preserve">, cum </w:t>
      </w:r>
      <w:proofErr w:type="spellStart"/>
      <w:r w:rsidRPr="00A66712">
        <w:rPr>
          <w:rFonts w:ascii="Times New Roman" w:eastAsia="Times New Roman" w:hAnsi="Times New Roman" w:cs="Times New Roman"/>
          <w:color w:val="000000" w:themeColor="text1"/>
          <w:sz w:val="24"/>
          <w:szCs w:val="24"/>
          <w:lang w:val="fr-FR"/>
        </w:rPr>
        <w:t>ar</w:t>
      </w:r>
      <w:proofErr w:type="spellEnd"/>
      <w:r w:rsidRPr="00A66712">
        <w:rPr>
          <w:rFonts w:ascii="Times New Roman" w:eastAsia="Times New Roman" w:hAnsi="Times New Roman" w:cs="Times New Roman"/>
          <w:color w:val="000000" w:themeColor="text1"/>
          <w:sz w:val="24"/>
          <w:szCs w:val="24"/>
          <w:lang w:val="fr-FR"/>
        </w:rPr>
        <w:t xml:space="preserve"> fi </w:t>
      </w:r>
      <w:proofErr w:type="spellStart"/>
      <w:r w:rsidRPr="00A66712">
        <w:rPr>
          <w:rFonts w:ascii="Times New Roman" w:eastAsia="Times New Roman" w:hAnsi="Times New Roman" w:cs="Times New Roman"/>
          <w:color w:val="000000" w:themeColor="text1"/>
          <w:sz w:val="24"/>
          <w:szCs w:val="24"/>
          <w:lang w:val="fr-FR"/>
        </w:rPr>
        <w:t>cazul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endocarditei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bacteriene</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raportează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sediul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primar</w:t>
      </w:r>
      <w:proofErr w:type="spellEnd"/>
      <w:r w:rsidRPr="00A66712">
        <w:rPr>
          <w:rFonts w:ascii="Times New Roman" w:eastAsia="Times New Roman" w:hAnsi="Times New Roman" w:cs="Times New Roman"/>
          <w:color w:val="000000" w:themeColor="text1"/>
          <w:sz w:val="24"/>
          <w:szCs w:val="24"/>
          <w:lang w:val="fr-FR"/>
        </w:rPr>
        <w:t xml:space="preserve"> al </w:t>
      </w:r>
      <w:proofErr w:type="spellStart"/>
      <w:r w:rsidRPr="00A66712">
        <w:rPr>
          <w:rFonts w:ascii="Times New Roman" w:eastAsia="Times New Roman" w:hAnsi="Times New Roman" w:cs="Times New Roman"/>
          <w:color w:val="000000" w:themeColor="text1"/>
          <w:sz w:val="24"/>
          <w:szCs w:val="24"/>
          <w:lang w:val="fr-FR"/>
        </w:rPr>
        <w:t>acestor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infecții</w:t>
      </w:r>
      <w:proofErr w:type="spellEnd"/>
      <w:r w:rsidRPr="00A66712">
        <w:rPr>
          <w:rFonts w:ascii="Times New Roman" w:eastAsia="Times New Roman" w:hAnsi="Times New Roman" w:cs="Times New Roman"/>
          <w:color w:val="000000" w:themeColor="text1"/>
          <w:sz w:val="24"/>
          <w:szCs w:val="24"/>
          <w:lang w:val="fr-FR"/>
        </w:rPr>
        <w:t xml:space="preserve">. </w:t>
      </w:r>
    </w:p>
    <w:p w14:paraId="4118F68B"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Febra</w:t>
      </w:r>
      <w:proofErr w:type="spellEnd"/>
      <w:r w:rsidRPr="00A66712">
        <w:rPr>
          <w:rFonts w:ascii="Times New Roman" w:eastAsia="Times New Roman" w:hAnsi="Times New Roman" w:cs="Times New Roman"/>
          <w:color w:val="000000" w:themeColor="text1"/>
          <w:sz w:val="24"/>
          <w:szCs w:val="24"/>
          <w:lang w:val="fr-FR"/>
        </w:rPr>
        <w:t xml:space="preserve"> </w:t>
      </w:r>
      <w:proofErr w:type="gramStart"/>
      <w:r w:rsidRPr="00A66712">
        <w:rPr>
          <w:rFonts w:ascii="Times New Roman" w:eastAsia="Times New Roman" w:hAnsi="Times New Roman" w:cs="Times New Roman"/>
          <w:color w:val="000000" w:themeColor="text1"/>
          <w:sz w:val="24"/>
          <w:szCs w:val="24"/>
          <w:lang w:val="fr-FR"/>
        </w:rPr>
        <w:t>de origine</w:t>
      </w:r>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necunoscută</w:t>
      </w:r>
      <w:proofErr w:type="spellEnd"/>
      <w:r w:rsidRPr="00A66712">
        <w:rPr>
          <w:rFonts w:ascii="Times New Roman" w:eastAsia="Times New Roman" w:hAnsi="Times New Roman" w:cs="Times New Roman"/>
          <w:color w:val="000000" w:themeColor="text1"/>
          <w:sz w:val="24"/>
          <w:szCs w:val="24"/>
          <w:lang w:val="fr-FR"/>
        </w:rPr>
        <w:t xml:space="preserve"> (FUO) nu se </w:t>
      </w:r>
      <w:proofErr w:type="spellStart"/>
      <w:r w:rsidRPr="00A66712">
        <w:rPr>
          <w:rFonts w:ascii="Times New Roman" w:eastAsia="Times New Roman" w:hAnsi="Times New Roman" w:cs="Times New Roman"/>
          <w:color w:val="000000" w:themeColor="text1"/>
          <w:sz w:val="24"/>
          <w:szCs w:val="24"/>
          <w:lang w:val="fr-FR"/>
        </w:rPr>
        <w:t>raportează</w:t>
      </w:r>
      <w:proofErr w:type="spellEnd"/>
      <w:r w:rsidRPr="00A66712">
        <w:rPr>
          <w:rFonts w:ascii="Times New Roman" w:eastAsia="Times New Roman" w:hAnsi="Times New Roman" w:cs="Times New Roman"/>
          <w:color w:val="000000" w:themeColor="text1"/>
          <w:sz w:val="24"/>
          <w:szCs w:val="24"/>
          <w:lang w:val="fr-FR"/>
        </w:rPr>
        <w:t xml:space="preserve"> ca DI.</w:t>
      </w:r>
    </w:p>
    <w:p w14:paraId="75B6F99A"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Exantemele</w:t>
      </w:r>
      <w:proofErr w:type="spellEnd"/>
      <w:r w:rsidRPr="00A66712">
        <w:rPr>
          <w:rFonts w:ascii="Times New Roman" w:eastAsia="Times New Roman" w:hAnsi="Times New Roman" w:cs="Times New Roman"/>
          <w:color w:val="000000" w:themeColor="text1"/>
          <w:sz w:val="24"/>
          <w:szCs w:val="24"/>
          <w:lang w:val="fr-FR"/>
        </w:rPr>
        <w:t xml:space="preserve"> virale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bolile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eruptive</w:t>
      </w:r>
      <w:proofErr w:type="spellEnd"/>
      <w:r w:rsidRPr="00A66712">
        <w:rPr>
          <w:rFonts w:ascii="Times New Roman" w:eastAsia="Times New Roman" w:hAnsi="Times New Roman" w:cs="Times New Roman"/>
          <w:color w:val="000000" w:themeColor="text1"/>
          <w:sz w:val="24"/>
          <w:szCs w:val="24"/>
          <w:lang w:val="fr-FR"/>
        </w:rPr>
        <w:t xml:space="preserve"> se </w:t>
      </w:r>
      <w:proofErr w:type="spellStart"/>
      <w:r w:rsidRPr="00A66712">
        <w:rPr>
          <w:rFonts w:ascii="Times New Roman" w:eastAsia="Times New Roman" w:hAnsi="Times New Roman" w:cs="Times New Roman"/>
          <w:color w:val="000000" w:themeColor="text1"/>
          <w:sz w:val="24"/>
          <w:szCs w:val="24"/>
          <w:lang w:val="fr-FR"/>
        </w:rPr>
        <w:t>raportează</w:t>
      </w:r>
      <w:proofErr w:type="spellEnd"/>
      <w:r w:rsidRPr="00A66712">
        <w:rPr>
          <w:rFonts w:ascii="Times New Roman" w:eastAsia="Times New Roman" w:hAnsi="Times New Roman" w:cs="Times New Roman"/>
          <w:color w:val="000000" w:themeColor="text1"/>
          <w:sz w:val="24"/>
          <w:szCs w:val="24"/>
          <w:lang w:val="fr-FR"/>
        </w:rPr>
        <w:t xml:space="preserve"> </w:t>
      </w:r>
      <w:proofErr w:type="gramStart"/>
      <w:r w:rsidRPr="00A66712">
        <w:rPr>
          <w:rFonts w:ascii="Times New Roman" w:eastAsia="Times New Roman" w:hAnsi="Times New Roman" w:cs="Times New Roman"/>
          <w:color w:val="000000" w:themeColor="text1"/>
          <w:sz w:val="24"/>
          <w:szCs w:val="24"/>
          <w:lang w:val="fr-FR"/>
        </w:rPr>
        <w:t>ca</w:t>
      </w:r>
      <w:proofErr w:type="gramEnd"/>
      <w:r w:rsidRPr="00A66712">
        <w:rPr>
          <w:rFonts w:ascii="Times New Roman" w:eastAsia="Times New Roman" w:hAnsi="Times New Roman" w:cs="Times New Roman"/>
          <w:color w:val="000000" w:themeColor="text1"/>
          <w:sz w:val="24"/>
          <w:szCs w:val="24"/>
          <w:lang w:val="fr-FR"/>
        </w:rPr>
        <w:t xml:space="preserve"> DI.</w:t>
      </w:r>
    </w:p>
    <w:p w14:paraId="07927140"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180F51BC" w14:textId="77777777" w:rsidR="00092B6B" w:rsidRPr="002F42AF" w:rsidRDefault="00092B6B" w:rsidP="00092B6B">
      <w:pPr>
        <w:pStyle w:val="Heading3"/>
        <w:jc w:val="both"/>
        <w:rPr>
          <w:rFonts w:ascii="Times New Roman" w:hAnsi="Times New Roman" w:cs="Times New Roman"/>
          <w:color w:val="000000" w:themeColor="text1"/>
          <w:sz w:val="24"/>
          <w:szCs w:val="24"/>
        </w:rPr>
      </w:pPr>
      <w:r w:rsidRPr="00A66712">
        <w:rPr>
          <w:rFonts w:ascii="Times New Roman" w:hAnsi="Times New Roman" w:cs="Times New Roman"/>
          <w:color w:val="000000" w:themeColor="text1"/>
          <w:sz w:val="24"/>
          <w:szCs w:val="24"/>
          <w:lang w:val="fr-FR"/>
        </w:rPr>
        <w:t xml:space="preserve"> </w:t>
      </w:r>
      <w:bookmarkStart w:id="143" w:name="_Toc129265582"/>
      <w:r w:rsidRPr="002F42AF">
        <w:rPr>
          <w:rFonts w:ascii="Times New Roman" w:hAnsi="Times New Roman" w:cs="Times New Roman"/>
          <w:color w:val="000000" w:themeColor="text1"/>
          <w:sz w:val="24"/>
          <w:szCs w:val="24"/>
        </w:rPr>
        <w:t xml:space="preserve">SYS-CSEP: </w:t>
      </w:r>
      <w:proofErr w:type="spellStart"/>
      <w:r w:rsidRPr="002F42AF">
        <w:rPr>
          <w:rFonts w:ascii="Times New Roman" w:hAnsi="Times New Roman" w:cs="Times New Roman"/>
          <w:color w:val="000000" w:themeColor="text1"/>
          <w:sz w:val="24"/>
          <w:szCs w:val="24"/>
        </w:rPr>
        <w:t>Infecții</w:t>
      </w:r>
      <w:proofErr w:type="spellEnd"/>
      <w:r w:rsidRPr="002F42AF">
        <w:rPr>
          <w:rFonts w:ascii="Times New Roman" w:hAnsi="Times New Roman" w:cs="Times New Roman"/>
          <w:color w:val="000000" w:themeColor="text1"/>
          <w:sz w:val="24"/>
          <w:szCs w:val="24"/>
        </w:rPr>
        <w:t xml:space="preserve"> grave </w:t>
      </w:r>
      <w:proofErr w:type="spellStart"/>
      <w:r w:rsidRPr="002F42AF">
        <w:rPr>
          <w:rFonts w:ascii="Times New Roman" w:hAnsi="Times New Roman" w:cs="Times New Roman"/>
          <w:color w:val="000000" w:themeColor="text1"/>
          <w:sz w:val="24"/>
          <w:szCs w:val="24"/>
        </w:rPr>
        <w:t>neidentificate</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tratate</w:t>
      </w:r>
      <w:bookmarkEnd w:id="143"/>
      <w:proofErr w:type="spellEnd"/>
      <w:r w:rsidRPr="002F42AF">
        <w:rPr>
          <w:rFonts w:ascii="Times New Roman" w:hAnsi="Times New Roman" w:cs="Times New Roman"/>
          <w:color w:val="000000" w:themeColor="text1"/>
          <w:sz w:val="24"/>
          <w:szCs w:val="24"/>
        </w:rPr>
        <w:t xml:space="preserve"> </w:t>
      </w:r>
    </w:p>
    <w:p w14:paraId="1EBF5697"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prezintă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
    <w:p w14:paraId="2D69A8A9"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semne</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simptome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clinice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fără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nicio</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altă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cauză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recunoscută</w:t>
      </w:r>
      <w:proofErr w:type="spellEnd"/>
      <w:r w:rsidRPr="00A66712">
        <w:rPr>
          <w:rFonts w:ascii="Times New Roman" w:eastAsia="Times New Roman" w:hAnsi="Times New Roman" w:cs="Times New Roman"/>
          <w:color w:val="000000" w:themeColor="text1"/>
          <w:sz w:val="24"/>
          <w:szCs w:val="24"/>
          <w:lang w:val="fr-FR"/>
        </w:rPr>
        <w:t xml:space="preserve">; </w:t>
      </w:r>
    </w:p>
    <w:p w14:paraId="49783203"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febră (&gt; 38 °C); </w:t>
      </w:r>
    </w:p>
    <w:p w14:paraId="23237608"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hipotensiune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presiune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sistolică</w:t>
      </w:r>
      <w:proofErr w:type="spellEnd"/>
      <w:r w:rsidRPr="002F42AF">
        <w:rPr>
          <w:rFonts w:ascii="Times New Roman" w:eastAsia="Times New Roman" w:hAnsi="Times New Roman" w:cs="Times New Roman"/>
          <w:color w:val="000000" w:themeColor="text1"/>
          <w:sz w:val="24"/>
          <w:szCs w:val="24"/>
          <w:lang w:val="en-US"/>
        </w:rPr>
        <w:t xml:space="preserve"> &lt; 90 mm/Hg) </w:t>
      </w:r>
    </w:p>
    <w:p w14:paraId="2273DBB0"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sau</w:t>
      </w:r>
      <w:proofErr w:type="spellEnd"/>
      <w:proofErr w:type="gramEnd"/>
      <w:r w:rsidRPr="00A66712">
        <w:rPr>
          <w:rFonts w:ascii="Times New Roman" w:eastAsia="Times New Roman" w:hAnsi="Times New Roman" w:cs="Times New Roman"/>
          <w:color w:val="000000" w:themeColor="text1"/>
          <w:sz w:val="24"/>
          <w:szCs w:val="24"/>
          <w:lang w:val="fr-FR"/>
        </w:rPr>
        <w:t xml:space="preserve"> oligurie [20 cm3(ml)/h] </w:t>
      </w:r>
    </w:p>
    <w:p w14:paraId="51BFAD0D"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
    <w:p w14:paraId="415EBBD1"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6A581093"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hemocultură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neefectuată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nu </w:t>
      </w:r>
      <w:proofErr w:type="spellStart"/>
      <w:r w:rsidRPr="00A66712">
        <w:rPr>
          <w:rFonts w:ascii="Times New Roman" w:eastAsia="Times New Roman" w:hAnsi="Times New Roman" w:cs="Times New Roman"/>
          <w:color w:val="000000" w:themeColor="text1"/>
          <w:sz w:val="24"/>
          <w:szCs w:val="24"/>
          <w:lang w:val="fr-FR"/>
        </w:rPr>
        <w:t>sunt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detectate</w:t>
      </w:r>
      <w:proofErr w:type="spellEnd"/>
      <w:r w:rsidRPr="00A66712">
        <w:rPr>
          <w:rFonts w:ascii="Times New Roman" w:eastAsia="Times New Roman" w:hAnsi="Times New Roman" w:cs="Times New Roman"/>
          <w:color w:val="000000" w:themeColor="text1"/>
          <w:sz w:val="24"/>
          <w:szCs w:val="24"/>
          <w:lang w:val="fr-FR"/>
        </w:rPr>
        <w:t xml:space="preserve"> microorganisme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antigeni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sânge</w:t>
      </w:r>
      <w:proofErr w:type="spellEnd"/>
      <w:r w:rsidRPr="00A66712">
        <w:rPr>
          <w:rFonts w:ascii="Times New Roman" w:eastAsia="Times New Roman" w:hAnsi="Times New Roman" w:cs="Times New Roman"/>
          <w:color w:val="000000" w:themeColor="text1"/>
          <w:sz w:val="24"/>
          <w:szCs w:val="24"/>
          <w:lang w:val="fr-FR"/>
        </w:rPr>
        <w:t xml:space="preserve"> </w:t>
      </w:r>
    </w:p>
    <w:p w14:paraId="4F80B476"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ȘI</w:t>
      </w:r>
    </w:p>
    <w:p w14:paraId="179803A3"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fără</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aparentă</w:t>
      </w:r>
      <w:proofErr w:type="spellEnd"/>
      <w:r w:rsidRPr="00A66712">
        <w:rPr>
          <w:rFonts w:ascii="Times New Roman" w:eastAsia="Times New Roman" w:hAnsi="Times New Roman" w:cs="Times New Roman"/>
          <w:color w:val="000000" w:themeColor="text1"/>
          <w:sz w:val="24"/>
          <w:szCs w:val="24"/>
          <w:lang w:val="fr-FR"/>
        </w:rPr>
        <w:t xml:space="preserve"> la </w:t>
      </w:r>
      <w:proofErr w:type="spellStart"/>
      <w:r w:rsidRPr="00A66712">
        <w:rPr>
          <w:rFonts w:ascii="Times New Roman" w:eastAsia="Times New Roman" w:hAnsi="Times New Roman" w:cs="Times New Roman"/>
          <w:color w:val="000000" w:themeColor="text1"/>
          <w:sz w:val="24"/>
          <w:szCs w:val="24"/>
          <w:lang w:val="fr-FR"/>
        </w:rPr>
        <w:t>nivelul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unui</w:t>
      </w:r>
      <w:proofErr w:type="spellEnd"/>
      <w:r w:rsidRPr="00A66712">
        <w:rPr>
          <w:rFonts w:ascii="Times New Roman" w:eastAsia="Times New Roman" w:hAnsi="Times New Roman" w:cs="Times New Roman"/>
          <w:color w:val="000000" w:themeColor="text1"/>
          <w:sz w:val="24"/>
          <w:szCs w:val="24"/>
          <w:lang w:val="fr-FR"/>
        </w:rPr>
        <w:t xml:space="preserve"> alt </w:t>
      </w:r>
      <w:proofErr w:type="spellStart"/>
      <w:r w:rsidRPr="00A66712">
        <w:rPr>
          <w:rFonts w:ascii="Times New Roman" w:eastAsia="Times New Roman" w:hAnsi="Times New Roman" w:cs="Times New Roman"/>
          <w:color w:val="000000" w:themeColor="text1"/>
          <w:sz w:val="24"/>
          <w:szCs w:val="24"/>
          <w:lang w:val="fr-FR"/>
        </w:rPr>
        <w:t>situs</w:t>
      </w:r>
      <w:proofErr w:type="spellEnd"/>
      <w:r w:rsidRPr="00A66712">
        <w:rPr>
          <w:rFonts w:ascii="Times New Roman" w:eastAsia="Times New Roman" w:hAnsi="Times New Roman" w:cs="Times New Roman"/>
          <w:color w:val="000000" w:themeColor="text1"/>
          <w:sz w:val="24"/>
          <w:szCs w:val="24"/>
          <w:lang w:val="fr-FR"/>
        </w:rPr>
        <w:t xml:space="preserve"> </w:t>
      </w:r>
    </w:p>
    <w:p w14:paraId="3DD045DA"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7A149A87"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medicul</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instituie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tratament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septicemie</w:t>
      </w:r>
      <w:proofErr w:type="spellEnd"/>
      <w:r w:rsidRPr="00A66712">
        <w:rPr>
          <w:rFonts w:ascii="Times New Roman" w:eastAsia="Times New Roman" w:hAnsi="Times New Roman" w:cs="Times New Roman"/>
          <w:color w:val="000000" w:themeColor="text1"/>
          <w:sz w:val="24"/>
          <w:szCs w:val="24"/>
          <w:lang w:val="fr-FR"/>
        </w:rPr>
        <w:t>.</w:t>
      </w:r>
    </w:p>
    <w:p w14:paraId="03792130" w14:textId="77777777" w:rsidR="00092B6B" w:rsidRPr="00A66712" w:rsidRDefault="00092B6B" w:rsidP="00092B6B">
      <w:pPr>
        <w:spacing w:after="0" w:line="240" w:lineRule="auto"/>
        <w:jc w:val="both"/>
        <w:rPr>
          <w:rFonts w:ascii="Times New Roman" w:eastAsia="Times New Roman" w:hAnsi="Times New Roman" w:cs="Times New Roman"/>
          <w:b/>
          <w:bCs/>
          <w:color w:val="000000" w:themeColor="text1"/>
          <w:sz w:val="24"/>
          <w:szCs w:val="24"/>
          <w:lang w:val="fr-FR"/>
        </w:rPr>
      </w:pPr>
      <w:proofErr w:type="spellStart"/>
      <w:r w:rsidRPr="00A66712">
        <w:rPr>
          <w:rFonts w:ascii="Times New Roman" w:eastAsia="Times New Roman" w:hAnsi="Times New Roman" w:cs="Times New Roman"/>
          <w:b/>
          <w:bCs/>
          <w:color w:val="000000" w:themeColor="text1"/>
          <w:sz w:val="24"/>
          <w:szCs w:val="24"/>
          <w:lang w:val="fr-FR"/>
        </w:rPr>
        <w:t>Notă</w:t>
      </w:r>
      <w:proofErr w:type="spellEnd"/>
      <w:r w:rsidRPr="00A66712">
        <w:rPr>
          <w:rFonts w:ascii="Times New Roman" w:eastAsia="Times New Roman" w:hAnsi="Times New Roman" w:cs="Times New Roman"/>
          <w:b/>
          <w:bCs/>
          <w:color w:val="000000" w:themeColor="text1"/>
          <w:sz w:val="24"/>
          <w:szCs w:val="24"/>
          <w:lang w:val="fr-FR"/>
        </w:rPr>
        <w:t xml:space="preserve"> </w:t>
      </w:r>
      <w:proofErr w:type="spellStart"/>
      <w:r w:rsidRPr="00A66712">
        <w:rPr>
          <w:rFonts w:ascii="Times New Roman" w:eastAsia="Times New Roman" w:hAnsi="Times New Roman" w:cs="Times New Roman"/>
          <w:b/>
          <w:bCs/>
          <w:color w:val="000000" w:themeColor="text1"/>
          <w:sz w:val="24"/>
          <w:szCs w:val="24"/>
          <w:lang w:val="fr-FR"/>
        </w:rPr>
        <w:t>privind</w:t>
      </w:r>
      <w:proofErr w:type="spellEnd"/>
      <w:r w:rsidRPr="00A66712">
        <w:rPr>
          <w:rFonts w:ascii="Times New Roman" w:eastAsia="Times New Roman" w:hAnsi="Times New Roman" w:cs="Times New Roman"/>
          <w:b/>
          <w:b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color w:val="000000" w:themeColor="text1"/>
          <w:sz w:val="24"/>
          <w:szCs w:val="24"/>
          <w:lang w:val="fr-FR"/>
        </w:rPr>
        <w:t>raportarea</w:t>
      </w:r>
      <w:proofErr w:type="spellEnd"/>
      <w:r w:rsidRPr="00A66712">
        <w:rPr>
          <w:rFonts w:ascii="Times New Roman" w:eastAsia="Times New Roman" w:hAnsi="Times New Roman" w:cs="Times New Roman"/>
          <w:b/>
          <w:bCs/>
          <w:color w:val="000000" w:themeColor="text1"/>
          <w:sz w:val="24"/>
          <w:szCs w:val="24"/>
          <w:lang w:val="fr-FR"/>
        </w:rPr>
        <w:t>:</w:t>
      </w:r>
      <w:proofErr w:type="gramEnd"/>
    </w:p>
    <w:p w14:paraId="58FAD087" w14:textId="77777777" w:rsidR="00092B6B" w:rsidRPr="00A66712" w:rsidRDefault="00092B6B" w:rsidP="00092B6B">
      <w:pPr>
        <w:spacing w:after="0" w:line="240" w:lineRule="auto"/>
        <w:jc w:val="both"/>
        <w:rPr>
          <w:rFonts w:ascii="Times New Roman" w:eastAsia="Times New Roman" w:hAnsi="Times New Roman" w:cs="Times New Roman"/>
          <w:b/>
          <w:bCs/>
          <w:color w:val="000000" w:themeColor="text1"/>
          <w:sz w:val="24"/>
          <w:szCs w:val="24"/>
          <w:lang w:val="fr-FR"/>
        </w:rPr>
      </w:pPr>
      <w:r w:rsidRPr="00A66712">
        <w:rPr>
          <w:rFonts w:ascii="Times New Roman" w:eastAsia="Times New Roman" w:hAnsi="Times New Roman" w:cs="Times New Roman"/>
          <w:b/>
          <w:bCs/>
          <w:color w:val="000000" w:themeColor="text1"/>
          <w:sz w:val="24"/>
          <w:szCs w:val="24"/>
          <w:lang w:val="fr-FR"/>
        </w:rPr>
        <w:t xml:space="preserve">- Nu se </w:t>
      </w:r>
      <w:proofErr w:type="spellStart"/>
      <w:r w:rsidRPr="00A66712">
        <w:rPr>
          <w:rFonts w:ascii="Times New Roman" w:eastAsia="Times New Roman" w:hAnsi="Times New Roman" w:cs="Times New Roman"/>
          <w:b/>
          <w:bCs/>
          <w:color w:val="000000" w:themeColor="text1"/>
          <w:sz w:val="24"/>
          <w:szCs w:val="24"/>
          <w:lang w:val="fr-FR"/>
        </w:rPr>
        <w:t>utilizează</w:t>
      </w:r>
      <w:proofErr w:type="spellEnd"/>
      <w:r w:rsidRPr="00A66712">
        <w:rPr>
          <w:rFonts w:ascii="Times New Roman" w:eastAsia="Times New Roman" w:hAnsi="Times New Roman" w:cs="Times New Roman"/>
          <w:b/>
          <w:bCs/>
          <w:color w:val="000000" w:themeColor="text1"/>
          <w:sz w:val="24"/>
          <w:szCs w:val="24"/>
          <w:lang w:val="fr-FR"/>
        </w:rPr>
        <w:t xml:space="preserve"> </w:t>
      </w:r>
      <w:proofErr w:type="spellStart"/>
      <w:r w:rsidRPr="00A66712">
        <w:rPr>
          <w:rFonts w:ascii="Times New Roman" w:eastAsia="Times New Roman" w:hAnsi="Times New Roman" w:cs="Times New Roman"/>
          <w:b/>
          <w:bCs/>
          <w:color w:val="000000" w:themeColor="text1"/>
          <w:sz w:val="24"/>
          <w:szCs w:val="24"/>
          <w:lang w:val="fr-FR"/>
        </w:rPr>
        <w:t>acest</w:t>
      </w:r>
      <w:proofErr w:type="spellEnd"/>
      <w:r w:rsidRPr="00A66712">
        <w:rPr>
          <w:rFonts w:ascii="Times New Roman" w:eastAsia="Times New Roman" w:hAnsi="Times New Roman" w:cs="Times New Roman"/>
          <w:b/>
          <w:bCs/>
          <w:color w:val="000000" w:themeColor="text1"/>
          <w:sz w:val="24"/>
          <w:szCs w:val="24"/>
          <w:lang w:val="fr-FR"/>
        </w:rPr>
        <w:t xml:space="preserve"> </w:t>
      </w:r>
      <w:proofErr w:type="spellStart"/>
      <w:r w:rsidRPr="00A66712">
        <w:rPr>
          <w:rFonts w:ascii="Times New Roman" w:eastAsia="Times New Roman" w:hAnsi="Times New Roman" w:cs="Times New Roman"/>
          <w:b/>
          <w:bCs/>
          <w:color w:val="000000" w:themeColor="text1"/>
          <w:sz w:val="24"/>
          <w:szCs w:val="24"/>
          <w:lang w:val="fr-FR"/>
        </w:rPr>
        <w:t>cod</w:t>
      </w:r>
      <w:proofErr w:type="spellEnd"/>
      <w:r w:rsidRPr="00A66712">
        <w:rPr>
          <w:rFonts w:ascii="Times New Roman" w:eastAsia="Times New Roman" w:hAnsi="Times New Roman" w:cs="Times New Roman"/>
          <w:b/>
          <w:bCs/>
          <w:color w:val="000000" w:themeColor="text1"/>
          <w:sz w:val="24"/>
          <w:szCs w:val="24"/>
          <w:lang w:val="fr-FR"/>
        </w:rPr>
        <w:t xml:space="preserve"> </w:t>
      </w:r>
      <w:proofErr w:type="spellStart"/>
      <w:r w:rsidRPr="00A66712">
        <w:rPr>
          <w:rFonts w:ascii="Times New Roman" w:eastAsia="Times New Roman" w:hAnsi="Times New Roman" w:cs="Times New Roman"/>
          <w:b/>
          <w:bCs/>
          <w:color w:val="000000" w:themeColor="text1"/>
          <w:sz w:val="24"/>
          <w:szCs w:val="24"/>
          <w:lang w:val="fr-FR"/>
        </w:rPr>
        <w:t>decât</w:t>
      </w:r>
      <w:proofErr w:type="spellEnd"/>
      <w:r w:rsidRPr="00A66712">
        <w:rPr>
          <w:rFonts w:ascii="Times New Roman" w:eastAsia="Times New Roman" w:hAnsi="Times New Roman" w:cs="Times New Roman"/>
          <w:b/>
          <w:bCs/>
          <w:color w:val="000000" w:themeColor="text1"/>
          <w:sz w:val="24"/>
          <w:szCs w:val="24"/>
          <w:lang w:val="fr-FR"/>
        </w:rPr>
        <w:t xml:space="preserve"> </w:t>
      </w:r>
      <w:proofErr w:type="spellStart"/>
      <w:r w:rsidRPr="00A66712">
        <w:rPr>
          <w:rFonts w:ascii="Times New Roman" w:eastAsia="Times New Roman" w:hAnsi="Times New Roman" w:cs="Times New Roman"/>
          <w:b/>
          <w:bCs/>
          <w:color w:val="000000" w:themeColor="text1"/>
          <w:sz w:val="24"/>
          <w:szCs w:val="24"/>
          <w:lang w:val="fr-FR"/>
        </w:rPr>
        <w:t>dacă</w:t>
      </w:r>
      <w:proofErr w:type="spellEnd"/>
      <w:r w:rsidRPr="00A66712">
        <w:rPr>
          <w:rFonts w:ascii="Times New Roman" w:eastAsia="Times New Roman" w:hAnsi="Times New Roman" w:cs="Times New Roman"/>
          <w:b/>
          <w:bCs/>
          <w:color w:val="000000" w:themeColor="text1"/>
          <w:sz w:val="24"/>
          <w:szCs w:val="24"/>
          <w:lang w:val="fr-FR"/>
        </w:rPr>
        <w:t xml:space="preserve"> este </w:t>
      </w:r>
      <w:proofErr w:type="spellStart"/>
      <w:r w:rsidRPr="00A66712">
        <w:rPr>
          <w:rFonts w:ascii="Times New Roman" w:eastAsia="Times New Roman" w:hAnsi="Times New Roman" w:cs="Times New Roman"/>
          <w:b/>
          <w:bCs/>
          <w:color w:val="000000" w:themeColor="text1"/>
          <w:sz w:val="24"/>
          <w:szCs w:val="24"/>
          <w:lang w:val="fr-FR"/>
        </w:rPr>
        <w:t>absolut</w:t>
      </w:r>
      <w:proofErr w:type="spellEnd"/>
      <w:r w:rsidRPr="00A66712">
        <w:rPr>
          <w:rFonts w:ascii="Times New Roman" w:eastAsia="Times New Roman" w:hAnsi="Times New Roman" w:cs="Times New Roman"/>
          <w:b/>
          <w:bCs/>
          <w:color w:val="000000" w:themeColor="text1"/>
          <w:sz w:val="24"/>
          <w:szCs w:val="24"/>
          <w:lang w:val="fr-FR"/>
        </w:rPr>
        <w:t xml:space="preserve"> </w:t>
      </w:r>
      <w:proofErr w:type="spellStart"/>
      <w:r w:rsidRPr="00A66712">
        <w:rPr>
          <w:rFonts w:ascii="Times New Roman" w:eastAsia="Times New Roman" w:hAnsi="Times New Roman" w:cs="Times New Roman"/>
          <w:b/>
          <w:bCs/>
          <w:color w:val="000000" w:themeColor="text1"/>
          <w:sz w:val="24"/>
          <w:szCs w:val="24"/>
          <w:lang w:val="fr-FR"/>
        </w:rPr>
        <w:t>necesar</w:t>
      </w:r>
      <w:proofErr w:type="spellEnd"/>
      <w:r w:rsidRPr="00A66712">
        <w:rPr>
          <w:rFonts w:ascii="Times New Roman" w:eastAsia="Times New Roman" w:hAnsi="Times New Roman" w:cs="Times New Roman"/>
          <w:b/>
          <w:bCs/>
          <w:color w:val="000000" w:themeColor="text1"/>
          <w:sz w:val="24"/>
          <w:szCs w:val="24"/>
          <w:lang w:val="fr-FR"/>
        </w:rPr>
        <w:t xml:space="preserve">. </w:t>
      </w:r>
    </w:p>
    <w:p w14:paraId="291EBDAF" w14:textId="77777777" w:rsidR="00092B6B" w:rsidRPr="00A66712" w:rsidRDefault="00092B6B" w:rsidP="00092B6B">
      <w:pPr>
        <w:spacing w:after="0" w:line="240" w:lineRule="auto"/>
        <w:jc w:val="both"/>
        <w:rPr>
          <w:rFonts w:ascii="Times New Roman" w:eastAsia="Times New Roman" w:hAnsi="Times New Roman" w:cs="Times New Roman"/>
          <w:b/>
          <w:bCs/>
          <w:color w:val="000000" w:themeColor="text1"/>
          <w:sz w:val="24"/>
          <w:szCs w:val="24"/>
          <w:lang w:val="fr-FR"/>
        </w:rPr>
      </w:pPr>
      <w:r w:rsidRPr="00A66712">
        <w:rPr>
          <w:rFonts w:ascii="Times New Roman" w:eastAsia="Times New Roman" w:hAnsi="Times New Roman" w:cs="Times New Roman"/>
          <w:b/>
          <w:bCs/>
          <w:color w:val="000000" w:themeColor="text1"/>
          <w:sz w:val="24"/>
          <w:szCs w:val="24"/>
          <w:lang w:val="fr-FR"/>
        </w:rPr>
        <w:t xml:space="preserve">- </w:t>
      </w:r>
      <w:proofErr w:type="spellStart"/>
      <w:r w:rsidRPr="00A66712">
        <w:rPr>
          <w:rFonts w:ascii="Times New Roman" w:eastAsia="Times New Roman" w:hAnsi="Times New Roman" w:cs="Times New Roman"/>
          <w:b/>
          <w:bCs/>
          <w:color w:val="000000" w:themeColor="text1"/>
          <w:sz w:val="24"/>
          <w:szCs w:val="24"/>
          <w:lang w:val="fr-FR"/>
        </w:rPr>
        <w:t>Pentru</w:t>
      </w:r>
      <w:proofErr w:type="spellEnd"/>
      <w:r w:rsidRPr="00A66712">
        <w:rPr>
          <w:rFonts w:ascii="Times New Roman" w:eastAsia="Times New Roman" w:hAnsi="Times New Roman" w:cs="Times New Roman"/>
          <w:b/>
          <w:bCs/>
          <w:color w:val="000000" w:themeColor="text1"/>
          <w:sz w:val="24"/>
          <w:szCs w:val="24"/>
          <w:lang w:val="fr-FR"/>
        </w:rPr>
        <w:t xml:space="preserve"> CSEP la </w:t>
      </w:r>
      <w:proofErr w:type="spellStart"/>
      <w:r w:rsidRPr="00A66712">
        <w:rPr>
          <w:rFonts w:ascii="Times New Roman" w:eastAsia="Times New Roman" w:hAnsi="Times New Roman" w:cs="Times New Roman"/>
          <w:b/>
          <w:bCs/>
          <w:color w:val="000000" w:themeColor="text1"/>
          <w:sz w:val="24"/>
          <w:szCs w:val="24"/>
          <w:lang w:val="fr-FR"/>
        </w:rPr>
        <w:t>nou-născuți</w:t>
      </w:r>
      <w:proofErr w:type="spellEnd"/>
      <w:r w:rsidRPr="00A66712">
        <w:rPr>
          <w:rFonts w:ascii="Times New Roman" w:eastAsia="Times New Roman" w:hAnsi="Times New Roman" w:cs="Times New Roman"/>
          <w:b/>
          <w:bCs/>
          <w:color w:val="000000" w:themeColor="text1"/>
          <w:sz w:val="24"/>
          <w:szCs w:val="24"/>
          <w:lang w:val="fr-FR"/>
        </w:rPr>
        <w:t xml:space="preserve">, se </w:t>
      </w:r>
      <w:proofErr w:type="spellStart"/>
      <w:r w:rsidRPr="00A66712">
        <w:rPr>
          <w:rFonts w:ascii="Times New Roman" w:eastAsia="Times New Roman" w:hAnsi="Times New Roman" w:cs="Times New Roman"/>
          <w:b/>
          <w:bCs/>
          <w:color w:val="000000" w:themeColor="text1"/>
          <w:sz w:val="24"/>
          <w:szCs w:val="24"/>
          <w:lang w:val="fr-FR"/>
        </w:rPr>
        <w:t>utilizează</w:t>
      </w:r>
      <w:proofErr w:type="spellEnd"/>
      <w:r w:rsidRPr="00A66712">
        <w:rPr>
          <w:rFonts w:ascii="Times New Roman" w:eastAsia="Times New Roman" w:hAnsi="Times New Roman" w:cs="Times New Roman"/>
          <w:b/>
          <w:bCs/>
          <w:color w:val="000000" w:themeColor="text1"/>
          <w:sz w:val="24"/>
          <w:szCs w:val="24"/>
          <w:lang w:val="fr-FR"/>
        </w:rPr>
        <w:t xml:space="preserve"> </w:t>
      </w:r>
      <w:proofErr w:type="spellStart"/>
      <w:r w:rsidRPr="00A66712">
        <w:rPr>
          <w:rFonts w:ascii="Times New Roman" w:eastAsia="Times New Roman" w:hAnsi="Times New Roman" w:cs="Times New Roman"/>
          <w:b/>
          <w:bCs/>
          <w:color w:val="000000" w:themeColor="text1"/>
          <w:sz w:val="24"/>
          <w:szCs w:val="24"/>
          <w:lang w:val="fr-FR"/>
        </w:rPr>
        <w:t>definiția</w:t>
      </w:r>
      <w:proofErr w:type="spellEnd"/>
      <w:r w:rsidRPr="00A66712">
        <w:rPr>
          <w:rFonts w:ascii="Times New Roman" w:eastAsia="Times New Roman" w:hAnsi="Times New Roman" w:cs="Times New Roman"/>
          <w:b/>
          <w:bCs/>
          <w:color w:val="000000" w:themeColor="text1"/>
          <w:sz w:val="24"/>
          <w:szCs w:val="24"/>
          <w:lang w:val="fr-FR"/>
        </w:rPr>
        <w:t xml:space="preserve"> de </w:t>
      </w:r>
      <w:proofErr w:type="spellStart"/>
      <w:r w:rsidRPr="00A66712">
        <w:rPr>
          <w:rFonts w:ascii="Times New Roman" w:eastAsia="Times New Roman" w:hAnsi="Times New Roman" w:cs="Times New Roman"/>
          <w:b/>
          <w:bCs/>
          <w:color w:val="000000" w:themeColor="text1"/>
          <w:sz w:val="24"/>
          <w:szCs w:val="24"/>
          <w:lang w:val="fr-FR"/>
        </w:rPr>
        <w:t>caz</w:t>
      </w:r>
      <w:proofErr w:type="spellEnd"/>
      <w:r w:rsidRPr="00A66712">
        <w:rPr>
          <w:rFonts w:ascii="Times New Roman" w:eastAsia="Times New Roman" w:hAnsi="Times New Roman" w:cs="Times New Roman"/>
          <w:b/>
          <w:bCs/>
          <w:color w:val="000000" w:themeColor="text1"/>
          <w:sz w:val="24"/>
          <w:szCs w:val="24"/>
          <w:lang w:val="fr-FR"/>
        </w:rPr>
        <w:t xml:space="preserve"> </w:t>
      </w:r>
      <w:proofErr w:type="spellStart"/>
      <w:r w:rsidRPr="00A66712">
        <w:rPr>
          <w:rFonts w:ascii="Times New Roman" w:eastAsia="Times New Roman" w:hAnsi="Times New Roman" w:cs="Times New Roman"/>
          <w:b/>
          <w:bCs/>
          <w:color w:val="000000" w:themeColor="text1"/>
          <w:sz w:val="24"/>
          <w:szCs w:val="24"/>
          <w:lang w:val="fr-FR"/>
        </w:rPr>
        <w:t>pentru</w:t>
      </w:r>
      <w:proofErr w:type="spellEnd"/>
      <w:r w:rsidRPr="00A66712">
        <w:rPr>
          <w:rFonts w:ascii="Times New Roman" w:eastAsia="Times New Roman" w:hAnsi="Times New Roman" w:cs="Times New Roman"/>
          <w:b/>
          <w:bCs/>
          <w:color w:val="000000" w:themeColor="text1"/>
          <w:sz w:val="24"/>
          <w:szCs w:val="24"/>
          <w:lang w:val="fr-FR"/>
        </w:rPr>
        <w:t xml:space="preserve"> NEO-CSEP (</w:t>
      </w:r>
      <w:proofErr w:type="spellStart"/>
      <w:r w:rsidRPr="00A66712">
        <w:rPr>
          <w:rFonts w:ascii="Times New Roman" w:eastAsia="Times New Roman" w:hAnsi="Times New Roman" w:cs="Times New Roman"/>
          <w:b/>
          <w:bCs/>
          <w:color w:val="000000" w:themeColor="text1"/>
          <w:sz w:val="24"/>
          <w:szCs w:val="24"/>
          <w:lang w:val="fr-FR"/>
        </w:rPr>
        <w:t>a</w:t>
      </w:r>
      <w:proofErr w:type="spellEnd"/>
      <w:r w:rsidRPr="00A66712">
        <w:rPr>
          <w:rFonts w:ascii="Times New Roman" w:eastAsia="Times New Roman" w:hAnsi="Times New Roman" w:cs="Times New Roman"/>
          <w:b/>
          <w:bCs/>
          <w:color w:val="000000" w:themeColor="text1"/>
          <w:sz w:val="24"/>
          <w:szCs w:val="24"/>
          <w:lang w:val="fr-FR"/>
        </w:rPr>
        <w:t xml:space="preserve"> se </w:t>
      </w:r>
      <w:proofErr w:type="spellStart"/>
      <w:r w:rsidRPr="00A66712">
        <w:rPr>
          <w:rFonts w:ascii="Times New Roman" w:eastAsia="Times New Roman" w:hAnsi="Times New Roman" w:cs="Times New Roman"/>
          <w:b/>
          <w:bCs/>
          <w:color w:val="000000" w:themeColor="text1"/>
          <w:sz w:val="24"/>
          <w:szCs w:val="24"/>
          <w:lang w:val="fr-FR"/>
        </w:rPr>
        <w:t>vedea</w:t>
      </w:r>
      <w:proofErr w:type="spellEnd"/>
      <w:r w:rsidRPr="00A66712">
        <w:rPr>
          <w:rFonts w:ascii="Times New Roman" w:eastAsia="Times New Roman" w:hAnsi="Times New Roman" w:cs="Times New Roman"/>
          <w:b/>
          <w:bCs/>
          <w:color w:val="000000" w:themeColor="text1"/>
          <w:sz w:val="24"/>
          <w:szCs w:val="24"/>
          <w:lang w:val="fr-FR"/>
        </w:rPr>
        <w:t xml:space="preserve"> mai sus).</w:t>
      </w:r>
    </w:p>
    <w:p w14:paraId="1B5FB8F8"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44" w:name="_Toc129265583"/>
      <w:proofErr w:type="gramStart"/>
      <w:r w:rsidRPr="00A66712">
        <w:rPr>
          <w:rFonts w:ascii="Times New Roman" w:hAnsi="Times New Roman" w:cs="Times New Roman"/>
          <w:color w:val="000000" w:themeColor="text1"/>
          <w:sz w:val="24"/>
          <w:szCs w:val="24"/>
          <w:lang w:val="fr-FR"/>
        </w:rPr>
        <w:t>UTI:</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tractului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urinar</w:t>
      </w:r>
      <w:bookmarkEnd w:id="144"/>
      <w:proofErr w:type="spellEnd"/>
      <w:r w:rsidRPr="00A66712">
        <w:rPr>
          <w:rFonts w:ascii="Times New Roman" w:hAnsi="Times New Roman" w:cs="Times New Roman"/>
          <w:color w:val="000000" w:themeColor="text1"/>
          <w:sz w:val="24"/>
          <w:szCs w:val="24"/>
          <w:lang w:val="fr-FR"/>
        </w:rPr>
        <w:t xml:space="preserve"> </w:t>
      </w:r>
    </w:p>
    <w:p w14:paraId="4247C621" w14:textId="77777777" w:rsidR="00092B6B" w:rsidRPr="00A66712" w:rsidRDefault="00092B6B" w:rsidP="00092B6B">
      <w:pPr>
        <w:spacing w:after="0" w:line="240" w:lineRule="auto"/>
        <w:contextualSpacing/>
        <w:jc w:val="both"/>
        <w:rPr>
          <w:rFonts w:ascii="Times New Roman" w:eastAsia="Times New Roman" w:hAnsi="Times New Roman" w:cs="Times New Roman"/>
          <w:i/>
          <w:iCs/>
          <w:color w:val="000000" w:themeColor="text1"/>
          <w:sz w:val="24"/>
          <w:szCs w:val="24"/>
          <w:lang w:val="fr-FR"/>
        </w:rPr>
      </w:pPr>
      <w:r w:rsidRPr="00A66712">
        <w:rPr>
          <w:rFonts w:ascii="Times New Roman" w:eastAsia="Times New Roman" w:hAnsi="Times New Roman" w:cs="Times New Roman"/>
          <w:i/>
          <w:iCs/>
          <w:color w:val="000000" w:themeColor="text1"/>
          <w:sz w:val="24"/>
          <w:szCs w:val="24"/>
          <w:lang w:val="fr-FR"/>
        </w:rPr>
        <w:t xml:space="preserve">O </w:t>
      </w:r>
      <w:proofErr w:type="spellStart"/>
      <w:r w:rsidRPr="00A66712">
        <w:rPr>
          <w:rFonts w:ascii="Times New Roman" w:eastAsia="Times New Roman" w:hAnsi="Times New Roman" w:cs="Times New Roman"/>
          <w:i/>
          <w:iCs/>
          <w:color w:val="000000" w:themeColor="text1"/>
          <w:sz w:val="24"/>
          <w:szCs w:val="24"/>
          <w:lang w:val="fr-FR"/>
        </w:rPr>
        <w:t>infecție</w:t>
      </w:r>
      <w:proofErr w:type="spellEnd"/>
      <w:r w:rsidRPr="00A66712">
        <w:rPr>
          <w:rFonts w:ascii="Times New Roman" w:eastAsia="Times New Roman" w:hAnsi="Times New Roman" w:cs="Times New Roman"/>
          <w:i/>
          <w:iCs/>
          <w:color w:val="000000" w:themeColor="text1"/>
          <w:sz w:val="24"/>
          <w:szCs w:val="24"/>
          <w:lang w:val="fr-FR"/>
        </w:rPr>
        <w:t xml:space="preserve"> la </w:t>
      </w:r>
      <w:proofErr w:type="spellStart"/>
      <w:r w:rsidRPr="00A66712">
        <w:rPr>
          <w:rFonts w:ascii="Times New Roman" w:eastAsia="Times New Roman" w:hAnsi="Times New Roman" w:cs="Times New Roman"/>
          <w:i/>
          <w:iCs/>
          <w:color w:val="000000" w:themeColor="text1"/>
          <w:sz w:val="24"/>
          <w:szCs w:val="24"/>
          <w:lang w:val="fr-FR"/>
        </w:rPr>
        <w:t>nivelul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tractului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urinar</w:t>
      </w:r>
      <w:proofErr w:type="spellEnd"/>
      <w:r w:rsidRPr="00A66712">
        <w:rPr>
          <w:rFonts w:ascii="Times New Roman" w:eastAsia="Times New Roman" w:hAnsi="Times New Roman" w:cs="Times New Roman"/>
          <w:i/>
          <w:iCs/>
          <w:color w:val="000000" w:themeColor="text1"/>
          <w:sz w:val="24"/>
          <w:szCs w:val="24"/>
          <w:lang w:val="fr-FR"/>
        </w:rPr>
        <w:t xml:space="preserve"> este </w:t>
      </w:r>
      <w:proofErr w:type="spellStart"/>
      <w:r w:rsidRPr="00A66712">
        <w:rPr>
          <w:rFonts w:ascii="Times New Roman" w:eastAsia="Times New Roman" w:hAnsi="Times New Roman" w:cs="Times New Roman"/>
          <w:i/>
          <w:iCs/>
          <w:color w:val="000000" w:themeColor="text1"/>
          <w:sz w:val="24"/>
          <w:szCs w:val="24"/>
          <w:lang w:val="fr-FR"/>
        </w:rPr>
        <w:t>definită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gramStart"/>
      <w:r w:rsidRPr="00A66712">
        <w:rPr>
          <w:rFonts w:ascii="Times New Roman" w:eastAsia="Times New Roman" w:hAnsi="Times New Roman" w:cs="Times New Roman"/>
          <w:i/>
          <w:iCs/>
          <w:color w:val="000000" w:themeColor="text1"/>
          <w:sz w:val="24"/>
          <w:szCs w:val="24"/>
          <w:lang w:val="fr-FR"/>
        </w:rPr>
        <w:t>ca</w:t>
      </w:r>
      <w:proofErr w:type="gram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fiind</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asociată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unui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cateter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dacă</w:t>
      </w:r>
      <w:proofErr w:type="spellEnd"/>
      <w:r w:rsidRPr="00A66712">
        <w:rPr>
          <w:rFonts w:ascii="Times New Roman" w:eastAsia="Times New Roman" w:hAnsi="Times New Roman" w:cs="Times New Roman"/>
          <w:i/>
          <w:iCs/>
          <w:color w:val="000000" w:themeColor="text1"/>
          <w:sz w:val="24"/>
          <w:szCs w:val="24"/>
          <w:lang w:val="fr-FR"/>
        </w:rPr>
        <w:t xml:space="preserve"> un </w:t>
      </w:r>
      <w:proofErr w:type="spellStart"/>
      <w:r w:rsidRPr="00A66712">
        <w:rPr>
          <w:rFonts w:ascii="Times New Roman" w:eastAsia="Times New Roman" w:hAnsi="Times New Roman" w:cs="Times New Roman"/>
          <w:i/>
          <w:iCs/>
          <w:color w:val="000000" w:themeColor="text1"/>
          <w:sz w:val="24"/>
          <w:szCs w:val="24"/>
          <w:lang w:val="fr-FR"/>
        </w:rPr>
        <w:t>cateter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urinar</w:t>
      </w:r>
      <w:proofErr w:type="spellEnd"/>
      <w:r w:rsidRPr="00A66712">
        <w:rPr>
          <w:rFonts w:ascii="Times New Roman" w:eastAsia="Times New Roman" w:hAnsi="Times New Roman" w:cs="Times New Roman"/>
          <w:i/>
          <w:iCs/>
          <w:color w:val="000000" w:themeColor="text1"/>
          <w:sz w:val="24"/>
          <w:szCs w:val="24"/>
          <w:lang w:val="fr-FR"/>
        </w:rPr>
        <w:t xml:space="preserve"> permanent a </w:t>
      </w:r>
      <w:proofErr w:type="spellStart"/>
      <w:r w:rsidRPr="00A66712">
        <w:rPr>
          <w:rFonts w:ascii="Times New Roman" w:eastAsia="Times New Roman" w:hAnsi="Times New Roman" w:cs="Times New Roman"/>
          <w:i/>
          <w:iCs/>
          <w:color w:val="000000" w:themeColor="text1"/>
          <w:sz w:val="24"/>
          <w:szCs w:val="24"/>
          <w:lang w:val="fr-FR"/>
        </w:rPr>
        <w:t>fost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prezent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chiar</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și</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intermitent</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în</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cele</w:t>
      </w:r>
      <w:proofErr w:type="spellEnd"/>
      <w:r w:rsidRPr="00A66712">
        <w:rPr>
          <w:rFonts w:ascii="Times New Roman" w:eastAsia="Times New Roman" w:hAnsi="Times New Roman" w:cs="Times New Roman"/>
          <w:i/>
          <w:iCs/>
          <w:color w:val="000000" w:themeColor="text1"/>
          <w:sz w:val="24"/>
          <w:szCs w:val="24"/>
          <w:lang w:val="fr-FR"/>
        </w:rPr>
        <w:t xml:space="preserve"> 7 </w:t>
      </w:r>
      <w:proofErr w:type="spellStart"/>
      <w:r w:rsidRPr="00A66712">
        <w:rPr>
          <w:rFonts w:ascii="Times New Roman" w:eastAsia="Times New Roman" w:hAnsi="Times New Roman" w:cs="Times New Roman"/>
          <w:i/>
          <w:iCs/>
          <w:color w:val="000000" w:themeColor="text1"/>
          <w:sz w:val="24"/>
          <w:szCs w:val="24"/>
          <w:lang w:val="fr-FR"/>
        </w:rPr>
        <w:t>zile</w:t>
      </w:r>
      <w:proofErr w:type="spellEnd"/>
      <w:r w:rsidRPr="00A66712">
        <w:rPr>
          <w:rFonts w:ascii="Times New Roman" w:eastAsia="Times New Roman" w:hAnsi="Times New Roman" w:cs="Times New Roman"/>
          <w:i/>
          <w:iCs/>
          <w:color w:val="000000" w:themeColor="text1"/>
          <w:sz w:val="24"/>
          <w:szCs w:val="24"/>
          <w:lang w:val="fr-FR"/>
        </w:rPr>
        <w:t xml:space="preserve"> care </w:t>
      </w:r>
      <w:proofErr w:type="spellStart"/>
      <w:r w:rsidRPr="00A66712">
        <w:rPr>
          <w:rFonts w:ascii="Times New Roman" w:eastAsia="Times New Roman" w:hAnsi="Times New Roman" w:cs="Times New Roman"/>
          <w:i/>
          <w:iCs/>
          <w:color w:val="000000" w:themeColor="text1"/>
          <w:sz w:val="24"/>
          <w:szCs w:val="24"/>
          <w:lang w:val="fr-FR"/>
        </w:rPr>
        <w:t>precedă</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debutul</w:t>
      </w:r>
      <w:proofErr w:type="spellEnd"/>
      <w:r w:rsidRPr="00A66712">
        <w:rPr>
          <w:rFonts w:ascii="Times New Roman" w:eastAsia="Times New Roman" w:hAnsi="Times New Roman" w:cs="Times New Roman"/>
          <w:i/>
          <w:iCs/>
          <w:color w:val="000000" w:themeColor="text1"/>
          <w:sz w:val="24"/>
          <w:szCs w:val="24"/>
          <w:lang w:val="fr-FR"/>
        </w:rPr>
        <w:t xml:space="preserve"> </w:t>
      </w:r>
      <w:proofErr w:type="spellStart"/>
      <w:r w:rsidRPr="00A66712">
        <w:rPr>
          <w:rFonts w:ascii="Times New Roman" w:eastAsia="Times New Roman" w:hAnsi="Times New Roman" w:cs="Times New Roman"/>
          <w:i/>
          <w:iCs/>
          <w:color w:val="000000" w:themeColor="text1"/>
          <w:sz w:val="24"/>
          <w:szCs w:val="24"/>
          <w:lang w:val="fr-FR"/>
        </w:rPr>
        <w:t>infecției</w:t>
      </w:r>
      <w:proofErr w:type="spellEnd"/>
      <w:r w:rsidRPr="00A66712">
        <w:rPr>
          <w:rFonts w:ascii="Times New Roman" w:eastAsia="Times New Roman" w:hAnsi="Times New Roman" w:cs="Times New Roman"/>
          <w:i/>
          <w:iCs/>
          <w:color w:val="000000" w:themeColor="text1"/>
          <w:sz w:val="24"/>
          <w:szCs w:val="24"/>
          <w:lang w:val="fr-FR"/>
        </w:rPr>
        <w:t xml:space="preserve">. </w:t>
      </w:r>
    </w:p>
    <w:p w14:paraId="5688B721" w14:textId="77777777" w:rsidR="00092B6B" w:rsidRPr="00A66712" w:rsidRDefault="00092B6B" w:rsidP="00092B6B">
      <w:pPr>
        <w:spacing w:after="0" w:line="240" w:lineRule="auto"/>
        <w:contextualSpacing/>
        <w:jc w:val="both"/>
        <w:rPr>
          <w:rFonts w:ascii="Times New Roman" w:eastAsia="Times New Roman" w:hAnsi="Times New Roman" w:cs="Times New Roman"/>
          <w:b/>
          <w:bCs/>
          <w:color w:val="000000" w:themeColor="text1"/>
          <w:sz w:val="24"/>
          <w:szCs w:val="24"/>
          <w:lang w:val="fr-FR"/>
        </w:rPr>
      </w:pPr>
    </w:p>
    <w:p w14:paraId="55E65058" w14:textId="77777777" w:rsidR="00092B6B" w:rsidRPr="002F42AF" w:rsidRDefault="00092B6B" w:rsidP="00092B6B">
      <w:pPr>
        <w:pStyle w:val="Heading3"/>
        <w:jc w:val="both"/>
        <w:rPr>
          <w:rFonts w:ascii="Times New Roman" w:hAnsi="Times New Roman" w:cs="Times New Roman"/>
          <w:color w:val="000000" w:themeColor="text1"/>
          <w:sz w:val="24"/>
          <w:szCs w:val="24"/>
        </w:rPr>
      </w:pPr>
      <w:r w:rsidRPr="00A66712">
        <w:rPr>
          <w:rFonts w:ascii="Times New Roman" w:hAnsi="Times New Roman" w:cs="Times New Roman"/>
          <w:color w:val="000000" w:themeColor="text1"/>
          <w:sz w:val="24"/>
          <w:szCs w:val="24"/>
          <w:lang w:val="fr-FR"/>
        </w:rPr>
        <w:t xml:space="preserve"> </w:t>
      </w:r>
      <w:bookmarkStart w:id="145" w:name="_Toc129265584"/>
      <w:r w:rsidRPr="002F42AF">
        <w:rPr>
          <w:rFonts w:ascii="Times New Roman" w:hAnsi="Times New Roman" w:cs="Times New Roman"/>
          <w:color w:val="000000" w:themeColor="text1"/>
          <w:sz w:val="24"/>
          <w:szCs w:val="24"/>
        </w:rPr>
        <w:t xml:space="preserve">UTI-A: </w:t>
      </w:r>
      <w:proofErr w:type="spellStart"/>
      <w:r w:rsidRPr="002F42AF">
        <w:rPr>
          <w:rFonts w:ascii="Times New Roman" w:hAnsi="Times New Roman" w:cs="Times New Roman"/>
          <w:color w:val="000000" w:themeColor="text1"/>
          <w:sz w:val="24"/>
          <w:szCs w:val="24"/>
        </w:rPr>
        <w:t>Infecția</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tractului</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urinar</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simptomatică</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confirmată</w:t>
      </w:r>
      <w:proofErr w:type="spellEnd"/>
      <w:r w:rsidRPr="002F42AF">
        <w:rPr>
          <w:rFonts w:ascii="Times New Roman" w:hAnsi="Times New Roman" w:cs="Times New Roman"/>
          <w:color w:val="000000" w:themeColor="text1"/>
          <w:sz w:val="24"/>
          <w:szCs w:val="24"/>
        </w:rPr>
        <w:t xml:space="preserve"> microbiologic</w:t>
      </w:r>
      <w:bookmarkEnd w:id="145"/>
      <w:r w:rsidRPr="002F42AF">
        <w:rPr>
          <w:rFonts w:ascii="Times New Roman" w:hAnsi="Times New Roman" w:cs="Times New Roman"/>
          <w:color w:val="000000" w:themeColor="text1"/>
          <w:sz w:val="24"/>
          <w:szCs w:val="24"/>
        </w:rPr>
        <w:t xml:space="preserve"> </w:t>
      </w:r>
    </w:p>
    <w:p w14:paraId="7FA51442"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prezintă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unul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semne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simptome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fără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altă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cauză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cunoscută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febră</w:t>
      </w:r>
      <w:proofErr w:type="spellEnd"/>
      <w:r w:rsidRPr="002F42AF">
        <w:rPr>
          <w:rFonts w:ascii="Times New Roman" w:eastAsia="Times New Roman" w:hAnsi="Times New Roman" w:cs="Times New Roman"/>
          <w:color w:val="000000" w:themeColor="text1"/>
          <w:sz w:val="24"/>
          <w:szCs w:val="24"/>
          <w:lang w:val="en-US"/>
        </w:rPr>
        <w:t xml:space="preserve"> (&gt; 38 °C), </w:t>
      </w:r>
      <w:proofErr w:type="spellStart"/>
      <w:r w:rsidRPr="002F42AF">
        <w:rPr>
          <w:rFonts w:ascii="Times New Roman" w:eastAsia="Times New Roman" w:hAnsi="Times New Roman" w:cs="Times New Roman"/>
          <w:color w:val="000000" w:themeColor="text1"/>
          <w:sz w:val="24"/>
          <w:szCs w:val="24"/>
          <w:lang w:val="en-US"/>
        </w:rPr>
        <w:t>micțiuni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imperioase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micțiuni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frecvente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disurie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sensibilitate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suprapubiană</w:t>
      </w:r>
      <w:proofErr w:type="spellEnd"/>
      <w:r w:rsidRPr="002F42AF">
        <w:rPr>
          <w:rFonts w:ascii="Times New Roman" w:eastAsia="Times New Roman" w:hAnsi="Times New Roman" w:cs="Times New Roman"/>
          <w:color w:val="000000" w:themeColor="text1"/>
          <w:sz w:val="24"/>
          <w:szCs w:val="24"/>
          <w:lang w:val="en-US"/>
        </w:rPr>
        <w:t xml:space="preserve"> </w:t>
      </w:r>
    </w:p>
    <w:p w14:paraId="7B073570" w14:textId="77777777" w:rsidR="00092B6B" w:rsidRPr="002F42AF"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rPr>
      </w:pPr>
      <w:r w:rsidRPr="002F42AF">
        <w:rPr>
          <w:rFonts w:ascii="Times New Roman" w:eastAsia="Times New Roman" w:hAnsi="Times New Roman" w:cs="Times New Roman"/>
          <w:b/>
          <w:bCs/>
          <w:i/>
          <w:iCs/>
          <w:color w:val="000000" w:themeColor="text1"/>
          <w:sz w:val="24"/>
          <w:szCs w:val="24"/>
        </w:rPr>
        <w:t xml:space="preserve">ȘI </w:t>
      </w:r>
    </w:p>
    <w:p w14:paraId="5E9A077E" w14:textId="77777777" w:rsidR="00092B6B" w:rsidRPr="00A66712"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urocultura</w:t>
      </w:r>
      <w:proofErr w:type="spellEnd"/>
      <w:proofErr w:type="gram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pozitivă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adică</w:t>
      </w:r>
      <w:proofErr w:type="spellEnd"/>
      <w:r w:rsidRPr="00A66712">
        <w:rPr>
          <w:rFonts w:ascii="Times New Roman" w:eastAsia="Times New Roman" w:hAnsi="Times New Roman" w:cs="Times New Roman"/>
          <w:color w:val="000000" w:themeColor="text1"/>
          <w:sz w:val="24"/>
          <w:szCs w:val="24"/>
          <w:lang w:val="fr-FR"/>
        </w:rPr>
        <w:t xml:space="preserve"> ≥ 10</w:t>
      </w:r>
      <w:r w:rsidRPr="00A66712">
        <w:rPr>
          <w:rFonts w:ascii="Times New Roman" w:eastAsia="Times New Roman" w:hAnsi="Times New Roman" w:cs="Times New Roman"/>
          <w:color w:val="000000" w:themeColor="text1"/>
          <w:sz w:val="24"/>
          <w:szCs w:val="24"/>
          <w:vertAlign w:val="superscript"/>
          <w:lang w:val="fr-FR"/>
        </w:rPr>
        <w:t>5</w:t>
      </w:r>
      <w:r w:rsidRPr="00A66712">
        <w:rPr>
          <w:rFonts w:ascii="Times New Roman" w:eastAsia="Times New Roman" w:hAnsi="Times New Roman" w:cs="Times New Roman"/>
          <w:color w:val="000000" w:themeColor="text1"/>
          <w:sz w:val="24"/>
          <w:szCs w:val="24"/>
          <w:lang w:val="fr-FR"/>
        </w:rPr>
        <w:t xml:space="preserve"> microorganisme per ml de </w:t>
      </w:r>
      <w:proofErr w:type="spellStart"/>
      <w:r w:rsidRPr="00A66712">
        <w:rPr>
          <w:rFonts w:ascii="Times New Roman" w:eastAsia="Times New Roman" w:hAnsi="Times New Roman" w:cs="Times New Roman"/>
          <w:color w:val="000000" w:themeColor="text1"/>
          <w:sz w:val="24"/>
          <w:szCs w:val="24"/>
          <w:lang w:val="fr-FR"/>
        </w:rPr>
        <w:t>urină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cel</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mult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două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specii</w:t>
      </w:r>
      <w:proofErr w:type="spellEnd"/>
      <w:r w:rsidRPr="00A66712">
        <w:rPr>
          <w:rFonts w:ascii="Times New Roman" w:eastAsia="Times New Roman" w:hAnsi="Times New Roman" w:cs="Times New Roman"/>
          <w:color w:val="000000" w:themeColor="text1"/>
          <w:sz w:val="24"/>
          <w:szCs w:val="24"/>
          <w:lang w:val="fr-FR"/>
        </w:rPr>
        <w:t xml:space="preserve"> de microorganisme. </w:t>
      </w:r>
    </w:p>
    <w:p w14:paraId="561E45B6" w14:textId="77777777" w:rsidR="00092B6B" w:rsidRPr="00A66712" w:rsidRDefault="00092B6B" w:rsidP="00092B6B">
      <w:pPr>
        <w:spacing w:after="0" w:line="240" w:lineRule="auto"/>
        <w:jc w:val="both"/>
        <w:rPr>
          <w:rFonts w:ascii="Times New Roman" w:eastAsia="Times New Roman" w:hAnsi="Times New Roman" w:cs="Times New Roman"/>
          <w:color w:val="000000" w:themeColor="text1"/>
          <w:sz w:val="24"/>
          <w:szCs w:val="24"/>
          <w:lang w:val="fr-FR"/>
        </w:rPr>
      </w:pPr>
    </w:p>
    <w:p w14:paraId="62654842" w14:textId="77777777" w:rsidR="00092B6B" w:rsidRPr="002F42AF" w:rsidRDefault="00092B6B" w:rsidP="00092B6B">
      <w:pPr>
        <w:pStyle w:val="Heading3"/>
        <w:jc w:val="both"/>
        <w:rPr>
          <w:rFonts w:ascii="Times New Roman" w:hAnsi="Times New Roman" w:cs="Times New Roman"/>
          <w:color w:val="000000" w:themeColor="text1"/>
          <w:sz w:val="24"/>
          <w:szCs w:val="24"/>
        </w:rPr>
      </w:pPr>
      <w:r w:rsidRPr="00A66712">
        <w:rPr>
          <w:rFonts w:ascii="Times New Roman" w:hAnsi="Times New Roman" w:cs="Times New Roman"/>
          <w:color w:val="000000" w:themeColor="text1"/>
          <w:sz w:val="24"/>
          <w:szCs w:val="24"/>
          <w:lang w:val="fr-FR"/>
        </w:rPr>
        <w:t xml:space="preserve"> </w:t>
      </w:r>
      <w:bookmarkStart w:id="146" w:name="_Toc129265585"/>
      <w:r w:rsidRPr="002F42AF">
        <w:rPr>
          <w:rFonts w:ascii="Times New Roman" w:hAnsi="Times New Roman" w:cs="Times New Roman"/>
          <w:color w:val="000000" w:themeColor="text1"/>
          <w:sz w:val="24"/>
          <w:szCs w:val="24"/>
        </w:rPr>
        <w:t xml:space="preserve">UTI-B: </w:t>
      </w:r>
      <w:proofErr w:type="spellStart"/>
      <w:r w:rsidRPr="002F42AF">
        <w:rPr>
          <w:rFonts w:ascii="Times New Roman" w:hAnsi="Times New Roman" w:cs="Times New Roman"/>
          <w:color w:val="000000" w:themeColor="text1"/>
          <w:sz w:val="24"/>
          <w:szCs w:val="24"/>
        </w:rPr>
        <w:t>Infecția</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tractului</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urinar</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simptomatică</w:t>
      </w:r>
      <w:proofErr w:type="spellEnd"/>
      <w:r w:rsidRPr="002F42AF">
        <w:rPr>
          <w:rFonts w:ascii="Times New Roman" w:hAnsi="Times New Roman" w:cs="Times New Roman"/>
          <w:color w:val="000000" w:themeColor="text1"/>
          <w:sz w:val="24"/>
          <w:szCs w:val="24"/>
        </w:rPr>
        <w:t xml:space="preserve"> </w:t>
      </w:r>
      <w:proofErr w:type="spellStart"/>
      <w:r w:rsidRPr="002F42AF">
        <w:rPr>
          <w:rFonts w:ascii="Times New Roman" w:hAnsi="Times New Roman" w:cs="Times New Roman"/>
          <w:color w:val="000000" w:themeColor="text1"/>
          <w:sz w:val="24"/>
          <w:szCs w:val="24"/>
        </w:rPr>
        <w:t>neconfirmată</w:t>
      </w:r>
      <w:proofErr w:type="spellEnd"/>
      <w:r w:rsidRPr="002F42AF">
        <w:rPr>
          <w:rFonts w:ascii="Times New Roman" w:hAnsi="Times New Roman" w:cs="Times New Roman"/>
          <w:color w:val="000000" w:themeColor="text1"/>
          <w:sz w:val="24"/>
          <w:szCs w:val="24"/>
        </w:rPr>
        <w:t xml:space="preserve"> microbiologic</w:t>
      </w:r>
      <w:bookmarkEnd w:id="146"/>
      <w:r w:rsidRPr="002F42AF">
        <w:rPr>
          <w:rFonts w:ascii="Times New Roman" w:hAnsi="Times New Roman" w:cs="Times New Roman"/>
          <w:color w:val="000000" w:themeColor="text1"/>
          <w:sz w:val="24"/>
          <w:szCs w:val="24"/>
        </w:rPr>
        <w:t xml:space="preserve"> </w:t>
      </w:r>
    </w:p>
    <w:p w14:paraId="6291F074" w14:textId="77777777" w:rsidR="00092B6B" w:rsidRPr="002F42AF" w:rsidRDefault="00092B6B" w:rsidP="00092B6B">
      <w:pPr>
        <w:numPr>
          <w:ilvl w:val="1"/>
          <w:numId w:val="69"/>
        </w:numPr>
        <w:spacing w:after="0" w:line="240" w:lineRule="auto"/>
        <w:ind w:left="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pacientul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prezintă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două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dintre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următoarele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fără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altă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cauză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cunoscută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febră</w:t>
      </w:r>
      <w:proofErr w:type="spellEnd"/>
      <w:r w:rsidRPr="002F42AF">
        <w:rPr>
          <w:rFonts w:ascii="Times New Roman" w:eastAsia="Times New Roman" w:hAnsi="Times New Roman" w:cs="Times New Roman"/>
          <w:color w:val="000000" w:themeColor="text1"/>
          <w:sz w:val="24"/>
          <w:szCs w:val="24"/>
          <w:lang w:val="en-US"/>
        </w:rPr>
        <w:t xml:space="preserve"> (&gt; 38 °C), </w:t>
      </w:r>
      <w:proofErr w:type="spellStart"/>
      <w:r w:rsidRPr="002F42AF">
        <w:rPr>
          <w:rFonts w:ascii="Times New Roman" w:eastAsia="Times New Roman" w:hAnsi="Times New Roman" w:cs="Times New Roman"/>
          <w:color w:val="000000" w:themeColor="text1"/>
          <w:sz w:val="24"/>
          <w:szCs w:val="24"/>
          <w:lang w:val="en-US"/>
        </w:rPr>
        <w:t>micțiuni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imperioase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micțiuni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frecvente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disurie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sensibilitate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suprapubiană</w:t>
      </w:r>
      <w:proofErr w:type="spellEnd"/>
      <w:r w:rsidRPr="002F42AF">
        <w:rPr>
          <w:rFonts w:ascii="Times New Roman" w:eastAsia="Times New Roman" w:hAnsi="Times New Roman" w:cs="Times New Roman"/>
          <w:color w:val="000000" w:themeColor="text1"/>
          <w:sz w:val="24"/>
          <w:szCs w:val="24"/>
          <w:lang w:val="en-US"/>
        </w:rPr>
        <w:t xml:space="preserve"> </w:t>
      </w:r>
    </w:p>
    <w:p w14:paraId="13C2823D" w14:textId="77777777" w:rsidR="00092B6B" w:rsidRPr="00A66712" w:rsidRDefault="00092B6B" w:rsidP="00092B6B">
      <w:pPr>
        <w:spacing w:after="0" w:line="240" w:lineRule="auto"/>
        <w:contextualSpacing/>
        <w:jc w:val="both"/>
        <w:rPr>
          <w:rFonts w:ascii="Times New Roman" w:eastAsia="Times New Roman" w:hAnsi="Times New Roman" w:cs="Times New Roman"/>
          <w:b/>
          <w:bCs/>
          <w:i/>
          <w:iCs/>
          <w:color w:val="000000" w:themeColor="text1"/>
          <w:sz w:val="24"/>
          <w:szCs w:val="24"/>
          <w:lang w:val="fr-FR"/>
        </w:rPr>
      </w:pPr>
      <w:r w:rsidRPr="00A66712">
        <w:rPr>
          <w:rFonts w:ascii="Times New Roman" w:eastAsia="Times New Roman" w:hAnsi="Times New Roman" w:cs="Times New Roman"/>
          <w:b/>
          <w:bCs/>
          <w:i/>
          <w:iCs/>
          <w:color w:val="000000" w:themeColor="text1"/>
          <w:sz w:val="24"/>
          <w:szCs w:val="24"/>
          <w:lang w:val="fr-FR"/>
        </w:rPr>
        <w:t xml:space="preserve">ȘI </w:t>
      </w:r>
      <w:proofErr w:type="spellStart"/>
      <w:r w:rsidRPr="00A66712">
        <w:rPr>
          <w:rFonts w:ascii="Times New Roman" w:eastAsia="Times New Roman" w:hAnsi="Times New Roman" w:cs="Times New Roman"/>
          <w:b/>
          <w:bCs/>
          <w:i/>
          <w:iCs/>
          <w:color w:val="000000" w:themeColor="text1"/>
          <w:sz w:val="24"/>
          <w:szCs w:val="24"/>
          <w:lang w:val="fr-FR"/>
        </w:rPr>
        <w:t>cel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puțin</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unul</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r w:rsidRPr="00A66712">
        <w:rPr>
          <w:rFonts w:ascii="Times New Roman" w:eastAsia="Times New Roman" w:hAnsi="Times New Roman" w:cs="Times New Roman"/>
          <w:b/>
          <w:bCs/>
          <w:i/>
          <w:iCs/>
          <w:color w:val="000000" w:themeColor="text1"/>
          <w:sz w:val="24"/>
          <w:szCs w:val="24"/>
          <w:lang w:val="fr-FR"/>
        </w:rPr>
        <w:t>dintre</w:t>
      </w:r>
      <w:proofErr w:type="spellEnd"/>
      <w:r w:rsidRPr="00A66712">
        <w:rPr>
          <w:rFonts w:ascii="Times New Roman" w:eastAsia="Times New Roman" w:hAnsi="Times New Roman" w:cs="Times New Roman"/>
          <w:b/>
          <w:bCs/>
          <w:i/>
          <w:iCs/>
          <w:color w:val="000000" w:themeColor="text1"/>
          <w:sz w:val="24"/>
          <w:szCs w:val="24"/>
          <w:lang w:val="fr-FR"/>
        </w:rPr>
        <w:t xml:space="preserve"> </w:t>
      </w:r>
      <w:proofErr w:type="spellStart"/>
      <w:proofErr w:type="gramStart"/>
      <w:r w:rsidRPr="00A66712">
        <w:rPr>
          <w:rFonts w:ascii="Times New Roman" w:eastAsia="Times New Roman" w:hAnsi="Times New Roman" w:cs="Times New Roman"/>
          <w:b/>
          <w:bCs/>
          <w:i/>
          <w:iCs/>
          <w:color w:val="000000" w:themeColor="text1"/>
          <w:sz w:val="24"/>
          <w:szCs w:val="24"/>
          <w:lang w:val="fr-FR"/>
        </w:rPr>
        <w:t>următoarele</w:t>
      </w:r>
      <w:proofErr w:type="spellEnd"/>
      <w:r w:rsidRPr="00A66712">
        <w:rPr>
          <w:rFonts w:ascii="Times New Roman" w:eastAsia="Times New Roman" w:hAnsi="Times New Roman" w:cs="Times New Roman"/>
          <w:b/>
          <w:bCs/>
          <w:i/>
          <w:iCs/>
          <w:color w:val="000000" w:themeColor="text1"/>
          <w:sz w:val="24"/>
          <w:szCs w:val="24"/>
          <w:lang w:val="fr-FR"/>
        </w:rPr>
        <w:t>:</w:t>
      </w:r>
      <w:proofErr w:type="gramEnd"/>
      <w:r w:rsidRPr="00A66712">
        <w:rPr>
          <w:rFonts w:ascii="Times New Roman" w:eastAsia="Times New Roman" w:hAnsi="Times New Roman" w:cs="Times New Roman"/>
          <w:b/>
          <w:bCs/>
          <w:i/>
          <w:iCs/>
          <w:color w:val="000000" w:themeColor="text1"/>
          <w:sz w:val="24"/>
          <w:szCs w:val="24"/>
          <w:lang w:val="fr-FR"/>
        </w:rPr>
        <w:t xml:space="preserve"> </w:t>
      </w:r>
    </w:p>
    <w:p w14:paraId="280B0773"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spellStart"/>
      <w:proofErr w:type="gramStart"/>
      <w:r w:rsidRPr="00A66712">
        <w:rPr>
          <w:rFonts w:ascii="Times New Roman" w:eastAsia="Times New Roman" w:hAnsi="Times New Roman" w:cs="Times New Roman"/>
          <w:color w:val="000000" w:themeColor="text1"/>
          <w:sz w:val="24"/>
          <w:szCs w:val="24"/>
          <w:lang w:val="fr-FR"/>
        </w:rPr>
        <w:t>probă</w:t>
      </w:r>
      <w:proofErr w:type="spellEnd"/>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urină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piurică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 10</w:t>
      </w:r>
      <w:r w:rsidRPr="00A66712">
        <w:rPr>
          <w:rFonts w:ascii="Times New Roman" w:eastAsia="Times New Roman" w:hAnsi="Times New Roman" w:cs="Times New Roman"/>
          <w:color w:val="000000" w:themeColor="text1"/>
          <w:sz w:val="24"/>
          <w:szCs w:val="24"/>
          <w:vertAlign w:val="superscript"/>
          <w:lang w:val="fr-FR"/>
        </w:rPr>
        <w:t>4</w:t>
      </w: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leucocite</w:t>
      </w:r>
      <w:proofErr w:type="spellEnd"/>
      <w:r w:rsidRPr="00A66712">
        <w:rPr>
          <w:rFonts w:ascii="Times New Roman" w:eastAsia="Times New Roman" w:hAnsi="Times New Roman" w:cs="Times New Roman"/>
          <w:color w:val="000000" w:themeColor="text1"/>
          <w:sz w:val="24"/>
          <w:szCs w:val="24"/>
          <w:lang w:val="fr-FR"/>
        </w:rPr>
        <w:t xml:space="preserve">/ml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 3 </w:t>
      </w:r>
      <w:proofErr w:type="spellStart"/>
      <w:r w:rsidRPr="00A66712">
        <w:rPr>
          <w:rFonts w:ascii="Times New Roman" w:eastAsia="Times New Roman" w:hAnsi="Times New Roman" w:cs="Times New Roman"/>
          <w:color w:val="000000" w:themeColor="text1"/>
          <w:sz w:val="24"/>
          <w:szCs w:val="24"/>
          <w:lang w:val="fr-FR"/>
        </w:rPr>
        <w:t>leucocite</w:t>
      </w:r>
      <w:proofErr w:type="spellEnd"/>
      <w:r w:rsidRPr="00A66712">
        <w:rPr>
          <w:rFonts w:ascii="Times New Roman" w:eastAsia="Times New Roman" w:hAnsi="Times New Roman" w:cs="Times New Roman"/>
          <w:color w:val="000000" w:themeColor="text1"/>
          <w:sz w:val="24"/>
          <w:szCs w:val="24"/>
          <w:lang w:val="fr-FR"/>
        </w:rPr>
        <w:t>/</w:t>
      </w:r>
      <w:proofErr w:type="spellStart"/>
      <w:r w:rsidRPr="00A66712">
        <w:rPr>
          <w:rFonts w:ascii="Times New Roman" w:eastAsia="Times New Roman" w:hAnsi="Times New Roman" w:cs="Times New Roman"/>
          <w:color w:val="000000" w:themeColor="text1"/>
          <w:sz w:val="24"/>
          <w:szCs w:val="24"/>
          <w:lang w:val="fr-FR"/>
        </w:rPr>
        <w:t>câmp</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vizualizat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în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condiții</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multiplicare</w:t>
      </w:r>
      <w:proofErr w:type="spellEnd"/>
      <w:r w:rsidRPr="00A66712">
        <w:rPr>
          <w:rFonts w:ascii="Times New Roman" w:eastAsia="Times New Roman" w:hAnsi="Times New Roman" w:cs="Times New Roman"/>
          <w:color w:val="000000" w:themeColor="text1"/>
          <w:sz w:val="24"/>
          <w:szCs w:val="24"/>
          <w:lang w:val="fr-FR"/>
        </w:rPr>
        <w:t xml:space="preserve"> mare, </w:t>
      </w:r>
      <w:proofErr w:type="spellStart"/>
      <w:r w:rsidRPr="00A66712">
        <w:rPr>
          <w:rFonts w:ascii="Times New Roman" w:eastAsia="Times New Roman" w:hAnsi="Times New Roman" w:cs="Times New Roman"/>
          <w:color w:val="000000" w:themeColor="text1"/>
          <w:sz w:val="24"/>
          <w:szCs w:val="24"/>
          <w:lang w:val="fr-FR"/>
        </w:rPr>
        <w:t>din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urină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necentrifugată</w:t>
      </w:r>
      <w:proofErr w:type="spellEnd"/>
      <w:r w:rsidRPr="00A66712">
        <w:rPr>
          <w:rFonts w:ascii="Times New Roman" w:eastAsia="Times New Roman" w:hAnsi="Times New Roman" w:cs="Times New Roman"/>
          <w:color w:val="000000" w:themeColor="text1"/>
          <w:sz w:val="24"/>
          <w:szCs w:val="24"/>
          <w:lang w:val="fr-FR"/>
        </w:rPr>
        <w:t xml:space="preserve">; </w:t>
      </w:r>
    </w:p>
    <w:p w14:paraId="4A297D7A"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microorganisme</w:t>
      </w:r>
      <w:proofErr w:type="spellEnd"/>
      <w:r w:rsidRPr="002F42AF">
        <w:rPr>
          <w:rFonts w:ascii="Times New Roman" w:eastAsia="Times New Roman" w:hAnsi="Times New Roman" w:cs="Times New Roman"/>
          <w:color w:val="000000" w:themeColor="text1"/>
          <w:sz w:val="24"/>
          <w:szCs w:val="24"/>
          <w:lang w:val="en-US"/>
        </w:rPr>
        <w:t xml:space="preserve"> examinate </w:t>
      </w:r>
      <w:proofErr w:type="spellStart"/>
      <w:r w:rsidRPr="002F42AF">
        <w:rPr>
          <w:rFonts w:ascii="Times New Roman" w:eastAsia="Times New Roman" w:hAnsi="Times New Roman" w:cs="Times New Roman"/>
          <w:color w:val="000000" w:themeColor="text1"/>
          <w:sz w:val="24"/>
          <w:szCs w:val="24"/>
          <w:lang w:val="en-US"/>
        </w:rPr>
        <w:t>prin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colorația</w:t>
      </w:r>
      <w:proofErr w:type="spellEnd"/>
      <w:r w:rsidRPr="002F42AF">
        <w:rPr>
          <w:rFonts w:ascii="Times New Roman" w:eastAsia="Times New Roman" w:hAnsi="Times New Roman" w:cs="Times New Roman"/>
          <w:color w:val="000000" w:themeColor="text1"/>
          <w:sz w:val="24"/>
          <w:szCs w:val="24"/>
          <w:lang w:val="en-US"/>
        </w:rPr>
        <w:t xml:space="preserve"> Gram a </w:t>
      </w:r>
      <w:proofErr w:type="spellStart"/>
      <w:r w:rsidRPr="002F42AF">
        <w:rPr>
          <w:rFonts w:ascii="Times New Roman" w:eastAsia="Times New Roman" w:hAnsi="Times New Roman" w:cs="Times New Roman"/>
          <w:color w:val="000000" w:themeColor="text1"/>
          <w:sz w:val="24"/>
          <w:szCs w:val="24"/>
          <w:lang w:val="en-US"/>
        </w:rPr>
        <w:t>urinei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proofErr w:type="gramStart"/>
      <w:r w:rsidRPr="002F42AF">
        <w:rPr>
          <w:rFonts w:ascii="Times New Roman" w:eastAsia="Times New Roman" w:hAnsi="Times New Roman" w:cs="Times New Roman"/>
          <w:color w:val="000000" w:themeColor="text1"/>
          <w:sz w:val="24"/>
          <w:szCs w:val="24"/>
          <w:lang w:val="en-US"/>
        </w:rPr>
        <w:t>necentrifugate</w:t>
      </w:r>
      <w:proofErr w:type="spellEnd"/>
      <w:r w:rsidRPr="002F42AF">
        <w:rPr>
          <w:rFonts w:ascii="Times New Roman" w:eastAsia="Times New Roman" w:hAnsi="Times New Roman" w:cs="Times New Roman"/>
          <w:color w:val="000000" w:themeColor="text1"/>
          <w:sz w:val="24"/>
          <w:szCs w:val="24"/>
          <w:lang w:val="en-US"/>
        </w:rPr>
        <w:t>;</w:t>
      </w:r>
      <w:proofErr w:type="gramEnd"/>
      <w:r w:rsidRPr="002F42AF">
        <w:rPr>
          <w:rFonts w:ascii="Times New Roman" w:eastAsia="Times New Roman" w:hAnsi="Times New Roman" w:cs="Times New Roman"/>
          <w:color w:val="000000" w:themeColor="text1"/>
          <w:sz w:val="24"/>
          <w:szCs w:val="24"/>
          <w:lang w:val="en-US"/>
        </w:rPr>
        <w:t xml:space="preserve"> </w:t>
      </w:r>
    </w:p>
    <w:p w14:paraId="34BF7BBA"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t>cel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puțin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două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uroculturi</w:t>
      </w:r>
      <w:proofErr w:type="spellEnd"/>
      <w:r w:rsidRPr="002F42AF">
        <w:rPr>
          <w:rFonts w:ascii="Times New Roman" w:eastAsia="Times New Roman" w:hAnsi="Times New Roman" w:cs="Times New Roman"/>
          <w:color w:val="000000" w:themeColor="text1"/>
          <w:sz w:val="24"/>
          <w:szCs w:val="24"/>
          <w:lang w:val="en-US"/>
        </w:rPr>
        <w:t xml:space="preserve"> cu </w:t>
      </w:r>
      <w:proofErr w:type="spellStart"/>
      <w:r w:rsidRPr="002F42AF">
        <w:rPr>
          <w:rFonts w:ascii="Times New Roman" w:eastAsia="Times New Roman" w:hAnsi="Times New Roman" w:cs="Times New Roman"/>
          <w:color w:val="000000" w:themeColor="text1"/>
          <w:sz w:val="24"/>
          <w:szCs w:val="24"/>
          <w:lang w:val="en-US"/>
        </w:rPr>
        <w:t>izolare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repetată</w:t>
      </w:r>
      <w:proofErr w:type="spellEnd"/>
      <w:r w:rsidRPr="002F42AF">
        <w:rPr>
          <w:rFonts w:ascii="Times New Roman" w:eastAsia="Times New Roman" w:hAnsi="Times New Roman" w:cs="Times New Roman"/>
          <w:color w:val="000000" w:themeColor="text1"/>
          <w:sz w:val="24"/>
          <w:szCs w:val="24"/>
          <w:lang w:val="en-US"/>
        </w:rPr>
        <w:t xml:space="preserve"> </w:t>
      </w:r>
      <w:proofErr w:type="gramStart"/>
      <w:r w:rsidRPr="002F42AF">
        <w:rPr>
          <w:rFonts w:ascii="Times New Roman" w:eastAsia="Times New Roman" w:hAnsi="Times New Roman" w:cs="Times New Roman"/>
          <w:color w:val="000000" w:themeColor="text1"/>
          <w:sz w:val="24"/>
          <w:szCs w:val="24"/>
          <w:lang w:val="en-US"/>
        </w:rPr>
        <w:t>a</w:t>
      </w:r>
      <w:proofErr w:type="gram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aceluiași</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uropatogen</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bacterie</w:t>
      </w:r>
      <w:proofErr w:type="spellEnd"/>
      <w:r w:rsidRPr="002F42AF">
        <w:rPr>
          <w:rFonts w:ascii="Times New Roman" w:eastAsia="Times New Roman" w:hAnsi="Times New Roman" w:cs="Times New Roman"/>
          <w:color w:val="000000" w:themeColor="text1"/>
          <w:sz w:val="24"/>
          <w:szCs w:val="24"/>
          <w:lang w:val="en-US"/>
        </w:rPr>
        <w:t xml:space="preserve"> Gram </w:t>
      </w:r>
      <w:proofErr w:type="spellStart"/>
      <w:r w:rsidRPr="002F42AF">
        <w:rPr>
          <w:rFonts w:ascii="Times New Roman" w:eastAsia="Times New Roman" w:hAnsi="Times New Roman" w:cs="Times New Roman"/>
          <w:color w:val="000000" w:themeColor="text1"/>
          <w:sz w:val="24"/>
          <w:szCs w:val="24"/>
          <w:lang w:val="en-US"/>
        </w:rPr>
        <w:t>negativă</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sau</w:t>
      </w:r>
      <w:proofErr w:type="spellEnd"/>
      <w:r w:rsidRPr="002F42AF">
        <w:rPr>
          <w:rFonts w:ascii="Times New Roman" w:eastAsia="Times New Roman" w:hAnsi="Times New Roman" w:cs="Times New Roman"/>
          <w:color w:val="000000" w:themeColor="text1"/>
          <w:sz w:val="24"/>
          <w:szCs w:val="24"/>
          <w:lang w:val="en-US"/>
        </w:rPr>
        <w:t xml:space="preserve"> </w:t>
      </w:r>
      <w:r w:rsidRPr="002F42AF">
        <w:rPr>
          <w:rFonts w:ascii="Times New Roman" w:eastAsia="Times New Roman" w:hAnsi="Times New Roman" w:cs="Times New Roman"/>
          <w:i/>
          <w:iCs/>
          <w:color w:val="000000" w:themeColor="text1"/>
          <w:sz w:val="24"/>
          <w:szCs w:val="24"/>
          <w:lang w:val="en-US"/>
        </w:rPr>
        <w:t>Staphylococcus saprophyticus</w:t>
      </w:r>
      <w:r w:rsidRPr="002F42AF">
        <w:rPr>
          <w:rFonts w:ascii="Times New Roman" w:eastAsia="Times New Roman" w:hAnsi="Times New Roman" w:cs="Times New Roman"/>
          <w:color w:val="000000" w:themeColor="text1"/>
          <w:sz w:val="24"/>
          <w:szCs w:val="24"/>
          <w:lang w:val="en-US"/>
        </w:rPr>
        <w:t>) cu ≥ 10</w:t>
      </w:r>
      <w:r w:rsidRPr="002F42AF">
        <w:rPr>
          <w:rFonts w:ascii="Times New Roman" w:eastAsia="Times New Roman" w:hAnsi="Times New Roman" w:cs="Times New Roman"/>
          <w:color w:val="000000" w:themeColor="text1"/>
          <w:sz w:val="24"/>
          <w:szCs w:val="24"/>
          <w:vertAlign w:val="superscript"/>
          <w:lang w:val="en-US"/>
        </w:rPr>
        <w:t>2</w:t>
      </w:r>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colonii</w:t>
      </w:r>
      <w:proofErr w:type="spellEnd"/>
      <w:r w:rsidRPr="002F42AF">
        <w:rPr>
          <w:rFonts w:ascii="Times New Roman" w:eastAsia="Times New Roman" w:hAnsi="Times New Roman" w:cs="Times New Roman"/>
          <w:color w:val="000000" w:themeColor="text1"/>
          <w:sz w:val="24"/>
          <w:szCs w:val="24"/>
          <w:lang w:val="en-US"/>
        </w:rPr>
        <w:t xml:space="preserve">/ml de </w:t>
      </w:r>
      <w:proofErr w:type="spellStart"/>
      <w:r w:rsidRPr="002F42AF">
        <w:rPr>
          <w:rFonts w:ascii="Times New Roman" w:eastAsia="Times New Roman" w:hAnsi="Times New Roman" w:cs="Times New Roman"/>
          <w:color w:val="000000" w:themeColor="text1"/>
          <w:sz w:val="24"/>
          <w:szCs w:val="24"/>
          <w:lang w:val="en-US"/>
        </w:rPr>
        <w:t>urină</w:t>
      </w:r>
      <w:proofErr w:type="spellEnd"/>
      <w:r w:rsidRPr="002F42AF">
        <w:rPr>
          <w:rFonts w:ascii="Times New Roman" w:eastAsia="Times New Roman" w:hAnsi="Times New Roman" w:cs="Times New Roman"/>
          <w:color w:val="000000" w:themeColor="text1"/>
          <w:sz w:val="24"/>
          <w:szCs w:val="24"/>
          <w:lang w:val="en-US"/>
        </w:rPr>
        <w:t xml:space="preserve"> din probe </w:t>
      </w:r>
      <w:proofErr w:type="spellStart"/>
      <w:r w:rsidRPr="002F42AF">
        <w:rPr>
          <w:rFonts w:ascii="Times New Roman" w:eastAsia="Times New Roman" w:hAnsi="Times New Roman" w:cs="Times New Roman"/>
          <w:color w:val="000000" w:themeColor="text1"/>
          <w:sz w:val="24"/>
          <w:szCs w:val="24"/>
          <w:lang w:val="en-US"/>
        </w:rPr>
        <w:t>aleatorii</w:t>
      </w:r>
      <w:proofErr w:type="spellEnd"/>
      <w:r w:rsidRPr="002F42AF">
        <w:rPr>
          <w:rFonts w:ascii="Times New Roman" w:eastAsia="Times New Roman" w:hAnsi="Times New Roman" w:cs="Times New Roman"/>
          <w:color w:val="000000" w:themeColor="text1"/>
          <w:sz w:val="24"/>
          <w:szCs w:val="24"/>
          <w:lang w:val="en-US"/>
        </w:rPr>
        <w:t xml:space="preserve">; </w:t>
      </w:r>
    </w:p>
    <w:p w14:paraId="30FA5035"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r w:rsidRPr="00A66712">
        <w:rPr>
          <w:rFonts w:ascii="Times New Roman" w:eastAsia="Times New Roman" w:hAnsi="Times New Roman" w:cs="Times New Roman"/>
          <w:color w:val="000000" w:themeColor="text1"/>
          <w:sz w:val="24"/>
          <w:szCs w:val="24"/>
          <w:lang w:val="fr-FR"/>
        </w:rPr>
        <w:t>≤ 10</w:t>
      </w:r>
      <w:r w:rsidRPr="00A66712">
        <w:rPr>
          <w:rFonts w:ascii="Times New Roman" w:eastAsia="Times New Roman" w:hAnsi="Times New Roman" w:cs="Times New Roman"/>
          <w:color w:val="000000" w:themeColor="text1"/>
          <w:sz w:val="24"/>
          <w:szCs w:val="24"/>
          <w:vertAlign w:val="superscript"/>
          <w:lang w:val="fr-FR"/>
        </w:rPr>
        <w:t>5</w:t>
      </w:r>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colonii</w:t>
      </w:r>
      <w:proofErr w:type="spellEnd"/>
      <w:r w:rsidRPr="00A66712">
        <w:rPr>
          <w:rFonts w:ascii="Times New Roman" w:eastAsia="Times New Roman" w:hAnsi="Times New Roman" w:cs="Times New Roman"/>
          <w:color w:val="000000" w:themeColor="text1"/>
          <w:sz w:val="24"/>
          <w:szCs w:val="24"/>
          <w:lang w:val="fr-FR"/>
        </w:rPr>
        <w:t xml:space="preserve">/ml ale </w:t>
      </w:r>
      <w:proofErr w:type="spellStart"/>
      <w:r w:rsidRPr="00A66712">
        <w:rPr>
          <w:rFonts w:ascii="Times New Roman" w:eastAsia="Times New Roman" w:hAnsi="Times New Roman" w:cs="Times New Roman"/>
          <w:color w:val="000000" w:themeColor="text1"/>
          <w:sz w:val="24"/>
          <w:szCs w:val="24"/>
          <w:lang w:val="fr-FR"/>
        </w:rPr>
        <w:t>unui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singur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uropatogen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bacterie</w:t>
      </w:r>
      <w:proofErr w:type="spellEnd"/>
      <w:r w:rsidRPr="00A66712">
        <w:rPr>
          <w:rFonts w:ascii="Times New Roman" w:eastAsia="Times New Roman" w:hAnsi="Times New Roman" w:cs="Times New Roman"/>
          <w:color w:val="000000" w:themeColor="text1"/>
          <w:sz w:val="24"/>
          <w:szCs w:val="24"/>
          <w:lang w:val="fr-FR"/>
        </w:rPr>
        <w:t xml:space="preserve"> Gram </w:t>
      </w:r>
      <w:proofErr w:type="spellStart"/>
      <w:r w:rsidRPr="00A66712">
        <w:rPr>
          <w:rFonts w:ascii="Times New Roman" w:eastAsia="Times New Roman" w:hAnsi="Times New Roman" w:cs="Times New Roman"/>
          <w:color w:val="000000" w:themeColor="text1"/>
          <w:sz w:val="24"/>
          <w:szCs w:val="24"/>
          <w:lang w:val="fr-FR"/>
        </w:rPr>
        <w:t>negativă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sau</w:t>
      </w:r>
      <w:proofErr w:type="spellEnd"/>
      <w:r w:rsidRPr="00A66712">
        <w:rPr>
          <w:rFonts w:ascii="Times New Roman" w:eastAsia="Times New Roman" w:hAnsi="Times New Roman" w:cs="Times New Roman"/>
          <w:color w:val="000000" w:themeColor="text1"/>
          <w:sz w:val="24"/>
          <w:szCs w:val="24"/>
          <w:lang w:val="fr-FR"/>
        </w:rPr>
        <w:t xml:space="preserve"> </w:t>
      </w:r>
      <w:r w:rsidRPr="00A66712">
        <w:rPr>
          <w:rFonts w:ascii="Times New Roman" w:eastAsia="Times New Roman" w:hAnsi="Times New Roman" w:cs="Times New Roman"/>
          <w:i/>
          <w:iCs/>
          <w:color w:val="000000" w:themeColor="text1"/>
          <w:sz w:val="24"/>
          <w:szCs w:val="24"/>
          <w:lang w:val="fr-FR"/>
        </w:rPr>
        <w:t xml:space="preserve">Staphylococcus </w:t>
      </w:r>
      <w:proofErr w:type="spellStart"/>
      <w:r w:rsidRPr="00A66712">
        <w:rPr>
          <w:rFonts w:ascii="Times New Roman" w:eastAsia="Times New Roman" w:hAnsi="Times New Roman" w:cs="Times New Roman"/>
          <w:i/>
          <w:iCs/>
          <w:color w:val="000000" w:themeColor="text1"/>
          <w:sz w:val="24"/>
          <w:szCs w:val="24"/>
          <w:lang w:val="fr-FR"/>
        </w:rPr>
        <w:t>saprophyticus</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la</w:t>
      </w:r>
      <w:proofErr w:type="spellEnd"/>
      <w:r w:rsidRPr="00A66712">
        <w:rPr>
          <w:rFonts w:ascii="Times New Roman" w:eastAsia="Times New Roman" w:hAnsi="Times New Roman" w:cs="Times New Roman"/>
          <w:color w:val="000000" w:themeColor="text1"/>
          <w:sz w:val="24"/>
          <w:szCs w:val="24"/>
          <w:lang w:val="fr-FR"/>
        </w:rPr>
        <w:t xml:space="preserve"> un </w:t>
      </w:r>
      <w:proofErr w:type="spellStart"/>
      <w:r w:rsidRPr="00A66712">
        <w:rPr>
          <w:rFonts w:ascii="Times New Roman" w:eastAsia="Times New Roman" w:hAnsi="Times New Roman" w:cs="Times New Roman"/>
          <w:color w:val="000000" w:themeColor="text1"/>
          <w:sz w:val="24"/>
          <w:szCs w:val="24"/>
          <w:lang w:val="fr-FR"/>
        </w:rPr>
        <w:t>pacient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tratat</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pentru</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urinară</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cu</w:t>
      </w:r>
      <w:proofErr w:type="spellEnd"/>
      <w:r w:rsidRPr="00A66712">
        <w:rPr>
          <w:rFonts w:ascii="Times New Roman" w:eastAsia="Times New Roman" w:hAnsi="Times New Roman" w:cs="Times New Roman"/>
          <w:color w:val="000000" w:themeColor="text1"/>
          <w:sz w:val="24"/>
          <w:szCs w:val="24"/>
          <w:lang w:val="fr-FR"/>
        </w:rPr>
        <w:t xml:space="preserve"> un </w:t>
      </w:r>
      <w:proofErr w:type="spellStart"/>
      <w:r w:rsidRPr="00A66712">
        <w:rPr>
          <w:rFonts w:ascii="Times New Roman" w:eastAsia="Times New Roman" w:hAnsi="Times New Roman" w:cs="Times New Roman"/>
          <w:color w:val="000000" w:themeColor="text1"/>
          <w:sz w:val="24"/>
          <w:szCs w:val="24"/>
          <w:lang w:val="fr-FR"/>
        </w:rPr>
        <w:t>antimicrobian</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proofErr w:type="gramStart"/>
      <w:r w:rsidRPr="00A66712">
        <w:rPr>
          <w:rFonts w:ascii="Times New Roman" w:eastAsia="Times New Roman" w:hAnsi="Times New Roman" w:cs="Times New Roman"/>
          <w:color w:val="000000" w:themeColor="text1"/>
          <w:sz w:val="24"/>
          <w:szCs w:val="24"/>
          <w:lang w:val="fr-FR"/>
        </w:rPr>
        <w:t>eficient</w:t>
      </w:r>
      <w:proofErr w:type="spellEnd"/>
      <w:r w:rsidRPr="00A66712">
        <w:rPr>
          <w:rFonts w:ascii="Times New Roman" w:eastAsia="Times New Roman" w:hAnsi="Times New Roman" w:cs="Times New Roman"/>
          <w:color w:val="000000" w:themeColor="text1"/>
          <w:sz w:val="24"/>
          <w:szCs w:val="24"/>
          <w:lang w:val="fr-FR"/>
        </w:rPr>
        <w:t>;</w:t>
      </w:r>
      <w:proofErr w:type="gramEnd"/>
      <w:r w:rsidRPr="00A66712">
        <w:rPr>
          <w:rFonts w:ascii="Times New Roman" w:eastAsia="Times New Roman" w:hAnsi="Times New Roman" w:cs="Times New Roman"/>
          <w:color w:val="000000" w:themeColor="text1"/>
          <w:sz w:val="24"/>
          <w:szCs w:val="24"/>
          <w:lang w:val="fr-FR"/>
        </w:rPr>
        <w:t xml:space="preserve"> </w:t>
      </w:r>
    </w:p>
    <w:p w14:paraId="0DE3DF98" w14:textId="77777777" w:rsidR="00092B6B" w:rsidRPr="00A66712"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fr-FR"/>
        </w:rPr>
      </w:pPr>
      <w:proofErr w:type="gramStart"/>
      <w:r w:rsidRPr="00A66712">
        <w:rPr>
          <w:rFonts w:ascii="Times New Roman" w:eastAsia="Times New Roman" w:hAnsi="Times New Roman" w:cs="Times New Roman"/>
          <w:color w:val="000000" w:themeColor="text1"/>
          <w:sz w:val="24"/>
          <w:szCs w:val="24"/>
          <w:lang w:val="fr-FR"/>
        </w:rPr>
        <w:t>diagnostic</w:t>
      </w:r>
      <w:proofErr w:type="gram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infecție</w:t>
      </w:r>
      <w:proofErr w:type="spellEnd"/>
      <w:r w:rsidRPr="00A66712">
        <w:rPr>
          <w:rFonts w:ascii="Times New Roman" w:eastAsia="Times New Roman" w:hAnsi="Times New Roman" w:cs="Times New Roman"/>
          <w:color w:val="000000" w:themeColor="text1"/>
          <w:sz w:val="24"/>
          <w:szCs w:val="24"/>
          <w:lang w:val="fr-FR"/>
        </w:rPr>
        <w:t xml:space="preserve"> a </w:t>
      </w:r>
      <w:proofErr w:type="spellStart"/>
      <w:r w:rsidRPr="00A66712">
        <w:rPr>
          <w:rFonts w:ascii="Times New Roman" w:eastAsia="Times New Roman" w:hAnsi="Times New Roman" w:cs="Times New Roman"/>
          <w:color w:val="000000" w:themeColor="text1"/>
          <w:sz w:val="24"/>
          <w:szCs w:val="24"/>
          <w:lang w:val="fr-FR"/>
        </w:rPr>
        <w:t>tractului</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urinar</w:t>
      </w:r>
      <w:proofErr w:type="spellEnd"/>
      <w:r w:rsidRPr="00A66712">
        <w:rPr>
          <w:rFonts w:ascii="Times New Roman" w:eastAsia="Times New Roman" w:hAnsi="Times New Roman" w:cs="Times New Roman"/>
          <w:color w:val="000000" w:themeColor="text1"/>
          <w:sz w:val="24"/>
          <w:szCs w:val="24"/>
          <w:lang w:val="fr-FR"/>
        </w:rPr>
        <w:t xml:space="preserve"> </w:t>
      </w:r>
      <w:proofErr w:type="spellStart"/>
      <w:r w:rsidRPr="00A66712">
        <w:rPr>
          <w:rFonts w:ascii="Times New Roman" w:eastAsia="Times New Roman" w:hAnsi="Times New Roman" w:cs="Times New Roman"/>
          <w:color w:val="000000" w:themeColor="text1"/>
          <w:sz w:val="24"/>
          <w:szCs w:val="24"/>
          <w:lang w:val="fr-FR"/>
        </w:rPr>
        <w:t>stabilit</w:t>
      </w:r>
      <w:proofErr w:type="spellEnd"/>
      <w:r w:rsidRPr="00A66712">
        <w:rPr>
          <w:rFonts w:ascii="Times New Roman" w:eastAsia="Times New Roman" w:hAnsi="Times New Roman" w:cs="Times New Roman"/>
          <w:color w:val="000000" w:themeColor="text1"/>
          <w:sz w:val="24"/>
          <w:szCs w:val="24"/>
          <w:lang w:val="fr-FR"/>
        </w:rPr>
        <w:t xml:space="preserve"> de </w:t>
      </w:r>
      <w:proofErr w:type="spellStart"/>
      <w:r w:rsidRPr="00A66712">
        <w:rPr>
          <w:rFonts w:ascii="Times New Roman" w:eastAsia="Times New Roman" w:hAnsi="Times New Roman" w:cs="Times New Roman"/>
          <w:color w:val="000000" w:themeColor="text1"/>
          <w:sz w:val="24"/>
          <w:szCs w:val="24"/>
          <w:lang w:val="fr-FR"/>
        </w:rPr>
        <w:t>medic</w:t>
      </w:r>
      <w:proofErr w:type="spellEnd"/>
      <w:r w:rsidRPr="00A66712">
        <w:rPr>
          <w:rFonts w:ascii="Times New Roman" w:eastAsia="Times New Roman" w:hAnsi="Times New Roman" w:cs="Times New Roman"/>
          <w:color w:val="000000" w:themeColor="text1"/>
          <w:sz w:val="24"/>
          <w:szCs w:val="24"/>
          <w:lang w:val="fr-FR"/>
        </w:rPr>
        <w:t xml:space="preserve">; </w:t>
      </w:r>
    </w:p>
    <w:p w14:paraId="7A0571A1" w14:textId="77777777" w:rsidR="00092B6B" w:rsidRPr="002F42AF" w:rsidRDefault="00092B6B" w:rsidP="00092B6B">
      <w:pPr>
        <w:numPr>
          <w:ilvl w:val="1"/>
          <w:numId w:val="64"/>
        </w:numPr>
        <w:spacing w:after="0" w:line="240" w:lineRule="auto"/>
        <w:ind w:left="1170" w:hanging="450"/>
        <w:contextualSpacing/>
        <w:jc w:val="both"/>
        <w:rPr>
          <w:rFonts w:ascii="Times New Roman" w:eastAsia="Times New Roman" w:hAnsi="Times New Roman" w:cs="Times New Roman"/>
          <w:color w:val="000000" w:themeColor="text1"/>
          <w:sz w:val="24"/>
          <w:szCs w:val="24"/>
          <w:lang w:val="en-US"/>
        </w:rPr>
      </w:pPr>
      <w:proofErr w:type="spellStart"/>
      <w:r w:rsidRPr="002F42AF">
        <w:rPr>
          <w:rFonts w:ascii="Times New Roman" w:eastAsia="Times New Roman" w:hAnsi="Times New Roman" w:cs="Times New Roman"/>
          <w:color w:val="000000" w:themeColor="text1"/>
          <w:sz w:val="24"/>
          <w:szCs w:val="24"/>
          <w:lang w:val="en-US"/>
        </w:rPr>
        <w:lastRenderedPageBreak/>
        <w:t>medicul</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instituie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terapie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corespunzătoare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pentru</w:t>
      </w:r>
      <w:proofErr w:type="spellEnd"/>
      <w:r w:rsidRPr="002F42AF">
        <w:rPr>
          <w:rFonts w:ascii="Times New Roman" w:eastAsia="Times New Roman" w:hAnsi="Times New Roman" w:cs="Times New Roman"/>
          <w:color w:val="000000" w:themeColor="text1"/>
          <w:sz w:val="24"/>
          <w:szCs w:val="24"/>
          <w:lang w:val="en-US"/>
        </w:rPr>
        <w:t xml:space="preserve"> o </w:t>
      </w:r>
      <w:proofErr w:type="spellStart"/>
      <w:r w:rsidRPr="002F42AF">
        <w:rPr>
          <w:rFonts w:ascii="Times New Roman" w:eastAsia="Times New Roman" w:hAnsi="Times New Roman" w:cs="Times New Roman"/>
          <w:color w:val="000000" w:themeColor="text1"/>
          <w:sz w:val="24"/>
          <w:szCs w:val="24"/>
          <w:lang w:val="en-US"/>
        </w:rPr>
        <w:t>infecție</w:t>
      </w:r>
      <w:proofErr w:type="spellEnd"/>
      <w:r w:rsidRPr="002F42AF">
        <w:rPr>
          <w:rFonts w:ascii="Times New Roman" w:eastAsia="Times New Roman" w:hAnsi="Times New Roman" w:cs="Times New Roman"/>
          <w:color w:val="000000" w:themeColor="text1"/>
          <w:sz w:val="24"/>
          <w:szCs w:val="24"/>
          <w:lang w:val="en-US"/>
        </w:rPr>
        <w:t xml:space="preserve"> </w:t>
      </w:r>
      <w:proofErr w:type="spellStart"/>
      <w:r w:rsidRPr="002F42AF">
        <w:rPr>
          <w:rFonts w:ascii="Times New Roman" w:eastAsia="Times New Roman" w:hAnsi="Times New Roman" w:cs="Times New Roman"/>
          <w:color w:val="000000" w:themeColor="text1"/>
          <w:sz w:val="24"/>
          <w:szCs w:val="24"/>
          <w:lang w:val="en-US"/>
        </w:rPr>
        <w:t>urinară</w:t>
      </w:r>
      <w:proofErr w:type="spellEnd"/>
      <w:r w:rsidRPr="002F42AF">
        <w:rPr>
          <w:rFonts w:ascii="Times New Roman" w:eastAsia="Times New Roman" w:hAnsi="Times New Roman" w:cs="Times New Roman"/>
          <w:color w:val="000000" w:themeColor="text1"/>
          <w:sz w:val="24"/>
          <w:szCs w:val="24"/>
          <w:lang w:val="en-US"/>
        </w:rPr>
        <w:t>.</w:t>
      </w:r>
    </w:p>
    <w:p w14:paraId="3DE51C28" w14:textId="77777777" w:rsidR="00092B6B" w:rsidRPr="002F42AF" w:rsidRDefault="00092B6B" w:rsidP="00092B6B">
      <w:pPr>
        <w:spacing w:after="0" w:line="240" w:lineRule="auto"/>
        <w:jc w:val="both"/>
        <w:rPr>
          <w:rFonts w:ascii="Times New Roman" w:eastAsia="Times New Roman" w:hAnsi="Times New Roman" w:cs="Times New Roman"/>
          <w:color w:val="000000" w:themeColor="text1"/>
          <w:sz w:val="24"/>
          <w:szCs w:val="24"/>
          <w:lang w:val="en-US"/>
        </w:rPr>
      </w:pPr>
    </w:p>
    <w:p w14:paraId="19760F50" w14:textId="77777777" w:rsidR="00092B6B" w:rsidRPr="002F42AF" w:rsidRDefault="00092B6B" w:rsidP="00092B6B">
      <w:pPr>
        <w:spacing w:after="0" w:line="240" w:lineRule="auto"/>
        <w:jc w:val="both"/>
        <w:rPr>
          <w:rFonts w:ascii="Times New Roman" w:eastAsia="Times New Roman" w:hAnsi="Times New Roman" w:cs="Times New Roman"/>
          <w:i/>
          <w:iCs/>
          <w:color w:val="000000" w:themeColor="text1"/>
          <w:sz w:val="24"/>
          <w:szCs w:val="24"/>
          <w:lang w:val="en-US"/>
        </w:rPr>
      </w:pPr>
      <w:proofErr w:type="spellStart"/>
      <w:r w:rsidRPr="002F42AF">
        <w:rPr>
          <w:rFonts w:ascii="Times New Roman" w:eastAsia="Times New Roman" w:hAnsi="Times New Roman" w:cs="Times New Roman"/>
          <w:b/>
          <w:bCs/>
          <w:i/>
          <w:iCs/>
          <w:color w:val="000000" w:themeColor="text1"/>
          <w:sz w:val="24"/>
          <w:szCs w:val="24"/>
          <w:lang w:val="en-US"/>
        </w:rPr>
        <w:t>Notă</w:t>
      </w:r>
      <w:proofErr w:type="spellEnd"/>
      <w:r w:rsidRPr="002F42AF">
        <w:rPr>
          <w:rFonts w:ascii="Times New Roman" w:eastAsia="Times New Roman" w:hAnsi="Times New Roman" w:cs="Times New Roman"/>
          <w:b/>
          <w:bCs/>
          <w:i/>
          <w:iCs/>
          <w:color w:val="000000" w:themeColor="text1"/>
          <w:sz w:val="24"/>
          <w:szCs w:val="24"/>
          <w:lang w:val="en-US"/>
        </w:rPr>
        <w:t>:</w:t>
      </w:r>
      <w:r w:rsidRPr="002F42AF">
        <w:rPr>
          <w:rFonts w:ascii="Times New Roman" w:eastAsia="Times New Roman" w:hAnsi="Times New Roman" w:cs="Times New Roman"/>
          <w:color w:val="000000" w:themeColor="text1"/>
          <w:sz w:val="24"/>
          <w:szCs w:val="24"/>
          <w:lang w:val="en-US"/>
        </w:rPr>
        <w:t xml:space="preserve"> </w:t>
      </w:r>
      <w:r w:rsidRPr="002F42AF">
        <w:rPr>
          <w:rFonts w:ascii="Times New Roman" w:eastAsia="Times New Roman" w:hAnsi="Times New Roman" w:cs="Times New Roman"/>
          <w:i/>
          <w:iCs/>
          <w:color w:val="000000" w:themeColor="text1"/>
          <w:sz w:val="24"/>
          <w:szCs w:val="24"/>
          <w:lang w:val="en-US"/>
        </w:rPr>
        <w:t xml:space="preserve">Bacteriuria </w:t>
      </w:r>
      <w:proofErr w:type="spellStart"/>
      <w:r w:rsidRPr="002F42AF">
        <w:rPr>
          <w:rFonts w:ascii="Times New Roman" w:eastAsia="Times New Roman" w:hAnsi="Times New Roman" w:cs="Times New Roman"/>
          <w:i/>
          <w:iCs/>
          <w:color w:val="000000" w:themeColor="text1"/>
          <w:sz w:val="24"/>
          <w:szCs w:val="24"/>
          <w:lang w:val="en-US"/>
        </w:rPr>
        <w:t>asimptomatică</w:t>
      </w:r>
      <w:proofErr w:type="spellEnd"/>
      <w:r w:rsidRPr="002F42AF">
        <w:rPr>
          <w:rFonts w:ascii="Times New Roman" w:eastAsia="Times New Roman" w:hAnsi="Times New Roman" w:cs="Times New Roman"/>
          <w:i/>
          <w:iCs/>
          <w:color w:val="000000" w:themeColor="text1"/>
          <w:sz w:val="24"/>
          <w:szCs w:val="24"/>
          <w:lang w:val="en-US"/>
        </w:rPr>
        <w:t xml:space="preserve"> nu se </w:t>
      </w:r>
      <w:proofErr w:type="spellStart"/>
      <w:r w:rsidRPr="002F42AF">
        <w:rPr>
          <w:rFonts w:ascii="Times New Roman" w:eastAsia="Times New Roman" w:hAnsi="Times New Roman" w:cs="Times New Roman"/>
          <w:i/>
          <w:iCs/>
          <w:color w:val="000000" w:themeColor="text1"/>
          <w:sz w:val="24"/>
          <w:szCs w:val="24"/>
          <w:lang w:val="en-US"/>
        </w:rPr>
        <w:t>raportează</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în</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schimb</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infecțiile</w:t>
      </w:r>
      <w:proofErr w:type="spellEnd"/>
      <w:r w:rsidRPr="002F42AF">
        <w:rPr>
          <w:rFonts w:ascii="Times New Roman" w:eastAsia="Times New Roman" w:hAnsi="Times New Roman" w:cs="Times New Roman"/>
          <w:i/>
          <w:iCs/>
          <w:color w:val="000000" w:themeColor="text1"/>
          <w:sz w:val="24"/>
          <w:szCs w:val="24"/>
          <w:lang w:val="en-US"/>
        </w:rPr>
        <w:t xml:space="preserve"> sanguine </w:t>
      </w:r>
      <w:proofErr w:type="spellStart"/>
      <w:r w:rsidRPr="002F42AF">
        <w:rPr>
          <w:rFonts w:ascii="Times New Roman" w:eastAsia="Times New Roman" w:hAnsi="Times New Roman" w:cs="Times New Roman"/>
          <w:i/>
          <w:iCs/>
          <w:color w:val="000000" w:themeColor="text1"/>
          <w:sz w:val="24"/>
          <w:szCs w:val="24"/>
          <w:lang w:val="en-US"/>
        </w:rPr>
        <w:t>secundare</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bacteriuriei</w:t>
      </w:r>
      <w:proofErr w:type="spellEnd"/>
      <w:r w:rsidRPr="002F42AF">
        <w:rPr>
          <w:rFonts w:ascii="Times New Roman" w:eastAsia="Times New Roman" w:hAnsi="Times New Roman" w:cs="Times New Roman"/>
          <w:i/>
          <w:iCs/>
          <w:color w:val="000000" w:themeColor="text1"/>
          <w:sz w:val="24"/>
          <w:szCs w:val="24"/>
          <w:lang w:val="en-US"/>
        </w:rPr>
        <w:t xml:space="preserve"> </w:t>
      </w:r>
      <w:proofErr w:type="spellStart"/>
      <w:r w:rsidRPr="002F42AF">
        <w:rPr>
          <w:rFonts w:ascii="Times New Roman" w:eastAsia="Times New Roman" w:hAnsi="Times New Roman" w:cs="Times New Roman"/>
          <w:i/>
          <w:iCs/>
          <w:color w:val="000000" w:themeColor="text1"/>
          <w:sz w:val="24"/>
          <w:szCs w:val="24"/>
          <w:lang w:val="en-US"/>
        </w:rPr>
        <w:t>asimptomatice</w:t>
      </w:r>
      <w:proofErr w:type="spellEnd"/>
      <w:r w:rsidRPr="002F42AF">
        <w:rPr>
          <w:rFonts w:ascii="Times New Roman" w:eastAsia="Times New Roman" w:hAnsi="Times New Roman" w:cs="Times New Roman"/>
          <w:i/>
          <w:iCs/>
          <w:color w:val="000000" w:themeColor="text1"/>
          <w:sz w:val="24"/>
          <w:szCs w:val="24"/>
          <w:lang w:val="en-US"/>
        </w:rPr>
        <w:t xml:space="preserve"> sunt </w:t>
      </w:r>
      <w:proofErr w:type="spellStart"/>
      <w:r w:rsidRPr="002F42AF">
        <w:rPr>
          <w:rFonts w:ascii="Times New Roman" w:eastAsia="Times New Roman" w:hAnsi="Times New Roman" w:cs="Times New Roman"/>
          <w:i/>
          <w:iCs/>
          <w:color w:val="000000" w:themeColor="text1"/>
          <w:sz w:val="24"/>
          <w:szCs w:val="24"/>
          <w:lang w:val="en-US"/>
        </w:rPr>
        <w:t>raportate</w:t>
      </w:r>
      <w:proofErr w:type="spellEnd"/>
      <w:r w:rsidRPr="002F42AF">
        <w:rPr>
          <w:rFonts w:ascii="Times New Roman" w:eastAsia="Times New Roman" w:hAnsi="Times New Roman" w:cs="Times New Roman"/>
          <w:i/>
          <w:iCs/>
          <w:color w:val="000000" w:themeColor="text1"/>
          <w:sz w:val="24"/>
          <w:szCs w:val="24"/>
          <w:lang w:val="en-US"/>
        </w:rPr>
        <w:t xml:space="preserve"> ca </w:t>
      </w:r>
      <w:proofErr w:type="spellStart"/>
      <w:r w:rsidRPr="002F42AF">
        <w:rPr>
          <w:rFonts w:ascii="Times New Roman" w:eastAsia="Times New Roman" w:hAnsi="Times New Roman" w:cs="Times New Roman"/>
          <w:i/>
          <w:iCs/>
          <w:color w:val="000000" w:themeColor="text1"/>
          <w:sz w:val="24"/>
          <w:szCs w:val="24"/>
          <w:lang w:val="en-US"/>
        </w:rPr>
        <w:t>septicemie</w:t>
      </w:r>
      <w:proofErr w:type="spellEnd"/>
      <w:r w:rsidRPr="002F42AF">
        <w:rPr>
          <w:rFonts w:ascii="Times New Roman" w:eastAsia="Times New Roman" w:hAnsi="Times New Roman" w:cs="Times New Roman"/>
          <w:i/>
          <w:iCs/>
          <w:color w:val="000000" w:themeColor="text1"/>
          <w:sz w:val="24"/>
          <w:szCs w:val="24"/>
          <w:lang w:val="en-US"/>
        </w:rPr>
        <w:t xml:space="preserve"> determinate de (cu </w:t>
      </w:r>
      <w:proofErr w:type="spellStart"/>
      <w:r w:rsidRPr="002F42AF">
        <w:rPr>
          <w:rFonts w:ascii="Times New Roman" w:eastAsia="Times New Roman" w:hAnsi="Times New Roman" w:cs="Times New Roman"/>
          <w:i/>
          <w:iCs/>
          <w:color w:val="000000" w:themeColor="text1"/>
          <w:sz w:val="24"/>
          <w:szCs w:val="24"/>
          <w:lang w:val="en-US"/>
        </w:rPr>
        <w:t>origine</w:t>
      </w:r>
      <w:proofErr w:type="spellEnd"/>
      <w:r w:rsidRPr="002F42AF">
        <w:rPr>
          <w:rFonts w:ascii="Times New Roman" w:eastAsia="Times New Roman" w:hAnsi="Times New Roman" w:cs="Times New Roman"/>
          <w:i/>
          <w:iCs/>
          <w:color w:val="000000" w:themeColor="text1"/>
          <w:sz w:val="24"/>
          <w:szCs w:val="24"/>
          <w:lang w:val="en-US"/>
        </w:rPr>
        <w:t xml:space="preserve"> tract </w:t>
      </w:r>
      <w:proofErr w:type="spellStart"/>
      <w:r w:rsidRPr="002F42AF">
        <w:rPr>
          <w:rFonts w:ascii="Times New Roman" w:eastAsia="Times New Roman" w:hAnsi="Times New Roman" w:cs="Times New Roman"/>
          <w:i/>
          <w:iCs/>
          <w:color w:val="000000" w:themeColor="text1"/>
          <w:sz w:val="24"/>
          <w:szCs w:val="24"/>
          <w:lang w:val="en-US"/>
        </w:rPr>
        <w:t>urinar</w:t>
      </w:r>
      <w:proofErr w:type="spellEnd"/>
      <w:r w:rsidRPr="002F42AF">
        <w:rPr>
          <w:rFonts w:ascii="Times New Roman" w:eastAsia="Times New Roman" w:hAnsi="Times New Roman" w:cs="Times New Roman"/>
          <w:i/>
          <w:iCs/>
          <w:color w:val="000000" w:themeColor="text1"/>
          <w:sz w:val="24"/>
          <w:szCs w:val="24"/>
          <w:lang w:val="en-US"/>
        </w:rPr>
        <w:t xml:space="preserve">) S-UIT. </w:t>
      </w:r>
    </w:p>
    <w:p w14:paraId="61362F4D" w14:textId="77777777" w:rsidR="00092B6B" w:rsidRPr="002F42AF" w:rsidRDefault="00092B6B" w:rsidP="00092B6B">
      <w:pPr>
        <w:spacing w:after="0" w:line="240" w:lineRule="auto"/>
        <w:jc w:val="both"/>
        <w:rPr>
          <w:rFonts w:ascii="Times New Roman" w:eastAsia="Times New Roman" w:hAnsi="Times New Roman" w:cs="Times New Roman"/>
          <w:i/>
          <w:iCs/>
          <w:color w:val="000000" w:themeColor="text1"/>
          <w:sz w:val="24"/>
          <w:szCs w:val="24"/>
          <w:lang w:val="en-US"/>
        </w:rPr>
      </w:pPr>
    </w:p>
    <w:p w14:paraId="76C1827F" w14:textId="77777777" w:rsidR="00092B6B" w:rsidRPr="00A66712" w:rsidRDefault="00092B6B" w:rsidP="00092B6B">
      <w:pPr>
        <w:spacing w:after="0" w:line="240" w:lineRule="auto"/>
        <w:jc w:val="both"/>
        <w:rPr>
          <w:rFonts w:ascii="Times New Roman" w:eastAsia="Times New Roman" w:hAnsi="Times New Roman" w:cs="Times New Roman"/>
          <w:b/>
          <w:color w:val="000000" w:themeColor="text1"/>
          <w:sz w:val="24"/>
          <w:szCs w:val="24"/>
          <w:lang w:val="fr-FR"/>
        </w:rPr>
      </w:pPr>
      <w:r w:rsidRPr="002F42AF">
        <w:rPr>
          <w:rFonts w:ascii="Times New Roman" w:eastAsia="Times New Roman" w:hAnsi="Times New Roman" w:cs="Times New Roman"/>
          <w:b/>
          <w:color w:val="000000" w:themeColor="text1"/>
          <w:sz w:val="24"/>
          <w:szCs w:val="24"/>
          <w:lang w:val="en-US"/>
        </w:rPr>
        <w:t xml:space="preserve"> </w:t>
      </w:r>
      <w:r w:rsidRPr="00A66712">
        <w:rPr>
          <w:rFonts w:ascii="Times New Roman" w:eastAsia="Times New Roman" w:hAnsi="Times New Roman" w:cs="Times New Roman"/>
          <w:b/>
          <w:color w:val="000000" w:themeColor="text1"/>
          <w:sz w:val="24"/>
          <w:szCs w:val="24"/>
          <w:lang w:val="fr-FR"/>
        </w:rPr>
        <w:t>INFECȚIE SANGUINĂ CAUZATĂ DE PATOGENI SPECIFICI</w:t>
      </w:r>
    </w:p>
    <w:p w14:paraId="78B8470E" w14:textId="77777777" w:rsidR="00092B6B" w:rsidRPr="002F42AF" w:rsidRDefault="00092B6B" w:rsidP="00092B6B">
      <w:pPr>
        <w:spacing w:after="0" w:line="240" w:lineRule="auto"/>
        <w:rPr>
          <w:rFonts w:ascii="Times New Roman" w:eastAsia="Times New Roman" w:hAnsi="Times New Roman" w:cs="Times New Roman"/>
          <w:b/>
          <w:bCs/>
          <w:color w:val="000000" w:themeColor="text1"/>
          <w:sz w:val="24"/>
          <w:szCs w:val="24"/>
        </w:rPr>
      </w:pPr>
      <w:r w:rsidRPr="002F42AF">
        <w:rPr>
          <w:rFonts w:ascii="Times New Roman" w:eastAsia="Times New Roman" w:hAnsi="Times New Roman" w:cs="Times New Roman"/>
          <w:b/>
          <w:bCs/>
          <w:color w:val="000000" w:themeColor="text1"/>
          <w:sz w:val="24"/>
          <w:szCs w:val="24"/>
        </w:rPr>
        <w:t>Criterii clinice</w:t>
      </w:r>
    </w:p>
    <w:p w14:paraId="508AED47" w14:textId="77777777" w:rsidR="00092B6B" w:rsidRPr="002F42AF" w:rsidRDefault="00092B6B" w:rsidP="00092B6B">
      <w:pPr>
        <w:pStyle w:val="ListParagraph"/>
        <w:numPr>
          <w:ilvl w:val="0"/>
          <w:numId w:val="197"/>
        </w:numPr>
        <w:jc w:val="left"/>
        <w:rPr>
          <w:color w:val="000000" w:themeColor="text1"/>
          <w:lang w:val="ro-RO"/>
        </w:rPr>
      </w:pPr>
      <w:r w:rsidRPr="002F42AF">
        <w:rPr>
          <w:color w:val="000000" w:themeColor="text1"/>
          <w:lang w:val="ro-RO"/>
        </w:rPr>
        <w:t>Nerelevante în scop de supraveghere</w:t>
      </w:r>
    </w:p>
    <w:p w14:paraId="7CBDAD1B" w14:textId="77777777" w:rsidR="00092B6B" w:rsidRPr="002F42AF" w:rsidRDefault="00092B6B" w:rsidP="00092B6B">
      <w:pPr>
        <w:spacing w:after="0" w:line="240" w:lineRule="auto"/>
        <w:rPr>
          <w:rFonts w:ascii="Times New Roman" w:eastAsia="Times New Roman" w:hAnsi="Times New Roman" w:cs="Times New Roman"/>
          <w:b/>
          <w:bCs/>
          <w:color w:val="000000" w:themeColor="text1"/>
          <w:sz w:val="24"/>
          <w:szCs w:val="24"/>
        </w:rPr>
      </w:pPr>
      <w:r w:rsidRPr="002F42AF">
        <w:rPr>
          <w:rFonts w:ascii="Times New Roman" w:eastAsia="Times New Roman" w:hAnsi="Times New Roman" w:cs="Times New Roman"/>
          <w:b/>
          <w:bCs/>
          <w:color w:val="000000" w:themeColor="text1"/>
          <w:sz w:val="24"/>
          <w:szCs w:val="24"/>
        </w:rPr>
        <w:t>Criterii de laborator</w:t>
      </w:r>
    </w:p>
    <w:p w14:paraId="13A6EFBB" w14:textId="77777777" w:rsidR="00092B6B" w:rsidRPr="002F42AF" w:rsidRDefault="00092B6B" w:rsidP="00092B6B">
      <w:pPr>
        <w:pStyle w:val="ListParagraph"/>
        <w:numPr>
          <w:ilvl w:val="0"/>
          <w:numId w:val="197"/>
        </w:numPr>
        <w:jc w:val="left"/>
        <w:rPr>
          <w:b/>
          <w:bCs/>
          <w:color w:val="000000" w:themeColor="text1"/>
          <w:lang w:val="ro-RO"/>
        </w:rPr>
      </w:pPr>
      <w:r w:rsidRPr="002F42AF">
        <w:rPr>
          <w:color w:val="000000" w:themeColor="text1"/>
          <w:lang w:val="ro-RO"/>
        </w:rPr>
        <w:t xml:space="preserve">Cel puțin o hemocultură pozitivă cu </w:t>
      </w:r>
      <w:proofErr w:type="spellStart"/>
      <w:r w:rsidRPr="002F42AF">
        <w:rPr>
          <w:i/>
          <w:iCs/>
          <w:color w:val="000000" w:themeColor="text1"/>
          <w:lang w:val="ro-RO"/>
        </w:rPr>
        <w:t>Staphylococcus</w:t>
      </w:r>
      <w:proofErr w:type="spellEnd"/>
      <w:r w:rsidRPr="002F42AF">
        <w:rPr>
          <w:i/>
          <w:iCs/>
          <w:color w:val="000000" w:themeColor="text1"/>
          <w:lang w:val="ro-RO"/>
        </w:rPr>
        <w:t xml:space="preserve"> aureus </w:t>
      </w:r>
      <w:r w:rsidRPr="002F42AF">
        <w:rPr>
          <w:color w:val="000000" w:themeColor="text1"/>
          <w:lang w:val="ro-RO"/>
        </w:rPr>
        <w:t xml:space="preserve">sau </w:t>
      </w:r>
      <w:proofErr w:type="spellStart"/>
      <w:r w:rsidRPr="002F42AF">
        <w:rPr>
          <w:i/>
          <w:iCs/>
          <w:color w:val="000000" w:themeColor="text1"/>
          <w:lang w:val="ro-RO"/>
        </w:rPr>
        <w:t>Klebsiella</w:t>
      </w:r>
      <w:proofErr w:type="spellEnd"/>
      <w:r w:rsidRPr="002F42AF">
        <w:rPr>
          <w:i/>
          <w:iCs/>
          <w:color w:val="000000" w:themeColor="text1"/>
          <w:lang w:val="ro-RO"/>
        </w:rPr>
        <w:t xml:space="preserve"> </w:t>
      </w:r>
      <w:proofErr w:type="spellStart"/>
      <w:r w:rsidRPr="002F42AF">
        <w:rPr>
          <w:i/>
          <w:iCs/>
          <w:color w:val="000000" w:themeColor="text1"/>
          <w:lang w:val="ro-RO"/>
        </w:rPr>
        <w:t>pneumoniae</w:t>
      </w:r>
      <w:proofErr w:type="spellEnd"/>
      <w:r w:rsidRPr="002F42AF">
        <w:rPr>
          <w:i/>
          <w:iCs/>
          <w:color w:val="000000" w:themeColor="text1"/>
          <w:lang w:val="ro-RO"/>
        </w:rPr>
        <w:t xml:space="preserve"> </w:t>
      </w:r>
      <w:r w:rsidRPr="002F42AF">
        <w:rPr>
          <w:color w:val="000000" w:themeColor="text1"/>
          <w:lang w:val="ro-RO"/>
        </w:rPr>
        <w:t xml:space="preserve">sau </w:t>
      </w:r>
      <w:proofErr w:type="spellStart"/>
      <w:r w:rsidRPr="002F42AF">
        <w:rPr>
          <w:i/>
          <w:iCs/>
          <w:color w:val="000000" w:themeColor="text1"/>
          <w:lang w:val="ro-RO"/>
        </w:rPr>
        <w:t>Escherichia</w:t>
      </w:r>
      <w:proofErr w:type="spellEnd"/>
      <w:r w:rsidRPr="002F42AF">
        <w:rPr>
          <w:i/>
          <w:iCs/>
          <w:color w:val="000000" w:themeColor="text1"/>
          <w:lang w:val="ro-RO"/>
        </w:rPr>
        <w:t xml:space="preserve"> coli </w:t>
      </w:r>
      <w:r w:rsidRPr="002F42AF">
        <w:rPr>
          <w:color w:val="000000" w:themeColor="text1"/>
          <w:lang w:val="ro-RO"/>
        </w:rPr>
        <w:t xml:space="preserve">sau </w:t>
      </w:r>
      <w:proofErr w:type="spellStart"/>
      <w:r w:rsidRPr="002F42AF">
        <w:rPr>
          <w:i/>
          <w:iCs/>
          <w:color w:val="000000" w:themeColor="text1"/>
          <w:lang w:val="ro-RO"/>
        </w:rPr>
        <w:t>Enterococcus</w:t>
      </w:r>
      <w:proofErr w:type="spellEnd"/>
      <w:r w:rsidRPr="002F42AF">
        <w:rPr>
          <w:i/>
          <w:iCs/>
          <w:color w:val="000000" w:themeColor="text1"/>
          <w:lang w:val="ro-RO"/>
        </w:rPr>
        <w:t xml:space="preserve"> </w:t>
      </w:r>
      <w:proofErr w:type="spellStart"/>
      <w:r w:rsidRPr="002F42AF">
        <w:rPr>
          <w:i/>
          <w:iCs/>
          <w:color w:val="000000" w:themeColor="text1"/>
          <w:lang w:val="ro-RO"/>
        </w:rPr>
        <w:t>faecium</w:t>
      </w:r>
      <w:proofErr w:type="spellEnd"/>
      <w:r w:rsidRPr="002F42AF">
        <w:rPr>
          <w:i/>
          <w:iCs/>
          <w:color w:val="000000" w:themeColor="text1"/>
          <w:lang w:val="ro-RO"/>
        </w:rPr>
        <w:t xml:space="preserve"> </w:t>
      </w:r>
      <w:r w:rsidRPr="002F42AF">
        <w:rPr>
          <w:color w:val="000000" w:themeColor="text1"/>
          <w:lang w:val="ro-RO"/>
        </w:rPr>
        <w:t xml:space="preserve">sau </w:t>
      </w:r>
      <w:proofErr w:type="spellStart"/>
      <w:r w:rsidRPr="002F42AF">
        <w:rPr>
          <w:i/>
          <w:iCs/>
          <w:color w:val="000000" w:themeColor="text1"/>
          <w:lang w:val="ro-RO"/>
        </w:rPr>
        <w:t>Enterococcus</w:t>
      </w:r>
      <w:proofErr w:type="spellEnd"/>
      <w:r w:rsidRPr="002F42AF">
        <w:rPr>
          <w:i/>
          <w:iCs/>
          <w:color w:val="000000" w:themeColor="text1"/>
          <w:lang w:val="ro-RO"/>
        </w:rPr>
        <w:t xml:space="preserve"> </w:t>
      </w:r>
      <w:proofErr w:type="spellStart"/>
      <w:r w:rsidRPr="002F42AF">
        <w:rPr>
          <w:i/>
          <w:iCs/>
          <w:color w:val="000000" w:themeColor="text1"/>
          <w:lang w:val="ro-RO"/>
        </w:rPr>
        <w:t>faecalis</w:t>
      </w:r>
      <w:proofErr w:type="spellEnd"/>
      <w:r w:rsidRPr="002F42AF">
        <w:rPr>
          <w:i/>
          <w:iCs/>
          <w:color w:val="000000" w:themeColor="text1"/>
          <w:lang w:val="ro-RO"/>
        </w:rPr>
        <w:t xml:space="preserve"> </w:t>
      </w:r>
      <w:r w:rsidRPr="002F42AF">
        <w:rPr>
          <w:color w:val="000000" w:themeColor="text1"/>
          <w:lang w:val="ro-RO"/>
        </w:rPr>
        <w:t xml:space="preserve">sau </w:t>
      </w:r>
      <w:proofErr w:type="spellStart"/>
      <w:r w:rsidRPr="002F42AF">
        <w:rPr>
          <w:i/>
          <w:iCs/>
          <w:color w:val="000000" w:themeColor="text1"/>
          <w:lang w:val="ro-RO"/>
        </w:rPr>
        <w:t>Pseudomonas</w:t>
      </w:r>
      <w:proofErr w:type="spellEnd"/>
      <w:r w:rsidRPr="002F42AF">
        <w:rPr>
          <w:i/>
          <w:iCs/>
          <w:color w:val="000000" w:themeColor="text1"/>
          <w:lang w:val="ro-RO"/>
        </w:rPr>
        <w:t xml:space="preserve"> </w:t>
      </w:r>
      <w:proofErr w:type="spellStart"/>
      <w:r w:rsidRPr="002F42AF">
        <w:rPr>
          <w:i/>
          <w:iCs/>
          <w:color w:val="000000" w:themeColor="text1"/>
          <w:lang w:val="ro-RO"/>
        </w:rPr>
        <w:t>aeruginosa</w:t>
      </w:r>
      <w:proofErr w:type="spellEnd"/>
      <w:r w:rsidRPr="002F42AF">
        <w:rPr>
          <w:i/>
          <w:iCs/>
          <w:color w:val="000000" w:themeColor="text1"/>
          <w:lang w:val="ro-RO"/>
        </w:rPr>
        <w:t xml:space="preserve"> </w:t>
      </w:r>
      <w:r w:rsidRPr="002F42AF">
        <w:rPr>
          <w:color w:val="000000" w:themeColor="text1"/>
          <w:lang w:val="ro-RO"/>
        </w:rPr>
        <w:t xml:space="preserve">sau </w:t>
      </w:r>
      <w:proofErr w:type="spellStart"/>
      <w:r w:rsidRPr="002F42AF">
        <w:rPr>
          <w:i/>
          <w:iCs/>
          <w:color w:val="000000" w:themeColor="text1"/>
          <w:lang w:val="ro-RO"/>
        </w:rPr>
        <w:t>Acinetobacter</w:t>
      </w:r>
      <w:proofErr w:type="spellEnd"/>
      <w:r w:rsidRPr="002F42AF">
        <w:rPr>
          <w:i/>
          <w:iCs/>
          <w:color w:val="000000" w:themeColor="text1"/>
          <w:lang w:val="ro-RO"/>
        </w:rPr>
        <w:t xml:space="preserve"> </w:t>
      </w:r>
      <w:r w:rsidRPr="002F42AF">
        <w:rPr>
          <w:color w:val="000000" w:themeColor="text1"/>
          <w:lang w:val="ro-RO"/>
        </w:rPr>
        <w:t xml:space="preserve">sau </w:t>
      </w:r>
      <w:proofErr w:type="spellStart"/>
      <w:r w:rsidRPr="002F42AF">
        <w:rPr>
          <w:i/>
          <w:iCs/>
          <w:color w:val="000000" w:themeColor="text1"/>
          <w:lang w:val="ro-RO"/>
        </w:rPr>
        <w:t>Streptococcus</w:t>
      </w:r>
      <w:proofErr w:type="spellEnd"/>
      <w:r w:rsidRPr="002F42AF">
        <w:rPr>
          <w:i/>
          <w:iCs/>
          <w:color w:val="000000" w:themeColor="text1"/>
          <w:lang w:val="ro-RO"/>
        </w:rPr>
        <w:t xml:space="preserve"> </w:t>
      </w:r>
      <w:proofErr w:type="spellStart"/>
      <w:r w:rsidRPr="002F42AF">
        <w:rPr>
          <w:i/>
          <w:iCs/>
          <w:color w:val="000000" w:themeColor="text1"/>
          <w:lang w:val="ro-RO"/>
        </w:rPr>
        <w:t>pneumoniae</w:t>
      </w:r>
      <w:proofErr w:type="spellEnd"/>
      <w:r w:rsidRPr="002F42AF">
        <w:rPr>
          <w:color w:val="000000" w:themeColor="text1"/>
          <w:lang w:val="ro-RO"/>
        </w:rPr>
        <w:t xml:space="preserve"> specii de </w:t>
      </w:r>
      <w:r w:rsidRPr="002F42AF">
        <w:rPr>
          <w:i/>
          <w:iCs/>
          <w:color w:val="000000" w:themeColor="text1"/>
          <w:lang w:val="ro-RO"/>
        </w:rPr>
        <w:t xml:space="preserve">Salmonella </w:t>
      </w:r>
      <w:proofErr w:type="spellStart"/>
      <w:r w:rsidRPr="002F42AF">
        <w:rPr>
          <w:i/>
          <w:iCs/>
          <w:color w:val="000000" w:themeColor="text1"/>
          <w:lang w:val="ro-RO"/>
        </w:rPr>
        <w:t>spp</w:t>
      </w:r>
      <w:proofErr w:type="spellEnd"/>
      <w:r w:rsidRPr="002F42AF">
        <w:rPr>
          <w:i/>
          <w:iCs/>
          <w:color w:val="000000" w:themeColor="text1"/>
          <w:lang w:val="ro-RO"/>
        </w:rPr>
        <w:t>.</w:t>
      </w:r>
      <w:r w:rsidRPr="002F42AF">
        <w:rPr>
          <w:color w:val="000000" w:themeColor="text1"/>
          <w:lang w:val="ro-RO"/>
        </w:rPr>
        <w:t>.</w:t>
      </w:r>
    </w:p>
    <w:p w14:paraId="0647836C" w14:textId="77777777" w:rsidR="00092B6B" w:rsidRPr="002F42AF" w:rsidRDefault="00092B6B" w:rsidP="00092B6B">
      <w:pPr>
        <w:spacing w:after="0" w:line="240" w:lineRule="auto"/>
        <w:rPr>
          <w:rFonts w:ascii="Times New Roman" w:eastAsia="Times New Roman" w:hAnsi="Times New Roman" w:cs="Times New Roman"/>
          <w:b/>
          <w:bCs/>
          <w:color w:val="000000" w:themeColor="text1"/>
          <w:sz w:val="24"/>
          <w:szCs w:val="24"/>
        </w:rPr>
      </w:pPr>
      <w:r w:rsidRPr="002F42AF">
        <w:rPr>
          <w:rFonts w:ascii="Times New Roman" w:eastAsia="Times New Roman" w:hAnsi="Times New Roman" w:cs="Times New Roman"/>
          <w:b/>
          <w:bCs/>
          <w:color w:val="000000" w:themeColor="text1"/>
          <w:sz w:val="24"/>
          <w:szCs w:val="24"/>
        </w:rPr>
        <w:t xml:space="preserve">Criterii epidemiologice </w:t>
      </w:r>
    </w:p>
    <w:p w14:paraId="00897957" w14:textId="77777777" w:rsidR="00092B6B" w:rsidRPr="002F42AF" w:rsidRDefault="00092B6B" w:rsidP="00092B6B">
      <w:pPr>
        <w:pStyle w:val="ListParagraph"/>
        <w:numPr>
          <w:ilvl w:val="0"/>
          <w:numId w:val="197"/>
        </w:numPr>
        <w:jc w:val="left"/>
        <w:rPr>
          <w:color w:val="000000" w:themeColor="text1"/>
          <w:lang w:val="ro-RO"/>
        </w:rPr>
      </w:pPr>
      <w:r w:rsidRPr="002F42AF">
        <w:rPr>
          <w:color w:val="000000" w:themeColor="text1"/>
          <w:lang w:val="ro-RO"/>
        </w:rPr>
        <w:t>Nerelevante în scop de supraveghere</w:t>
      </w:r>
    </w:p>
    <w:p w14:paraId="3500AD70" w14:textId="77777777" w:rsidR="00092B6B" w:rsidRPr="002F42AF" w:rsidRDefault="00092B6B" w:rsidP="00092B6B">
      <w:pPr>
        <w:spacing w:after="0" w:line="240" w:lineRule="auto"/>
        <w:rPr>
          <w:rFonts w:ascii="Times New Roman" w:eastAsia="Times New Roman" w:hAnsi="Times New Roman" w:cs="Times New Roman"/>
          <w:b/>
          <w:bCs/>
          <w:color w:val="000000" w:themeColor="text1"/>
          <w:sz w:val="24"/>
          <w:szCs w:val="24"/>
        </w:rPr>
      </w:pPr>
      <w:r w:rsidRPr="002F42AF">
        <w:rPr>
          <w:rFonts w:ascii="Times New Roman" w:eastAsia="Times New Roman" w:hAnsi="Times New Roman" w:cs="Times New Roman"/>
          <w:b/>
          <w:bCs/>
          <w:color w:val="000000" w:themeColor="text1"/>
          <w:sz w:val="24"/>
          <w:szCs w:val="24"/>
        </w:rPr>
        <w:t xml:space="preserve">Clasificarea cazurilor </w:t>
      </w:r>
    </w:p>
    <w:p w14:paraId="760A6951" w14:textId="77777777" w:rsidR="00092B6B" w:rsidRPr="002F42AF" w:rsidRDefault="00092B6B" w:rsidP="00092B6B">
      <w:pPr>
        <w:pStyle w:val="ListParagraph"/>
        <w:numPr>
          <w:ilvl w:val="0"/>
          <w:numId w:val="198"/>
        </w:numPr>
        <w:jc w:val="left"/>
        <w:rPr>
          <w:color w:val="000000" w:themeColor="text1"/>
          <w:lang w:val="ro-RO"/>
        </w:rPr>
      </w:pPr>
      <w:r w:rsidRPr="002F42AF">
        <w:rPr>
          <w:color w:val="000000" w:themeColor="text1"/>
          <w:lang w:val="ro-RO"/>
        </w:rPr>
        <w:t>Caz posibil (Neaplicabil)</w:t>
      </w:r>
    </w:p>
    <w:p w14:paraId="087746A5" w14:textId="77777777" w:rsidR="00092B6B" w:rsidRPr="002F42AF" w:rsidRDefault="00092B6B" w:rsidP="00092B6B">
      <w:pPr>
        <w:pStyle w:val="ListParagraph"/>
        <w:numPr>
          <w:ilvl w:val="0"/>
          <w:numId w:val="198"/>
        </w:numPr>
        <w:jc w:val="left"/>
        <w:rPr>
          <w:color w:val="000000" w:themeColor="text1"/>
          <w:lang w:val="ro-RO"/>
        </w:rPr>
      </w:pPr>
      <w:r w:rsidRPr="002F42AF">
        <w:rPr>
          <w:color w:val="000000" w:themeColor="text1"/>
          <w:lang w:val="ro-RO"/>
        </w:rPr>
        <w:t xml:space="preserve">Caz probabil (Neaplicabil) </w:t>
      </w:r>
    </w:p>
    <w:p w14:paraId="62DDEDB3" w14:textId="77777777" w:rsidR="00092B6B" w:rsidRPr="002F42AF" w:rsidRDefault="00092B6B" w:rsidP="00092B6B">
      <w:pPr>
        <w:pStyle w:val="ListParagraph"/>
        <w:numPr>
          <w:ilvl w:val="0"/>
          <w:numId w:val="198"/>
        </w:numPr>
        <w:jc w:val="left"/>
        <w:rPr>
          <w:color w:val="000000" w:themeColor="text1"/>
          <w:lang w:val="ro-RO"/>
        </w:rPr>
      </w:pPr>
      <w:r w:rsidRPr="002F42AF">
        <w:rPr>
          <w:color w:val="000000" w:themeColor="text1"/>
          <w:lang w:val="ro-RO"/>
        </w:rPr>
        <w:t>Caz confirmat</w:t>
      </w:r>
    </w:p>
    <w:p w14:paraId="76F4C9FC" w14:textId="77777777" w:rsidR="00092B6B" w:rsidRPr="002F42AF" w:rsidRDefault="00092B6B" w:rsidP="00092B6B">
      <w:pPr>
        <w:spacing w:after="0" w:line="240" w:lineRule="auto"/>
        <w:jc w:val="both"/>
        <w:rPr>
          <w:rFonts w:ascii="Times New Roman" w:eastAsia="Times New Roman" w:hAnsi="Times New Roman" w:cs="Times New Roman"/>
          <w:b/>
          <w:color w:val="000000" w:themeColor="text1"/>
          <w:sz w:val="24"/>
          <w:szCs w:val="24"/>
          <w:lang w:val="en-US"/>
        </w:rPr>
      </w:pPr>
    </w:p>
    <w:p w14:paraId="27F5C036" w14:textId="77777777" w:rsidR="00092B6B" w:rsidRPr="002F42AF" w:rsidRDefault="00092B6B" w:rsidP="00092B6B">
      <w:pPr>
        <w:pStyle w:val="Heading1"/>
        <w:spacing w:before="0" w:line="240" w:lineRule="auto"/>
        <w:jc w:val="both"/>
        <w:rPr>
          <w:rFonts w:ascii="Times New Roman" w:hAnsi="Times New Roman" w:cs="Times New Roman"/>
          <w:color w:val="000000" w:themeColor="text1"/>
          <w:sz w:val="24"/>
          <w:szCs w:val="24"/>
          <w:lang w:val="en-US"/>
        </w:rPr>
      </w:pPr>
      <w:bookmarkStart w:id="147" w:name="_Toc129265586"/>
      <w:r w:rsidRPr="002F42AF">
        <w:rPr>
          <w:rFonts w:ascii="Times New Roman" w:hAnsi="Times New Roman" w:cs="Times New Roman"/>
          <w:color w:val="000000" w:themeColor="text1"/>
          <w:sz w:val="24"/>
          <w:szCs w:val="24"/>
          <w:lang w:val="en-US"/>
        </w:rPr>
        <w:t>REZISTENŢA ANTIMICROBIANĂ (RAM)</w:t>
      </w:r>
      <w:bookmarkEnd w:id="147"/>
    </w:p>
    <w:p w14:paraId="19DB8E3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16ECA3F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Rezultatele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testelor</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sensibilitate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antimicrobiene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trebuie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w:t>
      </w:r>
      <w:proofErr w:type="spellEnd"/>
      <w:r w:rsidRPr="00A66712">
        <w:rPr>
          <w:rFonts w:ascii="Times New Roman" w:hAnsi="Times New Roman" w:cs="Times New Roman"/>
          <w:color w:val="000000" w:themeColor="text1"/>
          <w:sz w:val="24"/>
          <w:szCs w:val="24"/>
          <w:lang w:val="fr-FR"/>
        </w:rPr>
        <w:t xml:space="preserve"> fie </w:t>
      </w:r>
      <w:proofErr w:type="spellStart"/>
      <w:r w:rsidRPr="00A66712">
        <w:rPr>
          <w:rFonts w:ascii="Times New Roman" w:hAnsi="Times New Roman" w:cs="Times New Roman"/>
          <w:color w:val="000000" w:themeColor="text1"/>
          <w:sz w:val="24"/>
          <w:szCs w:val="24"/>
          <w:lang w:val="fr-FR"/>
        </w:rPr>
        <w:t>raportate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conformitate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metodele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specificate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sistemul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național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supraveghere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rezistenței</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antimicrobiene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Ordinul</w:t>
      </w:r>
      <w:proofErr w:type="spellEnd"/>
      <w:r w:rsidRPr="00A66712">
        <w:rPr>
          <w:rFonts w:ascii="Times New Roman" w:hAnsi="Times New Roman" w:cs="Times New Roman"/>
          <w:color w:val="000000" w:themeColor="text1"/>
          <w:sz w:val="24"/>
          <w:szCs w:val="24"/>
          <w:lang w:val="fr-FR"/>
        </w:rPr>
        <w:t xml:space="preserve"> MSMPS nr.711/2018</w:t>
      </w:r>
      <w:proofErr w:type="gramStart"/>
      <w:r w:rsidRPr="00A66712">
        <w:rPr>
          <w:rFonts w:ascii="Times New Roman" w:hAnsi="Times New Roman" w:cs="Times New Roman"/>
          <w:color w:val="000000" w:themeColor="text1"/>
          <w:sz w:val="24"/>
          <w:szCs w:val="24"/>
          <w:lang w:val="fr-FR"/>
        </w:rPr>
        <w:t>):</w:t>
      </w:r>
      <w:proofErr w:type="gramEnd"/>
    </w:p>
    <w:p w14:paraId="0F5ADA21"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pentru</w:t>
      </w:r>
      <w:proofErr w:type="spellEnd"/>
      <w:proofErr w:type="gram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Staphylococcus aureus</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sensibilitatea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meticilină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altepreparate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beta</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lactamice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antistafilococice</w:t>
      </w:r>
      <w:proofErr w:type="spellEnd"/>
      <w:r w:rsidRPr="00A66712">
        <w:rPr>
          <w:rFonts w:ascii="Times New Roman" w:hAnsi="Times New Roman" w:cs="Times New Roman"/>
          <w:color w:val="000000" w:themeColor="text1"/>
          <w:sz w:val="24"/>
          <w:szCs w:val="24"/>
          <w:lang w:val="fr-FR"/>
        </w:rPr>
        <w:t>;</w:t>
      </w:r>
    </w:p>
    <w:p w14:paraId="2B6EDB9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 </w:t>
      </w:r>
      <w:proofErr w:type="spellStart"/>
      <w:proofErr w:type="gramStart"/>
      <w:r w:rsidRPr="00A66712">
        <w:rPr>
          <w:rFonts w:ascii="Times New Roman" w:hAnsi="Times New Roman" w:cs="Times New Roman"/>
          <w:color w:val="000000" w:themeColor="text1"/>
          <w:sz w:val="24"/>
          <w:szCs w:val="24"/>
          <w:lang w:val="fr-FR"/>
        </w:rPr>
        <w:t>pentru</w:t>
      </w:r>
      <w:proofErr w:type="spellEnd"/>
      <w:proofErr w:type="gram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Enterococcus faecium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Enterococcus faecalis</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sensibilitatea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glicopeptide</w:t>
      </w:r>
      <w:proofErr w:type="spellEnd"/>
      <w:r w:rsidRPr="00A66712">
        <w:rPr>
          <w:rFonts w:ascii="Times New Roman" w:hAnsi="Times New Roman" w:cs="Times New Roman"/>
          <w:color w:val="000000" w:themeColor="text1"/>
          <w:sz w:val="24"/>
          <w:szCs w:val="24"/>
          <w:lang w:val="fr-FR"/>
        </w:rPr>
        <w:t xml:space="preserve">; </w:t>
      </w:r>
    </w:p>
    <w:p w14:paraId="56EADAC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pentru</w:t>
      </w:r>
      <w:proofErr w:type="spellEnd"/>
      <w:proofErr w:type="gram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Klebsiella </w:t>
      </w:r>
      <w:proofErr w:type="spellStart"/>
      <w:r w:rsidRPr="00A66712">
        <w:rPr>
          <w:rFonts w:ascii="Times New Roman" w:hAnsi="Times New Roman" w:cs="Times New Roman"/>
          <w:i/>
          <w:iCs/>
          <w:color w:val="000000" w:themeColor="text1"/>
          <w:sz w:val="24"/>
          <w:szCs w:val="24"/>
          <w:lang w:val="fr-FR"/>
        </w:rPr>
        <w:t>pneumoniae</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Escherichia coli</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sensibilitatea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carbapeneme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precum</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sensibilitatea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colistină</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izolatelor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rezistente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carbapeneme</w:t>
      </w:r>
      <w:proofErr w:type="spellEnd"/>
      <w:r w:rsidRPr="00A66712">
        <w:rPr>
          <w:rFonts w:ascii="Times New Roman" w:hAnsi="Times New Roman" w:cs="Times New Roman"/>
          <w:color w:val="000000" w:themeColor="text1"/>
          <w:sz w:val="24"/>
          <w:szCs w:val="24"/>
          <w:lang w:val="fr-FR"/>
        </w:rPr>
        <w:t>;</w:t>
      </w:r>
    </w:p>
    <w:p w14:paraId="0AD8544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pentru</w:t>
      </w:r>
      <w:proofErr w:type="spellEnd"/>
      <w:proofErr w:type="gram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Pseudomonas </w:t>
      </w:r>
      <w:proofErr w:type="spellStart"/>
      <w:r w:rsidRPr="00A66712">
        <w:rPr>
          <w:rFonts w:ascii="Times New Roman" w:hAnsi="Times New Roman" w:cs="Times New Roman"/>
          <w:i/>
          <w:iCs/>
          <w:color w:val="000000" w:themeColor="text1"/>
          <w:sz w:val="24"/>
          <w:szCs w:val="24"/>
          <w:lang w:val="fr-FR"/>
        </w:rPr>
        <w:t>aeruginosa</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speciile</w:t>
      </w:r>
      <w:proofErr w:type="spellEnd"/>
      <w:r w:rsidRPr="00A66712">
        <w:rPr>
          <w:rFonts w:ascii="Times New Roman" w:hAnsi="Times New Roman" w:cs="Times New Roman"/>
          <w:color w:val="000000" w:themeColor="text1"/>
          <w:sz w:val="24"/>
          <w:szCs w:val="24"/>
          <w:lang w:val="fr-FR"/>
        </w:rPr>
        <w:t xml:space="preserve"> de </w:t>
      </w:r>
      <w:r w:rsidRPr="00A66712">
        <w:rPr>
          <w:rFonts w:ascii="Times New Roman" w:hAnsi="Times New Roman" w:cs="Times New Roman"/>
          <w:i/>
          <w:iCs/>
          <w:color w:val="000000" w:themeColor="text1"/>
          <w:sz w:val="24"/>
          <w:szCs w:val="24"/>
          <w:lang w:val="fr-FR"/>
        </w:rPr>
        <w:t>Acinetobacter</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sensibilitatea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carbapeneme</w:t>
      </w:r>
      <w:proofErr w:type="spellEnd"/>
      <w:r w:rsidRPr="00A66712">
        <w:rPr>
          <w:rFonts w:ascii="Times New Roman" w:hAnsi="Times New Roman" w:cs="Times New Roman"/>
          <w:color w:val="000000" w:themeColor="text1"/>
          <w:sz w:val="24"/>
          <w:szCs w:val="24"/>
          <w:lang w:val="fr-FR"/>
        </w:rPr>
        <w:t>.</w:t>
      </w:r>
    </w:p>
    <w:p w14:paraId="2826A41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pentru</w:t>
      </w:r>
      <w:proofErr w:type="spellEnd"/>
      <w:proofErr w:type="gram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Streptococcus </w:t>
      </w:r>
      <w:proofErr w:type="spellStart"/>
      <w:r w:rsidRPr="00A66712">
        <w:rPr>
          <w:rFonts w:ascii="Times New Roman" w:hAnsi="Times New Roman" w:cs="Times New Roman"/>
          <w:i/>
          <w:iCs/>
          <w:color w:val="000000" w:themeColor="text1"/>
          <w:sz w:val="24"/>
          <w:szCs w:val="24"/>
          <w:lang w:val="fr-FR"/>
        </w:rPr>
        <w:t>pneumoniae</w:t>
      </w:r>
      <w:proofErr w:type="spellEnd"/>
      <w:r w:rsidRPr="00A66712">
        <w:rPr>
          <w:rFonts w:ascii="Times New Roman" w:hAnsi="Times New Roman" w:cs="Times New Roman"/>
          <w:i/>
          <w:iCs/>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sensibilittea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penicilină</w:t>
      </w:r>
      <w:proofErr w:type="spellEnd"/>
      <w:r w:rsidRPr="00A66712">
        <w:rPr>
          <w:rFonts w:ascii="Times New Roman" w:hAnsi="Times New Roman" w:cs="Times New Roman"/>
          <w:color w:val="000000" w:themeColor="text1"/>
          <w:sz w:val="24"/>
          <w:szCs w:val="24"/>
          <w:lang w:val="fr-FR"/>
        </w:rPr>
        <w:t>;</w:t>
      </w:r>
    </w:p>
    <w:p w14:paraId="6D715D2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proofErr w:type="gramStart"/>
      <w:r w:rsidRPr="00A66712">
        <w:rPr>
          <w:rFonts w:ascii="Times New Roman" w:hAnsi="Times New Roman" w:cs="Times New Roman"/>
          <w:color w:val="000000" w:themeColor="text1"/>
          <w:sz w:val="24"/>
          <w:szCs w:val="24"/>
          <w:lang w:val="fr-FR"/>
        </w:rPr>
        <w:t>pentru</w:t>
      </w:r>
      <w:proofErr w:type="spellEnd"/>
      <w:proofErr w:type="gramEnd"/>
      <w:r w:rsidRPr="00A66712">
        <w:rPr>
          <w:rFonts w:ascii="Times New Roman" w:hAnsi="Times New Roman" w:cs="Times New Roman"/>
          <w:color w:val="000000" w:themeColor="text1"/>
          <w:sz w:val="24"/>
          <w:szCs w:val="24"/>
          <w:lang w:val="fr-FR"/>
        </w:rPr>
        <w:t xml:space="preserve"> </w:t>
      </w:r>
      <w:r w:rsidRPr="00A66712">
        <w:rPr>
          <w:rFonts w:ascii="Times New Roman" w:hAnsi="Times New Roman" w:cs="Times New Roman"/>
          <w:i/>
          <w:iCs/>
          <w:color w:val="000000" w:themeColor="text1"/>
          <w:sz w:val="24"/>
          <w:szCs w:val="24"/>
          <w:lang w:val="fr-FR"/>
        </w:rPr>
        <w:t xml:space="preserve">Salmonella </w:t>
      </w:r>
      <w:proofErr w:type="spellStart"/>
      <w:r w:rsidRPr="00A66712">
        <w:rPr>
          <w:rFonts w:ascii="Times New Roman" w:hAnsi="Times New Roman" w:cs="Times New Roman"/>
          <w:i/>
          <w:iCs/>
          <w:color w:val="000000" w:themeColor="text1"/>
          <w:sz w:val="24"/>
          <w:szCs w:val="24"/>
          <w:lang w:val="fr-FR"/>
        </w:rPr>
        <w:t>spp</w:t>
      </w:r>
      <w:proofErr w:type="spellEnd"/>
      <w:r w:rsidRPr="00A66712">
        <w:rPr>
          <w:rFonts w:ascii="Times New Roman" w:hAnsi="Times New Roman" w:cs="Times New Roman"/>
          <w:i/>
          <w:iCs/>
          <w:color w:val="000000" w:themeColor="text1"/>
          <w:sz w:val="24"/>
          <w:szCs w:val="24"/>
          <w:lang w:val="fr-FR"/>
        </w:rPr>
        <w:t>.</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sensibilitatea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beta</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lactamice</w:t>
      </w:r>
      <w:proofErr w:type="spellEnd"/>
      <w:r w:rsidRPr="00A66712">
        <w:rPr>
          <w:rFonts w:ascii="Times New Roman" w:hAnsi="Times New Roman" w:cs="Times New Roman"/>
          <w:color w:val="000000" w:themeColor="text1"/>
          <w:sz w:val="24"/>
          <w:szCs w:val="24"/>
          <w:lang w:val="fr-FR"/>
        </w:rPr>
        <w:t>.</w:t>
      </w:r>
    </w:p>
    <w:p w14:paraId="310F3207"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48" w:name="_Toc129265587"/>
      <w:proofErr w:type="spellStart"/>
      <w:r w:rsidRPr="00A66712">
        <w:rPr>
          <w:rFonts w:ascii="Times New Roman" w:hAnsi="Times New Roman" w:cs="Times New Roman"/>
          <w:color w:val="000000" w:themeColor="text1"/>
          <w:sz w:val="24"/>
          <w:szCs w:val="24"/>
          <w:lang w:val="fr-FR"/>
        </w:rPr>
        <w:t>Definiția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generic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clasificarea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rezistenței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antimicrobiene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agenții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microbieni</w:t>
      </w:r>
      <w:bookmarkEnd w:id="148"/>
      <w:proofErr w:type="spellEnd"/>
    </w:p>
    <w:p w14:paraId="2EFF0B7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096699D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Rezistența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clinică</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antimicrobiene</w:t>
      </w:r>
      <w:proofErr w:type="spellEnd"/>
      <w:r w:rsidRPr="00A66712">
        <w:rPr>
          <w:rFonts w:ascii="Times New Roman" w:hAnsi="Times New Roman" w:cs="Times New Roman"/>
          <w:color w:val="000000" w:themeColor="text1"/>
          <w:sz w:val="24"/>
          <w:szCs w:val="24"/>
          <w:lang w:val="fr-FR"/>
        </w:rPr>
        <w:t xml:space="preserve"> </w:t>
      </w:r>
    </w:p>
    <w:p w14:paraId="40277709"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proofErr w:type="spellStart"/>
      <w:r w:rsidRPr="00A66712">
        <w:rPr>
          <w:rFonts w:ascii="Times New Roman" w:hAnsi="Times New Roman" w:cs="Times New Roman"/>
          <w:b/>
          <w:bCs/>
          <w:i/>
          <w:iCs/>
          <w:color w:val="000000" w:themeColor="text1"/>
          <w:sz w:val="24"/>
          <w:szCs w:val="24"/>
          <w:lang w:val="fr-FR"/>
        </w:rPr>
        <w:t>Definiție</w:t>
      </w:r>
      <w:proofErr w:type="spellEnd"/>
      <w:r w:rsidRPr="00A66712">
        <w:rPr>
          <w:rFonts w:ascii="Times New Roman" w:hAnsi="Times New Roman" w:cs="Times New Roman"/>
          <w:b/>
          <w:bCs/>
          <w:i/>
          <w:iCs/>
          <w:color w:val="000000" w:themeColor="text1"/>
          <w:sz w:val="24"/>
          <w:szCs w:val="24"/>
          <w:lang w:val="fr-FR"/>
        </w:rPr>
        <w:t xml:space="preserve"> </w:t>
      </w:r>
    </w:p>
    <w:p w14:paraId="450E702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microorganism</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clasificat</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intermediar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expunere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înaltă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rezistent</w:t>
      </w:r>
      <w:proofErr w:type="spellEnd"/>
      <w:r w:rsidRPr="00A66712">
        <w:rPr>
          <w:rFonts w:ascii="Times New Roman" w:hAnsi="Times New Roman" w:cs="Times New Roman"/>
          <w:color w:val="000000" w:themeColor="text1"/>
          <w:sz w:val="24"/>
          <w:szCs w:val="24"/>
          <w:lang w:val="fr-FR"/>
        </w:rPr>
        <w:t xml:space="preserve"> la un </w:t>
      </w:r>
      <w:proofErr w:type="spellStart"/>
      <w:r w:rsidRPr="00A66712">
        <w:rPr>
          <w:rFonts w:ascii="Times New Roman" w:hAnsi="Times New Roman" w:cs="Times New Roman"/>
          <w:color w:val="000000" w:themeColor="text1"/>
          <w:sz w:val="24"/>
          <w:szCs w:val="24"/>
          <w:lang w:val="fr-FR"/>
        </w:rPr>
        <w:t>antimicrobian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aplicarea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valorilor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critice</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breakpoint-urile</w:t>
      </w:r>
      <w:proofErr w:type="spellEnd"/>
      <w:r w:rsidRPr="00A66712">
        <w:rPr>
          <w:rFonts w:ascii="Times New Roman" w:hAnsi="Times New Roman" w:cs="Times New Roman"/>
          <w:color w:val="000000" w:themeColor="text1"/>
          <w:sz w:val="24"/>
          <w:szCs w:val="24"/>
          <w:lang w:val="fr-FR"/>
        </w:rPr>
        <w:t xml:space="preserve"> EUCAST (</w:t>
      </w:r>
      <w:proofErr w:type="spellStart"/>
      <w:r w:rsidRPr="00A66712">
        <w:rPr>
          <w:rFonts w:ascii="Times New Roman" w:hAnsi="Times New Roman" w:cs="Times New Roman"/>
          <w:color w:val="000000" w:themeColor="text1"/>
          <w:sz w:val="24"/>
          <w:szCs w:val="24"/>
          <w:lang w:val="fr-FR"/>
        </w:rPr>
        <w:t>aprobat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Ordinul</w:t>
      </w:r>
      <w:proofErr w:type="spellEnd"/>
      <w:r w:rsidRPr="00A66712">
        <w:rPr>
          <w:rFonts w:ascii="Times New Roman" w:hAnsi="Times New Roman" w:cs="Times New Roman"/>
          <w:color w:val="000000" w:themeColor="text1"/>
          <w:sz w:val="24"/>
          <w:szCs w:val="24"/>
          <w:lang w:val="fr-FR"/>
        </w:rPr>
        <w:t xml:space="preserve"> MSMPS nr.112 /2020) </w:t>
      </w:r>
      <w:proofErr w:type="spellStart"/>
      <w:r w:rsidRPr="00A66712">
        <w:rPr>
          <w:rFonts w:ascii="Times New Roman" w:hAnsi="Times New Roman" w:cs="Times New Roman"/>
          <w:color w:val="000000" w:themeColor="text1"/>
          <w:sz w:val="24"/>
          <w:szCs w:val="24"/>
          <w:lang w:val="fr-FR"/>
        </w:rPr>
        <w:t>adecvate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metodologie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standardizată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metodologie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calibrată</w:t>
      </w:r>
      <w:proofErr w:type="spellEnd"/>
      <w:r w:rsidRPr="00A66712">
        <w:rPr>
          <w:rFonts w:ascii="Times New Roman" w:hAnsi="Times New Roman" w:cs="Times New Roman"/>
          <w:color w:val="000000" w:themeColor="text1"/>
          <w:sz w:val="24"/>
          <w:szCs w:val="24"/>
          <w:lang w:val="fr-FR"/>
        </w:rPr>
        <w:t xml:space="preserve"> la o </w:t>
      </w:r>
      <w:proofErr w:type="spellStart"/>
      <w:r w:rsidRPr="00A66712">
        <w:rPr>
          <w:rFonts w:ascii="Times New Roman" w:hAnsi="Times New Roman" w:cs="Times New Roman"/>
          <w:color w:val="000000" w:themeColor="text1"/>
          <w:sz w:val="24"/>
          <w:szCs w:val="24"/>
          <w:lang w:val="fr-FR"/>
        </w:rPr>
        <w:t>metodologie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standardizată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anume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valorile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critice</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breackpoint-urile</w:t>
      </w:r>
      <w:proofErr w:type="spellEnd"/>
      <w:r w:rsidRPr="00A66712">
        <w:rPr>
          <w:rFonts w:ascii="Times New Roman" w:hAnsi="Times New Roman" w:cs="Times New Roman"/>
          <w:color w:val="000000" w:themeColor="text1"/>
          <w:sz w:val="24"/>
          <w:szCs w:val="24"/>
          <w:lang w:val="fr-FR"/>
        </w:rPr>
        <w:t xml:space="preserve"> ale </w:t>
      </w:r>
      <w:proofErr w:type="spellStart"/>
      <w:r w:rsidRPr="00A66712">
        <w:rPr>
          <w:rFonts w:ascii="Times New Roman" w:hAnsi="Times New Roman" w:cs="Times New Roman"/>
          <w:color w:val="000000" w:themeColor="text1"/>
          <w:sz w:val="24"/>
          <w:szCs w:val="24"/>
          <w:lang w:val="fr-FR"/>
        </w:rPr>
        <w:t>concentrației</w:t>
      </w:r>
      <w:proofErr w:type="spellEnd"/>
      <w:r w:rsidRPr="00A66712">
        <w:rPr>
          <w:rFonts w:ascii="Times New Roman" w:hAnsi="Times New Roman" w:cs="Times New Roman"/>
          <w:color w:val="000000" w:themeColor="text1"/>
          <w:sz w:val="24"/>
          <w:szCs w:val="24"/>
          <w:lang w:val="fr-FR"/>
        </w:rPr>
        <w:t xml:space="preserve"> minime </w:t>
      </w:r>
      <w:proofErr w:type="spellStart"/>
      <w:r w:rsidRPr="00A66712">
        <w:rPr>
          <w:rFonts w:ascii="Times New Roman" w:hAnsi="Times New Roman" w:cs="Times New Roman"/>
          <w:color w:val="000000" w:themeColor="text1"/>
          <w:sz w:val="24"/>
          <w:szCs w:val="24"/>
          <w:lang w:val="fr-FR"/>
        </w:rPr>
        <w:t>inhibitoare</w:t>
      </w:r>
      <w:proofErr w:type="spellEnd"/>
      <w:r w:rsidRPr="00A66712">
        <w:rPr>
          <w:rFonts w:ascii="Times New Roman" w:hAnsi="Times New Roman" w:cs="Times New Roman"/>
          <w:color w:val="000000" w:themeColor="text1"/>
          <w:sz w:val="24"/>
          <w:szCs w:val="24"/>
          <w:lang w:val="fr-FR"/>
        </w:rPr>
        <w:t xml:space="preserve"> (CMI) </w:t>
      </w:r>
      <w:proofErr w:type="spellStart"/>
      <w:r w:rsidRPr="00A66712">
        <w:rPr>
          <w:rFonts w:ascii="Times New Roman" w:hAnsi="Times New Roman" w:cs="Times New Roman"/>
          <w:color w:val="000000" w:themeColor="text1"/>
          <w:sz w:val="24"/>
          <w:szCs w:val="24"/>
          <w:lang w:val="fr-FR"/>
        </w:rPr>
        <w:t>clinic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corelațiile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diametrul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zonei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inhibare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Valorile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critice</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breackpoint-urile</w:t>
      </w:r>
      <w:proofErr w:type="spellEnd"/>
      <w:r w:rsidRPr="00A66712">
        <w:rPr>
          <w:rFonts w:ascii="Times New Roman" w:hAnsi="Times New Roman" w:cs="Times New Roman"/>
          <w:color w:val="000000" w:themeColor="text1"/>
          <w:sz w:val="24"/>
          <w:szCs w:val="24"/>
          <w:lang w:val="fr-FR"/>
        </w:rPr>
        <w:t xml:space="preserve"> pot fi </w:t>
      </w:r>
      <w:proofErr w:type="spellStart"/>
      <w:r w:rsidRPr="00A66712">
        <w:rPr>
          <w:rFonts w:ascii="Times New Roman" w:hAnsi="Times New Roman" w:cs="Times New Roman"/>
          <w:color w:val="000000" w:themeColor="text1"/>
          <w:sz w:val="24"/>
          <w:szCs w:val="24"/>
          <w:lang w:val="fr-FR"/>
        </w:rPr>
        <w:t>modificate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modificări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legitime</w:t>
      </w:r>
      <w:proofErr w:type="spellEnd"/>
      <w:r w:rsidRPr="00A66712">
        <w:rPr>
          <w:rFonts w:ascii="Times New Roman" w:hAnsi="Times New Roman" w:cs="Times New Roman"/>
          <w:color w:val="000000" w:themeColor="text1"/>
          <w:sz w:val="24"/>
          <w:szCs w:val="24"/>
          <w:lang w:val="fr-FR"/>
        </w:rPr>
        <w:t xml:space="preserve"> ale </w:t>
      </w:r>
      <w:proofErr w:type="spellStart"/>
      <w:r w:rsidRPr="00A66712">
        <w:rPr>
          <w:rFonts w:ascii="Times New Roman" w:hAnsi="Times New Roman" w:cs="Times New Roman"/>
          <w:color w:val="000000" w:themeColor="text1"/>
          <w:sz w:val="24"/>
          <w:szCs w:val="24"/>
          <w:lang w:val="fr-FR"/>
        </w:rPr>
        <w:t>circumstanțelor</w:t>
      </w:r>
      <w:proofErr w:type="spellEnd"/>
      <w:r w:rsidRPr="00A66712">
        <w:rPr>
          <w:rFonts w:ascii="Times New Roman" w:hAnsi="Times New Roman" w:cs="Times New Roman"/>
          <w:color w:val="000000" w:themeColor="text1"/>
          <w:sz w:val="24"/>
          <w:szCs w:val="24"/>
          <w:lang w:val="fr-FR"/>
        </w:rPr>
        <w:t xml:space="preserve">. </w:t>
      </w:r>
    </w:p>
    <w:p w14:paraId="55F0965A"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proofErr w:type="spellStart"/>
      <w:r w:rsidRPr="00A66712">
        <w:rPr>
          <w:rFonts w:ascii="Times New Roman" w:hAnsi="Times New Roman" w:cs="Times New Roman"/>
          <w:b/>
          <w:bCs/>
          <w:i/>
          <w:iCs/>
          <w:color w:val="000000" w:themeColor="text1"/>
          <w:sz w:val="24"/>
          <w:szCs w:val="24"/>
          <w:lang w:val="fr-FR"/>
        </w:rPr>
        <w:t>Clasificare</w:t>
      </w:r>
      <w:proofErr w:type="spellEnd"/>
      <w:r w:rsidRPr="00A66712">
        <w:rPr>
          <w:rFonts w:ascii="Times New Roman" w:hAnsi="Times New Roman" w:cs="Times New Roman"/>
          <w:b/>
          <w:bCs/>
          <w:i/>
          <w:iCs/>
          <w:color w:val="000000" w:themeColor="text1"/>
          <w:sz w:val="24"/>
          <w:szCs w:val="24"/>
          <w:lang w:val="fr-FR"/>
        </w:rPr>
        <w:t xml:space="preserve"> </w:t>
      </w:r>
    </w:p>
    <w:p w14:paraId="09C4D7E9"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r w:rsidRPr="00A66712">
        <w:rPr>
          <w:rFonts w:ascii="Times New Roman" w:hAnsi="Times New Roman" w:cs="Times New Roman"/>
          <w:b/>
          <w:bCs/>
          <w:i/>
          <w:iCs/>
          <w:color w:val="000000" w:themeColor="text1"/>
          <w:sz w:val="24"/>
          <w:szCs w:val="24"/>
          <w:lang w:val="fr-FR"/>
        </w:rPr>
        <w:t xml:space="preserve">Clinic </w:t>
      </w:r>
      <w:proofErr w:type="spellStart"/>
      <w:r w:rsidRPr="00A66712">
        <w:rPr>
          <w:rFonts w:ascii="Times New Roman" w:hAnsi="Times New Roman" w:cs="Times New Roman"/>
          <w:b/>
          <w:bCs/>
          <w:i/>
          <w:iCs/>
          <w:color w:val="000000" w:themeColor="text1"/>
          <w:sz w:val="24"/>
          <w:szCs w:val="24"/>
          <w:lang w:val="fr-FR"/>
        </w:rPr>
        <w:t>sensibil</w:t>
      </w:r>
      <w:proofErr w:type="spellEnd"/>
      <w:r w:rsidRPr="00A66712">
        <w:rPr>
          <w:rFonts w:ascii="Times New Roman" w:hAnsi="Times New Roman" w:cs="Times New Roman"/>
          <w:b/>
          <w:bCs/>
          <w:i/>
          <w:iCs/>
          <w:color w:val="000000" w:themeColor="text1"/>
          <w:sz w:val="24"/>
          <w:szCs w:val="24"/>
          <w:lang w:val="fr-FR"/>
        </w:rPr>
        <w:t xml:space="preserve"> (S) </w:t>
      </w:r>
    </w:p>
    <w:p w14:paraId="5F9BB79F"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un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microorganism</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definit</w:t>
      </w:r>
      <w:proofErr w:type="spellEnd"/>
      <w:r w:rsidRPr="00A66712">
        <w:rPr>
          <w:rFonts w:ascii="Times New Roman" w:hAnsi="Times New Roman" w:cs="Times New Roman"/>
          <w:color w:val="000000" w:themeColor="text1"/>
          <w:sz w:val="24"/>
          <w:szCs w:val="24"/>
          <w:lang w:val="fr-FR"/>
        </w:rPr>
        <w:t xml:space="preserve"> ca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w:t>
      </w:r>
      <w:proofErr w:type="spellEnd"/>
      <w:r w:rsidRPr="00A66712">
        <w:rPr>
          <w:rFonts w:ascii="Times New Roman" w:hAnsi="Times New Roman" w:cs="Times New Roman"/>
          <w:color w:val="000000" w:themeColor="text1"/>
          <w:sz w:val="24"/>
          <w:szCs w:val="24"/>
          <w:lang w:val="fr-FR"/>
        </w:rPr>
        <w:t xml:space="preserve"> (S) la </w:t>
      </w:r>
      <w:proofErr w:type="spellStart"/>
      <w:r w:rsidRPr="00A66712">
        <w:rPr>
          <w:rFonts w:ascii="Times New Roman" w:hAnsi="Times New Roman" w:cs="Times New Roman"/>
          <w:color w:val="000000" w:themeColor="text1"/>
          <w:sz w:val="24"/>
          <w:szCs w:val="24"/>
          <w:lang w:val="fr-FR"/>
        </w:rPr>
        <w:t>regim</w:t>
      </w:r>
      <w:proofErr w:type="spellEnd"/>
      <w:r w:rsidRPr="00A66712">
        <w:rPr>
          <w:rFonts w:ascii="Times New Roman" w:hAnsi="Times New Roman" w:cs="Times New Roman"/>
          <w:color w:val="000000" w:themeColor="text1"/>
          <w:sz w:val="24"/>
          <w:szCs w:val="24"/>
          <w:lang w:val="fr-FR"/>
        </w:rPr>
        <w:t>/</w:t>
      </w:r>
      <w:proofErr w:type="spellStart"/>
      <w:r w:rsidRPr="00A66712">
        <w:rPr>
          <w:rFonts w:ascii="Times New Roman" w:hAnsi="Times New Roman" w:cs="Times New Roman"/>
          <w:color w:val="000000" w:themeColor="text1"/>
          <w:sz w:val="24"/>
          <w:szCs w:val="24"/>
          <w:lang w:val="fr-FR"/>
        </w:rPr>
        <w:t>schemă</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dozare</w:t>
      </w:r>
      <w:proofErr w:type="spellEnd"/>
      <w:r w:rsidRPr="00A66712">
        <w:rPr>
          <w:rFonts w:ascii="Times New Roman" w:hAnsi="Times New Roman" w:cs="Times New Roman"/>
          <w:color w:val="000000" w:themeColor="text1"/>
          <w:sz w:val="24"/>
          <w:szCs w:val="24"/>
          <w:lang w:val="fr-FR"/>
        </w:rPr>
        <w:t xml:space="preserve"> standard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cazul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există</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probabilitate</w:t>
      </w:r>
      <w:proofErr w:type="spellEnd"/>
      <w:r w:rsidRPr="00A66712">
        <w:rPr>
          <w:rFonts w:ascii="Times New Roman" w:hAnsi="Times New Roman" w:cs="Times New Roman"/>
          <w:color w:val="000000" w:themeColor="text1"/>
          <w:sz w:val="24"/>
          <w:szCs w:val="24"/>
          <w:lang w:val="fr-FR"/>
        </w:rPr>
        <w:t xml:space="preserve"> mare de </w:t>
      </w:r>
      <w:proofErr w:type="spellStart"/>
      <w:r w:rsidRPr="00A66712">
        <w:rPr>
          <w:rFonts w:ascii="Times New Roman" w:hAnsi="Times New Roman" w:cs="Times New Roman"/>
          <w:color w:val="000000" w:themeColor="text1"/>
          <w:sz w:val="24"/>
          <w:szCs w:val="24"/>
          <w:lang w:val="fr-FR"/>
        </w:rPr>
        <w:t>succes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terapeutic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utilizând</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regim</w:t>
      </w:r>
      <w:proofErr w:type="spellEnd"/>
      <w:r w:rsidRPr="00A66712">
        <w:rPr>
          <w:rFonts w:ascii="Times New Roman" w:hAnsi="Times New Roman" w:cs="Times New Roman"/>
          <w:color w:val="000000" w:themeColor="text1"/>
          <w:sz w:val="24"/>
          <w:szCs w:val="24"/>
          <w:lang w:val="fr-FR"/>
        </w:rPr>
        <w:t xml:space="preserve">/program de </w:t>
      </w:r>
      <w:proofErr w:type="spellStart"/>
      <w:r w:rsidRPr="00A66712">
        <w:rPr>
          <w:rFonts w:ascii="Times New Roman" w:hAnsi="Times New Roman" w:cs="Times New Roman"/>
          <w:color w:val="000000" w:themeColor="text1"/>
          <w:sz w:val="24"/>
          <w:szCs w:val="24"/>
          <w:lang w:val="fr-FR"/>
        </w:rPr>
        <w:t>dozare</w:t>
      </w:r>
      <w:proofErr w:type="spellEnd"/>
      <w:r w:rsidRPr="00A66712">
        <w:rPr>
          <w:rFonts w:ascii="Times New Roman" w:hAnsi="Times New Roman" w:cs="Times New Roman"/>
          <w:color w:val="000000" w:themeColor="text1"/>
          <w:sz w:val="24"/>
          <w:szCs w:val="24"/>
          <w:lang w:val="fr-FR"/>
        </w:rPr>
        <w:t xml:space="preserve"> standard al </w:t>
      </w:r>
      <w:proofErr w:type="spellStart"/>
      <w:r w:rsidRPr="00A66712">
        <w:rPr>
          <w:rFonts w:ascii="Times New Roman" w:hAnsi="Times New Roman" w:cs="Times New Roman"/>
          <w:color w:val="000000" w:themeColor="text1"/>
          <w:sz w:val="24"/>
          <w:szCs w:val="24"/>
          <w:lang w:val="fr-FR"/>
        </w:rPr>
        <w:t>agentului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antimicrobian</w:t>
      </w:r>
      <w:proofErr w:type="spellEnd"/>
      <w:r w:rsidRPr="00A66712">
        <w:rPr>
          <w:rFonts w:ascii="Times New Roman" w:hAnsi="Times New Roman" w:cs="Times New Roman"/>
          <w:color w:val="000000" w:themeColor="text1"/>
          <w:sz w:val="24"/>
          <w:szCs w:val="24"/>
          <w:lang w:val="fr-FR"/>
        </w:rPr>
        <w:t xml:space="preserve">. </w:t>
      </w:r>
    </w:p>
    <w:p w14:paraId="73E02E84"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proofErr w:type="gramStart"/>
      <w:r w:rsidRPr="00A66712">
        <w:rPr>
          <w:rFonts w:ascii="Times New Roman" w:hAnsi="Times New Roman" w:cs="Times New Roman"/>
          <w:b/>
          <w:bCs/>
          <w:i/>
          <w:iCs/>
          <w:color w:val="000000" w:themeColor="text1"/>
          <w:sz w:val="24"/>
          <w:szCs w:val="24"/>
          <w:lang w:val="fr-FR"/>
        </w:rPr>
        <w:lastRenderedPageBreak/>
        <w:t xml:space="preserve">Clinic  </w:t>
      </w:r>
      <w:proofErr w:type="spellStart"/>
      <w:r w:rsidRPr="00A66712">
        <w:rPr>
          <w:rFonts w:ascii="Times New Roman" w:hAnsi="Times New Roman" w:cs="Times New Roman"/>
          <w:b/>
          <w:bCs/>
          <w:i/>
          <w:iCs/>
          <w:color w:val="000000" w:themeColor="text1"/>
          <w:sz w:val="24"/>
          <w:szCs w:val="24"/>
          <w:lang w:val="fr-FR"/>
        </w:rPr>
        <w:t>sensibil</w:t>
      </w:r>
      <w:proofErr w:type="spellEnd"/>
      <w:proofErr w:type="gramEnd"/>
      <w:r w:rsidRPr="00A66712">
        <w:rPr>
          <w:rFonts w:ascii="Times New Roman" w:hAnsi="Times New Roman" w:cs="Times New Roman"/>
          <w:b/>
          <w:bCs/>
          <w:i/>
          <w:iCs/>
          <w:color w:val="000000" w:themeColor="text1"/>
          <w:sz w:val="24"/>
          <w:szCs w:val="24"/>
          <w:lang w:val="fr-FR"/>
        </w:rPr>
        <w:t xml:space="preserve"> la </w:t>
      </w:r>
      <w:proofErr w:type="spellStart"/>
      <w:r w:rsidRPr="00A66712">
        <w:rPr>
          <w:rFonts w:ascii="Times New Roman" w:hAnsi="Times New Roman" w:cs="Times New Roman"/>
          <w:b/>
          <w:bCs/>
          <w:i/>
          <w:iCs/>
          <w:color w:val="000000" w:themeColor="text1"/>
          <w:sz w:val="24"/>
          <w:szCs w:val="24"/>
          <w:lang w:val="fr-FR"/>
        </w:rPr>
        <w:t>expunere</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înaltă</w:t>
      </w:r>
      <w:proofErr w:type="spellEnd"/>
      <w:r w:rsidRPr="00A66712">
        <w:rPr>
          <w:rFonts w:ascii="Times New Roman" w:hAnsi="Times New Roman" w:cs="Times New Roman"/>
          <w:b/>
          <w:bCs/>
          <w:i/>
          <w:iCs/>
          <w:color w:val="000000" w:themeColor="text1"/>
          <w:sz w:val="24"/>
          <w:szCs w:val="24"/>
          <w:lang w:val="fr-FR"/>
        </w:rPr>
        <w:t xml:space="preserve"> (I)</w:t>
      </w:r>
    </w:p>
    <w:p w14:paraId="7A65836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shd w:val="clear" w:color="auto" w:fill="FFFFFF"/>
          <w:lang w:val="fr-FR"/>
        </w:rPr>
      </w:pPr>
      <w:proofErr w:type="gramStart"/>
      <w:r w:rsidRPr="00A66712">
        <w:rPr>
          <w:rFonts w:ascii="Times New Roman" w:hAnsi="Times New Roman" w:cs="Times New Roman"/>
          <w:color w:val="000000" w:themeColor="text1"/>
          <w:sz w:val="24"/>
          <w:szCs w:val="24"/>
          <w:lang w:val="fr-FR"/>
        </w:rPr>
        <w:t>un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microorganism</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definit</w:t>
      </w:r>
      <w:proofErr w:type="spellEnd"/>
      <w:r w:rsidRPr="00A66712">
        <w:rPr>
          <w:rFonts w:ascii="Times New Roman" w:hAnsi="Times New Roman" w:cs="Times New Roman"/>
          <w:color w:val="000000" w:themeColor="text1"/>
          <w:sz w:val="24"/>
          <w:szCs w:val="24"/>
          <w:lang w:val="fr-FR"/>
        </w:rPr>
        <w:t xml:space="preserve"> ca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expunere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înaltă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atunci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există</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probabilitate</w:t>
      </w:r>
      <w:proofErr w:type="spellEnd"/>
      <w:r w:rsidRPr="00A66712">
        <w:rPr>
          <w:rFonts w:ascii="Times New Roman" w:hAnsi="Times New Roman" w:cs="Times New Roman"/>
          <w:color w:val="000000" w:themeColor="text1"/>
          <w:sz w:val="24"/>
          <w:szCs w:val="24"/>
          <w:lang w:val="fr-FR"/>
        </w:rPr>
        <w:t xml:space="preserve"> mare de </w:t>
      </w:r>
      <w:proofErr w:type="spellStart"/>
      <w:r w:rsidRPr="00A66712">
        <w:rPr>
          <w:rFonts w:ascii="Times New Roman" w:hAnsi="Times New Roman" w:cs="Times New Roman"/>
          <w:color w:val="000000" w:themeColor="text1"/>
          <w:sz w:val="24"/>
          <w:szCs w:val="24"/>
          <w:lang w:val="fr-FR"/>
        </w:rPr>
        <w:t>succes</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terapeutic</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deoarece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expunerea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preparatul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antimicrobian</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înaltă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ajustarea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regimului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dozare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concentrarea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acestuia</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locul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infecției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Expunerea</w:t>
      </w:r>
      <w:proofErr w:type="spellEnd"/>
      <w:r w:rsidRPr="00A66712">
        <w:rPr>
          <w:rFonts w:ascii="Times New Roman" w:hAnsi="Times New Roman" w:cs="Times New Roman"/>
          <w:color w:val="000000" w:themeColor="text1"/>
          <w:sz w:val="24"/>
          <w:szCs w:val="24"/>
          <w:lang w:val="fr-FR"/>
        </w:rPr>
        <w:t xml:space="preserve"> este o </w:t>
      </w:r>
      <w:proofErr w:type="spellStart"/>
      <w:r w:rsidRPr="00A66712">
        <w:rPr>
          <w:rFonts w:ascii="Times New Roman" w:hAnsi="Times New Roman" w:cs="Times New Roman"/>
          <w:color w:val="000000" w:themeColor="text1"/>
          <w:sz w:val="24"/>
          <w:szCs w:val="24"/>
          <w:lang w:val="fr-FR"/>
        </w:rPr>
        <w:t>funcție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care </w:t>
      </w:r>
      <w:proofErr w:type="spellStart"/>
      <w:r w:rsidRPr="00A66712">
        <w:rPr>
          <w:rFonts w:ascii="Times New Roman" w:hAnsi="Times New Roman" w:cs="Times New Roman"/>
          <w:color w:val="000000" w:themeColor="text1"/>
          <w:sz w:val="24"/>
          <w:szCs w:val="24"/>
          <w:lang w:val="fr-FR"/>
        </w:rPr>
        <w:t>modul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administrare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doza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intervalul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dozare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timpul</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perfuzare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precum</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distribuția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excreția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agentului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antimicrobian</w:t>
      </w:r>
      <w:proofErr w:type="spellEnd"/>
      <w:r w:rsidRPr="00A66712">
        <w:rPr>
          <w:rFonts w:ascii="Times New Roman" w:hAnsi="Times New Roman" w:cs="Times New Roman"/>
          <w:color w:val="000000" w:themeColor="text1"/>
          <w:sz w:val="24"/>
          <w:szCs w:val="24"/>
          <w:lang w:val="fr-FR"/>
        </w:rPr>
        <w:t xml:space="preserve"> vor </w:t>
      </w:r>
      <w:proofErr w:type="spellStart"/>
      <w:r w:rsidRPr="00A66712">
        <w:rPr>
          <w:rFonts w:ascii="Times New Roman" w:hAnsi="Times New Roman" w:cs="Times New Roman"/>
          <w:color w:val="000000" w:themeColor="text1"/>
          <w:sz w:val="24"/>
          <w:szCs w:val="24"/>
          <w:lang w:val="fr-FR"/>
        </w:rPr>
        <w:t>influența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microorganismul</w:t>
      </w:r>
      <w:proofErr w:type="spellEnd"/>
      <w:r w:rsidRPr="00A66712">
        <w:rPr>
          <w:rFonts w:ascii="Times New Roman" w:hAnsi="Times New Roman" w:cs="Times New Roman"/>
          <w:color w:val="000000" w:themeColor="text1"/>
          <w:sz w:val="24"/>
          <w:szCs w:val="24"/>
          <w:lang w:val="fr-FR"/>
        </w:rPr>
        <w:t xml:space="preserve"> infectant la </w:t>
      </w:r>
      <w:proofErr w:type="spellStart"/>
      <w:r w:rsidRPr="00A66712">
        <w:rPr>
          <w:rFonts w:ascii="Times New Roman" w:hAnsi="Times New Roman" w:cs="Times New Roman"/>
          <w:color w:val="000000" w:themeColor="text1"/>
          <w:sz w:val="24"/>
          <w:szCs w:val="24"/>
          <w:lang w:val="fr-FR"/>
        </w:rPr>
        <w:t>locul</w:t>
      </w:r>
      <w:proofErr w:type="spellEnd"/>
      <w:r w:rsidRPr="00A66712">
        <w:rPr>
          <w:rFonts w:ascii="Times New Roman" w:hAnsi="Times New Roman" w:cs="Times New Roman"/>
          <w:color w:val="000000" w:themeColor="text1"/>
          <w:sz w:val="24"/>
          <w:szCs w:val="24"/>
          <w:shd w:val="clear" w:color="auto" w:fill="FFFFFF"/>
          <w:lang w:val="fr-FR"/>
        </w:rPr>
        <w:t>.</w:t>
      </w:r>
    </w:p>
    <w:p w14:paraId="236ECD3A"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r w:rsidRPr="00A66712">
        <w:rPr>
          <w:rFonts w:ascii="Times New Roman" w:hAnsi="Times New Roman" w:cs="Times New Roman"/>
          <w:b/>
          <w:bCs/>
          <w:i/>
          <w:iCs/>
          <w:color w:val="000000" w:themeColor="text1"/>
          <w:sz w:val="24"/>
          <w:szCs w:val="24"/>
          <w:lang w:val="fr-FR"/>
        </w:rPr>
        <w:t xml:space="preserve">Clinic </w:t>
      </w:r>
      <w:proofErr w:type="spellStart"/>
      <w:r w:rsidRPr="00A66712">
        <w:rPr>
          <w:rFonts w:ascii="Times New Roman" w:hAnsi="Times New Roman" w:cs="Times New Roman"/>
          <w:b/>
          <w:bCs/>
          <w:i/>
          <w:iCs/>
          <w:color w:val="000000" w:themeColor="text1"/>
          <w:sz w:val="24"/>
          <w:szCs w:val="24"/>
          <w:lang w:val="fr-FR"/>
        </w:rPr>
        <w:t>rezistent</w:t>
      </w:r>
      <w:proofErr w:type="spellEnd"/>
      <w:r w:rsidRPr="00A66712">
        <w:rPr>
          <w:rFonts w:ascii="Times New Roman" w:hAnsi="Times New Roman" w:cs="Times New Roman"/>
          <w:b/>
          <w:bCs/>
          <w:i/>
          <w:iCs/>
          <w:color w:val="000000" w:themeColor="text1"/>
          <w:sz w:val="24"/>
          <w:szCs w:val="24"/>
          <w:lang w:val="fr-FR"/>
        </w:rPr>
        <w:t xml:space="preserve"> (R)</w:t>
      </w:r>
    </w:p>
    <w:p w14:paraId="6CC3F692"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un</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microorganism</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definit</w:t>
      </w:r>
      <w:proofErr w:type="spellEnd"/>
      <w:r w:rsidRPr="00A66712">
        <w:rPr>
          <w:rFonts w:ascii="Times New Roman" w:hAnsi="Times New Roman" w:cs="Times New Roman"/>
          <w:color w:val="000000" w:themeColor="text1"/>
          <w:sz w:val="24"/>
          <w:szCs w:val="24"/>
          <w:lang w:val="fr-FR"/>
        </w:rPr>
        <w:t xml:space="preserve"> ca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rezistent</w:t>
      </w:r>
      <w:proofErr w:type="spellEnd"/>
      <w:r w:rsidRPr="00A66712">
        <w:rPr>
          <w:rFonts w:ascii="Times New Roman" w:hAnsi="Times New Roman" w:cs="Times New Roman"/>
          <w:color w:val="000000" w:themeColor="text1"/>
          <w:sz w:val="24"/>
          <w:szCs w:val="24"/>
          <w:lang w:val="fr-FR"/>
        </w:rPr>
        <w:t xml:space="preserve"> (R) </w:t>
      </w:r>
      <w:proofErr w:type="spellStart"/>
      <w:r w:rsidRPr="00A66712">
        <w:rPr>
          <w:rFonts w:ascii="Times New Roman" w:hAnsi="Times New Roman" w:cs="Times New Roman"/>
          <w:color w:val="000000" w:themeColor="text1"/>
          <w:sz w:val="24"/>
          <w:szCs w:val="24"/>
          <w:shd w:val="clear" w:color="auto" w:fill="FFFFFF"/>
          <w:lang w:val="fr-FR"/>
        </w:rPr>
        <w:t>atunci</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când</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există</w:t>
      </w:r>
      <w:proofErr w:type="spellEnd"/>
      <w:r w:rsidRPr="00A66712">
        <w:rPr>
          <w:rFonts w:ascii="Times New Roman" w:hAnsi="Times New Roman" w:cs="Times New Roman"/>
          <w:color w:val="000000" w:themeColor="text1"/>
          <w:sz w:val="24"/>
          <w:szCs w:val="24"/>
          <w:shd w:val="clear" w:color="auto" w:fill="FFFFFF"/>
          <w:lang w:val="fr-FR"/>
        </w:rPr>
        <w:t xml:space="preserve"> o </w:t>
      </w:r>
      <w:proofErr w:type="spellStart"/>
      <w:r w:rsidRPr="00A66712">
        <w:rPr>
          <w:rFonts w:ascii="Times New Roman" w:hAnsi="Times New Roman" w:cs="Times New Roman"/>
          <w:color w:val="000000" w:themeColor="text1"/>
          <w:sz w:val="24"/>
          <w:szCs w:val="24"/>
          <w:shd w:val="clear" w:color="auto" w:fill="FFFFFF"/>
          <w:lang w:val="fr-FR"/>
        </w:rPr>
        <w:t>probabilitate</w:t>
      </w:r>
      <w:proofErr w:type="spellEnd"/>
      <w:r w:rsidRPr="00A66712">
        <w:rPr>
          <w:rFonts w:ascii="Times New Roman" w:hAnsi="Times New Roman" w:cs="Times New Roman"/>
          <w:color w:val="000000" w:themeColor="text1"/>
          <w:sz w:val="24"/>
          <w:szCs w:val="24"/>
          <w:shd w:val="clear" w:color="auto" w:fill="FFFFFF"/>
          <w:lang w:val="fr-FR"/>
        </w:rPr>
        <w:t xml:space="preserve"> mare de </w:t>
      </w:r>
      <w:proofErr w:type="spellStart"/>
      <w:r w:rsidRPr="00A66712">
        <w:rPr>
          <w:rFonts w:ascii="Times New Roman" w:hAnsi="Times New Roman" w:cs="Times New Roman"/>
          <w:color w:val="000000" w:themeColor="text1"/>
          <w:sz w:val="24"/>
          <w:szCs w:val="24"/>
          <w:shd w:val="clear" w:color="auto" w:fill="FFFFFF"/>
          <w:lang w:val="fr-FR"/>
        </w:rPr>
        <w:t>eșec</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terapeutic</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chiar</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și</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atunci</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când</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există</w:t>
      </w:r>
      <w:proofErr w:type="spellEnd"/>
      <w:r w:rsidRPr="00A66712">
        <w:rPr>
          <w:rFonts w:ascii="Times New Roman" w:hAnsi="Times New Roman" w:cs="Times New Roman"/>
          <w:color w:val="000000" w:themeColor="text1"/>
          <w:sz w:val="24"/>
          <w:szCs w:val="24"/>
          <w:shd w:val="clear" w:color="auto" w:fill="FFFFFF"/>
          <w:lang w:val="fr-FR"/>
        </w:rPr>
        <w:t xml:space="preserve"> o </w:t>
      </w:r>
      <w:proofErr w:type="spellStart"/>
      <w:r w:rsidRPr="00A66712">
        <w:rPr>
          <w:rFonts w:ascii="Times New Roman" w:hAnsi="Times New Roman" w:cs="Times New Roman"/>
          <w:color w:val="000000" w:themeColor="text1"/>
          <w:sz w:val="24"/>
          <w:szCs w:val="24"/>
          <w:shd w:val="clear" w:color="auto" w:fill="FFFFFF"/>
          <w:lang w:val="fr-FR"/>
        </w:rPr>
        <w:t>expunere</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crescută</w:t>
      </w:r>
      <w:proofErr w:type="spellEnd"/>
      <w:r w:rsidRPr="00A66712">
        <w:rPr>
          <w:rFonts w:ascii="Times New Roman" w:hAnsi="Times New Roman" w:cs="Times New Roman"/>
          <w:color w:val="000000" w:themeColor="text1"/>
          <w:sz w:val="24"/>
          <w:szCs w:val="24"/>
          <w:shd w:val="clear" w:color="auto" w:fill="FFFFFF"/>
          <w:lang w:val="fr-FR"/>
        </w:rPr>
        <w:t xml:space="preserve"> la </w:t>
      </w:r>
      <w:proofErr w:type="spellStart"/>
      <w:r w:rsidRPr="00A66712">
        <w:rPr>
          <w:rFonts w:ascii="Times New Roman" w:hAnsi="Times New Roman" w:cs="Times New Roman"/>
          <w:color w:val="000000" w:themeColor="text1"/>
          <w:sz w:val="24"/>
          <w:szCs w:val="24"/>
          <w:shd w:val="clear" w:color="auto" w:fill="FFFFFF"/>
          <w:lang w:val="fr-FR"/>
        </w:rPr>
        <w:t>preparatul</w:t>
      </w:r>
      <w:proofErr w:type="spellEnd"/>
      <w:r w:rsidRPr="00A66712">
        <w:rPr>
          <w:rFonts w:ascii="Times New Roman" w:hAnsi="Times New Roman" w:cs="Times New Roman"/>
          <w:color w:val="000000" w:themeColor="text1"/>
          <w:sz w:val="24"/>
          <w:szCs w:val="24"/>
          <w:shd w:val="clear" w:color="auto" w:fill="FFFFFF"/>
          <w:lang w:val="fr-FR"/>
        </w:rPr>
        <w:t xml:space="preserve"> </w:t>
      </w:r>
      <w:proofErr w:type="spellStart"/>
      <w:r w:rsidRPr="00A66712">
        <w:rPr>
          <w:rFonts w:ascii="Times New Roman" w:hAnsi="Times New Roman" w:cs="Times New Roman"/>
          <w:color w:val="000000" w:themeColor="text1"/>
          <w:sz w:val="24"/>
          <w:szCs w:val="24"/>
          <w:shd w:val="clear" w:color="auto" w:fill="FFFFFF"/>
          <w:lang w:val="fr-FR"/>
        </w:rPr>
        <w:t>antimicrobian</w:t>
      </w:r>
      <w:proofErr w:type="spellEnd"/>
      <w:r w:rsidRPr="00A66712">
        <w:rPr>
          <w:rFonts w:ascii="Times New Roman" w:hAnsi="Times New Roman" w:cs="Times New Roman"/>
          <w:color w:val="000000" w:themeColor="text1"/>
          <w:sz w:val="24"/>
          <w:szCs w:val="24"/>
          <w:shd w:val="clear" w:color="auto" w:fill="FFFFFF"/>
          <w:lang w:val="fr-FR"/>
        </w:rPr>
        <w:t>.</w:t>
      </w:r>
      <w:r w:rsidRPr="00A66712">
        <w:rPr>
          <w:rFonts w:ascii="Times New Roman" w:hAnsi="Times New Roman" w:cs="Times New Roman"/>
          <w:color w:val="000000" w:themeColor="text1"/>
          <w:sz w:val="24"/>
          <w:szCs w:val="24"/>
          <w:lang w:val="fr-FR"/>
        </w:rPr>
        <w:t xml:space="preserve"> </w:t>
      </w:r>
    </w:p>
    <w:p w14:paraId="34D72A56"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3D800347" w14:textId="77777777" w:rsidR="00092B6B" w:rsidRPr="00A66712" w:rsidRDefault="00092B6B" w:rsidP="00092B6B">
      <w:pPr>
        <w:spacing w:after="0" w:line="240" w:lineRule="auto"/>
        <w:jc w:val="both"/>
        <w:rPr>
          <w:rFonts w:ascii="Times New Roman" w:hAnsi="Times New Roman" w:cs="Times New Roman"/>
          <w:b/>
          <w:bCs/>
          <w:i/>
          <w:iCs/>
          <w:color w:val="000000" w:themeColor="text1"/>
          <w:sz w:val="24"/>
          <w:szCs w:val="24"/>
          <w:lang w:val="fr-FR"/>
        </w:rPr>
      </w:pPr>
      <w:proofErr w:type="spellStart"/>
      <w:r w:rsidRPr="00A66712">
        <w:rPr>
          <w:rFonts w:ascii="Times New Roman" w:hAnsi="Times New Roman" w:cs="Times New Roman"/>
          <w:b/>
          <w:bCs/>
          <w:i/>
          <w:iCs/>
          <w:color w:val="000000" w:themeColor="text1"/>
          <w:sz w:val="24"/>
          <w:szCs w:val="24"/>
          <w:lang w:val="fr-FR"/>
        </w:rPr>
        <w:t>Valorile</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critice</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clinice</w:t>
      </w:r>
      <w:proofErr w:type="spellEnd"/>
      <w:r w:rsidRPr="00A66712">
        <w:rPr>
          <w:rFonts w:ascii="Times New Roman" w:hAnsi="Times New Roman" w:cs="Times New Roman"/>
          <w:b/>
          <w:bCs/>
          <w:i/>
          <w:iCs/>
          <w:color w:val="000000" w:themeColor="text1"/>
          <w:sz w:val="24"/>
          <w:szCs w:val="24"/>
          <w:lang w:val="fr-FR"/>
        </w:rPr>
        <w:t>/</w:t>
      </w:r>
      <w:proofErr w:type="spellStart"/>
      <w:r w:rsidRPr="00A66712">
        <w:rPr>
          <w:rFonts w:ascii="Times New Roman" w:hAnsi="Times New Roman" w:cs="Times New Roman"/>
          <w:b/>
          <w:bCs/>
          <w:i/>
          <w:iCs/>
          <w:color w:val="000000" w:themeColor="text1"/>
          <w:sz w:val="24"/>
          <w:szCs w:val="24"/>
          <w:lang w:val="fr-FR"/>
        </w:rPr>
        <w:t>breackpoint-urile</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sunt</w:t>
      </w:r>
      <w:proofErr w:type="spellEnd"/>
      <w:r w:rsidRPr="00A66712">
        <w:rPr>
          <w:rFonts w:ascii="Times New Roman" w:hAnsi="Times New Roman" w:cs="Times New Roman"/>
          <w:b/>
          <w:bCs/>
          <w:i/>
          <w:iCs/>
          <w:color w:val="000000" w:themeColor="text1"/>
          <w:sz w:val="24"/>
          <w:szCs w:val="24"/>
          <w:lang w:val="fr-FR"/>
        </w:rPr>
        <w:t xml:space="preserve"> </w:t>
      </w:r>
      <w:proofErr w:type="spellStart"/>
      <w:r w:rsidRPr="00A66712">
        <w:rPr>
          <w:rFonts w:ascii="Times New Roman" w:hAnsi="Times New Roman" w:cs="Times New Roman"/>
          <w:b/>
          <w:bCs/>
          <w:i/>
          <w:iCs/>
          <w:color w:val="000000" w:themeColor="text1"/>
          <w:sz w:val="24"/>
          <w:szCs w:val="24"/>
          <w:lang w:val="fr-FR"/>
        </w:rPr>
        <w:t>prezentate</w:t>
      </w:r>
      <w:proofErr w:type="spellEnd"/>
      <w:r w:rsidRPr="00A66712">
        <w:rPr>
          <w:rFonts w:ascii="Times New Roman" w:hAnsi="Times New Roman" w:cs="Times New Roman"/>
          <w:b/>
          <w:bCs/>
          <w:i/>
          <w:iCs/>
          <w:color w:val="000000" w:themeColor="text1"/>
          <w:sz w:val="24"/>
          <w:szCs w:val="24"/>
          <w:lang w:val="fr-FR"/>
        </w:rPr>
        <w:t xml:space="preserve"> </w:t>
      </w:r>
      <w:proofErr w:type="gramStart"/>
      <w:r w:rsidRPr="00A66712">
        <w:rPr>
          <w:rFonts w:ascii="Times New Roman" w:hAnsi="Times New Roman" w:cs="Times New Roman"/>
          <w:b/>
          <w:bCs/>
          <w:i/>
          <w:iCs/>
          <w:color w:val="000000" w:themeColor="text1"/>
          <w:sz w:val="24"/>
          <w:szCs w:val="24"/>
          <w:lang w:val="fr-FR"/>
        </w:rPr>
        <w:t>ca:</w:t>
      </w:r>
      <w:proofErr w:type="gramEnd"/>
      <w:r w:rsidRPr="00A66712">
        <w:rPr>
          <w:rFonts w:ascii="Times New Roman" w:hAnsi="Times New Roman" w:cs="Times New Roman"/>
          <w:b/>
          <w:bCs/>
          <w:i/>
          <w:iCs/>
          <w:color w:val="000000" w:themeColor="text1"/>
          <w:sz w:val="24"/>
          <w:szCs w:val="24"/>
          <w:lang w:val="fr-FR"/>
        </w:rPr>
        <w:t xml:space="preserve"> </w:t>
      </w:r>
    </w:p>
    <w:p w14:paraId="730A930E"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S:</w:t>
      </w:r>
      <w:proofErr w:type="gramEnd"/>
      <w:r w:rsidRPr="00A66712">
        <w:rPr>
          <w:rFonts w:ascii="Times New Roman" w:hAnsi="Times New Roman" w:cs="Times New Roman"/>
          <w:color w:val="000000" w:themeColor="text1"/>
          <w:sz w:val="24"/>
          <w:szCs w:val="24"/>
          <w:lang w:val="fr-FR"/>
        </w:rPr>
        <w:t xml:space="preserve"> CMI ≤ x mg/L; </w:t>
      </w:r>
      <w:proofErr w:type="spellStart"/>
      <w:r w:rsidRPr="00A66712">
        <w:rPr>
          <w:rFonts w:ascii="Times New Roman" w:hAnsi="Times New Roman" w:cs="Times New Roman"/>
          <w:color w:val="000000" w:themeColor="text1"/>
          <w:sz w:val="24"/>
          <w:szCs w:val="24"/>
          <w:lang w:val="fr-FR"/>
        </w:rPr>
        <w:t>diametrul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zonei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difuzie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jurul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discului</w:t>
      </w:r>
      <w:proofErr w:type="spellEnd"/>
      <w:r w:rsidRPr="00A66712">
        <w:rPr>
          <w:rFonts w:ascii="Times New Roman" w:hAnsi="Times New Roman" w:cs="Times New Roman"/>
          <w:color w:val="000000" w:themeColor="text1"/>
          <w:sz w:val="24"/>
          <w:szCs w:val="24"/>
          <w:lang w:val="fr-FR"/>
        </w:rPr>
        <w:t xml:space="preserve"> ≥ </w:t>
      </w:r>
      <w:r w:rsidRPr="002F42AF">
        <w:rPr>
          <w:rFonts w:ascii="Times New Roman" w:hAnsi="Times New Roman" w:cs="Times New Roman"/>
          <w:color w:val="000000" w:themeColor="text1"/>
          <w:sz w:val="24"/>
          <w:szCs w:val="24"/>
        </w:rPr>
        <w:t>σ</w:t>
      </w:r>
      <w:r w:rsidRPr="00A66712">
        <w:rPr>
          <w:rFonts w:ascii="Times New Roman" w:hAnsi="Times New Roman" w:cs="Times New Roman"/>
          <w:color w:val="000000" w:themeColor="text1"/>
          <w:sz w:val="24"/>
          <w:szCs w:val="24"/>
          <w:lang w:val="fr-FR"/>
        </w:rPr>
        <w:t xml:space="preserve"> mm;</w:t>
      </w:r>
    </w:p>
    <w:p w14:paraId="77B87F3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I:</w:t>
      </w:r>
      <w:proofErr w:type="gramEnd"/>
      <w:r w:rsidRPr="00A66712">
        <w:rPr>
          <w:rFonts w:ascii="Times New Roman" w:hAnsi="Times New Roman" w:cs="Times New Roman"/>
          <w:color w:val="000000" w:themeColor="text1"/>
          <w:sz w:val="24"/>
          <w:szCs w:val="24"/>
          <w:lang w:val="fr-FR"/>
        </w:rPr>
        <w:t xml:space="preserve"> CMI &gt; x, ≤ y mg/L; </w:t>
      </w:r>
      <w:proofErr w:type="spellStart"/>
      <w:r w:rsidRPr="00A66712">
        <w:rPr>
          <w:rFonts w:ascii="Times New Roman" w:hAnsi="Times New Roman" w:cs="Times New Roman"/>
          <w:color w:val="000000" w:themeColor="text1"/>
          <w:sz w:val="24"/>
          <w:szCs w:val="24"/>
          <w:lang w:val="fr-FR"/>
        </w:rPr>
        <w:t>diametrul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zonei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difuzie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jurul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discului</w:t>
      </w:r>
      <w:proofErr w:type="spellEnd"/>
      <w:r w:rsidRPr="00A66712">
        <w:rPr>
          <w:rFonts w:ascii="Times New Roman" w:hAnsi="Times New Roman" w:cs="Times New Roman"/>
          <w:color w:val="000000" w:themeColor="text1"/>
          <w:sz w:val="24"/>
          <w:szCs w:val="24"/>
          <w:lang w:val="fr-FR"/>
        </w:rPr>
        <w:t xml:space="preserve"> ≥ </w:t>
      </w:r>
      <w:r w:rsidRPr="002F42AF">
        <w:rPr>
          <w:rFonts w:ascii="Times New Roman" w:hAnsi="Times New Roman" w:cs="Times New Roman"/>
          <w:color w:val="000000" w:themeColor="text1"/>
          <w:sz w:val="24"/>
          <w:szCs w:val="24"/>
        </w:rPr>
        <w:t>ρ</w:t>
      </w:r>
      <w:r w:rsidRPr="00A66712">
        <w:rPr>
          <w:rFonts w:ascii="Times New Roman" w:hAnsi="Times New Roman" w:cs="Times New Roman"/>
          <w:color w:val="000000" w:themeColor="text1"/>
          <w:sz w:val="24"/>
          <w:szCs w:val="24"/>
          <w:lang w:val="fr-FR"/>
        </w:rPr>
        <w:t xml:space="preserve"> mm, &lt; </w:t>
      </w:r>
      <w:r w:rsidRPr="002F42AF">
        <w:rPr>
          <w:rFonts w:ascii="Times New Roman" w:hAnsi="Times New Roman" w:cs="Times New Roman"/>
          <w:color w:val="000000" w:themeColor="text1"/>
          <w:sz w:val="24"/>
          <w:szCs w:val="24"/>
        </w:rPr>
        <w:t>σ</w:t>
      </w:r>
      <w:r w:rsidRPr="00A66712">
        <w:rPr>
          <w:rFonts w:ascii="Times New Roman" w:hAnsi="Times New Roman" w:cs="Times New Roman"/>
          <w:color w:val="000000" w:themeColor="text1"/>
          <w:sz w:val="24"/>
          <w:szCs w:val="24"/>
          <w:lang w:val="fr-FR"/>
        </w:rPr>
        <w:t xml:space="preserve"> mm; </w:t>
      </w:r>
    </w:p>
    <w:p w14:paraId="7BF62A70"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gramStart"/>
      <w:r w:rsidRPr="00A66712">
        <w:rPr>
          <w:rFonts w:ascii="Times New Roman" w:hAnsi="Times New Roman" w:cs="Times New Roman"/>
          <w:color w:val="000000" w:themeColor="text1"/>
          <w:sz w:val="24"/>
          <w:szCs w:val="24"/>
          <w:lang w:val="fr-FR"/>
        </w:rPr>
        <w:t>R:</w:t>
      </w:r>
      <w:proofErr w:type="gramEnd"/>
      <w:r w:rsidRPr="00A66712">
        <w:rPr>
          <w:rFonts w:ascii="Times New Roman" w:hAnsi="Times New Roman" w:cs="Times New Roman"/>
          <w:color w:val="000000" w:themeColor="text1"/>
          <w:sz w:val="24"/>
          <w:szCs w:val="24"/>
          <w:lang w:val="fr-FR"/>
        </w:rPr>
        <w:t xml:space="preserve"> CMI &gt; y mg/L; </w:t>
      </w:r>
      <w:proofErr w:type="spellStart"/>
      <w:r w:rsidRPr="00A66712">
        <w:rPr>
          <w:rFonts w:ascii="Times New Roman" w:hAnsi="Times New Roman" w:cs="Times New Roman"/>
          <w:color w:val="000000" w:themeColor="text1"/>
          <w:sz w:val="24"/>
          <w:szCs w:val="24"/>
          <w:lang w:val="fr-FR"/>
        </w:rPr>
        <w:t>diametrul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zonei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difuzie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jurul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discului</w:t>
      </w:r>
      <w:proofErr w:type="spellEnd"/>
      <w:r w:rsidRPr="00A66712">
        <w:rPr>
          <w:rFonts w:ascii="Times New Roman" w:hAnsi="Times New Roman" w:cs="Times New Roman"/>
          <w:color w:val="000000" w:themeColor="text1"/>
          <w:sz w:val="24"/>
          <w:szCs w:val="24"/>
          <w:lang w:val="fr-FR"/>
        </w:rPr>
        <w:t xml:space="preserve"> &lt; </w:t>
      </w:r>
      <w:r w:rsidRPr="002F42AF">
        <w:rPr>
          <w:rFonts w:ascii="Times New Roman" w:hAnsi="Times New Roman" w:cs="Times New Roman"/>
          <w:color w:val="000000" w:themeColor="text1"/>
          <w:sz w:val="24"/>
          <w:szCs w:val="24"/>
        </w:rPr>
        <w:t>ρ</w:t>
      </w:r>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mm.</w:t>
      </w:r>
      <w:proofErr w:type="spellEnd"/>
    </w:p>
    <w:p w14:paraId="2DC6FE74"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461C740B"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49" w:name="_Toc129265588"/>
      <w:proofErr w:type="spellStart"/>
      <w:r w:rsidRPr="00A66712">
        <w:rPr>
          <w:rFonts w:ascii="Times New Roman" w:hAnsi="Times New Roman" w:cs="Times New Roman"/>
          <w:color w:val="000000" w:themeColor="text1"/>
          <w:sz w:val="24"/>
          <w:szCs w:val="24"/>
          <w:lang w:val="fr-FR"/>
        </w:rPr>
        <w:t>Rezistență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panmedicamentoasă</w:t>
      </w:r>
      <w:proofErr w:type="spellEnd"/>
      <w:r w:rsidRPr="00A66712">
        <w:rPr>
          <w:rFonts w:ascii="Times New Roman" w:hAnsi="Times New Roman" w:cs="Times New Roman"/>
          <w:color w:val="000000" w:themeColor="text1"/>
          <w:sz w:val="24"/>
          <w:szCs w:val="24"/>
          <w:lang w:val="fr-FR"/>
        </w:rPr>
        <w:t xml:space="preserve"> (PDR)</w:t>
      </w:r>
      <w:bookmarkEnd w:id="149"/>
      <w:r w:rsidRPr="00A66712">
        <w:rPr>
          <w:rFonts w:ascii="Times New Roman" w:hAnsi="Times New Roman" w:cs="Times New Roman"/>
          <w:color w:val="000000" w:themeColor="text1"/>
          <w:sz w:val="24"/>
          <w:szCs w:val="24"/>
          <w:lang w:val="fr-FR"/>
        </w:rPr>
        <w:t xml:space="preserve"> </w:t>
      </w:r>
    </w:p>
    <w:p w14:paraId="4C9CA3E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PDR a </w:t>
      </w:r>
      <w:proofErr w:type="spellStart"/>
      <w:r w:rsidRPr="00A66712">
        <w:rPr>
          <w:rFonts w:ascii="Times New Roman" w:hAnsi="Times New Roman" w:cs="Times New Roman"/>
          <w:color w:val="000000" w:themeColor="text1"/>
          <w:sz w:val="24"/>
          <w:szCs w:val="24"/>
          <w:lang w:val="fr-FR"/>
        </w:rPr>
        <w:t>fost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definit</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nesensibilitate</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toți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agenții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toate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categoriile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antimicrobiene</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izolat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bacterian</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considerat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nesensibil</w:t>
      </w:r>
      <w:proofErr w:type="spellEnd"/>
      <w:r w:rsidRPr="00A66712">
        <w:rPr>
          <w:rFonts w:ascii="Times New Roman" w:hAnsi="Times New Roman" w:cs="Times New Roman"/>
          <w:color w:val="000000" w:themeColor="text1"/>
          <w:sz w:val="24"/>
          <w:szCs w:val="24"/>
          <w:lang w:val="fr-FR"/>
        </w:rPr>
        <w:t xml:space="preserve"> la un agent </w:t>
      </w:r>
      <w:proofErr w:type="spellStart"/>
      <w:r w:rsidRPr="00A66712">
        <w:rPr>
          <w:rFonts w:ascii="Times New Roman" w:hAnsi="Times New Roman" w:cs="Times New Roman"/>
          <w:color w:val="000000" w:themeColor="text1"/>
          <w:sz w:val="24"/>
          <w:szCs w:val="24"/>
          <w:lang w:val="fr-FR"/>
        </w:rPr>
        <w:t>antimicrobian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atunci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când</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fost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testat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rezistent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nesensibil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când</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sunt</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folosite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breakpoint-urile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clinice</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criterii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interpretare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nu </w:t>
      </w:r>
      <w:proofErr w:type="spellStart"/>
      <w:r w:rsidRPr="00A66712">
        <w:rPr>
          <w:rFonts w:ascii="Times New Roman" w:hAnsi="Times New Roman" w:cs="Times New Roman"/>
          <w:color w:val="000000" w:themeColor="text1"/>
          <w:sz w:val="24"/>
          <w:szCs w:val="24"/>
          <w:lang w:val="fr-FR"/>
        </w:rPr>
        <w:t>concentrațiile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departajare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furnizate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Comitetul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European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pentru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Testarea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Sensibilității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Antimicrobiene</w:t>
      </w:r>
      <w:proofErr w:type="spellEnd"/>
      <w:r w:rsidRPr="00A66712">
        <w:rPr>
          <w:rFonts w:ascii="Times New Roman" w:hAnsi="Times New Roman" w:cs="Times New Roman"/>
          <w:color w:val="000000" w:themeColor="text1"/>
          <w:sz w:val="24"/>
          <w:szCs w:val="24"/>
          <w:lang w:val="fr-FR"/>
        </w:rPr>
        <w:t xml:space="preserve"> (EUCAST).</w:t>
      </w:r>
    </w:p>
    <w:p w14:paraId="3048FA49"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AB697C9" w14:textId="77777777" w:rsidR="00092B6B" w:rsidRPr="002F42AF" w:rsidRDefault="00092B6B" w:rsidP="00092B6B">
      <w:pPr>
        <w:numPr>
          <w:ilvl w:val="1"/>
          <w:numId w:val="25"/>
        </w:numPr>
        <w:spacing w:after="0" w:line="240" w:lineRule="auto"/>
        <w:ind w:left="450" w:hanging="450"/>
        <w:contextualSpacing/>
        <w:jc w:val="both"/>
        <w:outlineLvl w:val="0"/>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pentru </w:t>
      </w:r>
      <w:proofErr w:type="spellStart"/>
      <w:r w:rsidRPr="002F42AF">
        <w:rPr>
          <w:rFonts w:ascii="Times New Roman" w:eastAsia="Times New Roman" w:hAnsi="Times New Roman" w:cs="Times New Roman"/>
          <w:i/>
          <w:iCs/>
          <w:color w:val="000000" w:themeColor="text1"/>
          <w:sz w:val="24"/>
          <w:szCs w:val="24"/>
        </w:rPr>
        <w:t>Staphylococcus</w:t>
      </w:r>
      <w:proofErr w:type="spellEnd"/>
      <w:r w:rsidRPr="002F42AF">
        <w:rPr>
          <w:rFonts w:ascii="Times New Roman" w:eastAsia="Times New Roman" w:hAnsi="Times New Roman" w:cs="Times New Roman"/>
          <w:i/>
          <w:iCs/>
          <w:color w:val="000000" w:themeColor="text1"/>
          <w:sz w:val="24"/>
          <w:szCs w:val="24"/>
        </w:rPr>
        <w:t xml:space="preserve"> aureus</w:t>
      </w:r>
      <w:r w:rsidRPr="002F42AF">
        <w:rPr>
          <w:rFonts w:ascii="Times New Roman" w:eastAsia="Times New Roman" w:hAnsi="Times New Roman" w:cs="Times New Roman"/>
          <w:color w:val="000000" w:themeColor="text1"/>
          <w:sz w:val="24"/>
          <w:szCs w:val="24"/>
        </w:rPr>
        <w:t xml:space="preserve">, speciile de </w:t>
      </w:r>
      <w:proofErr w:type="spellStart"/>
      <w:r w:rsidRPr="002F42AF">
        <w:rPr>
          <w:rFonts w:ascii="Times New Roman" w:eastAsia="Times New Roman" w:hAnsi="Times New Roman" w:cs="Times New Roman"/>
          <w:i/>
          <w:iCs/>
          <w:color w:val="000000" w:themeColor="text1"/>
          <w:sz w:val="24"/>
          <w:szCs w:val="24"/>
        </w:rPr>
        <w:t>Enterococcus</w:t>
      </w:r>
      <w:proofErr w:type="spellEnd"/>
      <w:r w:rsidRPr="002F42AF">
        <w:rPr>
          <w:rFonts w:ascii="Times New Roman" w:eastAsia="Times New Roman" w:hAnsi="Times New Roman" w:cs="Times New Roman"/>
          <w:color w:val="000000" w:themeColor="text1"/>
          <w:sz w:val="24"/>
          <w:szCs w:val="24"/>
        </w:rPr>
        <w:t xml:space="preserve">, </w:t>
      </w:r>
      <w:proofErr w:type="spellStart"/>
      <w:r w:rsidRPr="002F42AF">
        <w:rPr>
          <w:rFonts w:ascii="Times New Roman" w:eastAsia="Times New Roman" w:hAnsi="Times New Roman" w:cs="Times New Roman"/>
          <w:color w:val="000000" w:themeColor="text1"/>
          <w:sz w:val="24"/>
          <w:szCs w:val="24"/>
        </w:rPr>
        <w:t>Enterobacteriaceae</w:t>
      </w:r>
      <w:proofErr w:type="spellEnd"/>
      <w:r w:rsidRPr="002F42AF">
        <w:rPr>
          <w:rFonts w:ascii="Times New Roman" w:eastAsia="Times New Roman" w:hAnsi="Times New Roman" w:cs="Times New Roman"/>
          <w:color w:val="000000" w:themeColor="text1"/>
          <w:sz w:val="24"/>
          <w:szCs w:val="24"/>
        </w:rPr>
        <w:t xml:space="preserve"> inclusiv </w:t>
      </w:r>
      <w:proofErr w:type="spellStart"/>
      <w:r w:rsidRPr="002F42AF">
        <w:rPr>
          <w:rFonts w:ascii="Times New Roman" w:eastAsia="Times New Roman" w:hAnsi="Times New Roman" w:cs="Times New Roman"/>
          <w:i/>
          <w:iCs/>
          <w:color w:val="000000" w:themeColor="text1"/>
          <w:sz w:val="24"/>
          <w:szCs w:val="24"/>
        </w:rPr>
        <w:t>Klebsiella</w:t>
      </w:r>
      <w:proofErr w:type="spellEnd"/>
      <w:r w:rsidRPr="002F42AF">
        <w:rPr>
          <w:rFonts w:ascii="Times New Roman" w:eastAsia="Times New Roman" w:hAnsi="Times New Roman" w:cs="Times New Roman"/>
          <w:i/>
          <w:iCs/>
          <w:color w:val="000000" w:themeColor="text1"/>
          <w:sz w:val="24"/>
          <w:szCs w:val="24"/>
        </w:rPr>
        <w:t xml:space="preserve"> </w:t>
      </w:r>
      <w:proofErr w:type="spellStart"/>
      <w:r w:rsidRPr="002F42AF">
        <w:rPr>
          <w:rFonts w:ascii="Times New Roman" w:eastAsia="Times New Roman" w:hAnsi="Times New Roman" w:cs="Times New Roman"/>
          <w:i/>
          <w:iCs/>
          <w:color w:val="000000" w:themeColor="text1"/>
          <w:sz w:val="24"/>
          <w:szCs w:val="24"/>
        </w:rPr>
        <w:t>pneumoniae</w:t>
      </w:r>
      <w:proofErr w:type="spellEnd"/>
      <w:r w:rsidRPr="002F42AF">
        <w:rPr>
          <w:rFonts w:ascii="Times New Roman" w:eastAsia="Times New Roman" w:hAnsi="Times New Roman" w:cs="Times New Roman"/>
          <w:i/>
          <w:iCs/>
          <w:color w:val="000000" w:themeColor="text1"/>
          <w:sz w:val="24"/>
          <w:szCs w:val="24"/>
        </w:rPr>
        <w:t xml:space="preserve"> </w:t>
      </w:r>
      <w:r w:rsidRPr="002F42AF">
        <w:rPr>
          <w:rFonts w:ascii="Times New Roman" w:eastAsia="Times New Roman" w:hAnsi="Times New Roman" w:cs="Times New Roman"/>
          <w:color w:val="000000" w:themeColor="text1"/>
          <w:sz w:val="24"/>
          <w:szCs w:val="24"/>
        </w:rPr>
        <w:t xml:space="preserve">și </w:t>
      </w:r>
      <w:proofErr w:type="spellStart"/>
      <w:r w:rsidRPr="002F42AF">
        <w:rPr>
          <w:rFonts w:ascii="Times New Roman" w:eastAsia="Times New Roman" w:hAnsi="Times New Roman" w:cs="Times New Roman"/>
          <w:i/>
          <w:iCs/>
          <w:color w:val="000000" w:themeColor="text1"/>
          <w:sz w:val="24"/>
          <w:szCs w:val="24"/>
        </w:rPr>
        <w:t>Escherichia</w:t>
      </w:r>
      <w:proofErr w:type="spellEnd"/>
      <w:r w:rsidRPr="002F42AF">
        <w:rPr>
          <w:rFonts w:ascii="Times New Roman" w:eastAsia="Times New Roman" w:hAnsi="Times New Roman" w:cs="Times New Roman"/>
          <w:i/>
          <w:iCs/>
          <w:color w:val="000000" w:themeColor="text1"/>
          <w:sz w:val="24"/>
          <w:szCs w:val="24"/>
        </w:rPr>
        <w:t xml:space="preserve"> coli</w:t>
      </w:r>
      <w:r w:rsidRPr="002F42AF">
        <w:rPr>
          <w:rFonts w:ascii="Times New Roman" w:eastAsia="Times New Roman" w:hAnsi="Times New Roman" w:cs="Times New Roman"/>
          <w:color w:val="000000" w:themeColor="text1"/>
          <w:sz w:val="24"/>
          <w:szCs w:val="24"/>
        </w:rPr>
        <w:t xml:space="preserve">, </w:t>
      </w:r>
      <w:proofErr w:type="spellStart"/>
      <w:r w:rsidRPr="002F42AF">
        <w:rPr>
          <w:rFonts w:ascii="Times New Roman" w:eastAsia="Times New Roman" w:hAnsi="Times New Roman" w:cs="Times New Roman"/>
          <w:i/>
          <w:iCs/>
          <w:color w:val="000000" w:themeColor="text1"/>
          <w:sz w:val="24"/>
          <w:szCs w:val="24"/>
        </w:rPr>
        <w:t>Pseudomonas</w:t>
      </w:r>
      <w:proofErr w:type="spellEnd"/>
      <w:r w:rsidRPr="002F42AF">
        <w:rPr>
          <w:rFonts w:ascii="Times New Roman" w:eastAsia="Times New Roman" w:hAnsi="Times New Roman" w:cs="Times New Roman"/>
          <w:i/>
          <w:iCs/>
          <w:color w:val="000000" w:themeColor="text1"/>
          <w:sz w:val="24"/>
          <w:szCs w:val="24"/>
        </w:rPr>
        <w:t xml:space="preserve"> </w:t>
      </w:r>
      <w:proofErr w:type="spellStart"/>
      <w:r w:rsidRPr="002F42AF">
        <w:rPr>
          <w:rFonts w:ascii="Times New Roman" w:eastAsia="Times New Roman" w:hAnsi="Times New Roman" w:cs="Times New Roman"/>
          <w:i/>
          <w:iCs/>
          <w:color w:val="000000" w:themeColor="text1"/>
          <w:sz w:val="24"/>
          <w:szCs w:val="24"/>
        </w:rPr>
        <w:t>aeruginosa</w:t>
      </w:r>
      <w:proofErr w:type="spellEnd"/>
      <w:r w:rsidRPr="002F42AF">
        <w:rPr>
          <w:rFonts w:ascii="Times New Roman" w:eastAsia="Times New Roman" w:hAnsi="Times New Roman" w:cs="Times New Roman"/>
          <w:i/>
          <w:iCs/>
          <w:color w:val="000000" w:themeColor="text1"/>
          <w:sz w:val="24"/>
          <w:szCs w:val="24"/>
        </w:rPr>
        <w:t xml:space="preserve"> </w:t>
      </w:r>
      <w:r w:rsidRPr="002F42AF">
        <w:rPr>
          <w:rFonts w:ascii="Times New Roman" w:eastAsia="Times New Roman" w:hAnsi="Times New Roman" w:cs="Times New Roman"/>
          <w:color w:val="000000" w:themeColor="text1"/>
          <w:sz w:val="24"/>
          <w:szCs w:val="24"/>
        </w:rPr>
        <w:t xml:space="preserve">și speciile de </w:t>
      </w:r>
      <w:proofErr w:type="spellStart"/>
      <w:r w:rsidRPr="002F42AF">
        <w:rPr>
          <w:rFonts w:ascii="Times New Roman" w:eastAsia="Times New Roman" w:hAnsi="Times New Roman" w:cs="Times New Roman"/>
          <w:i/>
          <w:iCs/>
          <w:color w:val="000000" w:themeColor="text1"/>
          <w:sz w:val="24"/>
          <w:szCs w:val="24"/>
        </w:rPr>
        <w:t>Acinetobacter</w:t>
      </w:r>
      <w:proofErr w:type="spellEnd"/>
      <w:r w:rsidRPr="002F42AF">
        <w:rPr>
          <w:rFonts w:ascii="Times New Roman" w:eastAsia="Times New Roman" w:hAnsi="Times New Roman" w:cs="Times New Roman"/>
          <w:color w:val="000000" w:themeColor="text1"/>
          <w:sz w:val="24"/>
          <w:szCs w:val="24"/>
        </w:rPr>
        <w:t xml:space="preserve">, un izolat este definit ca fiind rezistent </w:t>
      </w:r>
      <w:proofErr w:type="spellStart"/>
      <w:r w:rsidRPr="002F42AF">
        <w:rPr>
          <w:rFonts w:ascii="Times New Roman" w:eastAsia="Times New Roman" w:hAnsi="Times New Roman" w:cs="Times New Roman"/>
          <w:color w:val="000000" w:themeColor="text1"/>
          <w:sz w:val="24"/>
          <w:szCs w:val="24"/>
        </w:rPr>
        <w:t>panmedicamentos</w:t>
      </w:r>
      <w:proofErr w:type="spellEnd"/>
      <w:r w:rsidRPr="002F42AF">
        <w:rPr>
          <w:rFonts w:ascii="Times New Roman" w:eastAsia="Times New Roman" w:hAnsi="Times New Roman" w:cs="Times New Roman"/>
          <w:color w:val="000000" w:themeColor="text1"/>
          <w:sz w:val="24"/>
          <w:szCs w:val="24"/>
        </w:rPr>
        <w:t xml:space="preserve"> pe baza faptului că este rezistent la toți agenții </w:t>
      </w:r>
      <w:proofErr w:type="spellStart"/>
      <w:r w:rsidRPr="002F42AF">
        <w:rPr>
          <w:rFonts w:ascii="Times New Roman" w:eastAsia="Times New Roman" w:hAnsi="Times New Roman" w:cs="Times New Roman"/>
          <w:color w:val="000000" w:themeColor="text1"/>
          <w:sz w:val="24"/>
          <w:szCs w:val="24"/>
        </w:rPr>
        <w:t>antimicrobieni</w:t>
      </w:r>
      <w:proofErr w:type="spellEnd"/>
      <w:r w:rsidRPr="002F42AF">
        <w:rPr>
          <w:rFonts w:ascii="Times New Roman" w:eastAsia="Times New Roman" w:hAnsi="Times New Roman" w:cs="Times New Roman"/>
          <w:color w:val="000000" w:themeColor="text1"/>
          <w:sz w:val="24"/>
          <w:szCs w:val="24"/>
        </w:rPr>
        <w:t>, conform propunerii experților internaționali de definiții- standard provizorii ale rezistenței dobândite,</w:t>
      </w:r>
    </w:p>
    <w:p w14:paraId="49E9EEFB" w14:textId="77777777" w:rsidR="00092B6B" w:rsidRPr="002F42AF" w:rsidRDefault="00092B6B" w:rsidP="00092B6B">
      <w:pPr>
        <w:numPr>
          <w:ilvl w:val="1"/>
          <w:numId w:val="25"/>
        </w:numPr>
        <w:spacing w:after="0" w:line="240" w:lineRule="auto"/>
        <w:ind w:left="450" w:hanging="450"/>
        <w:contextualSpacing/>
        <w:jc w:val="both"/>
        <w:outlineLvl w:val="0"/>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un izolat este definit ca fiind rezistent </w:t>
      </w:r>
      <w:proofErr w:type="spellStart"/>
      <w:r w:rsidRPr="002F42AF">
        <w:rPr>
          <w:rFonts w:ascii="Times New Roman" w:eastAsia="Times New Roman" w:hAnsi="Times New Roman" w:cs="Times New Roman"/>
          <w:color w:val="000000" w:themeColor="text1"/>
          <w:sz w:val="24"/>
          <w:szCs w:val="24"/>
        </w:rPr>
        <w:t>panmedicamentos</w:t>
      </w:r>
      <w:proofErr w:type="spellEnd"/>
      <w:r w:rsidRPr="002F42AF">
        <w:rPr>
          <w:rFonts w:ascii="Times New Roman" w:eastAsia="Times New Roman" w:hAnsi="Times New Roman" w:cs="Times New Roman"/>
          <w:color w:val="000000" w:themeColor="text1"/>
          <w:sz w:val="24"/>
          <w:szCs w:val="24"/>
        </w:rPr>
        <w:t xml:space="preserve"> confirmat în cazul în care este nesensibil la toți agenții din toate categoriile de </w:t>
      </w:r>
      <w:proofErr w:type="spellStart"/>
      <w:r w:rsidRPr="002F42AF">
        <w:rPr>
          <w:rFonts w:ascii="Times New Roman" w:eastAsia="Times New Roman" w:hAnsi="Times New Roman" w:cs="Times New Roman"/>
          <w:color w:val="000000" w:themeColor="text1"/>
          <w:sz w:val="24"/>
          <w:szCs w:val="24"/>
        </w:rPr>
        <w:t>antimicrobiene</w:t>
      </w:r>
      <w:proofErr w:type="spellEnd"/>
      <w:r w:rsidRPr="002F42AF">
        <w:rPr>
          <w:rFonts w:ascii="Times New Roman" w:eastAsia="Times New Roman" w:hAnsi="Times New Roman" w:cs="Times New Roman"/>
          <w:color w:val="000000" w:themeColor="text1"/>
          <w:sz w:val="24"/>
          <w:szCs w:val="24"/>
        </w:rPr>
        <w:t xml:space="preserve">, confirmat printr-un test de referință sau printr-un alt test de laborator microbiologic clinic prin care se testează un grup suplimentar de agenți </w:t>
      </w:r>
      <w:proofErr w:type="spellStart"/>
      <w:r w:rsidRPr="002F42AF">
        <w:rPr>
          <w:rFonts w:ascii="Times New Roman" w:eastAsia="Times New Roman" w:hAnsi="Times New Roman" w:cs="Times New Roman"/>
          <w:color w:val="000000" w:themeColor="text1"/>
          <w:sz w:val="24"/>
          <w:szCs w:val="24"/>
        </w:rPr>
        <w:t>antimicrobieni</w:t>
      </w:r>
      <w:proofErr w:type="spellEnd"/>
      <w:r w:rsidRPr="002F42AF">
        <w:rPr>
          <w:rFonts w:ascii="Times New Roman" w:eastAsia="Times New Roman" w:hAnsi="Times New Roman" w:cs="Times New Roman"/>
          <w:color w:val="000000" w:themeColor="text1"/>
          <w:sz w:val="24"/>
          <w:szCs w:val="24"/>
        </w:rPr>
        <w:t xml:space="preserve"> în plus față de cei testați în mod uzual, în conformitate cu definițiile per microorganism din propunerea experților internaționali de definiții-standard provizorii ale rezistenței dobândite; </w:t>
      </w:r>
    </w:p>
    <w:p w14:paraId="2E8201DB" w14:textId="77777777" w:rsidR="00092B6B" w:rsidRPr="002F42AF" w:rsidRDefault="00092B6B" w:rsidP="00092B6B">
      <w:pPr>
        <w:numPr>
          <w:ilvl w:val="1"/>
          <w:numId w:val="25"/>
        </w:numPr>
        <w:spacing w:after="0" w:line="240" w:lineRule="auto"/>
        <w:ind w:left="450" w:hanging="450"/>
        <w:contextualSpacing/>
        <w:jc w:val="both"/>
        <w:outlineLvl w:val="0"/>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un izolat este definit ca fiind PDR posibil în cazul în care este nesensibil  la toți agenții </w:t>
      </w:r>
      <w:proofErr w:type="spellStart"/>
      <w:r w:rsidRPr="002F42AF">
        <w:rPr>
          <w:rFonts w:ascii="Times New Roman" w:eastAsia="Times New Roman" w:hAnsi="Times New Roman" w:cs="Times New Roman"/>
          <w:color w:val="000000" w:themeColor="text1"/>
          <w:sz w:val="24"/>
          <w:szCs w:val="24"/>
        </w:rPr>
        <w:t>antimicrobieni</w:t>
      </w:r>
      <w:proofErr w:type="spellEnd"/>
      <w:r w:rsidRPr="002F42AF">
        <w:rPr>
          <w:rFonts w:ascii="Times New Roman" w:eastAsia="Times New Roman" w:hAnsi="Times New Roman" w:cs="Times New Roman"/>
          <w:color w:val="000000" w:themeColor="text1"/>
          <w:sz w:val="24"/>
          <w:szCs w:val="24"/>
        </w:rPr>
        <w:t xml:space="preserve"> testați în laborator;</w:t>
      </w:r>
    </w:p>
    <w:p w14:paraId="4C8DECE6" w14:textId="77777777" w:rsidR="00092B6B" w:rsidRPr="002F42AF" w:rsidRDefault="00092B6B" w:rsidP="00092B6B">
      <w:pPr>
        <w:numPr>
          <w:ilvl w:val="1"/>
          <w:numId w:val="25"/>
        </w:numPr>
        <w:spacing w:after="0" w:line="240" w:lineRule="auto"/>
        <w:ind w:left="450" w:hanging="450"/>
        <w:contextualSpacing/>
        <w:jc w:val="both"/>
        <w:outlineLvl w:val="0"/>
        <w:rPr>
          <w:rFonts w:ascii="Times New Roman" w:eastAsia="Times New Roman" w:hAnsi="Times New Roman" w:cs="Times New Roman"/>
          <w:color w:val="000000" w:themeColor="text1"/>
          <w:sz w:val="24"/>
          <w:szCs w:val="24"/>
        </w:rPr>
      </w:pPr>
      <w:r w:rsidRPr="002F42AF">
        <w:rPr>
          <w:rFonts w:ascii="Times New Roman" w:eastAsia="Times New Roman" w:hAnsi="Times New Roman" w:cs="Times New Roman"/>
          <w:color w:val="000000" w:themeColor="text1"/>
          <w:sz w:val="24"/>
          <w:szCs w:val="24"/>
        </w:rPr>
        <w:t xml:space="preserve">un izolat este definit ca nefiind PDR în cazul în care este sensibil la cel puțin unul dintre agenții </w:t>
      </w:r>
      <w:proofErr w:type="spellStart"/>
      <w:r w:rsidRPr="002F42AF">
        <w:rPr>
          <w:rFonts w:ascii="Times New Roman" w:eastAsia="Times New Roman" w:hAnsi="Times New Roman" w:cs="Times New Roman"/>
          <w:color w:val="000000" w:themeColor="text1"/>
          <w:sz w:val="24"/>
          <w:szCs w:val="24"/>
        </w:rPr>
        <w:t>antimicrobieni</w:t>
      </w:r>
      <w:proofErr w:type="spellEnd"/>
      <w:r w:rsidRPr="002F42AF">
        <w:rPr>
          <w:rFonts w:ascii="Times New Roman" w:eastAsia="Times New Roman" w:hAnsi="Times New Roman" w:cs="Times New Roman"/>
          <w:color w:val="000000" w:themeColor="text1"/>
          <w:sz w:val="24"/>
          <w:szCs w:val="24"/>
        </w:rPr>
        <w:t xml:space="preserve"> testați. </w:t>
      </w:r>
    </w:p>
    <w:p w14:paraId="7BC6123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rPr>
      </w:pPr>
    </w:p>
    <w:p w14:paraId="78B4A515" w14:textId="77777777" w:rsidR="00092B6B" w:rsidRPr="00A66712" w:rsidRDefault="00092B6B" w:rsidP="00092B6B">
      <w:pPr>
        <w:pStyle w:val="Heading2"/>
        <w:spacing w:before="0" w:line="240" w:lineRule="auto"/>
        <w:jc w:val="both"/>
        <w:rPr>
          <w:rFonts w:ascii="Times New Roman" w:hAnsi="Times New Roman" w:cs="Times New Roman"/>
          <w:color w:val="000000" w:themeColor="text1"/>
          <w:sz w:val="24"/>
          <w:szCs w:val="24"/>
          <w:lang w:val="fr-FR"/>
        </w:rPr>
      </w:pPr>
      <w:bookmarkStart w:id="150" w:name="_Toc129265589"/>
      <w:proofErr w:type="spellStart"/>
      <w:r w:rsidRPr="00A66712">
        <w:rPr>
          <w:rFonts w:ascii="Times New Roman" w:hAnsi="Times New Roman" w:cs="Times New Roman"/>
          <w:color w:val="000000" w:themeColor="text1"/>
          <w:sz w:val="24"/>
          <w:szCs w:val="24"/>
          <w:lang w:val="fr-FR"/>
        </w:rPr>
        <w:t>Rezistența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microbiologică</w:t>
      </w:r>
      <w:proofErr w:type="spellEnd"/>
      <w:r w:rsidRPr="00A66712">
        <w:rPr>
          <w:rFonts w:ascii="Times New Roman" w:hAnsi="Times New Roman" w:cs="Times New Roman"/>
          <w:color w:val="000000" w:themeColor="text1"/>
          <w:sz w:val="24"/>
          <w:szCs w:val="24"/>
          <w:lang w:val="fr-FR"/>
        </w:rPr>
        <w:t xml:space="preserve"> la </w:t>
      </w:r>
      <w:proofErr w:type="spellStart"/>
      <w:r w:rsidRPr="00A66712">
        <w:rPr>
          <w:rFonts w:ascii="Times New Roman" w:hAnsi="Times New Roman" w:cs="Times New Roman"/>
          <w:color w:val="000000" w:themeColor="text1"/>
          <w:sz w:val="24"/>
          <w:szCs w:val="24"/>
          <w:lang w:val="fr-FR"/>
        </w:rPr>
        <w:t>antimicrobiene</w:t>
      </w:r>
      <w:bookmarkEnd w:id="150"/>
      <w:proofErr w:type="spellEnd"/>
    </w:p>
    <w:p w14:paraId="452E1B54" w14:textId="77777777" w:rsidR="00092B6B" w:rsidRPr="00A66712" w:rsidRDefault="00092B6B" w:rsidP="00092B6B">
      <w:pPr>
        <w:spacing w:after="0" w:line="240" w:lineRule="auto"/>
        <w:jc w:val="both"/>
        <w:outlineLvl w:val="0"/>
        <w:rPr>
          <w:rFonts w:ascii="Times New Roman" w:eastAsia="Times New Roman" w:hAnsi="Times New Roman" w:cs="Times New Roman"/>
          <w:b/>
          <w:bCs/>
          <w:color w:val="000000" w:themeColor="text1"/>
          <w:sz w:val="24"/>
          <w:szCs w:val="24"/>
          <w:lang w:val="fr-FR"/>
        </w:rPr>
      </w:pPr>
    </w:p>
    <w:p w14:paraId="14DB335E"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Definiția</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fenotipică</w:t>
      </w:r>
      <w:proofErr w:type="spellEnd"/>
      <w:r w:rsidRPr="00A66712">
        <w:rPr>
          <w:rFonts w:ascii="Times New Roman" w:hAnsi="Times New Roman" w:cs="Times New Roman"/>
          <w:b/>
          <w:bCs/>
          <w:color w:val="000000" w:themeColor="text1"/>
          <w:sz w:val="24"/>
          <w:szCs w:val="24"/>
          <w:lang w:val="fr-FR"/>
        </w:rPr>
        <w:t xml:space="preserve"> </w:t>
      </w:r>
    </w:p>
    <w:p w14:paraId="384E6C6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t xml:space="preserve">Un </w:t>
      </w:r>
      <w:proofErr w:type="spellStart"/>
      <w:r w:rsidRPr="00A66712">
        <w:rPr>
          <w:rFonts w:ascii="Times New Roman" w:hAnsi="Times New Roman" w:cs="Times New Roman"/>
          <w:color w:val="000000" w:themeColor="text1"/>
          <w:sz w:val="24"/>
          <w:szCs w:val="24"/>
          <w:lang w:val="fr-FR"/>
        </w:rPr>
        <w:t>microorganism</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clasificat</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având</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fenotip</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tulpină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sălbatică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un </w:t>
      </w:r>
      <w:proofErr w:type="spellStart"/>
      <w:r w:rsidRPr="00A66712">
        <w:rPr>
          <w:rFonts w:ascii="Times New Roman" w:hAnsi="Times New Roman" w:cs="Times New Roman"/>
          <w:color w:val="000000" w:themeColor="text1"/>
          <w:sz w:val="24"/>
          <w:szCs w:val="24"/>
          <w:lang w:val="fr-FR"/>
        </w:rPr>
        <w:t>fenotip</w:t>
      </w:r>
      <w:proofErr w:type="spellEnd"/>
      <w:r w:rsidRPr="00A66712">
        <w:rPr>
          <w:rFonts w:ascii="Times New Roman" w:hAnsi="Times New Roman" w:cs="Times New Roman"/>
          <w:color w:val="000000" w:themeColor="text1"/>
          <w:sz w:val="24"/>
          <w:szCs w:val="24"/>
          <w:lang w:val="fr-FR"/>
        </w:rPr>
        <w:t xml:space="preserve"> care nu </w:t>
      </w:r>
      <w:proofErr w:type="spellStart"/>
      <w:r w:rsidRPr="00A66712">
        <w:rPr>
          <w:rFonts w:ascii="Times New Roman" w:hAnsi="Times New Roman" w:cs="Times New Roman"/>
          <w:color w:val="000000" w:themeColor="text1"/>
          <w:sz w:val="24"/>
          <w:szCs w:val="24"/>
          <w:lang w:val="fr-FR"/>
        </w:rPr>
        <w:t>reprezintă</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tulpină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sălbatică</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în</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conformitate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concentrațiile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departajare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epidemiologică</w:t>
      </w:r>
      <w:proofErr w:type="spellEnd"/>
      <w:r w:rsidRPr="00A66712">
        <w:rPr>
          <w:rFonts w:ascii="Times New Roman" w:hAnsi="Times New Roman" w:cs="Times New Roman"/>
          <w:color w:val="000000" w:themeColor="text1"/>
          <w:sz w:val="24"/>
          <w:szCs w:val="24"/>
          <w:lang w:val="fr-FR"/>
        </w:rPr>
        <w:t xml:space="preserve"> ale EUCAST (ECOFF) </w:t>
      </w:r>
      <w:proofErr w:type="spellStart"/>
      <w:r w:rsidRPr="00A66712">
        <w:rPr>
          <w:rFonts w:ascii="Times New Roman" w:hAnsi="Times New Roman" w:cs="Times New Roman"/>
          <w:color w:val="000000" w:themeColor="text1"/>
          <w:sz w:val="24"/>
          <w:szCs w:val="24"/>
          <w:lang w:val="fr-FR"/>
        </w:rPr>
        <w:t>într</w:t>
      </w:r>
      <w:proofErr w:type="spellEnd"/>
      <w:r w:rsidRPr="00A66712">
        <w:rPr>
          <w:rFonts w:ascii="Times New Roman" w:hAnsi="Times New Roman" w:cs="Times New Roman"/>
          <w:color w:val="000000" w:themeColor="text1"/>
          <w:sz w:val="24"/>
          <w:szCs w:val="24"/>
          <w:lang w:val="fr-FR"/>
        </w:rPr>
        <w:t xml:space="preserve">-o </w:t>
      </w:r>
      <w:proofErr w:type="spellStart"/>
      <w:r w:rsidRPr="00A66712">
        <w:rPr>
          <w:rFonts w:ascii="Times New Roman" w:hAnsi="Times New Roman" w:cs="Times New Roman"/>
          <w:color w:val="000000" w:themeColor="text1"/>
          <w:sz w:val="24"/>
          <w:szCs w:val="24"/>
          <w:lang w:val="fr-FR"/>
        </w:rPr>
        <w:t>metodologie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standardizată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metodologie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calibrată</w:t>
      </w:r>
      <w:proofErr w:type="spellEnd"/>
      <w:r w:rsidRPr="00A66712">
        <w:rPr>
          <w:rFonts w:ascii="Times New Roman" w:hAnsi="Times New Roman" w:cs="Times New Roman"/>
          <w:color w:val="000000" w:themeColor="text1"/>
          <w:sz w:val="24"/>
          <w:szCs w:val="24"/>
          <w:lang w:val="fr-FR"/>
        </w:rPr>
        <w:t xml:space="preserve"> la o </w:t>
      </w:r>
      <w:proofErr w:type="spellStart"/>
      <w:r w:rsidRPr="00A66712">
        <w:rPr>
          <w:rFonts w:ascii="Times New Roman" w:hAnsi="Times New Roman" w:cs="Times New Roman"/>
          <w:color w:val="000000" w:themeColor="text1"/>
          <w:sz w:val="24"/>
          <w:szCs w:val="24"/>
          <w:lang w:val="fr-FR"/>
        </w:rPr>
        <w:t>metodologie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standardizată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pe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baza</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distribuirilor</w:t>
      </w:r>
      <w:proofErr w:type="spellEnd"/>
      <w:r w:rsidRPr="00A66712">
        <w:rPr>
          <w:rFonts w:ascii="Times New Roman" w:hAnsi="Times New Roman" w:cs="Times New Roman"/>
          <w:color w:val="000000" w:themeColor="text1"/>
          <w:sz w:val="24"/>
          <w:szCs w:val="24"/>
          <w:lang w:val="fr-FR"/>
        </w:rPr>
        <w:t xml:space="preserve"> CMI </w:t>
      </w:r>
      <w:proofErr w:type="spellStart"/>
      <w:r w:rsidRPr="00A66712">
        <w:rPr>
          <w:rFonts w:ascii="Times New Roman" w:hAnsi="Times New Roman" w:cs="Times New Roman"/>
          <w:color w:val="000000" w:themeColor="text1"/>
          <w:sz w:val="24"/>
          <w:szCs w:val="24"/>
          <w:lang w:val="fr-FR"/>
        </w:rPr>
        <w:t>specifice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și</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corelațiilor</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cu</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diametrul</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zonei</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inhibare</w:t>
      </w:r>
      <w:proofErr w:type="spellEnd"/>
      <w:r w:rsidRPr="00A66712">
        <w:rPr>
          <w:rFonts w:ascii="Times New Roman" w:hAnsi="Times New Roman" w:cs="Times New Roman"/>
          <w:color w:val="000000" w:themeColor="text1"/>
          <w:sz w:val="24"/>
          <w:szCs w:val="24"/>
          <w:lang w:val="fr-FR"/>
        </w:rPr>
        <w:t xml:space="preserve">. </w:t>
      </w:r>
    </w:p>
    <w:p w14:paraId="33A24BD1"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
    <w:p w14:paraId="74436FEF" w14:textId="77777777" w:rsidR="00092B6B" w:rsidRPr="00A66712" w:rsidRDefault="00092B6B" w:rsidP="00092B6B">
      <w:pPr>
        <w:spacing w:after="0" w:line="240" w:lineRule="auto"/>
        <w:jc w:val="both"/>
        <w:rPr>
          <w:rFonts w:ascii="Times New Roman" w:hAnsi="Times New Roman" w:cs="Times New Roman"/>
          <w:b/>
          <w:bCs/>
          <w:color w:val="000000" w:themeColor="text1"/>
          <w:sz w:val="24"/>
          <w:szCs w:val="24"/>
          <w:lang w:val="fr-FR"/>
        </w:rPr>
      </w:pPr>
      <w:proofErr w:type="spellStart"/>
      <w:r w:rsidRPr="00A66712">
        <w:rPr>
          <w:rFonts w:ascii="Times New Roman" w:hAnsi="Times New Roman" w:cs="Times New Roman"/>
          <w:b/>
          <w:bCs/>
          <w:color w:val="000000" w:themeColor="text1"/>
          <w:sz w:val="24"/>
          <w:szCs w:val="24"/>
          <w:lang w:val="fr-FR"/>
        </w:rPr>
        <w:t>Clasificarea</w:t>
      </w:r>
      <w:proofErr w:type="spellEnd"/>
      <w:r w:rsidRPr="00A66712">
        <w:rPr>
          <w:rFonts w:ascii="Times New Roman" w:hAnsi="Times New Roman" w:cs="Times New Roman"/>
          <w:b/>
          <w:bCs/>
          <w:color w:val="000000" w:themeColor="text1"/>
          <w:sz w:val="24"/>
          <w:szCs w:val="24"/>
          <w:lang w:val="fr-FR"/>
        </w:rPr>
        <w:t xml:space="preserve"> </w:t>
      </w:r>
      <w:proofErr w:type="spellStart"/>
      <w:r w:rsidRPr="00A66712">
        <w:rPr>
          <w:rFonts w:ascii="Times New Roman" w:hAnsi="Times New Roman" w:cs="Times New Roman"/>
          <w:b/>
          <w:bCs/>
          <w:color w:val="000000" w:themeColor="text1"/>
          <w:sz w:val="24"/>
          <w:szCs w:val="24"/>
          <w:lang w:val="fr-FR"/>
        </w:rPr>
        <w:t>fenotipică</w:t>
      </w:r>
      <w:proofErr w:type="spellEnd"/>
      <w:r w:rsidRPr="00A66712">
        <w:rPr>
          <w:rFonts w:ascii="Times New Roman" w:hAnsi="Times New Roman" w:cs="Times New Roman"/>
          <w:b/>
          <w:bCs/>
          <w:color w:val="000000" w:themeColor="text1"/>
          <w:sz w:val="24"/>
          <w:szCs w:val="24"/>
          <w:lang w:val="fr-FR"/>
        </w:rPr>
        <w:t xml:space="preserve"> </w:t>
      </w:r>
    </w:p>
    <w:p w14:paraId="5A2A09F3"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roofErr w:type="spellStart"/>
      <w:r w:rsidRPr="00A66712">
        <w:rPr>
          <w:rFonts w:ascii="Times New Roman" w:hAnsi="Times New Roman" w:cs="Times New Roman"/>
          <w:color w:val="000000" w:themeColor="text1"/>
          <w:sz w:val="24"/>
          <w:szCs w:val="24"/>
          <w:lang w:val="fr-FR"/>
        </w:rPr>
        <w:t>Fenotip</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tulpină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sălbatică</w:t>
      </w:r>
      <w:proofErr w:type="spellEnd"/>
      <w:r w:rsidRPr="00A66712">
        <w:rPr>
          <w:rFonts w:ascii="Times New Roman" w:hAnsi="Times New Roman" w:cs="Times New Roman"/>
          <w:color w:val="000000" w:themeColor="text1"/>
          <w:sz w:val="24"/>
          <w:szCs w:val="24"/>
          <w:lang w:val="fr-FR"/>
        </w:rPr>
        <w:t xml:space="preserve"> (TS) </w:t>
      </w:r>
    </w:p>
    <w:p w14:paraId="19CC9F4C"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r w:rsidRPr="00A66712">
        <w:rPr>
          <w:rFonts w:ascii="Times New Roman" w:hAnsi="Times New Roman" w:cs="Times New Roman"/>
          <w:color w:val="000000" w:themeColor="text1"/>
          <w:sz w:val="24"/>
          <w:szCs w:val="24"/>
          <w:lang w:val="fr-FR"/>
        </w:rPr>
        <w:lastRenderedPageBreak/>
        <w:t xml:space="preserve">— un </w:t>
      </w:r>
      <w:proofErr w:type="spellStart"/>
      <w:r w:rsidRPr="00A66712">
        <w:rPr>
          <w:rFonts w:ascii="Times New Roman" w:hAnsi="Times New Roman" w:cs="Times New Roman"/>
          <w:color w:val="000000" w:themeColor="text1"/>
          <w:sz w:val="24"/>
          <w:szCs w:val="24"/>
          <w:lang w:val="fr-FR"/>
        </w:rPr>
        <w:t>microorganism</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definit</w:t>
      </w:r>
      <w:proofErr w:type="spellEnd"/>
      <w:r w:rsidRPr="00A66712">
        <w:rPr>
          <w:rFonts w:ascii="Times New Roman" w:hAnsi="Times New Roman" w:cs="Times New Roman"/>
          <w:color w:val="000000" w:themeColor="text1"/>
          <w:sz w:val="24"/>
          <w:szCs w:val="24"/>
          <w:lang w:val="fr-FR"/>
        </w:rPr>
        <w:t xml:space="preserve"> </w:t>
      </w:r>
      <w:proofErr w:type="gramStart"/>
      <w:r w:rsidRPr="00A66712">
        <w:rPr>
          <w:rFonts w:ascii="Times New Roman" w:hAnsi="Times New Roman" w:cs="Times New Roman"/>
          <w:color w:val="000000" w:themeColor="text1"/>
          <w:sz w:val="24"/>
          <w:szCs w:val="24"/>
          <w:lang w:val="fr-FR"/>
        </w:rPr>
        <w:t>ca</w:t>
      </w:r>
      <w:proofErr w:type="gram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fiind</w:t>
      </w:r>
      <w:proofErr w:type="spellEnd"/>
      <w:r w:rsidRPr="00A66712">
        <w:rPr>
          <w:rFonts w:ascii="Times New Roman" w:hAnsi="Times New Roman" w:cs="Times New Roman"/>
          <w:color w:val="000000" w:themeColor="text1"/>
          <w:sz w:val="24"/>
          <w:szCs w:val="24"/>
          <w:lang w:val="fr-FR"/>
        </w:rPr>
        <w:t xml:space="preserve"> o </w:t>
      </w:r>
      <w:proofErr w:type="spellStart"/>
      <w:r w:rsidRPr="00A66712">
        <w:rPr>
          <w:rFonts w:ascii="Times New Roman" w:hAnsi="Times New Roman" w:cs="Times New Roman"/>
          <w:color w:val="000000" w:themeColor="text1"/>
          <w:sz w:val="24"/>
          <w:szCs w:val="24"/>
          <w:lang w:val="fr-FR"/>
        </w:rPr>
        <w:t>tulpină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sălbatică</w:t>
      </w:r>
      <w:proofErr w:type="spellEnd"/>
      <w:r w:rsidRPr="00A66712">
        <w:rPr>
          <w:rFonts w:ascii="Times New Roman" w:hAnsi="Times New Roman" w:cs="Times New Roman"/>
          <w:color w:val="000000" w:themeColor="text1"/>
          <w:sz w:val="24"/>
          <w:szCs w:val="24"/>
          <w:lang w:val="fr-FR"/>
        </w:rPr>
        <w:t xml:space="preserve"> (TS) a </w:t>
      </w:r>
      <w:proofErr w:type="spellStart"/>
      <w:r w:rsidRPr="00A66712">
        <w:rPr>
          <w:rFonts w:ascii="Times New Roman" w:hAnsi="Times New Roman" w:cs="Times New Roman"/>
          <w:color w:val="000000" w:themeColor="text1"/>
          <w:sz w:val="24"/>
          <w:szCs w:val="24"/>
          <w:lang w:val="fr-FR"/>
        </w:rPr>
        <w:t>unei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specii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sau</w:t>
      </w:r>
      <w:proofErr w:type="spellEnd"/>
      <w:r w:rsidRPr="00A66712">
        <w:rPr>
          <w:rFonts w:ascii="Times New Roman" w:hAnsi="Times New Roman" w:cs="Times New Roman"/>
          <w:color w:val="000000" w:themeColor="text1"/>
          <w:sz w:val="24"/>
          <w:szCs w:val="24"/>
          <w:lang w:val="fr-FR"/>
        </w:rPr>
        <w:t xml:space="preserve"> a </w:t>
      </w:r>
      <w:proofErr w:type="spellStart"/>
      <w:r w:rsidRPr="00A66712">
        <w:rPr>
          <w:rFonts w:ascii="Times New Roman" w:hAnsi="Times New Roman" w:cs="Times New Roman"/>
          <w:color w:val="000000" w:themeColor="text1"/>
          <w:sz w:val="24"/>
          <w:szCs w:val="24"/>
          <w:lang w:val="fr-FR"/>
        </w:rPr>
        <w:t>unui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complex</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specii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atunci</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când</w:t>
      </w:r>
      <w:proofErr w:type="spellEnd"/>
      <w:r w:rsidRPr="00A66712">
        <w:rPr>
          <w:rFonts w:ascii="Times New Roman" w:hAnsi="Times New Roman" w:cs="Times New Roman"/>
          <w:color w:val="000000" w:themeColor="text1"/>
          <w:sz w:val="24"/>
          <w:szCs w:val="24"/>
          <w:lang w:val="fr-FR"/>
        </w:rPr>
        <w:t xml:space="preserve"> este </w:t>
      </w:r>
      <w:proofErr w:type="spellStart"/>
      <w:r w:rsidRPr="00A66712">
        <w:rPr>
          <w:rFonts w:ascii="Times New Roman" w:hAnsi="Times New Roman" w:cs="Times New Roman"/>
          <w:color w:val="000000" w:themeColor="text1"/>
          <w:sz w:val="24"/>
          <w:szCs w:val="24"/>
          <w:lang w:val="fr-FR"/>
        </w:rPr>
        <w:t>lipsit</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mecanisme</w:t>
      </w:r>
      <w:proofErr w:type="spellEnd"/>
      <w:r w:rsidRPr="00A66712">
        <w:rPr>
          <w:rFonts w:ascii="Times New Roman" w:hAnsi="Times New Roman" w:cs="Times New Roman"/>
          <w:color w:val="000000" w:themeColor="text1"/>
          <w:sz w:val="24"/>
          <w:szCs w:val="24"/>
          <w:lang w:val="fr-FR"/>
        </w:rPr>
        <w:t xml:space="preserve"> de </w:t>
      </w:r>
      <w:proofErr w:type="spellStart"/>
      <w:r w:rsidRPr="00A66712">
        <w:rPr>
          <w:rFonts w:ascii="Times New Roman" w:hAnsi="Times New Roman" w:cs="Times New Roman"/>
          <w:color w:val="000000" w:themeColor="text1"/>
          <w:sz w:val="24"/>
          <w:szCs w:val="24"/>
          <w:lang w:val="fr-FR"/>
        </w:rPr>
        <w:t>rezistență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dobândită</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detectabile</w:t>
      </w:r>
      <w:proofErr w:type="spellEnd"/>
      <w:r w:rsidRPr="00A66712">
        <w:rPr>
          <w:rFonts w:ascii="Times New Roman" w:hAnsi="Times New Roman" w:cs="Times New Roman"/>
          <w:color w:val="000000" w:themeColor="text1"/>
          <w:sz w:val="24"/>
          <w:szCs w:val="24"/>
          <w:lang w:val="fr-FR"/>
        </w:rPr>
        <w:t xml:space="preserve"> </w:t>
      </w:r>
      <w:proofErr w:type="spellStart"/>
      <w:r w:rsidRPr="00A66712">
        <w:rPr>
          <w:rFonts w:ascii="Times New Roman" w:hAnsi="Times New Roman" w:cs="Times New Roman"/>
          <w:color w:val="000000" w:themeColor="text1"/>
          <w:sz w:val="24"/>
          <w:szCs w:val="24"/>
          <w:lang w:val="fr-FR"/>
        </w:rPr>
        <w:t>fenotipic</w:t>
      </w:r>
      <w:proofErr w:type="spellEnd"/>
      <w:r w:rsidRPr="00A66712">
        <w:rPr>
          <w:rFonts w:ascii="Times New Roman" w:hAnsi="Times New Roman" w:cs="Times New Roman"/>
          <w:color w:val="000000" w:themeColor="text1"/>
          <w:sz w:val="24"/>
          <w:szCs w:val="24"/>
          <w:lang w:val="fr-FR"/>
        </w:rPr>
        <w:t xml:space="preserve"> </w:t>
      </w:r>
    </w:p>
    <w:p w14:paraId="5A07EF4A" w14:textId="77777777" w:rsidR="00092B6B" w:rsidRPr="00A66712" w:rsidRDefault="00092B6B" w:rsidP="00092B6B">
      <w:pPr>
        <w:spacing w:after="0" w:line="240" w:lineRule="auto"/>
        <w:jc w:val="both"/>
        <w:rPr>
          <w:rFonts w:ascii="Times New Roman" w:hAnsi="Times New Roman" w:cs="Times New Roman"/>
          <w:color w:val="000000" w:themeColor="text1"/>
          <w:sz w:val="24"/>
          <w:szCs w:val="24"/>
          <w:lang w:val="fr-FR"/>
        </w:rPr>
      </w:pPr>
    </w:p>
    <w:p w14:paraId="7D73CB1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Fenotip</w:t>
      </w:r>
      <w:proofErr w:type="spellEnd"/>
      <w:r w:rsidRPr="002F42AF">
        <w:rPr>
          <w:rFonts w:ascii="Times New Roman" w:hAnsi="Times New Roman" w:cs="Times New Roman"/>
          <w:color w:val="000000" w:themeColor="text1"/>
          <w:sz w:val="24"/>
          <w:szCs w:val="24"/>
          <w:lang w:val="en-US"/>
        </w:rPr>
        <w:t xml:space="preserve"> care nu </w:t>
      </w:r>
      <w:proofErr w:type="spellStart"/>
      <w:r w:rsidRPr="002F42AF">
        <w:rPr>
          <w:rFonts w:ascii="Times New Roman" w:hAnsi="Times New Roman" w:cs="Times New Roman"/>
          <w:color w:val="000000" w:themeColor="text1"/>
          <w:sz w:val="24"/>
          <w:szCs w:val="24"/>
          <w:lang w:val="en-US"/>
        </w:rPr>
        <w:t>reprezintă</w:t>
      </w:r>
      <w:proofErr w:type="spellEnd"/>
      <w:r w:rsidRPr="002F42AF">
        <w:rPr>
          <w:rFonts w:ascii="Times New Roman" w:hAnsi="Times New Roman" w:cs="Times New Roman"/>
          <w:color w:val="000000" w:themeColor="text1"/>
          <w:sz w:val="24"/>
          <w:szCs w:val="24"/>
          <w:lang w:val="en-US"/>
        </w:rPr>
        <w:t xml:space="preserve"> o </w:t>
      </w:r>
      <w:proofErr w:type="spellStart"/>
      <w:r w:rsidRPr="002F42AF">
        <w:rPr>
          <w:rFonts w:ascii="Times New Roman" w:hAnsi="Times New Roman" w:cs="Times New Roman"/>
          <w:color w:val="000000" w:themeColor="text1"/>
          <w:sz w:val="24"/>
          <w:szCs w:val="24"/>
          <w:lang w:val="en-US"/>
        </w:rPr>
        <w:t>tulpină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sălbatică</w:t>
      </w:r>
      <w:proofErr w:type="spellEnd"/>
      <w:r w:rsidRPr="002F42AF">
        <w:rPr>
          <w:rFonts w:ascii="Times New Roman" w:hAnsi="Times New Roman" w:cs="Times New Roman"/>
          <w:color w:val="000000" w:themeColor="text1"/>
          <w:sz w:val="24"/>
          <w:szCs w:val="24"/>
          <w:lang w:val="en-US"/>
        </w:rPr>
        <w:t xml:space="preserve"> (NTS)</w:t>
      </w:r>
    </w:p>
    <w:p w14:paraId="5E42153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 un microorganism </w:t>
      </w:r>
      <w:proofErr w:type="spellStart"/>
      <w:r w:rsidRPr="002F42AF">
        <w:rPr>
          <w:rFonts w:ascii="Times New Roman" w:hAnsi="Times New Roman" w:cs="Times New Roman"/>
          <w:color w:val="000000" w:themeColor="text1"/>
          <w:sz w:val="24"/>
          <w:szCs w:val="24"/>
          <w:lang w:val="en-US"/>
        </w:rPr>
        <w:t>este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definit</w:t>
      </w:r>
      <w:proofErr w:type="spellEnd"/>
      <w:r w:rsidRPr="002F42AF">
        <w:rPr>
          <w:rFonts w:ascii="Times New Roman" w:hAnsi="Times New Roman" w:cs="Times New Roman"/>
          <w:color w:val="000000" w:themeColor="text1"/>
          <w:sz w:val="24"/>
          <w:szCs w:val="24"/>
          <w:lang w:val="en-US"/>
        </w:rPr>
        <w:t xml:space="preserve"> ca </w:t>
      </w:r>
      <w:proofErr w:type="spellStart"/>
      <w:r w:rsidRPr="002F42AF">
        <w:rPr>
          <w:rFonts w:ascii="Times New Roman" w:hAnsi="Times New Roman" w:cs="Times New Roman"/>
          <w:color w:val="000000" w:themeColor="text1"/>
          <w:sz w:val="24"/>
          <w:szCs w:val="24"/>
          <w:lang w:val="en-US"/>
        </w:rPr>
        <w:t>nefiind</w:t>
      </w:r>
      <w:proofErr w:type="spellEnd"/>
      <w:r w:rsidRPr="002F42AF">
        <w:rPr>
          <w:rFonts w:ascii="Times New Roman" w:hAnsi="Times New Roman" w:cs="Times New Roman"/>
          <w:color w:val="000000" w:themeColor="text1"/>
          <w:sz w:val="24"/>
          <w:szCs w:val="24"/>
          <w:lang w:val="en-US"/>
        </w:rPr>
        <w:t xml:space="preserve"> o </w:t>
      </w:r>
      <w:proofErr w:type="spellStart"/>
      <w:r w:rsidRPr="002F42AF">
        <w:rPr>
          <w:rFonts w:ascii="Times New Roman" w:hAnsi="Times New Roman" w:cs="Times New Roman"/>
          <w:color w:val="000000" w:themeColor="text1"/>
          <w:sz w:val="24"/>
          <w:szCs w:val="24"/>
          <w:lang w:val="en-US"/>
        </w:rPr>
        <w:t>tulpină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sălbatică</w:t>
      </w:r>
      <w:proofErr w:type="spellEnd"/>
      <w:r w:rsidRPr="002F42AF">
        <w:rPr>
          <w:rFonts w:ascii="Times New Roman" w:hAnsi="Times New Roman" w:cs="Times New Roman"/>
          <w:color w:val="000000" w:themeColor="text1"/>
          <w:sz w:val="24"/>
          <w:szCs w:val="24"/>
          <w:lang w:val="en-US"/>
        </w:rPr>
        <w:t xml:space="preserve"> (NTS) a </w:t>
      </w:r>
      <w:proofErr w:type="spellStart"/>
      <w:r w:rsidRPr="002F42AF">
        <w:rPr>
          <w:rFonts w:ascii="Times New Roman" w:hAnsi="Times New Roman" w:cs="Times New Roman"/>
          <w:color w:val="000000" w:themeColor="text1"/>
          <w:sz w:val="24"/>
          <w:szCs w:val="24"/>
          <w:lang w:val="en-US"/>
        </w:rPr>
        <w:t>unei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specii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atunci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când</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exprimă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puțin</w:t>
      </w:r>
      <w:proofErr w:type="spellEnd"/>
      <w:r w:rsidRPr="002F42AF">
        <w:rPr>
          <w:rFonts w:ascii="Times New Roman" w:hAnsi="Times New Roman" w:cs="Times New Roman"/>
          <w:color w:val="000000" w:themeColor="text1"/>
          <w:sz w:val="24"/>
          <w:szCs w:val="24"/>
          <w:lang w:val="en-US"/>
        </w:rPr>
        <w:t xml:space="preserve"> un </w:t>
      </w:r>
      <w:proofErr w:type="spellStart"/>
      <w:r w:rsidRPr="002F42AF">
        <w:rPr>
          <w:rFonts w:ascii="Times New Roman" w:hAnsi="Times New Roman" w:cs="Times New Roman"/>
          <w:color w:val="000000" w:themeColor="text1"/>
          <w:sz w:val="24"/>
          <w:szCs w:val="24"/>
          <w:lang w:val="en-US"/>
        </w:rPr>
        <w:t>mecanism</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rezistență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dobândită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detectabil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fenotipic</w:t>
      </w:r>
      <w:proofErr w:type="spellEnd"/>
    </w:p>
    <w:p w14:paraId="2834576A"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7B0A4A1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ECOFF sunt </w:t>
      </w:r>
      <w:proofErr w:type="spellStart"/>
      <w:r w:rsidRPr="002F42AF">
        <w:rPr>
          <w:rFonts w:ascii="Times New Roman" w:hAnsi="Times New Roman" w:cs="Times New Roman"/>
          <w:color w:val="000000" w:themeColor="text1"/>
          <w:sz w:val="24"/>
          <w:szCs w:val="24"/>
          <w:lang w:val="en-US"/>
        </w:rPr>
        <w:t>prezentate</w:t>
      </w:r>
      <w:proofErr w:type="spellEnd"/>
      <w:r w:rsidRPr="002F42AF">
        <w:rPr>
          <w:rFonts w:ascii="Times New Roman" w:hAnsi="Times New Roman" w:cs="Times New Roman"/>
          <w:color w:val="000000" w:themeColor="text1"/>
          <w:sz w:val="24"/>
          <w:szCs w:val="24"/>
          <w:lang w:val="en-US"/>
        </w:rPr>
        <w:t xml:space="preserve"> ca</w:t>
      </w:r>
    </w:p>
    <w:p w14:paraId="54C8F9E5"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TS: ECOFF ≤ x mg/L; </w:t>
      </w:r>
      <w:proofErr w:type="spellStart"/>
      <w:r w:rsidRPr="002F42AF">
        <w:rPr>
          <w:rFonts w:ascii="Times New Roman" w:hAnsi="Times New Roman" w:cs="Times New Roman"/>
          <w:color w:val="000000" w:themeColor="text1"/>
          <w:sz w:val="24"/>
          <w:szCs w:val="24"/>
          <w:lang w:val="en-US"/>
        </w:rPr>
        <w:t>diametrul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zonei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difuzie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jurul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discului</w:t>
      </w:r>
      <w:proofErr w:type="spellEnd"/>
      <w:r w:rsidRPr="002F42AF">
        <w:rPr>
          <w:rFonts w:ascii="Times New Roman" w:hAnsi="Times New Roman" w:cs="Times New Roman"/>
          <w:color w:val="000000" w:themeColor="text1"/>
          <w:sz w:val="24"/>
          <w:szCs w:val="24"/>
          <w:lang w:val="en-US"/>
        </w:rPr>
        <w:t xml:space="preserve"> ≥ </w:t>
      </w:r>
      <w:r w:rsidRPr="002F42AF">
        <w:rPr>
          <w:rFonts w:ascii="Times New Roman" w:hAnsi="Times New Roman" w:cs="Times New Roman"/>
          <w:color w:val="000000" w:themeColor="text1"/>
          <w:sz w:val="24"/>
          <w:szCs w:val="24"/>
        </w:rPr>
        <w:t>σ</w:t>
      </w:r>
      <w:r w:rsidRPr="002F42AF">
        <w:rPr>
          <w:rFonts w:ascii="Times New Roman" w:hAnsi="Times New Roman" w:cs="Times New Roman"/>
          <w:color w:val="000000" w:themeColor="text1"/>
          <w:sz w:val="24"/>
          <w:szCs w:val="24"/>
          <w:lang w:val="en-US"/>
        </w:rPr>
        <w:t xml:space="preserve"> </w:t>
      </w:r>
      <w:proofErr w:type="gramStart"/>
      <w:r w:rsidRPr="002F42AF">
        <w:rPr>
          <w:rFonts w:ascii="Times New Roman" w:hAnsi="Times New Roman" w:cs="Times New Roman"/>
          <w:color w:val="000000" w:themeColor="text1"/>
          <w:sz w:val="24"/>
          <w:szCs w:val="24"/>
          <w:lang w:val="en-US"/>
        </w:rPr>
        <w:t>mm;</w:t>
      </w:r>
      <w:proofErr w:type="gramEnd"/>
      <w:r w:rsidRPr="002F42AF">
        <w:rPr>
          <w:rFonts w:ascii="Times New Roman" w:hAnsi="Times New Roman" w:cs="Times New Roman"/>
          <w:color w:val="000000" w:themeColor="text1"/>
          <w:sz w:val="24"/>
          <w:szCs w:val="24"/>
          <w:lang w:val="en-US"/>
        </w:rPr>
        <w:t xml:space="preserve"> </w:t>
      </w:r>
    </w:p>
    <w:p w14:paraId="3D27A02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NTS: ECOFF &gt; x mg/L; </w:t>
      </w:r>
      <w:proofErr w:type="spellStart"/>
      <w:r w:rsidRPr="002F42AF">
        <w:rPr>
          <w:rFonts w:ascii="Times New Roman" w:hAnsi="Times New Roman" w:cs="Times New Roman"/>
          <w:color w:val="000000" w:themeColor="text1"/>
          <w:sz w:val="24"/>
          <w:szCs w:val="24"/>
          <w:lang w:val="en-US"/>
        </w:rPr>
        <w:t>diametrul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difuziei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jurul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discului</w:t>
      </w:r>
      <w:proofErr w:type="spellEnd"/>
      <w:r w:rsidRPr="002F42AF">
        <w:rPr>
          <w:rFonts w:ascii="Times New Roman" w:hAnsi="Times New Roman" w:cs="Times New Roman"/>
          <w:color w:val="000000" w:themeColor="text1"/>
          <w:sz w:val="24"/>
          <w:szCs w:val="24"/>
          <w:lang w:val="en-US"/>
        </w:rPr>
        <w:t xml:space="preserve"> &lt; </w:t>
      </w:r>
      <w:r w:rsidRPr="002F42AF">
        <w:rPr>
          <w:rFonts w:ascii="Times New Roman" w:hAnsi="Times New Roman" w:cs="Times New Roman"/>
          <w:color w:val="000000" w:themeColor="text1"/>
          <w:sz w:val="24"/>
          <w:szCs w:val="24"/>
        </w:rPr>
        <w:t>σ</w:t>
      </w:r>
      <w:r w:rsidRPr="002F42AF">
        <w:rPr>
          <w:rFonts w:ascii="Times New Roman" w:hAnsi="Times New Roman" w:cs="Times New Roman"/>
          <w:color w:val="000000" w:themeColor="text1"/>
          <w:sz w:val="24"/>
          <w:szCs w:val="24"/>
          <w:lang w:val="en-US"/>
        </w:rPr>
        <w:t xml:space="preserve"> mm. </w:t>
      </w:r>
    </w:p>
    <w:p w14:paraId="3438E452"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059BEEF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Identificarea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mecanism</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rezistență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antimicrobiană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dobândită</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exemplu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enzimă</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inactivează</w:t>
      </w:r>
      <w:proofErr w:type="spellEnd"/>
      <w:r w:rsidRPr="002F42AF">
        <w:rPr>
          <w:rFonts w:ascii="Times New Roman" w:hAnsi="Times New Roman" w:cs="Times New Roman"/>
          <w:color w:val="000000" w:themeColor="text1"/>
          <w:sz w:val="24"/>
          <w:szCs w:val="24"/>
          <w:lang w:val="en-US"/>
        </w:rPr>
        <w:t xml:space="preserve"> un medicament, </w:t>
      </w:r>
      <w:proofErr w:type="spellStart"/>
      <w:r w:rsidRPr="002F42AF">
        <w:rPr>
          <w:rFonts w:ascii="Times New Roman" w:hAnsi="Times New Roman" w:cs="Times New Roman"/>
          <w:color w:val="000000" w:themeColor="text1"/>
          <w:sz w:val="24"/>
          <w:szCs w:val="24"/>
          <w:lang w:val="en-US"/>
        </w:rPr>
        <w:t>modificarea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tipului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proteină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asupra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cărora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acționează</w:t>
      </w:r>
      <w:proofErr w:type="spellEnd"/>
      <w:r w:rsidRPr="002F42AF">
        <w:rPr>
          <w:rFonts w:ascii="Times New Roman" w:hAnsi="Times New Roman" w:cs="Times New Roman"/>
          <w:color w:val="000000" w:themeColor="text1"/>
          <w:sz w:val="24"/>
          <w:szCs w:val="24"/>
          <w:lang w:val="en-US"/>
        </w:rPr>
        <w:t xml:space="preserve"> un medicament, </w:t>
      </w:r>
      <w:proofErr w:type="spellStart"/>
      <w:r w:rsidRPr="002F42AF">
        <w:rPr>
          <w:rFonts w:ascii="Times New Roman" w:hAnsi="Times New Roman" w:cs="Times New Roman"/>
          <w:color w:val="000000" w:themeColor="text1"/>
          <w:sz w:val="24"/>
          <w:szCs w:val="24"/>
          <w:lang w:val="en-US"/>
        </w:rPr>
        <w:t>pompa</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eflux</w:t>
      </w:r>
      <w:proofErr w:type="spellEnd"/>
      <w:r w:rsidRPr="002F42AF">
        <w:rPr>
          <w:rFonts w:ascii="Times New Roman" w:hAnsi="Times New Roman" w:cs="Times New Roman"/>
          <w:color w:val="000000" w:themeColor="text1"/>
          <w:sz w:val="24"/>
          <w:szCs w:val="24"/>
          <w:lang w:val="en-US"/>
        </w:rPr>
        <w:t xml:space="preserve">). </w:t>
      </w:r>
    </w:p>
    <w:p w14:paraId="4A2A3C2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5152DBF7"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Expresia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mecanism</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rezistență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antimicrobiană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dobândită</w:t>
      </w:r>
      <w:proofErr w:type="spellEnd"/>
      <w:r w:rsidRPr="002F42AF">
        <w:rPr>
          <w:rFonts w:ascii="Times New Roman" w:hAnsi="Times New Roman" w:cs="Times New Roman"/>
          <w:color w:val="000000" w:themeColor="text1"/>
          <w:sz w:val="24"/>
          <w:szCs w:val="24"/>
          <w:lang w:val="en-US"/>
        </w:rPr>
        <w:t xml:space="preserve"> de un microorganism </w:t>
      </w:r>
      <w:proofErr w:type="spellStart"/>
      <w:r w:rsidRPr="002F42AF">
        <w:rPr>
          <w:rFonts w:ascii="Times New Roman" w:hAnsi="Times New Roman" w:cs="Times New Roman"/>
          <w:color w:val="000000" w:themeColor="text1"/>
          <w:sz w:val="24"/>
          <w:szCs w:val="24"/>
          <w:lang w:val="en-US"/>
        </w:rPr>
        <w:t>poate</w:t>
      </w:r>
      <w:proofErr w:type="spellEnd"/>
      <w:r w:rsidRPr="002F42AF">
        <w:rPr>
          <w:rFonts w:ascii="Times New Roman" w:hAnsi="Times New Roman" w:cs="Times New Roman"/>
          <w:color w:val="000000" w:themeColor="text1"/>
          <w:sz w:val="24"/>
          <w:szCs w:val="24"/>
          <w:lang w:val="en-US"/>
        </w:rPr>
        <w:t xml:space="preserve"> fi </w:t>
      </w:r>
      <w:proofErr w:type="spellStart"/>
      <w:r w:rsidRPr="002F42AF">
        <w:rPr>
          <w:rFonts w:ascii="Times New Roman" w:hAnsi="Times New Roman" w:cs="Times New Roman"/>
          <w:color w:val="000000" w:themeColor="text1"/>
          <w:sz w:val="24"/>
          <w:szCs w:val="24"/>
          <w:lang w:val="en-US"/>
        </w:rPr>
        <w:t>determinată</w:t>
      </w:r>
      <w:proofErr w:type="spellEnd"/>
      <w:r w:rsidRPr="002F42AF">
        <w:rPr>
          <w:rFonts w:ascii="Times New Roman" w:hAnsi="Times New Roman" w:cs="Times New Roman"/>
          <w:color w:val="000000" w:themeColor="text1"/>
          <w:sz w:val="24"/>
          <w:szCs w:val="24"/>
          <w:lang w:val="en-US"/>
        </w:rPr>
        <w:t xml:space="preserve"> in vitro, </w:t>
      </w:r>
      <w:proofErr w:type="spellStart"/>
      <w:r w:rsidRPr="002F42AF">
        <w:rPr>
          <w:rFonts w:ascii="Times New Roman" w:hAnsi="Times New Roman" w:cs="Times New Roman"/>
          <w:color w:val="000000" w:themeColor="text1"/>
          <w:sz w:val="24"/>
          <w:szCs w:val="24"/>
          <w:lang w:val="en-US"/>
        </w:rPr>
        <w:t>iar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tipul</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mecanism</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poate</w:t>
      </w:r>
      <w:proofErr w:type="spellEnd"/>
      <w:r w:rsidRPr="002F42AF">
        <w:rPr>
          <w:rFonts w:ascii="Times New Roman" w:hAnsi="Times New Roman" w:cs="Times New Roman"/>
          <w:color w:val="000000" w:themeColor="text1"/>
          <w:sz w:val="24"/>
          <w:szCs w:val="24"/>
          <w:lang w:val="en-US"/>
        </w:rPr>
        <w:t xml:space="preserve"> fi </w:t>
      </w:r>
      <w:proofErr w:type="spellStart"/>
      <w:r w:rsidRPr="002F42AF">
        <w:rPr>
          <w:rFonts w:ascii="Times New Roman" w:hAnsi="Times New Roman" w:cs="Times New Roman"/>
          <w:color w:val="000000" w:themeColor="text1"/>
          <w:sz w:val="24"/>
          <w:szCs w:val="24"/>
          <w:lang w:val="en-US"/>
        </w:rPr>
        <w:t>identificat</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utilizând</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metodologii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standardizate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conformitate</w:t>
      </w:r>
      <w:proofErr w:type="spellEnd"/>
      <w:r w:rsidRPr="002F42AF">
        <w:rPr>
          <w:rFonts w:ascii="Times New Roman" w:hAnsi="Times New Roman" w:cs="Times New Roman"/>
          <w:color w:val="000000" w:themeColor="text1"/>
          <w:sz w:val="24"/>
          <w:szCs w:val="24"/>
          <w:lang w:val="en-US"/>
        </w:rPr>
        <w:t xml:space="preserve"> EUCAST </w:t>
      </w:r>
      <w:proofErr w:type="spellStart"/>
      <w:r w:rsidRPr="002F42AF">
        <w:rPr>
          <w:rFonts w:ascii="Times New Roman" w:hAnsi="Times New Roman" w:cs="Times New Roman"/>
          <w:color w:val="000000" w:themeColor="text1"/>
          <w:sz w:val="24"/>
          <w:szCs w:val="24"/>
          <w:lang w:val="en-US"/>
        </w:rPr>
        <w:t>pentru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mecanismelor</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rezistență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rezistențelor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specifice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importanță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epidemiologică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clinică</w:t>
      </w:r>
      <w:proofErr w:type="spellEnd"/>
      <w:r w:rsidRPr="002F42AF">
        <w:rPr>
          <w:rFonts w:ascii="Times New Roman" w:hAnsi="Times New Roman" w:cs="Times New Roman"/>
          <w:color w:val="000000" w:themeColor="text1"/>
          <w:sz w:val="24"/>
          <w:szCs w:val="24"/>
          <w:lang w:val="en-US"/>
        </w:rPr>
        <w:t>.</w:t>
      </w:r>
    </w:p>
    <w:p w14:paraId="72CD8239"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5109A956"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Definiția</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genotipică</w:t>
      </w:r>
      <w:proofErr w:type="spellEnd"/>
    </w:p>
    <w:p w14:paraId="7AB21FFB"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 Un microorganism </w:t>
      </w:r>
      <w:proofErr w:type="spellStart"/>
      <w:r w:rsidRPr="002F42AF">
        <w:rPr>
          <w:rFonts w:ascii="Times New Roman" w:hAnsi="Times New Roman" w:cs="Times New Roman"/>
          <w:color w:val="000000" w:themeColor="text1"/>
          <w:sz w:val="24"/>
          <w:szCs w:val="24"/>
          <w:lang w:val="en-US"/>
        </w:rPr>
        <w:t>este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clasificat</w:t>
      </w:r>
      <w:proofErr w:type="spellEnd"/>
      <w:r w:rsidRPr="002F42AF">
        <w:rPr>
          <w:rFonts w:ascii="Times New Roman" w:hAnsi="Times New Roman" w:cs="Times New Roman"/>
          <w:color w:val="000000" w:themeColor="text1"/>
          <w:sz w:val="24"/>
          <w:szCs w:val="24"/>
          <w:lang w:val="en-US"/>
        </w:rPr>
        <w:t xml:space="preserve"> ca </w:t>
      </w:r>
      <w:proofErr w:type="spellStart"/>
      <w:r w:rsidRPr="002F42AF">
        <w:rPr>
          <w:rFonts w:ascii="Times New Roman" w:hAnsi="Times New Roman" w:cs="Times New Roman"/>
          <w:color w:val="000000" w:themeColor="text1"/>
          <w:sz w:val="24"/>
          <w:szCs w:val="24"/>
          <w:lang w:val="en-US"/>
        </w:rPr>
        <w:t>având</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neavând</w:t>
      </w:r>
      <w:proofErr w:type="spellEnd"/>
      <w:r w:rsidRPr="002F42AF">
        <w:rPr>
          <w:rFonts w:ascii="Times New Roman" w:hAnsi="Times New Roman" w:cs="Times New Roman"/>
          <w:color w:val="000000" w:themeColor="text1"/>
          <w:sz w:val="24"/>
          <w:szCs w:val="24"/>
          <w:lang w:val="en-US"/>
        </w:rPr>
        <w:t xml:space="preserve"> un determinant genetic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o </w:t>
      </w:r>
      <w:proofErr w:type="spellStart"/>
      <w:r w:rsidRPr="002F42AF">
        <w:rPr>
          <w:rFonts w:ascii="Times New Roman" w:hAnsi="Times New Roman" w:cs="Times New Roman"/>
          <w:color w:val="000000" w:themeColor="text1"/>
          <w:sz w:val="24"/>
          <w:szCs w:val="24"/>
          <w:lang w:val="en-US"/>
        </w:rPr>
        <w:t>combinație</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determinanți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genetici</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îi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conferă</w:t>
      </w:r>
      <w:proofErr w:type="spellEnd"/>
      <w:r w:rsidRPr="002F42AF">
        <w:rPr>
          <w:rFonts w:ascii="Times New Roman" w:hAnsi="Times New Roman" w:cs="Times New Roman"/>
          <w:color w:val="000000" w:themeColor="text1"/>
          <w:sz w:val="24"/>
          <w:szCs w:val="24"/>
          <w:lang w:val="en-US"/>
        </w:rPr>
        <w:t xml:space="preserve"> un </w:t>
      </w:r>
      <w:proofErr w:type="spellStart"/>
      <w:r w:rsidRPr="002F42AF">
        <w:rPr>
          <w:rFonts w:ascii="Times New Roman" w:hAnsi="Times New Roman" w:cs="Times New Roman"/>
          <w:color w:val="000000" w:themeColor="text1"/>
          <w:sz w:val="24"/>
          <w:szCs w:val="24"/>
          <w:lang w:val="en-US"/>
        </w:rPr>
        <w:t>fenotip</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sensibilitate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diferit</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al </w:t>
      </w:r>
      <w:proofErr w:type="spellStart"/>
      <w:r w:rsidRPr="002F42AF">
        <w:rPr>
          <w:rFonts w:ascii="Times New Roman" w:hAnsi="Times New Roman" w:cs="Times New Roman"/>
          <w:color w:val="000000" w:themeColor="text1"/>
          <w:sz w:val="24"/>
          <w:szCs w:val="24"/>
          <w:lang w:val="en-US"/>
        </w:rPr>
        <w:t>tulpinilor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sălbatice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relație</w:t>
      </w:r>
      <w:proofErr w:type="spellEnd"/>
      <w:r w:rsidRPr="002F42AF">
        <w:rPr>
          <w:rFonts w:ascii="Times New Roman" w:hAnsi="Times New Roman" w:cs="Times New Roman"/>
          <w:color w:val="000000" w:themeColor="text1"/>
          <w:sz w:val="24"/>
          <w:szCs w:val="24"/>
          <w:lang w:val="en-US"/>
        </w:rPr>
        <w:t xml:space="preserve"> cu un agent </w:t>
      </w:r>
      <w:proofErr w:type="spellStart"/>
      <w:r w:rsidRPr="002F42AF">
        <w:rPr>
          <w:rFonts w:ascii="Times New Roman" w:hAnsi="Times New Roman" w:cs="Times New Roman"/>
          <w:color w:val="000000" w:themeColor="text1"/>
          <w:sz w:val="24"/>
          <w:szCs w:val="24"/>
          <w:lang w:val="en-US"/>
        </w:rPr>
        <w:t>antimicrobian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transferabilă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mutație</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unei</w:t>
      </w:r>
      <w:proofErr w:type="spellEnd"/>
      <w:r w:rsidRPr="002F42AF">
        <w:rPr>
          <w:rFonts w:ascii="Times New Roman" w:hAnsi="Times New Roman" w:cs="Times New Roman"/>
          <w:color w:val="000000" w:themeColor="text1"/>
          <w:sz w:val="24"/>
          <w:szCs w:val="24"/>
          <w:lang w:val="en-US"/>
        </w:rPr>
        <w:t xml:space="preserve"> gene </w:t>
      </w:r>
      <w:proofErr w:type="spellStart"/>
      <w:r w:rsidRPr="002F42AF">
        <w:rPr>
          <w:rFonts w:ascii="Times New Roman" w:hAnsi="Times New Roman" w:cs="Times New Roman"/>
          <w:color w:val="000000" w:themeColor="text1"/>
          <w:sz w:val="24"/>
          <w:szCs w:val="24"/>
          <w:lang w:val="en-US"/>
        </w:rPr>
        <w:t>esențiale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Prezența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unui</w:t>
      </w:r>
      <w:proofErr w:type="spellEnd"/>
      <w:r w:rsidRPr="002F42AF">
        <w:rPr>
          <w:rFonts w:ascii="Times New Roman" w:hAnsi="Times New Roman" w:cs="Times New Roman"/>
          <w:color w:val="000000" w:themeColor="text1"/>
          <w:sz w:val="24"/>
          <w:szCs w:val="24"/>
          <w:lang w:val="en-US"/>
        </w:rPr>
        <w:t xml:space="preserve"> determinant genetic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unei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combinații</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determinanți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genetici</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conferă</w:t>
      </w:r>
      <w:proofErr w:type="spellEnd"/>
      <w:r w:rsidRPr="002F42AF">
        <w:rPr>
          <w:rFonts w:ascii="Times New Roman" w:hAnsi="Times New Roman" w:cs="Times New Roman"/>
          <w:color w:val="000000" w:themeColor="text1"/>
          <w:sz w:val="24"/>
          <w:szCs w:val="24"/>
          <w:lang w:val="en-US"/>
        </w:rPr>
        <w:t xml:space="preserve"> un </w:t>
      </w:r>
      <w:proofErr w:type="spellStart"/>
      <w:r w:rsidRPr="002F42AF">
        <w:rPr>
          <w:rFonts w:ascii="Times New Roman" w:hAnsi="Times New Roman" w:cs="Times New Roman"/>
          <w:color w:val="000000" w:themeColor="text1"/>
          <w:sz w:val="24"/>
          <w:szCs w:val="24"/>
          <w:lang w:val="en-US"/>
        </w:rPr>
        <w:t>fenotip</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sensibilitate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diferit</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cel</w:t>
      </w:r>
      <w:proofErr w:type="spellEnd"/>
      <w:r w:rsidRPr="002F42AF">
        <w:rPr>
          <w:rFonts w:ascii="Times New Roman" w:hAnsi="Times New Roman" w:cs="Times New Roman"/>
          <w:color w:val="000000" w:themeColor="text1"/>
          <w:sz w:val="24"/>
          <w:szCs w:val="24"/>
          <w:lang w:val="en-US"/>
        </w:rPr>
        <w:t xml:space="preserve"> al </w:t>
      </w:r>
      <w:proofErr w:type="spellStart"/>
      <w:r w:rsidRPr="002F42AF">
        <w:rPr>
          <w:rFonts w:ascii="Times New Roman" w:hAnsi="Times New Roman" w:cs="Times New Roman"/>
          <w:color w:val="000000" w:themeColor="text1"/>
          <w:sz w:val="24"/>
          <w:szCs w:val="24"/>
          <w:lang w:val="en-US"/>
        </w:rPr>
        <w:t>tulpinilor</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sălbatice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relație</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unul</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cu </w:t>
      </w:r>
      <w:proofErr w:type="spellStart"/>
      <w:r w:rsidRPr="002F42AF">
        <w:rPr>
          <w:rFonts w:ascii="Times New Roman" w:hAnsi="Times New Roman" w:cs="Times New Roman"/>
          <w:color w:val="000000" w:themeColor="text1"/>
          <w:sz w:val="24"/>
          <w:szCs w:val="24"/>
          <w:lang w:val="en-US"/>
        </w:rPr>
        <w:t>mai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mulți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antimicrobieni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poate</w:t>
      </w:r>
      <w:proofErr w:type="spellEnd"/>
      <w:r w:rsidRPr="002F42AF">
        <w:rPr>
          <w:rFonts w:ascii="Times New Roman" w:hAnsi="Times New Roman" w:cs="Times New Roman"/>
          <w:color w:val="000000" w:themeColor="text1"/>
          <w:sz w:val="24"/>
          <w:szCs w:val="24"/>
          <w:lang w:val="en-US"/>
        </w:rPr>
        <w:t xml:space="preserve"> fi </w:t>
      </w:r>
      <w:proofErr w:type="spellStart"/>
      <w:r w:rsidRPr="002F42AF">
        <w:rPr>
          <w:rFonts w:ascii="Times New Roman" w:hAnsi="Times New Roman" w:cs="Times New Roman"/>
          <w:color w:val="000000" w:themeColor="text1"/>
          <w:sz w:val="24"/>
          <w:szCs w:val="24"/>
          <w:lang w:val="en-US"/>
        </w:rPr>
        <w:t>demonstrată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prin</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detectarea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și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identificarea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secvenței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secvențelor</w:t>
      </w:r>
      <w:proofErr w:type="spellEnd"/>
      <w:r w:rsidRPr="002F42AF">
        <w:rPr>
          <w:rFonts w:ascii="Times New Roman" w:hAnsi="Times New Roman" w:cs="Times New Roman"/>
          <w:color w:val="000000" w:themeColor="text1"/>
          <w:sz w:val="24"/>
          <w:szCs w:val="24"/>
          <w:lang w:val="en-US"/>
        </w:rPr>
        <w:t xml:space="preserve"> de </w:t>
      </w:r>
      <w:proofErr w:type="spellStart"/>
      <w:r w:rsidRPr="002F42AF">
        <w:rPr>
          <w:rFonts w:ascii="Times New Roman" w:hAnsi="Times New Roman" w:cs="Times New Roman"/>
          <w:color w:val="000000" w:themeColor="text1"/>
          <w:sz w:val="24"/>
          <w:szCs w:val="24"/>
          <w:lang w:val="en-US"/>
        </w:rPr>
        <w:t>acizi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nucleici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corespunzătoare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într</w:t>
      </w:r>
      <w:proofErr w:type="spellEnd"/>
      <w:r w:rsidRPr="002F42AF">
        <w:rPr>
          <w:rFonts w:ascii="Times New Roman" w:hAnsi="Times New Roman" w:cs="Times New Roman"/>
          <w:color w:val="000000" w:themeColor="text1"/>
          <w:sz w:val="24"/>
          <w:szCs w:val="24"/>
          <w:lang w:val="en-US"/>
        </w:rPr>
        <w:t xml:space="preserve">-un </w:t>
      </w:r>
      <w:proofErr w:type="spellStart"/>
      <w:r w:rsidRPr="002F42AF">
        <w:rPr>
          <w:rFonts w:ascii="Times New Roman" w:hAnsi="Times New Roman" w:cs="Times New Roman"/>
          <w:color w:val="000000" w:themeColor="text1"/>
          <w:sz w:val="24"/>
          <w:szCs w:val="24"/>
          <w:lang w:val="en-US"/>
        </w:rPr>
        <w:t>genom</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bacterian</w:t>
      </w:r>
      <w:proofErr w:type="spellEnd"/>
      <w:r w:rsidRPr="002F42AF">
        <w:rPr>
          <w:rFonts w:ascii="Times New Roman" w:hAnsi="Times New Roman" w:cs="Times New Roman"/>
          <w:color w:val="000000" w:themeColor="text1"/>
          <w:sz w:val="24"/>
          <w:szCs w:val="24"/>
          <w:lang w:val="en-US"/>
        </w:rPr>
        <w:t xml:space="preserve">. </w:t>
      </w:r>
    </w:p>
    <w:p w14:paraId="1E81D4ED"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75D23B92" w14:textId="77777777" w:rsidR="00092B6B" w:rsidRPr="002F42AF" w:rsidRDefault="00092B6B" w:rsidP="00092B6B">
      <w:pPr>
        <w:spacing w:after="0" w:line="240" w:lineRule="auto"/>
        <w:jc w:val="both"/>
        <w:rPr>
          <w:rFonts w:ascii="Times New Roman" w:hAnsi="Times New Roman" w:cs="Times New Roman"/>
          <w:b/>
          <w:bCs/>
          <w:color w:val="000000" w:themeColor="text1"/>
          <w:sz w:val="24"/>
          <w:szCs w:val="24"/>
          <w:lang w:val="en-US"/>
        </w:rPr>
      </w:pPr>
      <w:proofErr w:type="spellStart"/>
      <w:r w:rsidRPr="002F42AF">
        <w:rPr>
          <w:rFonts w:ascii="Times New Roman" w:hAnsi="Times New Roman" w:cs="Times New Roman"/>
          <w:b/>
          <w:bCs/>
          <w:color w:val="000000" w:themeColor="text1"/>
          <w:sz w:val="24"/>
          <w:szCs w:val="24"/>
          <w:lang w:val="en-US"/>
        </w:rPr>
        <w:t>Clasificarea</w:t>
      </w:r>
      <w:proofErr w:type="spellEnd"/>
      <w:r w:rsidRPr="002F42AF">
        <w:rPr>
          <w:rFonts w:ascii="Times New Roman" w:hAnsi="Times New Roman" w:cs="Times New Roman"/>
          <w:b/>
          <w:bCs/>
          <w:color w:val="000000" w:themeColor="text1"/>
          <w:sz w:val="24"/>
          <w:szCs w:val="24"/>
          <w:lang w:val="en-US"/>
        </w:rPr>
        <w:t xml:space="preserve"> </w:t>
      </w:r>
      <w:proofErr w:type="spellStart"/>
      <w:r w:rsidRPr="002F42AF">
        <w:rPr>
          <w:rFonts w:ascii="Times New Roman" w:hAnsi="Times New Roman" w:cs="Times New Roman"/>
          <w:b/>
          <w:bCs/>
          <w:color w:val="000000" w:themeColor="text1"/>
          <w:sz w:val="24"/>
          <w:szCs w:val="24"/>
          <w:lang w:val="en-US"/>
        </w:rPr>
        <w:t>genotipică</w:t>
      </w:r>
      <w:proofErr w:type="spellEnd"/>
    </w:p>
    <w:p w14:paraId="1D444814"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Genotipurile</w:t>
      </w:r>
      <w:proofErr w:type="spellEnd"/>
      <w:r w:rsidRPr="002F42AF">
        <w:rPr>
          <w:rFonts w:ascii="Times New Roman" w:hAnsi="Times New Roman" w:cs="Times New Roman"/>
          <w:color w:val="000000" w:themeColor="text1"/>
          <w:sz w:val="24"/>
          <w:szCs w:val="24"/>
          <w:lang w:val="en-US"/>
        </w:rPr>
        <w:t xml:space="preserve"> sunt </w:t>
      </w:r>
      <w:proofErr w:type="spellStart"/>
      <w:r w:rsidRPr="002F42AF">
        <w:rPr>
          <w:rFonts w:ascii="Times New Roman" w:hAnsi="Times New Roman" w:cs="Times New Roman"/>
          <w:color w:val="000000" w:themeColor="text1"/>
          <w:sz w:val="24"/>
          <w:szCs w:val="24"/>
          <w:lang w:val="en-US"/>
        </w:rPr>
        <w:t>raportate</w:t>
      </w:r>
      <w:proofErr w:type="spellEnd"/>
      <w:r w:rsidRPr="002F42AF">
        <w:rPr>
          <w:rFonts w:ascii="Times New Roman" w:hAnsi="Times New Roman" w:cs="Times New Roman"/>
          <w:color w:val="000000" w:themeColor="text1"/>
          <w:sz w:val="24"/>
          <w:szCs w:val="24"/>
          <w:lang w:val="en-US"/>
        </w:rPr>
        <w:t xml:space="preserve"> ca: </w:t>
      </w:r>
    </w:p>
    <w:p w14:paraId="5F8DDA71"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roofErr w:type="spellStart"/>
      <w:r w:rsidRPr="002F42AF">
        <w:rPr>
          <w:rFonts w:ascii="Times New Roman" w:hAnsi="Times New Roman" w:cs="Times New Roman"/>
          <w:color w:val="000000" w:themeColor="text1"/>
          <w:sz w:val="24"/>
          <w:szCs w:val="24"/>
          <w:lang w:val="en-US"/>
        </w:rPr>
        <w:t>pozitive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prezența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numele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genei</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conferă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rezistență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mutației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esențiale</w:t>
      </w:r>
      <w:proofErr w:type="spellEnd"/>
      <w:proofErr w:type="gramStart"/>
      <w:r w:rsidRPr="002F42AF">
        <w:rPr>
          <w:rFonts w:ascii="Times New Roman" w:hAnsi="Times New Roman" w:cs="Times New Roman"/>
          <w:color w:val="000000" w:themeColor="text1"/>
          <w:sz w:val="24"/>
          <w:szCs w:val="24"/>
          <w:lang w:val="en-US"/>
        </w:rPr>
        <w:t>];</w:t>
      </w:r>
      <w:proofErr w:type="gramEnd"/>
    </w:p>
    <w:p w14:paraId="6001FD36"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r w:rsidRPr="002F42AF">
        <w:rPr>
          <w:rFonts w:ascii="Times New Roman" w:hAnsi="Times New Roman" w:cs="Times New Roman"/>
          <w:color w:val="000000" w:themeColor="text1"/>
          <w:sz w:val="24"/>
          <w:szCs w:val="24"/>
          <w:lang w:val="en-US"/>
        </w:rPr>
        <w:t xml:space="preserve">negative: </w:t>
      </w:r>
      <w:proofErr w:type="spellStart"/>
      <w:r w:rsidRPr="002F42AF">
        <w:rPr>
          <w:rFonts w:ascii="Times New Roman" w:hAnsi="Times New Roman" w:cs="Times New Roman"/>
          <w:color w:val="000000" w:themeColor="text1"/>
          <w:sz w:val="24"/>
          <w:szCs w:val="24"/>
          <w:lang w:val="en-US"/>
        </w:rPr>
        <w:t>absența</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numele</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genei</w:t>
      </w:r>
      <w:proofErr w:type="spellEnd"/>
      <w:r w:rsidRPr="002F42AF">
        <w:rPr>
          <w:rFonts w:ascii="Times New Roman" w:hAnsi="Times New Roman" w:cs="Times New Roman"/>
          <w:color w:val="000000" w:themeColor="text1"/>
          <w:sz w:val="24"/>
          <w:szCs w:val="24"/>
          <w:lang w:val="en-US"/>
        </w:rPr>
        <w:t xml:space="preserve"> care </w:t>
      </w:r>
      <w:proofErr w:type="spellStart"/>
      <w:r w:rsidRPr="002F42AF">
        <w:rPr>
          <w:rFonts w:ascii="Times New Roman" w:hAnsi="Times New Roman" w:cs="Times New Roman"/>
          <w:color w:val="000000" w:themeColor="text1"/>
          <w:sz w:val="24"/>
          <w:szCs w:val="24"/>
          <w:lang w:val="en-US"/>
        </w:rPr>
        <w:t>conferă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rezistență</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sau</w:t>
      </w:r>
      <w:proofErr w:type="spellEnd"/>
      <w:r w:rsidRPr="002F42AF">
        <w:rPr>
          <w:rFonts w:ascii="Times New Roman" w:hAnsi="Times New Roman" w:cs="Times New Roman"/>
          <w:color w:val="000000" w:themeColor="text1"/>
          <w:sz w:val="24"/>
          <w:szCs w:val="24"/>
          <w:lang w:val="en-US"/>
        </w:rPr>
        <w:t xml:space="preserve"> a </w:t>
      </w:r>
      <w:proofErr w:type="spellStart"/>
      <w:r w:rsidRPr="002F42AF">
        <w:rPr>
          <w:rFonts w:ascii="Times New Roman" w:hAnsi="Times New Roman" w:cs="Times New Roman"/>
          <w:color w:val="000000" w:themeColor="text1"/>
          <w:sz w:val="24"/>
          <w:szCs w:val="24"/>
          <w:lang w:val="en-US"/>
        </w:rPr>
        <w:t>secvenței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tipului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sălbatic</w:t>
      </w:r>
      <w:proofErr w:type="spellEnd"/>
      <w:r w:rsidRPr="002F42AF">
        <w:rPr>
          <w:rFonts w:ascii="Times New Roman" w:hAnsi="Times New Roman" w:cs="Times New Roman"/>
          <w:color w:val="000000" w:themeColor="text1"/>
          <w:sz w:val="24"/>
          <w:szCs w:val="24"/>
          <w:lang w:val="en-US"/>
        </w:rPr>
        <w:t xml:space="preserve"> al </w:t>
      </w:r>
      <w:proofErr w:type="spellStart"/>
      <w:r w:rsidRPr="002F42AF">
        <w:rPr>
          <w:rFonts w:ascii="Times New Roman" w:hAnsi="Times New Roman" w:cs="Times New Roman"/>
          <w:color w:val="000000" w:themeColor="text1"/>
          <w:sz w:val="24"/>
          <w:szCs w:val="24"/>
          <w:lang w:val="en-US"/>
        </w:rPr>
        <w:t>genei</w:t>
      </w:r>
      <w:proofErr w:type="spellEnd"/>
      <w:r w:rsidRPr="002F42AF">
        <w:rPr>
          <w:rFonts w:ascii="Times New Roman" w:hAnsi="Times New Roman" w:cs="Times New Roman"/>
          <w:color w:val="000000" w:themeColor="text1"/>
          <w:sz w:val="24"/>
          <w:szCs w:val="24"/>
          <w:lang w:val="en-US"/>
        </w:rPr>
        <w:t xml:space="preserve"> </w:t>
      </w:r>
      <w:proofErr w:type="spellStart"/>
      <w:r w:rsidRPr="002F42AF">
        <w:rPr>
          <w:rFonts w:ascii="Times New Roman" w:hAnsi="Times New Roman" w:cs="Times New Roman"/>
          <w:color w:val="000000" w:themeColor="text1"/>
          <w:sz w:val="24"/>
          <w:szCs w:val="24"/>
          <w:lang w:val="en-US"/>
        </w:rPr>
        <w:t>esențiale</w:t>
      </w:r>
      <w:proofErr w:type="spellEnd"/>
      <w:r w:rsidRPr="002F42AF">
        <w:rPr>
          <w:rFonts w:ascii="Times New Roman" w:hAnsi="Times New Roman" w:cs="Times New Roman"/>
          <w:color w:val="000000" w:themeColor="text1"/>
          <w:sz w:val="24"/>
          <w:szCs w:val="24"/>
          <w:lang w:val="en-US"/>
        </w:rPr>
        <w:t xml:space="preserve">. </w:t>
      </w:r>
    </w:p>
    <w:p w14:paraId="475BEA7E"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 w14:paraId="2C3FB080" w14:textId="77777777" w:rsidR="00092B6B" w:rsidRPr="002F42AF" w:rsidRDefault="00092B6B" w:rsidP="00092B6B">
      <w:pPr>
        <w:spacing w:after="0" w:line="240" w:lineRule="auto"/>
        <w:jc w:val="both"/>
        <w:rPr>
          <w:rFonts w:ascii="Times New Roman" w:hAnsi="Times New Roman" w:cs="Times New Roman"/>
          <w:color w:val="000000" w:themeColor="text1"/>
          <w:sz w:val="24"/>
          <w:szCs w:val="24"/>
          <w:lang w:val="en-US"/>
        </w:rPr>
      </w:pPr>
    </w:p>
    <w:permEnd w:id="1013414527"/>
    <w:p w14:paraId="21BBB16D" w14:textId="25AD2DEC" w:rsidR="00D92DD9" w:rsidRPr="00092B6B" w:rsidRDefault="00D92DD9" w:rsidP="00092B6B">
      <w:pPr>
        <w:ind w:left="142" w:hanging="568"/>
        <w:rPr>
          <w:rFonts w:asciiTheme="majorBidi" w:hAnsiTheme="majorBidi" w:cstheme="majorBidi"/>
          <w:sz w:val="26"/>
          <w:szCs w:val="26"/>
          <w:lang w:val="en-US"/>
        </w:rPr>
      </w:pPr>
    </w:p>
    <w:sectPr w:rsidR="00D92DD9" w:rsidRPr="00092B6B" w:rsidSect="005528A0">
      <w:pgSz w:w="12240" w:h="15840"/>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B85A" w14:textId="77777777" w:rsidR="00714595" w:rsidRDefault="00714595" w:rsidP="00F45F47">
      <w:r>
        <w:separator/>
      </w:r>
    </w:p>
  </w:endnote>
  <w:endnote w:type="continuationSeparator" w:id="0">
    <w:p w14:paraId="31F35700" w14:textId="77777777" w:rsidR="00714595" w:rsidRDefault="00714595" w:rsidP="00F4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D7C46" w14:textId="77777777" w:rsidR="00714595" w:rsidRDefault="00714595" w:rsidP="00F45F47">
      <w:r>
        <w:separator/>
      </w:r>
    </w:p>
  </w:footnote>
  <w:footnote w:type="continuationSeparator" w:id="0">
    <w:p w14:paraId="43041B8B" w14:textId="77777777" w:rsidR="00714595" w:rsidRDefault="00714595" w:rsidP="00F45F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E141B"/>
    <w:multiLevelType w:val="hybridMultilevel"/>
    <w:tmpl w:val="E37A6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73E87"/>
    <w:multiLevelType w:val="hybridMultilevel"/>
    <w:tmpl w:val="F21E213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4C0250"/>
    <w:multiLevelType w:val="hybridMultilevel"/>
    <w:tmpl w:val="CD5CFBFE"/>
    <w:lvl w:ilvl="0" w:tplc="FFFFFFFF">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1C91F3F"/>
    <w:multiLevelType w:val="hybridMultilevel"/>
    <w:tmpl w:val="E5B012EC"/>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28D0F84"/>
    <w:multiLevelType w:val="hybridMultilevel"/>
    <w:tmpl w:val="C7383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603A1E"/>
    <w:multiLevelType w:val="multilevel"/>
    <w:tmpl w:val="A7C482A4"/>
    <w:lvl w:ilvl="0">
      <w:start w:val="13"/>
      <w:numFmt w:val="decimal"/>
      <w:lvlText w:val="%1"/>
      <w:lvlJc w:val="left"/>
      <w:pPr>
        <w:ind w:left="420" w:hanging="420"/>
      </w:pPr>
      <w:rPr>
        <w:rFonts w:hint="default"/>
        <w:b/>
        <w:i/>
      </w:rPr>
    </w:lvl>
    <w:lvl w:ilvl="1">
      <w:start w:val="1"/>
      <w:numFmt w:val="decimal"/>
      <w:lvlText w:val="%1.%2"/>
      <w:lvlJc w:val="left"/>
      <w:pPr>
        <w:ind w:left="780" w:hanging="42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6" w15:restartNumberingAfterBreak="0">
    <w:nsid w:val="049C0167"/>
    <w:multiLevelType w:val="hybridMultilevel"/>
    <w:tmpl w:val="126871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4C5205D"/>
    <w:multiLevelType w:val="hybridMultilevel"/>
    <w:tmpl w:val="B1A2280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9B20DE"/>
    <w:multiLevelType w:val="hybridMultilevel"/>
    <w:tmpl w:val="3FBEF1C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6F8018A"/>
    <w:multiLevelType w:val="hybridMultilevel"/>
    <w:tmpl w:val="50BA5D10"/>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78522EC"/>
    <w:multiLevelType w:val="hybridMultilevel"/>
    <w:tmpl w:val="EBB6394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830F10"/>
    <w:multiLevelType w:val="hybridMultilevel"/>
    <w:tmpl w:val="2488E32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D21E4C"/>
    <w:multiLevelType w:val="multilevel"/>
    <w:tmpl w:val="F126DA2E"/>
    <w:lvl w:ilvl="0">
      <w:start w:val="1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3A35AB"/>
    <w:multiLevelType w:val="hybridMultilevel"/>
    <w:tmpl w:val="6270E38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6C38D9"/>
    <w:multiLevelType w:val="hybridMultilevel"/>
    <w:tmpl w:val="357092B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872AF5"/>
    <w:multiLevelType w:val="hybridMultilevel"/>
    <w:tmpl w:val="F1226FE6"/>
    <w:lvl w:ilvl="0" w:tplc="C264FE2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046FE5"/>
    <w:multiLevelType w:val="hybridMultilevel"/>
    <w:tmpl w:val="2C225A52"/>
    <w:lvl w:ilvl="0" w:tplc="FB3CCE68">
      <w:start w:val="1"/>
      <w:numFmt w:val="bullet"/>
      <w:lvlText w:val="-"/>
      <w:lvlJc w:val="left"/>
      <w:pPr>
        <w:ind w:left="720" w:hanging="360"/>
      </w:pPr>
      <w:rPr>
        <w:rFonts w:ascii="Calibri" w:eastAsia="Calibri" w:hAnsi="Calibri"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E7E1A0D"/>
    <w:multiLevelType w:val="hybridMultilevel"/>
    <w:tmpl w:val="4C8CFFEC"/>
    <w:lvl w:ilvl="0" w:tplc="426220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3A4645"/>
    <w:multiLevelType w:val="hybridMultilevel"/>
    <w:tmpl w:val="883E1D4A"/>
    <w:lvl w:ilvl="0" w:tplc="4262204A">
      <w:start w:val="1"/>
      <w:numFmt w:val="bullet"/>
      <w:lvlText w:val=""/>
      <w:lvlJc w:val="left"/>
      <w:pPr>
        <w:ind w:left="720" w:hanging="360"/>
      </w:pPr>
      <w:rPr>
        <w:rFonts w:ascii="Symbol" w:hAnsi="Symbol" w:hint="default"/>
        <w:color w:val="auto"/>
      </w:rPr>
    </w:lvl>
    <w:lvl w:ilvl="1" w:tplc="277E708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6A7A32"/>
    <w:multiLevelType w:val="hybridMultilevel"/>
    <w:tmpl w:val="5E985E56"/>
    <w:lvl w:ilvl="0" w:tplc="7BC830F6">
      <w:start w:val="14"/>
      <w:numFmt w:val="upperLetter"/>
      <w:lvlText w:val="%1"/>
      <w:lvlJc w:val="left"/>
      <w:pPr>
        <w:ind w:left="679" w:hanging="423"/>
      </w:pPr>
      <w:rPr>
        <w:rFonts w:hint="default"/>
        <w:lang w:val="en-US" w:eastAsia="en-US" w:bidi="ar-SA"/>
      </w:rPr>
    </w:lvl>
    <w:lvl w:ilvl="1" w:tplc="D544481E">
      <w:numFmt w:val="bullet"/>
      <w:lvlText w:val=""/>
      <w:lvlJc w:val="left"/>
      <w:pPr>
        <w:ind w:left="1398" w:hanging="361"/>
      </w:pPr>
      <w:rPr>
        <w:rFonts w:ascii="Symbol" w:eastAsia="Symbol" w:hAnsi="Symbol" w:cs="Symbol" w:hint="default"/>
        <w:w w:val="100"/>
        <w:sz w:val="22"/>
        <w:szCs w:val="22"/>
        <w:lang w:val="en-US" w:eastAsia="en-US" w:bidi="ar-SA"/>
      </w:rPr>
    </w:lvl>
    <w:lvl w:ilvl="2" w:tplc="2460E748">
      <w:numFmt w:val="bullet"/>
      <w:lvlText w:val="•"/>
      <w:lvlJc w:val="left"/>
      <w:pPr>
        <w:ind w:left="2567" w:hanging="361"/>
      </w:pPr>
      <w:rPr>
        <w:rFonts w:hint="default"/>
        <w:lang w:val="en-US" w:eastAsia="en-US" w:bidi="ar-SA"/>
      </w:rPr>
    </w:lvl>
    <w:lvl w:ilvl="3" w:tplc="7034EBFC">
      <w:numFmt w:val="bullet"/>
      <w:lvlText w:val="•"/>
      <w:lvlJc w:val="left"/>
      <w:pPr>
        <w:ind w:left="3734" w:hanging="361"/>
      </w:pPr>
      <w:rPr>
        <w:rFonts w:hint="default"/>
        <w:lang w:val="en-US" w:eastAsia="en-US" w:bidi="ar-SA"/>
      </w:rPr>
    </w:lvl>
    <w:lvl w:ilvl="4" w:tplc="EA486986">
      <w:numFmt w:val="bullet"/>
      <w:lvlText w:val="•"/>
      <w:lvlJc w:val="left"/>
      <w:pPr>
        <w:ind w:left="4902" w:hanging="361"/>
      </w:pPr>
      <w:rPr>
        <w:rFonts w:hint="default"/>
        <w:lang w:val="en-US" w:eastAsia="en-US" w:bidi="ar-SA"/>
      </w:rPr>
    </w:lvl>
    <w:lvl w:ilvl="5" w:tplc="A0A08E3A">
      <w:numFmt w:val="bullet"/>
      <w:lvlText w:val="•"/>
      <w:lvlJc w:val="left"/>
      <w:pPr>
        <w:ind w:left="6069" w:hanging="361"/>
      </w:pPr>
      <w:rPr>
        <w:rFonts w:hint="default"/>
        <w:lang w:val="en-US" w:eastAsia="en-US" w:bidi="ar-SA"/>
      </w:rPr>
    </w:lvl>
    <w:lvl w:ilvl="6" w:tplc="E08AB796">
      <w:numFmt w:val="bullet"/>
      <w:lvlText w:val="•"/>
      <w:lvlJc w:val="left"/>
      <w:pPr>
        <w:ind w:left="7236" w:hanging="361"/>
      </w:pPr>
      <w:rPr>
        <w:rFonts w:hint="default"/>
        <w:lang w:val="en-US" w:eastAsia="en-US" w:bidi="ar-SA"/>
      </w:rPr>
    </w:lvl>
    <w:lvl w:ilvl="7" w:tplc="6B88D4C2">
      <w:numFmt w:val="bullet"/>
      <w:lvlText w:val="•"/>
      <w:lvlJc w:val="left"/>
      <w:pPr>
        <w:ind w:left="8404" w:hanging="361"/>
      </w:pPr>
      <w:rPr>
        <w:rFonts w:hint="default"/>
        <w:lang w:val="en-US" w:eastAsia="en-US" w:bidi="ar-SA"/>
      </w:rPr>
    </w:lvl>
    <w:lvl w:ilvl="8" w:tplc="BB9492CA">
      <w:numFmt w:val="bullet"/>
      <w:lvlText w:val="•"/>
      <w:lvlJc w:val="left"/>
      <w:pPr>
        <w:ind w:left="9571" w:hanging="361"/>
      </w:pPr>
      <w:rPr>
        <w:rFonts w:hint="default"/>
        <w:lang w:val="en-US" w:eastAsia="en-US" w:bidi="ar-SA"/>
      </w:rPr>
    </w:lvl>
  </w:abstractNum>
  <w:abstractNum w:abstractNumId="20" w15:restartNumberingAfterBreak="0">
    <w:nsid w:val="113A1CFE"/>
    <w:multiLevelType w:val="hybridMultilevel"/>
    <w:tmpl w:val="DB68E446"/>
    <w:lvl w:ilvl="0" w:tplc="FFFFFFFF">
      <w:numFmt w:val="bullet"/>
      <w:lvlText w:val="-"/>
      <w:lvlJc w:val="left"/>
      <w:pPr>
        <w:ind w:left="720" w:hanging="360"/>
      </w:pPr>
      <w:rPr>
        <w:rFonts w:ascii="Times New Roman" w:eastAsia="Times New Roman" w:hAnsi="Times New Roman" w:cs="Times New Roman" w:hint="default"/>
      </w:rPr>
    </w:lvl>
    <w:lvl w:ilvl="1" w:tplc="C2AE400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1830F88"/>
    <w:multiLevelType w:val="hybridMultilevel"/>
    <w:tmpl w:val="FC0E6F1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712A10"/>
    <w:multiLevelType w:val="hybridMultilevel"/>
    <w:tmpl w:val="E806B91E"/>
    <w:lvl w:ilvl="0" w:tplc="FFFFFFFF">
      <w:numFmt w:val="bullet"/>
      <w:lvlText w:val="-"/>
      <w:lvlJc w:val="left"/>
      <w:pPr>
        <w:ind w:left="1169" w:hanging="360"/>
      </w:pPr>
      <w:rPr>
        <w:rFonts w:ascii="Times New Roman" w:eastAsia="Times New Roman" w:hAnsi="Times New Roman" w:cs="Times New Roman" w:hint="default"/>
      </w:rPr>
    </w:lvl>
    <w:lvl w:ilvl="1" w:tplc="C2AE4006">
      <w:numFmt w:val="bullet"/>
      <w:lvlText w:val="-"/>
      <w:lvlJc w:val="left"/>
      <w:pPr>
        <w:ind w:left="1889" w:hanging="360"/>
      </w:pPr>
      <w:rPr>
        <w:rFonts w:ascii="Times New Roman" w:eastAsia="Times New Roman" w:hAnsi="Times New Roman" w:cs="Times New Roman" w:hint="default"/>
      </w:rPr>
    </w:lvl>
    <w:lvl w:ilvl="2" w:tplc="FFFFFFFF" w:tentative="1">
      <w:start w:val="1"/>
      <w:numFmt w:val="bullet"/>
      <w:lvlText w:val=""/>
      <w:lvlJc w:val="left"/>
      <w:pPr>
        <w:ind w:left="2609" w:hanging="360"/>
      </w:pPr>
      <w:rPr>
        <w:rFonts w:ascii="Wingdings" w:hAnsi="Wingdings" w:hint="default"/>
      </w:rPr>
    </w:lvl>
    <w:lvl w:ilvl="3" w:tplc="FFFFFFFF" w:tentative="1">
      <w:start w:val="1"/>
      <w:numFmt w:val="bullet"/>
      <w:lvlText w:val=""/>
      <w:lvlJc w:val="left"/>
      <w:pPr>
        <w:ind w:left="3329" w:hanging="360"/>
      </w:pPr>
      <w:rPr>
        <w:rFonts w:ascii="Symbol" w:hAnsi="Symbol" w:hint="default"/>
      </w:rPr>
    </w:lvl>
    <w:lvl w:ilvl="4" w:tplc="FFFFFFFF" w:tentative="1">
      <w:start w:val="1"/>
      <w:numFmt w:val="bullet"/>
      <w:lvlText w:val="o"/>
      <w:lvlJc w:val="left"/>
      <w:pPr>
        <w:ind w:left="4049" w:hanging="360"/>
      </w:pPr>
      <w:rPr>
        <w:rFonts w:ascii="Courier New" w:hAnsi="Courier New" w:cs="Courier New" w:hint="default"/>
      </w:rPr>
    </w:lvl>
    <w:lvl w:ilvl="5" w:tplc="FFFFFFFF" w:tentative="1">
      <w:start w:val="1"/>
      <w:numFmt w:val="bullet"/>
      <w:lvlText w:val=""/>
      <w:lvlJc w:val="left"/>
      <w:pPr>
        <w:ind w:left="4769" w:hanging="360"/>
      </w:pPr>
      <w:rPr>
        <w:rFonts w:ascii="Wingdings" w:hAnsi="Wingdings" w:hint="default"/>
      </w:rPr>
    </w:lvl>
    <w:lvl w:ilvl="6" w:tplc="FFFFFFFF" w:tentative="1">
      <w:start w:val="1"/>
      <w:numFmt w:val="bullet"/>
      <w:lvlText w:val=""/>
      <w:lvlJc w:val="left"/>
      <w:pPr>
        <w:ind w:left="5489" w:hanging="360"/>
      </w:pPr>
      <w:rPr>
        <w:rFonts w:ascii="Symbol" w:hAnsi="Symbol" w:hint="default"/>
      </w:rPr>
    </w:lvl>
    <w:lvl w:ilvl="7" w:tplc="FFFFFFFF" w:tentative="1">
      <w:start w:val="1"/>
      <w:numFmt w:val="bullet"/>
      <w:lvlText w:val="o"/>
      <w:lvlJc w:val="left"/>
      <w:pPr>
        <w:ind w:left="6209" w:hanging="360"/>
      </w:pPr>
      <w:rPr>
        <w:rFonts w:ascii="Courier New" w:hAnsi="Courier New" w:cs="Courier New" w:hint="default"/>
      </w:rPr>
    </w:lvl>
    <w:lvl w:ilvl="8" w:tplc="FFFFFFFF" w:tentative="1">
      <w:start w:val="1"/>
      <w:numFmt w:val="bullet"/>
      <w:lvlText w:val=""/>
      <w:lvlJc w:val="left"/>
      <w:pPr>
        <w:ind w:left="6929" w:hanging="360"/>
      </w:pPr>
      <w:rPr>
        <w:rFonts w:ascii="Wingdings" w:hAnsi="Wingdings" w:hint="default"/>
      </w:rPr>
    </w:lvl>
  </w:abstractNum>
  <w:abstractNum w:abstractNumId="23" w15:restartNumberingAfterBreak="0">
    <w:nsid w:val="12945C78"/>
    <w:multiLevelType w:val="multilevel"/>
    <w:tmpl w:val="7BE2EE70"/>
    <w:lvl w:ilvl="0">
      <w:start w:val="1"/>
      <w:numFmt w:val="decimal"/>
      <w:lvlText w:val="%1."/>
      <w:lvlJc w:val="left"/>
      <w:pPr>
        <w:ind w:left="360" w:hanging="360"/>
      </w:pPr>
      <w:rPr>
        <w:b/>
        <w:bCs/>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12B552B0"/>
    <w:multiLevelType w:val="hybridMultilevel"/>
    <w:tmpl w:val="DFB4C21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3972AEC"/>
    <w:multiLevelType w:val="hybridMultilevel"/>
    <w:tmpl w:val="D896B03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3D03DFA"/>
    <w:multiLevelType w:val="hybridMultilevel"/>
    <w:tmpl w:val="0510953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3D930CB"/>
    <w:multiLevelType w:val="hybridMultilevel"/>
    <w:tmpl w:val="1ADA847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3E57DF0"/>
    <w:multiLevelType w:val="hybridMultilevel"/>
    <w:tmpl w:val="517C800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41E6EED"/>
    <w:multiLevelType w:val="hybridMultilevel"/>
    <w:tmpl w:val="A09AD582"/>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42B5C00"/>
    <w:multiLevelType w:val="hybridMultilevel"/>
    <w:tmpl w:val="5644D31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451102E"/>
    <w:multiLevelType w:val="hybridMultilevel"/>
    <w:tmpl w:val="EC726E1A"/>
    <w:lvl w:ilvl="0" w:tplc="210631C8">
      <w:start w:val="14"/>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4CD32E4"/>
    <w:multiLevelType w:val="hybridMultilevel"/>
    <w:tmpl w:val="791CB4D0"/>
    <w:lvl w:ilvl="0" w:tplc="1038A94E">
      <w:numFmt w:val="bullet"/>
      <w:lvlText w:val="-"/>
      <w:lvlJc w:val="left"/>
      <w:pPr>
        <w:ind w:left="1854" w:hanging="360"/>
      </w:pPr>
      <w:rPr>
        <w:rFonts w:ascii="Times New Roman" w:eastAsia="Calibri" w:hAnsi="Times New Roman" w:cs="Times New Roman" w:hint="default"/>
      </w:rPr>
    </w:lvl>
    <w:lvl w:ilvl="1" w:tplc="FD80A9FA">
      <w:numFmt w:val="bullet"/>
      <w:lvlText w:val="—"/>
      <w:lvlJc w:val="left"/>
      <w:pPr>
        <w:ind w:left="2574" w:hanging="360"/>
      </w:pPr>
      <w:rPr>
        <w:rFonts w:ascii="Times New Roman" w:eastAsia="Calibri" w:hAnsi="Times New Roman" w:cs="Times New Roman"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3" w15:restartNumberingAfterBreak="0">
    <w:nsid w:val="15116BED"/>
    <w:multiLevelType w:val="hybridMultilevel"/>
    <w:tmpl w:val="64E05618"/>
    <w:lvl w:ilvl="0" w:tplc="C2AE4006">
      <w:numFmt w:val="bullet"/>
      <w:lvlText w:val="-"/>
      <w:lvlJc w:val="left"/>
      <w:pPr>
        <w:ind w:left="1799" w:hanging="360"/>
      </w:pPr>
      <w:rPr>
        <w:rFonts w:ascii="Times New Roman" w:eastAsia="Times New Roman" w:hAnsi="Times New Roman" w:cs="Times New Roman"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34" w15:restartNumberingAfterBreak="0">
    <w:nsid w:val="17566B34"/>
    <w:multiLevelType w:val="hybridMultilevel"/>
    <w:tmpl w:val="DF52FFBA"/>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176119FB"/>
    <w:multiLevelType w:val="hybridMultilevel"/>
    <w:tmpl w:val="7C52E76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6" w15:restartNumberingAfterBreak="0">
    <w:nsid w:val="17926316"/>
    <w:multiLevelType w:val="hybridMultilevel"/>
    <w:tmpl w:val="326E05CC"/>
    <w:lvl w:ilvl="0" w:tplc="FFFFFFFF">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81A4F0F"/>
    <w:multiLevelType w:val="hybridMultilevel"/>
    <w:tmpl w:val="977046F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84D7D36"/>
    <w:multiLevelType w:val="hybridMultilevel"/>
    <w:tmpl w:val="CACC87B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8BE72F3"/>
    <w:multiLevelType w:val="hybridMultilevel"/>
    <w:tmpl w:val="3A08941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463FAF"/>
    <w:multiLevelType w:val="hybridMultilevel"/>
    <w:tmpl w:val="9992189C"/>
    <w:lvl w:ilvl="0" w:tplc="07F23438">
      <w:start w:val="1"/>
      <w:numFmt w:val="decimal"/>
      <w:lvlText w:val="%1)"/>
      <w:lvlJc w:val="left"/>
      <w:pPr>
        <w:ind w:left="674" w:hanging="3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1A5E358D"/>
    <w:multiLevelType w:val="multilevel"/>
    <w:tmpl w:val="FF74AB70"/>
    <w:lvl w:ilvl="0">
      <w:start w:val="1"/>
      <w:numFmt w:val="decimal"/>
      <w:lvlText w:val="%1."/>
      <w:lvlJc w:val="left"/>
      <w:pPr>
        <w:ind w:left="1200" w:hanging="390"/>
      </w:pPr>
      <w:rPr>
        <w:rFonts w:eastAsia="Times New Roman" w:hint="default"/>
        <w:b/>
        <w:bCs w:val="0"/>
        <w:color w:val="202124"/>
      </w:rPr>
    </w:lvl>
    <w:lvl w:ilvl="1">
      <w:start w:val="1"/>
      <w:numFmt w:val="decimal"/>
      <w:lvlText w:val="%2)"/>
      <w:lvlJc w:val="left"/>
      <w:pPr>
        <w:ind w:left="1560" w:hanging="360"/>
      </w:pPr>
    </w:lvl>
    <w:lvl w:ilvl="2">
      <w:start w:val="1"/>
      <w:numFmt w:val="decimal"/>
      <w:isLgl/>
      <w:lvlText w:val="%1.%2.%3"/>
      <w:lvlJc w:val="left"/>
      <w:pPr>
        <w:ind w:left="2310" w:hanging="720"/>
      </w:pPr>
      <w:rPr>
        <w:rFonts w:hint="default"/>
      </w:rPr>
    </w:lvl>
    <w:lvl w:ilvl="3">
      <w:start w:val="1"/>
      <w:numFmt w:val="decimal"/>
      <w:isLgl/>
      <w:lvlText w:val="%1.%2.%3.%4"/>
      <w:lvlJc w:val="left"/>
      <w:pPr>
        <w:ind w:left="3060" w:hanging="1080"/>
      </w:pPr>
      <w:rPr>
        <w:rFonts w:hint="default"/>
      </w:rPr>
    </w:lvl>
    <w:lvl w:ilvl="4">
      <w:start w:val="1"/>
      <w:numFmt w:val="decimal"/>
      <w:isLgl/>
      <w:lvlText w:val="%1.%2.%3.%4.%5"/>
      <w:lvlJc w:val="left"/>
      <w:pPr>
        <w:ind w:left="3450" w:hanging="1080"/>
      </w:pPr>
      <w:rPr>
        <w:rFonts w:hint="default"/>
      </w:rPr>
    </w:lvl>
    <w:lvl w:ilvl="5">
      <w:start w:val="1"/>
      <w:numFmt w:val="decimal"/>
      <w:isLgl/>
      <w:lvlText w:val="%1.%2.%3.%4.%5.%6"/>
      <w:lvlJc w:val="left"/>
      <w:pPr>
        <w:ind w:left="4200" w:hanging="144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340" w:hanging="1800"/>
      </w:pPr>
      <w:rPr>
        <w:rFonts w:hint="default"/>
      </w:rPr>
    </w:lvl>
    <w:lvl w:ilvl="8">
      <w:start w:val="1"/>
      <w:numFmt w:val="decimal"/>
      <w:isLgl/>
      <w:lvlText w:val="%1.%2.%3.%4.%5.%6.%7.%8.%9"/>
      <w:lvlJc w:val="left"/>
      <w:pPr>
        <w:ind w:left="6090" w:hanging="2160"/>
      </w:pPr>
      <w:rPr>
        <w:rFonts w:hint="default"/>
      </w:rPr>
    </w:lvl>
  </w:abstractNum>
  <w:abstractNum w:abstractNumId="42" w15:restartNumberingAfterBreak="0">
    <w:nsid w:val="1ACE0137"/>
    <w:multiLevelType w:val="hybridMultilevel"/>
    <w:tmpl w:val="79C02A0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B467A24"/>
    <w:multiLevelType w:val="hybridMultilevel"/>
    <w:tmpl w:val="0218CF9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DB6877"/>
    <w:multiLevelType w:val="hybridMultilevel"/>
    <w:tmpl w:val="30442336"/>
    <w:lvl w:ilvl="0" w:tplc="B9E04018">
      <w:start w:val="1"/>
      <w:numFmt w:val="low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1C786649"/>
    <w:multiLevelType w:val="hybridMultilevel"/>
    <w:tmpl w:val="89E8237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CD1353"/>
    <w:multiLevelType w:val="hybridMultilevel"/>
    <w:tmpl w:val="0060A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DA20C3F"/>
    <w:multiLevelType w:val="multilevel"/>
    <w:tmpl w:val="EF04FDF0"/>
    <w:lvl w:ilvl="0">
      <w:start w:val="15"/>
      <w:numFmt w:val="decimal"/>
      <w:lvlText w:val="%1"/>
      <w:lvlJc w:val="left"/>
      <w:pPr>
        <w:ind w:left="420" w:hanging="420"/>
      </w:pPr>
      <w:rPr>
        <w:rFonts w:hint="default"/>
        <w:b/>
        <w:i/>
      </w:rPr>
    </w:lvl>
    <w:lvl w:ilvl="1">
      <w:start w:val="1"/>
      <w:numFmt w:val="decimal"/>
      <w:lvlText w:val="%1.%2"/>
      <w:lvlJc w:val="left"/>
      <w:pPr>
        <w:ind w:left="780" w:hanging="42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48" w15:restartNumberingAfterBreak="0">
    <w:nsid w:val="1E207B19"/>
    <w:multiLevelType w:val="hybridMultilevel"/>
    <w:tmpl w:val="9DE02650"/>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200C372C"/>
    <w:multiLevelType w:val="hybridMultilevel"/>
    <w:tmpl w:val="A8728EF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2F011CC"/>
    <w:multiLevelType w:val="hybridMultilevel"/>
    <w:tmpl w:val="E80E1DC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49071B8"/>
    <w:multiLevelType w:val="hybridMultilevel"/>
    <w:tmpl w:val="C13246A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52A6541"/>
    <w:multiLevelType w:val="hybridMultilevel"/>
    <w:tmpl w:val="8D8A782A"/>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25FB54CE"/>
    <w:multiLevelType w:val="hybridMultilevel"/>
    <w:tmpl w:val="EBB8A84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67A4D31"/>
    <w:multiLevelType w:val="hybridMultilevel"/>
    <w:tmpl w:val="15A8385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8FF7C46"/>
    <w:multiLevelType w:val="hybridMultilevel"/>
    <w:tmpl w:val="A0068486"/>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291000E8"/>
    <w:multiLevelType w:val="hybridMultilevel"/>
    <w:tmpl w:val="68A27C2E"/>
    <w:lvl w:ilvl="0" w:tplc="C2AE4006">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57" w15:restartNumberingAfterBreak="0">
    <w:nsid w:val="2A7E4E0E"/>
    <w:multiLevelType w:val="hybridMultilevel"/>
    <w:tmpl w:val="65C835F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B190735"/>
    <w:multiLevelType w:val="hybridMultilevel"/>
    <w:tmpl w:val="685ACB8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B6C1173"/>
    <w:multiLevelType w:val="hybridMultilevel"/>
    <w:tmpl w:val="224899E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C590846"/>
    <w:multiLevelType w:val="hybridMultilevel"/>
    <w:tmpl w:val="311C6A4E"/>
    <w:lvl w:ilvl="0" w:tplc="210631C8">
      <w:start w:val="1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2C696310"/>
    <w:multiLevelType w:val="multilevel"/>
    <w:tmpl w:val="2A38043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62" w15:restartNumberingAfterBreak="0">
    <w:nsid w:val="2CFB52D9"/>
    <w:multiLevelType w:val="hybridMultilevel"/>
    <w:tmpl w:val="4C641CFC"/>
    <w:lvl w:ilvl="0" w:tplc="6716273C">
      <w:start w:val="1"/>
      <w:numFmt w:val="bullet"/>
      <w:lvlText w:val="–"/>
      <w:lvlJc w:val="left"/>
      <w:pPr>
        <w:tabs>
          <w:tab w:val="num" w:pos="360"/>
        </w:tabs>
        <w:ind w:left="360" w:hanging="360"/>
      </w:pPr>
      <w:rPr>
        <w:rFonts w:ascii="Arial" w:hAnsi="Arial" w:hint="default"/>
      </w:rPr>
    </w:lvl>
    <w:lvl w:ilvl="1" w:tplc="84BA6240">
      <w:start w:val="1"/>
      <w:numFmt w:val="bullet"/>
      <w:lvlText w:val="–"/>
      <w:lvlJc w:val="left"/>
      <w:pPr>
        <w:tabs>
          <w:tab w:val="num" w:pos="1080"/>
        </w:tabs>
        <w:ind w:left="1080" w:hanging="360"/>
      </w:pPr>
      <w:rPr>
        <w:rFonts w:ascii="Arial" w:hAnsi="Arial" w:hint="default"/>
      </w:rPr>
    </w:lvl>
    <w:lvl w:ilvl="2" w:tplc="C5641C9C" w:tentative="1">
      <w:start w:val="1"/>
      <w:numFmt w:val="bullet"/>
      <w:lvlText w:val="–"/>
      <w:lvlJc w:val="left"/>
      <w:pPr>
        <w:tabs>
          <w:tab w:val="num" w:pos="1800"/>
        </w:tabs>
        <w:ind w:left="1800" w:hanging="360"/>
      </w:pPr>
      <w:rPr>
        <w:rFonts w:ascii="Arial" w:hAnsi="Arial" w:hint="default"/>
      </w:rPr>
    </w:lvl>
    <w:lvl w:ilvl="3" w:tplc="E37479F6" w:tentative="1">
      <w:start w:val="1"/>
      <w:numFmt w:val="bullet"/>
      <w:lvlText w:val="–"/>
      <w:lvlJc w:val="left"/>
      <w:pPr>
        <w:tabs>
          <w:tab w:val="num" w:pos="2520"/>
        </w:tabs>
        <w:ind w:left="2520" w:hanging="360"/>
      </w:pPr>
      <w:rPr>
        <w:rFonts w:ascii="Arial" w:hAnsi="Arial" w:hint="default"/>
      </w:rPr>
    </w:lvl>
    <w:lvl w:ilvl="4" w:tplc="41E8CF00" w:tentative="1">
      <w:start w:val="1"/>
      <w:numFmt w:val="bullet"/>
      <w:lvlText w:val="–"/>
      <w:lvlJc w:val="left"/>
      <w:pPr>
        <w:tabs>
          <w:tab w:val="num" w:pos="3240"/>
        </w:tabs>
        <w:ind w:left="3240" w:hanging="360"/>
      </w:pPr>
      <w:rPr>
        <w:rFonts w:ascii="Arial" w:hAnsi="Arial" w:hint="default"/>
      </w:rPr>
    </w:lvl>
    <w:lvl w:ilvl="5" w:tplc="A9DAB346" w:tentative="1">
      <w:start w:val="1"/>
      <w:numFmt w:val="bullet"/>
      <w:lvlText w:val="–"/>
      <w:lvlJc w:val="left"/>
      <w:pPr>
        <w:tabs>
          <w:tab w:val="num" w:pos="3960"/>
        </w:tabs>
        <w:ind w:left="3960" w:hanging="360"/>
      </w:pPr>
      <w:rPr>
        <w:rFonts w:ascii="Arial" w:hAnsi="Arial" w:hint="default"/>
      </w:rPr>
    </w:lvl>
    <w:lvl w:ilvl="6" w:tplc="FCAAB5F2" w:tentative="1">
      <w:start w:val="1"/>
      <w:numFmt w:val="bullet"/>
      <w:lvlText w:val="–"/>
      <w:lvlJc w:val="left"/>
      <w:pPr>
        <w:tabs>
          <w:tab w:val="num" w:pos="4680"/>
        </w:tabs>
        <w:ind w:left="4680" w:hanging="360"/>
      </w:pPr>
      <w:rPr>
        <w:rFonts w:ascii="Arial" w:hAnsi="Arial" w:hint="default"/>
      </w:rPr>
    </w:lvl>
    <w:lvl w:ilvl="7" w:tplc="799E34A8" w:tentative="1">
      <w:start w:val="1"/>
      <w:numFmt w:val="bullet"/>
      <w:lvlText w:val="–"/>
      <w:lvlJc w:val="left"/>
      <w:pPr>
        <w:tabs>
          <w:tab w:val="num" w:pos="5400"/>
        </w:tabs>
        <w:ind w:left="5400" w:hanging="360"/>
      </w:pPr>
      <w:rPr>
        <w:rFonts w:ascii="Arial" w:hAnsi="Arial" w:hint="default"/>
      </w:rPr>
    </w:lvl>
    <w:lvl w:ilvl="8" w:tplc="9E861E92" w:tentative="1">
      <w:start w:val="1"/>
      <w:numFmt w:val="bullet"/>
      <w:lvlText w:val="–"/>
      <w:lvlJc w:val="left"/>
      <w:pPr>
        <w:tabs>
          <w:tab w:val="num" w:pos="6120"/>
        </w:tabs>
        <w:ind w:left="6120" w:hanging="360"/>
      </w:pPr>
      <w:rPr>
        <w:rFonts w:ascii="Arial" w:hAnsi="Arial" w:hint="default"/>
      </w:rPr>
    </w:lvl>
  </w:abstractNum>
  <w:abstractNum w:abstractNumId="63" w15:restartNumberingAfterBreak="0">
    <w:nsid w:val="2D5673CB"/>
    <w:multiLevelType w:val="hybridMultilevel"/>
    <w:tmpl w:val="543A9520"/>
    <w:lvl w:ilvl="0" w:tplc="C2AE4006">
      <w:numFmt w:val="bullet"/>
      <w:lvlText w:val="-"/>
      <w:lvlJc w:val="left"/>
      <w:pPr>
        <w:ind w:left="2879" w:hanging="360"/>
      </w:pPr>
      <w:rPr>
        <w:rFonts w:ascii="Times New Roman" w:eastAsia="Times New Roman" w:hAnsi="Times New Roman" w:cs="Times New Roman" w:hint="default"/>
        <w:color w:val="auto"/>
      </w:rPr>
    </w:lvl>
    <w:lvl w:ilvl="1" w:tplc="FFFFFFFF" w:tentative="1">
      <w:start w:val="1"/>
      <w:numFmt w:val="bullet"/>
      <w:lvlText w:val="o"/>
      <w:lvlJc w:val="left"/>
      <w:pPr>
        <w:ind w:left="3599" w:hanging="360"/>
      </w:pPr>
      <w:rPr>
        <w:rFonts w:ascii="Courier New" w:hAnsi="Courier New" w:cs="Courier New" w:hint="default"/>
      </w:rPr>
    </w:lvl>
    <w:lvl w:ilvl="2" w:tplc="FFFFFFFF" w:tentative="1">
      <w:start w:val="1"/>
      <w:numFmt w:val="bullet"/>
      <w:lvlText w:val=""/>
      <w:lvlJc w:val="left"/>
      <w:pPr>
        <w:ind w:left="4319" w:hanging="360"/>
      </w:pPr>
      <w:rPr>
        <w:rFonts w:ascii="Wingdings" w:hAnsi="Wingdings" w:hint="default"/>
      </w:rPr>
    </w:lvl>
    <w:lvl w:ilvl="3" w:tplc="FFFFFFFF" w:tentative="1">
      <w:start w:val="1"/>
      <w:numFmt w:val="bullet"/>
      <w:lvlText w:val=""/>
      <w:lvlJc w:val="left"/>
      <w:pPr>
        <w:ind w:left="5039" w:hanging="360"/>
      </w:pPr>
      <w:rPr>
        <w:rFonts w:ascii="Symbol" w:hAnsi="Symbol" w:hint="default"/>
      </w:rPr>
    </w:lvl>
    <w:lvl w:ilvl="4" w:tplc="FFFFFFFF" w:tentative="1">
      <w:start w:val="1"/>
      <w:numFmt w:val="bullet"/>
      <w:lvlText w:val="o"/>
      <w:lvlJc w:val="left"/>
      <w:pPr>
        <w:ind w:left="5759" w:hanging="360"/>
      </w:pPr>
      <w:rPr>
        <w:rFonts w:ascii="Courier New" w:hAnsi="Courier New" w:cs="Courier New" w:hint="default"/>
      </w:rPr>
    </w:lvl>
    <w:lvl w:ilvl="5" w:tplc="FFFFFFFF" w:tentative="1">
      <w:start w:val="1"/>
      <w:numFmt w:val="bullet"/>
      <w:lvlText w:val=""/>
      <w:lvlJc w:val="left"/>
      <w:pPr>
        <w:ind w:left="6479" w:hanging="360"/>
      </w:pPr>
      <w:rPr>
        <w:rFonts w:ascii="Wingdings" w:hAnsi="Wingdings" w:hint="default"/>
      </w:rPr>
    </w:lvl>
    <w:lvl w:ilvl="6" w:tplc="FFFFFFFF" w:tentative="1">
      <w:start w:val="1"/>
      <w:numFmt w:val="bullet"/>
      <w:lvlText w:val=""/>
      <w:lvlJc w:val="left"/>
      <w:pPr>
        <w:ind w:left="7199" w:hanging="360"/>
      </w:pPr>
      <w:rPr>
        <w:rFonts w:ascii="Symbol" w:hAnsi="Symbol" w:hint="default"/>
      </w:rPr>
    </w:lvl>
    <w:lvl w:ilvl="7" w:tplc="FFFFFFFF" w:tentative="1">
      <w:start w:val="1"/>
      <w:numFmt w:val="bullet"/>
      <w:lvlText w:val="o"/>
      <w:lvlJc w:val="left"/>
      <w:pPr>
        <w:ind w:left="7919" w:hanging="360"/>
      </w:pPr>
      <w:rPr>
        <w:rFonts w:ascii="Courier New" w:hAnsi="Courier New" w:cs="Courier New" w:hint="default"/>
      </w:rPr>
    </w:lvl>
    <w:lvl w:ilvl="8" w:tplc="FFFFFFFF" w:tentative="1">
      <w:start w:val="1"/>
      <w:numFmt w:val="bullet"/>
      <w:lvlText w:val=""/>
      <w:lvlJc w:val="left"/>
      <w:pPr>
        <w:ind w:left="8639" w:hanging="360"/>
      </w:pPr>
      <w:rPr>
        <w:rFonts w:ascii="Wingdings" w:hAnsi="Wingdings" w:hint="default"/>
      </w:rPr>
    </w:lvl>
  </w:abstractNum>
  <w:abstractNum w:abstractNumId="64" w15:restartNumberingAfterBreak="0">
    <w:nsid w:val="2F062C73"/>
    <w:multiLevelType w:val="hybridMultilevel"/>
    <w:tmpl w:val="F9D4C08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804D37"/>
    <w:multiLevelType w:val="hybridMultilevel"/>
    <w:tmpl w:val="1C928F3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2256073"/>
    <w:multiLevelType w:val="multilevel"/>
    <w:tmpl w:val="CE1A6E62"/>
    <w:lvl w:ilvl="0">
      <w:start w:val="11"/>
      <w:numFmt w:val="decimal"/>
      <w:lvlText w:val="%1"/>
      <w:lvlJc w:val="left"/>
      <w:pPr>
        <w:ind w:left="420" w:hanging="420"/>
      </w:pPr>
      <w:rPr>
        <w:rFonts w:hint="default"/>
        <w:b/>
        <w:i/>
      </w:rPr>
    </w:lvl>
    <w:lvl w:ilvl="1">
      <w:start w:val="1"/>
      <w:numFmt w:val="decimal"/>
      <w:lvlText w:val="%1.%2"/>
      <w:lvlJc w:val="left"/>
      <w:pPr>
        <w:ind w:left="780" w:hanging="42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67" w15:restartNumberingAfterBreak="0">
    <w:nsid w:val="322918C1"/>
    <w:multiLevelType w:val="hybridMultilevel"/>
    <w:tmpl w:val="9338647C"/>
    <w:lvl w:ilvl="0" w:tplc="7E46B438">
      <w:start w:val="1"/>
      <w:numFmt w:val="bullet"/>
      <w:lvlText w:val="-"/>
      <w:lvlJc w:val="left"/>
      <w:pPr>
        <w:ind w:left="578" w:hanging="360"/>
      </w:pPr>
      <w:rPr>
        <w:rFonts w:ascii="Times New Roman" w:hAnsi="Times New Roman" w:cs="Times New Roman"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8" w15:restartNumberingAfterBreak="0">
    <w:nsid w:val="328E1CD4"/>
    <w:multiLevelType w:val="hybridMultilevel"/>
    <w:tmpl w:val="7576B3A8"/>
    <w:lvl w:ilvl="0" w:tplc="FA401D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34D33EBD"/>
    <w:multiLevelType w:val="hybridMultilevel"/>
    <w:tmpl w:val="C8AE5A1E"/>
    <w:lvl w:ilvl="0" w:tplc="C2AE4006">
      <w:numFmt w:val="bullet"/>
      <w:lvlText w:val="-"/>
      <w:lvlJc w:val="left"/>
      <w:pPr>
        <w:ind w:left="1799" w:hanging="360"/>
      </w:pPr>
      <w:rPr>
        <w:rFonts w:ascii="Times New Roman" w:eastAsia="Times New Roman" w:hAnsi="Times New Roman" w:cs="Times New Roman" w:hint="default"/>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70" w15:restartNumberingAfterBreak="0">
    <w:nsid w:val="35094E73"/>
    <w:multiLevelType w:val="hybridMultilevel"/>
    <w:tmpl w:val="B93CE65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51B79FE"/>
    <w:multiLevelType w:val="multilevel"/>
    <w:tmpl w:val="9E1AE04C"/>
    <w:lvl w:ilvl="0">
      <w:start w:val="14"/>
      <w:numFmt w:val="decimal"/>
      <w:lvlText w:val="%1"/>
      <w:lvlJc w:val="left"/>
      <w:pPr>
        <w:ind w:left="420" w:hanging="420"/>
      </w:pPr>
      <w:rPr>
        <w:rFonts w:hint="default"/>
        <w:b/>
        <w:i/>
      </w:rPr>
    </w:lvl>
    <w:lvl w:ilvl="1">
      <w:start w:val="1"/>
      <w:numFmt w:val="decimal"/>
      <w:lvlText w:val="%1.%2"/>
      <w:lvlJc w:val="left"/>
      <w:pPr>
        <w:ind w:left="420" w:hanging="420"/>
      </w:pPr>
      <w:rPr>
        <w:rFonts w:hint="default"/>
        <w:b/>
        <w:i/>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72" w15:restartNumberingAfterBreak="0">
    <w:nsid w:val="351D602F"/>
    <w:multiLevelType w:val="hybridMultilevel"/>
    <w:tmpl w:val="105CDDE8"/>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352B668D"/>
    <w:multiLevelType w:val="hybridMultilevel"/>
    <w:tmpl w:val="DE32CACA"/>
    <w:lvl w:ilvl="0" w:tplc="FFFFFFFF">
      <w:start w:val="1"/>
      <w:numFmt w:val="bullet"/>
      <w:lvlText w:val=""/>
      <w:lvlJc w:val="left"/>
      <w:pPr>
        <w:ind w:left="720" w:hanging="360"/>
      </w:pPr>
      <w:rPr>
        <w:rFonts w:ascii="Symbol" w:hAnsi="Symbol" w:hint="default"/>
      </w:rPr>
    </w:lvl>
    <w:lvl w:ilvl="1" w:tplc="C2AE400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36F75844"/>
    <w:multiLevelType w:val="hybridMultilevel"/>
    <w:tmpl w:val="06FC45B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7073FAF"/>
    <w:multiLevelType w:val="hybridMultilevel"/>
    <w:tmpl w:val="A27049E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8B826C6"/>
    <w:multiLevelType w:val="multilevel"/>
    <w:tmpl w:val="888E2B4A"/>
    <w:lvl w:ilvl="0">
      <w:start w:val="3"/>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160" w:hanging="72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240" w:hanging="108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320" w:hanging="1440"/>
      </w:pPr>
      <w:rPr>
        <w:rFonts w:hint="default"/>
        <w:b/>
        <w:i/>
      </w:rPr>
    </w:lvl>
  </w:abstractNum>
  <w:abstractNum w:abstractNumId="77" w15:restartNumberingAfterBreak="0">
    <w:nsid w:val="38C926EA"/>
    <w:multiLevelType w:val="multilevel"/>
    <w:tmpl w:val="F2E258C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3A2A1476"/>
    <w:multiLevelType w:val="hybridMultilevel"/>
    <w:tmpl w:val="FF785582"/>
    <w:lvl w:ilvl="0" w:tplc="FFFFFFFF">
      <w:numFmt w:val="bullet"/>
      <w:lvlText w:val="-"/>
      <w:lvlJc w:val="left"/>
      <w:pPr>
        <w:ind w:left="720" w:hanging="360"/>
      </w:pPr>
      <w:rPr>
        <w:rFonts w:ascii="Times New Roman" w:eastAsia="Times New Roman" w:hAnsi="Times New Roman" w:cs="Times New Roman" w:hint="default"/>
      </w:rPr>
    </w:lvl>
    <w:lvl w:ilvl="1" w:tplc="C2AE400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3ABB66CE"/>
    <w:multiLevelType w:val="multilevel"/>
    <w:tmpl w:val="8744E48E"/>
    <w:lvl w:ilvl="0">
      <w:start w:val="7"/>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80" w15:restartNumberingAfterBreak="0">
    <w:nsid w:val="3B014734"/>
    <w:multiLevelType w:val="hybridMultilevel"/>
    <w:tmpl w:val="84366E82"/>
    <w:lvl w:ilvl="0" w:tplc="210631C8">
      <w:start w:val="14"/>
      <w:numFmt w:val="bullet"/>
      <w:lvlText w:val="-"/>
      <w:lvlJc w:val="left"/>
      <w:pPr>
        <w:ind w:left="720" w:hanging="360"/>
      </w:pPr>
      <w:rPr>
        <w:rFonts w:ascii="Times New Roman" w:eastAsia="Calibri" w:hAnsi="Times New Roman" w:cs="Times New Roman" w:hint="default"/>
      </w:rPr>
    </w:lvl>
    <w:lvl w:ilvl="1" w:tplc="210631C8">
      <w:start w:val="14"/>
      <w:numFmt w:val="bullet"/>
      <w:lvlText w:val="-"/>
      <w:lvlJc w:val="left"/>
      <w:pPr>
        <w:ind w:left="1440" w:hanging="360"/>
      </w:pPr>
      <w:rPr>
        <w:rFonts w:ascii="Times New Roman" w:eastAsia="Calibr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B4877FC"/>
    <w:multiLevelType w:val="hybridMultilevel"/>
    <w:tmpl w:val="B8341A8E"/>
    <w:lvl w:ilvl="0" w:tplc="C2AE400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B5328E5"/>
    <w:multiLevelType w:val="hybridMultilevel"/>
    <w:tmpl w:val="025E2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3B7F3EF6"/>
    <w:multiLevelType w:val="hybridMultilevel"/>
    <w:tmpl w:val="45B6E2C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BE86F70"/>
    <w:multiLevelType w:val="hybridMultilevel"/>
    <w:tmpl w:val="D4B2452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3C21107A"/>
    <w:multiLevelType w:val="hybridMultilevel"/>
    <w:tmpl w:val="FFFFFFFF"/>
    <w:lvl w:ilvl="0" w:tplc="08180001">
      <w:start w:val="1"/>
      <w:numFmt w:val="bullet"/>
      <w:lvlText w:val=""/>
      <w:lvlJc w:val="left"/>
      <w:pPr>
        <w:ind w:left="720" w:hanging="360"/>
      </w:pPr>
      <w:rPr>
        <w:rFonts w:ascii="Symbol" w:hAnsi="Symbol" w:hint="default"/>
      </w:rPr>
    </w:lvl>
    <w:lvl w:ilvl="1" w:tplc="08180003" w:tentative="1">
      <w:start w:val="1"/>
      <w:numFmt w:val="bullet"/>
      <w:lvlText w:val="o"/>
      <w:lvlJc w:val="left"/>
      <w:pPr>
        <w:ind w:left="1440" w:hanging="360"/>
      </w:pPr>
      <w:rPr>
        <w:rFonts w:ascii="Courier New" w:hAnsi="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86" w15:restartNumberingAfterBreak="0">
    <w:nsid w:val="3D814461"/>
    <w:multiLevelType w:val="hybridMultilevel"/>
    <w:tmpl w:val="054C824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D883C84"/>
    <w:multiLevelType w:val="hybridMultilevel"/>
    <w:tmpl w:val="9FA2B9A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01C276F"/>
    <w:multiLevelType w:val="hybridMultilevel"/>
    <w:tmpl w:val="774AF48E"/>
    <w:lvl w:ilvl="0" w:tplc="27AA161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15:restartNumberingAfterBreak="0">
    <w:nsid w:val="402E6380"/>
    <w:multiLevelType w:val="hybridMultilevel"/>
    <w:tmpl w:val="BFF4721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0E02402"/>
    <w:multiLevelType w:val="hybridMultilevel"/>
    <w:tmpl w:val="0EF634E4"/>
    <w:lvl w:ilvl="0" w:tplc="FFFFFFFF">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40EE1976"/>
    <w:multiLevelType w:val="hybridMultilevel"/>
    <w:tmpl w:val="D2989318"/>
    <w:lvl w:ilvl="0" w:tplc="FFFFFFFF">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41506C08"/>
    <w:multiLevelType w:val="hybridMultilevel"/>
    <w:tmpl w:val="2C9A85B2"/>
    <w:lvl w:ilvl="0" w:tplc="210631C8">
      <w:start w:val="14"/>
      <w:numFmt w:val="bullet"/>
      <w:lvlText w:val="-"/>
      <w:lvlJc w:val="left"/>
      <w:pPr>
        <w:ind w:left="720" w:hanging="360"/>
      </w:pPr>
      <w:rPr>
        <w:rFonts w:ascii="Times New Roman" w:eastAsia="Calibri" w:hAnsi="Times New Roman" w:cs="Times New Roman" w:hint="default"/>
      </w:rPr>
    </w:lvl>
    <w:lvl w:ilvl="1" w:tplc="85F6D414">
      <w:numFmt w:val="bullet"/>
      <w:lvlText w:val=""/>
      <w:lvlJc w:val="left"/>
      <w:pPr>
        <w:ind w:left="1440" w:hanging="360"/>
      </w:pPr>
      <w:rPr>
        <w:rFonts w:ascii="Symbol" w:eastAsiaTheme="minorHAnsi" w:hAnsi="Symbol"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1A05870"/>
    <w:multiLevelType w:val="hybridMultilevel"/>
    <w:tmpl w:val="32A2CAD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2267F7E"/>
    <w:multiLevelType w:val="hybridMultilevel"/>
    <w:tmpl w:val="D3FE65C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26848C8"/>
    <w:multiLevelType w:val="hybridMultilevel"/>
    <w:tmpl w:val="EF96064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27721FB"/>
    <w:multiLevelType w:val="hybridMultilevel"/>
    <w:tmpl w:val="8770560A"/>
    <w:lvl w:ilvl="0" w:tplc="FFFFFFFF">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7" w15:restartNumberingAfterBreak="0">
    <w:nsid w:val="429F7D6D"/>
    <w:multiLevelType w:val="hybridMultilevel"/>
    <w:tmpl w:val="03A8B1F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8" w15:restartNumberingAfterBreak="0">
    <w:nsid w:val="443432A9"/>
    <w:multiLevelType w:val="hybridMultilevel"/>
    <w:tmpl w:val="868082E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51E4D79"/>
    <w:multiLevelType w:val="hybridMultilevel"/>
    <w:tmpl w:val="09FA2BD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57430C2"/>
    <w:multiLevelType w:val="hybridMultilevel"/>
    <w:tmpl w:val="68366D20"/>
    <w:lvl w:ilvl="0" w:tplc="FFFFFFFF">
      <w:start w:val="1"/>
      <w:numFmt w:val="bullet"/>
      <w:lvlText w:val=""/>
      <w:lvlJc w:val="left"/>
      <w:pPr>
        <w:ind w:left="720" w:hanging="360"/>
      </w:pPr>
      <w:rPr>
        <w:rFonts w:ascii="Symbol" w:hAnsi="Symbol" w:hint="default"/>
        <w:color w:val="auto"/>
      </w:rPr>
    </w:lvl>
    <w:lvl w:ilvl="1" w:tplc="C2AE400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1" w15:restartNumberingAfterBreak="0">
    <w:nsid w:val="47542DB1"/>
    <w:multiLevelType w:val="hybridMultilevel"/>
    <w:tmpl w:val="3022042C"/>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77E74F3"/>
    <w:multiLevelType w:val="hybridMultilevel"/>
    <w:tmpl w:val="A6161FB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8037139"/>
    <w:multiLevelType w:val="hybridMultilevel"/>
    <w:tmpl w:val="EE36225C"/>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48117DE7"/>
    <w:multiLevelType w:val="hybridMultilevel"/>
    <w:tmpl w:val="DCC291D6"/>
    <w:lvl w:ilvl="0" w:tplc="210631C8">
      <w:start w:val="1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485B0E55"/>
    <w:multiLevelType w:val="hybridMultilevel"/>
    <w:tmpl w:val="F576505C"/>
    <w:lvl w:ilvl="0" w:tplc="27DA4B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48634CE1"/>
    <w:multiLevelType w:val="hybridMultilevel"/>
    <w:tmpl w:val="11C2BA8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488857B4"/>
    <w:multiLevelType w:val="hybridMultilevel"/>
    <w:tmpl w:val="DCE0FC0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48FF2695"/>
    <w:multiLevelType w:val="hybridMultilevel"/>
    <w:tmpl w:val="784ED27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975606E"/>
    <w:multiLevelType w:val="hybridMultilevel"/>
    <w:tmpl w:val="5364BEBA"/>
    <w:lvl w:ilvl="0" w:tplc="FA401D4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49905E36"/>
    <w:multiLevelType w:val="hybridMultilevel"/>
    <w:tmpl w:val="F6A80B3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2D6B7A"/>
    <w:multiLevelType w:val="hybridMultilevel"/>
    <w:tmpl w:val="D6540F1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B2045BA"/>
    <w:multiLevelType w:val="hybridMultilevel"/>
    <w:tmpl w:val="55868F2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4B413BF1"/>
    <w:multiLevelType w:val="hybridMultilevel"/>
    <w:tmpl w:val="7BAAB88C"/>
    <w:lvl w:ilvl="0" w:tplc="C2AE4006">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4" w15:restartNumberingAfterBreak="0">
    <w:nsid w:val="4D0F0D84"/>
    <w:multiLevelType w:val="hybridMultilevel"/>
    <w:tmpl w:val="6E949F1E"/>
    <w:lvl w:ilvl="0" w:tplc="C2AE4006">
      <w:numFmt w:val="bullet"/>
      <w:lvlText w:val="-"/>
      <w:lvlJc w:val="left"/>
      <w:pPr>
        <w:ind w:left="762" w:hanging="360"/>
      </w:pPr>
      <w:rPr>
        <w:rFonts w:ascii="Times New Roman" w:eastAsia="Times New Roman" w:hAnsi="Times New Roman" w:cs="Times New Roman" w:hint="default"/>
      </w:rPr>
    </w:lvl>
    <w:lvl w:ilvl="1" w:tplc="04090003" w:tentative="1">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115" w15:restartNumberingAfterBreak="0">
    <w:nsid w:val="4D655FC7"/>
    <w:multiLevelType w:val="hybridMultilevel"/>
    <w:tmpl w:val="60DE8C8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4E3D4A58"/>
    <w:multiLevelType w:val="hybridMultilevel"/>
    <w:tmpl w:val="9BF69D4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4E4B4E91"/>
    <w:multiLevelType w:val="hybridMultilevel"/>
    <w:tmpl w:val="B21C557C"/>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4E5E246D"/>
    <w:multiLevelType w:val="hybridMultilevel"/>
    <w:tmpl w:val="5DB4372C"/>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F6173AF"/>
    <w:multiLevelType w:val="hybridMultilevel"/>
    <w:tmpl w:val="70F276A6"/>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0" w15:restartNumberingAfterBreak="0">
    <w:nsid w:val="50AD4087"/>
    <w:multiLevelType w:val="hybridMultilevel"/>
    <w:tmpl w:val="84C02454"/>
    <w:lvl w:ilvl="0" w:tplc="1CE49B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0F875DF"/>
    <w:multiLevelType w:val="hybridMultilevel"/>
    <w:tmpl w:val="A04AB4C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1AD2411"/>
    <w:multiLevelType w:val="hybridMultilevel"/>
    <w:tmpl w:val="A32A28A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520C6969"/>
    <w:multiLevelType w:val="hybridMultilevel"/>
    <w:tmpl w:val="6CF0A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20F634B"/>
    <w:multiLevelType w:val="hybridMultilevel"/>
    <w:tmpl w:val="9AD2E59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52112B6B"/>
    <w:multiLevelType w:val="hybridMultilevel"/>
    <w:tmpl w:val="B89830EA"/>
    <w:lvl w:ilvl="0" w:tplc="1038A94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6" w15:restartNumberingAfterBreak="0">
    <w:nsid w:val="5249106D"/>
    <w:multiLevelType w:val="hybridMultilevel"/>
    <w:tmpl w:val="AE30D97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52E27355"/>
    <w:multiLevelType w:val="hybridMultilevel"/>
    <w:tmpl w:val="CE1206F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53135618"/>
    <w:multiLevelType w:val="hybridMultilevel"/>
    <w:tmpl w:val="BE48467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54325A5C"/>
    <w:multiLevelType w:val="hybridMultilevel"/>
    <w:tmpl w:val="ABA0AFC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5CF2113"/>
    <w:multiLevelType w:val="hybridMultilevel"/>
    <w:tmpl w:val="EEA4BE5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5766296B"/>
    <w:multiLevelType w:val="hybridMultilevel"/>
    <w:tmpl w:val="745EDCD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580A3E2C"/>
    <w:multiLevelType w:val="hybridMultilevel"/>
    <w:tmpl w:val="D48EF60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5854532C"/>
    <w:multiLevelType w:val="hybridMultilevel"/>
    <w:tmpl w:val="319484D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59444E47"/>
    <w:multiLevelType w:val="hybridMultilevel"/>
    <w:tmpl w:val="90B2805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59567C96"/>
    <w:multiLevelType w:val="hybridMultilevel"/>
    <w:tmpl w:val="93BE54CC"/>
    <w:lvl w:ilvl="0" w:tplc="54EA205A">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59F66952"/>
    <w:multiLevelType w:val="hybridMultilevel"/>
    <w:tmpl w:val="FC4A27BA"/>
    <w:lvl w:ilvl="0" w:tplc="210631C8">
      <w:start w:val="14"/>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7" w15:restartNumberingAfterBreak="0">
    <w:nsid w:val="5B592AFC"/>
    <w:multiLevelType w:val="hybridMultilevel"/>
    <w:tmpl w:val="AEDCA6EC"/>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B813F84"/>
    <w:multiLevelType w:val="hybridMultilevel"/>
    <w:tmpl w:val="D20C91A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5BA87F6D"/>
    <w:multiLevelType w:val="hybridMultilevel"/>
    <w:tmpl w:val="9760DE5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5BB571A1"/>
    <w:multiLevelType w:val="hybridMultilevel"/>
    <w:tmpl w:val="F1DC277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5BF92035"/>
    <w:multiLevelType w:val="hybridMultilevel"/>
    <w:tmpl w:val="7AFA4C5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5C835125"/>
    <w:multiLevelType w:val="hybridMultilevel"/>
    <w:tmpl w:val="8D42BA0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CCA76E9"/>
    <w:multiLevelType w:val="hybridMultilevel"/>
    <w:tmpl w:val="3308379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5CFD2FC1"/>
    <w:multiLevelType w:val="hybridMultilevel"/>
    <w:tmpl w:val="82AC9E34"/>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D22377E"/>
    <w:multiLevelType w:val="hybridMultilevel"/>
    <w:tmpl w:val="634E063A"/>
    <w:lvl w:ilvl="0" w:tplc="A210A924">
      <w:start w:val="1"/>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6" w15:restartNumberingAfterBreak="0">
    <w:nsid w:val="5DEB4EDC"/>
    <w:multiLevelType w:val="multilevel"/>
    <w:tmpl w:val="18980170"/>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47" w15:restartNumberingAfterBreak="0">
    <w:nsid w:val="5E0D5C36"/>
    <w:multiLevelType w:val="multilevel"/>
    <w:tmpl w:val="96A26C26"/>
    <w:lvl w:ilvl="0">
      <w:start w:val="8"/>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48" w15:restartNumberingAfterBreak="0">
    <w:nsid w:val="5F0A5DC6"/>
    <w:multiLevelType w:val="hybridMultilevel"/>
    <w:tmpl w:val="8FAC380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F2718A1"/>
    <w:multiLevelType w:val="multilevel"/>
    <w:tmpl w:val="20445BDC"/>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i/>
        <w:iCs/>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50" w15:restartNumberingAfterBreak="0">
    <w:nsid w:val="5FE63B98"/>
    <w:multiLevelType w:val="hybridMultilevel"/>
    <w:tmpl w:val="02DC0FA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606969C8"/>
    <w:multiLevelType w:val="hybridMultilevel"/>
    <w:tmpl w:val="F404E958"/>
    <w:lvl w:ilvl="0" w:tplc="FFFFFFFF">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2" w15:restartNumberingAfterBreak="0">
    <w:nsid w:val="60A72F12"/>
    <w:multiLevelType w:val="hybridMultilevel"/>
    <w:tmpl w:val="153A94F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61636E84"/>
    <w:multiLevelType w:val="hybridMultilevel"/>
    <w:tmpl w:val="FC0E3FD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61CD4AC8"/>
    <w:multiLevelType w:val="hybridMultilevel"/>
    <w:tmpl w:val="204C6DCE"/>
    <w:lvl w:ilvl="0" w:tplc="FFFFFFFF">
      <w:numFmt w:val="bullet"/>
      <w:lvlText w:val="-"/>
      <w:lvlJc w:val="left"/>
      <w:pPr>
        <w:ind w:left="720" w:hanging="360"/>
      </w:pPr>
      <w:rPr>
        <w:rFonts w:ascii="Times New Roman" w:eastAsia="Times New Roman" w:hAnsi="Times New Roman" w:cs="Times New Roman" w:hint="default"/>
      </w:rPr>
    </w:lvl>
    <w:lvl w:ilvl="1" w:tplc="C2AE400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5" w15:restartNumberingAfterBreak="0">
    <w:nsid w:val="61EA0826"/>
    <w:multiLevelType w:val="hybridMultilevel"/>
    <w:tmpl w:val="6F60287A"/>
    <w:lvl w:ilvl="0" w:tplc="4262204A">
      <w:start w:val="1"/>
      <w:numFmt w:val="bullet"/>
      <w:lvlText w:val=""/>
      <w:lvlJc w:val="left"/>
      <w:pPr>
        <w:ind w:left="1799" w:hanging="360"/>
      </w:pPr>
      <w:rPr>
        <w:rFonts w:ascii="Symbol" w:hAnsi="Symbol" w:hint="default"/>
        <w:color w:val="auto"/>
      </w:rPr>
    </w:lvl>
    <w:lvl w:ilvl="1" w:tplc="04090003" w:tentative="1">
      <w:start w:val="1"/>
      <w:numFmt w:val="bullet"/>
      <w:lvlText w:val="o"/>
      <w:lvlJc w:val="left"/>
      <w:pPr>
        <w:ind w:left="2519" w:hanging="360"/>
      </w:pPr>
      <w:rPr>
        <w:rFonts w:ascii="Courier New" w:hAnsi="Courier New" w:cs="Courier New" w:hint="default"/>
      </w:rPr>
    </w:lvl>
    <w:lvl w:ilvl="2" w:tplc="04090005" w:tentative="1">
      <w:start w:val="1"/>
      <w:numFmt w:val="bullet"/>
      <w:lvlText w:val=""/>
      <w:lvlJc w:val="left"/>
      <w:pPr>
        <w:ind w:left="3239" w:hanging="360"/>
      </w:pPr>
      <w:rPr>
        <w:rFonts w:ascii="Wingdings" w:hAnsi="Wingdings" w:hint="default"/>
      </w:rPr>
    </w:lvl>
    <w:lvl w:ilvl="3" w:tplc="04090001" w:tentative="1">
      <w:start w:val="1"/>
      <w:numFmt w:val="bullet"/>
      <w:lvlText w:val=""/>
      <w:lvlJc w:val="left"/>
      <w:pPr>
        <w:ind w:left="3959" w:hanging="360"/>
      </w:pPr>
      <w:rPr>
        <w:rFonts w:ascii="Symbol" w:hAnsi="Symbol" w:hint="default"/>
      </w:rPr>
    </w:lvl>
    <w:lvl w:ilvl="4" w:tplc="04090003" w:tentative="1">
      <w:start w:val="1"/>
      <w:numFmt w:val="bullet"/>
      <w:lvlText w:val="o"/>
      <w:lvlJc w:val="left"/>
      <w:pPr>
        <w:ind w:left="4679" w:hanging="360"/>
      </w:pPr>
      <w:rPr>
        <w:rFonts w:ascii="Courier New" w:hAnsi="Courier New" w:cs="Courier New" w:hint="default"/>
      </w:rPr>
    </w:lvl>
    <w:lvl w:ilvl="5" w:tplc="04090005" w:tentative="1">
      <w:start w:val="1"/>
      <w:numFmt w:val="bullet"/>
      <w:lvlText w:val=""/>
      <w:lvlJc w:val="left"/>
      <w:pPr>
        <w:ind w:left="5399" w:hanging="360"/>
      </w:pPr>
      <w:rPr>
        <w:rFonts w:ascii="Wingdings" w:hAnsi="Wingdings" w:hint="default"/>
      </w:rPr>
    </w:lvl>
    <w:lvl w:ilvl="6" w:tplc="04090001" w:tentative="1">
      <w:start w:val="1"/>
      <w:numFmt w:val="bullet"/>
      <w:lvlText w:val=""/>
      <w:lvlJc w:val="left"/>
      <w:pPr>
        <w:ind w:left="6119" w:hanging="360"/>
      </w:pPr>
      <w:rPr>
        <w:rFonts w:ascii="Symbol" w:hAnsi="Symbol" w:hint="default"/>
      </w:rPr>
    </w:lvl>
    <w:lvl w:ilvl="7" w:tplc="04090003" w:tentative="1">
      <w:start w:val="1"/>
      <w:numFmt w:val="bullet"/>
      <w:lvlText w:val="o"/>
      <w:lvlJc w:val="left"/>
      <w:pPr>
        <w:ind w:left="6839" w:hanging="360"/>
      </w:pPr>
      <w:rPr>
        <w:rFonts w:ascii="Courier New" w:hAnsi="Courier New" w:cs="Courier New" w:hint="default"/>
      </w:rPr>
    </w:lvl>
    <w:lvl w:ilvl="8" w:tplc="04090005" w:tentative="1">
      <w:start w:val="1"/>
      <w:numFmt w:val="bullet"/>
      <w:lvlText w:val=""/>
      <w:lvlJc w:val="left"/>
      <w:pPr>
        <w:ind w:left="7559" w:hanging="360"/>
      </w:pPr>
      <w:rPr>
        <w:rFonts w:ascii="Wingdings" w:hAnsi="Wingdings" w:hint="default"/>
      </w:rPr>
    </w:lvl>
  </w:abstractNum>
  <w:abstractNum w:abstractNumId="156" w15:restartNumberingAfterBreak="0">
    <w:nsid w:val="62785587"/>
    <w:multiLevelType w:val="hybridMultilevel"/>
    <w:tmpl w:val="BE16D25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62BD39D3"/>
    <w:multiLevelType w:val="hybridMultilevel"/>
    <w:tmpl w:val="C5562E5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633E0DBA"/>
    <w:multiLevelType w:val="hybridMultilevel"/>
    <w:tmpl w:val="74EC26A8"/>
    <w:lvl w:ilvl="0" w:tplc="3EBAF6D6">
      <w:start w:val="1"/>
      <w:numFmt w:val="decimal"/>
      <w:lvlText w:val="%1."/>
      <w:lvlJc w:val="left"/>
      <w:pPr>
        <w:ind w:left="360" w:hanging="360"/>
      </w:pPr>
      <w:rPr>
        <w:rFonts w:ascii="Times New Roman" w:hAnsi="Times New Roman" w:cs="Times New Roman" w:hint="default"/>
        <w:b w:val="0"/>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9" w15:restartNumberingAfterBreak="0">
    <w:nsid w:val="66713FD6"/>
    <w:multiLevelType w:val="hybridMultilevel"/>
    <w:tmpl w:val="E66C687C"/>
    <w:lvl w:ilvl="0" w:tplc="4262204A">
      <w:start w:val="1"/>
      <w:numFmt w:val="bullet"/>
      <w:lvlText w:val=""/>
      <w:lvlJc w:val="left"/>
      <w:pPr>
        <w:tabs>
          <w:tab w:val="num" w:pos="720"/>
        </w:tabs>
        <w:ind w:left="720" w:hanging="360"/>
      </w:pPr>
      <w:rPr>
        <w:rFonts w:ascii="Symbol" w:hAnsi="Symbol" w:hint="default"/>
        <w:color w:val="auto"/>
      </w:rPr>
    </w:lvl>
    <w:lvl w:ilvl="1" w:tplc="E8084310">
      <w:start w:val="5"/>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0" w15:restartNumberingAfterBreak="0">
    <w:nsid w:val="67446E46"/>
    <w:multiLevelType w:val="hybridMultilevel"/>
    <w:tmpl w:val="6A522296"/>
    <w:lvl w:ilvl="0" w:tplc="FFFFFFFF">
      <w:numFmt w:val="bullet"/>
      <w:lvlText w:val="-"/>
      <w:lvlJc w:val="left"/>
      <w:pPr>
        <w:ind w:left="720" w:hanging="360"/>
      </w:pPr>
      <w:rPr>
        <w:rFonts w:ascii="Times New Roman" w:eastAsia="Times New Roman" w:hAnsi="Times New Roman" w:cs="Times New Roman" w:hint="default"/>
      </w:rPr>
    </w:lvl>
    <w:lvl w:ilvl="1" w:tplc="C2AE400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1" w15:restartNumberingAfterBreak="0">
    <w:nsid w:val="674E6E68"/>
    <w:multiLevelType w:val="hybridMultilevel"/>
    <w:tmpl w:val="C600A33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68112641"/>
    <w:multiLevelType w:val="hybridMultilevel"/>
    <w:tmpl w:val="987AEC38"/>
    <w:lvl w:ilvl="0" w:tplc="4262204A">
      <w:start w:val="1"/>
      <w:numFmt w:val="bullet"/>
      <w:lvlText w:val=""/>
      <w:lvlJc w:val="left"/>
      <w:pPr>
        <w:ind w:left="2879" w:hanging="360"/>
      </w:pPr>
      <w:rPr>
        <w:rFonts w:ascii="Symbol" w:hAnsi="Symbol" w:hint="default"/>
        <w:color w:val="auto"/>
      </w:rPr>
    </w:lvl>
    <w:lvl w:ilvl="1" w:tplc="04090003" w:tentative="1">
      <w:start w:val="1"/>
      <w:numFmt w:val="bullet"/>
      <w:lvlText w:val="o"/>
      <w:lvlJc w:val="left"/>
      <w:pPr>
        <w:ind w:left="3599" w:hanging="360"/>
      </w:pPr>
      <w:rPr>
        <w:rFonts w:ascii="Courier New" w:hAnsi="Courier New" w:cs="Courier New" w:hint="default"/>
      </w:rPr>
    </w:lvl>
    <w:lvl w:ilvl="2" w:tplc="04090005" w:tentative="1">
      <w:start w:val="1"/>
      <w:numFmt w:val="bullet"/>
      <w:lvlText w:val=""/>
      <w:lvlJc w:val="left"/>
      <w:pPr>
        <w:ind w:left="4319" w:hanging="360"/>
      </w:pPr>
      <w:rPr>
        <w:rFonts w:ascii="Wingdings" w:hAnsi="Wingdings" w:hint="default"/>
      </w:rPr>
    </w:lvl>
    <w:lvl w:ilvl="3" w:tplc="04090001" w:tentative="1">
      <w:start w:val="1"/>
      <w:numFmt w:val="bullet"/>
      <w:lvlText w:val=""/>
      <w:lvlJc w:val="left"/>
      <w:pPr>
        <w:ind w:left="5039" w:hanging="360"/>
      </w:pPr>
      <w:rPr>
        <w:rFonts w:ascii="Symbol" w:hAnsi="Symbol" w:hint="default"/>
      </w:rPr>
    </w:lvl>
    <w:lvl w:ilvl="4" w:tplc="04090003" w:tentative="1">
      <w:start w:val="1"/>
      <w:numFmt w:val="bullet"/>
      <w:lvlText w:val="o"/>
      <w:lvlJc w:val="left"/>
      <w:pPr>
        <w:ind w:left="5759" w:hanging="360"/>
      </w:pPr>
      <w:rPr>
        <w:rFonts w:ascii="Courier New" w:hAnsi="Courier New" w:cs="Courier New" w:hint="default"/>
      </w:rPr>
    </w:lvl>
    <w:lvl w:ilvl="5" w:tplc="04090005" w:tentative="1">
      <w:start w:val="1"/>
      <w:numFmt w:val="bullet"/>
      <w:lvlText w:val=""/>
      <w:lvlJc w:val="left"/>
      <w:pPr>
        <w:ind w:left="6479" w:hanging="360"/>
      </w:pPr>
      <w:rPr>
        <w:rFonts w:ascii="Wingdings" w:hAnsi="Wingdings" w:hint="default"/>
      </w:rPr>
    </w:lvl>
    <w:lvl w:ilvl="6" w:tplc="04090001" w:tentative="1">
      <w:start w:val="1"/>
      <w:numFmt w:val="bullet"/>
      <w:lvlText w:val=""/>
      <w:lvlJc w:val="left"/>
      <w:pPr>
        <w:ind w:left="7199" w:hanging="360"/>
      </w:pPr>
      <w:rPr>
        <w:rFonts w:ascii="Symbol" w:hAnsi="Symbol" w:hint="default"/>
      </w:rPr>
    </w:lvl>
    <w:lvl w:ilvl="7" w:tplc="04090003" w:tentative="1">
      <w:start w:val="1"/>
      <w:numFmt w:val="bullet"/>
      <w:lvlText w:val="o"/>
      <w:lvlJc w:val="left"/>
      <w:pPr>
        <w:ind w:left="7919" w:hanging="360"/>
      </w:pPr>
      <w:rPr>
        <w:rFonts w:ascii="Courier New" w:hAnsi="Courier New" w:cs="Courier New" w:hint="default"/>
      </w:rPr>
    </w:lvl>
    <w:lvl w:ilvl="8" w:tplc="04090005" w:tentative="1">
      <w:start w:val="1"/>
      <w:numFmt w:val="bullet"/>
      <w:lvlText w:val=""/>
      <w:lvlJc w:val="left"/>
      <w:pPr>
        <w:ind w:left="8639" w:hanging="360"/>
      </w:pPr>
      <w:rPr>
        <w:rFonts w:ascii="Wingdings" w:hAnsi="Wingdings" w:hint="default"/>
      </w:rPr>
    </w:lvl>
  </w:abstractNum>
  <w:abstractNum w:abstractNumId="163" w15:restartNumberingAfterBreak="0">
    <w:nsid w:val="684A23EA"/>
    <w:multiLevelType w:val="hybridMultilevel"/>
    <w:tmpl w:val="F2402862"/>
    <w:lvl w:ilvl="0" w:tplc="04190001">
      <w:start w:val="1"/>
      <w:numFmt w:val="bullet"/>
      <w:lvlText w:val=""/>
      <w:lvlJc w:val="left"/>
      <w:pPr>
        <w:ind w:left="1399" w:hanging="360"/>
      </w:pPr>
      <w:rPr>
        <w:rFonts w:ascii="Symbol" w:hAnsi="Symbol" w:hint="default"/>
      </w:rPr>
    </w:lvl>
    <w:lvl w:ilvl="1" w:tplc="04190003" w:tentative="1">
      <w:start w:val="1"/>
      <w:numFmt w:val="bullet"/>
      <w:lvlText w:val="o"/>
      <w:lvlJc w:val="left"/>
      <w:pPr>
        <w:ind w:left="2119" w:hanging="360"/>
      </w:pPr>
      <w:rPr>
        <w:rFonts w:ascii="Courier New" w:hAnsi="Courier New" w:cs="Courier New" w:hint="default"/>
      </w:rPr>
    </w:lvl>
    <w:lvl w:ilvl="2" w:tplc="04190005" w:tentative="1">
      <w:start w:val="1"/>
      <w:numFmt w:val="bullet"/>
      <w:lvlText w:val=""/>
      <w:lvlJc w:val="left"/>
      <w:pPr>
        <w:ind w:left="2839" w:hanging="360"/>
      </w:pPr>
      <w:rPr>
        <w:rFonts w:ascii="Wingdings" w:hAnsi="Wingdings" w:hint="default"/>
      </w:rPr>
    </w:lvl>
    <w:lvl w:ilvl="3" w:tplc="04190001" w:tentative="1">
      <w:start w:val="1"/>
      <w:numFmt w:val="bullet"/>
      <w:lvlText w:val=""/>
      <w:lvlJc w:val="left"/>
      <w:pPr>
        <w:ind w:left="3559" w:hanging="360"/>
      </w:pPr>
      <w:rPr>
        <w:rFonts w:ascii="Symbol" w:hAnsi="Symbol" w:hint="default"/>
      </w:rPr>
    </w:lvl>
    <w:lvl w:ilvl="4" w:tplc="04190003" w:tentative="1">
      <w:start w:val="1"/>
      <w:numFmt w:val="bullet"/>
      <w:lvlText w:val="o"/>
      <w:lvlJc w:val="left"/>
      <w:pPr>
        <w:ind w:left="4279" w:hanging="360"/>
      </w:pPr>
      <w:rPr>
        <w:rFonts w:ascii="Courier New" w:hAnsi="Courier New" w:cs="Courier New" w:hint="default"/>
      </w:rPr>
    </w:lvl>
    <w:lvl w:ilvl="5" w:tplc="04190005" w:tentative="1">
      <w:start w:val="1"/>
      <w:numFmt w:val="bullet"/>
      <w:lvlText w:val=""/>
      <w:lvlJc w:val="left"/>
      <w:pPr>
        <w:ind w:left="4999" w:hanging="360"/>
      </w:pPr>
      <w:rPr>
        <w:rFonts w:ascii="Wingdings" w:hAnsi="Wingdings" w:hint="default"/>
      </w:rPr>
    </w:lvl>
    <w:lvl w:ilvl="6" w:tplc="04190001" w:tentative="1">
      <w:start w:val="1"/>
      <w:numFmt w:val="bullet"/>
      <w:lvlText w:val=""/>
      <w:lvlJc w:val="left"/>
      <w:pPr>
        <w:ind w:left="5719" w:hanging="360"/>
      </w:pPr>
      <w:rPr>
        <w:rFonts w:ascii="Symbol" w:hAnsi="Symbol" w:hint="default"/>
      </w:rPr>
    </w:lvl>
    <w:lvl w:ilvl="7" w:tplc="04190003" w:tentative="1">
      <w:start w:val="1"/>
      <w:numFmt w:val="bullet"/>
      <w:lvlText w:val="o"/>
      <w:lvlJc w:val="left"/>
      <w:pPr>
        <w:ind w:left="6439" w:hanging="360"/>
      </w:pPr>
      <w:rPr>
        <w:rFonts w:ascii="Courier New" w:hAnsi="Courier New" w:cs="Courier New" w:hint="default"/>
      </w:rPr>
    </w:lvl>
    <w:lvl w:ilvl="8" w:tplc="04190005" w:tentative="1">
      <w:start w:val="1"/>
      <w:numFmt w:val="bullet"/>
      <w:lvlText w:val=""/>
      <w:lvlJc w:val="left"/>
      <w:pPr>
        <w:ind w:left="7159" w:hanging="360"/>
      </w:pPr>
      <w:rPr>
        <w:rFonts w:ascii="Wingdings" w:hAnsi="Wingdings" w:hint="default"/>
      </w:rPr>
    </w:lvl>
  </w:abstractNum>
  <w:abstractNum w:abstractNumId="164" w15:restartNumberingAfterBreak="0">
    <w:nsid w:val="685E18B7"/>
    <w:multiLevelType w:val="hybridMultilevel"/>
    <w:tmpl w:val="CA1A0176"/>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5" w15:restartNumberingAfterBreak="0">
    <w:nsid w:val="6881741A"/>
    <w:multiLevelType w:val="multilevel"/>
    <w:tmpl w:val="D29C4ABC"/>
    <w:lvl w:ilvl="0">
      <w:start w:val="9"/>
      <w:numFmt w:val="decimal"/>
      <w:lvlText w:val="%1"/>
      <w:lvlJc w:val="left"/>
      <w:pPr>
        <w:ind w:left="360" w:hanging="360"/>
      </w:pPr>
      <w:rPr>
        <w:rFonts w:hint="default"/>
        <w:b/>
        <w:i/>
      </w:rPr>
    </w:lvl>
    <w:lvl w:ilvl="1">
      <w:start w:val="1"/>
      <w:numFmt w:val="decimal"/>
      <w:lvlText w:val="%1.%2"/>
      <w:lvlJc w:val="left"/>
      <w:pPr>
        <w:ind w:left="720" w:hanging="360"/>
      </w:pPr>
      <w:rPr>
        <w:rFonts w:hint="default"/>
        <w:b/>
        <w:i/>
      </w:rPr>
    </w:lvl>
    <w:lvl w:ilvl="2">
      <w:start w:val="1"/>
      <w:numFmt w:val="decimal"/>
      <w:lvlText w:val="%1.%2.%3"/>
      <w:lvlJc w:val="left"/>
      <w:pPr>
        <w:ind w:left="1440" w:hanging="720"/>
      </w:pPr>
      <w:rPr>
        <w:rFonts w:hint="default"/>
        <w:b/>
        <w:i/>
      </w:rPr>
    </w:lvl>
    <w:lvl w:ilvl="3">
      <w:start w:val="1"/>
      <w:numFmt w:val="decimal"/>
      <w:lvlText w:val="%1.%2.%3.%4"/>
      <w:lvlJc w:val="left"/>
      <w:pPr>
        <w:ind w:left="1800" w:hanging="720"/>
      </w:pPr>
      <w:rPr>
        <w:rFonts w:hint="default"/>
        <w:b/>
        <w:i/>
      </w:rPr>
    </w:lvl>
    <w:lvl w:ilvl="4">
      <w:start w:val="1"/>
      <w:numFmt w:val="decimal"/>
      <w:lvlText w:val="%1.%2.%3.%4.%5"/>
      <w:lvlJc w:val="left"/>
      <w:pPr>
        <w:ind w:left="2520" w:hanging="1080"/>
      </w:pPr>
      <w:rPr>
        <w:rFonts w:hint="default"/>
        <w:b/>
        <w:i/>
      </w:rPr>
    </w:lvl>
    <w:lvl w:ilvl="5">
      <w:start w:val="1"/>
      <w:numFmt w:val="decimal"/>
      <w:lvlText w:val="%1.%2.%3.%4.%5.%6"/>
      <w:lvlJc w:val="left"/>
      <w:pPr>
        <w:ind w:left="2880" w:hanging="1080"/>
      </w:pPr>
      <w:rPr>
        <w:rFonts w:hint="default"/>
        <w:b/>
        <w:i/>
      </w:rPr>
    </w:lvl>
    <w:lvl w:ilvl="6">
      <w:start w:val="1"/>
      <w:numFmt w:val="decimal"/>
      <w:lvlText w:val="%1.%2.%3.%4.%5.%6.%7"/>
      <w:lvlJc w:val="left"/>
      <w:pPr>
        <w:ind w:left="3600" w:hanging="1440"/>
      </w:pPr>
      <w:rPr>
        <w:rFonts w:hint="default"/>
        <w:b/>
        <w:i/>
      </w:rPr>
    </w:lvl>
    <w:lvl w:ilvl="7">
      <w:start w:val="1"/>
      <w:numFmt w:val="decimal"/>
      <w:lvlText w:val="%1.%2.%3.%4.%5.%6.%7.%8"/>
      <w:lvlJc w:val="left"/>
      <w:pPr>
        <w:ind w:left="3960" w:hanging="1440"/>
      </w:pPr>
      <w:rPr>
        <w:rFonts w:hint="default"/>
        <w:b/>
        <w:i/>
      </w:rPr>
    </w:lvl>
    <w:lvl w:ilvl="8">
      <w:start w:val="1"/>
      <w:numFmt w:val="decimal"/>
      <w:lvlText w:val="%1.%2.%3.%4.%5.%6.%7.%8.%9"/>
      <w:lvlJc w:val="left"/>
      <w:pPr>
        <w:ind w:left="4680" w:hanging="1800"/>
      </w:pPr>
      <w:rPr>
        <w:rFonts w:hint="default"/>
        <w:b/>
        <w:i/>
      </w:rPr>
    </w:lvl>
  </w:abstractNum>
  <w:abstractNum w:abstractNumId="166" w15:restartNumberingAfterBreak="0">
    <w:nsid w:val="68A13ED7"/>
    <w:multiLevelType w:val="hybridMultilevel"/>
    <w:tmpl w:val="E77892C6"/>
    <w:lvl w:ilvl="0" w:tplc="87762E70">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68DD24A6"/>
    <w:multiLevelType w:val="hybridMultilevel"/>
    <w:tmpl w:val="35C89D7E"/>
    <w:lvl w:ilvl="0" w:tplc="FFFFFFFF">
      <w:start w:val="1"/>
      <w:numFmt w:val="bullet"/>
      <w:lvlText w:val=""/>
      <w:lvlJc w:val="left"/>
      <w:pPr>
        <w:ind w:left="720" w:hanging="360"/>
      </w:pPr>
      <w:rPr>
        <w:rFonts w:ascii="Symbol" w:hAnsi="Symbol" w:hint="default"/>
        <w:color w:val="auto"/>
      </w:rPr>
    </w:lvl>
    <w:lvl w:ilvl="1" w:tplc="4262204A">
      <w:start w:val="1"/>
      <w:numFmt w:val="bullet"/>
      <w:lvlText w:val=""/>
      <w:lvlJc w:val="left"/>
      <w:pPr>
        <w:ind w:left="1440" w:hanging="360"/>
      </w:pPr>
      <w:rPr>
        <w:rFonts w:ascii="Symbol" w:hAnsi="Symbo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8" w15:restartNumberingAfterBreak="0">
    <w:nsid w:val="690A6F55"/>
    <w:multiLevelType w:val="hybridMultilevel"/>
    <w:tmpl w:val="CFAC80A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6919385B"/>
    <w:multiLevelType w:val="hybridMultilevel"/>
    <w:tmpl w:val="15D87146"/>
    <w:lvl w:ilvl="0" w:tplc="4262204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6925030E"/>
    <w:multiLevelType w:val="hybridMultilevel"/>
    <w:tmpl w:val="CC486FE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69343003"/>
    <w:multiLevelType w:val="hybridMultilevel"/>
    <w:tmpl w:val="47E0BFD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6AE22E17"/>
    <w:multiLevelType w:val="hybridMultilevel"/>
    <w:tmpl w:val="C726713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6B555C69"/>
    <w:multiLevelType w:val="hybridMultilevel"/>
    <w:tmpl w:val="C02022B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4" w15:restartNumberingAfterBreak="0">
    <w:nsid w:val="6D4D67E2"/>
    <w:multiLevelType w:val="hybridMultilevel"/>
    <w:tmpl w:val="35ECF218"/>
    <w:lvl w:ilvl="0" w:tplc="FA401D4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5" w15:restartNumberingAfterBreak="0">
    <w:nsid w:val="6EA504F7"/>
    <w:multiLevelType w:val="hybridMultilevel"/>
    <w:tmpl w:val="3EF489C2"/>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6" w15:restartNumberingAfterBreak="0">
    <w:nsid w:val="6ED65855"/>
    <w:multiLevelType w:val="hybridMultilevel"/>
    <w:tmpl w:val="1B201B6C"/>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6EE402C0"/>
    <w:multiLevelType w:val="hybridMultilevel"/>
    <w:tmpl w:val="5BC89F46"/>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6F9F0316"/>
    <w:multiLevelType w:val="hybridMultilevel"/>
    <w:tmpl w:val="25FC8A6A"/>
    <w:lvl w:ilvl="0" w:tplc="FFFFFFFF">
      <w:numFmt w:val="bullet"/>
      <w:lvlText w:val="-"/>
      <w:lvlJc w:val="left"/>
      <w:pPr>
        <w:ind w:left="720" w:hanging="360"/>
      </w:pPr>
      <w:rPr>
        <w:rFonts w:ascii="Times New Roman" w:eastAsia="Times New Roman" w:hAnsi="Times New Roman" w:cs="Times New Roman" w:hint="default"/>
      </w:rPr>
    </w:lvl>
    <w:lvl w:ilvl="1" w:tplc="C2AE4006">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9" w15:restartNumberingAfterBreak="0">
    <w:nsid w:val="6FC364FF"/>
    <w:multiLevelType w:val="hybridMultilevel"/>
    <w:tmpl w:val="F32ED3C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0066E3C"/>
    <w:multiLevelType w:val="hybridMultilevel"/>
    <w:tmpl w:val="8E7EE41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712272DE"/>
    <w:multiLevelType w:val="hybridMultilevel"/>
    <w:tmpl w:val="FB98943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2" w15:restartNumberingAfterBreak="0">
    <w:nsid w:val="72BE2FB8"/>
    <w:multiLevelType w:val="hybridMultilevel"/>
    <w:tmpl w:val="A9E2E57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73346F1A"/>
    <w:multiLevelType w:val="hybridMultilevel"/>
    <w:tmpl w:val="EB3287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3415548"/>
    <w:multiLevelType w:val="hybridMultilevel"/>
    <w:tmpl w:val="6B0AEB64"/>
    <w:lvl w:ilvl="0" w:tplc="4262204A">
      <w:start w:val="1"/>
      <w:numFmt w:val="bullet"/>
      <w:lvlText w:val=""/>
      <w:lvlJc w:val="left"/>
      <w:pPr>
        <w:ind w:left="720" w:hanging="360"/>
      </w:pPr>
      <w:rPr>
        <w:rFonts w:ascii="Symbol" w:hAnsi="Symbol" w:hint="default"/>
        <w:color w:val="auto"/>
      </w:rPr>
    </w:lvl>
    <w:lvl w:ilvl="1" w:tplc="C2AE400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39B61E5"/>
    <w:multiLevelType w:val="hybridMultilevel"/>
    <w:tmpl w:val="DB1EC080"/>
    <w:lvl w:ilvl="0" w:tplc="45BCD07C">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15:restartNumberingAfterBreak="0">
    <w:nsid w:val="73AB426B"/>
    <w:multiLevelType w:val="hybridMultilevel"/>
    <w:tmpl w:val="9CEA2B74"/>
    <w:lvl w:ilvl="0" w:tplc="C2AE4006">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7" w15:restartNumberingAfterBreak="0">
    <w:nsid w:val="75F7613A"/>
    <w:multiLevelType w:val="hybridMultilevel"/>
    <w:tmpl w:val="87FC65A2"/>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64E4F5A"/>
    <w:multiLevelType w:val="hybridMultilevel"/>
    <w:tmpl w:val="CF9E9B5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76AF65CC"/>
    <w:multiLevelType w:val="hybridMultilevel"/>
    <w:tmpl w:val="4532E1A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77F65BEA"/>
    <w:multiLevelType w:val="hybridMultilevel"/>
    <w:tmpl w:val="AE125EC0"/>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15:restartNumberingAfterBreak="0">
    <w:nsid w:val="79B14529"/>
    <w:multiLevelType w:val="hybridMultilevel"/>
    <w:tmpl w:val="E65E3C66"/>
    <w:lvl w:ilvl="0" w:tplc="860012EA">
      <w:numFmt w:val="bullet"/>
      <w:lvlText w:val="-"/>
      <w:lvlJc w:val="left"/>
      <w:pPr>
        <w:ind w:left="72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9E05096"/>
    <w:multiLevelType w:val="hybridMultilevel"/>
    <w:tmpl w:val="BB88FAD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9E9327E"/>
    <w:multiLevelType w:val="hybridMultilevel"/>
    <w:tmpl w:val="CD9A168A"/>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7AA135C5"/>
    <w:multiLevelType w:val="hybridMultilevel"/>
    <w:tmpl w:val="BC28EFB8"/>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7AA9653D"/>
    <w:multiLevelType w:val="multilevel"/>
    <w:tmpl w:val="1FF8DF5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6" w15:restartNumberingAfterBreak="0">
    <w:nsid w:val="7B571494"/>
    <w:multiLevelType w:val="hybridMultilevel"/>
    <w:tmpl w:val="04569B98"/>
    <w:lvl w:ilvl="0" w:tplc="A610365E">
      <w:start w:val="1"/>
      <w:numFmt w:val="decimal"/>
      <w:lvlText w:val="%1."/>
      <w:lvlJc w:val="left"/>
      <w:pPr>
        <w:ind w:left="360" w:hanging="360"/>
      </w:pPr>
      <w:rPr>
        <w:rFonts w:eastAsia="Times New Roman" w:hint="default"/>
        <w:b w:val="0"/>
        <w:sz w:val="28"/>
      </w:rPr>
    </w:lvl>
    <w:lvl w:ilvl="1" w:tplc="08190019" w:tentative="1">
      <w:start w:val="1"/>
      <w:numFmt w:val="lowerLetter"/>
      <w:lvlText w:val="%2."/>
      <w:lvlJc w:val="left"/>
      <w:pPr>
        <w:ind w:left="1080" w:hanging="360"/>
      </w:pPr>
    </w:lvl>
    <w:lvl w:ilvl="2" w:tplc="0819001B" w:tentative="1">
      <w:start w:val="1"/>
      <w:numFmt w:val="lowerRoman"/>
      <w:lvlText w:val="%3."/>
      <w:lvlJc w:val="right"/>
      <w:pPr>
        <w:ind w:left="1800" w:hanging="180"/>
      </w:pPr>
    </w:lvl>
    <w:lvl w:ilvl="3" w:tplc="0819000F" w:tentative="1">
      <w:start w:val="1"/>
      <w:numFmt w:val="decimal"/>
      <w:lvlText w:val="%4."/>
      <w:lvlJc w:val="left"/>
      <w:pPr>
        <w:ind w:left="2520" w:hanging="360"/>
      </w:pPr>
    </w:lvl>
    <w:lvl w:ilvl="4" w:tplc="08190019" w:tentative="1">
      <w:start w:val="1"/>
      <w:numFmt w:val="lowerLetter"/>
      <w:lvlText w:val="%5."/>
      <w:lvlJc w:val="left"/>
      <w:pPr>
        <w:ind w:left="3240" w:hanging="360"/>
      </w:pPr>
    </w:lvl>
    <w:lvl w:ilvl="5" w:tplc="0819001B" w:tentative="1">
      <w:start w:val="1"/>
      <w:numFmt w:val="lowerRoman"/>
      <w:lvlText w:val="%6."/>
      <w:lvlJc w:val="right"/>
      <w:pPr>
        <w:ind w:left="3960" w:hanging="180"/>
      </w:pPr>
    </w:lvl>
    <w:lvl w:ilvl="6" w:tplc="0819000F" w:tentative="1">
      <w:start w:val="1"/>
      <w:numFmt w:val="decimal"/>
      <w:lvlText w:val="%7."/>
      <w:lvlJc w:val="left"/>
      <w:pPr>
        <w:ind w:left="4680" w:hanging="360"/>
      </w:pPr>
    </w:lvl>
    <w:lvl w:ilvl="7" w:tplc="08190019" w:tentative="1">
      <w:start w:val="1"/>
      <w:numFmt w:val="lowerLetter"/>
      <w:lvlText w:val="%8."/>
      <w:lvlJc w:val="left"/>
      <w:pPr>
        <w:ind w:left="5400" w:hanging="360"/>
      </w:pPr>
    </w:lvl>
    <w:lvl w:ilvl="8" w:tplc="0819001B" w:tentative="1">
      <w:start w:val="1"/>
      <w:numFmt w:val="lowerRoman"/>
      <w:lvlText w:val="%9."/>
      <w:lvlJc w:val="right"/>
      <w:pPr>
        <w:ind w:left="6120" w:hanging="180"/>
      </w:pPr>
    </w:lvl>
  </w:abstractNum>
  <w:abstractNum w:abstractNumId="197" w15:restartNumberingAfterBreak="0">
    <w:nsid w:val="7BA37DA0"/>
    <w:multiLevelType w:val="hybridMultilevel"/>
    <w:tmpl w:val="62086888"/>
    <w:lvl w:ilvl="0" w:tplc="AC3C28EE">
      <w:numFmt w:val="bullet"/>
      <w:lvlText w:val=""/>
      <w:lvlJc w:val="left"/>
      <w:pPr>
        <w:ind w:left="1399" w:hanging="361"/>
      </w:pPr>
      <w:rPr>
        <w:rFonts w:ascii="Symbol" w:eastAsia="Symbol" w:hAnsi="Symbol" w:cs="Symbol" w:hint="default"/>
        <w:w w:val="100"/>
        <w:sz w:val="22"/>
        <w:szCs w:val="22"/>
        <w:lang w:val="en-US" w:eastAsia="en-US" w:bidi="ar-SA"/>
      </w:rPr>
    </w:lvl>
    <w:lvl w:ilvl="1" w:tplc="9014ED44">
      <w:numFmt w:val="bullet"/>
      <w:lvlText w:val="•"/>
      <w:lvlJc w:val="left"/>
      <w:pPr>
        <w:ind w:left="2450" w:hanging="361"/>
      </w:pPr>
      <w:rPr>
        <w:rFonts w:hint="default"/>
        <w:lang w:val="en-US" w:eastAsia="en-US" w:bidi="ar-SA"/>
      </w:rPr>
    </w:lvl>
    <w:lvl w:ilvl="2" w:tplc="F7F4ED02">
      <w:numFmt w:val="bullet"/>
      <w:lvlText w:val="•"/>
      <w:lvlJc w:val="left"/>
      <w:pPr>
        <w:ind w:left="3501" w:hanging="361"/>
      </w:pPr>
      <w:rPr>
        <w:rFonts w:hint="default"/>
        <w:lang w:val="en-US" w:eastAsia="en-US" w:bidi="ar-SA"/>
      </w:rPr>
    </w:lvl>
    <w:lvl w:ilvl="3" w:tplc="FB36F3C0">
      <w:numFmt w:val="bullet"/>
      <w:lvlText w:val="•"/>
      <w:lvlJc w:val="left"/>
      <w:pPr>
        <w:ind w:left="4551" w:hanging="361"/>
      </w:pPr>
      <w:rPr>
        <w:rFonts w:hint="default"/>
        <w:lang w:val="en-US" w:eastAsia="en-US" w:bidi="ar-SA"/>
      </w:rPr>
    </w:lvl>
    <w:lvl w:ilvl="4" w:tplc="C9C2B25A">
      <w:numFmt w:val="bullet"/>
      <w:lvlText w:val="•"/>
      <w:lvlJc w:val="left"/>
      <w:pPr>
        <w:ind w:left="5602" w:hanging="361"/>
      </w:pPr>
      <w:rPr>
        <w:rFonts w:hint="default"/>
        <w:lang w:val="en-US" w:eastAsia="en-US" w:bidi="ar-SA"/>
      </w:rPr>
    </w:lvl>
    <w:lvl w:ilvl="5" w:tplc="C50C125A">
      <w:numFmt w:val="bullet"/>
      <w:lvlText w:val="•"/>
      <w:lvlJc w:val="left"/>
      <w:pPr>
        <w:ind w:left="6653" w:hanging="361"/>
      </w:pPr>
      <w:rPr>
        <w:rFonts w:hint="default"/>
        <w:lang w:val="en-US" w:eastAsia="en-US" w:bidi="ar-SA"/>
      </w:rPr>
    </w:lvl>
    <w:lvl w:ilvl="6" w:tplc="72A45CC6">
      <w:numFmt w:val="bullet"/>
      <w:lvlText w:val="•"/>
      <w:lvlJc w:val="left"/>
      <w:pPr>
        <w:ind w:left="7703" w:hanging="361"/>
      </w:pPr>
      <w:rPr>
        <w:rFonts w:hint="default"/>
        <w:lang w:val="en-US" w:eastAsia="en-US" w:bidi="ar-SA"/>
      </w:rPr>
    </w:lvl>
    <w:lvl w:ilvl="7" w:tplc="74AC4792">
      <w:numFmt w:val="bullet"/>
      <w:lvlText w:val="•"/>
      <w:lvlJc w:val="left"/>
      <w:pPr>
        <w:ind w:left="8754" w:hanging="361"/>
      </w:pPr>
      <w:rPr>
        <w:rFonts w:hint="default"/>
        <w:lang w:val="en-US" w:eastAsia="en-US" w:bidi="ar-SA"/>
      </w:rPr>
    </w:lvl>
    <w:lvl w:ilvl="8" w:tplc="359CEC5E">
      <w:numFmt w:val="bullet"/>
      <w:lvlText w:val="•"/>
      <w:lvlJc w:val="left"/>
      <w:pPr>
        <w:ind w:left="9805" w:hanging="361"/>
      </w:pPr>
      <w:rPr>
        <w:rFonts w:hint="default"/>
        <w:lang w:val="en-US" w:eastAsia="en-US" w:bidi="ar-SA"/>
      </w:rPr>
    </w:lvl>
  </w:abstractNum>
  <w:abstractNum w:abstractNumId="198" w15:restartNumberingAfterBreak="0">
    <w:nsid w:val="7D520AFF"/>
    <w:multiLevelType w:val="hybridMultilevel"/>
    <w:tmpl w:val="2F40EECA"/>
    <w:lvl w:ilvl="0" w:tplc="1038A94E">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DC956F5"/>
    <w:multiLevelType w:val="hybridMultilevel"/>
    <w:tmpl w:val="738EAB7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7DFA25E7"/>
    <w:multiLevelType w:val="hybridMultilevel"/>
    <w:tmpl w:val="AF8E8C6E"/>
    <w:lvl w:ilvl="0" w:tplc="210631C8">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790770">
    <w:abstractNumId w:val="41"/>
  </w:num>
  <w:num w:numId="2" w16cid:durableId="1666712157">
    <w:abstractNumId w:val="40"/>
  </w:num>
  <w:num w:numId="3" w16cid:durableId="1533417874">
    <w:abstractNumId w:val="97"/>
  </w:num>
  <w:num w:numId="4" w16cid:durableId="1032145032">
    <w:abstractNumId w:val="67"/>
  </w:num>
  <w:num w:numId="5" w16cid:durableId="1348406416">
    <w:abstractNumId w:val="37"/>
  </w:num>
  <w:num w:numId="6" w16cid:durableId="303436195">
    <w:abstractNumId w:val="60"/>
  </w:num>
  <w:num w:numId="7" w16cid:durableId="1392340592">
    <w:abstractNumId w:val="88"/>
  </w:num>
  <w:num w:numId="8" w16cid:durableId="2131825073">
    <w:abstractNumId w:val="16"/>
  </w:num>
  <w:num w:numId="9" w16cid:durableId="1579558250">
    <w:abstractNumId w:val="109"/>
  </w:num>
  <w:num w:numId="10" w16cid:durableId="2120643989">
    <w:abstractNumId w:val="15"/>
  </w:num>
  <w:num w:numId="11" w16cid:durableId="414205324">
    <w:abstractNumId w:val="191"/>
  </w:num>
  <w:num w:numId="12" w16cid:durableId="1107581985">
    <w:abstractNumId w:val="198"/>
  </w:num>
  <w:num w:numId="13" w16cid:durableId="850802432">
    <w:abstractNumId w:val="174"/>
  </w:num>
  <w:num w:numId="14" w16cid:durableId="1284311267">
    <w:abstractNumId w:val="125"/>
  </w:num>
  <w:num w:numId="15" w16cid:durableId="424695143">
    <w:abstractNumId w:val="68"/>
  </w:num>
  <w:num w:numId="16" w16cid:durableId="325135838">
    <w:abstractNumId w:val="32"/>
  </w:num>
  <w:num w:numId="17" w16cid:durableId="1715763333">
    <w:abstractNumId w:val="185"/>
  </w:num>
  <w:num w:numId="18" w16cid:durableId="1762095364">
    <w:abstractNumId w:val="159"/>
  </w:num>
  <w:num w:numId="19" w16cid:durableId="55591221">
    <w:abstractNumId w:val="44"/>
  </w:num>
  <w:num w:numId="20" w16cid:durableId="1066999163">
    <w:abstractNumId w:val="0"/>
  </w:num>
  <w:num w:numId="21" w16cid:durableId="526524555">
    <w:abstractNumId w:val="130"/>
  </w:num>
  <w:num w:numId="22" w16cid:durableId="897976411">
    <w:abstractNumId w:val="151"/>
  </w:num>
  <w:num w:numId="23" w16cid:durableId="751006007">
    <w:abstractNumId w:val="173"/>
  </w:num>
  <w:num w:numId="24" w16cid:durableId="364529358">
    <w:abstractNumId w:val="77"/>
  </w:num>
  <w:num w:numId="25" w16cid:durableId="571934880">
    <w:abstractNumId w:val="91"/>
  </w:num>
  <w:num w:numId="26" w16cid:durableId="57561885">
    <w:abstractNumId w:val="175"/>
  </w:num>
  <w:num w:numId="27" w16cid:durableId="928735732">
    <w:abstractNumId w:val="23"/>
  </w:num>
  <w:num w:numId="28" w16cid:durableId="699549400">
    <w:abstractNumId w:val="149"/>
  </w:num>
  <w:num w:numId="29" w16cid:durableId="87509608">
    <w:abstractNumId w:val="34"/>
  </w:num>
  <w:num w:numId="30" w16cid:durableId="1290747770">
    <w:abstractNumId w:val="17"/>
  </w:num>
  <w:num w:numId="31" w16cid:durableId="1683782025">
    <w:abstractNumId w:val="18"/>
  </w:num>
  <w:num w:numId="32" w16cid:durableId="1104030675">
    <w:abstractNumId w:val="169"/>
  </w:num>
  <w:num w:numId="33" w16cid:durableId="176504819">
    <w:abstractNumId w:val="55"/>
  </w:num>
  <w:num w:numId="34" w16cid:durableId="370958258">
    <w:abstractNumId w:val="33"/>
  </w:num>
  <w:num w:numId="35" w16cid:durableId="1833714290">
    <w:abstractNumId w:val="76"/>
  </w:num>
  <w:num w:numId="36" w16cid:durableId="1405100504">
    <w:abstractNumId w:val="155"/>
  </w:num>
  <w:num w:numId="37" w16cid:durableId="257098850">
    <w:abstractNumId w:val="69"/>
  </w:num>
  <w:num w:numId="38" w16cid:durableId="1221330270">
    <w:abstractNumId w:val="48"/>
  </w:num>
  <w:num w:numId="39" w16cid:durableId="541483952">
    <w:abstractNumId w:val="100"/>
  </w:num>
  <w:num w:numId="40" w16cid:durableId="878854774">
    <w:abstractNumId w:val="114"/>
  </w:num>
  <w:num w:numId="41" w16cid:durableId="1930432157">
    <w:abstractNumId w:val="167"/>
  </w:num>
  <w:num w:numId="42" w16cid:durableId="1193347897">
    <w:abstractNumId w:val="113"/>
  </w:num>
  <w:num w:numId="43" w16cid:durableId="1261527912">
    <w:abstractNumId w:val="56"/>
  </w:num>
  <w:num w:numId="44" w16cid:durableId="1675641469">
    <w:abstractNumId w:val="29"/>
  </w:num>
  <w:num w:numId="45" w16cid:durableId="1955597531">
    <w:abstractNumId w:val="119"/>
  </w:num>
  <w:num w:numId="46" w16cid:durableId="1300191325">
    <w:abstractNumId w:val="162"/>
  </w:num>
  <w:num w:numId="47" w16cid:durableId="810365234">
    <w:abstractNumId w:val="63"/>
  </w:num>
  <w:num w:numId="48" w16cid:durableId="40980769">
    <w:abstractNumId w:val="184"/>
  </w:num>
  <w:num w:numId="49" w16cid:durableId="533613080">
    <w:abstractNumId w:val="146"/>
  </w:num>
  <w:num w:numId="50" w16cid:durableId="967399794">
    <w:abstractNumId w:val="52"/>
  </w:num>
  <w:num w:numId="51" w16cid:durableId="969016106">
    <w:abstractNumId w:val="164"/>
  </w:num>
  <w:num w:numId="52" w16cid:durableId="353962143">
    <w:abstractNumId w:val="154"/>
  </w:num>
  <w:num w:numId="53" w16cid:durableId="1983775716">
    <w:abstractNumId w:val="117"/>
  </w:num>
  <w:num w:numId="54" w16cid:durableId="2112165885">
    <w:abstractNumId w:val="160"/>
  </w:num>
  <w:num w:numId="55" w16cid:durableId="1930040185">
    <w:abstractNumId w:val="9"/>
  </w:num>
  <w:num w:numId="56" w16cid:durableId="1319459900">
    <w:abstractNumId w:val="186"/>
  </w:num>
  <w:num w:numId="57" w16cid:durableId="826828204">
    <w:abstractNumId w:val="195"/>
  </w:num>
  <w:num w:numId="58" w16cid:durableId="858390962">
    <w:abstractNumId w:val="102"/>
  </w:num>
  <w:num w:numId="59" w16cid:durableId="1231619853">
    <w:abstractNumId w:val="73"/>
  </w:num>
  <w:num w:numId="60" w16cid:durableId="1017121337">
    <w:abstractNumId w:val="70"/>
  </w:num>
  <w:num w:numId="61" w16cid:durableId="1336496469">
    <w:abstractNumId w:val="178"/>
  </w:num>
  <w:num w:numId="62" w16cid:durableId="1893150637">
    <w:abstractNumId w:val="90"/>
  </w:num>
  <w:num w:numId="63" w16cid:durableId="979923919">
    <w:abstractNumId w:val="72"/>
  </w:num>
  <w:num w:numId="64" w16cid:durableId="409229536">
    <w:abstractNumId w:val="22"/>
  </w:num>
  <w:num w:numId="65" w16cid:durableId="1682463137">
    <w:abstractNumId w:val="79"/>
  </w:num>
  <w:num w:numId="66" w16cid:durableId="878322109">
    <w:abstractNumId w:val="147"/>
  </w:num>
  <w:num w:numId="67" w16cid:durableId="2017729596">
    <w:abstractNumId w:val="165"/>
  </w:num>
  <w:num w:numId="68" w16cid:durableId="1794053016">
    <w:abstractNumId w:val="66"/>
  </w:num>
  <w:num w:numId="69" w16cid:durableId="1365329780">
    <w:abstractNumId w:val="2"/>
  </w:num>
  <w:num w:numId="70" w16cid:durableId="35202714">
    <w:abstractNumId w:val="12"/>
  </w:num>
  <w:num w:numId="71" w16cid:durableId="514224973">
    <w:abstractNumId w:val="5"/>
  </w:num>
  <w:num w:numId="72" w16cid:durableId="595140595">
    <w:abstractNumId w:val="71"/>
  </w:num>
  <w:num w:numId="73" w16cid:durableId="1861697795">
    <w:abstractNumId w:val="47"/>
  </w:num>
  <w:num w:numId="74" w16cid:durableId="1642809134">
    <w:abstractNumId w:val="6"/>
  </w:num>
  <w:num w:numId="75" w16cid:durableId="1718819316">
    <w:abstractNumId w:val="20"/>
  </w:num>
  <w:num w:numId="76" w16cid:durableId="1322078832">
    <w:abstractNumId w:val="183"/>
  </w:num>
  <w:num w:numId="77" w16cid:durableId="1556962825">
    <w:abstractNumId w:val="35"/>
  </w:num>
  <w:num w:numId="78" w16cid:durableId="1051928557">
    <w:abstractNumId w:val="78"/>
  </w:num>
  <w:num w:numId="79" w16cid:durableId="1460101177">
    <w:abstractNumId w:val="36"/>
  </w:num>
  <w:num w:numId="80" w16cid:durableId="1173372201">
    <w:abstractNumId w:val="96"/>
  </w:num>
  <w:num w:numId="81" w16cid:durableId="316956430">
    <w:abstractNumId w:val="46"/>
  </w:num>
  <w:num w:numId="82" w16cid:durableId="2014065218">
    <w:abstractNumId w:val="158"/>
  </w:num>
  <w:num w:numId="83" w16cid:durableId="1145854015">
    <w:abstractNumId w:val="145"/>
  </w:num>
  <w:num w:numId="84" w16cid:durableId="547761007">
    <w:abstractNumId w:val="19"/>
  </w:num>
  <w:num w:numId="85" w16cid:durableId="1919056314">
    <w:abstractNumId w:val="197"/>
  </w:num>
  <w:num w:numId="86" w16cid:durableId="849758644">
    <w:abstractNumId w:val="163"/>
  </w:num>
  <w:num w:numId="87" w16cid:durableId="1497266247">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963733457">
    <w:abstractNumId w:val="85"/>
  </w:num>
  <w:num w:numId="89" w16cid:durableId="473911195">
    <w:abstractNumId w:val="62"/>
  </w:num>
  <w:num w:numId="90" w16cid:durableId="1155607446">
    <w:abstractNumId w:val="128"/>
  </w:num>
  <w:num w:numId="91" w16cid:durableId="1596983002">
    <w:abstractNumId w:val="84"/>
  </w:num>
  <w:num w:numId="92" w16cid:durableId="2066828728">
    <w:abstractNumId w:val="192"/>
  </w:num>
  <w:num w:numId="93" w16cid:durableId="1501659072">
    <w:abstractNumId w:val="200"/>
  </w:num>
  <w:num w:numId="94" w16cid:durableId="1331788200">
    <w:abstractNumId w:val="193"/>
  </w:num>
  <w:num w:numId="95" w16cid:durableId="1835296104">
    <w:abstractNumId w:val="57"/>
  </w:num>
  <w:num w:numId="96" w16cid:durableId="599417351">
    <w:abstractNumId w:val="153"/>
  </w:num>
  <w:num w:numId="97" w16cid:durableId="1821190408">
    <w:abstractNumId w:val="11"/>
  </w:num>
  <w:num w:numId="98" w16cid:durableId="1433238128">
    <w:abstractNumId w:val="190"/>
  </w:num>
  <w:num w:numId="99" w16cid:durableId="1927959822">
    <w:abstractNumId w:val="92"/>
  </w:num>
  <w:num w:numId="100" w16cid:durableId="815562476">
    <w:abstractNumId w:val="179"/>
  </w:num>
  <w:num w:numId="101" w16cid:durableId="2066247454">
    <w:abstractNumId w:val="194"/>
  </w:num>
  <w:num w:numId="102" w16cid:durableId="402262273">
    <w:abstractNumId w:val="139"/>
  </w:num>
  <w:num w:numId="103" w16cid:durableId="756907177">
    <w:abstractNumId w:val="10"/>
  </w:num>
  <w:num w:numId="104" w16cid:durableId="961764202">
    <w:abstractNumId w:val="166"/>
  </w:num>
  <w:num w:numId="105" w16cid:durableId="1122504302">
    <w:abstractNumId w:val="104"/>
  </w:num>
  <w:num w:numId="106" w16cid:durableId="1125856285">
    <w:abstractNumId w:val="137"/>
  </w:num>
  <w:num w:numId="107" w16cid:durableId="1995378936">
    <w:abstractNumId w:val="131"/>
  </w:num>
  <w:num w:numId="108" w16cid:durableId="951203995">
    <w:abstractNumId w:val="14"/>
  </w:num>
  <w:num w:numId="109" w16cid:durableId="1056777213">
    <w:abstractNumId w:val="3"/>
  </w:num>
  <w:num w:numId="110" w16cid:durableId="1694527509">
    <w:abstractNumId w:val="148"/>
  </w:num>
  <w:num w:numId="111" w16cid:durableId="666401944">
    <w:abstractNumId w:val="74"/>
  </w:num>
  <w:num w:numId="112" w16cid:durableId="495996904">
    <w:abstractNumId w:val="122"/>
  </w:num>
  <w:num w:numId="113" w16cid:durableId="1307510212">
    <w:abstractNumId w:val="80"/>
  </w:num>
  <w:num w:numId="114" w16cid:durableId="1919899174">
    <w:abstractNumId w:val="105"/>
  </w:num>
  <w:num w:numId="115" w16cid:durableId="1244216494">
    <w:abstractNumId w:val="25"/>
  </w:num>
  <w:num w:numId="116" w16cid:durableId="823930786">
    <w:abstractNumId w:val="53"/>
  </w:num>
  <w:num w:numId="117" w16cid:durableId="585581171">
    <w:abstractNumId w:val="132"/>
  </w:num>
  <w:num w:numId="118" w16cid:durableId="2099791485">
    <w:abstractNumId w:val="168"/>
  </w:num>
  <w:num w:numId="119" w16cid:durableId="1607302911">
    <w:abstractNumId w:val="26"/>
  </w:num>
  <w:num w:numId="120" w16cid:durableId="1073547774">
    <w:abstractNumId w:val="65"/>
  </w:num>
  <w:num w:numId="121" w16cid:durableId="2037845689">
    <w:abstractNumId w:val="157"/>
  </w:num>
  <w:num w:numId="122" w16cid:durableId="1972054756">
    <w:abstractNumId w:val="143"/>
  </w:num>
  <w:num w:numId="123" w16cid:durableId="510220875">
    <w:abstractNumId w:val="51"/>
  </w:num>
  <w:num w:numId="124" w16cid:durableId="985352896">
    <w:abstractNumId w:val="58"/>
  </w:num>
  <w:num w:numId="125" w16cid:durableId="1878544815">
    <w:abstractNumId w:val="135"/>
  </w:num>
  <w:num w:numId="126" w16cid:durableId="1963488735">
    <w:abstractNumId w:val="136"/>
  </w:num>
  <w:num w:numId="127" w16cid:durableId="931669298">
    <w:abstractNumId w:val="30"/>
  </w:num>
  <w:num w:numId="128" w16cid:durableId="432286568">
    <w:abstractNumId w:val="133"/>
  </w:num>
  <w:num w:numId="129" w16cid:durableId="18089631">
    <w:abstractNumId w:val="129"/>
  </w:num>
  <w:num w:numId="130" w16cid:durableId="596867686">
    <w:abstractNumId w:val="101"/>
  </w:num>
  <w:num w:numId="131" w16cid:durableId="1617254690">
    <w:abstractNumId w:val="115"/>
  </w:num>
  <w:num w:numId="132" w16cid:durableId="1108240164">
    <w:abstractNumId w:val="94"/>
  </w:num>
  <w:num w:numId="133" w16cid:durableId="427427059">
    <w:abstractNumId w:val="27"/>
  </w:num>
  <w:num w:numId="134" w16cid:durableId="523523870">
    <w:abstractNumId w:val="93"/>
  </w:num>
  <w:num w:numId="135" w16cid:durableId="1473786698">
    <w:abstractNumId w:val="189"/>
  </w:num>
  <w:num w:numId="136" w16cid:durableId="1783571145">
    <w:abstractNumId w:val="172"/>
  </w:num>
  <w:num w:numId="137" w16cid:durableId="1006521952">
    <w:abstractNumId w:val="156"/>
  </w:num>
  <w:num w:numId="138" w16cid:durableId="209071331">
    <w:abstractNumId w:val="126"/>
  </w:num>
  <w:num w:numId="139" w16cid:durableId="843938712">
    <w:abstractNumId w:val="134"/>
  </w:num>
  <w:num w:numId="140" w16cid:durableId="1095326770">
    <w:abstractNumId w:val="111"/>
  </w:num>
  <w:num w:numId="141" w16cid:durableId="1040713195">
    <w:abstractNumId w:val="42"/>
  </w:num>
  <w:num w:numId="142" w16cid:durableId="844057158">
    <w:abstractNumId w:val="82"/>
  </w:num>
  <w:num w:numId="143" w16cid:durableId="632367105">
    <w:abstractNumId w:val="31"/>
  </w:num>
  <w:num w:numId="144" w16cid:durableId="1748724671">
    <w:abstractNumId w:val="182"/>
  </w:num>
  <w:num w:numId="145" w16cid:durableId="1002389053">
    <w:abstractNumId w:val="110"/>
  </w:num>
  <w:num w:numId="146" w16cid:durableId="1731078762">
    <w:abstractNumId w:val="1"/>
  </w:num>
  <w:num w:numId="147" w16cid:durableId="1464536627">
    <w:abstractNumId w:val="152"/>
  </w:num>
  <w:num w:numId="148" w16cid:durableId="1519350518">
    <w:abstractNumId w:val="118"/>
  </w:num>
  <w:num w:numId="149" w16cid:durableId="196166338">
    <w:abstractNumId w:val="141"/>
  </w:num>
  <w:num w:numId="150" w16cid:durableId="1032144823">
    <w:abstractNumId w:val="86"/>
  </w:num>
  <w:num w:numId="151" w16cid:durableId="153380199">
    <w:abstractNumId w:val="116"/>
  </w:num>
  <w:num w:numId="152" w16cid:durableId="2041009585">
    <w:abstractNumId w:val="99"/>
  </w:num>
  <w:num w:numId="153" w16cid:durableId="866455739">
    <w:abstractNumId w:val="188"/>
  </w:num>
  <w:num w:numId="154" w16cid:durableId="1995376029">
    <w:abstractNumId w:val="8"/>
  </w:num>
  <w:num w:numId="155" w16cid:durableId="2081556263">
    <w:abstractNumId w:val="7"/>
  </w:num>
  <w:num w:numId="156" w16cid:durableId="146284477">
    <w:abstractNumId w:val="180"/>
  </w:num>
  <w:num w:numId="157" w16cid:durableId="1264151325">
    <w:abstractNumId w:val="75"/>
  </w:num>
  <w:num w:numId="158" w16cid:durableId="2130974404">
    <w:abstractNumId w:val="38"/>
  </w:num>
  <w:num w:numId="159" w16cid:durableId="382411103">
    <w:abstractNumId w:val="171"/>
  </w:num>
  <w:num w:numId="160" w16cid:durableId="2059547605">
    <w:abstractNumId w:val="59"/>
  </w:num>
  <w:num w:numId="161" w16cid:durableId="693388002">
    <w:abstractNumId w:val="39"/>
  </w:num>
  <w:num w:numId="162" w16cid:durableId="145097755">
    <w:abstractNumId w:val="103"/>
  </w:num>
  <w:num w:numId="163" w16cid:durableId="924996518">
    <w:abstractNumId w:val="49"/>
  </w:num>
  <w:num w:numId="164" w16cid:durableId="1015887377">
    <w:abstractNumId w:val="124"/>
  </w:num>
  <w:num w:numId="165" w16cid:durableId="1983806153">
    <w:abstractNumId w:val="187"/>
  </w:num>
  <w:num w:numId="166" w16cid:durableId="1064598369">
    <w:abstractNumId w:val="54"/>
  </w:num>
  <w:num w:numId="167" w16cid:durableId="2135755119">
    <w:abstractNumId w:val="106"/>
  </w:num>
  <w:num w:numId="168" w16cid:durableId="365715285">
    <w:abstractNumId w:val="95"/>
  </w:num>
  <w:num w:numId="169" w16cid:durableId="144860413">
    <w:abstractNumId w:val="108"/>
  </w:num>
  <w:num w:numId="170" w16cid:durableId="2135363673">
    <w:abstractNumId w:val="161"/>
  </w:num>
  <w:num w:numId="171" w16cid:durableId="1568302569">
    <w:abstractNumId w:val="199"/>
  </w:num>
  <w:num w:numId="172" w16cid:durableId="1989552960">
    <w:abstractNumId w:val="98"/>
  </w:num>
  <w:num w:numId="173" w16cid:durableId="1670988437">
    <w:abstractNumId w:val="140"/>
  </w:num>
  <w:num w:numId="174" w16cid:durableId="2111201673">
    <w:abstractNumId w:val="150"/>
  </w:num>
  <w:num w:numId="175" w16cid:durableId="355816721">
    <w:abstractNumId w:val="83"/>
  </w:num>
  <w:num w:numId="176" w16cid:durableId="1197163087">
    <w:abstractNumId w:val="64"/>
  </w:num>
  <w:num w:numId="177" w16cid:durableId="290327920">
    <w:abstractNumId w:val="43"/>
  </w:num>
  <w:num w:numId="178" w16cid:durableId="769661849">
    <w:abstractNumId w:val="24"/>
  </w:num>
  <w:num w:numId="179" w16cid:durableId="2064712222">
    <w:abstractNumId w:val="170"/>
  </w:num>
  <w:num w:numId="180" w16cid:durableId="1495098446">
    <w:abstractNumId w:val="28"/>
  </w:num>
  <w:num w:numId="181" w16cid:durableId="1234393099">
    <w:abstractNumId w:val="144"/>
  </w:num>
  <w:num w:numId="182" w16cid:durableId="1956014739">
    <w:abstractNumId w:val="87"/>
  </w:num>
  <w:num w:numId="183" w16cid:durableId="1519734920">
    <w:abstractNumId w:val="21"/>
  </w:num>
  <w:num w:numId="184" w16cid:durableId="1248464132">
    <w:abstractNumId w:val="176"/>
  </w:num>
  <w:num w:numId="185" w16cid:durableId="47463289">
    <w:abstractNumId w:val="138"/>
  </w:num>
  <w:num w:numId="186" w16cid:durableId="1157499777">
    <w:abstractNumId w:val="50"/>
  </w:num>
  <w:num w:numId="187" w16cid:durableId="195319402">
    <w:abstractNumId w:val="89"/>
  </w:num>
  <w:num w:numId="188" w16cid:durableId="1760709516">
    <w:abstractNumId w:val="13"/>
  </w:num>
  <w:num w:numId="189" w16cid:durableId="1908688213">
    <w:abstractNumId w:val="142"/>
  </w:num>
  <w:num w:numId="190" w16cid:durableId="106855622">
    <w:abstractNumId w:val="107"/>
  </w:num>
  <w:num w:numId="191" w16cid:durableId="326860086">
    <w:abstractNumId w:val="127"/>
  </w:num>
  <w:num w:numId="192" w16cid:durableId="1536969287">
    <w:abstractNumId w:val="121"/>
  </w:num>
  <w:num w:numId="193" w16cid:durableId="1394769195">
    <w:abstractNumId w:val="112"/>
  </w:num>
  <w:num w:numId="194" w16cid:durableId="927151519">
    <w:abstractNumId w:val="45"/>
  </w:num>
  <w:num w:numId="195" w16cid:durableId="1667827710">
    <w:abstractNumId w:val="177"/>
  </w:num>
  <w:num w:numId="196" w16cid:durableId="1532643360">
    <w:abstractNumId w:val="81"/>
  </w:num>
  <w:num w:numId="197" w16cid:durableId="745884517">
    <w:abstractNumId w:val="4"/>
  </w:num>
  <w:num w:numId="198" w16cid:durableId="445466678">
    <w:abstractNumId w:val="181"/>
  </w:num>
  <w:num w:numId="199" w16cid:durableId="178473652">
    <w:abstractNumId w:val="61"/>
  </w:num>
  <w:num w:numId="200" w16cid:durableId="840896808">
    <w:abstractNumId w:val="196"/>
  </w:num>
  <w:num w:numId="201" w16cid:durableId="1495487584">
    <w:abstractNumId w:val="120"/>
  </w:num>
  <w:num w:numId="202" w16cid:durableId="1041325593">
    <w:abstractNumId w:val="1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k5IeDNgmo2nAQ4iMNkxNJ3MHyxpWAlhBXUNXbvO6QKJGkP4L8WJN/Q/zUKn9G7eLk9AEySK5dzCFlEQi884NPg==" w:salt="xRTAC3HUaQMcbk96MsP2o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FAC"/>
    <w:rsid w:val="00027364"/>
    <w:rsid w:val="000851B5"/>
    <w:rsid w:val="00092B6B"/>
    <w:rsid w:val="00196B1E"/>
    <w:rsid w:val="001D2498"/>
    <w:rsid w:val="001D2BF0"/>
    <w:rsid w:val="001E3563"/>
    <w:rsid w:val="002722CE"/>
    <w:rsid w:val="002D1BAD"/>
    <w:rsid w:val="00366FEE"/>
    <w:rsid w:val="003971CF"/>
    <w:rsid w:val="003C25BF"/>
    <w:rsid w:val="00490C40"/>
    <w:rsid w:val="005528A0"/>
    <w:rsid w:val="005711DE"/>
    <w:rsid w:val="005A1DE9"/>
    <w:rsid w:val="00630605"/>
    <w:rsid w:val="006617A1"/>
    <w:rsid w:val="00671518"/>
    <w:rsid w:val="00686EFA"/>
    <w:rsid w:val="00714595"/>
    <w:rsid w:val="00817690"/>
    <w:rsid w:val="008D354C"/>
    <w:rsid w:val="008F3554"/>
    <w:rsid w:val="00942C4C"/>
    <w:rsid w:val="0096343C"/>
    <w:rsid w:val="00A47CF2"/>
    <w:rsid w:val="00A50534"/>
    <w:rsid w:val="00A66325"/>
    <w:rsid w:val="00AB17A7"/>
    <w:rsid w:val="00AB4B7E"/>
    <w:rsid w:val="00BA3369"/>
    <w:rsid w:val="00BF3A4A"/>
    <w:rsid w:val="00C809DF"/>
    <w:rsid w:val="00CD0340"/>
    <w:rsid w:val="00D80A8C"/>
    <w:rsid w:val="00D92DD9"/>
    <w:rsid w:val="00EA2DF2"/>
    <w:rsid w:val="00EB0BD8"/>
    <w:rsid w:val="00EB36A5"/>
    <w:rsid w:val="00EE439A"/>
    <w:rsid w:val="00F45F47"/>
    <w:rsid w:val="00F74045"/>
    <w:rsid w:val="00F97FAC"/>
    <w:rsid w:val="00FE027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DF39"/>
  <w15:chartTrackingRefBased/>
  <w15:docId w15:val="{E03817AF-3599-40C8-AD7A-F5FCC06BE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2B6B"/>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ru-RU" w:bidi="ar-SA"/>
    </w:rPr>
  </w:style>
  <w:style w:type="paragraph" w:styleId="Heading2">
    <w:name w:val="heading 2"/>
    <w:basedOn w:val="Normal"/>
    <w:next w:val="Normal"/>
    <w:link w:val="Heading2Char"/>
    <w:uiPriority w:val="9"/>
    <w:unhideWhenUsed/>
    <w:qFormat/>
    <w:rsid w:val="00092B6B"/>
    <w:pPr>
      <w:keepNext/>
      <w:keepLines/>
      <w:spacing w:before="40" w:after="0" w:line="276" w:lineRule="auto"/>
      <w:outlineLvl w:val="1"/>
    </w:pPr>
    <w:rPr>
      <w:rFonts w:asciiTheme="majorHAnsi" w:eastAsiaTheme="majorEastAsia" w:hAnsiTheme="majorHAnsi" w:cstheme="majorBidi"/>
      <w:color w:val="2F5496" w:themeColor="accent1" w:themeShade="BF"/>
      <w:sz w:val="26"/>
      <w:szCs w:val="26"/>
      <w:lang w:val="ru-RU" w:bidi="ar-SA"/>
    </w:rPr>
  </w:style>
  <w:style w:type="paragraph" w:styleId="Heading3">
    <w:name w:val="heading 3"/>
    <w:basedOn w:val="Normal"/>
    <w:link w:val="Heading3Char"/>
    <w:uiPriority w:val="1"/>
    <w:qFormat/>
    <w:rsid w:val="00092B6B"/>
    <w:pPr>
      <w:widowControl w:val="0"/>
      <w:autoSpaceDE w:val="0"/>
      <w:autoSpaceDN w:val="0"/>
      <w:spacing w:after="0" w:line="240" w:lineRule="auto"/>
      <w:ind w:left="679"/>
      <w:outlineLvl w:val="2"/>
    </w:pPr>
    <w:rPr>
      <w:rFonts w:ascii="Calibri" w:eastAsia="Calibri" w:hAnsi="Calibri" w:cs="Calibri"/>
      <w:b/>
      <w:bCs/>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F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F47"/>
  </w:style>
  <w:style w:type="paragraph" w:styleId="Footer">
    <w:name w:val="footer"/>
    <w:basedOn w:val="Normal"/>
    <w:link w:val="FooterChar"/>
    <w:uiPriority w:val="99"/>
    <w:unhideWhenUsed/>
    <w:rsid w:val="00F45F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F47"/>
  </w:style>
  <w:style w:type="character" w:styleId="Hyperlink">
    <w:name w:val="Hyperlink"/>
    <w:uiPriority w:val="99"/>
    <w:rsid w:val="00F45F47"/>
    <w:rPr>
      <w:rFonts w:cs="Courier New"/>
      <w:color w:val="0000FF"/>
      <w:u w:val="single"/>
    </w:rPr>
  </w:style>
  <w:style w:type="paragraph" w:styleId="NoSpacing">
    <w:name w:val="No Spacing"/>
    <w:link w:val="NoSpacingChar"/>
    <w:uiPriority w:val="1"/>
    <w:qFormat/>
    <w:rsid w:val="00490C40"/>
    <w:pPr>
      <w:spacing w:after="0" w:line="240" w:lineRule="auto"/>
      <w:ind w:left="357" w:hanging="357"/>
      <w:jc w:val="both"/>
    </w:pPr>
    <w:rPr>
      <w:rFonts w:ascii="Calibri" w:eastAsiaTheme="minorEastAsia" w:hAnsi="Calibri" w:cs="Calibri"/>
      <w:lang w:eastAsia="ro-RO" w:bidi="ar-SA"/>
    </w:rPr>
  </w:style>
  <w:style w:type="character" w:customStyle="1" w:styleId="NoSpacingChar">
    <w:name w:val="No Spacing Char"/>
    <w:basedOn w:val="DefaultParagraphFont"/>
    <w:link w:val="NoSpacing"/>
    <w:uiPriority w:val="1"/>
    <w:rsid w:val="00490C40"/>
    <w:rPr>
      <w:rFonts w:ascii="Calibri" w:eastAsiaTheme="minorEastAsia" w:hAnsi="Calibri" w:cs="Calibri"/>
      <w:lang w:eastAsia="ro-RO" w:bidi="ar-SA"/>
    </w:rPr>
  </w:style>
  <w:style w:type="paragraph" w:styleId="ListParagraph">
    <w:name w:val="List Paragraph"/>
    <w:aliases w:val="Forth level,References,NUMBERED PARAGRAPH,List Paragraph 1,Bullets,List_Paragraph,Multilevel para_II,Scriptoria bullet points,HotarirePunct1"/>
    <w:basedOn w:val="Normal"/>
    <w:link w:val="ListParagraphChar"/>
    <w:uiPriority w:val="34"/>
    <w:qFormat/>
    <w:rsid w:val="00490C40"/>
    <w:pPr>
      <w:spacing w:after="0" w:line="240" w:lineRule="auto"/>
      <w:ind w:left="720" w:hanging="357"/>
      <w:contextualSpacing/>
      <w:jc w:val="both"/>
    </w:pPr>
    <w:rPr>
      <w:rFonts w:ascii="Times New Roman" w:eastAsia="Times New Roman" w:hAnsi="Times New Roman" w:cs="Times New Roman"/>
      <w:sz w:val="24"/>
      <w:szCs w:val="24"/>
      <w:lang w:val="ro-MD" w:eastAsia="en-GB" w:bidi="ar-SA"/>
    </w:rPr>
  </w:style>
  <w:style w:type="character" w:customStyle="1" w:styleId="ListParagraphChar">
    <w:name w:val="List Paragraph Char"/>
    <w:aliases w:val="Forth level Char,References Char,NUMBERED PARAGRAPH Char,List Paragraph 1 Char,Bullets Char,List_Paragraph Char,Multilevel para_II Char,Scriptoria bullet points Char,HotarirePunct1 Char"/>
    <w:link w:val="ListParagraph"/>
    <w:uiPriority w:val="34"/>
    <w:locked/>
    <w:rsid w:val="00490C40"/>
    <w:rPr>
      <w:rFonts w:ascii="Times New Roman" w:eastAsia="Times New Roman" w:hAnsi="Times New Roman" w:cs="Times New Roman"/>
      <w:sz w:val="24"/>
      <w:szCs w:val="24"/>
      <w:lang w:val="ro-MD" w:eastAsia="en-GB" w:bidi="ar-SA"/>
    </w:rPr>
  </w:style>
  <w:style w:type="character" w:styleId="Emphasis">
    <w:name w:val="Emphasis"/>
    <w:basedOn w:val="DefaultParagraphFont"/>
    <w:uiPriority w:val="20"/>
    <w:qFormat/>
    <w:rsid w:val="00490C40"/>
    <w:rPr>
      <w:i/>
      <w:iCs/>
    </w:rPr>
  </w:style>
  <w:style w:type="character" w:customStyle="1" w:styleId="Heading1Char">
    <w:name w:val="Heading 1 Char"/>
    <w:basedOn w:val="DefaultParagraphFont"/>
    <w:link w:val="Heading1"/>
    <w:uiPriority w:val="9"/>
    <w:rsid w:val="00092B6B"/>
    <w:rPr>
      <w:rFonts w:asciiTheme="majorHAnsi" w:eastAsiaTheme="majorEastAsia" w:hAnsiTheme="majorHAnsi" w:cstheme="majorBidi"/>
      <w:color w:val="2F5496" w:themeColor="accent1" w:themeShade="BF"/>
      <w:sz w:val="32"/>
      <w:szCs w:val="32"/>
      <w:lang w:val="ru-RU" w:bidi="ar-SA"/>
    </w:rPr>
  </w:style>
  <w:style w:type="character" w:customStyle="1" w:styleId="Heading2Char">
    <w:name w:val="Heading 2 Char"/>
    <w:basedOn w:val="DefaultParagraphFont"/>
    <w:link w:val="Heading2"/>
    <w:uiPriority w:val="9"/>
    <w:rsid w:val="00092B6B"/>
    <w:rPr>
      <w:rFonts w:asciiTheme="majorHAnsi" w:eastAsiaTheme="majorEastAsia" w:hAnsiTheme="majorHAnsi" w:cstheme="majorBidi"/>
      <w:color w:val="2F5496" w:themeColor="accent1" w:themeShade="BF"/>
      <w:sz w:val="26"/>
      <w:szCs w:val="26"/>
      <w:lang w:val="ru-RU" w:bidi="ar-SA"/>
    </w:rPr>
  </w:style>
  <w:style w:type="character" w:customStyle="1" w:styleId="Heading3Char">
    <w:name w:val="Heading 3 Char"/>
    <w:basedOn w:val="DefaultParagraphFont"/>
    <w:link w:val="Heading3"/>
    <w:uiPriority w:val="1"/>
    <w:rsid w:val="00092B6B"/>
    <w:rPr>
      <w:rFonts w:ascii="Calibri" w:eastAsia="Calibri" w:hAnsi="Calibri" w:cs="Calibri"/>
      <w:b/>
      <w:bCs/>
      <w:lang w:val="en-US" w:bidi="ar-SA"/>
    </w:rPr>
  </w:style>
  <w:style w:type="table" w:styleId="TableGrid">
    <w:name w:val="Table Grid"/>
    <w:basedOn w:val="TableNormal"/>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0"/>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4"/>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0"/>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5"/>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8"/>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9"/>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0"/>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Сетка таблицы37"/>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9"/>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0"/>
    <w:basedOn w:val="TableNormal"/>
    <w:next w:val="TableGrid"/>
    <w:uiPriority w:val="59"/>
    <w:rsid w:val="00092B6B"/>
    <w:pPr>
      <w:spacing w:after="0" w:line="240" w:lineRule="auto"/>
    </w:pPr>
    <w:rPr>
      <w:lang w:val="ru-R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92B6B"/>
    <w:pPr>
      <w:spacing w:after="0" w:line="240" w:lineRule="auto"/>
    </w:pPr>
    <w:rPr>
      <w:sz w:val="20"/>
      <w:szCs w:val="20"/>
      <w:lang w:val="ru-RU" w:bidi="ar-SA"/>
    </w:rPr>
  </w:style>
  <w:style w:type="character" w:customStyle="1" w:styleId="FootnoteTextChar">
    <w:name w:val="Footnote Text Char"/>
    <w:basedOn w:val="DefaultParagraphFont"/>
    <w:link w:val="FootnoteText"/>
    <w:uiPriority w:val="99"/>
    <w:semiHidden/>
    <w:rsid w:val="00092B6B"/>
    <w:rPr>
      <w:sz w:val="20"/>
      <w:szCs w:val="20"/>
      <w:lang w:val="ru-RU" w:bidi="ar-SA"/>
    </w:rPr>
  </w:style>
  <w:style w:type="character" w:styleId="FootnoteReference">
    <w:name w:val="footnote reference"/>
    <w:basedOn w:val="DefaultParagraphFont"/>
    <w:uiPriority w:val="99"/>
    <w:semiHidden/>
    <w:unhideWhenUsed/>
    <w:rsid w:val="00092B6B"/>
    <w:rPr>
      <w:vertAlign w:val="superscript"/>
    </w:rPr>
  </w:style>
  <w:style w:type="paragraph" w:customStyle="1" w:styleId="Default">
    <w:name w:val="Default"/>
    <w:rsid w:val="00092B6B"/>
    <w:pPr>
      <w:autoSpaceDE w:val="0"/>
      <w:autoSpaceDN w:val="0"/>
      <w:adjustRightInd w:val="0"/>
      <w:spacing w:after="0" w:line="240" w:lineRule="auto"/>
    </w:pPr>
    <w:rPr>
      <w:rFonts w:ascii="Tahoma" w:hAnsi="Tahoma" w:cs="Tahoma"/>
      <w:color w:val="000000"/>
      <w:sz w:val="24"/>
      <w:szCs w:val="24"/>
      <w:lang w:val="ru-RU" w:bidi="ar-SA"/>
    </w:rPr>
  </w:style>
  <w:style w:type="paragraph" w:styleId="BodyText">
    <w:name w:val="Body Text"/>
    <w:basedOn w:val="Normal"/>
    <w:link w:val="BodyTextChar"/>
    <w:uiPriority w:val="1"/>
    <w:qFormat/>
    <w:rsid w:val="00092B6B"/>
    <w:pPr>
      <w:widowControl w:val="0"/>
      <w:autoSpaceDE w:val="0"/>
      <w:autoSpaceDN w:val="0"/>
      <w:spacing w:after="0" w:line="240" w:lineRule="auto"/>
    </w:pPr>
    <w:rPr>
      <w:rFonts w:ascii="Calibri" w:eastAsia="Calibri" w:hAnsi="Calibri" w:cs="Calibri"/>
      <w:lang w:val="en-US" w:bidi="ar-SA"/>
    </w:rPr>
  </w:style>
  <w:style w:type="character" w:customStyle="1" w:styleId="BodyTextChar">
    <w:name w:val="Body Text Char"/>
    <w:basedOn w:val="DefaultParagraphFont"/>
    <w:link w:val="BodyText"/>
    <w:uiPriority w:val="1"/>
    <w:rsid w:val="00092B6B"/>
    <w:rPr>
      <w:rFonts w:ascii="Calibri" w:eastAsia="Calibri" w:hAnsi="Calibri" w:cs="Calibri"/>
      <w:lang w:val="en-US" w:bidi="ar-SA"/>
    </w:rPr>
  </w:style>
  <w:style w:type="paragraph" w:styleId="BalloonText">
    <w:name w:val="Balloon Text"/>
    <w:basedOn w:val="Normal"/>
    <w:link w:val="BalloonTextChar"/>
    <w:uiPriority w:val="99"/>
    <w:semiHidden/>
    <w:unhideWhenUsed/>
    <w:rsid w:val="00092B6B"/>
    <w:pPr>
      <w:spacing w:after="0" w:line="240" w:lineRule="auto"/>
    </w:pPr>
    <w:rPr>
      <w:rFonts w:ascii="Segoe UI" w:hAnsi="Segoe UI" w:cs="Segoe UI"/>
      <w:sz w:val="18"/>
      <w:szCs w:val="18"/>
      <w:lang w:val="ru-RU" w:bidi="ar-SA"/>
    </w:rPr>
  </w:style>
  <w:style w:type="character" w:customStyle="1" w:styleId="BalloonTextChar">
    <w:name w:val="Balloon Text Char"/>
    <w:basedOn w:val="DefaultParagraphFont"/>
    <w:link w:val="BalloonText"/>
    <w:uiPriority w:val="99"/>
    <w:semiHidden/>
    <w:rsid w:val="00092B6B"/>
    <w:rPr>
      <w:rFonts w:ascii="Segoe UI" w:hAnsi="Segoe UI" w:cs="Segoe UI"/>
      <w:sz w:val="18"/>
      <w:szCs w:val="18"/>
      <w:lang w:val="ru-RU" w:bidi="ar-SA"/>
    </w:rPr>
  </w:style>
  <w:style w:type="paragraph" w:styleId="Revision">
    <w:name w:val="Revision"/>
    <w:hidden/>
    <w:uiPriority w:val="99"/>
    <w:semiHidden/>
    <w:rsid w:val="00092B6B"/>
    <w:pPr>
      <w:spacing w:after="0" w:line="240" w:lineRule="auto"/>
    </w:pPr>
    <w:rPr>
      <w:lang w:val="ru-RU" w:bidi="ar-SA"/>
    </w:rPr>
  </w:style>
  <w:style w:type="paragraph" w:styleId="TOCHeading">
    <w:name w:val="TOC Heading"/>
    <w:basedOn w:val="Heading1"/>
    <w:next w:val="Normal"/>
    <w:uiPriority w:val="39"/>
    <w:unhideWhenUsed/>
    <w:qFormat/>
    <w:rsid w:val="00092B6B"/>
    <w:pPr>
      <w:spacing w:line="259" w:lineRule="auto"/>
      <w:outlineLvl w:val="9"/>
    </w:pPr>
    <w:rPr>
      <w:lang w:val="en-US"/>
    </w:rPr>
  </w:style>
  <w:style w:type="paragraph" w:styleId="TOC1">
    <w:name w:val="toc 1"/>
    <w:basedOn w:val="Normal"/>
    <w:next w:val="Normal"/>
    <w:autoRedefine/>
    <w:uiPriority w:val="39"/>
    <w:unhideWhenUsed/>
    <w:rsid w:val="00092B6B"/>
    <w:pPr>
      <w:spacing w:after="100" w:line="276" w:lineRule="auto"/>
    </w:pPr>
    <w:rPr>
      <w:lang w:val="ru-RU" w:bidi="ar-SA"/>
    </w:rPr>
  </w:style>
  <w:style w:type="paragraph" w:styleId="TOC2">
    <w:name w:val="toc 2"/>
    <w:basedOn w:val="Normal"/>
    <w:next w:val="Normal"/>
    <w:autoRedefine/>
    <w:uiPriority w:val="39"/>
    <w:unhideWhenUsed/>
    <w:rsid w:val="00092B6B"/>
    <w:pPr>
      <w:spacing w:after="100" w:line="276" w:lineRule="auto"/>
      <w:ind w:left="220"/>
    </w:pPr>
    <w:rPr>
      <w:lang w:val="ru-RU" w:bidi="ar-SA"/>
    </w:rPr>
  </w:style>
  <w:style w:type="paragraph" w:styleId="TOC3">
    <w:name w:val="toc 3"/>
    <w:basedOn w:val="Normal"/>
    <w:next w:val="Normal"/>
    <w:autoRedefine/>
    <w:uiPriority w:val="39"/>
    <w:unhideWhenUsed/>
    <w:rsid w:val="00092B6B"/>
    <w:pPr>
      <w:spacing w:after="100" w:line="276" w:lineRule="auto"/>
      <w:ind w:left="440"/>
    </w:pPr>
    <w:rPr>
      <w:lang w:val="ru-RU" w:bidi="ar-SA"/>
    </w:rPr>
  </w:style>
  <w:style w:type="paragraph" w:styleId="TOC4">
    <w:name w:val="toc 4"/>
    <w:basedOn w:val="Normal"/>
    <w:next w:val="Normal"/>
    <w:autoRedefine/>
    <w:uiPriority w:val="39"/>
    <w:unhideWhenUsed/>
    <w:rsid w:val="00092B6B"/>
    <w:pPr>
      <w:spacing w:after="100"/>
      <w:ind w:left="660"/>
    </w:pPr>
    <w:rPr>
      <w:rFonts w:eastAsiaTheme="minorEastAsia"/>
      <w:lang w:val="en-US" w:eastAsia="zh-CN" w:bidi="ar-SA"/>
    </w:rPr>
  </w:style>
  <w:style w:type="paragraph" w:styleId="TOC5">
    <w:name w:val="toc 5"/>
    <w:basedOn w:val="Normal"/>
    <w:next w:val="Normal"/>
    <w:autoRedefine/>
    <w:uiPriority w:val="39"/>
    <w:unhideWhenUsed/>
    <w:rsid w:val="00092B6B"/>
    <w:pPr>
      <w:spacing w:after="100"/>
      <w:ind w:left="880"/>
    </w:pPr>
    <w:rPr>
      <w:rFonts w:eastAsiaTheme="minorEastAsia"/>
      <w:lang w:val="en-US" w:eastAsia="zh-CN" w:bidi="ar-SA"/>
    </w:rPr>
  </w:style>
  <w:style w:type="paragraph" w:styleId="TOC6">
    <w:name w:val="toc 6"/>
    <w:basedOn w:val="Normal"/>
    <w:next w:val="Normal"/>
    <w:autoRedefine/>
    <w:uiPriority w:val="39"/>
    <w:unhideWhenUsed/>
    <w:rsid w:val="00092B6B"/>
    <w:pPr>
      <w:spacing w:after="100"/>
      <w:ind w:left="1100"/>
    </w:pPr>
    <w:rPr>
      <w:rFonts w:eastAsiaTheme="minorEastAsia"/>
      <w:lang w:val="en-US" w:eastAsia="zh-CN" w:bidi="ar-SA"/>
    </w:rPr>
  </w:style>
  <w:style w:type="paragraph" w:styleId="TOC7">
    <w:name w:val="toc 7"/>
    <w:basedOn w:val="Normal"/>
    <w:next w:val="Normal"/>
    <w:autoRedefine/>
    <w:uiPriority w:val="39"/>
    <w:unhideWhenUsed/>
    <w:rsid w:val="00092B6B"/>
    <w:pPr>
      <w:spacing w:after="100"/>
      <w:ind w:left="1320"/>
    </w:pPr>
    <w:rPr>
      <w:rFonts w:eastAsiaTheme="minorEastAsia"/>
      <w:lang w:val="en-US" w:eastAsia="zh-CN" w:bidi="ar-SA"/>
    </w:rPr>
  </w:style>
  <w:style w:type="paragraph" w:styleId="TOC8">
    <w:name w:val="toc 8"/>
    <w:basedOn w:val="Normal"/>
    <w:next w:val="Normal"/>
    <w:autoRedefine/>
    <w:uiPriority w:val="39"/>
    <w:unhideWhenUsed/>
    <w:rsid w:val="00092B6B"/>
    <w:pPr>
      <w:spacing w:after="100"/>
      <w:ind w:left="1540"/>
    </w:pPr>
    <w:rPr>
      <w:rFonts w:eastAsiaTheme="minorEastAsia"/>
      <w:lang w:val="en-US" w:eastAsia="zh-CN" w:bidi="ar-SA"/>
    </w:rPr>
  </w:style>
  <w:style w:type="paragraph" w:styleId="TOC9">
    <w:name w:val="toc 9"/>
    <w:basedOn w:val="Normal"/>
    <w:next w:val="Normal"/>
    <w:autoRedefine/>
    <w:uiPriority w:val="39"/>
    <w:unhideWhenUsed/>
    <w:rsid w:val="00092B6B"/>
    <w:pPr>
      <w:spacing w:after="100"/>
      <w:ind w:left="1760"/>
    </w:pPr>
    <w:rPr>
      <w:rFonts w:eastAsiaTheme="minorEastAsia"/>
      <w:lang w:val="en-US" w:eastAsia="zh-CN" w:bidi="ar-SA"/>
    </w:rPr>
  </w:style>
  <w:style w:type="character" w:customStyle="1" w:styleId="MeniuneNerezolvat1">
    <w:name w:val="Mențiune Nerezolvat1"/>
    <w:basedOn w:val="DefaultParagraphFont"/>
    <w:uiPriority w:val="99"/>
    <w:semiHidden/>
    <w:unhideWhenUsed/>
    <w:rsid w:val="00092B6B"/>
    <w:rPr>
      <w:color w:val="605E5C"/>
      <w:shd w:val="clear" w:color="auto" w:fill="E1DFDD"/>
    </w:rPr>
  </w:style>
  <w:style w:type="paragraph" w:styleId="Subtitle">
    <w:name w:val="Subtitle"/>
    <w:basedOn w:val="Normal"/>
    <w:next w:val="Normal"/>
    <w:link w:val="SubtitleChar"/>
    <w:uiPriority w:val="11"/>
    <w:qFormat/>
    <w:rsid w:val="00092B6B"/>
    <w:pPr>
      <w:numPr>
        <w:ilvl w:val="1"/>
      </w:numPr>
      <w:spacing w:line="276" w:lineRule="auto"/>
    </w:pPr>
    <w:rPr>
      <w:rFonts w:eastAsiaTheme="minorEastAsia"/>
      <w:color w:val="5A5A5A" w:themeColor="text1" w:themeTint="A5"/>
      <w:spacing w:val="15"/>
      <w:lang w:val="ru-RU" w:bidi="ar-SA"/>
    </w:rPr>
  </w:style>
  <w:style w:type="character" w:customStyle="1" w:styleId="SubtitleChar">
    <w:name w:val="Subtitle Char"/>
    <w:basedOn w:val="DefaultParagraphFont"/>
    <w:link w:val="Subtitle"/>
    <w:uiPriority w:val="11"/>
    <w:rsid w:val="00092B6B"/>
    <w:rPr>
      <w:rFonts w:eastAsiaTheme="minorEastAsia"/>
      <w:color w:val="5A5A5A" w:themeColor="text1" w:themeTint="A5"/>
      <w:spacing w:val="15"/>
      <w:lang w:val="ru-RU" w:bidi="ar-SA"/>
    </w:rPr>
  </w:style>
  <w:style w:type="character" w:styleId="CommentReference">
    <w:name w:val="annotation reference"/>
    <w:basedOn w:val="DefaultParagraphFont"/>
    <w:uiPriority w:val="99"/>
    <w:semiHidden/>
    <w:unhideWhenUsed/>
    <w:rsid w:val="00092B6B"/>
    <w:rPr>
      <w:sz w:val="16"/>
      <w:szCs w:val="16"/>
    </w:rPr>
  </w:style>
  <w:style w:type="paragraph" w:styleId="CommentText">
    <w:name w:val="annotation text"/>
    <w:basedOn w:val="Normal"/>
    <w:link w:val="CommentTextChar"/>
    <w:uiPriority w:val="99"/>
    <w:unhideWhenUsed/>
    <w:rsid w:val="00092B6B"/>
    <w:pPr>
      <w:spacing w:after="200" w:line="240" w:lineRule="auto"/>
    </w:pPr>
    <w:rPr>
      <w:sz w:val="20"/>
      <w:szCs w:val="20"/>
      <w:lang w:val="ru-RU" w:bidi="ar-SA"/>
    </w:rPr>
  </w:style>
  <w:style w:type="character" w:customStyle="1" w:styleId="CommentTextChar">
    <w:name w:val="Comment Text Char"/>
    <w:basedOn w:val="DefaultParagraphFont"/>
    <w:link w:val="CommentText"/>
    <w:uiPriority w:val="99"/>
    <w:rsid w:val="00092B6B"/>
    <w:rPr>
      <w:sz w:val="20"/>
      <w:szCs w:val="20"/>
      <w:lang w:val="ru-RU" w:bidi="ar-SA"/>
    </w:rPr>
  </w:style>
  <w:style w:type="paragraph" w:styleId="CommentSubject">
    <w:name w:val="annotation subject"/>
    <w:basedOn w:val="CommentText"/>
    <w:next w:val="CommentText"/>
    <w:link w:val="CommentSubjectChar"/>
    <w:uiPriority w:val="99"/>
    <w:semiHidden/>
    <w:unhideWhenUsed/>
    <w:rsid w:val="00092B6B"/>
    <w:rPr>
      <w:b/>
      <w:bCs/>
    </w:rPr>
  </w:style>
  <w:style w:type="character" w:customStyle="1" w:styleId="CommentSubjectChar">
    <w:name w:val="Comment Subject Char"/>
    <w:basedOn w:val="CommentTextChar"/>
    <w:link w:val="CommentSubject"/>
    <w:uiPriority w:val="99"/>
    <w:semiHidden/>
    <w:rsid w:val="00092B6B"/>
    <w:rPr>
      <w:b/>
      <w:bCs/>
      <w:sz w:val="20"/>
      <w:szCs w:val="20"/>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4727943">
      <w:bodyDiv w:val="1"/>
      <w:marLeft w:val="0"/>
      <w:marRight w:val="0"/>
      <w:marTop w:val="0"/>
      <w:marBottom w:val="0"/>
      <w:divBdr>
        <w:top w:val="none" w:sz="0" w:space="0" w:color="auto"/>
        <w:left w:val="none" w:sz="0" w:space="0" w:color="auto"/>
        <w:bottom w:val="none" w:sz="0" w:space="0" w:color="auto"/>
        <w:right w:val="none" w:sz="0" w:space="0" w:color="auto"/>
      </w:divBdr>
    </w:div>
    <w:div w:id="202952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59CD-8496-4FE8-A139-09EA36426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74</Pages>
  <Words>26728</Words>
  <Characters>152351</Characters>
  <Application>Microsoft Office Word</Application>
  <DocSecurity>8</DocSecurity>
  <Lines>1269</Lines>
  <Paragraphs>357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178722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Leorda</dc:creator>
  <cp:keywords/>
  <dc:description/>
  <cp:lastModifiedBy>Serviciul Programe Nationale</cp:lastModifiedBy>
  <cp:revision>8</cp:revision>
  <cp:lastPrinted>2023-05-10T05:54:00Z</cp:lastPrinted>
  <dcterms:created xsi:type="dcterms:W3CDTF">2023-05-05T10:00:00Z</dcterms:created>
  <dcterms:modified xsi:type="dcterms:W3CDTF">2023-05-10T11:41:00Z</dcterms:modified>
</cp:coreProperties>
</file>