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AA903" w14:textId="77777777" w:rsidR="00951CD4" w:rsidRPr="001F72CF" w:rsidRDefault="006A67F2" w:rsidP="00C1447B">
      <w:pPr>
        <w:jc w:val="right"/>
        <w:rPr>
          <w:b/>
          <w:sz w:val="28"/>
          <w:szCs w:val="28"/>
          <w:lang w:val="ro-MD"/>
        </w:rPr>
      </w:pPr>
      <w:r w:rsidRPr="001F72CF">
        <w:rPr>
          <w:b/>
          <w:sz w:val="28"/>
          <w:szCs w:val="28"/>
          <w:lang w:val="ro-MD"/>
        </w:rPr>
        <w:t>Proiect „UE”</w:t>
      </w:r>
    </w:p>
    <w:p w14:paraId="6462905C" w14:textId="77777777" w:rsidR="00951CD4" w:rsidRPr="001F72CF" w:rsidRDefault="00951CD4" w:rsidP="00951CD4">
      <w:pPr>
        <w:jc w:val="center"/>
        <w:rPr>
          <w:b/>
          <w:sz w:val="28"/>
          <w:szCs w:val="28"/>
          <w:lang w:val="ro-MD"/>
        </w:rPr>
      </w:pPr>
      <w:r w:rsidRPr="001F72CF">
        <w:rPr>
          <w:b/>
          <w:sz w:val="28"/>
          <w:szCs w:val="28"/>
          <w:lang w:val="ro-MD"/>
        </w:rPr>
        <w:t>GUVERNUL</w:t>
      </w:r>
      <w:r w:rsidR="00E20DBB" w:rsidRPr="001F72CF">
        <w:rPr>
          <w:b/>
          <w:sz w:val="28"/>
          <w:szCs w:val="28"/>
          <w:lang w:val="ro-MD"/>
        </w:rPr>
        <w:t xml:space="preserve"> </w:t>
      </w:r>
      <w:r w:rsidRPr="001F72CF">
        <w:rPr>
          <w:b/>
          <w:sz w:val="28"/>
          <w:szCs w:val="28"/>
          <w:lang w:val="ro-MD"/>
        </w:rPr>
        <w:t>REPUBLICII</w:t>
      </w:r>
      <w:r w:rsidR="00E20DBB" w:rsidRPr="001F72CF">
        <w:rPr>
          <w:b/>
          <w:sz w:val="28"/>
          <w:szCs w:val="28"/>
          <w:lang w:val="ro-MD"/>
        </w:rPr>
        <w:t xml:space="preserve"> </w:t>
      </w:r>
      <w:r w:rsidRPr="001F72CF">
        <w:rPr>
          <w:b/>
          <w:sz w:val="28"/>
          <w:szCs w:val="28"/>
          <w:lang w:val="ro-MD"/>
        </w:rPr>
        <w:t>MOLDOVA</w:t>
      </w:r>
    </w:p>
    <w:p w14:paraId="34490312" w14:textId="77777777" w:rsidR="00951CD4" w:rsidRPr="001F72CF" w:rsidRDefault="00951CD4" w:rsidP="00951CD4">
      <w:pPr>
        <w:jc w:val="center"/>
        <w:rPr>
          <w:b/>
          <w:sz w:val="28"/>
          <w:szCs w:val="28"/>
          <w:lang w:val="ro-MD"/>
        </w:rPr>
      </w:pPr>
    </w:p>
    <w:p w14:paraId="7007A7B9" w14:textId="77777777" w:rsidR="00951CD4" w:rsidRPr="001F72CF" w:rsidRDefault="00951CD4" w:rsidP="00951CD4">
      <w:pPr>
        <w:spacing w:line="276" w:lineRule="auto"/>
        <w:jc w:val="center"/>
        <w:rPr>
          <w:b/>
          <w:sz w:val="28"/>
          <w:szCs w:val="28"/>
          <w:lang w:val="ro-MD"/>
        </w:rPr>
      </w:pPr>
      <w:r w:rsidRPr="001F72CF">
        <w:rPr>
          <w:b/>
          <w:sz w:val="28"/>
          <w:szCs w:val="28"/>
          <w:lang w:val="ro-MD"/>
        </w:rPr>
        <w:t>Hotărâre</w:t>
      </w:r>
      <w:r w:rsidR="00E20DBB" w:rsidRPr="001F72CF">
        <w:rPr>
          <w:b/>
          <w:sz w:val="28"/>
          <w:szCs w:val="28"/>
          <w:lang w:val="ro-MD"/>
        </w:rPr>
        <w:t xml:space="preserve"> </w:t>
      </w:r>
      <w:r w:rsidRPr="001F72CF">
        <w:rPr>
          <w:b/>
          <w:sz w:val="28"/>
          <w:szCs w:val="28"/>
          <w:lang w:val="ro-MD"/>
        </w:rPr>
        <w:t>nr._________</w:t>
      </w:r>
    </w:p>
    <w:p w14:paraId="70BA4A68" w14:textId="77777777" w:rsidR="00951CD4" w:rsidRPr="001F72CF" w:rsidRDefault="00951CD4" w:rsidP="00951CD4">
      <w:pPr>
        <w:spacing w:line="276" w:lineRule="auto"/>
        <w:jc w:val="center"/>
        <w:rPr>
          <w:b/>
          <w:sz w:val="28"/>
          <w:szCs w:val="28"/>
          <w:lang w:val="ro-MD"/>
        </w:rPr>
      </w:pPr>
      <w:r w:rsidRPr="001F72CF">
        <w:rPr>
          <w:b/>
          <w:sz w:val="28"/>
          <w:szCs w:val="28"/>
          <w:lang w:val="ro-MD"/>
        </w:rPr>
        <w:t>din</w:t>
      </w:r>
      <w:r w:rsidR="00E20DBB" w:rsidRPr="001F72CF">
        <w:rPr>
          <w:b/>
          <w:sz w:val="28"/>
          <w:szCs w:val="28"/>
          <w:lang w:val="ro-MD"/>
        </w:rPr>
        <w:t xml:space="preserve"> </w:t>
      </w:r>
      <w:r w:rsidRPr="001F72CF">
        <w:rPr>
          <w:b/>
          <w:sz w:val="28"/>
          <w:szCs w:val="28"/>
          <w:lang w:val="ro-MD"/>
        </w:rPr>
        <w:t>_______________________2023</w:t>
      </w:r>
    </w:p>
    <w:p w14:paraId="35C56EB2" w14:textId="77777777" w:rsidR="00951CD4" w:rsidRPr="001F72CF" w:rsidRDefault="00951CD4" w:rsidP="00951CD4">
      <w:pPr>
        <w:jc w:val="center"/>
        <w:rPr>
          <w:b/>
          <w:sz w:val="28"/>
          <w:szCs w:val="28"/>
          <w:lang w:val="ro-MD"/>
        </w:rPr>
      </w:pPr>
    </w:p>
    <w:p w14:paraId="72346054" w14:textId="77777777" w:rsidR="00951CD4" w:rsidRPr="001F72CF" w:rsidRDefault="00951CD4" w:rsidP="00951CD4">
      <w:pPr>
        <w:jc w:val="center"/>
        <w:rPr>
          <w:b/>
          <w:sz w:val="28"/>
          <w:szCs w:val="28"/>
          <w:lang w:val="ro-MD"/>
        </w:rPr>
      </w:pPr>
      <w:r w:rsidRPr="001F72CF">
        <w:rPr>
          <w:b/>
          <w:sz w:val="28"/>
          <w:szCs w:val="28"/>
          <w:lang w:val="ro-MD"/>
        </w:rPr>
        <w:t>Chișinău</w:t>
      </w:r>
    </w:p>
    <w:p w14:paraId="5E606329" w14:textId="77777777" w:rsidR="00951CD4" w:rsidRPr="001F72CF" w:rsidRDefault="00951CD4" w:rsidP="00951CD4">
      <w:pPr>
        <w:jc w:val="center"/>
        <w:rPr>
          <w:sz w:val="28"/>
          <w:szCs w:val="28"/>
          <w:lang w:val="ro-MD"/>
        </w:rPr>
      </w:pPr>
    </w:p>
    <w:p w14:paraId="64BB659E" w14:textId="5EFB4160" w:rsidR="00752BD5" w:rsidRPr="001F72CF" w:rsidRDefault="00951CD4" w:rsidP="00752BD5">
      <w:pPr>
        <w:pStyle w:val="tt"/>
        <w:spacing w:before="0" w:beforeAutospacing="0" w:after="0" w:afterAutospacing="0"/>
        <w:jc w:val="center"/>
        <w:rPr>
          <w:b/>
          <w:bCs/>
          <w:sz w:val="28"/>
          <w:szCs w:val="28"/>
          <w:lang w:val="ro-MD"/>
        </w:rPr>
      </w:pPr>
      <w:r w:rsidRPr="001F72CF">
        <w:rPr>
          <w:b/>
          <w:sz w:val="28"/>
          <w:szCs w:val="28"/>
          <w:lang w:val="ro-MD"/>
        </w:rPr>
        <w:t>pentru</w:t>
      </w:r>
      <w:r w:rsidR="00E20DBB" w:rsidRPr="001F72CF">
        <w:rPr>
          <w:b/>
          <w:sz w:val="28"/>
          <w:szCs w:val="28"/>
          <w:lang w:val="ro-MD"/>
        </w:rPr>
        <w:t xml:space="preserve"> </w:t>
      </w:r>
      <w:r w:rsidRPr="001F72CF">
        <w:rPr>
          <w:b/>
          <w:sz w:val="28"/>
          <w:szCs w:val="28"/>
          <w:lang w:val="ro-MD"/>
        </w:rPr>
        <w:t>modificarea</w:t>
      </w:r>
      <w:r w:rsidR="00E20DBB" w:rsidRPr="001F72CF">
        <w:rPr>
          <w:b/>
          <w:sz w:val="28"/>
          <w:szCs w:val="28"/>
          <w:lang w:val="ro-MD"/>
        </w:rPr>
        <w:t xml:space="preserve"> </w:t>
      </w:r>
      <w:proofErr w:type="spellStart"/>
      <w:r w:rsidR="006166CD" w:rsidRPr="001F72CF">
        <w:rPr>
          <w:b/>
          <w:sz w:val="28"/>
          <w:szCs w:val="28"/>
          <w:lang w:val="ro-MD"/>
        </w:rPr>
        <w:t>Hotăr</w:t>
      </w:r>
      <w:r w:rsidR="00B56474" w:rsidRPr="001F72CF">
        <w:rPr>
          <w:b/>
          <w:sz w:val="28"/>
          <w:szCs w:val="28"/>
          <w:lang w:val="ro-MD"/>
        </w:rPr>
        <w:t>îr</w:t>
      </w:r>
      <w:r w:rsidR="00A80F74" w:rsidRPr="001F72CF">
        <w:rPr>
          <w:b/>
          <w:sz w:val="28"/>
          <w:szCs w:val="28"/>
          <w:lang w:val="ro-MD"/>
        </w:rPr>
        <w:t>ii</w:t>
      </w:r>
      <w:proofErr w:type="spellEnd"/>
      <w:r w:rsidR="00B56474" w:rsidRPr="001F72CF">
        <w:rPr>
          <w:b/>
          <w:sz w:val="28"/>
          <w:szCs w:val="28"/>
          <w:lang w:val="ro-MD"/>
        </w:rPr>
        <w:t xml:space="preserve"> </w:t>
      </w:r>
      <w:r w:rsidRPr="001F72CF">
        <w:rPr>
          <w:b/>
          <w:sz w:val="28"/>
          <w:szCs w:val="28"/>
          <w:lang w:val="ro-MD"/>
        </w:rPr>
        <w:t>Guvernului</w:t>
      </w:r>
      <w:r w:rsidR="00E20DBB" w:rsidRPr="001F72CF">
        <w:rPr>
          <w:b/>
          <w:sz w:val="28"/>
          <w:szCs w:val="28"/>
          <w:lang w:val="ro-MD"/>
        </w:rPr>
        <w:t xml:space="preserve"> </w:t>
      </w:r>
      <w:r w:rsidRPr="001F72CF">
        <w:rPr>
          <w:b/>
          <w:bCs/>
          <w:sz w:val="28"/>
          <w:szCs w:val="28"/>
          <w:lang w:val="ro-MD"/>
        </w:rPr>
        <w:t>nr.</w:t>
      </w:r>
      <w:r w:rsidR="00752BD5" w:rsidRPr="001F72CF">
        <w:rPr>
          <w:b/>
          <w:bCs/>
          <w:sz w:val="28"/>
          <w:szCs w:val="28"/>
          <w:lang w:val="ro-MD"/>
        </w:rPr>
        <w:t xml:space="preserve"> 558/2011</w:t>
      </w:r>
      <w:r w:rsidR="00E20DBB" w:rsidRPr="001F72CF">
        <w:rPr>
          <w:b/>
          <w:bCs/>
          <w:sz w:val="28"/>
          <w:szCs w:val="28"/>
          <w:lang w:val="ro-MD"/>
        </w:rPr>
        <w:t xml:space="preserve"> </w:t>
      </w:r>
      <w:r w:rsidR="00752BD5" w:rsidRPr="001F72CF">
        <w:rPr>
          <w:b/>
          <w:bCs/>
          <w:sz w:val="28"/>
          <w:szCs w:val="28"/>
          <w:lang w:val="ro-MD"/>
        </w:rPr>
        <w:t xml:space="preserve">privind măsurile de urgență din domeniul fitosanitar pentru a preveni introducerea și </w:t>
      </w:r>
      <w:proofErr w:type="spellStart"/>
      <w:r w:rsidR="00752BD5" w:rsidRPr="001F72CF">
        <w:rPr>
          <w:b/>
          <w:bCs/>
          <w:sz w:val="28"/>
          <w:szCs w:val="28"/>
          <w:lang w:val="ro-MD"/>
        </w:rPr>
        <w:t>răspîndirea</w:t>
      </w:r>
      <w:proofErr w:type="spellEnd"/>
      <w:r w:rsidR="00752BD5" w:rsidRPr="001F72CF">
        <w:rPr>
          <w:b/>
          <w:bCs/>
          <w:sz w:val="28"/>
          <w:szCs w:val="28"/>
          <w:lang w:val="ro-MD"/>
        </w:rPr>
        <w:t xml:space="preserve"> în Republica Moldova a unor organisme dăunătoare plantelor, produselor vegetale</w:t>
      </w:r>
      <w:r w:rsidR="00B56474" w:rsidRPr="001F72CF">
        <w:rPr>
          <w:b/>
          <w:bCs/>
          <w:sz w:val="28"/>
          <w:szCs w:val="28"/>
          <w:lang w:val="ro-MD"/>
        </w:rPr>
        <w:t xml:space="preserve"> </w:t>
      </w:r>
      <w:r w:rsidR="00752BD5" w:rsidRPr="001F72CF">
        <w:rPr>
          <w:b/>
          <w:bCs/>
          <w:sz w:val="28"/>
          <w:szCs w:val="28"/>
          <w:lang w:val="ro-MD"/>
        </w:rPr>
        <w:t>și altor bunuri conexe supuse regimului de carantină fitosanitară</w:t>
      </w:r>
    </w:p>
    <w:p w14:paraId="04365C0F" w14:textId="77777777" w:rsidR="00752BD5" w:rsidRPr="001F72CF" w:rsidRDefault="00752BD5" w:rsidP="00752BD5">
      <w:pPr>
        <w:jc w:val="center"/>
        <w:rPr>
          <w:sz w:val="28"/>
          <w:szCs w:val="28"/>
          <w:lang w:val="ro-MD"/>
        </w:rPr>
      </w:pPr>
    </w:p>
    <w:p w14:paraId="34765004" w14:textId="77777777" w:rsidR="00951CD4" w:rsidRPr="001F72CF" w:rsidRDefault="00752BD5" w:rsidP="00752BD5">
      <w:pPr>
        <w:jc w:val="center"/>
        <w:rPr>
          <w:b/>
          <w:bCs/>
          <w:sz w:val="28"/>
          <w:szCs w:val="28"/>
          <w:lang w:val="ro-MD" w:eastAsia="en-US"/>
        </w:rPr>
      </w:pPr>
      <w:r w:rsidRPr="001F72CF">
        <w:rPr>
          <w:i/>
          <w:iCs/>
          <w:sz w:val="28"/>
          <w:szCs w:val="28"/>
          <w:lang w:val="ro-MD"/>
        </w:rPr>
        <w:t xml:space="preserve">Monitorul Oficial al R. Moldova       </w:t>
      </w:r>
    </w:p>
    <w:p w14:paraId="25F0BDB7" w14:textId="77777777" w:rsidR="00951CD4" w:rsidRPr="001F72CF" w:rsidRDefault="00951CD4" w:rsidP="001D477E">
      <w:pPr>
        <w:ind w:firstLine="567"/>
        <w:jc w:val="both"/>
        <w:rPr>
          <w:sz w:val="28"/>
          <w:szCs w:val="28"/>
          <w:lang w:val="ro-MD"/>
        </w:rPr>
      </w:pPr>
    </w:p>
    <w:p w14:paraId="1FAAE5E1" w14:textId="657F21F8" w:rsidR="00951CD4" w:rsidRPr="001F72CF" w:rsidRDefault="00951CD4" w:rsidP="001D477E">
      <w:pPr>
        <w:pStyle w:val="cn"/>
        <w:spacing w:before="0" w:beforeAutospacing="0" w:after="0" w:afterAutospacing="0"/>
        <w:ind w:firstLine="567"/>
        <w:jc w:val="both"/>
        <w:rPr>
          <w:sz w:val="28"/>
          <w:szCs w:val="28"/>
          <w:lang w:val="ro-MD"/>
        </w:rPr>
      </w:pPr>
      <w:r w:rsidRPr="001F72CF">
        <w:rPr>
          <w:sz w:val="28"/>
          <w:szCs w:val="28"/>
          <w:lang w:val="ro-MD"/>
        </w:rPr>
        <w:t>În</w:t>
      </w:r>
      <w:r w:rsidR="00E20DBB" w:rsidRPr="001F72CF">
        <w:rPr>
          <w:sz w:val="28"/>
          <w:szCs w:val="28"/>
          <w:lang w:val="ro-MD"/>
        </w:rPr>
        <w:t xml:space="preserve"> </w:t>
      </w:r>
      <w:r w:rsidRPr="001F72CF">
        <w:rPr>
          <w:sz w:val="28"/>
          <w:szCs w:val="28"/>
          <w:lang w:val="ro-MD"/>
        </w:rPr>
        <w:t>temeiul</w:t>
      </w:r>
      <w:r w:rsidR="00E20DBB" w:rsidRPr="001F72CF">
        <w:rPr>
          <w:sz w:val="28"/>
          <w:szCs w:val="28"/>
          <w:lang w:val="ro-MD"/>
        </w:rPr>
        <w:t xml:space="preserve"> </w:t>
      </w:r>
      <w:r w:rsidR="001D477E" w:rsidRPr="001F72CF">
        <w:rPr>
          <w:sz w:val="28"/>
          <w:szCs w:val="28"/>
          <w:lang w:val="ro-MD"/>
        </w:rPr>
        <w:t>alin.</w:t>
      </w:r>
      <w:r w:rsidR="00E20DBB" w:rsidRPr="001F72CF">
        <w:rPr>
          <w:sz w:val="28"/>
          <w:szCs w:val="28"/>
          <w:lang w:val="ro-MD"/>
        </w:rPr>
        <w:t xml:space="preserve"> </w:t>
      </w:r>
      <w:r w:rsidR="001D477E" w:rsidRPr="001F72CF">
        <w:rPr>
          <w:sz w:val="28"/>
          <w:szCs w:val="28"/>
          <w:lang w:val="ro-MD"/>
        </w:rPr>
        <w:t>(1),</w:t>
      </w:r>
      <w:r w:rsidR="00E20DBB" w:rsidRPr="001F72CF">
        <w:rPr>
          <w:sz w:val="28"/>
          <w:szCs w:val="28"/>
          <w:lang w:val="ro-MD"/>
        </w:rPr>
        <w:t xml:space="preserve"> </w:t>
      </w:r>
      <w:r w:rsidR="001D477E" w:rsidRPr="001F72CF">
        <w:rPr>
          <w:sz w:val="28"/>
          <w:szCs w:val="28"/>
          <w:lang w:val="ro-MD"/>
        </w:rPr>
        <w:t>lit.</w:t>
      </w:r>
      <w:r w:rsidR="00E20DBB" w:rsidRPr="001F72CF">
        <w:rPr>
          <w:sz w:val="28"/>
          <w:szCs w:val="28"/>
          <w:lang w:val="ro-MD"/>
        </w:rPr>
        <w:t xml:space="preserve"> </w:t>
      </w:r>
      <w:r w:rsidR="001D477E" w:rsidRPr="001F72CF">
        <w:rPr>
          <w:sz w:val="28"/>
          <w:szCs w:val="28"/>
          <w:lang w:val="ro-MD"/>
        </w:rPr>
        <w:t>a)</w:t>
      </w:r>
      <w:r w:rsidR="00E20DBB" w:rsidRPr="001F72CF">
        <w:rPr>
          <w:sz w:val="28"/>
          <w:szCs w:val="28"/>
          <w:lang w:val="ro-MD"/>
        </w:rPr>
        <w:t xml:space="preserve"> </w:t>
      </w:r>
      <w:r w:rsidR="001D477E" w:rsidRPr="001F72CF">
        <w:rPr>
          <w:sz w:val="28"/>
          <w:szCs w:val="28"/>
          <w:lang w:val="ro-MD"/>
        </w:rPr>
        <w:t>și</w:t>
      </w:r>
      <w:r w:rsidR="00E20DBB" w:rsidRPr="001F72CF">
        <w:rPr>
          <w:sz w:val="28"/>
          <w:szCs w:val="28"/>
          <w:lang w:val="ro-MD"/>
        </w:rPr>
        <w:t xml:space="preserve"> </w:t>
      </w:r>
      <w:r w:rsidR="001D477E" w:rsidRPr="001F72CF">
        <w:rPr>
          <w:sz w:val="28"/>
          <w:szCs w:val="28"/>
          <w:lang w:val="ro-MD"/>
        </w:rPr>
        <w:t>b)</w:t>
      </w:r>
      <w:r w:rsidR="00E20DBB" w:rsidRPr="001F72CF">
        <w:rPr>
          <w:sz w:val="28"/>
          <w:szCs w:val="28"/>
          <w:lang w:val="ro-MD"/>
        </w:rPr>
        <w:t xml:space="preserve"> </w:t>
      </w:r>
      <w:r w:rsidR="001D477E" w:rsidRPr="001F72CF">
        <w:rPr>
          <w:sz w:val="28"/>
          <w:szCs w:val="28"/>
          <w:lang w:val="ro-MD"/>
        </w:rPr>
        <w:t>al</w:t>
      </w:r>
      <w:r w:rsidR="00E20DBB" w:rsidRPr="001F72CF">
        <w:rPr>
          <w:sz w:val="28"/>
          <w:szCs w:val="28"/>
          <w:lang w:val="ro-MD"/>
        </w:rPr>
        <w:t xml:space="preserve"> </w:t>
      </w:r>
      <w:r w:rsidR="001D477E" w:rsidRPr="001F72CF">
        <w:rPr>
          <w:sz w:val="28"/>
          <w:szCs w:val="28"/>
          <w:lang w:val="ro-MD"/>
        </w:rPr>
        <w:t>art.</w:t>
      </w:r>
      <w:r w:rsidR="00E20DBB" w:rsidRPr="001F72CF">
        <w:rPr>
          <w:sz w:val="28"/>
          <w:szCs w:val="28"/>
          <w:lang w:val="ro-MD"/>
        </w:rPr>
        <w:t xml:space="preserve"> </w:t>
      </w:r>
      <w:r w:rsidR="001D477E" w:rsidRPr="001F72CF">
        <w:rPr>
          <w:bCs/>
          <w:sz w:val="28"/>
          <w:szCs w:val="28"/>
          <w:lang w:val="ro-MD"/>
        </w:rPr>
        <w:t>1</w:t>
      </w:r>
      <w:r w:rsidR="00E20DBB" w:rsidRPr="001F72CF">
        <w:rPr>
          <w:sz w:val="28"/>
          <w:szCs w:val="28"/>
          <w:lang w:val="ro-MD"/>
        </w:rPr>
        <w:t xml:space="preserve"> </w:t>
      </w:r>
      <w:r w:rsidR="001D477E" w:rsidRPr="001F72CF">
        <w:rPr>
          <w:sz w:val="28"/>
          <w:szCs w:val="28"/>
          <w:lang w:val="ro-MD"/>
        </w:rPr>
        <w:t>din</w:t>
      </w:r>
      <w:r w:rsidR="00E20DBB" w:rsidRPr="001F72CF">
        <w:rPr>
          <w:sz w:val="28"/>
          <w:szCs w:val="28"/>
          <w:lang w:val="ro-MD"/>
        </w:rPr>
        <w:t xml:space="preserve"> </w:t>
      </w:r>
      <w:r w:rsidR="001D477E" w:rsidRPr="001F72CF">
        <w:rPr>
          <w:sz w:val="28"/>
          <w:szCs w:val="28"/>
          <w:lang w:val="ro-MD"/>
        </w:rPr>
        <w:t>Legea</w:t>
      </w:r>
      <w:r w:rsidR="00E20DBB" w:rsidRPr="001F72CF">
        <w:rPr>
          <w:sz w:val="28"/>
          <w:szCs w:val="28"/>
          <w:lang w:val="ro-MD"/>
        </w:rPr>
        <w:t xml:space="preserve"> </w:t>
      </w:r>
      <w:r w:rsidR="001D477E" w:rsidRPr="001F72CF">
        <w:rPr>
          <w:sz w:val="28"/>
          <w:szCs w:val="28"/>
          <w:lang w:val="ro-MD"/>
        </w:rPr>
        <w:t>nr.</w:t>
      </w:r>
      <w:r w:rsidR="00E20DBB" w:rsidRPr="001F72CF">
        <w:rPr>
          <w:sz w:val="28"/>
          <w:szCs w:val="28"/>
          <w:lang w:val="ro-MD"/>
        </w:rPr>
        <w:t xml:space="preserve"> </w:t>
      </w:r>
      <w:hyperlink w:history="1">
        <w:r w:rsidRPr="001F72CF">
          <w:rPr>
            <w:sz w:val="28"/>
            <w:szCs w:val="28"/>
            <w:lang w:val="ro-MD"/>
          </w:rPr>
          <w:t>228/2010</w:t>
        </w:r>
        <w:r w:rsidR="00E20DBB" w:rsidRPr="001F72CF">
          <w:rPr>
            <w:sz w:val="28"/>
            <w:szCs w:val="28"/>
            <w:lang w:val="ro-MD"/>
          </w:rPr>
          <w:t xml:space="preserve"> </w:t>
        </w:r>
        <w:r w:rsidRPr="001F72CF">
          <w:rPr>
            <w:sz w:val="28"/>
            <w:szCs w:val="28"/>
            <w:lang w:val="ro-MD"/>
          </w:rPr>
          <w:t>cu</w:t>
        </w:r>
        <w:r w:rsidR="00E20DBB" w:rsidRPr="001F72CF">
          <w:rPr>
            <w:sz w:val="28"/>
            <w:szCs w:val="28"/>
            <w:lang w:val="ro-MD"/>
          </w:rPr>
          <w:t xml:space="preserve"> </w:t>
        </w:r>
        <w:r w:rsidRPr="001F72CF">
          <w:rPr>
            <w:sz w:val="28"/>
            <w:szCs w:val="28"/>
            <w:lang w:val="ro-MD"/>
          </w:rPr>
          <w:t>privire</w:t>
        </w:r>
        <w:r w:rsidR="00E20DBB" w:rsidRPr="001F72CF">
          <w:rPr>
            <w:sz w:val="28"/>
            <w:szCs w:val="28"/>
            <w:lang w:val="ro-MD"/>
          </w:rPr>
          <w:t xml:space="preserve"> </w:t>
        </w:r>
        <w:r w:rsidRPr="001F72CF">
          <w:rPr>
            <w:sz w:val="28"/>
            <w:szCs w:val="28"/>
            <w:lang w:val="ro-MD"/>
          </w:rPr>
          <w:t>la</w:t>
        </w:r>
        <w:r w:rsidR="00E20DBB" w:rsidRPr="001F72CF">
          <w:rPr>
            <w:sz w:val="28"/>
            <w:szCs w:val="28"/>
            <w:lang w:val="ro-MD"/>
          </w:rPr>
          <w:t xml:space="preserve"> </w:t>
        </w:r>
        <w:r w:rsidRPr="001F72CF">
          <w:rPr>
            <w:sz w:val="28"/>
            <w:szCs w:val="28"/>
            <w:lang w:val="ro-MD"/>
          </w:rPr>
          <w:t>protec</w:t>
        </w:r>
        <w:r w:rsidR="001D477E" w:rsidRPr="001F72CF">
          <w:rPr>
            <w:sz w:val="28"/>
            <w:szCs w:val="28"/>
            <w:lang w:val="ro-MD"/>
          </w:rPr>
          <w:t>ț</w:t>
        </w:r>
        <w:r w:rsidRPr="001F72CF">
          <w:rPr>
            <w:sz w:val="28"/>
            <w:szCs w:val="28"/>
            <w:lang w:val="ro-MD"/>
          </w:rPr>
          <w:t>ia</w:t>
        </w:r>
        <w:r w:rsidR="00E20DBB" w:rsidRPr="001F72CF">
          <w:rPr>
            <w:sz w:val="28"/>
            <w:szCs w:val="28"/>
            <w:lang w:val="ro-MD"/>
          </w:rPr>
          <w:t xml:space="preserve"> </w:t>
        </w:r>
        <w:r w:rsidRPr="001F72CF">
          <w:rPr>
            <w:sz w:val="28"/>
            <w:szCs w:val="28"/>
            <w:lang w:val="ro-MD"/>
          </w:rPr>
          <w:t>plantelor</w:t>
        </w:r>
        <w:r w:rsidR="00E20DBB" w:rsidRPr="001F72CF">
          <w:rPr>
            <w:sz w:val="28"/>
            <w:szCs w:val="28"/>
            <w:lang w:val="ro-MD"/>
          </w:rPr>
          <w:t xml:space="preserve"> </w:t>
        </w:r>
        <w:r w:rsidR="001D477E" w:rsidRPr="001F72CF">
          <w:rPr>
            <w:sz w:val="28"/>
            <w:szCs w:val="28"/>
            <w:lang w:val="ro-MD"/>
          </w:rPr>
          <w:t>ș</w:t>
        </w:r>
        <w:r w:rsidRPr="001F72CF">
          <w:rPr>
            <w:sz w:val="28"/>
            <w:szCs w:val="28"/>
            <w:lang w:val="ro-MD"/>
          </w:rPr>
          <w:t>i</w:t>
        </w:r>
        <w:r w:rsidR="00E20DBB" w:rsidRPr="001F72CF">
          <w:rPr>
            <w:sz w:val="28"/>
            <w:szCs w:val="28"/>
            <w:lang w:val="ro-MD"/>
          </w:rPr>
          <w:t xml:space="preserve"> </w:t>
        </w:r>
        <w:r w:rsidRPr="001F72CF">
          <w:rPr>
            <w:sz w:val="28"/>
            <w:szCs w:val="28"/>
            <w:lang w:val="ro-MD"/>
          </w:rPr>
          <w:t>la</w:t>
        </w:r>
        <w:r w:rsidR="00E20DBB" w:rsidRPr="001F72CF">
          <w:rPr>
            <w:sz w:val="28"/>
            <w:szCs w:val="28"/>
            <w:lang w:val="ro-MD"/>
          </w:rPr>
          <w:t xml:space="preserve"> </w:t>
        </w:r>
        <w:r w:rsidRPr="001F72CF">
          <w:rPr>
            <w:sz w:val="28"/>
            <w:szCs w:val="28"/>
            <w:lang w:val="ro-MD"/>
          </w:rPr>
          <w:t>carantina</w:t>
        </w:r>
        <w:r w:rsidR="00E20DBB" w:rsidRPr="001F72CF">
          <w:rPr>
            <w:sz w:val="28"/>
            <w:szCs w:val="28"/>
            <w:lang w:val="ro-MD"/>
          </w:rPr>
          <w:t xml:space="preserve"> </w:t>
        </w:r>
        <w:r w:rsidRPr="001F72CF">
          <w:rPr>
            <w:sz w:val="28"/>
            <w:szCs w:val="28"/>
            <w:lang w:val="ro-MD"/>
          </w:rPr>
          <w:t>fitosanitară</w:t>
        </w:r>
      </w:hyperlink>
      <w:r w:rsidR="00E20DBB" w:rsidRPr="001F72CF">
        <w:rPr>
          <w:sz w:val="28"/>
          <w:szCs w:val="28"/>
          <w:lang w:val="ro-MD"/>
        </w:rPr>
        <w:t xml:space="preserve"> </w:t>
      </w:r>
      <w:r w:rsidR="001D477E" w:rsidRPr="001F72CF">
        <w:rPr>
          <w:sz w:val="28"/>
          <w:szCs w:val="28"/>
          <w:lang w:val="ro-MD"/>
        </w:rPr>
        <w:t>(Monitorul</w:t>
      </w:r>
      <w:r w:rsidR="00E20DBB" w:rsidRPr="001F72CF">
        <w:rPr>
          <w:sz w:val="28"/>
          <w:szCs w:val="28"/>
          <w:lang w:val="ro-MD"/>
        </w:rPr>
        <w:t xml:space="preserve"> </w:t>
      </w:r>
      <w:r w:rsidR="001D477E" w:rsidRPr="001F72CF">
        <w:rPr>
          <w:sz w:val="28"/>
          <w:szCs w:val="28"/>
          <w:lang w:val="ro-MD"/>
        </w:rPr>
        <w:t>Oficial</w:t>
      </w:r>
      <w:r w:rsidR="00E20DBB" w:rsidRPr="001F72CF">
        <w:rPr>
          <w:sz w:val="28"/>
          <w:szCs w:val="28"/>
          <w:lang w:val="ro-MD"/>
        </w:rPr>
        <w:t xml:space="preserve"> </w:t>
      </w:r>
      <w:r w:rsidR="001D477E" w:rsidRPr="001F72CF">
        <w:rPr>
          <w:sz w:val="28"/>
          <w:szCs w:val="28"/>
          <w:lang w:val="ro-MD"/>
        </w:rPr>
        <w:t>nr.241-246</w:t>
      </w:r>
      <w:r w:rsidR="00E20DBB" w:rsidRPr="001F72CF">
        <w:rPr>
          <w:sz w:val="28"/>
          <w:szCs w:val="28"/>
          <w:lang w:val="ro-MD"/>
        </w:rPr>
        <w:t xml:space="preserve"> </w:t>
      </w:r>
      <w:r w:rsidR="001D477E" w:rsidRPr="001F72CF">
        <w:rPr>
          <w:sz w:val="28"/>
          <w:szCs w:val="28"/>
          <w:lang w:val="ro-MD"/>
        </w:rPr>
        <w:t>art.</w:t>
      </w:r>
      <w:r w:rsidR="005F0A86" w:rsidRPr="001F72CF">
        <w:rPr>
          <w:sz w:val="28"/>
          <w:szCs w:val="28"/>
          <w:lang w:val="ro-MD"/>
        </w:rPr>
        <w:t xml:space="preserve"> </w:t>
      </w:r>
      <w:r w:rsidR="001D477E" w:rsidRPr="001F72CF">
        <w:rPr>
          <w:sz w:val="28"/>
          <w:szCs w:val="28"/>
          <w:lang w:val="ro-MD"/>
        </w:rPr>
        <w:t>748</w:t>
      </w:r>
      <w:r w:rsidR="00E20DBB" w:rsidRPr="001F72CF">
        <w:rPr>
          <w:sz w:val="28"/>
          <w:szCs w:val="28"/>
          <w:lang w:val="ro-MD"/>
        </w:rPr>
        <w:t xml:space="preserve"> </w:t>
      </w:r>
      <w:r w:rsidR="001D477E" w:rsidRPr="001F72CF">
        <w:rPr>
          <w:sz w:val="28"/>
          <w:szCs w:val="28"/>
          <w:lang w:val="ro-MD"/>
        </w:rPr>
        <w:t>din</w:t>
      </w:r>
      <w:r w:rsidR="00E20DBB" w:rsidRPr="001F72CF">
        <w:rPr>
          <w:sz w:val="28"/>
          <w:szCs w:val="28"/>
          <w:lang w:val="ro-MD"/>
        </w:rPr>
        <w:t xml:space="preserve"> </w:t>
      </w:r>
      <w:r w:rsidR="001D477E" w:rsidRPr="001F72CF">
        <w:rPr>
          <w:sz w:val="28"/>
          <w:szCs w:val="28"/>
          <w:lang w:val="ro-MD"/>
        </w:rPr>
        <w:t>10.12.2010)</w:t>
      </w:r>
      <w:r w:rsidR="00922902" w:rsidRPr="001F72CF">
        <w:rPr>
          <w:sz w:val="28"/>
          <w:szCs w:val="28"/>
          <w:lang w:val="ro-MD"/>
        </w:rPr>
        <w:t>,</w:t>
      </w:r>
    </w:p>
    <w:p w14:paraId="7A41BEC1" w14:textId="77777777" w:rsidR="00951CD4" w:rsidRPr="001F72CF" w:rsidRDefault="00951CD4" w:rsidP="00951CD4">
      <w:pPr>
        <w:ind w:firstLine="708"/>
        <w:jc w:val="both"/>
        <w:rPr>
          <w:sz w:val="28"/>
          <w:szCs w:val="28"/>
          <w:lang w:val="ro-MD"/>
        </w:rPr>
      </w:pPr>
    </w:p>
    <w:p w14:paraId="473FE008" w14:textId="77777777" w:rsidR="00951CD4" w:rsidRPr="001F72CF" w:rsidRDefault="00951CD4" w:rsidP="00951CD4">
      <w:pPr>
        <w:ind w:firstLine="708"/>
        <w:jc w:val="both"/>
        <w:rPr>
          <w:b/>
          <w:sz w:val="28"/>
          <w:szCs w:val="28"/>
          <w:lang w:val="ro-MD"/>
        </w:rPr>
      </w:pPr>
      <w:r w:rsidRPr="001F72CF">
        <w:rPr>
          <w:b/>
          <w:sz w:val="28"/>
          <w:szCs w:val="28"/>
          <w:lang w:val="ro-MD"/>
        </w:rPr>
        <w:t>Guvernul</w:t>
      </w:r>
      <w:r w:rsidR="00E20DBB" w:rsidRPr="001F72CF">
        <w:rPr>
          <w:b/>
          <w:sz w:val="28"/>
          <w:szCs w:val="28"/>
          <w:lang w:val="ro-MD"/>
        </w:rPr>
        <w:t xml:space="preserve"> </w:t>
      </w:r>
      <w:r w:rsidRPr="001F72CF">
        <w:rPr>
          <w:b/>
          <w:sz w:val="28"/>
          <w:szCs w:val="28"/>
          <w:lang w:val="ro-MD"/>
        </w:rPr>
        <w:t>HOTĂRĂȘTE:</w:t>
      </w:r>
      <w:r w:rsidR="00E20DBB" w:rsidRPr="001F72CF">
        <w:rPr>
          <w:b/>
          <w:sz w:val="28"/>
          <w:szCs w:val="28"/>
          <w:lang w:val="ro-MD"/>
        </w:rPr>
        <w:t xml:space="preserve"> </w:t>
      </w:r>
    </w:p>
    <w:p w14:paraId="2E47DA47" w14:textId="77777777" w:rsidR="00B56474" w:rsidRPr="001F72CF" w:rsidRDefault="00B56474" w:rsidP="00394B68">
      <w:pPr>
        <w:jc w:val="both"/>
        <w:rPr>
          <w:sz w:val="28"/>
          <w:szCs w:val="28"/>
          <w:lang w:val="ro-MD"/>
        </w:rPr>
      </w:pPr>
    </w:p>
    <w:p w14:paraId="33DA3F54" w14:textId="77777777" w:rsidR="00563C55" w:rsidRPr="001F72CF" w:rsidRDefault="00563C55" w:rsidP="00394B68">
      <w:pPr>
        <w:jc w:val="both"/>
        <w:rPr>
          <w:sz w:val="28"/>
          <w:szCs w:val="28"/>
          <w:lang w:val="ro-MD"/>
        </w:rPr>
      </w:pPr>
    </w:p>
    <w:p w14:paraId="56BC3635" w14:textId="4416B674" w:rsidR="00563C55" w:rsidRPr="001F72CF" w:rsidRDefault="00563C55" w:rsidP="00563C55">
      <w:pPr>
        <w:tabs>
          <w:tab w:val="left" w:pos="851"/>
        </w:tabs>
        <w:ind w:firstLine="567"/>
        <w:jc w:val="both"/>
        <w:rPr>
          <w:bCs/>
          <w:sz w:val="28"/>
          <w:szCs w:val="28"/>
          <w:lang w:val="ro-MD"/>
        </w:rPr>
      </w:pPr>
      <w:r w:rsidRPr="001F72CF">
        <w:rPr>
          <w:sz w:val="28"/>
          <w:szCs w:val="28"/>
          <w:lang w:val="ro-MD"/>
        </w:rPr>
        <w:t xml:space="preserve">La Hotărârea Guvernului nr. 558/2011 </w:t>
      </w:r>
      <w:r w:rsidRPr="001F72CF">
        <w:rPr>
          <w:bCs/>
          <w:sz w:val="28"/>
          <w:szCs w:val="28"/>
          <w:lang w:val="ro-MD"/>
        </w:rPr>
        <w:t xml:space="preserve">privind măsurile de urgență din domeniul fitosanitar pentru a preveni introducerea și </w:t>
      </w:r>
      <w:proofErr w:type="spellStart"/>
      <w:r w:rsidRPr="001F72CF">
        <w:rPr>
          <w:bCs/>
          <w:sz w:val="28"/>
          <w:szCs w:val="28"/>
          <w:lang w:val="ro-MD"/>
        </w:rPr>
        <w:t>răspîndirea</w:t>
      </w:r>
      <w:proofErr w:type="spellEnd"/>
      <w:r w:rsidRPr="001F72CF">
        <w:rPr>
          <w:bCs/>
          <w:sz w:val="28"/>
          <w:szCs w:val="28"/>
          <w:lang w:val="ro-MD"/>
        </w:rPr>
        <w:t xml:space="preserve"> în Republica Moldova a unor organisme dăunătoare plantelor, produselor vegetale și altor bunuri conexe supuse regimului de carantină fitosanitară:</w:t>
      </w:r>
    </w:p>
    <w:p w14:paraId="366249A5" w14:textId="77777777" w:rsidR="00563C55" w:rsidRPr="001F72CF" w:rsidRDefault="00563C55" w:rsidP="00563C55">
      <w:pPr>
        <w:tabs>
          <w:tab w:val="left" w:pos="851"/>
        </w:tabs>
        <w:ind w:firstLine="567"/>
        <w:jc w:val="both"/>
        <w:rPr>
          <w:sz w:val="28"/>
          <w:szCs w:val="28"/>
          <w:lang w:val="ro-MD"/>
        </w:rPr>
      </w:pPr>
    </w:p>
    <w:p w14:paraId="42AC83BC" w14:textId="512C843F" w:rsidR="00951CD4" w:rsidRPr="001F72CF" w:rsidRDefault="00055565" w:rsidP="00563C55">
      <w:pPr>
        <w:pStyle w:val="tt"/>
        <w:numPr>
          <w:ilvl w:val="0"/>
          <w:numId w:val="20"/>
        </w:numPr>
        <w:tabs>
          <w:tab w:val="left" w:pos="851"/>
        </w:tabs>
        <w:spacing w:before="0" w:beforeAutospacing="0" w:after="0" w:afterAutospacing="0"/>
        <w:ind w:left="0" w:firstLine="567"/>
        <w:jc w:val="both"/>
        <w:rPr>
          <w:b/>
          <w:sz w:val="28"/>
          <w:szCs w:val="28"/>
          <w:lang w:val="ro-MD"/>
        </w:rPr>
      </w:pPr>
      <w:r w:rsidRPr="001F72CF">
        <w:rPr>
          <w:sz w:val="28"/>
          <w:szCs w:val="28"/>
          <w:lang w:val="ro-MD"/>
        </w:rPr>
        <w:t xml:space="preserve">Se substituie textul </w:t>
      </w:r>
      <w:r w:rsidR="001D477E" w:rsidRPr="001F72CF">
        <w:rPr>
          <w:sz w:val="28"/>
          <w:szCs w:val="28"/>
          <w:lang w:val="ro-MD"/>
        </w:rPr>
        <w:t>Anex</w:t>
      </w:r>
      <w:r w:rsidRPr="001F72CF">
        <w:rPr>
          <w:sz w:val="28"/>
          <w:szCs w:val="28"/>
          <w:lang w:val="ro-MD"/>
        </w:rPr>
        <w:t>ei</w:t>
      </w:r>
      <w:r w:rsidR="00E20DBB" w:rsidRPr="001F72CF">
        <w:rPr>
          <w:sz w:val="28"/>
          <w:szCs w:val="28"/>
          <w:lang w:val="ro-MD"/>
        </w:rPr>
        <w:t xml:space="preserve"> </w:t>
      </w:r>
      <w:r w:rsidR="001D477E" w:rsidRPr="001F72CF">
        <w:rPr>
          <w:sz w:val="28"/>
          <w:szCs w:val="28"/>
          <w:lang w:val="ro-MD"/>
        </w:rPr>
        <w:t>nr.</w:t>
      </w:r>
      <w:r w:rsidR="00E20DBB" w:rsidRPr="001F72CF">
        <w:rPr>
          <w:sz w:val="28"/>
          <w:szCs w:val="28"/>
          <w:lang w:val="ro-MD"/>
        </w:rPr>
        <w:t xml:space="preserve"> </w:t>
      </w:r>
      <w:r w:rsidR="00752BD5" w:rsidRPr="001F72CF">
        <w:rPr>
          <w:sz w:val="28"/>
          <w:szCs w:val="28"/>
          <w:lang w:val="ro-MD"/>
        </w:rPr>
        <w:t>18</w:t>
      </w:r>
      <w:r w:rsidR="000578C4" w:rsidRPr="001F72CF">
        <w:rPr>
          <w:sz w:val="28"/>
          <w:szCs w:val="28"/>
          <w:lang w:val="ro-MD"/>
        </w:rPr>
        <w:t xml:space="preserve">, </w:t>
      </w:r>
      <w:r w:rsidRPr="001F72CF">
        <w:rPr>
          <w:sz w:val="28"/>
          <w:szCs w:val="28"/>
          <w:lang w:val="ro-MD"/>
        </w:rPr>
        <w:t xml:space="preserve">cu textul din </w:t>
      </w:r>
      <w:r w:rsidR="000578C4" w:rsidRPr="001F72CF">
        <w:rPr>
          <w:sz w:val="28"/>
          <w:szCs w:val="28"/>
          <w:lang w:val="ro-MD"/>
        </w:rPr>
        <w:t>anex</w:t>
      </w:r>
      <w:r w:rsidRPr="001F72CF">
        <w:rPr>
          <w:sz w:val="28"/>
          <w:szCs w:val="28"/>
          <w:lang w:val="ro-MD"/>
        </w:rPr>
        <w:t>a</w:t>
      </w:r>
      <w:r w:rsidR="000578C4" w:rsidRPr="001F72CF">
        <w:rPr>
          <w:sz w:val="28"/>
          <w:szCs w:val="28"/>
          <w:lang w:val="ro-MD"/>
        </w:rPr>
        <w:t xml:space="preserve"> prezentei hotărâr</w:t>
      </w:r>
      <w:r w:rsidRPr="001F72CF">
        <w:rPr>
          <w:sz w:val="28"/>
          <w:szCs w:val="28"/>
          <w:lang w:val="ro-MD"/>
        </w:rPr>
        <w:t>i.</w:t>
      </w:r>
    </w:p>
    <w:p w14:paraId="389C53E2" w14:textId="1F3ED045" w:rsidR="007B1945" w:rsidRPr="001F72CF" w:rsidRDefault="007B1945" w:rsidP="00563C55">
      <w:pPr>
        <w:pStyle w:val="tt"/>
        <w:numPr>
          <w:ilvl w:val="0"/>
          <w:numId w:val="20"/>
        </w:numPr>
        <w:tabs>
          <w:tab w:val="left" w:pos="851"/>
        </w:tabs>
        <w:spacing w:before="0" w:beforeAutospacing="0" w:after="0" w:afterAutospacing="0"/>
        <w:ind w:left="0" w:firstLine="567"/>
        <w:jc w:val="both"/>
        <w:rPr>
          <w:b/>
          <w:sz w:val="28"/>
          <w:szCs w:val="28"/>
          <w:lang w:val="ro-MD"/>
        </w:rPr>
      </w:pPr>
      <w:r w:rsidRPr="001F72CF">
        <w:rPr>
          <w:sz w:val="28"/>
          <w:szCs w:val="28"/>
          <w:lang w:val="ro-MD"/>
        </w:rPr>
        <w:t>Se abrogă anex</w:t>
      </w:r>
      <w:r w:rsidR="00563C55" w:rsidRPr="001F72CF">
        <w:rPr>
          <w:sz w:val="28"/>
          <w:szCs w:val="28"/>
          <w:lang w:val="ro-MD"/>
        </w:rPr>
        <w:t>ele</w:t>
      </w:r>
      <w:r w:rsidRPr="001F72CF">
        <w:rPr>
          <w:sz w:val="28"/>
          <w:szCs w:val="28"/>
          <w:lang w:val="ro-MD"/>
        </w:rPr>
        <w:t xml:space="preserve"> </w:t>
      </w:r>
      <w:r w:rsidR="00563C55" w:rsidRPr="001F72CF">
        <w:rPr>
          <w:sz w:val="28"/>
          <w:szCs w:val="28"/>
          <w:lang w:val="ro-MD"/>
        </w:rPr>
        <w:t xml:space="preserve">5, </w:t>
      </w:r>
      <w:r w:rsidRPr="001F72CF">
        <w:rPr>
          <w:sz w:val="28"/>
          <w:szCs w:val="28"/>
          <w:lang w:val="ro-MD"/>
        </w:rPr>
        <w:t>7</w:t>
      </w:r>
      <w:r w:rsidR="00563C55" w:rsidRPr="001F72CF">
        <w:rPr>
          <w:sz w:val="28"/>
          <w:szCs w:val="28"/>
          <w:lang w:val="ro-MD"/>
        </w:rPr>
        <w:t>, 8, 9, 10, 13, 14, 15, 16</w:t>
      </w:r>
      <w:r w:rsidR="00B8563E" w:rsidRPr="001F72CF">
        <w:rPr>
          <w:sz w:val="28"/>
          <w:szCs w:val="28"/>
          <w:lang w:val="ro-MD"/>
        </w:rPr>
        <w:t>.</w:t>
      </w:r>
    </w:p>
    <w:p w14:paraId="6F46AC1E" w14:textId="77777777" w:rsidR="00951CD4" w:rsidRPr="001F72CF" w:rsidRDefault="00951CD4" w:rsidP="00951CD4">
      <w:pPr>
        <w:rPr>
          <w:b/>
          <w:sz w:val="28"/>
          <w:szCs w:val="28"/>
          <w:lang w:val="ro-MD"/>
        </w:rPr>
      </w:pPr>
    </w:p>
    <w:p w14:paraId="458BE2F7" w14:textId="77777777" w:rsidR="00394B68" w:rsidRPr="001F72CF" w:rsidRDefault="00394B68" w:rsidP="00951CD4">
      <w:pPr>
        <w:rPr>
          <w:b/>
          <w:sz w:val="28"/>
          <w:szCs w:val="28"/>
          <w:lang w:val="ro-MD"/>
        </w:rPr>
      </w:pPr>
    </w:p>
    <w:p w14:paraId="228EF2A0" w14:textId="77777777" w:rsidR="00394B68" w:rsidRPr="001F72CF" w:rsidRDefault="00394B68" w:rsidP="00951CD4">
      <w:pPr>
        <w:rPr>
          <w:b/>
          <w:sz w:val="28"/>
          <w:szCs w:val="28"/>
          <w:lang w:val="ro-MD"/>
        </w:rPr>
      </w:pPr>
    </w:p>
    <w:p w14:paraId="0545FF87" w14:textId="77777777" w:rsidR="00951CD4" w:rsidRPr="001F72CF" w:rsidRDefault="00951CD4" w:rsidP="00922902">
      <w:pPr>
        <w:jc w:val="center"/>
        <w:rPr>
          <w:b/>
          <w:bCs/>
          <w:sz w:val="28"/>
          <w:szCs w:val="28"/>
          <w:lang w:val="ro-MD"/>
        </w:rPr>
      </w:pPr>
      <w:r w:rsidRPr="001F72CF">
        <w:rPr>
          <w:b/>
          <w:sz w:val="28"/>
          <w:szCs w:val="28"/>
          <w:lang w:val="ro-MD"/>
        </w:rPr>
        <w:t>PRIM-MINISTRU</w:t>
      </w:r>
      <w:r w:rsidRPr="001F72CF">
        <w:rPr>
          <w:b/>
          <w:sz w:val="28"/>
          <w:szCs w:val="28"/>
          <w:lang w:val="ro-MD"/>
        </w:rPr>
        <w:tab/>
      </w:r>
      <w:r w:rsidRPr="001F72CF">
        <w:rPr>
          <w:b/>
          <w:sz w:val="28"/>
          <w:szCs w:val="28"/>
          <w:lang w:val="ro-MD"/>
        </w:rPr>
        <w:tab/>
      </w:r>
      <w:r w:rsidRPr="001F72CF">
        <w:rPr>
          <w:b/>
          <w:sz w:val="28"/>
          <w:szCs w:val="28"/>
          <w:lang w:val="ro-MD"/>
        </w:rPr>
        <w:tab/>
      </w:r>
      <w:r w:rsidRPr="001F72CF">
        <w:rPr>
          <w:b/>
          <w:sz w:val="28"/>
          <w:szCs w:val="28"/>
          <w:lang w:val="ro-MD"/>
        </w:rPr>
        <w:tab/>
      </w:r>
      <w:r w:rsidRPr="001F72CF">
        <w:rPr>
          <w:b/>
          <w:sz w:val="28"/>
          <w:szCs w:val="28"/>
          <w:lang w:val="ro-MD"/>
        </w:rPr>
        <w:tab/>
      </w:r>
      <w:r w:rsidRPr="001F72CF">
        <w:rPr>
          <w:b/>
          <w:sz w:val="28"/>
          <w:szCs w:val="28"/>
          <w:lang w:val="ro-MD"/>
        </w:rPr>
        <w:tab/>
        <w:t>Dorin</w:t>
      </w:r>
      <w:r w:rsidR="00E20DBB" w:rsidRPr="001F72CF">
        <w:rPr>
          <w:b/>
          <w:sz w:val="28"/>
          <w:szCs w:val="28"/>
          <w:lang w:val="ro-MD"/>
        </w:rPr>
        <w:t xml:space="preserve"> </w:t>
      </w:r>
      <w:r w:rsidRPr="001F72CF">
        <w:rPr>
          <w:b/>
          <w:sz w:val="28"/>
          <w:szCs w:val="28"/>
          <w:lang w:val="ro-MD"/>
        </w:rPr>
        <w:t>RECEAN</w:t>
      </w:r>
    </w:p>
    <w:p w14:paraId="69687EA2" w14:textId="77777777" w:rsidR="00951CD4" w:rsidRPr="001F72CF" w:rsidRDefault="00951CD4" w:rsidP="00951CD4">
      <w:pPr>
        <w:rPr>
          <w:sz w:val="28"/>
          <w:szCs w:val="28"/>
          <w:lang w:val="ro-MD"/>
        </w:rPr>
      </w:pPr>
    </w:p>
    <w:p w14:paraId="68CF0D94" w14:textId="77777777" w:rsidR="00951CD4" w:rsidRPr="001F72CF" w:rsidRDefault="00951CD4" w:rsidP="00951CD4">
      <w:pPr>
        <w:rPr>
          <w:sz w:val="28"/>
          <w:szCs w:val="28"/>
          <w:lang w:val="ro-MD"/>
        </w:rPr>
      </w:pPr>
      <w:r w:rsidRPr="001F72CF">
        <w:rPr>
          <w:sz w:val="28"/>
          <w:szCs w:val="28"/>
          <w:lang w:val="ro-MD"/>
        </w:rPr>
        <w:t>Contrasemnează:</w:t>
      </w:r>
    </w:p>
    <w:p w14:paraId="26C47CB6" w14:textId="77777777" w:rsidR="001D477E" w:rsidRPr="001F72CF" w:rsidRDefault="001D477E" w:rsidP="00951CD4">
      <w:pPr>
        <w:rPr>
          <w:sz w:val="28"/>
          <w:szCs w:val="28"/>
          <w:lang w:val="ro-MD"/>
        </w:rPr>
      </w:pPr>
    </w:p>
    <w:p w14:paraId="5AF1274F" w14:textId="77777777" w:rsidR="001D477E" w:rsidRPr="001F72CF" w:rsidRDefault="001D477E" w:rsidP="00951CD4">
      <w:pPr>
        <w:rPr>
          <w:sz w:val="28"/>
          <w:szCs w:val="28"/>
          <w:lang w:val="ro-MD"/>
        </w:rPr>
      </w:pPr>
    </w:p>
    <w:p w14:paraId="707DEFB1" w14:textId="77777777" w:rsidR="00951CD4" w:rsidRPr="001F72CF" w:rsidRDefault="00951CD4" w:rsidP="00951CD4">
      <w:pPr>
        <w:tabs>
          <w:tab w:val="left" w:pos="884"/>
          <w:tab w:val="left" w:pos="1196"/>
        </w:tabs>
        <w:contextualSpacing/>
        <w:jc w:val="both"/>
        <w:rPr>
          <w:bCs/>
          <w:sz w:val="28"/>
          <w:szCs w:val="28"/>
          <w:lang w:val="ro-MD"/>
        </w:rPr>
      </w:pPr>
      <w:r w:rsidRPr="001F72CF">
        <w:rPr>
          <w:sz w:val="28"/>
          <w:szCs w:val="28"/>
          <w:lang w:val="ro-MD"/>
        </w:rPr>
        <w:t>Viceprim-ministru,</w:t>
      </w:r>
    </w:p>
    <w:p w14:paraId="2A614C05" w14:textId="77777777" w:rsidR="00951CD4" w:rsidRPr="001F72CF" w:rsidRDefault="00951CD4" w:rsidP="00951CD4">
      <w:pPr>
        <w:rPr>
          <w:sz w:val="28"/>
          <w:szCs w:val="28"/>
          <w:lang w:val="ro-MD"/>
        </w:rPr>
      </w:pPr>
      <w:r w:rsidRPr="001F72CF">
        <w:rPr>
          <w:sz w:val="28"/>
          <w:szCs w:val="28"/>
          <w:lang w:val="ro-MD"/>
        </w:rPr>
        <w:t>Ministrul</w:t>
      </w:r>
      <w:r w:rsidR="00E20DBB" w:rsidRPr="001F72CF">
        <w:rPr>
          <w:sz w:val="28"/>
          <w:szCs w:val="28"/>
          <w:lang w:val="ro-MD"/>
        </w:rPr>
        <w:t xml:space="preserve"> </w:t>
      </w:r>
      <w:r w:rsidRPr="001F72CF">
        <w:rPr>
          <w:sz w:val="28"/>
          <w:szCs w:val="28"/>
          <w:lang w:val="ro-MD"/>
        </w:rPr>
        <w:t>agriculturii</w:t>
      </w:r>
      <w:r w:rsidR="00E20DBB" w:rsidRPr="001F72CF">
        <w:rPr>
          <w:sz w:val="28"/>
          <w:szCs w:val="28"/>
          <w:lang w:val="ro-MD"/>
        </w:rPr>
        <w:t xml:space="preserve"> </w:t>
      </w:r>
      <w:r w:rsidRPr="001F72CF">
        <w:rPr>
          <w:sz w:val="28"/>
          <w:szCs w:val="28"/>
          <w:lang w:val="ro-MD"/>
        </w:rPr>
        <w:t>și</w:t>
      </w:r>
      <w:r w:rsidR="00E20DBB" w:rsidRPr="001F72CF">
        <w:rPr>
          <w:sz w:val="28"/>
          <w:szCs w:val="28"/>
          <w:lang w:val="ro-MD"/>
        </w:rPr>
        <w:t xml:space="preserve"> </w:t>
      </w:r>
    </w:p>
    <w:p w14:paraId="71AE12E3" w14:textId="5F3438BA" w:rsidR="00951CD4" w:rsidRPr="001F72CF" w:rsidRDefault="00951CD4" w:rsidP="00951CD4">
      <w:pPr>
        <w:rPr>
          <w:sz w:val="28"/>
          <w:szCs w:val="28"/>
          <w:lang w:val="ro-MD"/>
        </w:rPr>
      </w:pPr>
      <w:r w:rsidRPr="001F72CF">
        <w:rPr>
          <w:sz w:val="28"/>
          <w:szCs w:val="28"/>
          <w:lang w:val="ro-MD"/>
        </w:rPr>
        <w:t>industriei</w:t>
      </w:r>
      <w:r w:rsidR="00E20DBB" w:rsidRPr="001F72CF">
        <w:rPr>
          <w:sz w:val="28"/>
          <w:szCs w:val="28"/>
          <w:lang w:val="ro-MD"/>
        </w:rPr>
        <w:t xml:space="preserve"> </w:t>
      </w:r>
      <w:r w:rsidRPr="001F72CF">
        <w:rPr>
          <w:sz w:val="28"/>
          <w:szCs w:val="28"/>
          <w:lang w:val="ro-MD"/>
        </w:rPr>
        <w:t>alimentare</w:t>
      </w:r>
      <w:r w:rsidRPr="001F72CF">
        <w:rPr>
          <w:sz w:val="28"/>
          <w:szCs w:val="28"/>
          <w:lang w:val="ro-MD"/>
        </w:rPr>
        <w:tab/>
      </w:r>
      <w:r w:rsidRPr="001F72CF">
        <w:rPr>
          <w:sz w:val="28"/>
          <w:szCs w:val="28"/>
          <w:lang w:val="ro-MD"/>
        </w:rPr>
        <w:tab/>
      </w:r>
      <w:r w:rsidRPr="001F72CF">
        <w:rPr>
          <w:sz w:val="28"/>
          <w:szCs w:val="28"/>
          <w:lang w:val="ro-MD"/>
        </w:rPr>
        <w:tab/>
      </w:r>
      <w:r w:rsidR="00B56474" w:rsidRPr="001F72CF">
        <w:rPr>
          <w:sz w:val="28"/>
          <w:szCs w:val="28"/>
          <w:lang w:val="ro-MD"/>
        </w:rPr>
        <w:tab/>
      </w:r>
      <w:r w:rsidRPr="001F72CF">
        <w:rPr>
          <w:sz w:val="28"/>
          <w:szCs w:val="28"/>
          <w:lang w:val="ro-MD"/>
        </w:rPr>
        <w:tab/>
      </w:r>
      <w:r w:rsidRPr="001F72CF">
        <w:rPr>
          <w:sz w:val="28"/>
          <w:szCs w:val="28"/>
          <w:lang w:val="ro-MD"/>
        </w:rPr>
        <w:tab/>
      </w:r>
      <w:r w:rsidRPr="001F72CF">
        <w:rPr>
          <w:sz w:val="28"/>
          <w:szCs w:val="28"/>
          <w:lang w:val="ro-MD"/>
        </w:rPr>
        <w:tab/>
        <w:t>Vladimir</w:t>
      </w:r>
      <w:r w:rsidR="00E20DBB" w:rsidRPr="001F72CF">
        <w:rPr>
          <w:sz w:val="28"/>
          <w:szCs w:val="28"/>
          <w:lang w:val="ro-MD"/>
        </w:rPr>
        <w:t xml:space="preserve"> </w:t>
      </w:r>
      <w:r w:rsidRPr="001F72CF">
        <w:rPr>
          <w:sz w:val="28"/>
          <w:szCs w:val="28"/>
          <w:lang w:val="ro-MD"/>
        </w:rPr>
        <w:t>Bolea</w:t>
      </w:r>
    </w:p>
    <w:p w14:paraId="3E177BB6" w14:textId="77777777" w:rsidR="00951CD4" w:rsidRPr="001F72CF" w:rsidRDefault="00951CD4" w:rsidP="00951CD4">
      <w:pPr>
        <w:rPr>
          <w:sz w:val="28"/>
          <w:szCs w:val="28"/>
          <w:lang w:val="ro-MD"/>
        </w:rPr>
      </w:pPr>
    </w:p>
    <w:p w14:paraId="25F1C8AA" w14:textId="77777777" w:rsidR="001D477E" w:rsidRPr="001F72CF" w:rsidRDefault="001D477E">
      <w:pPr>
        <w:spacing w:after="160" w:line="259" w:lineRule="auto"/>
        <w:rPr>
          <w:lang w:val="ro-MD"/>
        </w:rPr>
      </w:pPr>
      <w:r w:rsidRPr="001F72CF">
        <w:rPr>
          <w:lang w:val="ro-MD"/>
        </w:rPr>
        <w:br w:type="page"/>
      </w:r>
    </w:p>
    <w:p w14:paraId="546E0715" w14:textId="77777777" w:rsidR="00055565" w:rsidRPr="001F72CF" w:rsidRDefault="00055565" w:rsidP="00055565">
      <w:pPr>
        <w:ind w:left="6804"/>
        <w:rPr>
          <w:lang w:val="ro-MD"/>
        </w:rPr>
      </w:pPr>
      <w:r w:rsidRPr="001F72CF">
        <w:rPr>
          <w:lang w:val="ro-MD"/>
        </w:rPr>
        <w:lastRenderedPageBreak/>
        <w:t xml:space="preserve">Anexă </w:t>
      </w:r>
    </w:p>
    <w:p w14:paraId="43AE5295" w14:textId="77777777" w:rsidR="00055565" w:rsidRPr="001F72CF" w:rsidRDefault="00055565" w:rsidP="00055565">
      <w:pPr>
        <w:ind w:left="6804"/>
        <w:rPr>
          <w:lang w:val="ro-MD"/>
        </w:rPr>
      </w:pPr>
      <w:r w:rsidRPr="001F72CF">
        <w:rPr>
          <w:lang w:val="ro-MD"/>
        </w:rPr>
        <w:t xml:space="preserve">la </w:t>
      </w:r>
      <w:proofErr w:type="spellStart"/>
      <w:r w:rsidRPr="001F72CF">
        <w:rPr>
          <w:lang w:val="ro-MD"/>
        </w:rPr>
        <w:t>Hotărîrea</w:t>
      </w:r>
      <w:proofErr w:type="spellEnd"/>
      <w:r w:rsidRPr="001F72CF">
        <w:rPr>
          <w:lang w:val="ro-MD"/>
        </w:rPr>
        <w:t xml:space="preserve"> Guvernului</w:t>
      </w:r>
    </w:p>
    <w:p w14:paraId="095C2CBA" w14:textId="23B9654A" w:rsidR="001D477E" w:rsidRPr="001F72CF" w:rsidRDefault="00055565" w:rsidP="00055565">
      <w:pPr>
        <w:ind w:left="6804"/>
        <w:rPr>
          <w:lang w:val="ro-MD"/>
        </w:rPr>
      </w:pPr>
      <w:r w:rsidRPr="001F72CF">
        <w:rPr>
          <w:lang w:val="ro-MD"/>
        </w:rPr>
        <w:t>nr.____________ din 2023</w:t>
      </w:r>
    </w:p>
    <w:p w14:paraId="1265BB39" w14:textId="77777777" w:rsidR="00055565" w:rsidRPr="001F72CF" w:rsidRDefault="00055565" w:rsidP="00E20DBB">
      <w:pPr>
        <w:jc w:val="center"/>
        <w:rPr>
          <w:b/>
          <w:sz w:val="28"/>
          <w:szCs w:val="28"/>
          <w:lang w:val="ro-MD"/>
        </w:rPr>
      </w:pPr>
    </w:p>
    <w:p w14:paraId="302C85C2" w14:textId="5AC0F046" w:rsidR="00E20DBB" w:rsidRPr="001F72CF" w:rsidRDefault="00055565" w:rsidP="00E20DBB">
      <w:pPr>
        <w:jc w:val="center"/>
        <w:rPr>
          <w:b/>
          <w:sz w:val="28"/>
          <w:szCs w:val="28"/>
          <w:lang w:val="ro-MD"/>
        </w:rPr>
      </w:pPr>
      <w:r w:rsidRPr="001F72CF">
        <w:rPr>
          <w:b/>
          <w:sz w:val="28"/>
          <w:szCs w:val="28"/>
          <w:lang w:val="ro-MD"/>
        </w:rPr>
        <w:t>„</w:t>
      </w:r>
      <w:r w:rsidR="00E20DBB" w:rsidRPr="001F72CF">
        <w:rPr>
          <w:b/>
          <w:sz w:val="28"/>
          <w:szCs w:val="28"/>
          <w:lang w:val="ro-MD"/>
        </w:rPr>
        <w:t>Regulamentul</w:t>
      </w:r>
    </w:p>
    <w:p w14:paraId="37142112" w14:textId="77777777" w:rsidR="00E20DBB" w:rsidRPr="001F72CF" w:rsidRDefault="00E20DBB" w:rsidP="00E20DBB">
      <w:pPr>
        <w:jc w:val="center"/>
        <w:rPr>
          <w:b/>
          <w:sz w:val="28"/>
          <w:szCs w:val="28"/>
          <w:lang w:val="ro-MD"/>
        </w:rPr>
      </w:pPr>
      <w:r w:rsidRPr="001F72CF">
        <w:rPr>
          <w:b/>
          <w:sz w:val="28"/>
          <w:szCs w:val="28"/>
          <w:lang w:val="ro-MD"/>
        </w:rPr>
        <w:t xml:space="preserve">privind măsurile de prevenire a introducerii și răspândirii </w:t>
      </w:r>
    </w:p>
    <w:p w14:paraId="1A456EDB" w14:textId="1CCE1518" w:rsidR="00E20DBB" w:rsidRPr="001F72CF" w:rsidRDefault="00E20DBB" w:rsidP="00E20DBB">
      <w:pPr>
        <w:jc w:val="center"/>
        <w:rPr>
          <w:b/>
          <w:sz w:val="28"/>
          <w:szCs w:val="28"/>
          <w:lang w:val="ro-MD"/>
        </w:rPr>
      </w:pPr>
      <w:r w:rsidRPr="001F72CF">
        <w:rPr>
          <w:b/>
          <w:sz w:val="28"/>
          <w:szCs w:val="28"/>
          <w:lang w:val="ro-MD"/>
        </w:rPr>
        <w:t xml:space="preserve">în Republica Moldova a </w:t>
      </w:r>
      <w:proofErr w:type="spellStart"/>
      <w:r w:rsidRPr="001F72CF">
        <w:rPr>
          <w:b/>
          <w:i/>
          <w:sz w:val="28"/>
          <w:szCs w:val="28"/>
          <w:lang w:val="ro-MD"/>
        </w:rPr>
        <w:t>Xy</w:t>
      </w:r>
      <w:r w:rsidR="007864D7" w:rsidRPr="001F72CF">
        <w:rPr>
          <w:b/>
          <w:i/>
          <w:sz w:val="28"/>
          <w:szCs w:val="28"/>
          <w:lang w:val="ro-MD"/>
        </w:rPr>
        <w:t>lella</w:t>
      </w:r>
      <w:proofErr w:type="spellEnd"/>
      <w:r w:rsidR="007864D7" w:rsidRPr="001F72CF">
        <w:rPr>
          <w:b/>
          <w:i/>
          <w:sz w:val="28"/>
          <w:szCs w:val="28"/>
          <w:lang w:val="ro-MD"/>
        </w:rPr>
        <w:t xml:space="preserve"> </w:t>
      </w:r>
      <w:proofErr w:type="spellStart"/>
      <w:r w:rsidR="007864D7" w:rsidRPr="001F72CF">
        <w:rPr>
          <w:b/>
          <w:i/>
          <w:sz w:val="28"/>
          <w:szCs w:val="28"/>
          <w:lang w:val="ro-MD"/>
        </w:rPr>
        <w:t>fastidiosa</w:t>
      </w:r>
      <w:proofErr w:type="spellEnd"/>
      <w:r w:rsidR="007864D7" w:rsidRPr="001F72CF">
        <w:rPr>
          <w:b/>
          <w:sz w:val="28"/>
          <w:szCs w:val="28"/>
          <w:lang w:val="ro-MD"/>
        </w:rPr>
        <w:t xml:space="preserve"> (Wells et al.)</w:t>
      </w:r>
    </w:p>
    <w:p w14:paraId="74BA8DB0" w14:textId="77777777" w:rsidR="001D477E" w:rsidRPr="001F72CF" w:rsidRDefault="001D477E" w:rsidP="001D477E">
      <w:pPr>
        <w:ind w:left="5812"/>
        <w:rPr>
          <w:lang w:val="ro-MD"/>
        </w:rPr>
      </w:pPr>
    </w:p>
    <w:p w14:paraId="33DA99BE" w14:textId="60242BEE" w:rsidR="00E20DBB" w:rsidRPr="001F72CF" w:rsidRDefault="00E20DBB" w:rsidP="002A0147">
      <w:pPr>
        <w:shd w:val="clear" w:color="auto" w:fill="FFFFFF"/>
        <w:tabs>
          <w:tab w:val="left" w:pos="851"/>
        </w:tabs>
        <w:spacing w:line="276" w:lineRule="auto"/>
        <w:ind w:firstLine="567"/>
        <w:contextualSpacing/>
        <w:jc w:val="center"/>
        <w:rPr>
          <w:b/>
          <w:bCs/>
          <w:sz w:val="27"/>
          <w:szCs w:val="27"/>
          <w:lang w:val="ro-MD" w:eastAsia="en-US"/>
        </w:rPr>
      </w:pPr>
      <w:r w:rsidRPr="001F72CF">
        <w:rPr>
          <w:b/>
          <w:bCs/>
          <w:sz w:val="27"/>
          <w:szCs w:val="27"/>
          <w:lang w:val="ro-MD" w:eastAsia="en-US"/>
        </w:rPr>
        <w:t xml:space="preserve">CAPITOLUL I </w:t>
      </w:r>
      <w:r w:rsidR="00F80595" w:rsidRPr="001F72CF">
        <w:rPr>
          <w:b/>
          <w:bCs/>
          <w:sz w:val="27"/>
          <w:szCs w:val="27"/>
          <w:lang w:val="ro-MD" w:eastAsia="en-US"/>
        </w:rPr>
        <w:t>–</w:t>
      </w:r>
      <w:r w:rsidRPr="001F72CF">
        <w:rPr>
          <w:b/>
          <w:bCs/>
          <w:sz w:val="27"/>
          <w:szCs w:val="27"/>
          <w:lang w:val="ro-MD" w:eastAsia="en-US"/>
        </w:rPr>
        <w:t xml:space="preserve"> DEFINIȚII</w:t>
      </w:r>
    </w:p>
    <w:p w14:paraId="28CA1D77" w14:textId="77777777" w:rsidR="00F80595" w:rsidRPr="001F72CF" w:rsidRDefault="00F80595" w:rsidP="002A0147">
      <w:pPr>
        <w:shd w:val="clear" w:color="auto" w:fill="FFFFFF"/>
        <w:tabs>
          <w:tab w:val="left" w:pos="851"/>
        </w:tabs>
        <w:spacing w:line="276" w:lineRule="auto"/>
        <w:ind w:firstLine="567"/>
        <w:contextualSpacing/>
        <w:jc w:val="center"/>
        <w:rPr>
          <w:b/>
          <w:bCs/>
          <w:sz w:val="27"/>
          <w:szCs w:val="27"/>
          <w:lang w:val="ro-MD" w:eastAsia="en-US"/>
        </w:rPr>
      </w:pPr>
    </w:p>
    <w:p w14:paraId="6448CACA" w14:textId="77777777"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sz w:val="27"/>
          <w:szCs w:val="27"/>
          <w:lang w:val="ro-MD" w:eastAsia="en-US"/>
        </w:rPr>
        <w:t>Articolul 1</w:t>
      </w:r>
      <w:r w:rsidR="00651F90" w:rsidRPr="001F72CF">
        <w:rPr>
          <w:i/>
          <w:iCs/>
          <w:sz w:val="27"/>
          <w:szCs w:val="27"/>
          <w:lang w:val="ro-MD" w:eastAsia="en-US"/>
        </w:rPr>
        <w:t>.</w:t>
      </w:r>
      <w:r w:rsidR="006166CD" w:rsidRPr="001F72CF">
        <w:rPr>
          <w:i/>
          <w:iCs/>
          <w:sz w:val="27"/>
          <w:szCs w:val="27"/>
          <w:lang w:val="ro-MD" w:eastAsia="en-US"/>
        </w:rPr>
        <w:t xml:space="preserve"> </w:t>
      </w:r>
      <w:r w:rsidRPr="001F72CF">
        <w:rPr>
          <w:b/>
          <w:bCs/>
          <w:lang w:val="ro-MD" w:eastAsia="en-US"/>
        </w:rPr>
        <w:t>Definiții</w:t>
      </w:r>
    </w:p>
    <w:p w14:paraId="57988D22"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În sensul prezentului regulament, se aplică următoarele definiții:</w:t>
      </w:r>
    </w:p>
    <w:p w14:paraId="126B44D2" w14:textId="618569A0" w:rsidR="00E20DBB"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a)</w:t>
      </w:r>
      <w:r w:rsidR="00E20DBB" w:rsidRPr="001F72CF">
        <w:rPr>
          <w:lang w:val="ro-MD" w:eastAsia="en-US"/>
        </w:rPr>
        <w:t xml:space="preserve"> „organism dăunător specificat” înseamnă </w:t>
      </w:r>
      <w:proofErr w:type="spellStart"/>
      <w:r w:rsidR="00E20DBB" w:rsidRPr="001F72CF">
        <w:rPr>
          <w:i/>
          <w:iCs/>
          <w:lang w:val="ro-MD" w:eastAsia="en-US"/>
        </w:rPr>
        <w:t>Xylella</w:t>
      </w:r>
      <w:proofErr w:type="spellEnd"/>
      <w:r w:rsidR="00E20DBB" w:rsidRPr="001F72CF">
        <w:rPr>
          <w:i/>
          <w:iCs/>
          <w:lang w:val="ro-MD" w:eastAsia="en-US"/>
        </w:rPr>
        <w:t xml:space="preserve"> </w:t>
      </w:r>
      <w:proofErr w:type="spellStart"/>
      <w:r w:rsidR="00E20DBB" w:rsidRPr="001F72CF">
        <w:rPr>
          <w:i/>
          <w:iCs/>
          <w:lang w:val="ro-MD" w:eastAsia="en-US"/>
        </w:rPr>
        <w:t>fastidiosa</w:t>
      </w:r>
      <w:proofErr w:type="spellEnd"/>
      <w:r w:rsidR="00E20DBB" w:rsidRPr="001F72CF">
        <w:rPr>
          <w:lang w:val="ro-MD" w:eastAsia="en-US"/>
        </w:rPr>
        <w:t xml:space="preserve"> (Wells </w:t>
      </w:r>
      <w:r w:rsidR="00E20DBB" w:rsidRPr="001F72CF">
        <w:rPr>
          <w:i/>
          <w:iCs/>
          <w:lang w:val="ro-MD" w:eastAsia="en-US"/>
        </w:rPr>
        <w:t>et al</w:t>
      </w:r>
      <w:r w:rsidR="00E20DBB" w:rsidRPr="001F72CF">
        <w:rPr>
          <w:lang w:val="ro-MD" w:eastAsia="en-US"/>
        </w:rPr>
        <w:t>.) și oricare dintre subspeciile sale;</w:t>
      </w:r>
    </w:p>
    <w:p w14:paraId="383BDC3E" w14:textId="64FA22A2" w:rsidR="00E20DBB" w:rsidRPr="001F72CF" w:rsidRDefault="005F0A86" w:rsidP="00A80F74">
      <w:pPr>
        <w:shd w:val="clear" w:color="auto" w:fill="FFFFFF"/>
        <w:tabs>
          <w:tab w:val="left" w:pos="851"/>
        </w:tabs>
        <w:spacing w:line="276" w:lineRule="auto"/>
        <w:ind w:firstLine="567"/>
        <w:contextualSpacing/>
        <w:jc w:val="both"/>
        <w:rPr>
          <w:vanish/>
          <w:lang w:val="ro-MD" w:eastAsia="en-US"/>
        </w:rPr>
      </w:pPr>
      <w:r w:rsidRPr="001F72CF">
        <w:rPr>
          <w:lang w:val="ro-MD" w:eastAsia="en-US"/>
        </w:rPr>
        <w:t>b)</w:t>
      </w:r>
      <w:r w:rsidR="00E20DBB" w:rsidRPr="001F72CF">
        <w:rPr>
          <w:lang w:val="ro-MD" w:eastAsia="en-US"/>
        </w:rPr>
        <w:t xml:space="preserve"> „plante-gazdă” înseamnă toate plantele destinate plantării, altele decât semințele, aparținând genurilor sau speciilor incluse în lista din anexa </w:t>
      </w:r>
      <w:r w:rsidR="00F50961" w:rsidRPr="001F72CF">
        <w:rPr>
          <w:lang w:val="ro-MD" w:eastAsia="en-US"/>
        </w:rPr>
        <w:t>nr. 1</w:t>
      </w:r>
      <w:r w:rsidR="006166CD" w:rsidRPr="001F72CF">
        <w:rPr>
          <w:lang w:val="ro-MD" w:eastAsia="en-US"/>
        </w:rPr>
        <w:t xml:space="preserve"> a prezentului Regulament</w:t>
      </w:r>
      <w:r w:rsidR="00E20DBB" w:rsidRPr="001F72CF">
        <w:rPr>
          <w:lang w:val="ro-MD" w:eastAsia="en-US"/>
        </w:rPr>
        <w:t>;</w:t>
      </w:r>
    </w:p>
    <w:p w14:paraId="6B7D19F3" w14:textId="2E2C62A1" w:rsidR="00E20DBB"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c)</w:t>
      </w:r>
      <w:r w:rsidR="00E20DBB" w:rsidRPr="001F72CF">
        <w:rPr>
          <w:lang w:val="ro-MD" w:eastAsia="en-US"/>
        </w:rPr>
        <w:t xml:space="preserve"> „plante specificate” înseamnă plante-gazdă destinate plantării, altele decât semințele, aparținând genurilor sau speciilor enumerate în anexa </w:t>
      </w:r>
      <w:r w:rsidR="00F50961" w:rsidRPr="001F72CF">
        <w:rPr>
          <w:lang w:val="ro-MD" w:eastAsia="en-US"/>
        </w:rPr>
        <w:t>nr. 2</w:t>
      </w:r>
      <w:r w:rsidR="00E20DBB" w:rsidRPr="001F72CF">
        <w:rPr>
          <w:lang w:val="ro-MD" w:eastAsia="en-US"/>
        </w:rPr>
        <w:t xml:space="preserve"> </w:t>
      </w:r>
      <w:r w:rsidR="00651F90" w:rsidRPr="001F72CF">
        <w:rPr>
          <w:lang w:val="ro-MD" w:eastAsia="en-US"/>
        </w:rPr>
        <w:t xml:space="preserve">a prezentului Regulament </w:t>
      </w:r>
      <w:r w:rsidR="00E20DBB" w:rsidRPr="001F72CF">
        <w:rPr>
          <w:lang w:val="ro-MD" w:eastAsia="en-US"/>
        </w:rPr>
        <w:t>și cunoscute ca fiind susceptibile la subspecia specifică a o</w:t>
      </w:r>
      <w:r w:rsidR="00D81C93" w:rsidRPr="001F72CF">
        <w:rPr>
          <w:lang w:val="ro-MD" w:eastAsia="en-US"/>
        </w:rPr>
        <w:t>rganismului dăunător specificat;</w:t>
      </w:r>
    </w:p>
    <w:p w14:paraId="395980E7" w14:textId="04400F22" w:rsidR="00D81C93" w:rsidRPr="001F72CF" w:rsidRDefault="005F0A86" w:rsidP="00A80F74">
      <w:pPr>
        <w:tabs>
          <w:tab w:val="left" w:pos="851"/>
        </w:tabs>
        <w:spacing w:line="276" w:lineRule="auto"/>
        <w:ind w:firstLine="567"/>
        <w:contextualSpacing/>
        <w:jc w:val="both"/>
        <w:rPr>
          <w:lang w:val="ro-MD"/>
        </w:rPr>
      </w:pPr>
      <w:r w:rsidRPr="001F72CF">
        <w:rPr>
          <w:lang w:val="ro-MD"/>
        </w:rPr>
        <w:t>d)</w:t>
      </w:r>
      <w:r w:rsidR="00D81C93" w:rsidRPr="001F72CF">
        <w:rPr>
          <w:lang w:val="ro-MD"/>
        </w:rPr>
        <w:t xml:space="preserve"> </w:t>
      </w:r>
      <w:r w:rsidR="00401C2C" w:rsidRPr="001F72CF">
        <w:rPr>
          <w:lang w:val="ro-MD"/>
        </w:rPr>
        <w:t>„z</w:t>
      </w:r>
      <w:r w:rsidR="00D81C93" w:rsidRPr="001F72CF">
        <w:rPr>
          <w:lang w:val="ro-MD"/>
        </w:rPr>
        <w:t>ona demarcată</w:t>
      </w:r>
      <w:r w:rsidR="00401C2C" w:rsidRPr="001F72CF">
        <w:rPr>
          <w:lang w:val="ro-MD"/>
        </w:rPr>
        <w:t>”</w:t>
      </w:r>
      <w:r w:rsidR="00D81C93" w:rsidRPr="001F72CF">
        <w:rPr>
          <w:lang w:val="ro-MD"/>
        </w:rPr>
        <w:t xml:space="preserve"> cuprinde o zonă infestată și o zonă tampon. </w:t>
      </w:r>
    </w:p>
    <w:p w14:paraId="39B3010C" w14:textId="77777777" w:rsidR="00D81C93" w:rsidRPr="001F72CF" w:rsidRDefault="00D81C93" w:rsidP="00A80F74">
      <w:pPr>
        <w:tabs>
          <w:tab w:val="left" w:pos="851"/>
        </w:tabs>
        <w:spacing w:line="276" w:lineRule="auto"/>
        <w:ind w:firstLine="567"/>
        <w:contextualSpacing/>
        <w:jc w:val="both"/>
        <w:rPr>
          <w:lang w:val="ro-MD"/>
        </w:rPr>
      </w:pPr>
      <w:r w:rsidRPr="001F72CF">
        <w:rPr>
          <w:lang w:val="ro-MD"/>
        </w:rPr>
        <w:t xml:space="preserve">Zona infestată conține, după caz: </w:t>
      </w:r>
    </w:p>
    <w:p w14:paraId="233C0F1D" w14:textId="77777777" w:rsidR="00D81C93" w:rsidRPr="001F72CF" w:rsidRDefault="00D81C93" w:rsidP="00A80F74">
      <w:pPr>
        <w:tabs>
          <w:tab w:val="left" w:pos="851"/>
        </w:tabs>
        <w:spacing w:line="276" w:lineRule="auto"/>
        <w:ind w:firstLine="567"/>
        <w:contextualSpacing/>
        <w:jc w:val="both"/>
        <w:rPr>
          <w:lang w:val="ro-MD"/>
        </w:rPr>
      </w:pPr>
      <w:r w:rsidRPr="001F72CF">
        <w:rPr>
          <w:lang w:val="ro-MD"/>
        </w:rPr>
        <w:t xml:space="preserve">- toate plantele cunoscute ca fiind infestate de organismul dăunător în cauză; </w:t>
      </w:r>
    </w:p>
    <w:p w14:paraId="521C98A3" w14:textId="77777777" w:rsidR="00D81C93" w:rsidRPr="001F72CF" w:rsidRDefault="00D81C93" w:rsidP="00A80F74">
      <w:pPr>
        <w:tabs>
          <w:tab w:val="left" w:pos="851"/>
        </w:tabs>
        <w:spacing w:line="276" w:lineRule="auto"/>
        <w:ind w:firstLine="567"/>
        <w:contextualSpacing/>
        <w:jc w:val="both"/>
        <w:rPr>
          <w:lang w:val="ro-MD"/>
        </w:rPr>
      </w:pPr>
      <w:r w:rsidRPr="001F72CF">
        <w:rPr>
          <w:lang w:val="ro-MD"/>
        </w:rPr>
        <w:t xml:space="preserve">- toate plantele care prezintă semne sau simptome care indică o posibilă infestare cu respectivul organism dăunător; </w:t>
      </w:r>
    </w:p>
    <w:p w14:paraId="2E187B89" w14:textId="77777777" w:rsidR="00D81C93" w:rsidRPr="001F72CF" w:rsidRDefault="00D81C93" w:rsidP="00A80F74">
      <w:pPr>
        <w:tabs>
          <w:tab w:val="left" w:pos="851"/>
        </w:tabs>
        <w:spacing w:line="276" w:lineRule="auto"/>
        <w:ind w:firstLine="567"/>
        <w:contextualSpacing/>
        <w:jc w:val="both"/>
        <w:rPr>
          <w:lang w:val="ro-MD"/>
        </w:rPr>
      </w:pPr>
      <w:r w:rsidRPr="001F72CF">
        <w:rPr>
          <w:lang w:val="ro-MD"/>
        </w:rPr>
        <w:t xml:space="preserve">- toate celelalte plante susceptibile de a fi fost sau de a fi contaminate sau infestate de respectivul organism dăunător, inclusiv plantele susceptibile de a fi infestate din cauză că prezintă o susceptibilitate la acel organism dăunător și se găsesc în imediata apropiere a plantelor infestate, sau din cauză că au o sursă comună de producție cu plantele infestate, dacă aceasta este cunoscută, sau din cauză că provin din plante infestate; </w:t>
      </w:r>
    </w:p>
    <w:p w14:paraId="7C47F3D5" w14:textId="77777777" w:rsidR="00D81C93" w:rsidRPr="001F72CF" w:rsidRDefault="00D81C93" w:rsidP="00A80F74">
      <w:pPr>
        <w:tabs>
          <w:tab w:val="left" w:pos="851"/>
        </w:tabs>
        <w:spacing w:line="276" w:lineRule="auto"/>
        <w:ind w:firstLine="567"/>
        <w:contextualSpacing/>
        <w:jc w:val="both"/>
        <w:rPr>
          <w:lang w:val="ro-MD"/>
        </w:rPr>
      </w:pPr>
      <w:r w:rsidRPr="001F72CF">
        <w:rPr>
          <w:lang w:val="ro-MD"/>
        </w:rPr>
        <w:t xml:space="preserve">- terenul, solul, cursurile de apă sau alte elemente infestate sau susceptibile de a fi infestate de organismul dăunător în cauză. </w:t>
      </w:r>
    </w:p>
    <w:p w14:paraId="6F623401" w14:textId="77777777" w:rsidR="00D81C93" w:rsidRPr="001F72CF" w:rsidRDefault="00D81C93" w:rsidP="00A80F74">
      <w:pPr>
        <w:shd w:val="clear" w:color="auto" w:fill="FFFFFF"/>
        <w:tabs>
          <w:tab w:val="left" w:pos="851"/>
        </w:tabs>
        <w:spacing w:line="276" w:lineRule="auto"/>
        <w:ind w:firstLine="567"/>
        <w:contextualSpacing/>
        <w:jc w:val="both"/>
        <w:rPr>
          <w:vanish/>
          <w:lang w:val="ro-MD" w:eastAsia="en-US"/>
        </w:rPr>
      </w:pPr>
      <w:r w:rsidRPr="001F72CF">
        <w:rPr>
          <w:lang w:val="ro-MD"/>
        </w:rPr>
        <w:t>Zona tampon este adiacentă zonei infestate și o înconjoară.</w:t>
      </w:r>
    </w:p>
    <w:p w14:paraId="2571ED7F" w14:textId="77777777" w:rsidR="000337FE" w:rsidRPr="001F72CF" w:rsidRDefault="000337FE" w:rsidP="00A80F74">
      <w:pPr>
        <w:shd w:val="clear" w:color="auto" w:fill="FFFFFF"/>
        <w:tabs>
          <w:tab w:val="left" w:pos="851"/>
        </w:tabs>
        <w:spacing w:line="276" w:lineRule="auto"/>
        <w:ind w:firstLine="567"/>
        <w:contextualSpacing/>
        <w:jc w:val="center"/>
        <w:rPr>
          <w:b/>
          <w:bCs/>
          <w:lang w:val="ro-MD" w:eastAsia="en-US"/>
        </w:rPr>
      </w:pPr>
    </w:p>
    <w:p w14:paraId="1EB0E09A" w14:textId="77777777" w:rsidR="00E20DBB" w:rsidRPr="001F72CF" w:rsidRDefault="00E20DBB" w:rsidP="00A80F74">
      <w:pPr>
        <w:shd w:val="clear" w:color="auto" w:fill="FFFFFF"/>
        <w:tabs>
          <w:tab w:val="left" w:pos="851"/>
        </w:tabs>
        <w:spacing w:line="276" w:lineRule="auto"/>
        <w:ind w:firstLine="567"/>
        <w:contextualSpacing/>
        <w:jc w:val="center"/>
        <w:rPr>
          <w:b/>
          <w:bCs/>
          <w:lang w:val="ro-MD" w:eastAsia="en-US"/>
        </w:rPr>
      </w:pPr>
      <w:r w:rsidRPr="001F72CF">
        <w:rPr>
          <w:b/>
          <w:bCs/>
          <w:lang w:val="ro-MD" w:eastAsia="en-US"/>
        </w:rPr>
        <w:t>CAPITOLUL II - ANCHETE ANUALE VIZÂND PREZENȚA ORGANISMULUI DĂUNĂTOR SPECIFICAT ȘI PLANURILE DE URGENȚĂ</w:t>
      </w:r>
    </w:p>
    <w:p w14:paraId="02A54805" w14:textId="77777777" w:rsidR="00864C3E" w:rsidRPr="001F72CF" w:rsidRDefault="00864C3E" w:rsidP="00A80F74">
      <w:pPr>
        <w:shd w:val="clear" w:color="auto" w:fill="FFFFFF"/>
        <w:tabs>
          <w:tab w:val="left" w:pos="851"/>
        </w:tabs>
        <w:spacing w:line="276" w:lineRule="auto"/>
        <w:ind w:firstLine="567"/>
        <w:contextualSpacing/>
        <w:jc w:val="both"/>
        <w:rPr>
          <w:i/>
          <w:iCs/>
          <w:lang w:val="ro-MD" w:eastAsia="en-US"/>
        </w:rPr>
      </w:pPr>
    </w:p>
    <w:p w14:paraId="19C893A7" w14:textId="77777777" w:rsidR="00864C3E"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2</w:t>
      </w:r>
      <w:r w:rsidR="00651F90" w:rsidRPr="001F72CF">
        <w:rPr>
          <w:i/>
          <w:iCs/>
          <w:lang w:val="ro-MD" w:eastAsia="en-US"/>
        </w:rPr>
        <w:t xml:space="preserve">. </w:t>
      </w:r>
      <w:r w:rsidRPr="001F72CF">
        <w:rPr>
          <w:b/>
          <w:bCs/>
          <w:lang w:val="ro-MD" w:eastAsia="en-US"/>
        </w:rPr>
        <w:t xml:space="preserve">Anchete </w:t>
      </w:r>
      <w:r w:rsidR="00864C3E" w:rsidRPr="001F72CF">
        <w:rPr>
          <w:b/>
          <w:bCs/>
          <w:lang w:val="ro-MD" w:eastAsia="en-US"/>
        </w:rPr>
        <w:t xml:space="preserve">efectuate </w:t>
      </w:r>
      <w:r w:rsidRPr="001F72CF">
        <w:rPr>
          <w:b/>
          <w:bCs/>
          <w:lang w:val="ro-MD" w:eastAsia="en-US"/>
        </w:rPr>
        <w:t xml:space="preserve">vizând organismul dăunător specificat </w:t>
      </w:r>
    </w:p>
    <w:p w14:paraId="3ED52B1D" w14:textId="77777777" w:rsidR="00E20DBB" w:rsidRPr="001F72CF" w:rsidRDefault="007C7258"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(1) Autoritatea competentă de implementarea politici</w:t>
      </w:r>
      <w:r w:rsidR="000337FE" w:rsidRPr="001F72CF">
        <w:rPr>
          <w:lang w:val="ro-MD" w:eastAsia="en-US"/>
        </w:rPr>
        <w:t>lor</w:t>
      </w:r>
      <w:r w:rsidRPr="001F72CF">
        <w:rPr>
          <w:lang w:val="ro-MD" w:eastAsia="en-US"/>
        </w:rPr>
        <w:t xml:space="preserve"> </w:t>
      </w:r>
      <w:r w:rsidR="00E20DBB" w:rsidRPr="001F72CF">
        <w:rPr>
          <w:lang w:val="ro-MD" w:eastAsia="en-US"/>
        </w:rPr>
        <w:t xml:space="preserve">efectuează anchete anuale privind plantele-gazdă în vederea depistării prezenței organismului specificat pe teritoriul </w:t>
      </w:r>
      <w:r w:rsidRPr="001F72CF">
        <w:rPr>
          <w:lang w:val="ro-MD" w:eastAsia="en-US"/>
        </w:rPr>
        <w:t>țării</w:t>
      </w:r>
      <w:r w:rsidR="00577937" w:rsidRPr="001F72CF">
        <w:rPr>
          <w:lang w:val="ro-MD" w:eastAsia="en-US"/>
        </w:rPr>
        <w:t xml:space="preserve"> sau supraveghează efectuarea acestor anchete</w:t>
      </w:r>
      <w:r w:rsidR="00E20DBB" w:rsidRPr="001F72CF">
        <w:rPr>
          <w:lang w:val="ro-MD" w:eastAsia="en-US"/>
        </w:rPr>
        <w:t>.</w:t>
      </w:r>
    </w:p>
    <w:p w14:paraId="46465FAE" w14:textId="2DFFC284"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w:t>
      </w:r>
      <w:r w:rsidR="005F0A86" w:rsidRPr="001F72CF">
        <w:rPr>
          <w:lang w:val="ro-MD" w:eastAsia="en-US"/>
        </w:rPr>
        <w:t>2</w:t>
      </w:r>
      <w:r w:rsidRPr="001F72CF">
        <w:rPr>
          <w:lang w:val="ro-MD" w:eastAsia="en-US"/>
        </w:rPr>
        <w:t xml:space="preserve">) </w:t>
      </w:r>
      <w:r w:rsidR="00577937" w:rsidRPr="001F72CF">
        <w:rPr>
          <w:lang w:val="ro-MD" w:eastAsia="en-US"/>
        </w:rPr>
        <w:t>A</w:t>
      </w:r>
      <w:r w:rsidRPr="001F72CF">
        <w:rPr>
          <w:lang w:val="ro-MD" w:eastAsia="en-US"/>
        </w:rPr>
        <w:t>nchete</w:t>
      </w:r>
      <w:r w:rsidR="00577937" w:rsidRPr="001F72CF">
        <w:rPr>
          <w:lang w:val="ro-MD" w:eastAsia="en-US"/>
        </w:rPr>
        <w:t>le</w:t>
      </w:r>
      <w:r w:rsidRPr="001F72CF">
        <w:rPr>
          <w:lang w:val="ro-MD" w:eastAsia="en-US"/>
        </w:rPr>
        <w:t xml:space="preserve"> se efectuează în funcție de nivelul de risc</w:t>
      </w:r>
      <w:r w:rsidR="00577937" w:rsidRPr="001F72CF">
        <w:rPr>
          <w:lang w:val="ro-MD" w:eastAsia="en-US"/>
        </w:rPr>
        <w:t xml:space="preserve"> și</w:t>
      </w:r>
      <w:r w:rsidRPr="001F72CF">
        <w:rPr>
          <w:lang w:val="ro-MD" w:eastAsia="en-US"/>
        </w:rPr>
        <w:t xml:space="preserve"> se desfășoară în aer liber, inclusiv în câmpuri de culturi, livezi, podgorii, precum și pepiniere, magazine de grădinărit și/sau centre comerciale, arii naturale și alte amplasamente relevante.</w:t>
      </w:r>
    </w:p>
    <w:p w14:paraId="14D170BA" w14:textId="7AB03B07" w:rsidR="00E20DBB" w:rsidRPr="001F72CF" w:rsidRDefault="00E20DBB" w:rsidP="00A80F74">
      <w:pPr>
        <w:pStyle w:val="NormalWeb"/>
        <w:shd w:val="clear" w:color="auto" w:fill="FFFFFF"/>
        <w:tabs>
          <w:tab w:val="left" w:pos="851"/>
        </w:tabs>
        <w:spacing w:before="0" w:beforeAutospacing="0" w:after="0" w:afterAutospacing="0" w:line="276" w:lineRule="auto"/>
        <w:ind w:firstLine="567"/>
        <w:contextualSpacing/>
        <w:jc w:val="both"/>
        <w:rPr>
          <w:lang w:val="ro-MD"/>
        </w:rPr>
      </w:pPr>
      <w:r w:rsidRPr="001F72CF">
        <w:rPr>
          <w:lang w:val="ro-MD"/>
        </w:rPr>
        <w:t>(</w:t>
      </w:r>
      <w:r w:rsidR="005F0A86" w:rsidRPr="001F72CF">
        <w:rPr>
          <w:lang w:val="ro-MD"/>
        </w:rPr>
        <w:t>3</w:t>
      </w:r>
      <w:r w:rsidRPr="001F72CF">
        <w:rPr>
          <w:lang w:val="ro-MD"/>
        </w:rPr>
        <w:t xml:space="preserve">) Aceste anchete constau în prelevarea de probe și testarea plantelor destinate plantării. Ținând cont de </w:t>
      </w:r>
      <w:r w:rsidR="003F6603" w:rsidRPr="001F72CF">
        <w:rPr>
          <w:lang w:val="ro-MD"/>
        </w:rPr>
        <w:t xml:space="preserve">alte </w:t>
      </w:r>
      <w:r w:rsidRPr="001F72CF">
        <w:rPr>
          <w:lang w:val="ro-MD"/>
        </w:rPr>
        <w:t xml:space="preserve">anchete bazate pe riscuri referitoare la </w:t>
      </w:r>
      <w:proofErr w:type="spellStart"/>
      <w:r w:rsidRPr="001F72CF">
        <w:rPr>
          <w:lang w:val="ro-MD"/>
        </w:rPr>
        <w:t>Xylella</w:t>
      </w:r>
      <w:proofErr w:type="spellEnd"/>
      <w:r w:rsidRPr="001F72CF">
        <w:rPr>
          <w:lang w:val="ro-MD"/>
        </w:rPr>
        <w:t xml:space="preserve"> </w:t>
      </w:r>
      <w:proofErr w:type="spellStart"/>
      <w:r w:rsidRPr="001F72CF">
        <w:rPr>
          <w:lang w:val="ro-MD"/>
        </w:rPr>
        <w:t>fastidiosa</w:t>
      </w:r>
      <w:proofErr w:type="spellEnd"/>
      <w:r w:rsidR="003F6603" w:rsidRPr="001F72CF">
        <w:rPr>
          <w:lang w:val="ro-MD"/>
        </w:rPr>
        <w:t xml:space="preserve">, elaborate de </w:t>
      </w:r>
      <w:r w:rsidR="00577937" w:rsidRPr="001F72CF">
        <w:rPr>
          <w:lang w:val="ro-MD"/>
        </w:rPr>
        <w:t>Autoritatea Europeană pentru Siguranța Alimentară</w:t>
      </w:r>
      <w:r w:rsidR="003F6603" w:rsidRPr="001F72CF">
        <w:rPr>
          <w:lang w:val="ro-MD"/>
        </w:rPr>
        <w:t xml:space="preserve">, </w:t>
      </w:r>
      <w:r w:rsidRPr="001F72CF">
        <w:rPr>
          <w:lang w:val="ro-MD"/>
        </w:rPr>
        <w:t xml:space="preserve">proiectul anchetei și planul de eșantionare utilizat trebuie să </w:t>
      </w:r>
      <w:r w:rsidRPr="001F72CF">
        <w:rPr>
          <w:lang w:val="ro-MD"/>
        </w:rPr>
        <w:lastRenderedPageBreak/>
        <w:t>poată identifica, cu un grad de încredere de cel puțin 80 %, un nivel de prezență a plantelor infectate de cel puțin 1 %.</w:t>
      </w:r>
    </w:p>
    <w:p w14:paraId="41DE533B" w14:textId="7AB3F7A6"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w:t>
      </w:r>
      <w:r w:rsidR="005F0A86" w:rsidRPr="001F72CF">
        <w:rPr>
          <w:lang w:val="ro-MD" w:eastAsia="en-US"/>
        </w:rPr>
        <w:t>4</w:t>
      </w:r>
      <w:r w:rsidRPr="001F72CF">
        <w:rPr>
          <w:lang w:val="ro-MD" w:eastAsia="en-US"/>
        </w:rPr>
        <w:t>) Anchete</w:t>
      </w:r>
      <w:r w:rsidR="00E30C7E" w:rsidRPr="001F72CF">
        <w:rPr>
          <w:lang w:val="ro-MD" w:eastAsia="en-US"/>
        </w:rPr>
        <w:t>le</w:t>
      </w:r>
      <w:r w:rsidRPr="001F72CF">
        <w:rPr>
          <w:lang w:val="ro-MD" w:eastAsia="en-US"/>
        </w:rPr>
        <w:t xml:space="preserve"> se efectuează în perioadele corespunzătoare ale anului în ceea ce privește posibilitatea depistării organismului dăunător specificat, ținând cont de biologia acestuia și a vectorilor săi, de prezența și biologia plantelor-gazdă și de informațiile științifice și tehnice menționate în buletinul autorității privind efectuarea anchetei pentru depistarea organismului dăunător </w:t>
      </w:r>
      <w:proofErr w:type="spellStart"/>
      <w:r w:rsidRPr="001F72CF">
        <w:rPr>
          <w:i/>
          <w:iCs/>
          <w:lang w:val="ro-MD" w:eastAsia="en-US"/>
        </w:rPr>
        <w:t>Xylella</w:t>
      </w:r>
      <w:proofErr w:type="spellEnd"/>
      <w:r w:rsidRPr="001F72CF">
        <w:rPr>
          <w:i/>
          <w:iCs/>
          <w:lang w:val="ro-MD" w:eastAsia="en-US"/>
        </w:rPr>
        <w:t xml:space="preserve"> </w:t>
      </w:r>
      <w:proofErr w:type="spellStart"/>
      <w:r w:rsidRPr="001F72CF">
        <w:rPr>
          <w:i/>
          <w:iCs/>
          <w:lang w:val="ro-MD" w:eastAsia="en-US"/>
        </w:rPr>
        <w:t>fastidiosa</w:t>
      </w:r>
      <w:proofErr w:type="spellEnd"/>
      <w:r w:rsidRPr="001F72CF">
        <w:rPr>
          <w:i/>
          <w:iCs/>
          <w:lang w:val="ro-MD" w:eastAsia="en-US"/>
        </w:rPr>
        <w:t>.</w:t>
      </w:r>
    </w:p>
    <w:p w14:paraId="092BD91A" w14:textId="2528AC6C"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w:t>
      </w:r>
      <w:r w:rsidR="005F0A86" w:rsidRPr="001F72CF">
        <w:rPr>
          <w:lang w:val="ro-MD" w:eastAsia="en-US"/>
        </w:rPr>
        <w:t>5</w:t>
      </w:r>
      <w:r w:rsidRPr="001F72CF">
        <w:rPr>
          <w:lang w:val="ro-MD" w:eastAsia="en-US"/>
        </w:rPr>
        <w:t>) Prezența organismului dăunător specificat este monitorizată printr-un test molecular enumerat în anexa</w:t>
      </w:r>
      <w:r w:rsidR="00F50961" w:rsidRPr="001F72CF">
        <w:rPr>
          <w:lang w:val="ro-MD" w:eastAsia="en-US"/>
        </w:rPr>
        <w:t xml:space="preserve"> nr.</w:t>
      </w:r>
      <w:r w:rsidRPr="001F72CF">
        <w:rPr>
          <w:lang w:val="ro-MD" w:eastAsia="en-US"/>
        </w:rPr>
        <w:t xml:space="preserve"> </w:t>
      </w:r>
      <w:r w:rsidR="00F50961" w:rsidRPr="001F72CF">
        <w:rPr>
          <w:lang w:val="ro-MD" w:eastAsia="en-US"/>
        </w:rPr>
        <w:t>4</w:t>
      </w:r>
      <w:r w:rsidR="00FA0681" w:rsidRPr="001F72CF">
        <w:rPr>
          <w:lang w:val="ro-MD" w:eastAsia="en-US"/>
        </w:rPr>
        <w:t xml:space="preserve"> a prezentului Regulament</w:t>
      </w:r>
      <w:r w:rsidRPr="001F72CF">
        <w:rPr>
          <w:lang w:val="ro-MD" w:eastAsia="en-US"/>
        </w:rPr>
        <w:t xml:space="preserve">. În cazul rezultatelor pozitive depistate în alte zone decât cele </w:t>
      </w:r>
      <w:r w:rsidR="00F50961" w:rsidRPr="001F72CF">
        <w:rPr>
          <w:lang w:val="ro-MD" w:eastAsia="en-US"/>
        </w:rPr>
        <w:t>demarcate</w:t>
      </w:r>
      <w:r w:rsidRPr="001F72CF">
        <w:rPr>
          <w:lang w:val="ro-MD" w:eastAsia="en-US"/>
        </w:rPr>
        <w:t>, prezența organismului dăunător specificat</w:t>
      </w:r>
      <w:r w:rsidR="00E30C7E" w:rsidRPr="001F72CF">
        <w:rPr>
          <w:lang w:val="ro-MD" w:eastAsia="en-US"/>
        </w:rPr>
        <w:t>,</w:t>
      </w:r>
      <w:r w:rsidRPr="001F72CF">
        <w:rPr>
          <w:lang w:val="ro-MD" w:eastAsia="en-US"/>
        </w:rPr>
        <w:t xml:space="preserve"> se confirmă </w:t>
      </w:r>
      <w:r w:rsidR="00E30C7E" w:rsidRPr="001F72CF">
        <w:rPr>
          <w:lang w:val="ro-MD" w:eastAsia="en-US"/>
        </w:rPr>
        <w:t>suplimentar printr-</w:t>
      </w:r>
      <w:r w:rsidRPr="001F72CF">
        <w:rPr>
          <w:lang w:val="ro-MD" w:eastAsia="en-US"/>
        </w:rPr>
        <w:t>un test molecular pozitiv menționat în anexa respectivă, vizând diferite părți ale genomului. Testele respective se efectuează pe același eșantion de plantă sau, dacă este adecvat pentru testul de confirmare moleculară utilizat, pe același extract de plantă.</w:t>
      </w:r>
    </w:p>
    <w:p w14:paraId="723465AD" w14:textId="5EAED963"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w:t>
      </w:r>
      <w:r w:rsidR="005F0A86" w:rsidRPr="001F72CF">
        <w:rPr>
          <w:lang w:val="ro-MD" w:eastAsia="en-US"/>
        </w:rPr>
        <w:t>6</w:t>
      </w:r>
      <w:r w:rsidRPr="001F72CF">
        <w:rPr>
          <w:lang w:val="ro-MD" w:eastAsia="en-US"/>
        </w:rPr>
        <w:t xml:space="preserve">) Identificarea subspeciilor organismului dăunător specificat se efectuează pe fiecare specie de plantă depistată ca fiind infectată cu organismul dăunător specificat în zona </w:t>
      </w:r>
      <w:r w:rsidR="00F50961" w:rsidRPr="001F72CF">
        <w:rPr>
          <w:lang w:val="ro-MD" w:eastAsia="en-US"/>
        </w:rPr>
        <w:t>demarcată</w:t>
      </w:r>
      <w:r w:rsidRPr="001F72CF">
        <w:rPr>
          <w:lang w:val="ro-MD" w:eastAsia="en-US"/>
        </w:rPr>
        <w:t xml:space="preserve"> în cauză. Această identificare se efectuează prin testarea moleculară menționată în secțiunea B din anexa </w:t>
      </w:r>
      <w:r w:rsidR="00F50961" w:rsidRPr="001F72CF">
        <w:rPr>
          <w:lang w:val="ro-MD" w:eastAsia="en-US"/>
        </w:rPr>
        <w:t xml:space="preserve">nr. 4 </w:t>
      </w:r>
      <w:r w:rsidR="00FA0681" w:rsidRPr="001F72CF">
        <w:rPr>
          <w:lang w:val="ro-MD" w:eastAsia="en-US"/>
        </w:rPr>
        <w:t>a prezentului Regulament</w:t>
      </w:r>
      <w:r w:rsidRPr="001F72CF">
        <w:rPr>
          <w:lang w:val="ro-MD" w:eastAsia="en-US"/>
        </w:rPr>
        <w:t>.</w:t>
      </w:r>
    </w:p>
    <w:p w14:paraId="5F2D96A1" w14:textId="585FDBD0" w:rsidR="00E30C7E" w:rsidRPr="001F72CF" w:rsidRDefault="00E20DBB" w:rsidP="00A80F74">
      <w:pPr>
        <w:tabs>
          <w:tab w:val="left" w:pos="851"/>
        </w:tabs>
        <w:spacing w:line="276" w:lineRule="auto"/>
        <w:ind w:firstLine="567"/>
        <w:contextualSpacing/>
        <w:jc w:val="both"/>
        <w:rPr>
          <w:lang w:val="ro-MD"/>
        </w:rPr>
      </w:pPr>
      <w:r w:rsidRPr="001F72CF">
        <w:rPr>
          <w:lang w:val="ro-MD" w:eastAsia="en-US"/>
        </w:rPr>
        <w:t>(</w:t>
      </w:r>
      <w:r w:rsidR="005F0A86" w:rsidRPr="001F72CF">
        <w:rPr>
          <w:lang w:val="ro-MD" w:eastAsia="en-US"/>
        </w:rPr>
        <w:t>7</w:t>
      </w:r>
      <w:r w:rsidRPr="001F72CF">
        <w:rPr>
          <w:lang w:val="ro-MD" w:eastAsia="en-US"/>
        </w:rPr>
        <w:t xml:space="preserve">) </w:t>
      </w:r>
      <w:r w:rsidR="00FA0681" w:rsidRPr="001F72CF">
        <w:rPr>
          <w:lang w:val="ro-MD"/>
        </w:rPr>
        <w:t xml:space="preserve">Autoritatea competentă de implementarea politicilor, la solicitare, prezintă altor țări sau grupuri de țări, conform acordurilor la care este parte, rezultatele anchetelor </w:t>
      </w:r>
      <w:r w:rsidR="00832957" w:rsidRPr="001F72CF">
        <w:rPr>
          <w:lang w:val="ro-MD"/>
        </w:rPr>
        <w:t>care</w:t>
      </w:r>
      <w:r w:rsidR="00E30C7E" w:rsidRPr="001F72CF">
        <w:rPr>
          <w:lang w:val="ro-MD"/>
        </w:rPr>
        <w:t xml:space="preserve"> cuprind informații cu privire la locul în care au fost efectuate anchetele, calendarul anchetelor, plantele, produsele vegetale sau alte obiecte în cauză, numărul de inspecții și de eșantioane pre</w:t>
      </w:r>
      <w:r w:rsidR="00832957" w:rsidRPr="001F72CF">
        <w:rPr>
          <w:lang w:val="ro-MD"/>
        </w:rPr>
        <w:t>levate și constatarea prezenței.</w:t>
      </w:r>
    </w:p>
    <w:p w14:paraId="72F89732" w14:textId="77777777" w:rsidR="00832957" w:rsidRPr="001F72CF" w:rsidRDefault="00832957" w:rsidP="00A80F74">
      <w:pPr>
        <w:tabs>
          <w:tab w:val="left" w:pos="851"/>
        </w:tabs>
        <w:spacing w:line="276" w:lineRule="auto"/>
        <w:ind w:firstLine="567"/>
        <w:contextualSpacing/>
        <w:jc w:val="both"/>
        <w:rPr>
          <w:b/>
          <w:i/>
          <w:lang w:val="ro-MD"/>
        </w:rPr>
      </w:pPr>
    </w:p>
    <w:p w14:paraId="45CD4AE8" w14:textId="77777777"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3</w:t>
      </w:r>
      <w:r w:rsidR="003F0EA7" w:rsidRPr="001F72CF">
        <w:rPr>
          <w:i/>
          <w:iCs/>
          <w:lang w:val="ro-MD" w:eastAsia="en-US"/>
        </w:rPr>
        <w:t xml:space="preserve">. </w:t>
      </w:r>
      <w:r w:rsidRPr="001F72CF">
        <w:rPr>
          <w:b/>
          <w:bCs/>
          <w:lang w:val="ro-MD" w:eastAsia="en-US"/>
        </w:rPr>
        <w:t>Planuri de urgență</w:t>
      </w:r>
    </w:p>
    <w:p w14:paraId="6FBF75ED"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(1) </w:t>
      </w:r>
      <w:r w:rsidR="003F0EA7" w:rsidRPr="001F72CF">
        <w:rPr>
          <w:shd w:val="clear" w:color="auto" w:fill="FFFFFF"/>
          <w:lang w:val="ro-MD"/>
        </w:rPr>
        <w:t xml:space="preserve">Autoritatea competentă de </w:t>
      </w:r>
      <w:r w:rsidR="00495E8A" w:rsidRPr="001F72CF">
        <w:rPr>
          <w:shd w:val="clear" w:color="auto" w:fill="FFFFFF"/>
          <w:lang w:val="ro-MD"/>
        </w:rPr>
        <w:t>elaborarea</w:t>
      </w:r>
      <w:r w:rsidR="003F0EA7" w:rsidRPr="001F72CF">
        <w:rPr>
          <w:shd w:val="clear" w:color="auto" w:fill="FFFFFF"/>
          <w:lang w:val="ro-MD"/>
        </w:rPr>
        <w:t xml:space="preserve"> politicilor</w:t>
      </w:r>
      <w:r w:rsidR="00BB7EE7" w:rsidRPr="001F72CF">
        <w:rPr>
          <w:lang w:val="ro-MD"/>
        </w:rPr>
        <w:t xml:space="preserve"> </w:t>
      </w:r>
      <w:r w:rsidR="00495E8A" w:rsidRPr="001F72CF">
        <w:rPr>
          <w:lang w:val="ro-MD"/>
        </w:rPr>
        <w:t>aprobă</w:t>
      </w:r>
      <w:r w:rsidRPr="001F72CF">
        <w:rPr>
          <w:lang w:val="ro-MD" w:eastAsia="en-US"/>
        </w:rPr>
        <w:t xml:space="preserve"> un plan de urgență</w:t>
      </w:r>
      <w:r w:rsidR="00495E8A" w:rsidRPr="001F72CF">
        <w:rPr>
          <w:lang w:val="ro-MD" w:eastAsia="en-US"/>
        </w:rPr>
        <w:t xml:space="preserve">. </w:t>
      </w:r>
      <w:r w:rsidRPr="001F72CF">
        <w:rPr>
          <w:lang w:val="ro-MD" w:eastAsia="en-US"/>
        </w:rPr>
        <w:t xml:space="preserve">Acest plan de urgență detaliază măsurile care trebuie luate pe teritoriul </w:t>
      </w:r>
      <w:r w:rsidR="00925F1E" w:rsidRPr="001F72CF">
        <w:rPr>
          <w:lang w:val="ro-MD" w:eastAsia="en-US"/>
        </w:rPr>
        <w:t xml:space="preserve">țării </w:t>
      </w:r>
      <w:r w:rsidRPr="001F72CF">
        <w:rPr>
          <w:lang w:val="ro-MD" w:eastAsia="en-US"/>
        </w:rPr>
        <w:t>cu privire la:</w:t>
      </w:r>
    </w:p>
    <w:p w14:paraId="1F1C0886" w14:textId="56A767B6" w:rsidR="003F0EA7"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a)</w:t>
      </w:r>
      <w:r w:rsidR="003F0EA7" w:rsidRPr="001F72CF">
        <w:rPr>
          <w:lang w:val="ro-MD" w:eastAsia="en-US"/>
        </w:rPr>
        <w:t xml:space="preserve"> eradicarea organismului dăunător specificat, astfel cum se prevede la articolele 7-11;</w:t>
      </w:r>
    </w:p>
    <w:p w14:paraId="117FC73D" w14:textId="43147E1E" w:rsidR="00E20DBB" w:rsidRPr="001F72CF" w:rsidRDefault="005F0A86" w:rsidP="00A80F74">
      <w:pPr>
        <w:shd w:val="clear" w:color="auto" w:fill="FFFFFF"/>
        <w:tabs>
          <w:tab w:val="left" w:pos="851"/>
        </w:tabs>
        <w:spacing w:line="276" w:lineRule="auto"/>
        <w:ind w:firstLine="567"/>
        <w:contextualSpacing/>
        <w:jc w:val="both"/>
        <w:rPr>
          <w:vanish/>
          <w:lang w:val="ro-MD" w:eastAsia="en-US"/>
        </w:rPr>
      </w:pPr>
      <w:r w:rsidRPr="001F72CF">
        <w:rPr>
          <w:lang w:val="ro-MD" w:eastAsia="en-US"/>
        </w:rPr>
        <w:t>b)</w:t>
      </w:r>
      <w:r w:rsidR="003F0EA7" w:rsidRPr="001F72CF">
        <w:rPr>
          <w:lang w:val="ro-MD" w:eastAsia="en-US"/>
        </w:rPr>
        <w:t xml:space="preserve"> deplasările </w:t>
      </w:r>
      <w:r w:rsidR="00281EB0" w:rsidRPr="001F72CF">
        <w:rPr>
          <w:lang w:val="ro-MD" w:eastAsia="en-US"/>
        </w:rPr>
        <w:t xml:space="preserve">pe teritoriul țării a </w:t>
      </w:r>
      <w:r w:rsidR="003F0EA7" w:rsidRPr="001F72CF">
        <w:rPr>
          <w:lang w:val="ro-MD" w:eastAsia="en-US"/>
        </w:rPr>
        <w:t>plantelor specificate</w:t>
      </w:r>
      <w:r w:rsidR="00CD5C6A" w:rsidRPr="001F72CF">
        <w:rPr>
          <w:lang w:val="ro-MD" w:eastAsia="en-US"/>
        </w:rPr>
        <w:t xml:space="preserve">, identificate în </w:t>
      </w:r>
      <w:r w:rsidR="00F50961" w:rsidRPr="001F72CF">
        <w:rPr>
          <w:lang w:val="ro-MD" w:eastAsia="en-US"/>
        </w:rPr>
        <w:t>anexa nr. 2</w:t>
      </w:r>
      <w:r w:rsidR="00CD5C6A" w:rsidRPr="001F72CF">
        <w:rPr>
          <w:lang w:val="ro-MD" w:eastAsia="en-US"/>
        </w:rPr>
        <w:t xml:space="preserve"> la prezentul Regulament,</w:t>
      </w:r>
      <w:r w:rsidR="003F0EA7" w:rsidRPr="001F72CF">
        <w:rPr>
          <w:lang w:val="ro-MD" w:eastAsia="en-US"/>
        </w:rPr>
        <w:t xml:space="preserve"> astfel cum se prevede la articolele 19-26;</w:t>
      </w:r>
    </w:p>
    <w:p w14:paraId="6E0B185E" w14:textId="0356AB96" w:rsidR="003F0EA7" w:rsidRPr="001F72CF" w:rsidRDefault="005F0A86" w:rsidP="00A80F74">
      <w:pPr>
        <w:shd w:val="clear" w:color="auto" w:fill="FFFFFF"/>
        <w:tabs>
          <w:tab w:val="left" w:pos="851"/>
        </w:tabs>
        <w:spacing w:line="276" w:lineRule="auto"/>
        <w:ind w:firstLine="567"/>
        <w:contextualSpacing/>
        <w:jc w:val="both"/>
        <w:rPr>
          <w:vanish/>
          <w:lang w:val="ro-MD" w:eastAsia="en-US"/>
        </w:rPr>
      </w:pPr>
      <w:r w:rsidRPr="001F72CF">
        <w:rPr>
          <w:lang w:val="ro-MD" w:eastAsia="en-US"/>
        </w:rPr>
        <w:t>c)</w:t>
      </w:r>
      <w:r w:rsidR="003F0EA7" w:rsidRPr="001F72CF">
        <w:rPr>
          <w:lang w:val="ro-MD" w:eastAsia="en-US"/>
        </w:rPr>
        <w:t xml:space="preserve"> controalele oficiale care urmează să fie efectuate în ceea ce privește deplasarea plantelor specificate pe teritoriul țării și intrarea plantelor-gazdă în țară, astfel cum se prevede la articolele 32 și 33.</w:t>
      </w:r>
    </w:p>
    <w:p w14:paraId="3AB2CA9B" w14:textId="77777777" w:rsidR="00925F1E" w:rsidRPr="001F72CF" w:rsidRDefault="00E20DBB" w:rsidP="00A80F74">
      <w:pPr>
        <w:tabs>
          <w:tab w:val="left" w:pos="851"/>
        </w:tabs>
        <w:spacing w:line="276" w:lineRule="auto"/>
        <w:ind w:firstLine="567"/>
        <w:contextualSpacing/>
        <w:jc w:val="both"/>
        <w:rPr>
          <w:lang w:val="ro-MD"/>
        </w:rPr>
      </w:pPr>
      <w:r w:rsidRPr="001F72CF">
        <w:rPr>
          <w:lang w:val="ro-MD" w:eastAsia="en-US"/>
        </w:rPr>
        <w:t>(2)</w:t>
      </w:r>
      <w:r w:rsidR="00925F1E" w:rsidRPr="001F72CF">
        <w:rPr>
          <w:lang w:val="ro-MD" w:eastAsia="en-US"/>
        </w:rPr>
        <w:t xml:space="preserve"> P</w:t>
      </w:r>
      <w:r w:rsidR="00925F1E" w:rsidRPr="001F72CF">
        <w:rPr>
          <w:lang w:val="ro-MD"/>
        </w:rPr>
        <w:t xml:space="preserve">lanul de urgență include următoarele: </w:t>
      </w:r>
    </w:p>
    <w:p w14:paraId="78136AE8" w14:textId="685AD958" w:rsidR="00925F1E" w:rsidRPr="001F72CF" w:rsidRDefault="005F0A86" w:rsidP="00A80F74">
      <w:pPr>
        <w:tabs>
          <w:tab w:val="left" w:pos="851"/>
        </w:tabs>
        <w:spacing w:line="276" w:lineRule="auto"/>
        <w:ind w:firstLine="567"/>
        <w:contextualSpacing/>
        <w:jc w:val="both"/>
        <w:rPr>
          <w:lang w:val="ro-MD"/>
        </w:rPr>
      </w:pPr>
      <w:r w:rsidRPr="001F72CF">
        <w:rPr>
          <w:lang w:val="ro-MD"/>
        </w:rPr>
        <w:t>a)</w:t>
      </w:r>
      <w:r w:rsidR="00925F1E" w:rsidRPr="001F72CF">
        <w:rPr>
          <w:lang w:val="ro-MD"/>
        </w:rPr>
        <w:t xml:space="preserve"> rolurile și responsabilitățile </w:t>
      </w:r>
      <w:r w:rsidR="009E1FE6" w:rsidRPr="001F72CF">
        <w:rPr>
          <w:lang w:val="ro-MD"/>
        </w:rPr>
        <w:t>autorităților</w:t>
      </w:r>
      <w:r w:rsidR="00925F1E" w:rsidRPr="001F72CF">
        <w:rPr>
          <w:lang w:val="ro-MD"/>
        </w:rPr>
        <w:t xml:space="preserve"> implicate în execuția planului, în cazul confirmării oficiale a prezenței sau al existenței unor suspiciuni cu privire la </w:t>
      </w:r>
      <w:proofErr w:type="spellStart"/>
      <w:r w:rsidR="009E1FE6" w:rsidRPr="001F72CF">
        <w:rPr>
          <w:lang w:val="ro-MD"/>
        </w:rPr>
        <w:t>Xylella</w:t>
      </w:r>
      <w:proofErr w:type="spellEnd"/>
      <w:r w:rsidR="009E1FE6" w:rsidRPr="001F72CF">
        <w:rPr>
          <w:lang w:val="ro-MD"/>
        </w:rPr>
        <w:t xml:space="preserve"> </w:t>
      </w:r>
      <w:proofErr w:type="spellStart"/>
      <w:r w:rsidR="009E1FE6" w:rsidRPr="001F72CF">
        <w:rPr>
          <w:lang w:val="ro-MD"/>
        </w:rPr>
        <w:t>fastidiosa</w:t>
      </w:r>
      <w:proofErr w:type="spellEnd"/>
      <w:r w:rsidR="00925F1E" w:rsidRPr="001F72CF">
        <w:rPr>
          <w:lang w:val="ro-MD"/>
        </w:rPr>
        <w:t>, precum și ierarhia și procedurile pentru coordonarea acțiunilor întreprinse de către autoritățile competente, de către alte autorități publice, de către persoanele fizice implicate, de către laboratoarele și operatorii profesioniști, inclusiv coordonarea cu statele vecine,</w:t>
      </w:r>
      <w:r w:rsidR="00832957" w:rsidRPr="001F72CF">
        <w:rPr>
          <w:lang w:val="ro-MD"/>
        </w:rPr>
        <w:t xml:space="preserve"> conform acordurilor la care este parte,</w:t>
      </w:r>
      <w:r w:rsidR="00925F1E" w:rsidRPr="001F72CF">
        <w:rPr>
          <w:lang w:val="ro-MD"/>
        </w:rPr>
        <w:t xml:space="preserve"> dacă este cazul; </w:t>
      </w:r>
    </w:p>
    <w:p w14:paraId="1BF934E1" w14:textId="547B4534" w:rsidR="00925F1E" w:rsidRPr="001F72CF" w:rsidRDefault="005F0A86" w:rsidP="00A80F74">
      <w:pPr>
        <w:tabs>
          <w:tab w:val="left" w:pos="851"/>
        </w:tabs>
        <w:spacing w:line="276" w:lineRule="auto"/>
        <w:ind w:firstLine="567"/>
        <w:contextualSpacing/>
        <w:jc w:val="both"/>
        <w:rPr>
          <w:lang w:val="ro-MD"/>
        </w:rPr>
      </w:pPr>
      <w:r w:rsidRPr="001F72CF">
        <w:rPr>
          <w:lang w:val="ro-MD"/>
        </w:rPr>
        <w:t>b)</w:t>
      </w:r>
      <w:r w:rsidR="00925F1E" w:rsidRPr="001F72CF">
        <w:rPr>
          <w:lang w:val="ro-MD"/>
        </w:rPr>
        <w:t xml:space="preserve"> accesul autorităților compe</w:t>
      </w:r>
      <w:r w:rsidR="009E1FE6" w:rsidRPr="001F72CF">
        <w:rPr>
          <w:lang w:val="ro-MD"/>
        </w:rPr>
        <w:t xml:space="preserve">tente la spațiile operatorilor </w:t>
      </w:r>
      <w:r w:rsidR="00925F1E" w:rsidRPr="001F72CF">
        <w:rPr>
          <w:lang w:val="ro-MD"/>
        </w:rPr>
        <w:t xml:space="preserve">și ale persoanelor fizice; </w:t>
      </w:r>
    </w:p>
    <w:p w14:paraId="426E531C" w14:textId="62037FF8" w:rsidR="00925F1E" w:rsidRPr="001F72CF" w:rsidRDefault="005F0A86" w:rsidP="00A80F74">
      <w:pPr>
        <w:tabs>
          <w:tab w:val="left" w:pos="851"/>
        </w:tabs>
        <w:spacing w:line="276" w:lineRule="auto"/>
        <w:ind w:firstLine="567"/>
        <w:contextualSpacing/>
        <w:jc w:val="both"/>
        <w:rPr>
          <w:lang w:val="ro-MD"/>
        </w:rPr>
      </w:pPr>
      <w:r w:rsidRPr="001F72CF">
        <w:rPr>
          <w:lang w:val="ro-MD"/>
        </w:rPr>
        <w:t>c)</w:t>
      </w:r>
      <w:r w:rsidR="00925F1E" w:rsidRPr="001F72CF">
        <w:rPr>
          <w:lang w:val="ro-MD"/>
        </w:rPr>
        <w:t xml:space="preserve"> accesul autorităților competente dacă este necesar, la laboratoarele, echipamentele, personalul, expertiza externă și resursele necesare în vederea eradicării rapide și eficiente sau, unde este cazul, în vederea izolării organismului dăunător prioritar în cauză; </w:t>
      </w:r>
    </w:p>
    <w:p w14:paraId="1D773BEE" w14:textId="56FF8875" w:rsidR="00925F1E" w:rsidRPr="001F72CF" w:rsidRDefault="005F0A86" w:rsidP="00A80F74">
      <w:pPr>
        <w:tabs>
          <w:tab w:val="left" w:pos="851"/>
        </w:tabs>
        <w:spacing w:line="276" w:lineRule="auto"/>
        <w:ind w:firstLine="567"/>
        <w:contextualSpacing/>
        <w:jc w:val="both"/>
        <w:rPr>
          <w:lang w:val="ro-MD"/>
        </w:rPr>
      </w:pPr>
      <w:r w:rsidRPr="001F72CF">
        <w:rPr>
          <w:lang w:val="ro-MD"/>
        </w:rPr>
        <w:t>d)</w:t>
      </w:r>
      <w:r w:rsidR="00925F1E" w:rsidRPr="001F72CF">
        <w:rPr>
          <w:lang w:val="ro-MD"/>
        </w:rPr>
        <w:t xml:space="preserve"> măsurile care trebuie luate cu privire la informarea altor state</w:t>
      </w:r>
      <w:r w:rsidR="009E1FE6" w:rsidRPr="001F72CF">
        <w:rPr>
          <w:lang w:val="ro-MD"/>
        </w:rPr>
        <w:t>, conform acordurilor la care este parte</w:t>
      </w:r>
      <w:r w:rsidR="00925F1E" w:rsidRPr="001F72CF">
        <w:rPr>
          <w:lang w:val="ro-MD"/>
        </w:rPr>
        <w:t xml:space="preserve">, a operatorilor și a publicului, în ceea ce privește prezența </w:t>
      </w:r>
      <w:proofErr w:type="spellStart"/>
      <w:r w:rsidR="009E1FE6" w:rsidRPr="001F72CF">
        <w:rPr>
          <w:lang w:val="ro-MD"/>
        </w:rPr>
        <w:t>Xylella</w:t>
      </w:r>
      <w:proofErr w:type="spellEnd"/>
      <w:r w:rsidR="009E1FE6" w:rsidRPr="001F72CF">
        <w:rPr>
          <w:lang w:val="ro-MD"/>
        </w:rPr>
        <w:t xml:space="preserve"> </w:t>
      </w:r>
      <w:proofErr w:type="spellStart"/>
      <w:r w:rsidR="009E1FE6" w:rsidRPr="001F72CF">
        <w:rPr>
          <w:lang w:val="ro-MD"/>
        </w:rPr>
        <w:t>fastidiosa</w:t>
      </w:r>
      <w:proofErr w:type="spellEnd"/>
      <w:r w:rsidR="009E1FE6" w:rsidRPr="001F72CF">
        <w:rPr>
          <w:lang w:val="ro-MD"/>
        </w:rPr>
        <w:t xml:space="preserve"> </w:t>
      </w:r>
      <w:r w:rsidR="00925F1E" w:rsidRPr="001F72CF">
        <w:rPr>
          <w:lang w:val="ro-MD"/>
        </w:rPr>
        <w:t xml:space="preserve">și măsurile </w:t>
      </w:r>
      <w:r w:rsidR="00925F1E" w:rsidRPr="001F72CF">
        <w:rPr>
          <w:lang w:val="ro-MD"/>
        </w:rPr>
        <w:lastRenderedPageBreak/>
        <w:t>luate împotriva acestuia, în cazul în care se confirmă oficial prezența sau exis</w:t>
      </w:r>
      <w:r w:rsidR="009E1FE6" w:rsidRPr="001F72CF">
        <w:rPr>
          <w:lang w:val="ro-MD"/>
        </w:rPr>
        <w:t>tă suspiciuni cu privire la acea</w:t>
      </w:r>
      <w:r w:rsidR="00925F1E" w:rsidRPr="001F72CF">
        <w:rPr>
          <w:lang w:val="ro-MD"/>
        </w:rPr>
        <w:t xml:space="preserve">sta; </w:t>
      </w:r>
    </w:p>
    <w:p w14:paraId="0242DC60" w14:textId="19D599C7" w:rsidR="00925F1E" w:rsidRPr="001F72CF" w:rsidRDefault="005F0A86" w:rsidP="00A80F74">
      <w:pPr>
        <w:tabs>
          <w:tab w:val="left" w:pos="851"/>
        </w:tabs>
        <w:spacing w:line="276" w:lineRule="auto"/>
        <w:ind w:firstLine="567"/>
        <w:contextualSpacing/>
        <w:jc w:val="both"/>
        <w:rPr>
          <w:lang w:val="ro-MD"/>
        </w:rPr>
      </w:pPr>
      <w:r w:rsidRPr="001F72CF">
        <w:rPr>
          <w:lang w:val="ro-MD"/>
        </w:rPr>
        <w:t>e)</w:t>
      </w:r>
      <w:r w:rsidR="00925F1E" w:rsidRPr="001F72CF">
        <w:rPr>
          <w:lang w:val="ro-MD"/>
        </w:rPr>
        <w:t xml:space="preserve"> modalitățile de înregistrare care atestă prezența </w:t>
      </w:r>
      <w:proofErr w:type="spellStart"/>
      <w:r w:rsidR="009E1FE6" w:rsidRPr="001F72CF">
        <w:rPr>
          <w:lang w:val="ro-MD"/>
        </w:rPr>
        <w:t>Xylella</w:t>
      </w:r>
      <w:proofErr w:type="spellEnd"/>
      <w:r w:rsidR="009E1FE6" w:rsidRPr="001F72CF">
        <w:rPr>
          <w:lang w:val="ro-MD"/>
        </w:rPr>
        <w:t xml:space="preserve"> </w:t>
      </w:r>
      <w:proofErr w:type="spellStart"/>
      <w:r w:rsidR="009E1FE6" w:rsidRPr="001F72CF">
        <w:rPr>
          <w:lang w:val="ro-MD"/>
        </w:rPr>
        <w:t>fastidiosa</w:t>
      </w:r>
      <w:proofErr w:type="spellEnd"/>
      <w:r w:rsidR="00925F1E" w:rsidRPr="001F72CF">
        <w:rPr>
          <w:lang w:val="ro-MD"/>
        </w:rPr>
        <w:t xml:space="preserve">; </w:t>
      </w:r>
    </w:p>
    <w:p w14:paraId="5A0D0A38" w14:textId="560AF27B" w:rsidR="00925F1E" w:rsidRPr="001F72CF" w:rsidRDefault="005F0A86" w:rsidP="00A80F74">
      <w:pPr>
        <w:tabs>
          <w:tab w:val="left" w:pos="851"/>
        </w:tabs>
        <w:spacing w:line="276" w:lineRule="auto"/>
        <w:ind w:firstLine="567"/>
        <w:contextualSpacing/>
        <w:jc w:val="both"/>
        <w:rPr>
          <w:lang w:val="ro-MD"/>
        </w:rPr>
      </w:pPr>
      <w:r w:rsidRPr="001F72CF">
        <w:rPr>
          <w:lang w:val="ro-MD"/>
        </w:rPr>
        <w:t>f)</w:t>
      </w:r>
      <w:r w:rsidR="00925F1E" w:rsidRPr="001F72CF">
        <w:rPr>
          <w:lang w:val="ro-MD"/>
        </w:rPr>
        <w:t xml:space="preserve"> evaluăril</w:t>
      </w:r>
      <w:r w:rsidR="009E1FE6" w:rsidRPr="001F72CF">
        <w:rPr>
          <w:lang w:val="ro-MD"/>
        </w:rPr>
        <w:t>e disponibile</w:t>
      </w:r>
      <w:r w:rsidR="00925F1E" w:rsidRPr="001F72CF">
        <w:rPr>
          <w:lang w:val="ro-MD"/>
        </w:rPr>
        <w:t xml:space="preserve">, precum și orice evaluare, în ceea ce privește riscul prezentat de </w:t>
      </w:r>
      <w:proofErr w:type="spellStart"/>
      <w:r w:rsidR="009E1FE6" w:rsidRPr="001F72CF">
        <w:rPr>
          <w:lang w:val="ro-MD"/>
        </w:rPr>
        <w:t>Xylella</w:t>
      </w:r>
      <w:proofErr w:type="spellEnd"/>
      <w:r w:rsidR="009E1FE6" w:rsidRPr="001F72CF">
        <w:rPr>
          <w:lang w:val="ro-MD"/>
        </w:rPr>
        <w:t xml:space="preserve"> </w:t>
      </w:r>
      <w:proofErr w:type="spellStart"/>
      <w:r w:rsidR="009E1FE6" w:rsidRPr="001F72CF">
        <w:rPr>
          <w:lang w:val="ro-MD"/>
        </w:rPr>
        <w:t>fastidiosa</w:t>
      </w:r>
      <w:proofErr w:type="spellEnd"/>
      <w:r w:rsidR="009E1FE6" w:rsidRPr="001F72CF">
        <w:rPr>
          <w:lang w:val="ro-MD"/>
        </w:rPr>
        <w:t xml:space="preserve"> </w:t>
      </w:r>
      <w:r w:rsidR="00925F1E" w:rsidRPr="001F72CF">
        <w:rPr>
          <w:lang w:val="ro-MD"/>
        </w:rPr>
        <w:t xml:space="preserve">pentru teritoriul </w:t>
      </w:r>
      <w:r w:rsidR="009E1FE6" w:rsidRPr="001F72CF">
        <w:rPr>
          <w:lang w:val="ro-MD"/>
        </w:rPr>
        <w:t>țării</w:t>
      </w:r>
      <w:r w:rsidR="00925F1E" w:rsidRPr="001F72CF">
        <w:rPr>
          <w:lang w:val="ro-MD"/>
        </w:rPr>
        <w:t>;</w:t>
      </w:r>
    </w:p>
    <w:p w14:paraId="414DDACA" w14:textId="4CFF9E60" w:rsidR="00925F1E" w:rsidRPr="001F72CF" w:rsidRDefault="005F0A86" w:rsidP="00A80F74">
      <w:pPr>
        <w:tabs>
          <w:tab w:val="left" w:pos="851"/>
        </w:tabs>
        <w:spacing w:line="276" w:lineRule="auto"/>
        <w:ind w:firstLine="567"/>
        <w:contextualSpacing/>
        <w:jc w:val="both"/>
        <w:rPr>
          <w:lang w:val="ro-MD"/>
        </w:rPr>
      </w:pPr>
      <w:r w:rsidRPr="001F72CF">
        <w:rPr>
          <w:lang w:val="ro-MD"/>
        </w:rPr>
        <w:t>g)</w:t>
      </w:r>
      <w:r w:rsidR="00925F1E" w:rsidRPr="001F72CF">
        <w:rPr>
          <w:lang w:val="ro-MD"/>
        </w:rPr>
        <w:t xml:space="preserve"> măsurile de gestionare a riscurilor care urmează să fie luate cu privire la </w:t>
      </w:r>
      <w:proofErr w:type="spellStart"/>
      <w:r w:rsidR="00F92DD2" w:rsidRPr="001F72CF">
        <w:rPr>
          <w:lang w:val="ro-MD"/>
        </w:rPr>
        <w:t>Xylella</w:t>
      </w:r>
      <w:proofErr w:type="spellEnd"/>
      <w:r w:rsidR="00F92DD2" w:rsidRPr="001F72CF">
        <w:rPr>
          <w:lang w:val="ro-MD"/>
        </w:rPr>
        <w:t xml:space="preserve"> </w:t>
      </w:r>
      <w:proofErr w:type="spellStart"/>
      <w:r w:rsidR="00F92DD2" w:rsidRPr="001F72CF">
        <w:rPr>
          <w:lang w:val="ro-MD"/>
        </w:rPr>
        <w:t>fastidiosa</w:t>
      </w:r>
      <w:proofErr w:type="spellEnd"/>
      <w:r w:rsidR="00925F1E" w:rsidRPr="001F72CF">
        <w:rPr>
          <w:lang w:val="ro-MD"/>
        </w:rPr>
        <w:t xml:space="preserve"> și procedurile care trebuie urmate; </w:t>
      </w:r>
    </w:p>
    <w:p w14:paraId="62CF5D0F" w14:textId="0DA45447" w:rsidR="00925F1E" w:rsidRPr="001F72CF" w:rsidRDefault="005F0A86" w:rsidP="00A80F74">
      <w:pPr>
        <w:tabs>
          <w:tab w:val="left" w:pos="851"/>
        </w:tabs>
        <w:spacing w:line="276" w:lineRule="auto"/>
        <w:ind w:firstLine="567"/>
        <w:contextualSpacing/>
        <w:jc w:val="both"/>
        <w:rPr>
          <w:lang w:val="ro-MD"/>
        </w:rPr>
      </w:pPr>
      <w:r w:rsidRPr="001F72CF">
        <w:rPr>
          <w:lang w:val="ro-MD"/>
        </w:rPr>
        <w:t>h)</w:t>
      </w:r>
      <w:r w:rsidR="00925F1E" w:rsidRPr="001F72CF">
        <w:rPr>
          <w:lang w:val="ro-MD"/>
        </w:rPr>
        <w:t xml:space="preserve"> principiile pentru delimitarea geografică a zonelor demarcate; </w:t>
      </w:r>
    </w:p>
    <w:p w14:paraId="4831F4F2" w14:textId="4318B5E9" w:rsidR="00925F1E" w:rsidRPr="001F72CF" w:rsidRDefault="00925F1E" w:rsidP="00A80F74">
      <w:pPr>
        <w:tabs>
          <w:tab w:val="left" w:pos="851"/>
        </w:tabs>
        <w:spacing w:line="276" w:lineRule="auto"/>
        <w:ind w:firstLine="567"/>
        <w:contextualSpacing/>
        <w:jc w:val="both"/>
        <w:rPr>
          <w:lang w:val="ro-MD"/>
        </w:rPr>
      </w:pPr>
      <w:r w:rsidRPr="001F72CF">
        <w:rPr>
          <w:lang w:val="ro-MD"/>
        </w:rPr>
        <w:t xml:space="preserve">i) protocoalele care descriu metodele de examinare vizuală, eșantionare și testare în laborator; </w:t>
      </w:r>
    </w:p>
    <w:p w14:paraId="3F8EC25A" w14:textId="583EEF9D" w:rsidR="00925F1E" w:rsidRPr="001F72CF" w:rsidRDefault="002A0147" w:rsidP="00A80F74">
      <w:pPr>
        <w:tabs>
          <w:tab w:val="left" w:pos="851"/>
        </w:tabs>
        <w:spacing w:line="276" w:lineRule="auto"/>
        <w:ind w:firstLine="567"/>
        <w:contextualSpacing/>
        <w:jc w:val="both"/>
        <w:rPr>
          <w:lang w:val="ro-MD"/>
        </w:rPr>
      </w:pPr>
      <w:r w:rsidRPr="001F72CF">
        <w:rPr>
          <w:lang w:val="ro-MD"/>
        </w:rPr>
        <w:t>j</w:t>
      </w:r>
      <w:r w:rsidR="00925F1E" w:rsidRPr="001F72CF">
        <w:rPr>
          <w:lang w:val="ro-MD"/>
        </w:rPr>
        <w:t xml:space="preserve">) principiile privind formarea personalului autorităților competente și, dacă este cazul, al organismelor, autorităților publice, al laboratoarelor, al operatorilor, precum și formarea altor persoane menționate la litera </w:t>
      </w:r>
      <w:r w:rsidR="005F0A86" w:rsidRPr="001F72CF">
        <w:rPr>
          <w:lang w:val="ro-MD"/>
        </w:rPr>
        <w:t>a)</w:t>
      </w:r>
      <w:r w:rsidR="00F92DD2" w:rsidRPr="001F72CF">
        <w:rPr>
          <w:lang w:val="ro-MD"/>
        </w:rPr>
        <w:t>;</w:t>
      </w:r>
      <w:r w:rsidR="00925F1E" w:rsidRPr="001F72CF">
        <w:rPr>
          <w:lang w:val="ro-MD"/>
        </w:rPr>
        <w:t xml:space="preserve"> </w:t>
      </w:r>
    </w:p>
    <w:p w14:paraId="62C2D9C0" w14:textId="71E602FD" w:rsidR="00BB7EE7" w:rsidRPr="001F72CF" w:rsidRDefault="002A0147"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k</w:t>
      </w:r>
      <w:r w:rsidR="00BB7EE7" w:rsidRPr="001F72CF">
        <w:rPr>
          <w:lang w:val="ro-MD" w:eastAsia="en-US"/>
        </w:rPr>
        <w:t xml:space="preserve">) resursele minime care urmează a fi puse la dispoziție și procedurile de punere la dispoziție a resurselor suplimentare respective în cazul confirmării sau al suspectării prezenței </w:t>
      </w:r>
      <w:proofErr w:type="spellStart"/>
      <w:r w:rsidR="00F92DD2" w:rsidRPr="001F72CF">
        <w:rPr>
          <w:lang w:val="ro-MD"/>
        </w:rPr>
        <w:t>Xylella</w:t>
      </w:r>
      <w:proofErr w:type="spellEnd"/>
      <w:r w:rsidR="00F92DD2" w:rsidRPr="001F72CF">
        <w:rPr>
          <w:lang w:val="ro-MD"/>
        </w:rPr>
        <w:t xml:space="preserve"> </w:t>
      </w:r>
      <w:proofErr w:type="spellStart"/>
      <w:r w:rsidR="00F92DD2" w:rsidRPr="001F72CF">
        <w:rPr>
          <w:lang w:val="ro-MD"/>
        </w:rPr>
        <w:t>fastidiosa</w:t>
      </w:r>
      <w:proofErr w:type="spellEnd"/>
      <w:r w:rsidR="00BB7EE7" w:rsidRPr="001F72CF">
        <w:rPr>
          <w:lang w:val="ro-MD" w:eastAsia="en-US"/>
        </w:rPr>
        <w:t>;</w:t>
      </w:r>
      <w:r w:rsidR="00F92DD2" w:rsidRPr="001F72CF">
        <w:rPr>
          <w:lang w:val="ro-MD" w:eastAsia="en-US"/>
        </w:rPr>
        <w:t xml:space="preserve"> și</w:t>
      </w:r>
    </w:p>
    <w:p w14:paraId="68287988" w14:textId="43C2E7D3" w:rsidR="00F92DD2" w:rsidRPr="001F72CF" w:rsidRDefault="002A0147" w:rsidP="00A80F74">
      <w:pPr>
        <w:tabs>
          <w:tab w:val="left" w:pos="851"/>
        </w:tabs>
        <w:spacing w:line="276" w:lineRule="auto"/>
        <w:ind w:firstLine="567"/>
        <w:contextualSpacing/>
        <w:jc w:val="both"/>
        <w:rPr>
          <w:lang w:val="ro-MD"/>
        </w:rPr>
      </w:pPr>
      <w:r w:rsidRPr="001F72CF">
        <w:rPr>
          <w:lang w:val="ro-MD" w:eastAsia="en-US"/>
        </w:rPr>
        <w:t>l</w:t>
      </w:r>
      <w:r w:rsidR="00BB7EE7" w:rsidRPr="001F72CF">
        <w:rPr>
          <w:lang w:val="ro-MD" w:eastAsia="en-US"/>
        </w:rPr>
        <w:t>) norme care precizează în detaliu procedurile de identificare a proprietarilor plantelor care urmează să fie eliminate, de comunicare a ordinului de eliminare și de acces la proprietățile private.</w:t>
      </w:r>
      <w:r w:rsidR="00F92DD2" w:rsidRPr="001F72CF">
        <w:rPr>
          <w:lang w:val="ro-MD"/>
        </w:rPr>
        <w:t xml:space="preserve"> </w:t>
      </w:r>
    </w:p>
    <w:p w14:paraId="73CB4DFD" w14:textId="0CACFDBF" w:rsidR="00F92DD2" w:rsidRPr="001F72CF" w:rsidRDefault="00F92DD2" w:rsidP="00A80F74">
      <w:pPr>
        <w:tabs>
          <w:tab w:val="left" w:pos="851"/>
        </w:tabs>
        <w:spacing w:line="276" w:lineRule="auto"/>
        <w:ind w:firstLine="567"/>
        <w:contextualSpacing/>
        <w:jc w:val="both"/>
        <w:rPr>
          <w:lang w:val="ro-MD"/>
        </w:rPr>
      </w:pPr>
      <w:r w:rsidRPr="001F72CF">
        <w:rPr>
          <w:lang w:val="ro-MD"/>
        </w:rPr>
        <w:t>Dacă este cazul, elementele menționate la primul paragraf</w:t>
      </w:r>
      <w:r w:rsidR="00897A59" w:rsidRPr="001F72CF">
        <w:rPr>
          <w:lang w:val="ro-MD"/>
        </w:rPr>
        <w:t>,</w:t>
      </w:r>
      <w:r w:rsidRPr="001F72CF">
        <w:rPr>
          <w:lang w:val="ro-MD"/>
        </w:rPr>
        <w:t xml:space="preserve"> literele </w:t>
      </w:r>
      <w:r w:rsidR="005F0A86" w:rsidRPr="001F72CF">
        <w:rPr>
          <w:lang w:val="ro-MD"/>
        </w:rPr>
        <w:t>d)</w:t>
      </w:r>
      <w:r w:rsidR="002A0147" w:rsidRPr="001F72CF">
        <w:rPr>
          <w:lang w:val="ro-MD"/>
        </w:rPr>
        <w:t xml:space="preserve"> </w:t>
      </w:r>
      <w:r w:rsidRPr="001F72CF">
        <w:rPr>
          <w:lang w:val="ro-MD"/>
        </w:rPr>
        <w:t>-</w:t>
      </w:r>
      <w:r w:rsidR="002A0147" w:rsidRPr="001F72CF">
        <w:rPr>
          <w:lang w:val="ro-MD"/>
        </w:rPr>
        <w:t xml:space="preserve"> j</w:t>
      </w:r>
      <w:r w:rsidRPr="001F72CF">
        <w:rPr>
          <w:lang w:val="ro-MD"/>
        </w:rPr>
        <w:t xml:space="preserve">) se prezintă sub forma unor manuale de utilizare/ghiduri/proceduri. </w:t>
      </w:r>
    </w:p>
    <w:p w14:paraId="597BDF37" w14:textId="77777777" w:rsidR="00E20DBB" w:rsidRPr="001F72CF" w:rsidRDefault="00E20DBB" w:rsidP="00A80F74">
      <w:pPr>
        <w:shd w:val="clear" w:color="auto" w:fill="FFFFFF"/>
        <w:tabs>
          <w:tab w:val="left" w:pos="851"/>
        </w:tabs>
        <w:spacing w:line="276" w:lineRule="auto"/>
        <w:ind w:firstLine="567"/>
        <w:contextualSpacing/>
        <w:jc w:val="both"/>
        <w:rPr>
          <w:vanish/>
          <w:lang w:val="ro-MD" w:eastAsia="en-US"/>
        </w:rPr>
      </w:pPr>
    </w:p>
    <w:p w14:paraId="002F2803" w14:textId="3D71FB19" w:rsidR="00E20DBB" w:rsidRPr="001F72CF" w:rsidRDefault="00E20DBB" w:rsidP="00A80F74">
      <w:pPr>
        <w:shd w:val="clear" w:color="auto" w:fill="FFFFFF"/>
        <w:tabs>
          <w:tab w:val="left" w:pos="851"/>
        </w:tabs>
        <w:spacing w:line="276" w:lineRule="auto"/>
        <w:ind w:firstLine="567"/>
        <w:contextualSpacing/>
        <w:jc w:val="center"/>
        <w:rPr>
          <w:b/>
          <w:bCs/>
          <w:lang w:val="ro-MD" w:eastAsia="en-US"/>
        </w:rPr>
      </w:pPr>
      <w:r w:rsidRPr="001F72CF">
        <w:rPr>
          <w:b/>
          <w:bCs/>
          <w:lang w:val="ro-MD" w:eastAsia="en-US"/>
        </w:rPr>
        <w:t>CAPITOLUL III</w:t>
      </w:r>
      <w:r w:rsidR="000E1124" w:rsidRPr="001F72CF">
        <w:rPr>
          <w:b/>
          <w:bCs/>
          <w:lang w:val="ro-MD" w:eastAsia="en-US"/>
        </w:rPr>
        <w:t xml:space="preserve"> - </w:t>
      </w:r>
      <w:r w:rsidRPr="001F72CF">
        <w:rPr>
          <w:b/>
          <w:bCs/>
          <w:lang w:val="ro-MD" w:eastAsia="en-US"/>
        </w:rPr>
        <w:t xml:space="preserve">ZONELE </w:t>
      </w:r>
      <w:r w:rsidR="00EC0433" w:rsidRPr="001F72CF">
        <w:rPr>
          <w:b/>
          <w:bCs/>
          <w:lang w:val="ro-MD" w:eastAsia="en-US"/>
        </w:rPr>
        <w:t>DEMARCATE</w:t>
      </w:r>
    </w:p>
    <w:p w14:paraId="66B63B6D" w14:textId="77777777" w:rsidR="00F80595" w:rsidRPr="001F72CF" w:rsidRDefault="00F80595" w:rsidP="00A80F74">
      <w:pPr>
        <w:shd w:val="clear" w:color="auto" w:fill="FFFFFF"/>
        <w:tabs>
          <w:tab w:val="left" w:pos="851"/>
        </w:tabs>
        <w:spacing w:line="276" w:lineRule="auto"/>
        <w:ind w:firstLine="567"/>
        <w:contextualSpacing/>
        <w:jc w:val="center"/>
        <w:rPr>
          <w:b/>
          <w:bCs/>
          <w:lang w:val="ro-MD" w:eastAsia="en-US"/>
        </w:rPr>
      </w:pPr>
    </w:p>
    <w:p w14:paraId="2C1EA533" w14:textId="2E483834"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4</w:t>
      </w:r>
      <w:r w:rsidR="000E1124" w:rsidRPr="001F72CF">
        <w:rPr>
          <w:i/>
          <w:iCs/>
          <w:lang w:val="ro-MD" w:eastAsia="en-US"/>
        </w:rPr>
        <w:t xml:space="preserve">. </w:t>
      </w:r>
      <w:r w:rsidRPr="001F72CF">
        <w:rPr>
          <w:b/>
          <w:bCs/>
          <w:lang w:val="ro-MD" w:eastAsia="en-US"/>
        </w:rPr>
        <w:t xml:space="preserve">Stabilirea unor zone </w:t>
      </w:r>
      <w:r w:rsidR="00EC0433" w:rsidRPr="001F72CF">
        <w:rPr>
          <w:b/>
          <w:bCs/>
          <w:lang w:val="ro-MD" w:eastAsia="en-US"/>
        </w:rPr>
        <w:t>demarcate</w:t>
      </w:r>
    </w:p>
    <w:p w14:paraId="2EB47284" w14:textId="0DBD3B21"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(1) În cazul în care prezența organismului dăunător specificat este confirmată oficial, </w:t>
      </w:r>
      <w:r w:rsidR="0046031F" w:rsidRPr="001F72CF">
        <w:rPr>
          <w:lang w:val="ro-MD" w:eastAsia="en-US"/>
        </w:rPr>
        <w:t>Autoritatea competentă de implementarea politicilor</w:t>
      </w:r>
      <w:r w:rsidRPr="001F72CF">
        <w:rPr>
          <w:lang w:val="ro-MD" w:eastAsia="en-US"/>
        </w:rPr>
        <w:t xml:space="preserve"> stabilește fără întârziere o zonă </w:t>
      </w:r>
      <w:r w:rsidR="00EC0433" w:rsidRPr="001F72CF">
        <w:rPr>
          <w:lang w:val="ro-MD" w:eastAsia="en-US"/>
        </w:rPr>
        <w:t>demarcată</w:t>
      </w:r>
      <w:r w:rsidRPr="001F72CF">
        <w:rPr>
          <w:lang w:val="ro-MD" w:eastAsia="en-US"/>
        </w:rPr>
        <w:t>.</w:t>
      </w:r>
    </w:p>
    <w:p w14:paraId="5B9A03C6" w14:textId="7CE8AB85"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În cazul în</w:t>
      </w:r>
      <w:r w:rsidR="00701AC3" w:rsidRPr="001F72CF">
        <w:rPr>
          <w:lang w:val="ro-MD" w:eastAsia="en-US"/>
        </w:rPr>
        <w:t xml:space="preserve"> care se confirmă prezența unei</w:t>
      </w:r>
      <w:r w:rsidRPr="001F72CF">
        <w:rPr>
          <w:lang w:val="ro-MD" w:eastAsia="en-US"/>
        </w:rPr>
        <w:t xml:space="preserve"> sau mai multor subspecii anume </w:t>
      </w:r>
      <w:r w:rsidR="005F0A86" w:rsidRPr="001F72CF">
        <w:rPr>
          <w:lang w:val="ro-MD" w:eastAsia="en-US"/>
        </w:rPr>
        <w:t>a</w:t>
      </w:r>
      <w:r w:rsidR="00701AC3" w:rsidRPr="001F72CF">
        <w:rPr>
          <w:lang w:val="ro-MD" w:eastAsia="en-US"/>
        </w:rPr>
        <w:t>/</w:t>
      </w:r>
      <w:r w:rsidRPr="001F72CF">
        <w:rPr>
          <w:lang w:val="ro-MD" w:eastAsia="en-US"/>
        </w:rPr>
        <w:t xml:space="preserve">ale organismului dăunător specificat, </w:t>
      </w:r>
      <w:r w:rsidR="00BB7EE7" w:rsidRPr="001F72CF">
        <w:rPr>
          <w:lang w:val="ro-MD" w:eastAsia="en-US"/>
        </w:rPr>
        <w:t>Autoritatea competentă de implementarea politicilor</w:t>
      </w:r>
      <w:r w:rsidR="00BB7EE7" w:rsidRPr="001F72CF" w:rsidDel="00BB7EE7">
        <w:rPr>
          <w:lang w:val="ro-MD" w:eastAsia="en-US"/>
        </w:rPr>
        <w:t xml:space="preserve"> </w:t>
      </w:r>
      <w:r w:rsidRPr="001F72CF">
        <w:rPr>
          <w:lang w:val="ro-MD" w:eastAsia="en-US"/>
        </w:rPr>
        <w:t>poate să delimiteze o zonă doar în funcție de subspecia respectivă.</w:t>
      </w:r>
    </w:p>
    <w:p w14:paraId="3E8FAA42" w14:textId="45961631"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În cazul în care</w:t>
      </w:r>
      <w:r w:rsidR="00F327E5" w:rsidRPr="001F72CF">
        <w:rPr>
          <w:lang w:val="ro-MD" w:eastAsia="en-US"/>
        </w:rPr>
        <w:t>,</w:t>
      </w:r>
      <w:r w:rsidRPr="001F72CF">
        <w:rPr>
          <w:lang w:val="ro-MD" w:eastAsia="en-US"/>
        </w:rPr>
        <w:t xml:space="preserve"> confirmarea prezenței unei subspecii este în curs de desfășurare, </w:t>
      </w:r>
      <w:r w:rsidR="00BB7EE7" w:rsidRPr="001F72CF">
        <w:rPr>
          <w:lang w:val="ro-MD" w:eastAsia="en-US"/>
        </w:rPr>
        <w:t>Autoritatea competentă de implementarea politicilor</w:t>
      </w:r>
      <w:r w:rsidRPr="001F72CF">
        <w:rPr>
          <w:lang w:val="ro-MD" w:eastAsia="en-US"/>
        </w:rPr>
        <w:t xml:space="preserve"> delimitează zona respectivă în ceea ce privește organismul dăunător specificat și toate subspeciile sale posibile.</w:t>
      </w:r>
    </w:p>
    <w:p w14:paraId="54D188DE" w14:textId="4E79F9DC"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(2) Zona în care se înregistrează infecții trebuie să aibă o rază de cel puțin 50 m în jurul plantei depistate ca fiind infectată cu organismul dăunător specificat.</w:t>
      </w:r>
    </w:p>
    <w:p w14:paraId="057C97F3"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Zona tampon trebuie să aibă următoarea lățime:</w:t>
      </w:r>
    </w:p>
    <w:p w14:paraId="17DDFCF4" w14:textId="487F634F" w:rsidR="000E1124" w:rsidRPr="001F72CF" w:rsidRDefault="000E1124" w:rsidP="00A80F74">
      <w:pPr>
        <w:pStyle w:val="Listparagraf"/>
        <w:numPr>
          <w:ilvl w:val="0"/>
          <w:numId w:val="1"/>
        </w:numPr>
        <w:shd w:val="clear" w:color="auto" w:fill="FFFFFF"/>
        <w:tabs>
          <w:tab w:val="left" w:pos="851"/>
        </w:tabs>
        <w:spacing w:line="276" w:lineRule="auto"/>
        <w:ind w:left="0" w:firstLine="567"/>
        <w:jc w:val="both"/>
        <w:rPr>
          <w:lang w:val="ro-MD" w:eastAsia="en-US"/>
        </w:rPr>
      </w:pPr>
      <w:r w:rsidRPr="001F72CF">
        <w:rPr>
          <w:lang w:val="ro-MD" w:eastAsia="en-US"/>
        </w:rPr>
        <w:t>cel puțin 2,5 km în cazul unei zone în care se înregistrează infecții</w:t>
      </w:r>
      <w:r w:rsidR="005E0B5E" w:rsidRPr="001F72CF">
        <w:rPr>
          <w:lang w:val="ro-MD" w:eastAsia="en-US"/>
        </w:rPr>
        <w:t>,</w:t>
      </w:r>
      <w:r w:rsidRPr="001F72CF">
        <w:rPr>
          <w:lang w:val="ro-MD" w:eastAsia="en-US"/>
        </w:rPr>
        <w:t xml:space="preserve"> stabilită în scopul luării măsurilor de eradicare menționate la articolele 7-11;</w:t>
      </w:r>
    </w:p>
    <w:p w14:paraId="3A3DCE8B" w14:textId="77777777" w:rsidR="005E0B5E" w:rsidRPr="001F72CF" w:rsidRDefault="005E0B5E" w:rsidP="00A80F74">
      <w:pPr>
        <w:pStyle w:val="Listparagraf"/>
        <w:numPr>
          <w:ilvl w:val="0"/>
          <w:numId w:val="1"/>
        </w:numPr>
        <w:shd w:val="clear" w:color="auto" w:fill="FFFFFF"/>
        <w:tabs>
          <w:tab w:val="left" w:pos="851"/>
        </w:tabs>
        <w:spacing w:line="276" w:lineRule="auto"/>
        <w:ind w:left="0" w:firstLine="567"/>
        <w:jc w:val="both"/>
        <w:rPr>
          <w:lang w:val="ro-MD" w:eastAsia="en-US"/>
        </w:rPr>
      </w:pPr>
      <w:r w:rsidRPr="001F72CF">
        <w:rPr>
          <w:lang w:val="ro-MD" w:eastAsia="en-US"/>
        </w:rPr>
        <w:t>cel puțin 5 km în cazul unei zone în care se înregistrează infecții, stabilită în scopul luării măsurilor de izolare menționate la articolele 12-17.</w:t>
      </w:r>
    </w:p>
    <w:p w14:paraId="70298349" w14:textId="6FA53F4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(3) </w:t>
      </w:r>
      <w:r w:rsidR="009A6EDF" w:rsidRPr="001F72CF">
        <w:rPr>
          <w:lang w:val="ro-MD" w:eastAsia="en-US"/>
        </w:rPr>
        <w:t>Autoritatea competentă de implementarea politicilor</w:t>
      </w:r>
      <w:r w:rsidR="009A6EDF" w:rsidRPr="001F72CF" w:rsidDel="009A6EDF">
        <w:rPr>
          <w:lang w:val="ro-MD" w:eastAsia="en-US"/>
        </w:rPr>
        <w:t xml:space="preserve"> </w:t>
      </w:r>
      <w:r w:rsidRPr="001F72CF">
        <w:rPr>
          <w:lang w:val="ro-MD" w:eastAsia="en-US"/>
        </w:rPr>
        <w:t>actualizează</w:t>
      </w:r>
      <w:r w:rsidR="000A1D54" w:rsidRPr="001F72CF">
        <w:rPr>
          <w:lang w:val="ro-MD" w:eastAsia="en-US"/>
        </w:rPr>
        <w:t>,</w:t>
      </w:r>
      <w:r w:rsidRPr="001F72CF">
        <w:rPr>
          <w:lang w:val="ro-MD" w:eastAsia="en-US"/>
        </w:rPr>
        <w:t xml:space="preserve"> publică </w:t>
      </w:r>
      <w:r w:rsidR="000A1D54" w:rsidRPr="001F72CF">
        <w:rPr>
          <w:lang w:val="ro-MD" w:eastAsia="en-US"/>
        </w:rPr>
        <w:t>și</w:t>
      </w:r>
      <w:r w:rsidR="000A1D54" w:rsidRPr="001F72CF">
        <w:rPr>
          <w:lang w:val="en-US"/>
        </w:rPr>
        <w:t xml:space="preserve"> </w:t>
      </w:r>
      <w:proofErr w:type="spellStart"/>
      <w:r w:rsidR="000A1D54" w:rsidRPr="001F72CF">
        <w:rPr>
          <w:lang w:val="en-US"/>
        </w:rPr>
        <w:t>notifică</w:t>
      </w:r>
      <w:proofErr w:type="spellEnd"/>
      <w:r w:rsidR="000A1D54" w:rsidRPr="001F72CF">
        <w:rPr>
          <w:lang w:val="en-US"/>
        </w:rPr>
        <w:t xml:space="preserve">, conform </w:t>
      </w:r>
      <w:proofErr w:type="spellStart"/>
      <w:r w:rsidR="000A1D54" w:rsidRPr="001F72CF">
        <w:rPr>
          <w:lang w:val="en-US"/>
        </w:rPr>
        <w:t>acordurilor</w:t>
      </w:r>
      <w:proofErr w:type="spellEnd"/>
      <w:r w:rsidR="000A1D54" w:rsidRPr="001F72CF">
        <w:rPr>
          <w:lang w:val="en-US"/>
        </w:rPr>
        <w:t xml:space="preserve"> la care </w:t>
      </w:r>
      <w:proofErr w:type="spellStart"/>
      <w:r w:rsidR="000A1D54" w:rsidRPr="001F72CF">
        <w:rPr>
          <w:lang w:val="en-US"/>
        </w:rPr>
        <w:t>este</w:t>
      </w:r>
      <w:proofErr w:type="spellEnd"/>
      <w:r w:rsidR="000A1D54" w:rsidRPr="001F72CF">
        <w:rPr>
          <w:lang w:val="en-US"/>
        </w:rPr>
        <w:t xml:space="preserve"> parte, </w:t>
      </w:r>
      <w:r w:rsidR="000A1D54" w:rsidRPr="001F72CF">
        <w:rPr>
          <w:lang w:val="ro-MD" w:eastAsia="en-US"/>
        </w:rPr>
        <w:t xml:space="preserve">lista zonelor </w:t>
      </w:r>
      <w:r w:rsidR="00EC0433" w:rsidRPr="001F72CF">
        <w:rPr>
          <w:lang w:val="ro-MD" w:eastAsia="en-US"/>
        </w:rPr>
        <w:t>demarcate</w:t>
      </w:r>
      <w:r w:rsidR="000A1D54" w:rsidRPr="001F72CF">
        <w:rPr>
          <w:lang w:val="ro-MD" w:eastAsia="en-US"/>
        </w:rPr>
        <w:t>.</w:t>
      </w:r>
    </w:p>
    <w:p w14:paraId="039E6ABB" w14:textId="77777777" w:rsidR="00897A59" w:rsidRPr="001F72CF" w:rsidRDefault="00897A59" w:rsidP="00A80F74">
      <w:pPr>
        <w:shd w:val="clear" w:color="auto" w:fill="FFFFFF"/>
        <w:tabs>
          <w:tab w:val="left" w:pos="851"/>
        </w:tabs>
        <w:spacing w:line="276" w:lineRule="auto"/>
        <w:ind w:firstLine="567"/>
        <w:contextualSpacing/>
        <w:jc w:val="both"/>
        <w:rPr>
          <w:i/>
          <w:iCs/>
          <w:lang w:val="ro-MD" w:eastAsia="en-US"/>
        </w:rPr>
      </w:pPr>
    </w:p>
    <w:p w14:paraId="6F7127ED" w14:textId="1E1A37F0"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5</w:t>
      </w:r>
      <w:r w:rsidR="005E0B5E" w:rsidRPr="001F72CF">
        <w:rPr>
          <w:i/>
          <w:iCs/>
          <w:lang w:val="ro-MD" w:eastAsia="en-US"/>
        </w:rPr>
        <w:t xml:space="preserve">. </w:t>
      </w:r>
      <w:r w:rsidRPr="001F72CF">
        <w:rPr>
          <w:b/>
          <w:bCs/>
          <w:lang w:val="ro-MD" w:eastAsia="en-US"/>
        </w:rPr>
        <w:t xml:space="preserve">Derogări privind stabilirea zonelor </w:t>
      </w:r>
      <w:r w:rsidR="00EC0433" w:rsidRPr="001F72CF">
        <w:rPr>
          <w:b/>
          <w:bCs/>
          <w:lang w:val="ro-MD" w:eastAsia="en-US"/>
        </w:rPr>
        <w:t>demarcate</w:t>
      </w:r>
    </w:p>
    <w:p w14:paraId="63159E70"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(1) Prin derogare de la articolul 4, zona tampon care înconjoară zona în care se înregistrează infecții</w:t>
      </w:r>
      <w:r w:rsidR="00E337F2" w:rsidRPr="001F72CF">
        <w:rPr>
          <w:lang w:val="ro-MD" w:eastAsia="en-US"/>
        </w:rPr>
        <w:t>,</w:t>
      </w:r>
      <w:r w:rsidRPr="001F72CF">
        <w:rPr>
          <w:lang w:val="ro-MD" w:eastAsia="en-US"/>
        </w:rPr>
        <w:t xml:space="preserve"> stabilită în scopul eradicării</w:t>
      </w:r>
      <w:r w:rsidR="00E337F2" w:rsidRPr="001F72CF">
        <w:rPr>
          <w:lang w:val="ro-MD" w:eastAsia="en-US"/>
        </w:rPr>
        <w:t>,</w:t>
      </w:r>
      <w:r w:rsidRPr="001F72CF">
        <w:rPr>
          <w:lang w:val="ro-MD" w:eastAsia="en-US"/>
        </w:rPr>
        <w:t xml:space="preserve"> poate fi redusă la o lățime de nu mai puțin de 1 km dacă există un nivel ridicat de încredere în faptul că prezența inițială a organismului dăunător specificat nu a condus la răspândirea acestuia și dacă au fost îndeplinite toate condițiile de mai jos:</w:t>
      </w:r>
    </w:p>
    <w:p w14:paraId="4F6C2BE4" w14:textId="39CB1D35" w:rsidR="00E337F2"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lastRenderedPageBreak/>
        <w:t>a)</w:t>
      </w:r>
      <w:r w:rsidR="00E337F2" w:rsidRPr="001F72CF">
        <w:rPr>
          <w:lang w:val="ro-MD" w:eastAsia="en-US"/>
        </w:rPr>
        <w:t xml:space="preserve"> toate plantele specificate situate în zona în care se înregistrează infecții, indiferent de starea lor de sănătate, au fost eșantionate și eliminate imediat;</w:t>
      </w:r>
    </w:p>
    <w:p w14:paraId="03DCB7AD" w14:textId="5763AE72" w:rsidR="00E20DBB" w:rsidRPr="001F72CF" w:rsidRDefault="005F0A86" w:rsidP="00A80F74">
      <w:pPr>
        <w:shd w:val="clear" w:color="auto" w:fill="FFFFFF"/>
        <w:tabs>
          <w:tab w:val="left" w:pos="851"/>
        </w:tabs>
        <w:spacing w:line="276" w:lineRule="auto"/>
        <w:ind w:firstLine="567"/>
        <w:contextualSpacing/>
        <w:jc w:val="both"/>
        <w:rPr>
          <w:vanish/>
          <w:lang w:val="ro-MD" w:eastAsia="en-US"/>
        </w:rPr>
      </w:pPr>
      <w:r w:rsidRPr="001F72CF">
        <w:rPr>
          <w:lang w:val="ro-MD" w:eastAsia="en-US"/>
        </w:rPr>
        <w:t>b)</w:t>
      </w:r>
      <w:r w:rsidR="00E337F2" w:rsidRPr="001F72CF">
        <w:rPr>
          <w:lang w:val="ro-MD" w:eastAsia="en-US"/>
        </w:rPr>
        <w:t xml:space="preserve"> în zona în care se înregistrează infecții nu au fost depistate alte plante infectate cu organismul dăunător specificat din momentul aplicării măsurilor de eradicare, pe baza testelor oficiale efectuate cel puțin o dată în cursul anului, luând în considerare buletinul autorității privind efectuarea anchetei pentru depistarea organismului dăunător </w:t>
      </w:r>
      <w:proofErr w:type="spellStart"/>
      <w:r w:rsidR="00E337F2" w:rsidRPr="001F72CF">
        <w:rPr>
          <w:i/>
          <w:iCs/>
          <w:lang w:val="ro-MD" w:eastAsia="en-US"/>
        </w:rPr>
        <w:t>Xylella</w:t>
      </w:r>
      <w:proofErr w:type="spellEnd"/>
      <w:r w:rsidR="00E337F2" w:rsidRPr="001F72CF">
        <w:rPr>
          <w:i/>
          <w:iCs/>
          <w:lang w:val="ro-MD" w:eastAsia="en-US"/>
        </w:rPr>
        <w:t xml:space="preserve"> </w:t>
      </w:r>
      <w:proofErr w:type="spellStart"/>
      <w:r w:rsidR="00E337F2" w:rsidRPr="001F72CF">
        <w:rPr>
          <w:i/>
          <w:iCs/>
          <w:lang w:val="ro-MD" w:eastAsia="en-US"/>
        </w:rPr>
        <w:t>fastidiosa</w:t>
      </w:r>
      <w:proofErr w:type="spellEnd"/>
      <w:r w:rsidR="00E337F2" w:rsidRPr="001F72CF">
        <w:rPr>
          <w:lang w:val="ro-MD" w:eastAsia="en-US"/>
        </w:rPr>
        <w:t>;</w:t>
      </w:r>
    </w:p>
    <w:p w14:paraId="457F2643" w14:textId="0E04757D" w:rsidR="00E20DBB" w:rsidRPr="001F72CF" w:rsidRDefault="005F0A86" w:rsidP="00A80F74">
      <w:pPr>
        <w:shd w:val="clear" w:color="auto" w:fill="FFFFFF"/>
        <w:tabs>
          <w:tab w:val="left" w:pos="851"/>
        </w:tabs>
        <w:spacing w:line="276" w:lineRule="auto"/>
        <w:ind w:firstLine="567"/>
        <w:contextualSpacing/>
        <w:jc w:val="both"/>
        <w:rPr>
          <w:vanish/>
          <w:lang w:val="ro-MD" w:eastAsia="en-US"/>
        </w:rPr>
      </w:pPr>
      <w:r w:rsidRPr="001F72CF">
        <w:rPr>
          <w:lang w:val="ro-MD" w:eastAsia="en-US"/>
        </w:rPr>
        <w:t>c)</w:t>
      </w:r>
      <w:r w:rsidR="00E337F2" w:rsidRPr="001F72CF">
        <w:rPr>
          <w:lang w:val="ro-MD" w:eastAsia="en-US"/>
        </w:rPr>
        <w:t xml:space="preserve"> s-a efectuat o anchetă cel puțin o dată în primul an în urma identificării organismului dăunător specificat într-o zonă cu o lățime de cel puțin 2,5 km în jurul zonei în care s-au înregistrat infecții, arătând că nu s-a constatat prezența organismului dăunător specificat în zona respectivă. </w:t>
      </w:r>
      <w:r w:rsidR="00A30C86" w:rsidRPr="001F72CF">
        <w:rPr>
          <w:lang w:val="ro-MD" w:eastAsia="en-US"/>
        </w:rPr>
        <w:t>Autoritatea competentă de implementarea politicilor</w:t>
      </w:r>
      <w:r w:rsidR="00E337F2" w:rsidRPr="001F72CF">
        <w:rPr>
          <w:lang w:val="ro-MD" w:eastAsia="en-US"/>
        </w:rPr>
        <w:t xml:space="preserve"> prelevă și testează eșantioane de la plantele-gazdă situate în zona respectivă. În acest scop și ținând cont </w:t>
      </w:r>
      <w:r w:rsidR="00897A59" w:rsidRPr="001F72CF">
        <w:rPr>
          <w:lang w:val="ro-MD" w:eastAsia="en-US"/>
        </w:rPr>
        <w:t xml:space="preserve">de alte anchete bazate pe riscuri referitoare la </w:t>
      </w:r>
      <w:proofErr w:type="spellStart"/>
      <w:r w:rsidR="00897A59" w:rsidRPr="001F72CF">
        <w:rPr>
          <w:i/>
          <w:iCs/>
          <w:lang w:val="ro-MD" w:eastAsia="en-US"/>
        </w:rPr>
        <w:t>Xylella</w:t>
      </w:r>
      <w:proofErr w:type="spellEnd"/>
      <w:r w:rsidR="00897A59" w:rsidRPr="001F72CF">
        <w:rPr>
          <w:i/>
          <w:iCs/>
          <w:lang w:val="ro-MD" w:eastAsia="en-US"/>
        </w:rPr>
        <w:t xml:space="preserve"> </w:t>
      </w:r>
      <w:proofErr w:type="spellStart"/>
      <w:r w:rsidR="00897A59" w:rsidRPr="001F72CF">
        <w:rPr>
          <w:i/>
          <w:iCs/>
          <w:lang w:val="ro-MD" w:eastAsia="en-US"/>
        </w:rPr>
        <w:t>fastidiosa</w:t>
      </w:r>
      <w:proofErr w:type="spellEnd"/>
      <w:r w:rsidR="00897A59" w:rsidRPr="001F72CF">
        <w:rPr>
          <w:i/>
          <w:iCs/>
          <w:lang w:val="ro-MD" w:eastAsia="en-US"/>
        </w:rPr>
        <w:t xml:space="preserve">, </w:t>
      </w:r>
      <w:r w:rsidR="00897A59" w:rsidRPr="001F72CF">
        <w:rPr>
          <w:iCs/>
          <w:lang w:val="ro-MD" w:eastAsia="en-US"/>
        </w:rPr>
        <w:t xml:space="preserve">elaborate </w:t>
      </w:r>
      <w:r w:rsidR="00401C2C" w:rsidRPr="001F72CF">
        <w:rPr>
          <w:iCs/>
          <w:lang w:val="ro-MD" w:eastAsia="en-US"/>
        </w:rPr>
        <w:t xml:space="preserve">de </w:t>
      </w:r>
      <w:r w:rsidR="00401C2C" w:rsidRPr="001F72CF">
        <w:rPr>
          <w:lang w:val="ro-MD"/>
        </w:rPr>
        <w:t>Autoritatea Europeană pentru Siguranța Alimentară</w:t>
      </w:r>
      <w:r w:rsidR="00897A59" w:rsidRPr="001F72CF">
        <w:rPr>
          <w:lang w:val="ro-MD" w:eastAsia="en-US"/>
        </w:rPr>
        <w:t>, proiectul anchetei și planul de eșantionare utilizat trebuie să poată identifica</w:t>
      </w:r>
      <w:r w:rsidR="00E337F2" w:rsidRPr="001F72CF">
        <w:rPr>
          <w:lang w:val="ro-MD" w:eastAsia="en-US"/>
        </w:rPr>
        <w:t xml:space="preserve"> cu un grad de încredere de cel puțin 90 %, un nivel de prezență a plantelor infectate de cel puțin 1 %, ținând cont de faptul că primii 400 m care înconjoară plantele infectate prezintă un risc mai mare în comparație cu alte părți din zona respectivă;</w:t>
      </w:r>
    </w:p>
    <w:p w14:paraId="39EBBDF1" w14:textId="00D27443" w:rsidR="00E20DBB" w:rsidRPr="001F72CF" w:rsidRDefault="005F0A86" w:rsidP="00A80F74">
      <w:pPr>
        <w:shd w:val="clear" w:color="auto" w:fill="FFFFFF"/>
        <w:tabs>
          <w:tab w:val="left" w:pos="851"/>
        </w:tabs>
        <w:spacing w:line="276" w:lineRule="auto"/>
        <w:ind w:firstLine="567"/>
        <w:contextualSpacing/>
        <w:jc w:val="both"/>
        <w:rPr>
          <w:vanish/>
          <w:lang w:val="ro-MD" w:eastAsia="en-US"/>
        </w:rPr>
      </w:pPr>
      <w:r w:rsidRPr="001F72CF">
        <w:rPr>
          <w:lang w:val="ro-MD" w:eastAsia="en-US"/>
        </w:rPr>
        <w:t>d)</w:t>
      </w:r>
      <w:r w:rsidR="00E337F2" w:rsidRPr="001F72CF">
        <w:rPr>
          <w:lang w:val="ro-MD" w:eastAsia="en-US"/>
        </w:rPr>
        <w:t xml:space="preserve"> în zona în care se înregistrează infecții și în imediata sa vecinătate nu a fost identificat niciun vector al organismului dăunător specificat din momentul aplicării măsurilor de eradicare, pe baza testelor efectuate de două ori în timpul sezonului de zbor al vectorului și în conformitate cu standardele internaționale pentru măsuri fitosanitare. Testele respective conduc la concluzia că răspândirea naturală a organismului dăunător specificat este exclusă.</w:t>
      </w:r>
    </w:p>
    <w:p w14:paraId="23E2AC15"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(2) </w:t>
      </w:r>
      <w:r w:rsidR="000A1D54" w:rsidRPr="001F72CF">
        <w:rPr>
          <w:lang w:val="ro-MD" w:eastAsia="en-US"/>
        </w:rPr>
        <w:t>La operarea modificărilor</w:t>
      </w:r>
      <w:r w:rsidRPr="001F72CF">
        <w:rPr>
          <w:lang w:val="ro-MD" w:eastAsia="en-US"/>
        </w:rPr>
        <w:t xml:space="preserve"> în conformitate cu alineatul (1), </w:t>
      </w:r>
      <w:r w:rsidR="000A1D54" w:rsidRPr="001F72CF">
        <w:rPr>
          <w:lang w:val="ro-MD" w:eastAsia="en-US"/>
        </w:rPr>
        <w:t>Autoritatea</w:t>
      </w:r>
      <w:r w:rsidR="00B353CF" w:rsidRPr="001F72CF">
        <w:rPr>
          <w:lang w:val="ro-MD" w:eastAsia="en-US"/>
        </w:rPr>
        <w:t xml:space="preserve"> competentă de implementarea politicilor</w:t>
      </w:r>
      <w:r w:rsidR="000A1D54" w:rsidRPr="001F72CF">
        <w:rPr>
          <w:lang w:val="ro-MD" w:eastAsia="en-US"/>
        </w:rPr>
        <w:t xml:space="preserve"> actualizează datele de la alineatul (3) articolul 4.</w:t>
      </w:r>
    </w:p>
    <w:p w14:paraId="49F059D3" w14:textId="131C3FEA"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(3) Prin derogare de la articolul 4, </w:t>
      </w:r>
      <w:r w:rsidR="005E32B3" w:rsidRPr="001F72CF">
        <w:rPr>
          <w:lang w:val="ro-MD" w:eastAsia="en-US"/>
        </w:rPr>
        <w:t>Autoritatea competentă de implementarea politici</w:t>
      </w:r>
      <w:r w:rsidR="00897A59" w:rsidRPr="001F72CF">
        <w:rPr>
          <w:lang w:val="ro-MD" w:eastAsia="en-US"/>
        </w:rPr>
        <w:t>lor</w:t>
      </w:r>
      <w:r w:rsidRPr="001F72CF">
        <w:rPr>
          <w:lang w:val="ro-MD" w:eastAsia="en-US"/>
        </w:rPr>
        <w:t xml:space="preserve"> poate decide să nu stabilească imediat o zonă </w:t>
      </w:r>
      <w:r w:rsidR="00EC0433" w:rsidRPr="001F72CF">
        <w:rPr>
          <w:lang w:val="ro-MD" w:eastAsia="en-US"/>
        </w:rPr>
        <w:t>demarcată</w:t>
      </w:r>
      <w:r w:rsidRPr="001F72CF">
        <w:rPr>
          <w:lang w:val="ro-MD" w:eastAsia="en-US"/>
        </w:rPr>
        <w:t xml:space="preserve"> în cazul în care sunt îndeplinite toate condițiile de mai jos:</w:t>
      </w:r>
    </w:p>
    <w:p w14:paraId="24B2D656" w14:textId="7F18F498" w:rsidR="005E32B3"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a)</w:t>
      </w:r>
      <w:r w:rsidR="005E32B3" w:rsidRPr="001F72CF">
        <w:rPr>
          <w:lang w:val="ro-MD" w:eastAsia="en-US"/>
        </w:rPr>
        <w:t xml:space="preserve"> există dovezi care arată că organismul dăunător specificat a fost introdus recent în zonă odată cu plantele pe care a fost depistat sau că organismul dăunător specificat a fost depistat într-un loc cu protecție fizică împotriva vectorilor respectivului organism dăunător; </w:t>
      </w:r>
    </w:p>
    <w:p w14:paraId="7BD55D2E" w14:textId="6CFC025A" w:rsidR="005E32B3"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b)</w:t>
      </w:r>
      <w:r w:rsidR="005E32B3" w:rsidRPr="001F72CF">
        <w:rPr>
          <w:lang w:val="ro-MD" w:eastAsia="en-US"/>
        </w:rPr>
        <w:t xml:space="preserve"> rezultatele activităților de inspecție indică faptul că plantele respective au fost infectate înainte de introducerea lor în zona în cauză;</w:t>
      </w:r>
    </w:p>
    <w:p w14:paraId="4364B9E7" w14:textId="28266D63" w:rsidR="005E32B3"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c)</w:t>
      </w:r>
      <w:r w:rsidR="005E32B3" w:rsidRPr="001F72CF">
        <w:rPr>
          <w:lang w:val="ro-MD" w:eastAsia="en-US"/>
        </w:rPr>
        <w:t xml:space="preserve"> nu a fost detectat niciun vector al organismului dăunător specificat, pe baza testelor efectuate în vecinătatea respectivelor plante.</w:t>
      </w:r>
    </w:p>
    <w:p w14:paraId="0A3CA711"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(4) În cazul menționat la alineatul (3), </w:t>
      </w:r>
      <w:r w:rsidR="005E32B3" w:rsidRPr="001F72CF">
        <w:rPr>
          <w:lang w:val="ro-MD" w:eastAsia="en-US"/>
        </w:rPr>
        <w:t>Autoritatea competentă de implementarea politicilor</w:t>
      </w:r>
      <w:r w:rsidRPr="001F72CF">
        <w:rPr>
          <w:lang w:val="ro-MD" w:eastAsia="en-US"/>
        </w:rPr>
        <w:t>:</w:t>
      </w:r>
    </w:p>
    <w:p w14:paraId="53E1E9FA" w14:textId="0A36966A" w:rsidR="00A0253D"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a)</w:t>
      </w:r>
      <w:r w:rsidR="00A0253D" w:rsidRPr="001F72CF">
        <w:rPr>
          <w:lang w:val="ro-MD" w:eastAsia="en-US"/>
        </w:rPr>
        <w:t xml:space="preserve"> efectuează, în zona în care a fost confirmată pentru prima dată prezența organismului dăunător specificat, o anchetă anuală timp de cel puțin doi ani pentru a stabili dacă alte plante au fost infectate și dacă trebuie luate măsuri suplimentare;</w:t>
      </w:r>
    </w:p>
    <w:p w14:paraId="1CD9FB82" w14:textId="6E703B28" w:rsidR="00E20DBB" w:rsidRPr="001F72CF" w:rsidRDefault="005F0A86" w:rsidP="00A80F74">
      <w:pPr>
        <w:shd w:val="clear" w:color="auto" w:fill="FFFFFF"/>
        <w:tabs>
          <w:tab w:val="left" w:pos="851"/>
        </w:tabs>
        <w:spacing w:line="276" w:lineRule="auto"/>
        <w:ind w:firstLine="567"/>
        <w:contextualSpacing/>
        <w:jc w:val="both"/>
        <w:rPr>
          <w:vanish/>
          <w:lang w:val="ro-MD" w:eastAsia="en-US"/>
        </w:rPr>
      </w:pPr>
      <w:r w:rsidRPr="001F72CF">
        <w:rPr>
          <w:lang w:val="ro-MD" w:eastAsia="en-US"/>
        </w:rPr>
        <w:t>b)</w:t>
      </w:r>
      <w:r w:rsidR="00A0253D" w:rsidRPr="001F72CF">
        <w:rPr>
          <w:lang w:val="ro-MD" w:eastAsia="en-US"/>
        </w:rPr>
        <w:t xml:space="preserve"> notifică </w:t>
      </w:r>
      <w:r w:rsidR="00B353CF" w:rsidRPr="001F72CF">
        <w:rPr>
          <w:lang w:val="ro-MD" w:eastAsia="en-US"/>
        </w:rPr>
        <w:t>alte state, conform acordurilor la care este parte,</w:t>
      </w:r>
      <w:r w:rsidR="00A0253D" w:rsidRPr="001F72CF">
        <w:rPr>
          <w:lang w:val="ro-MD" w:eastAsia="en-US"/>
        </w:rPr>
        <w:t xml:space="preserve"> justificarea deciziei de a nu stabili o zonă </w:t>
      </w:r>
      <w:r w:rsidR="00EC0433" w:rsidRPr="001F72CF">
        <w:rPr>
          <w:lang w:val="ro-MD" w:eastAsia="en-US"/>
        </w:rPr>
        <w:t>demarcată</w:t>
      </w:r>
      <w:r w:rsidR="00A0253D" w:rsidRPr="001F72CF">
        <w:rPr>
          <w:lang w:val="ro-MD" w:eastAsia="en-US"/>
        </w:rPr>
        <w:t xml:space="preserve">, precum și rezultatele anchetei menționate la litera </w:t>
      </w:r>
      <w:r w:rsidRPr="001F72CF">
        <w:rPr>
          <w:lang w:val="ro-MD" w:eastAsia="en-US"/>
        </w:rPr>
        <w:t>a)</w:t>
      </w:r>
      <w:r w:rsidR="00A0253D" w:rsidRPr="001F72CF">
        <w:rPr>
          <w:lang w:val="ro-MD" w:eastAsia="en-US"/>
        </w:rPr>
        <w:t xml:space="preserve"> de îndată ce sunt disponibile.</w:t>
      </w:r>
    </w:p>
    <w:p w14:paraId="71925BFA" w14:textId="77777777" w:rsidR="00897A59" w:rsidRPr="001F72CF" w:rsidRDefault="00897A59" w:rsidP="00A80F74">
      <w:pPr>
        <w:shd w:val="clear" w:color="auto" w:fill="FFFFFF"/>
        <w:tabs>
          <w:tab w:val="left" w:pos="851"/>
        </w:tabs>
        <w:spacing w:line="276" w:lineRule="auto"/>
        <w:ind w:firstLine="567"/>
        <w:contextualSpacing/>
        <w:jc w:val="both"/>
        <w:rPr>
          <w:i/>
          <w:iCs/>
          <w:lang w:val="ro-MD" w:eastAsia="en-US"/>
        </w:rPr>
      </w:pPr>
    </w:p>
    <w:p w14:paraId="16DF770A" w14:textId="3DE3BE0A"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6</w:t>
      </w:r>
      <w:r w:rsidR="00A30C86" w:rsidRPr="001F72CF">
        <w:rPr>
          <w:i/>
          <w:iCs/>
          <w:lang w:val="ro-MD" w:eastAsia="en-US"/>
        </w:rPr>
        <w:t xml:space="preserve">. </w:t>
      </w:r>
      <w:r w:rsidRPr="001F72CF">
        <w:rPr>
          <w:b/>
          <w:bCs/>
          <w:lang w:val="ro-MD" w:eastAsia="en-US"/>
        </w:rPr>
        <w:t xml:space="preserve">Anularea zonelor </w:t>
      </w:r>
      <w:r w:rsidR="00EC0433" w:rsidRPr="001F72CF">
        <w:rPr>
          <w:b/>
          <w:bCs/>
          <w:lang w:val="ro-MD" w:eastAsia="en-US"/>
        </w:rPr>
        <w:t>demarcate</w:t>
      </w:r>
    </w:p>
    <w:p w14:paraId="15E67FCB" w14:textId="58768238"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(1) În cazul în care, pe baza anchetelor menționate la articolul 10, organismul dăunător specificat nu este depistat într-o zonă </w:t>
      </w:r>
      <w:r w:rsidR="00EC0433" w:rsidRPr="001F72CF">
        <w:rPr>
          <w:lang w:val="ro-MD" w:eastAsia="en-US"/>
        </w:rPr>
        <w:t>demarcată</w:t>
      </w:r>
      <w:r w:rsidRPr="001F72CF">
        <w:rPr>
          <w:lang w:val="ro-MD" w:eastAsia="en-US"/>
        </w:rPr>
        <w:t xml:space="preserve"> timp de patru ani, delimitarea poate fi anulată. În astfel de cazuri, </w:t>
      </w:r>
      <w:r w:rsidR="00B353CF" w:rsidRPr="001F72CF">
        <w:rPr>
          <w:lang w:val="ro-MD" w:eastAsia="en-US"/>
        </w:rPr>
        <w:t>Autoritatea competentă de implementarea politicilor actualizează datele de la alineatul (3) articolul 4.</w:t>
      </w:r>
    </w:p>
    <w:p w14:paraId="46C15B53" w14:textId="0BF0FEA3"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(2) Prin derogare de la alineatul (1), în cazul în care </w:t>
      </w:r>
      <w:r w:rsidR="00465495" w:rsidRPr="001F72CF">
        <w:rPr>
          <w:lang w:val="ro-MD" w:eastAsia="en-US"/>
        </w:rPr>
        <w:t>Autoritatea competentă de implementarea politicilor</w:t>
      </w:r>
      <w:r w:rsidRPr="001F72CF">
        <w:rPr>
          <w:lang w:val="ro-MD" w:eastAsia="en-US"/>
        </w:rPr>
        <w:t xml:space="preserve"> a redus zona tampon la o lățime de nu mai puțin de 1 km în conformitate cu articolul 5 </w:t>
      </w:r>
      <w:r w:rsidRPr="001F72CF">
        <w:rPr>
          <w:lang w:val="ro-MD" w:eastAsia="en-US"/>
        </w:rPr>
        <w:lastRenderedPageBreak/>
        <w:t xml:space="preserve">alineatul (1), </w:t>
      </w:r>
      <w:r w:rsidR="00CF3DE7" w:rsidRPr="001F72CF">
        <w:rPr>
          <w:lang w:val="ro-MD" w:eastAsia="en-US"/>
        </w:rPr>
        <w:t>la fel</w:t>
      </w:r>
      <w:r w:rsidRPr="001F72CF">
        <w:rPr>
          <w:lang w:val="ro-MD" w:eastAsia="en-US"/>
        </w:rPr>
        <w:t xml:space="preserve"> poate anula această zonă </w:t>
      </w:r>
      <w:r w:rsidR="00EC0433" w:rsidRPr="001F72CF">
        <w:rPr>
          <w:lang w:val="ro-MD" w:eastAsia="en-US"/>
        </w:rPr>
        <w:t>demarcată</w:t>
      </w:r>
      <w:r w:rsidRPr="001F72CF">
        <w:rPr>
          <w:lang w:val="ro-MD" w:eastAsia="en-US"/>
        </w:rPr>
        <w:t xml:space="preserve"> după 12 luni de la stabilirea sa inițială, dacă sunt îndeplinite ambele condiții de mai jos:</w:t>
      </w:r>
    </w:p>
    <w:p w14:paraId="02D94B0F" w14:textId="45F0DF31" w:rsidR="00A30C86"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a)</w:t>
      </w:r>
      <w:r w:rsidR="00A30C86" w:rsidRPr="001F72CF">
        <w:rPr>
          <w:lang w:val="ro-MD" w:eastAsia="en-US"/>
        </w:rPr>
        <w:t xml:space="preserve"> în urma măsurilor adoptate în conformitate cu articolul 5 alineatul (1), se concluzionează cu un nivel ridicat de încredere că prezența inițială a organismului dăunător specificat a fost un caz izolat, iar în zona </w:t>
      </w:r>
      <w:r w:rsidR="00EC0433" w:rsidRPr="001F72CF">
        <w:rPr>
          <w:lang w:val="ro-MD" w:eastAsia="en-US"/>
        </w:rPr>
        <w:t>demarcată</w:t>
      </w:r>
      <w:r w:rsidR="00A30C86" w:rsidRPr="001F72CF">
        <w:rPr>
          <w:lang w:val="ro-MD" w:eastAsia="en-US"/>
        </w:rPr>
        <w:t xml:space="preserve"> respectivă nu a avut loc nicio răspândire;</w:t>
      </w:r>
    </w:p>
    <w:p w14:paraId="652131FF" w14:textId="10246D85" w:rsidR="00A30C86"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b)</w:t>
      </w:r>
      <w:r w:rsidR="00A30C86" w:rsidRPr="001F72CF">
        <w:rPr>
          <w:lang w:val="ro-MD" w:eastAsia="en-US"/>
        </w:rPr>
        <w:t xml:space="preserve"> cât mai aproape posibil de momentul anulării, au fost efectuate teste oficiale în zona </w:t>
      </w:r>
      <w:r w:rsidR="00EC0433" w:rsidRPr="001F72CF">
        <w:rPr>
          <w:lang w:val="ro-MD" w:eastAsia="en-US"/>
        </w:rPr>
        <w:t>demarcată</w:t>
      </w:r>
      <w:r w:rsidR="00A30C86" w:rsidRPr="001F72CF">
        <w:rPr>
          <w:lang w:val="ro-MD" w:eastAsia="en-US"/>
        </w:rPr>
        <w:t xml:space="preserve">, ținând cont de buletinul autorității privind efectuarea anchetei pentru depistarea </w:t>
      </w:r>
      <w:proofErr w:type="spellStart"/>
      <w:r w:rsidR="00A30C86" w:rsidRPr="001F72CF">
        <w:rPr>
          <w:i/>
          <w:iCs/>
          <w:lang w:val="ro-MD" w:eastAsia="en-US"/>
        </w:rPr>
        <w:t>Xylella</w:t>
      </w:r>
      <w:proofErr w:type="spellEnd"/>
      <w:r w:rsidR="00A30C86" w:rsidRPr="001F72CF">
        <w:rPr>
          <w:i/>
          <w:iCs/>
          <w:lang w:val="ro-MD" w:eastAsia="en-US"/>
        </w:rPr>
        <w:t xml:space="preserve"> </w:t>
      </w:r>
      <w:proofErr w:type="spellStart"/>
      <w:r w:rsidR="00A30C86" w:rsidRPr="001F72CF">
        <w:rPr>
          <w:i/>
          <w:iCs/>
          <w:lang w:val="ro-MD" w:eastAsia="en-US"/>
        </w:rPr>
        <w:t>fastidiosa</w:t>
      </w:r>
      <w:proofErr w:type="spellEnd"/>
      <w:r w:rsidR="00A30C86" w:rsidRPr="001F72CF">
        <w:rPr>
          <w:lang w:val="ro-MD" w:eastAsia="en-US"/>
        </w:rPr>
        <w:t xml:space="preserve">. În acest scop și ținând cont de </w:t>
      </w:r>
      <w:r w:rsidR="006D6380" w:rsidRPr="001F72CF">
        <w:rPr>
          <w:lang w:val="ro-MD" w:eastAsia="en-US"/>
        </w:rPr>
        <w:t xml:space="preserve">alte anchete bazate pe riscuri referitoare la </w:t>
      </w:r>
      <w:proofErr w:type="spellStart"/>
      <w:r w:rsidR="006D6380" w:rsidRPr="001F72CF">
        <w:rPr>
          <w:i/>
          <w:iCs/>
          <w:lang w:val="ro-MD" w:eastAsia="en-US"/>
        </w:rPr>
        <w:t>Xylella</w:t>
      </w:r>
      <w:proofErr w:type="spellEnd"/>
      <w:r w:rsidR="006D6380" w:rsidRPr="001F72CF">
        <w:rPr>
          <w:i/>
          <w:iCs/>
          <w:lang w:val="ro-MD" w:eastAsia="en-US"/>
        </w:rPr>
        <w:t xml:space="preserve"> </w:t>
      </w:r>
      <w:proofErr w:type="spellStart"/>
      <w:r w:rsidR="006D6380" w:rsidRPr="001F72CF">
        <w:rPr>
          <w:i/>
          <w:iCs/>
          <w:lang w:val="ro-MD" w:eastAsia="en-US"/>
        </w:rPr>
        <w:t>fastidiosa</w:t>
      </w:r>
      <w:proofErr w:type="spellEnd"/>
      <w:r w:rsidR="006D6380" w:rsidRPr="001F72CF">
        <w:rPr>
          <w:i/>
          <w:iCs/>
          <w:lang w:val="ro-MD" w:eastAsia="en-US"/>
        </w:rPr>
        <w:t xml:space="preserve">, </w:t>
      </w:r>
      <w:r w:rsidR="00412B09" w:rsidRPr="001F72CF">
        <w:rPr>
          <w:lang w:val="ro-MD" w:eastAsia="en-US"/>
        </w:rPr>
        <w:t xml:space="preserve">elaborate de </w:t>
      </w:r>
      <w:r w:rsidR="00412B09" w:rsidRPr="001F72CF">
        <w:rPr>
          <w:lang w:val="ro-MD"/>
        </w:rPr>
        <w:t>Autoritatea Europeană pentru Siguranța Alimentară</w:t>
      </w:r>
      <w:r w:rsidR="006D6380" w:rsidRPr="001F72CF">
        <w:rPr>
          <w:lang w:val="ro-MD" w:eastAsia="en-US"/>
        </w:rPr>
        <w:t>, proiectul anchetei și planul de eșantionare utilizat trebuie să poată identifica</w:t>
      </w:r>
      <w:r w:rsidR="00A30C86" w:rsidRPr="001F72CF">
        <w:rPr>
          <w:lang w:val="ro-MD" w:eastAsia="en-US"/>
        </w:rPr>
        <w:t>, cu un grad de încredere de cel puțin 95 %, un nivel de prezență a plantelor infectate de cel puțin 1 %.</w:t>
      </w:r>
    </w:p>
    <w:p w14:paraId="458802A4" w14:textId="348180EC"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(3) În cazul în care o zonă </w:t>
      </w:r>
      <w:r w:rsidR="00EC0433" w:rsidRPr="001F72CF">
        <w:rPr>
          <w:lang w:val="ro-MD" w:eastAsia="en-US"/>
        </w:rPr>
        <w:t>demarcată</w:t>
      </w:r>
      <w:r w:rsidRPr="001F72CF">
        <w:rPr>
          <w:lang w:val="ro-MD" w:eastAsia="en-US"/>
        </w:rPr>
        <w:t xml:space="preserve"> este anulată în conformitate cu alineatul (2), plantele specificate situate în zona </w:t>
      </w:r>
      <w:r w:rsidR="00EC0433" w:rsidRPr="001F72CF">
        <w:rPr>
          <w:lang w:val="ro-MD" w:eastAsia="en-US"/>
        </w:rPr>
        <w:t>demarcată</w:t>
      </w:r>
      <w:r w:rsidRPr="001F72CF">
        <w:rPr>
          <w:lang w:val="ro-MD" w:eastAsia="en-US"/>
        </w:rPr>
        <w:t xml:space="preserve"> stabilită anterior fac obiectul unor anchete intensive în decursul următorilor doi ani. În acest scop și </w:t>
      </w:r>
      <w:r w:rsidR="006D6380" w:rsidRPr="001F72CF">
        <w:rPr>
          <w:lang w:val="ro-MD" w:eastAsia="en-US"/>
        </w:rPr>
        <w:t xml:space="preserve">ținând cont de alte anchete bazate pe riscuri referitoare la </w:t>
      </w:r>
      <w:proofErr w:type="spellStart"/>
      <w:r w:rsidR="006D6380" w:rsidRPr="001F72CF">
        <w:rPr>
          <w:i/>
          <w:iCs/>
          <w:lang w:val="ro-MD" w:eastAsia="en-US"/>
        </w:rPr>
        <w:t>Xylella</w:t>
      </w:r>
      <w:proofErr w:type="spellEnd"/>
      <w:r w:rsidR="006D6380" w:rsidRPr="001F72CF">
        <w:rPr>
          <w:i/>
          <w:iCs/>
          <w:lang w:val="ro-MD" w:eastAsia="en-US"/>
        </w:rPr>
        <w:t xml:space="preserve"> </w:t>
      </w:r>
      <w:proofErr w:type="spellStart"/>
      <w:r w:rsidR="006D6380" w:rsidRPr="001F72CF">
        <w:rPr>
          <w:i/>
          <w:iCs/>
          <w:lang w:val="ro-MD" w:eastAsia="en-US"/>
        </w:rPr>
        <w:t>fastidiosa</w:t>
      </w:r>
      <w:proofErr w:type="spellEnd"/>
      <w:r w:rsidR="006D6380" w:rsidRPr="001F72CF">
        <w:rPr>
          <w:i/>
          <w:iCs/>
          <w:lang w:val="ro-MD" w:eastAsia="en-US"/>
        </w:rPr>
        <w:t xml:space="preserve">, </w:t>
      </w:r>
      <w:r w:rsidR="00412B09" w:rsidRPr="001F72CF">
        <w:rPr>
          <w:lang w:val="ro-MD" w:eastAsia="en-US"/>
        </w:rPr>
        <w:t xml:space="preserve">elaborate de </w:t>
      </w:r>
      <w:r w:rsidR="00412B09" w:rsidRPr="001F72CF">
        <w:rPr>
          <w:lang w:val="ro-MD"/>
        </w:rPr>
        <w:t>Autoritatea Europeană pentru Siguranța Alimentară</w:t>
      </w:r>
      <w:r w:rsidR="006D6380" w:rsidRPr="001F72CF">
        <w:rPr>
          <w:lang w:val="ro-MD" w:eastAsia="en-US"/>
        </w:rPr>
        <w:t>, proiectul anchetei și planul de eșantionare utilizat trebuie să poată identifica</w:t>
      </w:r>
      <w:r w:rsidRPr="001F72CF">
        <w:rPr>
          <w:lang w:val="ro-MD" w:eastAsia="en-US"/>
        </w:rPr>
        <w:t>, cu un grad de încredere de cel puțin 80 %, un nivel de prezență a plantelor infectate de cel puțin 1 %.</w:t>
      </w:r>
    </w:p>
    <w:p w14:paraId="0DDA39DA" w14:textId="0C2BC772"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(4) În momentul anulării zonei </w:t>
      </w:r>
      <w:r w:rsidR="00EC0433" w:rsidRPr="001F72CF">
        <w:rPr>
          <w:lang w:val="ro-MD" w:eastAsia="en-US"/>
        </w:rPr>
        <w:t>demarcate</w:t>
      </w:r>
      <w:r w:rsidRPr="001F72CF">
        <w:rPr>
          <w:lang w:val="ro-MD" w:eastAsia="en-US"/>
        </w:rPr>
        <w:t xml:space="preserve"> după 12 luni de la identificarea sa inițială, </w:t>
      </w:r>
      <w:r w:rsidR="00CF3DE7" w:rsidRPr="001F72CF">
        <w:rPr>
          <w:lang w:val="ro-MD" w:eastAsia="en-US"/>
        </w:rPr>
        <w:t>Autoritatea competentă de implementarea politicilor informează</w:t>
      </w:r>
      <w:r w:rsidRPr="001F72CF">
        <w:rPr>
          <w:lang w:val="ro-MD" w:eastAsia="en-US"/>
        </w:rPr>
        <w:t xml:space="preserve"> </w:t>
      </w:r>
      <w:r w:rsidR="00CF3DE7" w:rsidRPr="001F72CF">
        <w:rPr>
          <w:lang w:val="ro-MD"/>
        </w:rPr>
        <w:t>la cerere, alte țări sau grupuri de țări, conform acordurilor la care este parte,</w:t>
      </w:r>
      <w:r w:rsidR="00CF3DE7" w:rsidRPr="001F72CF" w:rsidDel="00CF3DE7">
        <w:rPr>
          <w:lang w:val="ro-MD" w:eastAsia="en-US"/>
        </w:rPr>
        <w:t xml:space="preserve"> </w:t>
      </w:r>
      <w:r w:rsidRPr="001F72CF">
        <w:rPr>
          <w:lang w:val="ro-MD" w:eastAsia="en-US"/>
        </w:rPr>
        <w:t>cu privire la motivele acestei anulări.</w:t>
      </w:r>
    </w:p>
    <w:p w14:paraId="07EA25BC" w14:textId="77777777" w:rsidR="006D6380" w:rsidRPr="001F72CF" w:rsidRDefault="006D6380" w:rsidP="00A80F74">
      <w:pPr>
        <w:shd w:val="clear" w:color="auto" w:fill="FFFFFF"/>
        <w:tabs>
          <w:tab w:val="left" w:pos="851"/>
        </w:tabs>
        <w:spacing w:line="276" w:lineRule="auto"/>
        <w:ind w:firstLine="567"/>
        <w:contextualSpacing/>
        <w:jc w:val="center"/>
        <w:rPr>
          <w:b/>
          <w:bCs/>
          <w:lang w:val="ro-MD" w:eastAsia="en-US"/>
        </w:rPr>
      </w:pPr>
    </w:p>
    <w:p w14:paraId="3CB63FFD" w14:textId="77777777" w:rsidR="00E20DBB" w:rsidRPr="001F72CF" w:rsidRDefault="00E20DBB" w:rsidP="00A80F74">
      <w:pPr>
        <w:shd w:val="clear" w:color="auto" w:fill="FFFFFF"/>
        <w:tabs>
          <w:tab w:val="left" w:pos="851"/>
        </w:tabs>
        <w:spacing w:line="276" w:lineRule="auto"/>
        <w:ind w:firstLine="567"/>
        <w:contextualSpacing/>
        <w:jc w:val="center"/>
        <w:rPr>
          <w:b/>
          <w:bCs/>
          <w:lang w:val="ro-MD" w:eastAsia="en-US"/>
        </w:rPr>
      </w:pPr>
      <w:r w:rsidRPr="001F72CF">
        <w:rPr>
          <w:b/>
          <w:bCs/>
          <w:lang w:val="ro-MD" w:eastAsia="en-US"/>
        </w:rPr>
        <w:t>CAPITOLUL IV</w:t>
      </w:r>
      <w:r w:rsidR="00CF3DE7" w:rsidRPr="001F72CF">
        <w:rPr>
          <w:b/>
          <w:bCs/>
          <w:lang w:val="ro-MD" w:eastAsia="en-US"/>
        </w:rPr>
        <w:t xml:space="preserve"> -</w:t>
      </w:r>
      <w:r w:rsidRPr="001F72CF">
        <w:rPr>
          <w:b/>
          <w:bCs/>
          <w:lang w:val="ro-MD" w:eastAsia="en-US"/>
        </w:rPr>
        <w:t>MĂSURI DE ERADICARE</w:t>
      </w:r>
    </w:p>
    <w:p w14:paraId="7812A900" w14:textId="77777777" w:rsidR="00F80595" w:rsidRPr="001F72CF" w:rsidRDefault="00F80595" w:rsidP="00A80F74">
      <w:pPr>
        <w:shd w:val="clear" w:color="auto" w:fill="FFFFFF"/>
        <w:tabs>
          <w:tab w:val="left" w:pos="851"/>
        </w:tabs>
        <w:spacing w:line="276" w:lineRule="auto"/>
        <w:ind w:firstLine="567"/>
        <w:contextualSpacing/>
        <w:jc w:val="center"/>
        <w:rPr>
          <w:b/>
          <w:bCs/>
          <w:lang w:val="ro-MD" w:eastAsia="en-US"/>
        </w:rPr>
      </w:pPr>
    </w:p>
    <w:p w14:paraId="36C1AA92" w14:textId="77777777"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7</w:t>
      </w:r>
      <w:r w:rsidR="00CF3DE7" w:rsidRPr="001F72CF">
        <w:rPr>
          <w:i/>
          <w:iCs/>
          <w:lang w:val="ro-MD" w:eastAsia="en-US"/>
        </w:rPr>
        <w:t xml:space="preserve">. </w:t>
      </w:r>
      <w:r w:rsidRPr="001F72CF">
        <w:rPr>
          <w:b/>
          <w:bCs/>
          <w:lang w:val="ro-MD" w:eastAsia="en-US"/>
        </w:rPr>
        <w:t>Eliminarea plantelor</w:t>
      </w:r>
    </w:p>
    <w:p w14:paraId="3EB97ED4" w14:textId="132F4569"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(1) </w:t>
      </w:r>
      <w:r w:rsidR="00F327E5" w:rsidRPr="001F72CF">
        <w:rPr>
          <w:lang w:val="ro-MD" w:eastAsia="en-US"/>
        </w:rPr>
        <w:t xml:space="preserve">Operatorii </w:t>
      </w:r>
      <w:r w:rsidRPr="001F72CF">
        <w:rPr>
          <w:lang w:val="ro-MD" w:eastAsia="en-US"/>
        </w:rPr>
        <w:t>elimină imediat din zona infectată:</w:t>
      </w:r>
    </w:p>
    <w:p w14:paraId="6D43520C" w14:textId="5544BA87" w:rsidR="00CF3DE7"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a)</w:t>
      </w:r>
      <w:r w:rsidR="00CF3DE7" w:rsidRPr="001F72CF">
        <w:rPr>
          <w:lang w:val="ro-MD" w:eastAsia="en-US"/>
        </w:rPr>
        <w:t xml:space="preserve"> plantele infectate cu certitudine cu organismul dăunător specificat;</w:t>
      </w:r>
    </w:p>
    <w:p w14:paraId="4AAF77B1" w14:textId="3DE05356" w:rsidR="00CF3DE7"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b)</w:t>
      </w:r>
      <w:r w:rsidR="00CF3DE7" w:rsidRPr="001F72CF">
        <w:rPr>
          <w:lang w:val="ro-MD" w:eastAsia="en-US"/>
        </w:rPr>
        <w:t xml:space="preserve"> plantele care prezintă simptome </w:t>
      </w:r>
      <w:r w:rsidR="00A079C8" w:rsidRPr="001F72CF">
        <w:rPr>
          <w:lang w:val="ro-MD" w:eastAsia="en-US"/>
        </w:rPr>
        <w:t xml:space="preserve">și </w:t>
      </w:r>
      <w:r w:rsidR="00CF3DE7" w:rsidRPr="001F72CF">
        <w:rPr>
          <w:lang w:val="ro-MD" w:eastAsia="en-US"/>
        </w:rPr>
        <w:t>indică o posibilă infecție cu respectivul organism dăunător sau despre care se suspectează că sunt infectate cu acesta;</w:t>
      </w:r>
    </w:p>
    <w:p w14:paraId="488F9957" w14:textId="43104F9A" w:rsidR="00CF3DE7"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c)</w:t>
      </w:r>
      <w:r w:rsidR="00CF3DE7" w:rsidRPr="001F72CF">
        <w:rPr>
          <w:lang w:val="ro-MD" w:eastAsia="en-US"/>
        </w:rPr>
        <w:t xml:space="preserve"> plantele care aparțin aceleiași specii ca planta infectată, indiferent de starea lor de sănătate;</w:t>
      </w:r>
    </w:p>
    <w:p w14:paraId="47FA88DB" w14:textId="7688D065" w:rsidR="00CF3DE7"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d)</w:t>
      </w:r>
      <w:r w:rsidR="00CF3DE7" w:rsidRPr="001F72CF">
        <w:rPr>
          <w:lang w:val="ro-MD" w:eastAsia="en-US"/>
        </w:rPr>
        <w:t xml:space="preserve"> plantele din alte specii decât planta infectată, care au fost depistate ca fiind infectate în alte părți din zona </w:t>
      </w:r>
      <w:r w:rsidR="00EC0433" w:rsidRPr="001F72CF">
        <w:rPr>
          <w:lang w:val="ro-MD" w:eastAsia="en-US"/>
        </w:rPr>
        <w:t>demarcată</w:t>
      </w:r>
    </w:p>
    <w:p w14:paraId="716102C3" w14:textId="6D496F1D" w:rsidR="00CF3DE7"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e)</w:t>
      </w:r>
      <w:r w:rsidR="00CF3DE7" w:rsidRPr="001F72CF">
        <w:rPr>
          <w:lang w:val="ro-MD" w:eastAsia="en-US"/>
        </w:rPr>
        <w:t xml:space="preserve"> plantele specificate, altele decât cele menționate la literele </w:t>
      </w:r>
      <w:r w:rsidRPr="001F72CF">
        <w:rPr>
          <w:lang w:val="ro-MD" w:eastAsia="en-US"/>
        </w:rPr>
        <w:t>c)</w:t>
      </w:r>
      <w:r w:rsidR="00CF3DE7" w:rsidRPr="001F72CF">
        <w:rPr>
          <w:lang w:val="ro-MD" w:eastAsia="en-US"/>
        </w:rPr>
        <w:t xml:space="preserve"> și </w:t>
      </w:r>
      <w:r w:rsidRPr="001F72CF">
        <w:rPr>
          <w:lang w:val="ro-MD" w:eastAsia="en-US"/>
        </w:rPr>
        <w:t>d)</w:t>
      </w:r>
      <w:r w:rsidR="00CF3DE7" w:rsidRPr="001F72CF">
        <w:rPr>
          <w:lang w:val="ro-MD" w:eastAsia="en-US"/>
        </w:rPr>
        <w:t>, care nu au fost supuse imediat eșantionării și testării moleculare și în cazul cărora s-a constatat că sunt afectate de organismul dăunător specificat.</w:t>
      </w:r>
    </w:p>
    <w:p w14:paraId="31B3DE70" w14:textId="024FCDF5"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(2) La eliminarea plantelor menționate la alineatul (1), </w:t>
      </w:r>
      <w:r w:rsidR="00424764" w:rsidRPr="001F72CF">
        <w:rPr>
          <w:lang w:val="ro-MD" w:eastAsia="en-US"/>
        </w:rPr>
        <w:t>operatorul</w:t>
      </w:r>
      <w:r w:rsidRPr="001F72CF">
        <w:rPr>
          <w:lang w:val="ro-MD" w:eastAsia="en-US"/>
        </w:rPr>
        <w:t xml:space="preserve"> ține cont de toate măsurile de precauție necesare și organizează eliminarea pe baza nivelului de risc prezentat de respectivele plante.</w:t>
      </w:r>
    </w:p>
    <w:p w14:paraId="5C69423B" w14:textId="18583F5B"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(3) Prin derogare de la alineatul (1) literele </w:t>
      </w:r>
      <w:r w:rsidR="005F0A86" w:rsidRPr="001F72CF">
        <w:rPr>
          <w:lang w:val="ro-MD" w:eastAsia="en-US"/>
        </w:rPr>
        <w:t>b)</w:t>
      </w:r>
      <w:r w:rsidRPr="001F72CF">
        <w:rPr>
          <w:lang w:val="ro-MD" w:eastAsia="en-US"/>
        </w:rPr>
        <w:t xml:space="preserve">, </w:t>
      </w:r>
      <w:r w:rsidR="005F0A86" w:rsidRPr="001F72CF">
        <w:rPr>
          <w:lang w:val="ro-MD" w:eastAsia="en-US"/>
        </w:rPr>
        <w:t>c)</w:t>
      </w:r>
      <w:r w:rsidRPr="001F72CF">
        <w:rPr>
          <w:lang w:val="ro-MD" w:eastAsia="en-US"/>
        </w:rPr>
        <w:t xml:space="preserve"> și </w:t>
      </w:r>
      <w:r w:rsidR="005F0A86" w:rsidRPr="001F72CF">
        <w:rPr>
          <w:lang w:val="ro-MD" w:eastAsia="en-US"/>
        </w:rPr>
        <w:t>d)</w:t>
      </w:r>
      <w:r w:rsidRPr="001F72CF">
        <w:rPr>
          <w:lang w:val="ro-MD" w:eastAsia="en-US"/>
        </w:rPr>
        <w:t xml:space="preserve">, </w:t>
      </w:r>
      <w:r w:rsidR="00CF3DE7" w:rsidRPr="001F72CF">
        <w:rPr>
          <w:lang w:val="ro-MD" w:eastAsia="en-US"/>
        </w:rPr>
        <w:t xml:space="preserve">Autoritatea competentă de implementarea politicilor poate </w:t>
      </w:r>
      <w:r w:rsidRPr="001F72CF">
        <w:rPr>
          <w:lang w:val="ro-MD" w:eastAsia="en-US"/>
        </w:rPr>
        <w:t xml:space="preserve">decide ca plantele </w:t>
      </w:r>
      <w:r w:rsidR="00A079C8" w:rsidRPr="001F72CF">
        <w:rPr>
          <w:lang w:val="ro-MD" w:eastAsia="en-US"/>
        </w:rPr>
        <w:t xml:space="preserve">individuale </w:t>
      </w:r>
      <w:r w:rsidRPr="001F72CF">
        <w:rPr>
          <w:lang w:val="ro-MD" w:eastAsia="en-US"/>
        </w:rPr>
        <w:t>specificate</w:t>
      </w:r>
      <w:r w:rsidR="00CF3DE7" w:rsidRPr="001F72CF">
        <w:rPr>
          <w:lang w:val="ro-MD" w:eastAsia="en-US"/>
        </w:rPr>
        <w:t>,</w:t>
      </w:r>
      <w:r w:rsidRPr="001F72CF">
        <w:rPr>
          <w:lang w:val="ro-MD" w:eastAsia="en-US"/>
        </w:rPr>
        <w:t xml:space="preserve"> desemnate în mod oficial plante cu valoare istorică</w:t>
      </w:r>
      <w:r w:rsidR="00CF3DE7" w:rsidRPr="001F72CF">
        <w:rPr>
          <w:lang w:val="ro-MD" w:eastAsia="en-US"/>
        </w:rPr>
        <w:t>,</w:t>
      </w:r>
      <w:r w:rsidRPr="001F72CF">
        <w:rPr>
          <w:lang w:val="ro-MD" w:eastAsia="en-US"/>
        </w:rPr>
        <w:t xml:space="preserve"> să nu fie eliminate, în cazul în care sunt îndeplinite toate condițiile de mai jos:</w:t>
      </w:r>
    </w:p>
    <w:p w14:paraId="4D1EBF94" w14:textId="51954518" w:rsidR="00CF3DE7"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a)</w:t>
      </w:r>
      <w:r w:rsidR="00CF3DE7" w:rsidRPr="001F72CF">
        <w:rPr>
          <w:lang w:val="ro-MD" w:eastAsia="en-US"/>
        </w:rPr>
        <w:t xml:space="preserve"> plantele specificate în cauză sunt supuse inspecției, eșantionării și testării anuale prin unul dintre testele moleculare enumerate în anexa </w:t>
      </w:r>
      <w:r w:rsidR="00F50961" w:rsidRPr="001F72CF">
        <w:rPr>
          <w:lang w:val="ro-MD" w:eastAsia="en-US"/>
        </w:rPr>
        <w:t>nr. 4</w:t>
      </w:r>
      <w:r w:rsidR="00CF3DE7" w:rsidRPr="001F72CF">
        <w:rPr>
          <w:lang w:val="ro-MD" w:eastAsia="en-US"/>
        </w:rPr>
        <w:t xml:space="preserve"> din prezentul Regulament și se confirmă faptul că nu sunt infectate cu organismul dăunător specificat;</w:t>
      </w:r>
    </w:p>
    <w:p w14:paraId="2FA86B0E" w14:textId="16BA19AC" w:rsidR="00CF3DE7"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b)</w:t>
      </w:r>
      <w:r w:rsidR="00CF3DE7" w:rsidRPr="001F72CF">
        <w:rPr>
          <w:lang w:val="ro-MD" w:eastAsia="en-US"/>
        </w:rPr>
        <w:t xml:space="preserve"> plantele </w:t>
      </w:r>
      <w:r w:rsidR="00A079C8" w:rsidRPr="001F72CF">
        <w:rPr>
          <w:lang w:val="ro-MD" w:eastAsia="en-US"/>
        </w:rPr>
        <w:t xml:space="preserve">individuale </w:t>
      </w:r>
      <w:r w:rsidR="00CF3DE7" w:rsidRPr="001F72CF">
        <w:rPr>
          <w:lang w:val="ro-MD" w:eastAsia="en-US"/>
        </w:rPr>
        <w:t xml:space="preserve">specificate sau zona respectivă sunt supuse unor tratamente fitosanitare adecvate de combatere a populației de vectori a organismului dăunător specificat, în toate stadiile </w:t>
      </w:r>
      <w:r w:rsidR="00CF3DE7" w:rsidRPr="001F72CF">
        <w:rPr>
          <w:lang w:val="ro-MD" w:eastAsia="en-US"/>
        </w:rPr>
        <w:lastRenderedPageBreak/>
        <w:t>acestora. Aceste tratamente pot include metode chimice, biologice sau mecanice, ținând cont de condițiile locale.</w:t>
      </w:r>
    </w:p>
    <w:p w14:paraId="6B1FCD34" w14:textId="77777777" w:rsidR="006D0723" w:rsidRPr="001F72CF" w:rsidRDefault="006D0723" w:rsidP="00A80F74">
      <w:pPr>
        <w:shd w:val="clear" w:color="auto" w:fill="FFFFFF"/>
        <w:tabs>
          <w:tab w:val="left" w:pos="851"/>
        </w:tabs>
        <w:spacing w:line="276" w:lineRule="auto"/>
        <w:ind w:firstLine="567"/>
        <w:contextualSpacing/>
        <w:jc w:val="both"/>
        <w:rPr>
          <w:lang w:val="ro-MD" w:eastAsia="en-US"/>
        </w:rPr>
      </w:pPr>
    </w:p>
    <w:p w14:paraId="3E102AEB" w14:textId="77777777"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8</w:t>
      </w:r>
      <w:r w:rsidR="00CF3DE7" w:rsidRPr="001F72CF">
        <w:rPr>
          <w:i/>
          <w:iCs/>
          <w:lang w:val="ro-MD" w:eastAsia="en-US"/>
        </w:rPr>
        <w:t xml:space="preserve">. </w:t>
      </w:r>
      <w:r w:rsidRPr="001F72CF">
        <w:rPr>
          <w:b/>
          <w:bCs/>
          <w:lang w:val="ro-MD" w:eastAsia="en-US"/>
        </w:rPr>
        <w:t>Măsuri împotriva vectorilor organismului dăunător specificat</w:t>
      </w:r>
    </w:p>
    <w:p w14:paraId="0D4B49EC" w14:textId="0EB4DE7D"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(1) </w:t>
      </w:r>
      <w:r w:rsidR="00424764" w:rsidRPr="001F72CF">
        <w:rPr>
          <w:lang w:val="ro-MD" w:eastAsia="en-US"/>
        </w:rPr>
        <w:t>Posesorul</w:t>
      </w:r>
      <w:r w:rsidR="00A079C8" w:rsidRPr="001F72CF">
        <w:rPr>
          <w:lang w:val="ro-MD" w:eastAsia="en-US"/>
        </w:rPr>
        <w:t xml:space="preserve"> plantelor, produselor vegetale sau alt</w:t>
      </w:r>
      <w:r w:rsidR="00BB04B9" w:rsidRPr="001F72CF">
        <w:rPr>
          <w:lang w:val="ro-MD" w:eastAsia="en-US"/>
        </w:rPr>
        <w:t>or</w:t>
      </w:r>
      <w:r w:rsidR="00A079C8" w:rsidRPr="001F72CF">
        <w:rPr>
          <w:lang w:val="ro-MD" w:eastAsia="en-US"/>
        </w:rPr>
        <w:t xml:space="preserve"> obiecte</w:t>
      </w:r>
      <w:r w:rsidR="006D0723" w:rsidRPr="001F72CF">
        <w:rPr>
          <w:lang w:val="ro-MD" w:eastAsia="en-US"/>
        </w:rPr>
        <w:t xml:space="preserve"> </w:t>
      </w:r>
      <w:r w:rsidRPr="001F72CF">
        <w:rPr>
          <w:lang w:val="ro-MD" w:eastAsia="en-US"/>
        </w:rPr>
        <w:t>aplică tratamente fitosanitare adecvate, în zona infectată, de combatere a populației de vectori a organismului dăunător specificat, în toate stadiile acestora</w:t>
      </w:r>
      <w:r w:rsidR="00651FEE" w:rsidRPr="001F72CF">
        <w:rPr>
          <w:lang w:val="ro-MD" w:eastAsia="en-US"/>
        </w:rPr>
        <w:t xml:space="preserve">, conform dispozițiilor Autorității competente </w:t>
      </w:r>
      <w:r w:rsidR="00321133" w:rsidRPr="001F72CF">
        <w:rPr>
          <w:lang w:val="ro-MD" w:eastAsia="en-US"/>
        </w:rPr>
        <w:t>de</w:t>
      </w:r>
      <w:r w:rsidR="00651FEE" w:rsidRPr="001F72CF">
        <w:rPr>
          <w:lang w:val="ro-MD" w:eastAsia="en-US"/>
        </w:rPr>
        <w:t xml:space="preserve"> implementarea politicilor</w:t>
      </w:r>
      <w:r w:rsidRPr="001F72CF">
        <w:rPr>
          <w:lang w:val="ro-MD" w:eastAsia="en-US"/>
        </w:rPr>
        <w:t>. Acesta aplică tratamentele respective înainte și pe parcursul eliminării plantelor menționate la articolul 7 alineatul (1). Printre aceste tratamente se numără cele chimice, biologice sau mecanice eficiente împotriva vectorilor, ținând cont de condițiile locale.</w:t>
      </w:r>
    </w:p>
    <w:p w14:paraId="1C5FA054"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(2) </w:t>
      </w:r>
      <w:r w:rsidR="00A079C8" w:rsidRPr="001F72CF">
        <w:rPr>
          <w:lang w:val="ro-MD" w:eastAsia="en-US"/>
        </w:rPr>
        <w:t>Posesorul plantelor, produselor vegetale sau alte obiecte</w:t>
      </w:r>
      <w:r w:rsidRPr="001F72CF">
        <w:rPr>
          <w:lang w:val="ro-MD" w:eastAsia="en-US"/>
        </w:rPr>
        <w:t xml:space="preserve"> aplică practici agricole pentru controlul populației de vectori a organismului dăunător specificat, în toate stadiile acestora, în zona infectată și în zona tampon</w:t>
      </w:r>
      <w:r w:rsidR="00BB04B9" w:rsidRPr="001F72CF">
        <w:rPr>
          <w:lang w:val="ro-MD" w:eastAsia="en-US"/>
        </w:rPr>
        <w:t>,</w:t>
      </w:r>
      <w:r w:rsidR="004A0BB5" w:rsidRPr="001F72CF">
        <w:rPr>
          <w:lang w:val="ro-MD" w:eastAsia="en-US"/>
        </w:rPr>
        <w:t xml:space="preserve"> conform dispozițiilor Autorității competente </w:t>
      </w:r>
      <w:r w:rsidR="00321133" w:rsidRPr="001F72CF">
        <w:rPr>
          <w:lang w:val="ro-MD" w:eastAsia="en-US"/>
        </w:rPr>
        <w:t>de</w:t>
      </w:r>
      <w:r w:rsidR="004A0BB5" w:rsidRPr="001F72CF">
        <w:rPr>
          <w:lang w:val="ro-MD" w:eastAsia="en-US"/>
        </w:rPr>
        <w:t xml:space="preserve"> implementarea politicilor</w:t>
      </w:r>
      <w:r w:rsidRPr="001F72CF">
        <w:rPr>
          <w:lang w:val="ro-MD" w:eastAsia="en-US"/>
        </w:rPr>
        <w:t>. Se aplică aceste practici în perioada cea mai potrivită a anului, indiferent de eliminarea plantelor în cauză. Aceste practici includ tratamente chimice, biologice sau mecanice eficiente împotriva vectorilor, după caz, ținând cont de condițiile locale.</w:t>
      </w:r>
    </w:p>
    <w:p w14:paraId="1B9675D5" w14:textId="77777777" w:rsidR="00A079C8" w:rsidRPr="001F72CF" w:rsidRDefault="00A079C8" w:rsidP="00A80F74">
      <w:pPr>
        <w:shd w:val="clear" w:color="auto" w:fill="FFFFFF"/>
        <w:tabs>
          <w:tab w:val="left" w:pos="851"/>
        </w:tabs>
        <w:spacing w:line="276" w:lineRule="auto"/>
        <w:ind w:firstLine="567"/>
        <w:contextualSpacing/>
        <w:jc w:val="both"/>
        <w:rPr>
          <w:lang w:val="ro-MD" w:eastAsia="en-US"/>
        </w:rPr>
      </w:pPr>
    </w:p>
    <w:p w14:paraId="76333282" w14:textId="77777777"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9</w:t>
      </w:r>
      <w:r w:rsidR="00C8009C" w:rsidRPr="001F72CF">
        <w:rPr>
          <w:i/>
          <w:iCs/>
          <w:lang w:val="ro-MD" w:eastAsia="en-US"/>
        </w:rPr>
        <w:t xml:space="preserve">. </w:t>
      </w:r>
      <w:r w:rsidRPr="001F72CF">
        <w:rPr>
          <w:b/>
          <w:bCs/>
          <w:lang w:val="ro-MD" w:eastAsia="en-US"/>
        </w:rPr>
        <w:t>Distrugerea plantelor</w:t>
      </w:r>
    </w:p>
    <w:p w14:paraId="2525A608"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(1) </w:t>
      </w:r>
      <w:r w:rsidR="00DA3EB7" w:rsidRPr="001F72CF">
        <w:rPr>
          <w:lang w:val="ro-MD" w:eastAsia="en-US"/>
        </w:rPr>
        <w:t xml:space="preserve">Posesorul </w:t>
      </w:r>
      <w:r w:rsidRPr="001F72CF">
        <w:rPr>
          <w:lang w:val="ro-MD" w:eastAsia="en-US"/>
        </w:rPr>
        <w:t xml:space="preserve">distruge plantele și părțile plantelor menționate la articolul 7 alineatul (1), astfel încât organismul dăunător specificat să nu se răspândească, </w:t>
      </w:r>
      <w:r w:rsidRPr="001F72CF">
        <w:rPr>
          <w:i/>
          <w:iCs/>
          <w:lang w:val="ro-MD" w:eastAsia="en-US"/>
        </w:rPr>
        <w:t xml:space="preserve">in </w:t>
      </w:r>
      <w:proofErr w:type="spellStart"/>
      <w:r w:rsidRPr="001F72CF">
        <w:rPr>
          <w:i/>
          <w:iCs/>
          <w:lang w:val="ro-MD" w:eastAsia="en-US"/>
        </w:rPr>
        <w:t>situ</w:t>
      </w:r>
      <w:proofErr w:type="spellEnd"/>
      <w:r w:rsidRPr="001F72CF">
        <w:rPr>
          <w:lang w:val="ro-MD" w:eastAsia="en-US"/>
        </w:rPr>
        <w:t xml:space="preserve"> sau într-un amplasament din apropiere desemnat în acest scop în zona infectată sau la cea mai scurtă distanță de amplasamentul respectiv, cu condiția ca acele plante sau părți ale plantelor să fie acoperite cu plasă împotriva vectorilor.</w:t>
      </w:r>
    </w:p>
    <w:p w14:paraId="305F3DAD"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(2) </w:t>
      </w:r>
      <w:r w:rsidR="00A1175C" w:rsidRPr="001F72CF">
        <w:rPr>
          <w:lang w:val="ro-MD" w:eastAsia="en-US"/>
        </w:rPr>
        <w:t xml:space="preserve">Posesorul poate distruge </w:t>
      </w:r>
      <w:r w:rsidRPr="001F72CF">
        <w:rPr>
          <w:lang w:val="ro-MD" w:eastAsia="en-US"/>
        </w:rPr>
        <w:t>numai ramuri</w:t>
      </w:r>
      <w:r w:rsidR="00A1175C" w:rsidRPr="001F72CF">
        <w:rPr>
          <w:lang w:val="ro-MD" w:eastAsia="en-US"/>
        </w:rPr>
        <w:t>le</w:t>
      </w:r>
      <w:r w:rsidRPr="001F72CF">
        <w:rPr>
          <w:lang w:val="ro-MD" w:eastAsia="en-US"/>
        </w:rPr>
        <w:t xml:space="preserve"> și frunziș</w:t>
      </w:r>
      <w:r w:rsidR="00A1175C" w:rsidRPr="001F72CF">
        <w:rPr>
          <w:lang w:val="ro-MD" w:eastAsia="en-US"/>
        </w:rPr>
        <w:t>ul</w:t>
      </w:r>
      <w:r w:rsidRPr="001F72CF">
        <w:rPr>
          <w:lang w:val="ro-MD" w:eastAsia="en-US"/>
        </w:rPr>
        <w:t xml:space="preserve"> și să supună lemnul aferent tratamentului fitosanitar, astfel cum se menționeaz</w:t>
      </w:r>
      <w:r w:rsidR="00A1175C" w:rsidRPr="001F72CF">
        <w:rPr>
          <w:lang w:val="ro-MD" w:eastAsia="en-US"/>
        </w:rPr>
        <w:t xml:space="preserve">ă la articolul 8 alineatul (1), doar la recomandarea expresă a Autorității competente de implementarea politicilor. </w:t>
      </w:r>
      <w:r w:rsidRPr="001F72CF">
        <w:rPr>
          <w:lang w:val="ro-MD" w:eastAsia="en-US"/>
        </w:rPr>
        <w:t>Sistemul de rădăcini al acestor plante este fie îndepărtat, fie devitalizat, aplicându-se un tratament fitosanitar adecvat pentru a evita reapariția.</w:t>
      </w:r>
    </w:p>
    <w:p w14:paraId="50CDD53C" w14:textId="77777777" w:rsidR="00321133" w:rsidRPr="001F72CF" w:rsidRDefault="00321133" w:rsidP="00A80F74">
      <w:pPr>
        <w:shd w:val="clear" w:color="auto" w:fill="FFFFFF"/>
        <w:tabs>
          <w:tab w:val="left" w:pos="851"/>
        </w:tabs>
        <w:spacing w:line="276" w:lineRule="auto"/>
        <w:ind w:firstLine="567"/>
        <w:contextualSpacing/>
        <w:jc w:val="both"/>
        <w:rPr>
          <w:lang w:val="ro-MD" w:eastAsia="en-US"/>
        </w:rPr>
      </w:pPr>
    </w:p>
    <w:p w14:paraId="037A5244" w14:textId="39B5E69B"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10</w:t>
      </w:r>
      <w:r w:rsidR="00C8009C" w:rsidRPr="001F72CF">
        <w:rPr>
          <w:i/>
          <w:iCs/>
          <w:lang w:val="ro-MD" w:eastAsia="en-US"/>
        </w:rPr>
        <w:t xml:space="preserve">. </w:t>
      </w:r>
      <w:r w:rsidRPr="001F72CF">
        <w:rPr>
          <w:b/>
          <w:bCs/>
          <w:lang w:val="ro-MD" w:eastAsia="en-US"/>
        </w:rPr>
        <w:t xml:space="preserve">Supravegherea anuală a zonei </w:t>
      </w:r>
      <w:r w:rsidR="00EC0433" w:rsidRPr="001F72CF">
        <w:rPr>
          <w:b/>
          <w:bCs/>
          <w:lang w:val="ro-MD" w:eastAsia="en-US"/>
        </w:rPr>
        <w:t>demarcate</w:t>
      </w:r>
    </w:p>
    <w:p w14:paraId="06B2AAA9" w14:textId="61A30D3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În întreaga zonă </w:t>
      </w:r>
      <w:r w:rsidR="00EC0433" w:rsidRPr="001F72CF">
        <w:rPr>
          <w:lang w:val="ro-MD" w:eastAsia="en-US"/>
        </w:rPr>
        <w:t>demarcată</w:t>
      </w:r>
      <w:r w:rsidRPr="001F72CF">
        <w:rPr>
          <w:lang w:val="ro-MD" w:eastAsia="en-US"/>
        </w:rPr>
        <w:t xml:space="preserve">, </w:t>
      </w:r>
      <w:r w:rsidR="00C8009C" w:rsidRPr="001F72CF">
        <w:rPr>
          <w:lang w:val="ro-MD" w:eastAsia="en-US"/>
        </w:rPr>
        <w:t xml:space="preserve">Autoritatea competentă de implementarea politicilor </w:t>
      </w:r>
      <w:r w:rsidRPr="001F72CF">
        <w:rPr>
          <w:lang w:val="ro-MD" w:eastAsia="en-US"/>
        </w:rPr>
        <w:t>monitorizează, în perioadele cele mai potrivite, prezența organismului dăunător specificat prin anchete anuale, în conformitate cu articolul 2 alineatele (</w:t>
      </w:r>
      <w:r w:rsidR="005F0A86" w:rsidRPr="001F72CF">
        <w:rPr>
          <w:lang w:val="ro-MD" w:eastAsia="en-US"/>
        </w:rPr>
        <w:t>4</w:t>
      </w:r>
      <w:r w:rsidRPr="001F72CF">
        <w:rPr>
          <w:lang w:val="ro-MD" w:eastAsia="en-US"/>
        </w:rPr>
        <w:t>) și (</w:t>
      </w:r>
      <w:r w:rsidR="005F0A86" w:rsidRPr="001F72CF">
        <w:rPr>
          <w:lang w:val="ro-MD" w:eastAsia="en-US"/>
        </w:rPr>
        <w:t>5</w:t>
      </w:r>
      <w:r w:rsidRPr="001F72CF">
        <w:rPr>
          <w:lang w:val="ro-MD" w:eastAsia="en-US"/>
        </w:rPr>
        <w:t xml:space="preserve">) și ținând cont de informațiile </w:t>
      </w:r>
      <w:r w:rsidR="00A1175C" w:rsidRPr="001F72CF">
        <w:rPr>
          <w:lang w:val="ro-MD" w:eastAsia="en-US"/>
        </w:rPr>
        <w:t xml:space="preserve">actualizate </w:t>
      </w:r>
      <w:r w:rsidR="00412B09" w:rsidRPr="001F72CF">
        <w:rPr>
          <w:lang w:val="ro-MD" w:eastAsia="en-US"/>
        </w:rPr>
        <w:t xml:space="preserve">de </w:t>
      </w:r>
      <w:r w:rsidR="00412B09" w:rsidRPr="001F72CF">
        <w:rPr>
          <w:lang w:val="ro-MD"/>
        </w:rPr>
        <w:t>Autoritatea Europeană pentru Siguranța Alimentară,</w:t>
      </w:r>
      <w:r w:rsidRPr="001F72CF">
        <w:rPr>
          <w:lang w:val="ro-MD" w:eastAsia="en-US"/>
        </w:rPr>
        <w:t xml:space="preserve"> privind efectuarea anchetei pentru depistarea </w:t>
      </w:r>
      <w:proofErr w:type="spellStart"/>
      <w:r w:rsidRPr="001F72CF">
        <w:rPr>
          <w:i/>
          <w:iCs/>
          <w:lang w:val="ro-MD" w:eastAsia="en-US"/>
        </w:rPr>
        <w:t>Xylella</w:t>
      </w:r>
      <w:proofErr w:type="spellEnd"/>
      <w:r w:rsidRPr="001F72CF">
        <w:rPr>
          <w:i/>
          <w:iCs/>
          <w:lang w:val="ro-MD" w:eastAsia="en-US"/>
        </w:rPr>
        <w:t xml:space="preserve"> </w:t>
      </w:r>
      <w:proofErr w:type="spellStart"/>
      <w:r w:rsidRPr="001F72CF">
        <w:rPr>
          <w:i/>
          <w:iCs/>
          <w:lang w:val="ro-MD" w:eastAsia="en-US"/>
        </w:rPr>
        <w:t>fastidiosa</w:t>
      </w:r>
      <w:proofErr w:type="spellEnd"/>
      <w:r w:rsidRPr="001F72CF">
        <w:rPr>
          <w:i/>
          <w:iCs/>
          <w:lang w:val="ro-MD" w:eastAsia="en-US"/>
        </w:rPr>
        <w:t>.</w:t>
      </w:r>
    </w:p>
    <w:p w14:paraId="0F49D277" w14:textId="3121CD5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În zonele în care se înregistrează infecții, </w:t>
      </w:r>
      <w:r w:rsidR="00C8009C" w:rsidRPr="001F72CF">
        <w:rPr>
          <w:lang w:val="ro-MD" w:eastAsia="en-US"/>
        </w:rPr>
        <w:t xml:space="preserve">Autoritatea competentă de implementarea politicilor </w:t>
      </w:r>
      <w:r w:rsidRPr="001F72CF">
        <w:rPr>
          <w:lang w:val="ro-MD" w:eastAsia="en-US"/>
        </w:rPr>
        <w:t xml:space="preserve">prelevă și testează eșantioane de la plantele-gazdă, inclusiv de la plantele specificate care nu au fost eliminate în conformitate cu articolul 7 alineatul (1). </w:t>
      </w:r>
      <w:r w:rsidR="00321133" w:rsidRPr="001F72CF">
        <w:rPr>
          <w:lang w:val="ro-MD" w:eastAsia="en-US"/>
        </w:rPr>
        <w:t xml:space="preserve">În acest scop și ținând cont de alte anchete bazate pe riscuri referitoare la </w:t>
      </w:r>
      <w:proofErr w:type="spellStart"/>
      <w:r w:rsidR="00321133" w:rsidRPr="001F72CF">
        <w:rPr>
          <w:i/>
          <w:iCs/>
          <w:lang w:val="ro-MD" w:eastAsia="en-US"/>
        </w:rPr>
        <w:t>Xylella</w:t>
      </w:r>
      <w:proofErr w:type="spellEnd"/>
      <w:r w:rsidR="00321133" w:rsidRPr="001F72CF">
        <w:rPr>
          <w:i/>
          <w:iCs/>
          <w:lang w:val="ro-MD" w:eastAsia="en-US"/>
        </w:rPr>
        <w:t xml:space="preserve"> </w:t>
      </w:r>
      <w:proofErr w:type="spellStart"/>
      <w:r w:rsidR="00321133" w:rsidRPr="001F72CF">
        <w:rPr>
          <w:i/>
          <w:iCs/>
          <w:lang w:val="ro-MD" w:eastAsia="en-US"/>
        </w:rPr>
        <w:t>fastidiosa</w:t>
      </w:r>
      <w:proofErr w:type="spellEnd"/>
      <w:r w:rsidR="00321133" w:rsidRPr="001F72CF">
        <w:rPr>
          <w:i/>
          <w:iCs/>
          <w:lang w:val="ro-MD" w:eastAsia="en-US"/>
        </w:rPr>
        <w:t xml:space="preserve">, </w:t>
      </w:r>
      <w:r w:rsidR="00412B09" w:rsidRPr="001F72CF">
        <w:rPr>
          <w:lang w:val="ro-MD" w:eastAsia="en-US"/>
        </w:rPr>
        <w:t xml:space="preserve">elaborate de </w:t>
      </w:r>
      <w:r w:rsidR="00412B09" w:rsidRPr="001F72CF">
        <w:rPr>
          <w:lang w:val="ro-MD"/>
        </w:rPr>
        <w:t>Autoritatea Europeană pentru Siguranța Alimentară</w:t>
      </w:r>
      <w:r w:rsidRPr="001F72CF">
        <w:rPr>
          <w:lang w:val="ro-MD" w:eastAsia="en-US"/>
        </w:rPr>
        <w:t>, proiectul anchetei și planul de eșantionare trebuie să poată identifica, cu un grad de încredere de cel puțin 90 %, un nivel de prezență a plantelor infectate de cel puțin 0,5 %.</w:t>
      </w:r>
    </w:p>
    <w:p w14:paraId="1E1BD422" w14:textId="2E23F7BF"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În zonele tampon, </w:t>
      </w:r>
      <w:r w:rsidR="00C8009C" w:rsidRPr="001F72CF">
        <w:rPr>
          <w:lang w:val="ro-MD" w:eastAsia="en-US"/>
        </w:rPr>
        <w:t xml:space="preserve">Autoritatea competentă de implementarea politicilor </w:t>
      </w:r>
      <w:r w:rsidRPr="001F72CF">
        <w:rPr>
          <w:lang w:val="ro-MD" w:eastAsia="en-US"/>
        </w:rPr>
        <w:t xml:space="preserve">prelevă și testează eșantioane de la plantele-gazdă, precum și de la alte plante care prezintă simptome care indică o posibilă infecție sau despre care se suspectează că sunt infectate cu organismul dăunător respectiv. </w:t>
      </w:r>
      <w:r w:rsidR="00321133" w:rsidRPr="001F72CF">
        <w:rPr>
          <w:lang w:val="ro-MD" w:eastAsia="en-US"/>
        </w:rPr>
        <w:t xml:space="preserve">În acest scop și ținând cont de alte anchete bazate pe riscuri referitoare la </w:t>
      </w:r>
      <w:proofErr w:type="spellStart"/>
      <w:r w:rsidR="00321133" w:rsidRPr="001F72CF">
        <w:rPr>
          <w:i/>
          <w:iCs/>
          <w:lang w:val="ro-MD" w:eastAsia="en-US"/>
        </w:rPr>
        <w:t>Xylella</w:t>
      </w:r>
      <w:proofErr w:type="spellEnd"/>
      <w:r w:rsidR="00321133" w:rsidRPr="001F72CF">
        <w:rPr>
          <w:i/>
          <w:iCs/>
          <w:lang w:val="ro-MD" w:eastAsia="en-US"/>
        </w:rPr>
        <w:t xml:space="preserve"> </w:t>
      </w:r>
      <w:proofErr w:type="spellStart"/>
      <w:r w:rsidR="00321133" w:rsidRPr="001F72CF">
        <w:rPr>
          <w:i/>
          <w:iCs/>
          <w:lang w:val="ro-MD" w:eastAsia="en-US"/>
        </w:rPr>
        <w:t>fastidiosa</w:t>
      </w:r>
      <w:proofErr w:type="spellEnd"/>
      <w:r w:rsidR="00321133" w:rsidRPr="001F72CF">
        <w:rPr>
          <w:i/>
          <w:iCs/>
          <w:lang w:val="ro-MD" w:eastAsia="en-US"/>
        </w:rPr>
        <w:t xml:space="preserve">, </w:t>
      </w:r>
      <w:r w:rsidR="00412B09" w:rsidRPr="001F72CF">
        <w:rPr>
          <w:lang w:val="ro-MD" w:eastAsia="en-US"/>
        </w:rPr>
        <w:t xml:space="preserve">elaborate de </w:t>
      </w:r>
      <w:r w:rsidR="00412B09" w:rsidRPr="001F72CF">
        <w:rPr>
          <w:lang w:val="ro-MD"/>
        </w:rPr>
        <w:t>Autoritatea Europeană pentru Siguranța Alimentară</w:t>
      </w:r>
      <w:r w:rsidRPr="001F72CF">
        <w:rPr>
          <w:lang w:val="ro-MD" w:eastAsia="en-US"/>
        </w:rPr>
        <w:t xml:space="preserve">, proiectul anchetei și planul de eșantionare </w:t>
      </w:r>
      <w:r w:rsidRPr="001F72CF">
        <w:rPr>
          <w:lang w:val="ro-MD" w:eastAsia="en-US"/>
        </w:rPr>
        <w:lastRenderedPageBreak/>
        <w:t>trebuie să poată identifica cu un grad de încredere de cel puțin 90 %, un nivel de prezență a plantelor infectate de cel puțin 1 %, ținând cont de faptul că primii 400 m care înconjoară zonele infectate prezintă un risc mai mare.</w:t>
      </w:r>
    </w:p>
    <w:p w14:paraId="2CA5D8F8" w14:textId="5073533C"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De asemenea, </w:t>
      </w:r>
      <w:r w:rsidR="00C8009C" w:rsidRPr="001F72CF">
        <w:rPr>
          <w:lang w:val="ro-MD" w:eastAsia="en-US"/>
        </w:rPr>
        <w:t xml:space="preserve">Autoritatea competentă de implementarea politicilor </w:t>
      </w:r>
      <w:r w:rsidRPr="001F72CF">
        <w:rPr>
          <w:lang w:val="ro-MD" w:eastAsia="en-US"/>
        </w:rPr>
        <w:t xml:space="preserve">monitorizează prezența organismului dăunător specificat în vectorii din zona </w:t>
      </w:r>
      <w:r w:rsidR="00EC0433" w:rsidRPr="001F72CF">
        <w:rPr>
          <w:lang w:val="ro-MD" w:eastAsia="en-US"/>
        </w:rPr>
        <w:t>demarcată</w:t>
      </w:r>
      <w:r w:rsidRPr="001F72CF">
        <w:rPr>
          <w:lang w:val="ro-MD" w:eastAsia="en-US"/>
        </w:rPr>
        <w:t xml:space="preserve"> pentru a stabili riscul extinderii ulterioare prezentat de vectori și pentru a evalua eficacitatea măsurilor de control fitosanitar</w:t>
      </w:r>
      <w:r w:rsidR="00A1175C" w:rsidRPr="001F72CF">
        <w:rPr>
          <w:lang w:val="ro-MD" w:eastAsia="en-US"/>
        </w:rPr>
        <w:t>,</w:t>
      </w:r>
      <w:r w:rsidRPr="001F72CF">
        <w:rPr>
          <w:lang w:val="ro-MD" w:eastAsia="en-US"/>
        </w:rPr>
        <w:t xml:space="preserve"> aplicate în conformitate cu articolul 8.</w:t>
      </w:r>
    </w:p>
    <w:p w14:paraId="718179E8" w14:textId="77777777" w:rsidR="00321133" w:rsidRPr="001F72CF" w:rsidRDefault="00321133" w:rsidP="00A80F74">
      <w:pPr>
        <w:shd w:val="clear" w:color="auto" w:fill="FFFFFF"/>
        <w:tabs>
          <w:tab w:val="left" w:pos="851"/>
        </w:tabs>
        <w:spacing w:line="276" w:lineRule="auto"/>
        <w:ind w:firstLine="567"/>
        <w:contextualSpacing/>
        <w:jc w:val="both"/>
        <w:rPr>
          <w:i/>
          <w:iCs/>
          <w:lang w:val="ro-MD" w:eastAsia="en-US"/>
        </w:rPr>
      </w:pPr>
    </w:p>
    <w:p w14:paraId="0F2EB4FE" w14:textId="77777777"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11</w:t>
      </w:r>
      <w:r w:rsidR="00C8009C" w:rsidRPr="001F72CF">
        <w:rPr>
          <w:i/>
          <w:iCs/>
          <w:lang w:val="ro-MD" w:eastAsia="en-US"/>
        </w:rPr>
        <w:t xml:space="preserve">. </w:t>
      </w:r>
      <w:r w:rsidRPr="001F72CF">
        <w:rPr>
          <w:b/>
          <w:bCs/>
          <w:lang w:val="ro-MD" w:eastAsia="en-US"/>
        </w:rPr>
        <w:t>Alte măsuri relevante pentru eradicarea organismului dăunător specificat</w:t>
      </w:r>
    </w:p>
    <w:p w14:paraId="0DE2238E"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(1) </w:t>
      </w:r>
      <w:r w:rsidR="00C8009C" w:rsidRPr="001F72CF">
        <w:rPr>
          <w:lang w:val="ro-MD" w:eastAsia="en-US"/>
        </w:rPr>
        <w:t xml:space="preserve">Autoritatea competentă de implementarea politicilor </w:t>
      </w:r>
      <w:r w:rsidRPr="001F72CF">
        <w:rPr>
          <w:lang w:val="ro-MD" w:eastAsia="en-US"/>
        </w:rPr>
        <w:t>ia orice altă măsură care ar putea contribui la eradicarea organismului dăunător specificat, în conformitate cu standardul internațional pentru măsuri fitosanitare („ISPM”) nr. 9 și contribuie la aplicarea unei abordări integrate în conformitate cu principiile stabilite în ISPM nr. 14.</w:t>
      </w:r>
    </w:p>
    <w:p w14:paraId="377AC9AA"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(2) </w:t>
      </w:r>
      <w:r w:rsidR="00C8009C" w:rsidRPr="001F72CF">
        <w:rPr>
          <w:lang w:val="ro-MD" w:eastAsia="en-US"/>
        </w:rPr>
        <w:t xml:space="preserve">Autoritatea competentă de implementarea politicilor </w:t>
      </w:r>
      <w:r w:rsidRPr="001F72CF">
        <w:rPr>
          <w:lang w:val="ro-MD" w:eastAsia="en-US"/>
        </w:rPr>
        <w:t>ia măsuri vizând orice particularitate sau complicație despre care se poate considera în mod rezonabil că ar putea împiedica, stânjeni sau întârzia eradicarea, în special cele legate de distrugerea adecvată a tuturor plantelor infectate sau suspectate a fi infectate, sau legate de accesibilitatea locului în care se află acestea, de faptul că sunt proprietate publică sau privată sau de persoana sau entitatea responsabilă de acestea.</w:t>
      </w:r>
    </w:p>
    <w:p w14:paraId="7C9758BE" w14:textId="04473A31"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(3) </w:t>
      </w:r>
      <w:r w:rsidR="00C8009C" w:rsidRPr="001F72CF">
        <w:rPr>
          <w:lang w:val="ro-MD" w:eastAsia="en-US"/>
        </w:rPr>
        <w:t xml:space="preserve">Autoritatea competentă de implementarea politicilor </w:t>
      </w:r>
      <w:r w:rsidRPr="001F72CF">
        <w:rPr>
          <w:lang w:val="ro-MD" w:eastAsia="en-US"/>
        </w:rPr>
        <w:t>efectuează investigațiile corespunzătoare pentru a identifica originea infecției. Ace</w:t>
      </w:r>
      <w:r w:rsidR="006021CA" w:rsidRPr="001F72CF">
        <w:rPr>
          <w:lang w:val="ro-MD" w:eastAsia="en-US"/>
        </w:rPr>
        <w:t>a</w:t>
      </w:r>
      <w:r w:rsidRPr="001F72CF">
        <w:rPr>
          <w:lang w:val="ro-MD" w:eastAsia="en-US"/>
        </w:rPr>
        <w:t xml:space="preserve">sta identifică plantele-gazdă asociate cu cazul de infecție în cauză, inclusiv pe cele care au fost deplasate înainte de stabilirea zonei </w:t>
      </w:r>
      <w:r w:rsidR="00EC0433" w:rsidRPr="001F72CF">
        <w:rPr>
          <w:lang w:val="ro-MD" w:eastAsia="en-US"/>
        </w:rPr>
        <w:t>demarcate</w:t>
      </w:r>
      <w:r w:rsidRPr="001F72CF">
        <w:rPr>
          <w:lang w:val="ro-MD" w:eastAsia="en-US"/>
        </w:rPr>
        <w:t xml:space="preserve">. Rezultatele acestor investigații se comunică </w:t>
      </w:r>
      <w:r w:rsidR="00C8009C" w:rsidRPr="001F72CF">
        <w:rPr>
          <w:lang w:val="ro-MD" w:eastAsia="en-US"/>
        </w:rPr>
        <w:t>statului/statelor</w:t>
      </w:r>
      <w:r w:rsidRPr="001F72CF">
        <w:rPr>
          <w:lang w:val="ro-MD" w:eastAsia="en-US"/>
        </w:rPr>
        <w:t xml:space="preserve"> din care provin respectivele plante, prin care respectivele plante </w:t>
      </w:r>
      <w:r w:rsidR="00321133" w:rsidRPr="001F72CF">
        <w:rPr>
          <w:lang w:val="ro-MD" w:eastAsia="en-US"/>
        </w:rPr>
        <w:t>a/</w:t>
      </w:r>
      <w:r w:rsidRPr="001F72CF">
        <w:rPr>
          <w:lang w:val="ro-MD" w:eastAsia="en-US"/>
        </w:rPr>
        <w:t xml:space="preserve">au fost deplasate și în care </w:t>
      </w:r>
      <w:r w:rsidR="00321133" w:rsidRPr="001F72CF">
        <w:rPr>
          <w:lang w:val="ro-MD" w:eastAsia="en-US"/>
        </w:rPr>
        <w:t>a/</w:t>
      </w:r>
      <w:r w:rsidRPr="001F72CF">
        <w:rPr>
          <w:lang w:val="ro-MD" w:eastAsia="en-US"/>
        </w:rPr>
        <w:t>au ajuns respectivele plante.</w:t>
      </w:r>
    </w:p>
    <w:p w14:paraId="553476FF" w14:textId="77777777" w:rsidR="00321133" w:rsidRPr="001F72CF" w:rsidRDefault="00321133" w:rsidP="00A80F74">
      <w:pPr>
        <w:shd w:val="clear" w:color="auto" w:fill="FFFFFF"/>
        <w:tabs>
          <w:tab w:val="left" w:pos="851"/>
        </w:tabs>
        <w:spacing w:line="276" w:lineRule="auto"/>
        <w:ind w:firstLine="567"/>
        <w:contextualSpacing/>
        <w:jc w:val="center"/>
        <w:rPr>
          <w:b/>
          <w:bCs/>
          <w:lang w:val="ro-MD" w:eastAsia="en-US"/>
        </w:rPr>
      </w:pPr>
    </w:p>
    <w:p w14:paraId="58C5E5C8" w14:textId="77777777" w:rsidR="00E20DBB" w:rsidRPr="001F72CF" w:rsidRDefault="00E20DBB" w:rsidP="00A80F74">
      <w:pPr>
        <w:shd w:val="clear" w:color="auto" w:fill="FFFFFF"/>
        <w:tabs>
          <w:tab w:val="left" w:pos="851"/>
        </w:tabs>
        <w:spacing w:line="276" w:lineRule="auto"/>
        <w:ind w:firstLine="567"/>
        <w:contextualSpacing/>
        <w:jc w:val="center"/>
        <w:rPr>
          <w:b/>
          <w:bCs/>
          <w:lang w:val="ro-MD" w:eastAsia="en-US"/>
        </w:rPr>
      </w:pPr>
      <w:r w:rsidRPr="001F72CF">
        <w:rPr>
          <w:b/>
          <w:bCs/>
          <w:lang w:val="ro-MD" w:eastAsia="en-US"/>
        </w:rPr>
        <w:t>CAPITOLUL V</w:t>
      </w:r>
      <w:r w:rsidR="0061350A" w:rsidRPr="001F72CF">
        <w:rPr>
          <w:b/>
          <w:bCs/>
          <w:lang w:val="ro-MD" w:eastAsia="en-US"/>
        </w:rPr>
        <w:t xml:space="preserve"> -</w:t>
      </w:r>
      <w:r w:rsidRPr="001F72CF">
        <w:rPr>
          <w:b/>
          <w:bCs/>
          <w:lang w:val="ro-MD" w:eastAsia="en-US"/>
        </w:rPr>
        <w:t>MĂSURI DE IZOLARE</w:t>
      </w:r>
    </w:p>
    <w:p w14:paraId="7EEA4E1F" w14:textId="77777777" w:rsidR="00F80595" w:rsidRPr="001F72CF" w:rsidRDefault="00F80595" w:rsidP="00A80F74">
      <w:pPr>
        <w:shd w:val="clear" w:color="auto" w:fill="FFFFFF"/>
        <w:tabs>
          <w:tab w:val="left" w:pos="851"/>
        </w:tabs>
        <w:spacing w:line="276" w:lineRule="auto"/>
        <w:ind w:firstLine="567"/>
        <w:contextualSpacing/>
        <w:jc w:val="center"/>
        <w:rPr>
          <w:b/>
          <w:bCs/>
          <w:lang w:val="ro-MD" w:eastAsia="en-US"/>
        </w:rPr>
      </w:pPr>
    </w:p>
    <w:p w14:paraId="3B0D1EFF" w14:textId="77777777"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12</w:t>
      </w:r>
      <w:r w:rsidR="0061350A" w:rsidRPr="001F72CF">
        <w:rPr>
          <w:i/>
          <w:iCs/>
          <w:lang w:val="ro-MD" w:eastAsia="en-US"/>
        </w:rPr>
        <w:t xml:space="preserve">. </w:t>
      </w:r>
      <w:r w:rsidRPr="001F72CF">
        <w:rPr>
          <w:b/>
          <w:bCs/>
          <w:lang w:val="ro-MD" w:eastAsia="en-US"/>
        </w:rPr>
        <w:t>Dispoziții generale</w:t>
      </w:r>
    </w:p>
    <w:p w14:paraId="016AE15A" w14:textId="2619B7F1" w:rsidR="00E20DBB" w:rsidRPr="001F72CF" w:rsidRDefault="0061350A"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Autoritatea competentă de implementarea politicilor</w:t>
      </w:r>
      <w:r w:rsidR="00E20DBB" w:rsidRPr="001F72CF">
        <w:rPr>
          <w:lang w:val="ro-MD" w:eastAsia="en-US"/>
        </w:rPr>
        <w:t xml:space="preserve"> aplic</w:t>
      </w:r>
      <w:r w:rsidR="00437004" w:rsidRPr="001F72CF">
        <w:rPr>
          <w:lang w:val="ro-MD" w:eastAsia="en-US"/>
        </w:rPr>
        <w:t>ă, la necesitate,</w:t>
      </w:r>
      <w:r w:rsidR="00E20DBB" w:rsidRPr="001F72CF">
        <w:rPr>
          <w:lang w:val="ro-MD" w:eastAsia="en-US"/>
        </w:rPr>
        <w:t xml:space="preserve"> măsurile de izolare prevăzute la articolele 13-17, în loc de măsuri de e</w:t>
      </w:r>
      <w:r w:rsidR="00401C2C" w:rsidRPr="001F72CF">
        <w:rPr>
          <w:lang w:val="ro-MD" w:eastAsia="en-US"/>
        </w:rPr>
        <w:t>radicare, într-o zonă infectată.</w:t>
      </w:r>
    </w:p>
    <w:p w14:paraId="7C53DC75" w14:textId="77777777" w:rsidR="006021CA" w:rsidRPr="001F72CF" w:rsidRDefault="006021CA" w:rsidP="00A80F74">
      <w:pPr>
        <w:shd w:val="clear" w:color="auto" w:fill="FFFFFF"/>
        <w:tabs>
          <w:tab w:val="left" w:pos="851"/>
        </w:tabs>
        <w:spacing w:line="276" w:lineRule="auto"/>
        <w:ind w:firstLine="567"/>
        <w:contextualSpacing/>
        <w:jc w:val="both"/>
        <w:rPr>
          <w:lang w:val="ro-MD" w:eastAsia="en-US"/>
        </w:rPr>
      </w:pPr>
    </w:p>
    <w:p w14:paraId="383D7F7F" w14:textId="77777777" w:rsidR="003830C2"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13</w:t>
      </w:r>
      <w:r w:rsidR="0061350A" w:rsidRPr="001F72CF">
        <w:rPr>
          <w:i/>
          <w:iCs/>
          <w:lang w:val="ro-MD" w:eastAsia="en-US"/>
        </w:rPr>
        <w:t xml:space="preserve">. </w:t>
      </w:r>
      <w:r w:rsidRPr="001F72CF">
        <w:rPr>
          <w:b/>
          <w:bCs/>
          <w:lang w:val="ro-MD" w:eastAsia="en-US"/>
        </w:rPr>
        <w:t>Eliminarea plantelor din</w:t>
      </w:r>
      <w:r w:rsidR="003830C2" w:rsidRPr="001F72CF">
        <w:rPr>
          <w:b/>
          <w:bCs/>
          <w:lang w:val="ro-MD" w:eastAsia="en-US"/>
        </w:rPr>
        <w:t xml:space="preserve"> </w:t>
      </w:r>
      <w:r w:rsidRPr="001F72CF">
        <w:rPr>
          <w:b/>
          <w:bCs/>
          <w:lang w:val="ro-MD" w:eastAsia="en-US"/>
        </w:rPr>
        <w:t>zon</w:t>
      </w:r>
      <w:r w:rsidR="003830C2" w:rsidRPr="001F72CF">
        <w:rPr>
          <w:b/>
          <w:bCs/>
          <w:lang w:val="ro-MD" w:eastAsia="en-US"/>
        </w:rPr>
        <w:t>a</w:t>
      </w:r>
      <w:r w:rsidRPr="001F72CF">
        <w:rPr>
          <w:b/>
          <w:bCs/>
          <w:lang w:val="ro-MD" w:eastAsia="en-US"/>
        </w:rPr>
        <w:t xml:space="preserve"> infectată</w:t>
      </w:r>
      <w:r w:rsidR="003830C2" w:rsidRPr="001F72CF">
        <w:rPr>
          <w:b/>
          <w:bCs/>
          <w:lang w:val="ro-MD" w:eastAsia="en-US"/>
        </w:rPr>
        <w:t xml:space="preserve"> cu </w:t>
      </w:r>
      <w:proofErr w:type="spellStart"/>
      <w:r w:rsidR="003830C2" w:rsidRPr="001F72CF">
        <w:rPr>
          <w:b/>
          <w:i/>
          <w:iCs/>
          <w:lang w:val="ro-MD" w:eastAsia="en-US"/>
        </w:rPr>
        <w:t>Xylella</w:t>
      </w:r>
      <w:proofErr w:type="spellEnd"/>
      <w:r w:rsidR="003830C2" w:rsidRPr="001F72CF">
        <w:rPr>
          <w:b/>
          <w:i/>
          <w:iCs/>
          <w:lang w:val="ro-MD" w:eastAsia="en-US"/>
        </w:rPr>
        <w:t xml:space="preserve"> </w:t>
      </w:r>
      <w:proofErr w:type="spellStart"/>
      <w:r w:rsidR="003830C2" w:rsidRPr="001F72CF">
        <w:rPr>
          <w:b/>
          <w:i/>
          <w:iCs/>
          <w:lang w:val="ro-MD" w:eastAsia="en-US"/>
        </w:rPr>
        <w:t>fastidiosa</w:t>
      </w:r>
      <w:proofErr w:type="spellEnd"/>
    </w:p>
    <w:p w14:paraId="2A510E6B"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(1) </w:t>
      </w:r>
      <w:r w:rsidR="00BB04B9" w:rsidRPr="001F72CF">
        <w:rPr>
          <w:lang w:val="ro-MD" w:eastAsia="en-US"/>
        </w:rPr>
        <w:t>Posesorul plantelor elimină toate plantele care au fost depistate ca fiind infectate cu organismul dăunător specificat, în baza monitorizării menționate la articolul 15 alineatul (2) și dispozițiilor Autorității competente de implementarea politicilor.</w:t>
      </w:r>
    </w:p>
    <w:p w14:paraId="02A2EC33"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Respectiva eliminare are loc imediat după identificarea oficială a prezenței organismului dăunător specificat sau, dacă organismul dăunător specificat este depistat în afara sezonului de zbor al vectorului, eliminarea trebuie să aibă loc înainte de următorul sezon de zbor al vectorului. Se iau toate măsurile de precauție necesare pentru a evita răspândirea organismului dăunător specificat și a vectorilor săi în cursul eliminării și după eliminare.</w:t>
      </w:r>
    </w:p>
    <w:p w14:paraId="3F4C2563" w14:textId="13FEAAA9"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(2) Prin derogare de la alineatul (1), </w:t>
      </w:r>
      <w:r w:rsidR="0061350A" w:rsidRPr="001F72CF">
        <w:rPr>
          <w:lang w:val="ro-MD" w:eastAsia="en-US"/>
        </w:rPr>
        <w:t xml:space="preserve">Autoritatea competentă de implementarea politicilor </w:t>
      </w:r>
      <w:r w:rsidRPr="001F72CF">
        <w:rPr>
          <w:lang w:val="ro-MD" w:eastAsia="en-US"/>
        </w:rPr>
        <w:t xml:space="preserve">poate decide, în scopuri științifice, să nu elimine plantele care s-au dovedit a fi infectate cu organismul dăunător specificat în locurile în care se găsesc plante cu valoare culturală și socială deosebită, menționate la articolul 15 alineatul (2) litera </w:t>
      </w:r>
      <w:r w:rsidR="005F0A86" w:rsidRPr="001F72CF">
        <w:rPr>
          <w:lang w:val="ro-MD" w:eastAsia="en-US"/>
        </w:rPr>
        <w:t>b)</w:t>
      </w:r>
      <w:r w:rsidRPr="001F72CF">
        <w:rPr>
          <w:lang w:val="ro-MD" w:eastAsia="en-US"/>
        </w:rPr>
        <w:t>.</w:t>
      </w:r>
    </w:p>
    <w:p w14:paraId="67431E08" w14:textId="77777777" w:rsidR="00E240BB" w:rsidRPr="001F72CF" w:rsidRDefault="00E240BB" w:rsidP="00A80F74">
      <w:pPr>
        <w:shd w:val="clear" w:color="auto" w:fill="FFFFFF"/>
        <w:tabs>
          <w:tab w:val="left" w:pos="851"/>
        </w:tabs>
        <w:spacing w:line="276" w:lineRule="auto"/>
        <w:ind w:firstLine="567"/>
        <w:contextualSpacing/>
        <w:jc w:val="both"/>
        <w:rPr>
          <w:i/>
          <w:iCs/>
          <w:lang w:val="ro-MD" w:eastAsia="en-US"/>
        </w:rPr>
      </w:pPr>
    </w:p>
    <w:p w14:paraId="14E40C4C" w14:textId="77777777" w:rsidR="00BB04B9"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14</w:t>
      </w:r>
      <w:r w:rsidR="0061350A" w:rsidRPr="001F72CF">
        <w:rPr>
          <w:i/>
          <w:iCs/>
          <w:lang w:val="ro-MD" w:eastAsia="en-US"/>
        </w:rPr>
        <w:t xml:space="preserve">. </w:t>
      </w:r>
      <w:r w:rsidRPr="001F72CF">
        <w:rPr>
          <w:b/>
          <w:bCs/>
          <w:lang w:val="ro-MD" w:eastAsia="en-US"/>
        </w:rPr>
        <w:t xml:space="preserve">Măsuri împotriva vectorilor organismului dăunător specificat în zonele în care se înregistrează infecții </w:t>
      </w:r>
    </w:p>
    <w:p w14:paraId="0BB88EF6"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lastRenderedPageBreak/>
        <w:t xml:space="preserve">(1) </w:t>
      </w:r>
      <w:r w:rsidR="00932C09" w:rsidRPr="001F72CF">
        <w:rPr>
          <w:lang w:val="ro-MD" w:eastAsia="en-US"/>
        </w:rPr>
        <w:t xml:space="preserve">Posesorul plantelor aplică tratamente fitosanitare corespunzătoare de combatere a populației de vectori a organismului dăunător specificat, în toate stadiile acestora, pe plantele menționate la articolul 13 alineatul (1) înainte de îndepărtarea acestora și în jurul plantelor menționate la articolul 13 alineatul (2) toate plantele care au fost depistate ca fiind infectate cu organismul dăunător specificat, conform dispozițiilor Autorității competente de implementarea politicilor. </w:t>
      </w:r>
      <w:r w:rsidRPr="001F72CF">
        <w:rPr>
          <w:lang w:val="ro-MD" w:eastAsia="en-US"/>
        </w:rPr>
        <w:t>Printre aceste tratamente se numără cele chimice, biologice sau mecanice eficiente împotriva vectorilor, ținând cont de condițiile locale.</w:t>
      </w:r>
    </w:p>
    <w:p w14:paraId="4251348E" w14:textId="29CADF83"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(2) În zonele menționate la articolul 15 alineatul (2) literele </w:t>
      </w:r>
      <w:r w:rsidR="005F0A86" w:rsidRPr="001F72CF">
        <w:rPr>
          <w:lang w:val="ro-MD" w:eastAsia="en-US"/>
        </w:rPr>
        <w:t>a)</w:t>
      </w:r>
      <w:r w:rsidRPr="001F72CF">
        <w:rPr>
          <w:lang w:val="ro-MD" w:eastAsia="en-US"/>
        </w:rPr>
        <w:t xml:space="preserve"> și </w:t>
      </w:r>
      <w:r w:rsidR="005F0A86" w:rsidRPr="001F72CF">
        <w:rPr>
          <w:lang w:val="ro-MD" w:eastAsia="en-US"/>
        </w:rPr>
        <w:t>b)</w:t>
      </w:r>
      <w:r w:rsidRPr="001F72CF">
        <w:rPr>
          <w:lang w:val="ro-MD" w:eastAsia="en-US"/>
        </w:rPr>
        <w:t xml:space="preserve">, </w:t>
      </w:r>
      <w:r w:rsidR="00932C09" w:rsidRPr="001F72CF">
        <w:rPr>
          <w:lang w:val="ro-MD" w:eastAsia="en-US"/>
        </w:rPr>
        <w:t>posesorul plantelor</w:t>
      </w:r>
      <w:r w:rsidRPr="001F72CF">
        <w:rPr>
          <w:lang w:val="ro-MD" w:eastAsia="en-US"/>
        </w:rPr>
        <w:t xml:space="preserve"> aplică practici agricole pentru controlul populației de vectori a organismului dăunător specificat, în toate stadiile acestora, în perioada cea mai potrivită a fiecărui an. Printre aceste practici se numără tratamentele chimice, biologice sau mecanice eficiente împotriva vectorilor, ținând cont de condițiile locale.</w:t>
      </w:r>
    </w:p>
    <w:p w14:paraId="405A0679" w14:textId="77777777" w:rsidR="00E240BB" w:rsidRPr="001F72CF" w:rsidRDefault="00E240BB" w:rsidP="00A80F74">
      <w:pPr>
        <w:shd w:val="clear" w:color="auto" w:fill="FFFFFF"/>
        <w:tabs>
          <w:tab w:val="left" w:pos="851"/>
        </w:tabs>
        <w:spacing w:line="276" w:lineRule="auto"/>
        <w:ind w:firstLine="567"/>
        <w:contextualSpacing/>
        <w:jc w:val="both"/>
        <w:rPr>
          <w:i/>
          <w:iCs/>
          <w:lang w:val="ro-MD" w:eastAsia="en-US"/>
        </w:rPr>
      </w:pPr>
    </w:p>
    <w:p w14:paraId="58B73675" w14:textId="77777777" w:rsidR="00932C09"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15</w:t>
      </w:r>
      <w:r w:rsidR="0061350A" w:rsidRPr="001F72CF">
        <w:rPr>
          <w:i/>
          <w:iCs/>
          <w:lang w:val="ro-MD" w:eastAsia="en-US"/>
        </w:rPr>
        <w:t xml:space="preserve">. </w:t>
      </w:r>
      <w:r w:rsidRPr="001F72CF">
        <w:rPr>
          <w:b/>
          <w:bCs/>
          <w:lang w:val="ro-MD" w:eastAsia="en-US"/>
        </w:rPr>
        <w:t xml:space="preserve">Supravegherea anuală a zonelor în care se înregistrează infecții </w:t>
      </w:r>
    </w:p>
    <w:p w14:paraId="07B112EE"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(1) Cel puțin în părțile zonei infectate</w:t>
      </w:r>
      <w:r w:rsidR="0061350A" w:rsidRPr="001F72CF">
        <w:rPr>
          <w:lang w:val="ro-MD" w:eastAsia="en-US"/>
        </w:rPr>
        <w:t>,</w:t>
      </w:r>
      <w:r w:rsidRPr="001F72CF">
        <w:rPr>
          <w:lang w:val="ro-MD" w:eastAsia="en-US"/>
        </w:rPr>
        <w:t xml:space="preserve"> menționate la alineatul (2), </w:t>
      </w:r>
      <w:r w:rsidR="0061350A" w:rsidRPr="001F72CF">
        <w:rPr>
          <w:lang w:val="ro-MD" w:eastAsia="en-US"/>
        </w:rPr>
        <w:t xml:space="preserve">Autoritatea competentă de implementarea politicilor </w:t>
      </w:r>
      <w:r w:rsidRPr="001F72CF">
        <w:rPr>
          <w:lang w:val="ro-MD" w:eastAsia="en-US"/>
        </w:rPr>
        <w:t>prelevă și testează imediat eșantioane în interiorul unei zone cu raza de 50 m în jurul plantelor depistate ca fiind infectate cu organismul dăunător specificat, de la următoarele plante:</w:t>
      </w:r>
    </w:p>
    <w:p w14:paraId="2F2FE192" w14:textId="6E21AA3E" w:rsidR="0061350A"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a)</w:t>
      </w:r>
      <w:r w:rsidR="0061350A" w:rsidRPr="001F72CF">
        <w:rPr>
          <w:lang w:val="ro-MD" w:eastAsia="en-US"/>
        </w:rPr>
        <w:t xml:space="preserve"> toate plantele specificate care aparțin speciilor plantelor specificate depistate ca fiind infectate în aceeași zonă </w:t>
      </w:r>
      <w:r w:rsidR="00EC0433" w:rsidRPr="001F72CF">
        <w:rPr>
          <w:lang w:val="ro-MD" w:eastAsia="en-US"/>
        </w:rPr>
        <w:t>demarcată</w:t>
      </w:r>
      <w:r w:rsidR="0061350A" w:rsidRPr="001F72CF">
        <w:rPr>
          <w:lang w:val="ro-MD" w:eastAsia="en-US"/>
        </w:rPr>
        <w:t>; și</w:t>
      </w:r>
    </w:p>
    <w:p w14:paraId="5AED5EDA" w14:textId="3E51E811" w:rsidR="0061350A"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b)</w:t>
      </w:r>
      <w:r w:rsidR="0061350A" w:rsidRPr="001F72CF">
        <w:rPr>
          <w:lang w:val="ro-MD" w:eastAsia="en-US"/>
        </w:rPr>
        <w:t xml:space="preserve"> toate celelalte plante care prezintă simptome care indică o posibilă infecție cu respectivul organism dăunător sau despre care se suspectează că sunt infectate cu acesta.</w:t>
      </w:r>
    </w:p>
    <w:p w14:paraId="5F5CAF9A" w14:textId="295944D8" w:rsidR="00932C09"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(2) </w:t>
      </w:r>
      <w:r w:rsidR="0061350A" w:rsidRPr="001F72CF">
        <w:rPr>
          <w:lang w:val="ro-MD" w:eastAsia="en-US"/>
        </w:rPr>
        <w:t>Autoritatea competentă de implementarea politicilor</w:t>
      </w:r>
      <w:r w:rsidRPr="001F72CF">
        <w:rPr>
          <w:lang w:val="ro-MD" w:eastAsia="en-US"/>
        </w:rPr>
        <w:t xml:space="preserve"> monitorizează, în perioadele cele mai potrivite, prezența organismului dăunător specificat prin anchete anuale, ținând cont de informațiile menționate în buletinul </w:t>
      </w:r>
      <w:r w:rsidR="00437004" w:rsidRPr="001F72CF">
        <w:rPr>
          <w:lang w:val="ro-MD" w:eastAsia="en-US"/>
        </w:rPr>
        <w:t>A</w:t>
      </w:r>
      <w:r w:rsidRPr="001F72CF">
        <w:rPr>
          <w:lang w:val="ro-MD" w:eastAsia="en-US"/>
        </w:rPr>
        <w:t>utorității</w:t>
      </w:r>
      <w:r w:rsidR="00437004" w:rsidRPr="001F72CF">
        <w:rPr>
          <w:lang w:val="ro-MD" w:eastAsia="en-US"/>
        </w:rPr>
        <w:t xml:space="preserve"> </w:t>
      </w:r>
      <w:r w:rsidR="00437004" w:rsidRPr="001F72CF">
        <w:rPr>
          <w:lang w:val="ro-MD"/>
        </w:rPr>
        <w:t>Europene pentru Siguranța Alimentară</w:t>
      </w:r>
      <w:r w:rsidRPr="001F72CF">
        <w:rPr>
          <w:lang w:val="ro-MD" w:eastAsia="en-US"/>
        </w:rPr>
        <w:t xml:space="preserve"> privind efectuarea anchetei pentru depistarea organismului dăunător </w:t>
      </w:r>
      <w:proofErr w:type="spellStart"/>
      <w:r w:rsidRPr="001F72CF">
        <w:rPr>
          <w:i/>
          <w:iCs/>
          <w:lang w:val="ro-MD" w:eastAsia="en-US"/>
        </w:rPr>
        <w:t>Xylella</w:t>
      </w:r>
      <w:proofErr w:type="spellEnd"/>
      <w:r w:rsidRPr="001F72CF">
        <w:rPr>
          <w:i/>
          <w:iCs/>
          <w:lang w:val="ro-MD" w:eastAsia="en-US"/>
        </w:rPr>
        <w:t xml:space="preserve"> </w:t>
      </w:r>
      <w:proofErr w:type="spellStart"/>
      <w:r w:rsidRPr="001F72CF">
        <w:rPr>
          <w:i/>
          <w:iCs/>
          <w:lang w:val="ro-MD" w:eastAsia="en-US"/>
        </w:rPr>
        <w:t>fastidiosa</w:t>
      </w:r>
      <w:proofErr w:type="spellEnd"/>
      <w:r w:rsidRPr="001F72CF">
        <w:rPr>
          <w:i/>
          <w:iCs/>
          <w:lang w:val="ro-MD" w:eastAsia="en-US"/>
        </w:rPr>
        <w:t>.</w:t>
      </w:r>
      <w:r w:rsidRPr="001F72CF">
        <w:rPr>
          <w:lang w:val="ro-MD" w:eastAsia="en-US"/>
        </w:rPr>
        <w:t xml:space="preserve"> Această monitorizare are loc cel puțin în următoarele părți ale zonei în</w:t>
      </w:r>
      <w:r w:rsidR="00932C09" w:rsidRPr="001F72CF">
        <w:rPr>
          <w:lang w:val="ro-MD" w:eastAsia="en-US"/>
        </w:rPr>
        <w:t xml:space="preserve"> care se înregistrează infecții:</w:t>
      </w:r>
    </w:p>
    <w:p w14:paraId="01C9A20E" w14:textId="22BC6647" w:rsidR="0061350A"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a)</w:t>
      </w:r>
      <w:r w:rsidR="0061350A" w:rsidRPr="001F72CF">
        <w:rPr>
          <w:lang w:val="ro-MD" w:eastAsia="en-US"/>
        </w:rPr>
        <w:t xml:space="preserve"> pe o suprafață care măsoară cel puțin 5 km de la limita zonei în care se înregistrează infecții cu zona tampon;</w:t>
      </w:r>
    </w:p>
    <w:p w14:paraId="2F5AB746" w14:textId="372723B6" w:rsidR="0061350A"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b)</w:t>
      </w:r>
      <w:r w:rsidR="0061350A" w:rsidRPr="001F72CF">
        <w:rPr>
          <w:lang w:val="ro-MD" w:eastAsia="en-US"/>
        </w:rPr>
        <w:t xml:space="preserve"> în apropierea locurilor în care se găsesc plante cu valoare culturală și socială deosebită situate în afara zonei menționate la litera </w:t>
      </w:r>
      <w:r w:rsidRPr="001F72CF">
        <w:rPr>
          <w:lang w:val="ro-MD" w:eastAsia="en-US"/>
        </w:rPr>
        <w:t>a)</w:t>
      </w:r>
      <w:r w:rsidR="0061350A" w:rsidRPr="001F72CF">
        <w:rPr>
          <w:lang w:val="ro-MD" w:eastAsia="en-US"/>
        </w:rPr>
        <w:t xml:space="preserve"> și desemnate în consecință de Autoritatea competentă de implementarea politicilor.</w:t>
      </w:r>
    </w:p>
    <w:p w14:paraId="4635B726" w14:textId="695F16A0"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În acele părți ale zonei în care se înregistrează infecții, </w:t>
      </w:r>
      <w:r w:rsidR="0061350A" w:rsidRPr="001F72CF">
        <w:rPr>
          <w:lang w:val="ro-MD" w:eastAsia="en-US"/>
        </w:rPr>
        <w:t xml:space="preserve">Autoritatea competentă de implementarea politicilor </w:t>
      </w:r>
      <w:r w:rsidRPr="001F72CF">
        <w:rPr>
          <w:lang w:val="ro-MD" w:eastAsia="en-US"/>
        </w:rPr>
        <w:t xml:space="preserve">efectuează eșantionarea și testarea speciilor de plante-gazdă depistate ca fiind infectate cu organismul dăunător specificat în zona </w:t>
      </w:r>
      <w:r w:rsidR="00EC0433" w:rsidRPr="001F72CF">
        <w:rPr>
          <w:lang w:val="ro-MD" w:eastAsia="en-US"/>
        </w:rPr>
        <w:t>demarcată</w:t>
      </w:r>
      <w:r w:rsidRPr="001F72CF">
        <w:rPr>
          <w:lang w:val="ro-MD" w:eastAsia="en-US"/>
        </w:rPr>
        <w:t>, în conformitate cu articolul 2 alineatul (</w:t>
      </w:r>
      <w:r w:rsidR="005F0A86" w:rsidRPr="001F72CF">
        <w:rPr>
          <w:lang w:val="ro-MD" w:eastAsia="en-US"/>
        </w:rPr>
        <w:t>5</w:t>
      </w:r>
      <w:r w:rsidRPr="001F72CF">
        <w:rPr>
          <w:lang w:val="ro-MD" w:eastAsia="en-US"/>
        </w:rPr>
        <w:t xml:space="preserve">). </w:t>
      </w:r>
      <w:r w:rsidR="00E240BB" w:rsidRPr="001F72CF">
        <w:rPr>
          <w:lang w:val="ro-MD" w:eastAsia="en-US"/>
        </w:rPr>
        <w:t xml:space="preserve">În acest scop și ținând cont de alte anchete bazate pe riscuri referitoare la </w:t>
      </w:r>
      <w:proofErr w:type="spellStart"/>
      <w:r w:rsidR="00E240BB" w:rsidRPr="001F72CF">
        <w:rPr>
          <w:i/>
          <w:iCs/>
          <w:lang w:val="ro-MD" w:eastAsia="en-US"/>
        </w:rPr>
        <w:t>Xylella</w:t>
      </w:r>
      <w:proofErr w:type="spellEnd"/>
      <w:r w:rsidR="00E240BB" w:rsidRPr="001F72CF">
        <w:rPr>
          <w:i/>
          <w:iCs/>
          <w:lang w:val="ro-MD" w:eastAsia="en-US"/>
        </w:rPr>
        <w:t xml:space="preserve"> </w:t>
      </w:r>
      <w:proofErr w:type="spellStart"/>
      <w:r w:rsidR="00E240BB" w:rsidRPr="001F72CF">
        <w:rPr>
          <w:i/>
          <w:iCs/>
          <w:lang w:val="ro-MD" w:eastAsia="en-US"/>
        </w:rPr>
        <w:t>fastidiosa</w:t>
      </w:r>
      <w:proofErr w:type="spellEnd"/>
      <w:r w:rsidR="00E240BB" w:rsidRPr="001F72CF">
        <w:rPr>
          <w:i/>
          <w:iCs/>
          <w:lang w:val="ro-MD" w:eastAsia="en-US"/>
        </w:rPr>
        <w:t xml:space="preserve">, </w:t>
      </w:r>
      <w:r w:rsidR="00E240BB" w:rsidRPr="001F72CF">
        <w:rPr>
          <w:iCs/>
          <w:lang w:val="ro-MD" w:eastAsia="en-US"/>
        </w:rPr>
        <w:t xml:space="preserve">elaborate </w:t>
      </w:r>
      <w:r w:rsidR="00412B09" w:rsidRPr="001F72CF">
        <w:rPr>
          <w:lang w:val="ro-MD" w:eastAsia="en-US"/>
        </w:rPr>
        <w:t xml:space="preserve">de </w:t>
      </w:r>
      <w:r w:rsidR="00412B09" w:rsidRPr="001F72CF">
        <w:rPr>
          <w:lang w:val="ro-MD"/>
        </w:rPr>
        <w:t>Autoritatea Europeană pentru Siguranța Alimentară</w:t>
      </w:r>
      <w:r w:rsidR="00E240BB" w:rsidRPr="001F72CF">
        <w:rPr>
          <w:lang w:val="ro-MD" w:eastAsia="en-US"/>
        </w:rPr>
        <w:t>,</w:t>
      </w:r>
      <w:r w:rsidRPr="001F72CF">
        <w:rPr>
          <w:lang w:val="ro-MD" w:eastAsia="en-US"/>
        </w:rPr>
        <w:t xml:space="preserve"> proiectul anchetei și planul de eșantionare trebuie să poată identifica, cu un grad de încredere de cel puțin 90 %, un nivel de prezență a plantelor infectate de cel puțin 0,7 %. De asemenea, ace</w:t>
      </w:r>
      <w:r w:rsidR="0061350A" w:rsidRPr="001F72CF">
        <w:rPr>
          <w:lang w:val="ro-MD" w:eastAsia="en-US"/>
        </w:rPr>
        <w:t>a</w:t>
      </w:r>
      <w:r w:rsidRPr="001F72CF">
        <w:rPr>
          <w:lang w:val="ro-MD" w:eastAsia="en-US"/>
        </w:rPr>
        <w:t>sta prelevă și testează eșantioane de la populația de vectori în vederea depistării prezenței organismului dăunător specificat.</w:t>
      </w:r>
    </w:p>
    <w:p w14:paraId="00AF51EE" w14:textId="49009F90"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w:t>
      </w:r>
      <w:r w:rsidR="002A0147" w:rsidRPr="001F72CF">
        <w:rPr>
          <w:lang w:val="ro-MD" w:eastAsia="en-US"/>
        </w:rPr>
        <w:t>3</w:t>
      </w:r>
      <w:r w:rsidRPr="001F72CF">
        <w:rPr>
          <w:lang w:val="ro-MD" w:eastAsia="en-US"/>
        </w:rPr>
        <w:t xml:space="preserve">) În zonele tampon, </w:t>
      </w:r>
      <w:r w:rsidR="0061350A" w:rsidRPr="001F72CF">
        <w:rPr>
          <w:lang w:val="ro-MD" w:eastAsia="en-US"/>
        </w:rPr>
        <w:t xml:space="preserve">Autoritatea competentă de implementarea politicilor </w:t>
      </w:r>
      <w:r w:rsidRPr="001F72CF">
        <w:rPr>
          <w:lang w:val="ro-MD" w:eastAsia="en-US"/>
        </w:rPr>
        <w:t xml:space="preserve">prelevă și testează eșantioane de la plantele gazdă, precum și de la alte plante care prezintă simptome care indică o posibilă infecție cu organismul dăunător respectiv sau despre care se suspectează că sunt infectate cu acesta. </w:t>
      </w:r>
      <w:r w:rsidR="00E240BB" w:rsidRPr="001F72CF">
        <w:rPr>
          <w:lang w:val="ro-MD" w:eastAsia="en-US"/>
        </w:rPr>
        <w:t xml:space="preserve">În acest scop, ținând cont de alte anchete bazate pe riscuri referitoare la </w:t>
      </w:r>
      <w:proofErr w:type="spellStart"/>
      <w:r w:rsidR="00E240BB" w:rsidRPr="001F72CF">
        <w:rPr>
          <w:i/>
          <w:iCs/>
          <w:lang w:val="ro-MD" w:eastAsia="en-US"/>
        </w:rPr>
        <w:t>Xylella</w:t>
      </w:r>
      <w:proofErr w:type="spellEnd"/>
      <w:r w:rsidR="00E240BB" w:rsidRPr="001F72CF">
        <w:rPr>
          <w:i/>
          <w:iCs/>
          <w:lang w:val="ro-MD" w:eastAsia="en-US"/>
        </w:rPr>
        <w:t xml:space="preserve"> </w:t>
      </w:r>
      <w:proofErr w:type="spellStart"/>
      <w:r w:rsidR="00E240BB" w:rsidRPr="001F72CF">
        <w:rPr>
          <w:i/>
          <w:iCs/>
          <w:lang w:val="ro-MD" w:eastAsia="en-US"/>
        </w:rPr>
        <w:t>fastidiosa</w:t>
      </w:r>
      <w:proofErr w:type="spellEnd"/>
      <w:r w:rsidR="00E240BB" w:rsidRPr="001F72CF">
        <w:rPr>
          <w:i/>
          <w:iCs/>
          <w:lang w:val="ro-MD" w:eastAsia="en-US"/>
        </w:rPr>
        <w:t xml:space="preserve">, </w:t>
      </w:r>
      <w:r w:rsidR="00412B09" w:rsidRPr="001F72CF">
        <w:rPr>
          <w:iCs/>
          <w:lang w:val="ro-MD" w:eastAsia="en-US"/>
        </w:rPr>
        <w:t>elaborate</w:t>
      </w:r>
      <w:r w:rsidR="00412B09" w:rsidRPr="001F72CF">
        <w:rPr>
          <w:lang w:val="ro-MD" w:eastAsia="en-US"/>
        </w:rPr>
        <w:t xml:space="preserve"> de </w:t>
      </w:r>
      <w:r w:rsidR="00412B09" w:rsidRPr="001F72CF">
        <w:rPr>
          <w:lang w:val="ro-MD"/>
        </w:rPr>
        <w:t>Autoritatea Europeană pentru Siguranța Alimentară</w:t>
      </w:r>
      <w:r w:rsidR="00412B09" w:rsidRPr="001F72CF">
        <w:rPr>
          <w:lang w:val="ro-MD" w:eastAsia="en-US"/>
        </w:rPr>
        <w:t xml:space="preserve">, </w:t>
      </w:r>
      <w:r w:rsidRPr="001F72CF">
        <w:rPr>
          <w:lang w:val="ro-MD" w:eastAsia="en-US"/>
        </w:rPr>
        <w:t xml:space="preserve">proiectul anchetei și planul de eșantionare trebuie să poată identifica cu un grad de încredere de cel puțin 90 %, un nivel de prezență </w:t>
      </w:r>
      <w:r w:rsidRPr="001F72CF">
        <w:rPr>
          <w:lang w:val="ro-MD" w:eastAsia="en-US"/>
        </w:rPr>
        <w:lastRenderedPageBreak/>
        <w:t>a plantelor infectate de cel puțin 1 %, ținând cont de faptul că primii 400 m care înconjoară zonele infectate prezintă un risc mai mare.</w:t>
      </w:r>
    </w:p>
    <w:p w14:paraId="60E6D1FA" w14:textId="13189E29"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w:t>
      </w:r>
      <w:r w:rsidR="002A0147" w:rsidRPr="001F72CF">
        <w:rPr>
          <w:lang w:val="ro-MD" w:eastAsia="en-US"/>
        </w:rPr>
        <w:t>4</w:t>
      </w:r>
      <w:r w:rsidRPr="001F72CF">
        <w:rPr>
          <w:lang w:val="ro-MD" w:eastAsia="en-US"/>
        </w:rPr>
        <w:t xml:space="preserve">) </w:t>
      </w:r>
      <w:r w:rsidR="0061350A" w:rsidRPr="001F72CF">
        <w:rPr>
          <w:lang w:val="ro-MD" w:eastAsia="en-US"/>
        </w:rPr>
        <w:t xml:space="preserve">Autoritatea competentă de implementarea politicilor </w:t>
      </w:r>
      <w:r w:rsidRPr="001F72CF">
        <w:rPr>
          <w:lang w:val="ro-MD" w:eastAsia="en-US"/>
        </w:rPr>
        <w:t>monitorizează prezența organismelor dăunătoare specificate în vectorii din părțile zonei în care se înregistrează infecții menționate la alineatul (2) și în zona tampon pentru a determina riscul răspândirii în continuare prezentat de vectori și pentru a evalua eficacitatea măsurilor de control fitosanitar aplicate în conformitate cu articolul 14.</w:t>
      </w:r>
    </w:p>
    <w:p w14:paraId="12125EB5" w14:textId="77777777" w:rsidR="00E240BB" w:rsidRPr="001F72CF" w:rsidRDefault="00E240BB" w:rsidP="00A80F74">
      <w:pPr>
        <w:shd w:val="clear" w:color="auto" w:fill="FFFFFF"/>
        <w:tabs>
          <w:tab w:val="left" w:pos="851"/>
        </w:tabs>
        <w:spacing w:line="276" w:lineRule="auto"/>
        <w:ind w:firstLine="567"/>
        <w:contextualSpacing/>
        <w:jc w:val="both"/>
        <w:rPr>
          <w:i/>
          <w:iCs/>
          <w:lang w:val="ro-MD" w:eastAsia="en-US"/>
        </w:rPr>
      </w:pPr>
    </w:p>
    <w:p w14:paraId="65C8007F" w14:textId="77777777"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16</w:t>
      </w:r>
      <w:r w:rsidR="0061350A" w:rsidRPr="001F72CF">
        <w:rPr>
          <w:i/>
          <w:iCs/>
          <w:lang w:val="ro-MD" w:eastAsia="en-US"/>
        </w:rPr>
        <w:t xml:space="preserve">. </w:t>
      </w:r>
      <w:r w:rsidRPr="001F72CF">
        <w:rPr>
          <w:b/>
          <w:bCs/>
          <w:lang w:val="ro-MD" w:eastAsia="en-US"/>
        </w:rPr>
        <w:t>Distrugerea plantelor</w:t>
      </w:r>
    </w:p>
    <w:p w14:paraId="44C7F190"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(1) </w:t>
      </w:r>
      <w:r w:rsidR="00202D6C" w:rsidRPr="001F72CF">
        <w:rPr>
          <w:lang w:val="ro-MD" w:eastAsia="en-US"/>
        </w:rPr>
        <w:t>Posesorul plantelor, produselor vegetale sau altor obiecte</w:t>
      </w:r>
      <w:r w:rsidRPr="001F72CF">
        <w:rPr>
          <w:lang w:val="ro-MD" w:eastAsia="en-US"/>
        </w:rPr>
        <w:t>, la fața locului sau într-un loc apropiat desemnat în acest scop din zona î</w:t>
      </w:r>
      <w:r w:rsidR="00202D6C" w:rsidRPr="001F72CF">
        <w:rPr>
          <w:lang w:val="ro-MD" w:eastAsia="en-US"/>
        </w:rPr>
        <w:t>n care se înregistrează infecții</w:t>
      </w:r>
      <w:r w:rsidRPr="001F72CF">
        <w:rPr>
          <w:lang w:val="ro-MD" w:eastAsia="en-US"/>
        </w:rPr>
        <w:t xml:space="preserve">, distruge plantele și părțile plantelor depistate ca fiind infectate cu organismul dăunător specificat, într-un mod prin care să se asigure </w:t>
      </w:r>
      <w:proofErr w:type="spellStart"/>
      <w:r w:rsidRPr="001F72CF">
        <w:rPr>
          <w:lang w:val="ro-MD" w:eastAsia="en-US"/>
        </w:rPr>
        <w:t>nerăspândirea</w:t>
      </w:r>
      <w:proofErr w:type="spellEnd"/>
      <w:r w:rsidRPr="001F72CF">
        <w:rPr>
          <w:lang w:val="ro-MD" w:eastAsia="en-US"/>
        </w:rPr>
        <w:t xml:space="preserve"> organismului dăunător specificat</w:t>
      </w:r>
      <w:r w:rsidR="00202D6C" w:rsidRPr="001F72CF">
        <w:rPr>
          <w:lang w:val="ro-MD" w:eastAsia="en-US"/>
        </w:rPr>
        <w:t>, sub supravegherea strictă a Autorității competente de implementarea politicilor</w:t>
      </w:r>
      <w:r w:rsidRPr="001F72CF">
        <w:rPr>
          <w:lang w:val="ro-MD" w:eastAsia="en-US"/>
        </w:rPr>
        <w:t>.</w:t>
      </w:r>
    </w:p>
    <w:p w14:paraId="458AEA98"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(2) </w:t>
      </w:r>
      <w:r w:rsidR="00792DDD" w:rsidRPr="001F72CF">
        <w:rPr>
          <w:lang w:val="ro-MD" w:eastAsia="en-US"/>
        </w:rPr>
        <w:t>Autoritatea competentă de implementarea politicilor</w:t>
      </w:r>
      <w:r w:rsidRPr="001F72CF">
        <w:rPr>
          <w:lang w:val="ro-MD" w:eastAsia="en-US"/>
        </w:rPr>
        <w:t xml:space="preserve"> poate decide să limiteze distrugerea numai la ramuri și frunziș și să supună lemnul aferent unor tratamente fitosanitare adecvate, în conformitate cu articolul 14 alineatul (1), în cazul în care concluzionează că plantele respective nu prezintă niciun risc de răspândire ulterioară a organismului dăunător specificat. Sistemul de rădăcini al acestor plante este fie îndepărtat, fie devitalizat, aplicându-se un tratament fitosanitar adecvat pentru a evita reapariția.</w:t>
      </w:r>
    </w:p>
    <w:p w14:paraId="7D56956B" w14:textId="77777777" w:rsidR="00E240BB" w:rsidRPr="001F72CF" w:rsidRDefault="00E240BB" w:rsidP="00A80F74">
      <w:pPr>
        <w:shd w:val="clear" w:color="auto" w:fill="FFFFFF"/>
        <w:tabs>
          <w:tab w:val="left" w:pos="851"/>
        </w:tabs>
        <w:spacing w:line="276" w:lineRule="auto"/>
        <w:ind w:firstLine="567"/>
        <w:contextualSpacing/>
        <w:jc w:val="both"/>
        <w:rPr>
          <w:i/>
          <w:iCs/>
          <w:lang w:val="ro-MD" w:eastAsia="en-US"/>
        </w:rPr>
      </w:pPr>
    </w:p>
    <w:p w14:paraId="7DAF1FA8" w14:textId="77777777"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17</w:t>
      </w:r>
      <w:r w:rsidR="00792DDD" w:rsidRPr="001F72CF">
        <w:rPr>
          <w:i/>
          <w:iCs/>
          <w:lang w:val="ro-MD" w:eastAsia="en-US"/>
        </w:rPr>
        <w:t xml:space="preserve">. </w:t>
      </w:r>
      <w:r w:rsidRPr="001F72CF">
        <w:rPr>
          <w:b/>
          <w:bCs/>
          <w:lang w:val="ro-MD" w:eastAsia="en-US"/>
        </w:rPr>
        <w:t>Alte măsuri relevante pentru izolarea organismului dăunător specificat</w:t>
      </w:r>
    </w:p>
    <w:p w14:paraId="425E5E8D" w14:textId="77777777" w:rsidR="00E20DBB" w:rsidRPr="001F72CF" w:rsidRDefault="00792DDD"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Autoritatea competentă de implementarea politicilor </w:t>
      </w:r>
      <w:r w:rsidR="00E20DBB" w:rsidRPr="001F72CF">
        <w:rPr>
          <w:lang w:val="ro-MD" w:eastAsia="en-US"/>
        </w:rPr>
        <w:t>ia măsuri vizând orice particularitate sau complicație despre care se poate considera în mod rezonabil că ar putea împiedica, stânjeni sau întârzia izolarea, în special cele legate de distrugerea adecvată a tuturor plantelor infectat</w:t>
      </w:r>
      <w:r w:rsidR="00202D6C" w:rsidRPr="001F72CF">
        <w:rPr>
          <w:lang w:val="ro-MD" w:eastAsia="en-US"/>
        </w:rPr>
        <w:t>e sau suspectate a fi infectate</w:t>
      </w:r>
      <w:r w:rsidR="00E20DBB" w:rsidRPr="001F72CF">
        <w:rPr>
          <w:lang w:val="ro-MD" w:eastAsia="en-US"/>
        </w:rPr>
        <w:t xml:space="preserve"> sau legate de accesibilitatea locului în care se află acestea, de faptul că sunt proprietate publică sau privată sau de persoana sau entitatea responsabilă de acestea.</w:t>
      </w:r>
    </w:p>
    <w:p w14:paraId="395E1E11" w14:textId="77777777" w:rsidR="00E240BB" w:rsidRPr="001F72CF" w:rsidRDefault="00E240BB" w:rsidP="00A80F74">
      <w:pPr>
        <w:shd w:val="clear" w:color="auto" w:fill="FFFFFF"/>
        <w:tabs>
          <w:tab w:val="left" w:pos="851"/>
        </w:tabs>
        <w:spacing w:line="276" w:lineRule="auto"/>
        <w:ind w:firstLine="567"/>
        <w:contextualSpacing/>
        <w:jc w:val="center"/>
        <w:rPr>
          <w:b/>
          <w:bCs/>
          <w:lang w:val="ro-MD" w:eastAsia="en-US"/>
        </w:rPr>
      </w:pPr>
    </w:p>
    <w:p w14:paraId="6AB439A8" w14:textId="77777777" w:rsidR="00E20DBB" w:rsidRPr="001F72CF" w:rsidRDefault="00E20DBB" w:rsidP="00A80F74">
      <w:pPr>
        <w:shd w:val="clear" w:color="auto" w:fill="FFFFFF"/>
        <w:tabs>
          <w:tab w:val="left" w:pos="851"/>
        </w:tabs>
        <w:spacing w:line="276" w:lineRule="auto"/>
        <w:ind w:firstLine="567"/>
        <w:contextualSpacing/>
        <w:jc w:val="center"/>
        <w:rPr>
          <w:b/>
          <w:bCs/>
          <w:lang w:val="ro-MD" w:eastAsia="en-US"/>
        </w:rPr>
      </w:pPr>
      <w:r w:rsidRPr="001F72CF">
        <w:rPr>
          <w:b/>
          <w:bCs/>
          <w:lang w:val="ro-MD" w:eastAsia="en-US"/>
        </w:rPr>
        <w:t>CAPITOLUL VI</w:t>
      </w:r>
      <w:r w:rsidR="00792DDD" w:rsidRPr="001F72CF">
        <w:rPr>
          <w:b/>
          <w:bCs/>
          <w:lang w:val="ro-MD" w:eastAsia="en-US"/>
        </w:rPr>
        <w:t xml:space="preserve"> -</w:t>
      </w:r>
      <w:r w:rsidRPr="001F72CF">
        <w:rPr>
          <w:b/>
          <w:bCs/>
          <w:lang w:val="ro-MD" w:eastAsia="en-US"/>
        </w:rPr>
        <w:t>PLANTAREA PLANTELOR SPECIFICATE ÎN ZONELE ÎN CARE SE ÎNREGISTREAZĂ INFECȚII</w:t>
      </w:r>
    </w:p>
    <w:p w14:paraId="7DC3F577" w14:textId="77777777" w:rsidR="00F80595" w:rsidRPr="001F72CF" w:rsidRDefault="00F80595" w:rsidP="00A80F74">
      <w:pPr>
        <w:shd w:val="clear" w:color="auto" w:fill="FFFFFF"/>
        <w:tabs>
          <w:tab w:val="left" w:pos="851"/>
        </w:tabs>
        <w:spacing w:line="276" w:lineRule="auto"/>
        <w:ind w:firstLine="567"/>
        <w:contextualSpacing/>
        <w:jc w:val="center"/>
        <w:rPr>
          <w:b/>
          <w:bCs/>
          <w:lang w:val="ro-MD" w:eastAsia="en-US"/>
        </w:rPr>
      </w:pPr>
    </w:p>
    <w:p w14:paraId="1F14C6D0" w14:textId="77777777"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18</w:t>
      </w:r>
      <w:r w:rsidR="00792DDD" w:rsidRPr="001F72CF">
        <w:rPr>
          <w:i/>
          <w:iCs/>
          <w:lang w:val="ro-MD" w:eastAsia="en-US"/>
        </w:rPr>
        <w:t xml:space="preserve">. </w:t>
      </w:r>
      <w:r w:rsidRPr="001F72CF">
        <w:rPr>
          <w:b/>
          <w:bCs/>
          <w:lang w:val="ro-MD" w:eastAsia="en-US"/>
        </w:rPr>
        <w:t>Autorizația privind plantarea plantelor specificate în zonele în care se înregistrează infecții</w:t>
      </w:r>
    </w:p>
    <w:p w14:paraId="7B1BD8CC" w14:textId="1FE56F84"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Plantarea plantelor specificate în zonele în care se înregistrează infecții </w:t>
      </w:r>
      <w:r w:rsidR="00A73338" w:rsidRPr="001F72CF">
        <w:rPr>
          <w:lang w:val="ro-MD" w:eastAsia="en-US"/>
        </w:rPr>
        <w:t>se efectuează doar la</w:t>
      </w:r>
      <w:r w:rsidRPr="001F72CF">
        <w:rPr>
          <w:lang w:val="ro-MD" w:eastAsia="en-US"/>
        </w:rPr>
        <w:t xml:space="preserve"> </w:t>
      </w:r>
      <w:r w:rsidR="00A73338" w:rsidRPr="001F72CF">
        <w:rPr>
          <w:lang w:val="ro-MD" w:eastAsia="en-US"/>
        </w:rPr>
        <w:t>permisiunea</w:t>
      </w:r>
      <w:r w:rsidRPr="001F72CF">
        <w:rPr>
          <w:lang w:val="ro-MD" w:eastAsia="en-US"/>
        </w:rPr>
        <w:t xml:space="preserve"> </w:t>
      </w:r>
      <w:r w:rsidR="00792DDD" w:rsidRPr="001F72CF">
        <w:rPr>
          <w:lang w:val="ro-MD" w:eastAsia="en-US"/>
        </w:rPr>
        <w:t>Autorit</w:t>
      </w:r>
      <w:r w:rsidR="00A73338" w:rsidRPr="001F72CF">
        <w:rPr>
          <w:lang w:val="ro-MD" w:eastAsia="en-US"/>
        </w:rPr>
        <w:t>ății</w:t>
      </w:r>
      <w:r w:rsidR="00792DDD" w:rsidRPr="001F72CF">
        <w:rPr>
          <w:lang w:val="ro-MD" w:eastAsia="en-US"/>
        </w:rPr>
        <w:t xml:space="preserve"> competent</w:t>
      </w:r>
      <w:r w:rsidR="00A73338" w:rsidRPr="001F72CF">
        <w:rPr>
          <w:lang w:val="ro-MD" w:eastAsia="en-US"/>
        </w:rPr>
        <w:t>e</w:t>
      </w:r>
      <w:r w:rsidR="00792DDD" w:rsidRPr="001F72CF">
        <w:rPr>
          <w:lang w:val="ro-MD" w:eastAsia="en-US"/>
        </w:rPr>
        <w:t xml:space="preserve"> de implementarea politicilor </w:t>
      </w:r>
      <w:r w:rsidRPr="001F72CF">
        <w:rPr>
          <w:lang w:val="ro-MD" w:eastAsia="en-US"/>
        </w:rPr>
        <w:t>numai în unul dintre următoarele cazuri:</w:t>
      </w:r>
    </w:p>
    <w:p w14:paraId="765915FF" w14:textId="2A996F5D" w:rsidR="00792DDD" w:rsidRPr="001F72CF" w:rsidRDefault="00792DDD" w:rsidP="00A80F74">
      <w:pPr>
        <w:pStyle w:val="Listparagraf"/>
        <w:numPr>
          <w:ilvl w:val="0"/>
          <w:numId w:val="2"/>
        </w:numPr>
        <w:shd w:val="clear" w:color="auto" w:fill="FFFFFF"/>
        <w:tabs>
          <w:tab w:val="left" w:pos="851"/>
        </w:tabs>
        <w:spacing w:line="276" w:lineRule="auto"/>
        <w:ind w:left="0" w:firstLine="567"/>
        <w:jc w:val="both"/>
        <w:rPr>
          <w:lang w:val="ro-MD" w:eastAsia="en-US"/>
        </w:rPr>
      </w:pPr>
      <w:r w:rsidRPr="001F72CF">
        <w:rPr>
          <w:lang w:val="ro-MD" w:eastAsia="en-US"/>
        </w:rPr>
        <w:t>plantele specificate sunt cultivate în locuri de producție cu protecție contra insectelor, care sunt indemne de organismul dăunător specificat și de vectorii săi;</w:t>
      </w:r>
    </w:p>
    <w:p w14:paraId="52ADDCA2" w14:textId="3CD2E294" w:rsidR="00792DDD" w:rsidRPr="001F72CF" w:rsidRDefault="00792DDD" w:rsidP="00A80F74">
      <w:pPr>
        <w:pStyle w:val="Listparagraf"/>
        <w:numPr>
          <w:ilvl w:val="0"/>
          <w:numId w:val="2"/>
        </w:numPr>
        <w:shd w:val="clear" w:color="auto" w:fill="FFFFFF"/>
        <w:tabs>
          <w:tab w:val="left" w:pos="851"/>
        </w:tabs>
        <w:spacing w:line="276" w:lineRule="auto"/>
        <w:ind w:left="0" w:firstLine="567"/>
        <w:jc w:val="both"/>
        <w:rPr>
          <w:lang w:val="ro-MD" w:eastAsia="en-US"/>
        </w:rPr>
      </w:pPr>
      <w:r w:rsidRPr="001F72CF">
        <w:rPr>
          <w:lang w:val="ro-MD" w:eastAsia="en-US"/>
        </w:rPr>
        <w:t xml:space="preserve">plantele specificate aparțin de preferință soiurilor considerate rezistente sau tolerante la organismul dăunător specificat și sunt plantate în zonele în care se înregistrează infecții, dar în afara zonei menționate la articolul 15 alineatul (2) litera </w:t>
      </w:r>
      <w:r w:rsidR="005F0A86" w:rsidRPr="001F72CF">
        <w:rPr>
          <w:lang w:val="ro-MD" w:eastAsia="en-US"/>
        </w:rPr>
        <w:t>a)</w:t>
      </w:r>
      <w:r w:rsidRPr="001F72CF">
        <w:rPr>
          <w:lang w:val="ro-MD" w:eastAsia="en-US"/>
        </w:rPr>
        <w:t>;</w:t>
      </w:r>
    </w:p>
    <w:p w14:paraId="72F61C93" w14:textId="77777777" w:rsidR="00792DDD" w:rsidRPr="001F72CF" w:rsidRDefault="00792DDD" w:rsidP="00A80F74">
      <w:pPr>
        <w:pStyle w:val="Listparagraf"/>
        <w:numPr>
          <w:ilvl w:val="0"/>
          <w:numId w:val="2"/>
        </w:numPr>
        <w:shd w:val="clear" w:color="auto" w:fill="FFFFFF"/>
        <w:tabs>
          <w:tab w:val="left" w:pos="851"/>
        </w:tabs>
        <w:spacing w:line="276" w:lineRule="auto"/>
        <w:ind w:left="0" w:firstLine="567"/>
        <w:jc w:val="both"/>
        <w:rPr>
          <w:lang w:val="ro-MD" w:eastAsia="en-US"/>
        </w:rPr>
      </w:pPr>
      <w:r w:rsidRPr="001F72CF">
        <w:rPr>
          <w:lang w:val="ro-MD" w:eastAsia="en-US"/>
        </w:rPr>
        <w:t>plantele specificate aparțin acelorași specii de plante care au fost testate și considerate indemne de organismul dăunător specificat pe baza activităților de anchetă efectuate cel puțin în ultimii doi ani în conformitate cu articolul 10 și sunt plantate în zonele în care se înregistrează infecții stabilite în scopul eradicării.</w:t>
      </w:r>
    </w:p>
    <w:p w14:paraId="66B3188E" w14:textId="77777777" w:rsidR="00E20DBB" w:rsidRPr="001F72CF" w:rsidRDefault="00E20DBB" w:rsidP="00A80F74">
      <w:pPr>
        <w:shd w:val="clear" w:color="auto" w:fill="FFFFFF"/>
        <w:tabs>
          <w:tab w:val="left" w:pos="851"/>
        </w:tabs>
        <w:spacing w:line="276" w:lineRule="auto"/>
        <w:ind w:firstLine="567"/>
        <w:contextualSpacing/>
        <w:jc w:val="both"/>
        <w:rPr>
          <w:vanish/>
          <w:lang w:val="ro-MD" w:eastAsia="en-US"/>
        </w:rPr>
      </w:pPr>
    </w:p>
    <w:p w14:paraId="7FC1E1D0" w14:textId="77777777" w:rsidR="00E20DBB" w:rsidRPr="001F72CF" w:rsidRDefault="00E20DBB" w:rsidP="00A80F74">
      <w:pPr>
        <w:shd w:val="clear" w:color="auto" w:fill="FFFFFF"/>
        <w:tabs>
          <w:tab w:val="left" w:pos="851"/>
        </w:tabs>
        <w:spacing w:line="276" w:lineRule="auto"/>
        <w:ind w:firstLine="567"/>
        <w:contextualSpacing/>
        <w:jc w:val="center"/>
        <w:rPr>
          <w:b/>
          <w:bCs/>
          <w:lang w:val="ro-MD" w:eastAsia="en-US"/>
        </w:rPr>
      </w:pPr>
      <w:r w:rsidRPr="001F72CF">
        <w:rPr>
          <w:b/>
          <w:bCs/>
          <w:lang w:val="ro-MD" w:eastAsia="en-US"/>
        </w:rPr>
        <w:lastRenderedPageBreak/>
        <w:t>CAPITOLUL VII</w:t>
      </w:r>
      <w:r w:rsidR="00792DDD" w:rsidRPr="001F72CF">
        <w:rPr>
          <w:b/>
          <w:bCs/>
          <w:lang w:val="ro-MD" w:eastAsia="en-US"/>
        </w:rPr>
        <w:t xml:space="preserve"> -</w:t>
      </w:r>
      <w:r w:rsidRPr="001F72CF">
        <w:rPr>
          <w:b/>
          <w:bCs/>
          <w:lang w:val="ro-MD" w:eastAsia="en-US"/>
        </w:rPr>
        <w:t xml:space="preserve">DEPLASĂRILE PLANTELOR SPECIFICATE PE TERITORIUL </w:t>
      </w:r>
      <w:r w:rsidR="00792DDD" w:rsidRPr="001F72CF">
        <w:rPr>
          <w:b/>
          <w:bCs/>
          <w:lang w:val="ro-MD" w:eastAsia="en-US"/>
        </w:rPr>
        <w:t>REPUBLICII MOLDOVA</w:t>
      </w:r>
    </w:p>
    <w:p w14:paraId="4C00EDC9" w14:textId="6B963B2C"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19</w:t>
      </w:r>
      <w:r w:rsidR="00792DDD" w:rsidRPr="001F72CF">
        <w:rPr>
          <w:i/>
          <w:iCs/>
          <w:lang w:val="ro-MD" w:eastAsia="en-US"/>
        </w:rPr>
        <w:t xml:space="preserve">. </w:t>
      </w:r>
      <w:r w:rsidRPr="001F72CF">
        <w:rPr>
          <w:b/>
          <w:bCs/>
          <w:lang w:val="ro-MD" w:eastAsia="en-US"/>
        </w:rPr>
        <w:t xml:space="preserve">Deplasarea </w:t>
      </w:r>
      <w:r w:rsidR="00A73338" w:rsidRPr="001F72CF">
        <w:rPr>
          <w:b/>
          <w:bCs/>
          <w:lang w:val="ro-MD" w:eastAsia="en-US"/>
        </w:rPr>
        <w:t xml:space="preserve">plantelor specificate </w:t>
      </w:r>
      <w:r w:rsidRPr="001F72CF">
        <w:rPr>
          <w:b/>
          <w:bCs/>
          <w:lang w:val="ro-MD" w:eastAsia="en-US"/>
        </w:rPr>
        <w:t xml:space="preserve">dintr-o zonă </w:t>
      </w:r>
      <w:r w:rsidR="00EC0433" w:rsidRPr="001F72CF">
        <w:rPr>
          <w:b/>
          <w:bCs/>
          <w:lang w:val="ro-MD" w:eastAsia="en-US"/>
        </w:rPr>
        <w:t>demarcată</w:t>
      </w:r>
      <w:r w:rsidRPr="001F72CF">
        <w:rPr>
          <w:b/>
          <w:bCs/>
          <w:lang w:val="ro-MD" w:eastAsia="en-US"/>
        </w:rPr>
        <w:t xml:space="preserve"> și din zonele respective în care se înregistr</w:t>
      </w:r>
      <w:r w:rsidR="00A73338" w:rsidRPr="001F72CF">
        <w:rPr>
          <w:b/>
          <w:bCs/>
          <w:lang w:val="ro-MD" w:eastAsia="en-US"/>
        </w:rPr>
        <w:t>ează infecții în zonele tampon</w:t>
      </w:r>
      <w:r w:rsidR="00792DDD" w:rsidRPr="001F72CF">
        <w:rPr>
          <w:b/>
          <w:bCs/>
          <w:lang w:val="ro-MD" w:eastAsia="en-US"/>
        </w:rPr>
        <w:t>,</w:t>
      </w:r>
      <w:r w:rsidRPr="001F72CF">
        <w:rPr>
          <w:b/>
          <w:bCs/>
          <w:lang w:val="ro-MD" w:eastAsia="en-US"/>
        </w:rPr>
        <w:t xml:space="preserve"> care au fost cultivate în locuri de producție autorizate</w:t>
      </w:r>
      <w:r w:rsidR="00792DDD" w:rsidRPr="001F72CF">
        <w:rPr>
          <w:b/>
          <w:bCs/>
          <w:lang w:val="ro-MD" w:eastAsia="en-US"/>
        </w:rPr>
        <w:t>,</w:t>
      </w:r>
      <w:r w:rsidRPr="001F72CF">
        <w:rPr>
          <w:b/>
          <w:bCs/>
          <w:lang w:val="ro-MD" w:eastAsia="en-US"/>
        </w:rPr>
        <w:t xml:space="preserve"> situate în zona </w:t>
      </w:r>
      <w:r w:rsidR="00EC0433" w:rsidRPr="001F72CF">
        <w:rPr>
          <w:b/>
          <w:bCs/>
          <w:lang w:val="ro-MD" w:eastAsia="en-US"/>
        </w:rPr>
        <w:t>demarcată</w:t>
      </w:r>
      <w:r w:rsidRPr="001F72CF">
        <w:rPr>
          <w:b/>
          <w:bCs/>
          <w:lang w:val="ro-MD" w:eastAsia="en-US"/>
        </w:rPr>
        <w:t xml:space="preserve"> respectivă</w:t>
      </w:r>
      <w:r w:rsidR="00A73338" w:rsidRPr="001F72CF">
        <w:rPr>
          <w:b/>
          <w:bCs/>
          <w:lang w:val="ro-MD" w:eastAsia="en-US"/>
        </w:rPr>
        <w:t xml:space="preserve"> </w:t>
      </w:r>
    </w:p>
    <w:p w14:paraId="5AAF105C" w14:textId="1944EBBC" w:rsidR="00E20DBB" w:rsidRPr="001F72CF" w:rsidRDefault="00A73338"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Deplasarea plantelor specificate </w:t>
      </w:r>
      <w:r w:rsidR="00E20DBB" w:rsidRPr="001F72CF">
        <w:rPr>
          <w:lang w:val="ro-MD" w:eastAsia="en-US"/>
        </w:rPr>
        <w:t xml:space="preserve">dintr-o zonă </w:t>
      </w:r>
      <w:r w:rsidR="00EC0433" w:rsidRPr="001F72CF">
        <w:rPr>
          <w:lang w:val="ro-MD" w:eastAsia="en-US"/>
        </w:rPr>
        <w:t>demarcată</w:t>
      </w:r>
      <w:r w:rsidR="00E20DBB" w:rsidRPr="001F72CF">
        <w:rPr>
          <w:lang w:val="ro-MD" w:eastAsia="en-US"/>
        </w:rPr>
        <w:t xml:space="preserve"> și din zonele respective în care se înregistrează infecții în zonele tampon</w:t>
      </w:r>
      <w:r w:rsidRPr="001F72CF">
        <w:rPr>
          <w:lang w:val="ro-MD" w:eastAsia="en-US"/>
        </w:rPr>
        <w:t>,</w:t>
      </w:r>
      <w:r w:rsidR="00E20DBB" w:rsidRPr="001F72CF">
        <w:rPr>
          <w:lang w:val="ro-MD" w:eastAsia="en-US"/>
        </w:rPr>
        <w:t xml:space="preserve"> care au fost cultivate într-un loc de producție situat în zona </w:t>
      </w:r>
      <w:r w:rsidR="00EC0433" w:rsidRPr="001F72CF">
        <w:rPr>
          <w:lang w:val="ro-MD" w:eastAsia="en-US"/>
        </w:rPr>
        <w:t>demarcată</w:t>
      </w:r>
      <w:r w:rsidR="00E20DBB" w:rsidRPr="001F72CF">
        <w:rPr>
          <w:lang w:val="ro-MD" w:eastAsia="en-US"/>
        </w:rPr>
        <w:t xml:space="preserve"> respectivă</w:t>
      </w:r>
      <w:r w:rsidR="00C369BF" w:rsidRPr="001F72CF">
        <w:rPr>
          <w:lang w:val="ro-MD" w:eastAsia="en-US"/>
        </w:rPr>
        <w:t>,</w:t>
      </w:r>
      <w:r w:rsidR="00E20DBB" w:rsidRPr="001F72CF">
        <w:rPr>
          <w:lang w:val="ro-MD" w:eastAsia="en-US"/>
        </w:rPr>
        <w:t xml:space="preserve"> poate fi permisă numai în cazul în care sunt îndeplinite toate condițiile de mai jos:</w:t>
      </w:r>
    </w:p>
    <w:p w14:paraId="0913792F" w14:textId="0B9302AB" w:rsidR="00792DDD" w:rsidRPr="001F72CF" w:rsidRDefault="00792DDD" w:rsidP="00A80F74">
      <w:pPr>
        <w:pStyle w:val="Listparagraf"/>
        <w:numPr>
          <w:ilvl w:val="0"/>
          <w:numId w:val="3"/>
        </w:numPr>
        <w:shd w:val="clear" w:color="auto" w:fill="FFFFFF"/>
        <w:tabs>
          <w:tab w:val="left" w:pos="851"/>
        </w:tabs>
        <w:spacing w:line="276" w:lineRule="auto"/>
        <w:ind w:left="0" w:firstLine="567"/>
        <w:jc w:val="both"/>
        <w:rPr>
          <w:lang w:val="ro-MD" w:eastAsia="en-US"/>
        </w:rPr>
      </w:pPr>
      <w:r w:rsidRPr="001F72CF">
        <w:rPr>
          <w:lang w:val="ro-MD" w:eastAsia="en-US"/>
        </w:rPr>
        <w:t>plantele specificate au fost cultivate pe parcursul întregului lor ciclu de fertilizare într-un loc care a fost autorizat în conformitate cu articolul 24 sau au fost prezente într-un astfel de loc cel puțin în ultimii trei ani;</w:t>
      </w:r>
    </w:p>
    <w:p w14:paraId="4B1CB8CB" w14:textId="77777777" w:rsidR="00792DDD" w:rsidRPr="001F72CF" w:rsidRDefault="00792DDD" w:rsidP="00A80F74">
      <w:pPr>
        <w:pStyle w:val="Listparagraf"/>
        <w:numPr>
          <w:ilvl w:val="0"/>
          <w:numId w:val="3"/>
        </w:numPr>
        <w:shd w:val="clear" w:color="auto" w:fill="FFFFFF"/>
        <w:tabs>
          <w:tab w:val="left" w:pos="851"/>
        </w:tabs>
        <w:spacing w:line="276" w:lineRule="auto"/>
        <w:ind w:left="0" w:firstLine="567"/>
        <w:jc w:val="both"/>
        <w:rPr>
          <w:lang w:val="ro-MD" w:eastAsia="en-US"/>
        </w:rPr>
      </w:pPr>
      <w:r w:rsidRPr="001F72CF">
        <w:rPr>
          <w:lang w:val="ro-MD" w:eastAsia="en-US"/>
        </w:rPr>
        <w:t>pe parcursul perioadei de cultivare a plantelor specificate, nici prezența organismului dăunător specificat, nici cea a vectorilor săi nu au fost constatate în locul respectiv;</w:t>
      </w:r>
    </w:p>
    <w:p w14:paraId="27EA30D8" w14:textId="77777777" w:rsidR="00792DDD" w:rsidRPr="001F72CF" w:rsidRDefault="00792DDD" w:rsidP="00A80F74">
      <w:pPr>
        <w:pStyle w:val="Listparagraf"/>
        <w:numPr>
          <w:ilvl w:val="0"/>
          <w:numId w:val="3"/>
        </w:numPr>
        <w:shd w:val="clear" w:color="auto" w:fill="FFFFFF"/>
        <w:tabs>
          <w:tab w:val="left" w:pos="851"/>
        </w:tabs>
        <w:spacing w:line="276" w:lineRule="auto"/>
        <w:ind w:left="0" w:firstLine="567"/>
        <w:jc w:val="both"/>
        <w:rPr>
          <w:lang w:val="ro-MD" w:eastAsia="en-US"/>
        </w:rPr>
      </w:pPr>
      <w:r w:rsidRPr="001F72CF">
        <w:rPr>
          <w:lang w:val="ro-MD" w:eastAsia="en-US"/>
        </w:rPr>
        <w:t>plantele specificate fac obiectul unor tratamente fitosanitare de combatere a populației de vectori, în toate stadiile acestora, la momentele oportune din cursul anului pentru a le menține libere de vectorii organismului dăunător specificat. Printre aceste tratamente se numără, după caz, metode chimice, biologice sau mecanice eficiente, ținând cont de condițiile locale;</w:t>
      </w:r>
    </w:p>
    <w:p w14:paraId="5E6093ED" w14:textId="21CE8955" w:rsidR="00792DDD" w:rsidRPr="001F72CF" w:rsidRDefault="00792DDD" w:rsidP="00A80F74">
      <w:pPr>
        <w:pStyle w:val="Listparagraf"/>
        <w:numPr>
          <w:ilvl w:val="0"/>
          <w:numId w:val="3"/>
        </w:numPr>
        <w:shd w:val="clear" w:color="auto" w:fill="FFFFFF"/>
        <w:tabs>
          <w:tab w:val="left" w:pos="851"/>
        </w:tabs>
        <w:spacing w:line="276" w:lineRule="auto"/>
        <w:ind w:left="0" w:firstLine="567"/>
        <w:jc w:val="both"/>
        <w:rPr>
          <w:lang w:val="ro-MD" w:eastAsia="en-US"/>
        </w:rPr>
      </w:pPr>
      <w:r w:rsidRPr="001F72CF">
        <w:rPr>
          <w:lang w:val="ro-MD" w:eastAsia="en-US"/>
        </w:rPr>
        <w:t xml:space="preserve">plantele specificate sunt transportate prin zonele </w:t>
      </w:r>
      <w:r w:rsidR="00EC0433" w:rsidRPr="001F72CF">
        <w:rPr>
          <w:lang w:val="ro-MD" w:eastAsia="en-US"/>
        </w:rPr>
        <w:t>demarcate</w:t>
      </w:r>
      <w:r w:rsidRPr="001F72CF">
        <w:rPr>
          <w:lang w:val="ro-MD" w:eastAsia="en-US"/>
        </w:rPr>
        <w:t xml:space="preserve"> sau în interiorul acestora în containere sau ambalaje închise, asigurându-se faptul că infecția cu organismul specificat sau cu oricare dintre vectorii săi nu poate avea loc;</w:t>
      </w:r>
    </w:p>
    <w:p w14:paraId="3A17D38C" w14:textId="20E0563E" w:rsidR="00792DDD" w:rsidRPr="001F72CF" w:rsidRDefault="00792DDD" w:rsidP="00A80F74">
      <w:pPr>
        <w:pStyle w:val="Listparagraf"/>
        <w:numPr>
          <w:ilvl w:val="0"/>
          <w:numId w:val="3"/>
        </w:numPr>
        <w:shd w:val="clear" w:color="auto" w:fill="FFFFFF"/>
        <w:tabs>
          <w:tab w:val="left" w:pos="851"/>
        </w:tabs>
        <w:spacing w:line="276" w:lineRule="auto"/>
        <w:ind w:left="0" w:firstLine="567"/>
        <w:jc w:val="both"/>
        <w:rPr>
          <w:lang w:val="ro-MD" w:eastAsia="en-US"/>
        </w:rPr>
      </w:pPr>
      <w:r w:rsidRPr="001F72CF">
        <w:rPr>
          <w:lang w:val="ro-MD" w:eastAsia="en-US"/>
        </w:rPr>
        <w:t xml:space="preserve">cât mai aproape de momentul deplasării, plantele specificate au fost supuse unor teste moleculare vizând prezența organismului dăunător specificat pe baza unui test enumerat în anexa </w:t>
      </w:r>
      <w:r w:rsidR="00F50961" w:rsidRPr="001F72CF">
        <w:rPr>
          <w:lang w:val="ro-MD" w:eastAsia="en-US"/>
        </w:rPr>
        <w:t>nr. 4</w:t>
      </w:r>
      <w:r w:rsidRPr="001F72CF">
        <w:rPr>
          <w:lang w:val="ro-MD" w:eastAsia="en-US"/>
        </w:rPr>
        <w:t xml:space="preserve"> din prezentul Regulament, folosind un plan de eșantionare care poate identifica cu o încredere de cel puțin 80 % un nivel de prezență a plantelor infectate de 1 %.</w:t>
      </w:r>
    </w:p>
    <w:p w14:paraId="3F1B83A4" w14:textId="77777777" w:rsidR="00E240BB" w:rsidRPr="001F72CF" w:rsidRDefault="00E240BB" w:rsidP="00A80F74">
      <w:pPr>
        <w:shd w:val="clear" w:color="auto" w:fill="FFFFFF"/>
        <w:tabs>
          <w:tab w:val="left" w:pos="851"/>
        </w:tabs>
        <w:spacing w:line="276" w:lineRule="auto"/>
        <w:ind w:firstLine="567"/>
        <w:contextualSpacing/>
        <w:jc w:val="both"/>
        <w:rPr>
          <w:lang w:val="ro-MD" w:eastAsia="en-US"/>
        </w:rPr>
      </w:pPr>
    </w:p>
    <w:p w14:paraId="1D9605FE" w14:textId="1CFCB27C"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20</w:t>
      </w:r>
      <w:r w:rsidR="00792DDD" w:rsidRPr="001F72CF">
        <w:rPr>
          <w:i/>
          <w:iCs/>
          <w:lang w:val="ro-MD" w:eastAsia="en-US"/>
        </w:rPr>
        <w:t xml:space="preserve">. </w:t>
      </w:r>
      <w:r w:rsidR="00A73338" w:rsidRPr="001F72CF">
        <w:rPr>
          <w:b/>
          <w:bCs/>
          <w:lang w:val="ro-MD" w:eastAsia="en-US"/>
        </w:rPr>
        <w:t xml:space="preserve">Deplasarea plantelor specificate </w:t>
      </w:r>
      <w:r w:rsidRPr="001F72CF">
        <w:rPr>
          <w:b/>
          <w:bCs/>
          <w:lang w:val="ro-MD" w:eastAsia="en-US"/>
        </w:rPr>
        <w:t xml:space="preserve">dintr-o zonă </w:t>
      </w:r>
      <w:r w:rsidR="00EC0433" w:rsidRPr="001F72CF">
        <w:rPr>
          <w:b/>
          <w:bCs/>
          <w:lang w:val="ro-MD" w:eastAsia="en-US"/>
        </w:rPr>
        <w:t>demarcată</w:t>
      </w:r>
      <w:r w:rsidRPr="001F72CF">
        <w:rPr>
          <w:b/>
          <w:bCs/>
          <w:lang w:val="ro-MD" w:eastAsia="en-US"/>
        </w:rPr>
        <w:t xml:space="preserve"> și din zonele respective în care se înregistrează infecții în zonele tampon</w:t>
      </w:r>
      <w:r w:rsidR="00FF692A" w:rsidRPr="001F72CF">
        <w:rPr>
          <w:b/>
          <w:bCs/>
          <w:lang w:val="ro-MD" w:eastAsia="en-US"/>
        </w:rPr>
        <w:t>,</w:t>
      </w:r>
      <w:r w:rsidRPr="001F72CF">
        <w:rPr>
          <w:b/>
          <w:bCs/>
          <w:lang w:val="ro-MD" w:eastAsia="en-US"/>
        </w:rPr>
        <w:t xml:space="preserve"> care nu au fost niciodată depistate ca fiind infectate în zona </w:t>
      </w:r>
      <w:r w:rsidR="00EC0433" w:rsidRPr="001F72CF">
        <w:rPr>
          <w:b/>
          <w:bCs/>
          <w:lang w:val="ro-MD" w:eastAsia="en-US"/>
        </w:rPr>
        <w:t>demarcată</w:t>
      </w:r>
      <w:r w:rsidRPr="001F72CF">
        <w:rPr>
          <w:b/>
          <w:bCs/>
          <w:lang w:val="ro-MD" w:eastAsia="en-US"/>
        </w:rPr>
        <w:t xml:space="preserve"> respectivă</w:t>
      </w:r>
    </w:p>
    <w:p w14:paraId="1F70ABD4" w14:textId="1F906294"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Deplasarea </w:t>
      </w:r>
      <w:r w:rsidR="002502A7" w:rsidRPr="001F72CF">
        <w:rPr>
          <w:lang w:val="ro-MD" w:eastAsia="en-US"/>
        </w:rPr>
        <w:t xml:space="preserve">plantelor specificate </w:t>
      </w:r>
      <w:r w:rsidRPr="001F72CF">
        <w:rPr>
          <w:lang w:val="ro-MD" w:eastAsia="en-US"/>
        </w:rPr>
        <w:t xml:space="preserve">dintr-o zonă </w:t>
      </w:r>
      <w:r w:rsidR="00EC0433" w:rsidRPr="001F72CF">
        <w:rPr>
          <w:lang w:val="ro-MD" w:eastAsia="en-US"/>
        </w:rPr>
        <w:t>demarcată</w:t>
      </w:r>
      <w:r w:rsidRPr="001F72CF">
        <w:rPr>
          <w:lang w:val="ro-MD" w:eastAsia="en-US"/>
        </w:rPr>
        <w:t xml:space="preserve"> și din zonele respective în care se înregistrează infecții în zonele tampon</w:t>
      </w:r>
      <w:r w:rsidR="002502A7" w:rsidRPr="001F72CF">
        <w:rPr>
          <w:lang w:val="ro-MD" w:eastAsia="en-US"/>
        </w:rPr>
        <w:t>,</w:t>
      </w:r>
      <w:r w:rsidRPr="001F72CF">
        <w:rPr>
          <w:lang w:val="ro-MD" w:eastAsia="en-US"/>
        </w:rPr>
        <w:t xml:space="preserve"> care nu au fost niciodată depistate ca fiind infectate în zona </w:t>
      </w:r>
      <w:r w:rsidR="00EC0433" w:rsidRPr="001F72CF">
        <w:rPr>
          <w:lang w:val="ro-MD" w:eastAsia="en-US"/>
        </w:rPr>
        <w:t>demarcată</w:t>
      </w:r>
      <w:r w:rsidRPr="001F72CF">
        <w:rPr>
          <w:lang w:val="ro-MD" w:eastAsia="en-US"/>
        </w:rPr>
        <w:t xml:space="preserve"> respectivă poate fi permisă numai în cazul în care sunt îndeplinite toate condițiile de mai jos:</w:t>
      </w:r>
    </w:p>
    <w:p w14:paraId="407CB397" w14:textId="3B442285" w:rsidR="00792DDD" w:rsidRPr="001F72CF" w:rsidRDefault="00792DDD" w:rsidP="00A80F74">
      <w:pPr>
        <w:pStyle w:val="Listparagraf"/>
        <w:numPr>
          <w:ilvl w:val="0"/>
          <w:numId w:val="4"/>
        </w:numPr>
        <w:shd w:val="clear" w:color="auto" w:fill="FFFFFF"/>
        <w:tabs>
          <w:tab w:val="left" w:pos="851"/>
        </w:tabs>
        <w:spacing w:line="276" w:lineRule="auto"/>
        <w:ind w:left="0" w:firstLine="567"/>
        <w:jc w:val="both"/>
        <w:rPr>
          <w:lang w:val="ro-MD" w:eastAsia="en-US"/>
        </w:rPr>
      </w:pPr>
      <w:r w:rsidRPr="001F72CF">
        <w:rPr>
          <w:lang w:val="ro-MD" w:eastAsia="en-US"/>
        </w:rPr>
        <w:t xml:space="preserve">plantele specificate au fost cultivate într-un loc care aparține unui operator înregistrat în conformitate cu </w:t>
      </w:r>
      <w:r w:rsidR="00FF692A" w:rsidRPr="001F72CF">
        <w:rPr>
          <w:lang w:val="ro-MD" w:eastAsia="en-US"/>
        </w:rPr>
        <w:t>prevederile cadrului legal de reglementare a</w:t>
      </w:r>
      <w:r w:rsidR="00FC10E2" w:rsidRPr="001F72CF">
        <w:rPr>
          <w:bCs/>
          <w:shd w:val="clear" w:color="auto" w:fill="FFFFFF"/>
          <w:lang w:val="ro-MD"/>
        </w:rPr>
        <w:t xml:space="preserve"> măsuril</w:t>
      </w:r>
      <w:r w:rsidR="00FF692A" w:rsidRPr="001F72CF">
        <w:rPr>
          <w:bCs/>
          <w:shd w:val="clear" w:color="auto" w:fill="FFFFFF"/>
          <w:lang w:val="ro-MD"/>
        </w:rPr>
        <w:t>or</w:t>
      </w:r>
      <w:r w:rsidR="00FC10E2" w:rsidRPr="001F72CF">
        <w:rPr>
          <w:bCs/>
          <w:shd w:val="clear" w:color="auto" w:fill="FFFFFF"/>
          <w:lang w:val="ro-MD"/>
        </w:rPr>
        <w:t xml:space="preserve"> de protecție împotriva organismelor dăunătoare plantelor</w:t>
      </w:r>
      <w:r w:rsidRPr="001F72CF">
        <w:rPr>
          <w:lang w:val="ro-MD" w:eastAsia="en-US"/>
        </w:rPr>
        <w:t>;</w:t>
      </w:r>
    </w:p>
    <w:p w14:paraId="0B027DF4" w14:textId="26E3DCE6" w:rsidR="00792DDD" w:rsidRPr="001F72CF" w:rsidRDefault="00FC10E2" w:rsidP="00A80F74">
      <w:pPr>
        <w:pStyle w:val="Listparagraf"/>
        <w:numPr>
          <w:ilvl w:val="0"/>
          <w:numId w:val="4"/>
        </w:numPr>
        <w:shd w:val="clear" w:color="auto" w:fill="FFFFFF"/>
        <w:tabs>
          <w:tab w:val="left" w:pos="851"/>
        </w:tabs>
        <w:spacing w:line="276" w:lineRule="auto"/>
        <w:ind w:left="0" w:firstLine="567"/>
        <w:jc w:val="both"/>
        <w:rPr>
          <w:lang w:val="ro-MD" w:eastAsia="en-US"/>
        </w:rPr>
      </w:pPr>
      <w:r w:rsidRPr="001F72CF">
        <w:rPr>
          <w:lang w:val="ro-MD" w:eastAsia="en-US"/>
        </w:rPr>
        <w:t xml:space="preserve">plantele specificate aparțin unor specii de plante care au fost cultivate cel puțin o perioadă din viața lor într-o zonă </w:t>
      </w:r>
      <w:r w:rsidR="00EC0433" w:rsidRPr="001F72CF">
        <w:rPr>
          <w:lang w:val="ro-MD" w:eastAsia="en-US"/>
        </w:rPr>
        <w:t>demarcată</w:t>
      </w:r>
      <w:r w:rsidRPr="001F72CF">
        <w:rPr>
          <w:lang w:val="ro-MD" w:eastAsia="en-US"/>
        </w:rPr>
        <w:t xml:space="preserve"> și, timp de trei ani de la înființarea zonei </w:t>
      </w:r>
      <w:r w:rsidR="00EC0433" w:rsidRPr="001F72CF">
        <w:rPr>
          <w:lang w:val="ro-MD" w:eastAsia="en-US"/>
        </w:rPr>
        <w:t>demarcate</w:t>
      </w:r>
      <w:r w:rsidRPr="001F72CF">
        <w:rPr>
          <w:lang w:val="ro-MD" w:eastAsia="en-US"/>
        </w:rPr>
        <w:t xml:space="preserve"> au făcut obiectul activităților de anchetă menționate la articolele 10 și 15 și nu au fost niciodată depistate ca fiind infectate cu organismul dăunător specificat;</w:t>
      </w:r>
    </w:p>
    <w:p w14:paraId="79A6A1CD" w14:textId="64F447E7" w:rsidR="00FC10E2" w:rsidRPr="001F72CF" w:rsidRDefault="00FC10E2" w:rsidP="00A80F74">
      <w:pPr>
        <w:pStyle w:val="Listparagraf"/>
        <w:numPr>
          <w:ilvl w:val="0"/>
          <w:numId w:val="4"/>
        </w:numPr>
        <w:shd w:val="clear" w:color="auto" w:fill="FFFFFF"/>
        <w:tabs>
          <w:tab w:val="left" w:pos="851"/>
        </w:tabs>
        <w:spacing w:line="276" w:lineRule="auto"/>
        <w:ind w:left="0" w:firstLine="567"/>
        <w:jc w:val="both"/>
        <w:rPr>
          <w:lang w:val="ro-MD" w:eastAsia="en-US"/>
        </w:rPr>
      </w:pPr>
      <w:r w:rsidRPr="001F72CF">
        <w:rPr>
          <w:lang w:val="ro-MD" w:eastAsia="en-US"/>
        </w:rPr>
        <w:t>speciile plantelor specificate</w:t>
      </w:r>
      <w:r w:rsidR="00FF692A" w:rsidRPr="001F72CF">
        <w:rPr>
          <w:lang w:val="ro-MD" w:eastAsia="en-US"/>
        </w:rPr>
        <w:t>,</w:t>
      </w:r>
      <w:r w:rsidRPr="001F72CF">
        <w:rPr>
          <w:lang w:val="ro-MD" w:eastAsia="en-US"/>
        </w:rPr>
        <w:t xml:space="preserve"> menționate la litera </w:t>
      </w:r>
      <w:r w:rsidR="005F0A86" w:rsidRPr="001F72CF">
        <w:rPr>
          <w:lang w:val="ro-MD" w:eastAsia="en-US"/>
        </w:rPr>
        <w:t>b)</w:t>
      </w:r>
      <w:r w:rsidR="00FF692A" w:rsidRPr="001F72CF">
        <w:rPr>
          <w:lang w:val="ro-MD" w:eastAsia="en-US"/>
        </w:rPr>
        <w:t>,</w:t>
      </w:r>
      <w:r w:rsidRPr="001F72CF">
        <w:rPr>
          <w:lang w:val="ro-MD" w:eastAsia="en-US"/>
        </w:rPr>
        <w:t xml:space="preserve"> sunt publicate </w:t>
      </w:r>
      <w:r w:rsidR="00FF692A" w:rsidRPr="001F72CF">
        <w:rPr>
          <w:lang w:val="ro-MD" w:eastAsia="en-US"/>
        </w:rPr>
        <w:t>pe pagina web</w:t>
      </w:r>
      <w:r w:rsidRPr="001F72CF">
        <w:rPr>
          <w:lang w:val="ro-MD" w:eastAsia="en-US"/>
        </w:rPr>
        <w:t xml:space="preserve"> a Autorității competente de implementarea politicilor c</w:t>
      </w:r>
      <w:r w:rsidR="00EC6D0D" w:rsidRPr="001F72CF">
        <w:rPr>
          <w:lang w:val="ro-MD" w:eastAsia="en-US"/>
        </w:rPr>
        <w:t>a lista</w:t>
      </w:r>
      <w:r w:rsidRPr="001F72CF">
        <w:rPr>
          <w:lang w:val="ro-MD" w:eastAsia="en-US"/>
        </w:rPr>
        <w:t xml:space="preserve"> plante</w:t>
      </w:r>
      <w:r w:rsidR="00EC6D0D" w:rsidRPr="001F72CF">
        <w:rPr>
          <w:lang w:val="ro-MD" w:eastAsia="en-US"/>
        </w:rPr>
        <w:t>lor</w:t>
      </w:r>
      <w:r w:rsidRPr="001F72CF">
        <w:rPr>
          <w:lang w:val="ro-MD" w:eastAsia="en-US"/>
        </w:rPr>
        <w:t xml:space="preserve">-gazdă care nu au fost constatate ca fiind infectate în zona </w:t>
      </w:r>
      <w:r w:rsidR="00EC0433" w:rsidRPr="001F72CF">
        <w:rPr>
          <w:lang w:val="ro-MD" w:eastAsia="en-US"/>
        </w:rPr>
        <w:t>demarcată</w:t>
      </w:r>
      <w:r w:rsidRPr="001F72CF">
        <w:rPr>
          <w:lang w:val="ro-MD" w:eastAsia="en-US"/>
        </w:rPr>
        <w:t xml:space="preserve"> specifică;</w:t>
      </w:r>
    </w:p>
    <w:p w14:paraId="089A1D1A" w14:textId="77777777" w:rsidR="00FC10E2" w:rsidRPr="001F72CF" w:rsidRDefault="00FC10E2" w:rsidP="00A80F74">
      <w:pPr>
        <w:pStyle w:val="Listparagraf"/>
        <w:numPr>
          <w:ilvl w:val="0"/>
          <w:numId w:val="4"/>
        </w:numPr>
        <w:shd w:val="clear" w:color="auto" w:fill="FFFFFF"/>
        <w:tabs>
          <w:tab w:val="left" w:pos="851"/>
        </w:tabs>
        <w:spacing w:line="276" w:lineRule="auto"/>
        <w:ind w:left="0" w:firstLine="567"/>
        <w:jc w:val="both"/>
        <w:rPr>
          <w:lang w:val="ro-MD" w:eastAsia="en-US"/>
        </w:rPr>
      </w:pPr>
      <w:r w:rsidRPr="001F72CF">
        <w:rPr>
          <w:lang w:val="ro-MD" w:eastAsia="en-US"/>
        </w:rPr>
        <w:t xml:space="preserve">plantele specificate fac obiectul unor tratamente fitosanitare de combatere a populației de vectori, în toate stadiile acestora, la momentele oportune din cursul anului pentru a le menține libere </w:t>
      </w:r>
      <w:r w:rsidRPr="001F72CF">
        <w:rPr>
          <w:lang w:val="ro-MD" w:eastAsia="en-US"/>
        </w:rPr>
        <w:lastRenderedPageBreak/>
        <w:t>de vectorii organismului dăunător specificat. Aceste tratamente includ, după caz, metode chimice, biologice sau mecanice eficiente în funcție de condițiile locale;</w:t>
      </w:r>
    </w:p>
    <w:p w14:paraId="1B5B2A04" w14:textId="77777777" w:rsidR="00FC10E2" w:rsidRPr="001F72CF" w:rsidRDefault="00FC10E2" w:rsidP="00A80F74">
      <w:pPr>
        <w:pStyle w:val="Listparagraf"/>
        <w:numPr>
          <w:ilvl w:val="0"/>
          <w:numId w:val="4"/>
        </w:numPr>
        <w:shd w:val="clear" w:color="auto" w:fill="FFFFFF"/>
        <w:tabs>
          <w:tab w:val="left" w:pos="851"/>
        </w:tabs>
        <w:spacing w:line="276" w:lineRule="auto"/>
        <w:ind w:left="0" w:firstLine="567"/>
        <w:jc w:val="both"/>
        <w:rPr>
          <w:lang w:val="ro-MD" w:eastAsia="en-US"/>
        </w:rPr>
      </w:pPr>
      <w:r w:rsidRPr="001F72CF">
        <w:rPr>
          <w:lang w:val="ro-MD" w:eastAsia="en-US"/>
        </w:rPr>
        <w:t>cât mai aproape posibil de momentul deplasării, loturile din plantele specificate au făcut obiectul inspecției de către autoritatea competentă de implementarea politicilor</w:t>
      </w:r>
      <w:r w:rsidR="00EC6D0D" w:rsidRPr="001F72CF">
        <w:rPr>
          <w:lang w:val="ro-MD" w:eastAsia="en-US"/>
        </w:rPr>
        <w:t xml:space="preserve"> și al testării moleculare</w:t>
      </w:r>
      <w:r w:rsidRPr="001F72CF">
        <w:rPr>
          <w:lang w:val="ro-MD" w:eastAsia="en-US"/>
        </w:rPr>
        <w:t>, utilizându-se un plan de eșantionare care poate identifica cu o încredere de cel puțin 95 % un nivel de prezență a plantelor infectate de 1 %;</w:t>
      </w:r>
    </w:p>
    <w:p w14:paraId="13679E71" w14:textId="77777777" w:rsidR="00FC10E2" w:rsidRPr="001F72CF" w:rsidRDefault="00FC10E2" w:rsidP="00A80F74">
      <w:pPr>
        <w:pStyle w:val="Listparagraf"/>
        <w:numPr>
          <w:ilvl w:val="0"/>
          <w:numId w:val="4"/>
        </w:numPr>
        <w:shd w:val="clear" w:color="auto" w:fill="FFFFFF"/>
        <w:tabs>
          <w:tab w:val="left" w:pos="851"/>
        </w:tabs>
        <w:spacing w:line="276" w:lineRule="auto"/>
        <w:ind w:left="0" w:firstLine="567"/>
        <w:jc w:val="both"/>
        <w:rPr>
          <w:lang w:val="ro-MD" w:eastAsia="en-US"/>
        </w:rPr>
      </w:pPr>
      <w:r w:rsidRPr="001F72CF">
        <w:rPr>
          <w:lang w:val="ro-MD" w:eastAsia="en-US"/>
        </w:rPr>
        <w:t>cât mai aproape posibil de momentul deplasării, loturile de plante specificate au făcut obiectul unor tratamente fitosanitare împotriva tuturor vectorilor organismului dăunător specificat.</w:t>
      </w:r>
    </w:p>
    <w:p w14:paraId="0936175E" w14:textId="77777777" w:rsidR="00E240BB" w:rsidRPr="001F72CF" w:rsidRDefault="00E240BB" w:rsidP="00A80F74">
      <w:pPr>
        <w:shd w:val="clear" w:color="auto" w:fill="FFFFFF"/>
        <w:tabs>
          <w:tab w:val="left" w:pos="851"/>
        </w:tabs>
        <w:spacing w:line="276" w:lineRule="auto"/>
        <w:ind w:firstLine="567"/>
        <w:contextualSpacing/>
        <w:jc w:val="both"/>
        <w:rPr>
          <w:lang w:val="ro-MD" w:eastAsia="en-US"/>
        </w:rPr>
      </w:pPr>
    </w:p>
    <w:p w14:paraId="7B2B1B1B" w14:textId="4B4C960C"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21</w:t>
      </w:r>
      <w:r w:rsidR="00FC10E2" w:rsidRPr="001F72CF">
        <w:rPr>
          <w:i/>
          <w:iCs/>
          <w:lang w:val="ro-MD" w:eastAsia="en-US"/>
        </w:rPr>
        <w:t xml:space="preserve">. </w:t>
      </w:r>
      <w:r w:rsidRPr="001F72CF">
        <w:rPr>
          <w:b/>
          <w:bCs/>
          <w:lang w:val="ro-MD" w:eastAsia="en-US"/>
        </w:rPr>
        <w:t xml:space="preserve">Deplasarea </w:t>
      </w:r>
      <w:r w:rsidR="00A73338" w:rsidRPr="001F72CF">
        <w:rPr>
          <w:b/>
          <w:bCs/>
          <w:lang w:val="ro-MD" w:eastAsia="en-US"/>
        </w:rPr>
        <w:t xml:space="preserve">plantelor specificate </w:t>
      </w:r>
      <w:r w:rsidRPr="001F72CF">
        <w:rPr>
          <w:b/>
          <w:bCs/>
          <w:lang w:val="ro-MD" w:eastAsia="en-US"/>
        </w:rPr>
        <w:t xml:space="preserve">dintr-o zonă </w:t>
      </w:r>
      <w:r w:rsidR="00EC0433" w:rsidRPr="001F72CF">
        <w:rPr>
          <w:b/>
          <w:bCs/>
          <w:lang w:val="ro-MD" w:eastAsia="en-US"/>
        </w:rPr>
        <w:t>demarcată</w:t>
      </w:r>
      <w:r w:rsidRPr="001F72CF">
        <w:rPr>
          <w:b/>
          <w:bCs/>
          <w:lang w:val="ro-MD" w:eastAsia="en-US"/>
        </w:rPr>
        <w:t xml:space="preserve"> și din zonele respective în care se înregistrează infecții în zonele tampon</w:t>
      </w:r>
      <w:r w:rsidR="00A73338" w:rsidRPr="001F72CF">
        <w:rPr>
          <w:b/>
          <w:bCs/>
          <w:lang w:val="ro-MD" w:eastAsia="en-US"/>
        </w:rPr>
        <w:t>,</w:t>
      </w:r>
      <w:r w:rsidRPr="001F72CF">
        <w:rPr>
          <w:b/>
          <w:bCs/>
          <w:lang w:val="ro-MD" w:eastAsia="en-US"/>
        </w:rPr>
        <w:t xml:space="preserve"> care au fost cultivate </w:t>
      </w:r>
      <w:r w:rsidRPr="001F72CF">
        <w:rPr>
          <w:b/>
          <w:bCs/>
          <w:i/>
          <w:iCs/>
          <w:lang w:val="ro-MD" w:eastAsia="en-US"/>
        </w:rPr>
        <w:t>in vitro</w:t>
      </w:r>
      <w:r w:rsidRPr="001F72CF">
        <w:rPr>
          <w:b/>
          <w:bCs/>
          <w:lang w:val="ro-MD" w:eastAsia="en-US"/>
        </w:rPr>
        <w:t xml:space="preserve"> pe durata întregului ciclu de fertilizare </w:t>
      </w:r>
      <w:r w:rsidRPr="001F72CF">
        <w:rPr>
          <w:b/>
          <w:bCs/>
          <w:i/>
          <w:iCs/>
          <w:lang w:val="ro-MD" w:eastAsia="en-US"/>
        </w:rPr>
        <w:t>in vitro</w:t>
      </w:r>
      <w:r w:rsidRPr="001F72CF">
        <w:rPr>
          <w:b/>
          <w:bCs/>
          <w:lang w:val="ro-MD" w:eastAsia="en-US"/>
        </w:rPr>
        <w:t xml:space="preserve"> în zona </w:t>
      </w:r>
      <w:r w:rsidR="00EC0433" w:rsidRPr="001F72CF">
        <w:rPr>
          <w:b/>
          <w:bCs/>
          <w:lang w:val="ro-MD" w:eastAsia="en-US"/>
        </w:rPr>
        <w:t>demarcată</w:t>
      </w:r>
      <w:r w:rsidRPr="001F72CF">
        <w:rPr>
          <w:b/>
          <w:bCs/>
          <w:lang w:val="ro-MD" w:eastAsia="en-US"/>
        </w:rPr>
        <w:t xml:space="preserve"> respectivă</w:t>
      </w:r>
    </w:p>
    <w:p w14:paraId="3FBBD039" w14:textId="2D1BBEF0" w:rsidR="00E20DBB" w:rsidRPr="001F72CF" w:rsidRDefault="002502A7" w:rsidP="00A80F74">
      <w:pPr>
        <w:shd w:val="clear" w:color="auto" w:fill="FFFFFF"/>
        <w:tabs>
          <w:tab w:val="left" w:pos="851"/>
          <w:tab w:val="left" w:pos="1276"/>
        </w:tabs>
        <w:spacing w:line="276" w:lineRule="auto"/>
        <w:ind w:firstLine="567"/>
        <w:contextualSpacing/>
        <w:jc w:val="both"/>
        <w:rPr>
          <w:lang w:val="ro-MD" w:eastAsia="en-US"/>
        </w:rPr>
      </w:pPr>
      <w:r w:rsidRPr="001F72CF">
        <w:rPr>
          <w:lang w:val="ro-MD" w:eastAsia="en-US"/>
        </w:rPr>
        <w:t xml:space="preserve">Deplasarea plantelor specificate </w:t>
      </w:r>
      <w:r w:rsidR="00E20DBB" w:rsidRPr="001F72CF">
        <w:rPr>
          <w:lang w:val="ro-MD" w:eastAsia="en-US"/>
        </w:rPr>
        <w:t xml:space="preserve">dintr-o zonă </w:t>
      </w:r>
      <w:r w:rsidR="00EC0433" w:rsidRPr="001F72CF">
        <w:rPr>
          <w:lang w:val="ro-MD" w:eastAsia="en-US"/>
        </w:rPr>
        <w:t>demarcată</w:t>
      </w:r>
      <w:r w:rsidR="00E20DBB" w:rsidRPr="001F72CF">
        <w:rPr>
          <w:lang w:val="ro-MD" w:eastAsia="en-US"/>
        </w:rPr>
        <w:t xml:space="preserve"> și din zonele respective în care se înregistrează infecții în zonele tampon</w:t>
      </w:r>
      <w:r w:rsidRPr="001F72CF">
        <w:rPr>
          <w:lang w:val="ro-MD" w:eastAsia="en-US"/>
        </w:rPr>
        <w:t>,</w:t>
      </w:r>
      <w:r w:rsidR="00E20DBB" w:rsidRPr="001F72CF">
        <w:rPr>
          <w:lang w:val="ro-MD" w:eastAsia="en-US"/>
        </w:rPr>
        <w:t xml:space="preserve"> care au fost cultivate </w:t>
      </w:r>
      <w:r w:rsidR="00E20DBB" w:rsidRPr="001F72CF">
        <w:rPr>
          <w:i/>
          <w:iCs/>
          <w:lang w:val="ro-MD" w:eastAsia="en-US"/>
        </w:rPr>
        <w:t>in vitro</w:t>
      </w:r>
      <w:r w:rsidR="00E20DBB" w:rsidRPr="001F72CF">
        <w:rPr>
          <w:lang w:val="ro-MD" w:eastAsia="en-US"/>
        </w:rPr>
        <w:t xml:space="preserve"> pe durata întregului ciclu de fertilizare </w:t>
      </w:r>
      <w:r w:rsidR="00E20DBB" w:rsidRPr="001F72CF">
        <w:rPr>
          <w:i/>
          <w:iCs/>
          <w:lang w:val="ro-MD" w:eastAsia="en-US"/>
        </w:rPr>
        <w:t>in vitro</w:t>
      </w:r>
      <w:r w:rsidR="00E20DBB" w:rsidRPr="001F72CF">
        <w:rPr>
          <w:lang w:val="ro-MD" w:eastAsia="en-US"/>
        </w:rPr>
        <w:t xml:space="preserve"> în zona </w:t>
      </w:r>
      <w:r w:rsidR="00EC0433" w:rsidRPr="001F72CF">
        <w:rPr>
          <w:lang w:val="ro-MD" w:eastAsia="en-US"/>
        </w:rPr>
        <w:t>demarcată</w:t>
      </w:r>
      <w:r w:rsidR="00E20DBB" w:rsidRPr="001F72CF">
        <w:rPr>
          <w:lang w:val="ro-MD" w:eastAsia="en-US"/>
        </w:rPr>
        <w:t xml:space="preserve"> respectivă poate fi permisă numai în cazul în care sunt îndeplinite toate condițiile de mai jos:</w:t>
      </w:r>
    </w:p>
    <w:p w14:paraId="232FE676" w14:textId="512606D7" w:rsidR="00FC10E2" w:rsidRPr="001F72CF" w:rsidRDefault="00FC10E2" w:rsidP="00A80F74">
      <w:pPr>
        <w:pStyle w:val="Listparagraf"/>
        <w:numPr>
          <w:ilvl w:val="0"/>
          <w:numId w:val="5"/>
        </w:numPr>
        <w:shd w:val="clear" w:color="auto" w:fill="FFFFFF"/>
        <w:tabs>
          <w:tab w:val="left" w:pos="851"/>
          <w:tab w:val="left" w:pos="1276"/>
        </w:tabs>
        <w:spacing w:line="276" w:lineRule="auto"/>
        <w:ind w:left="0" w:firstLine="567"/>
        <w:jc w:val="both"/>
        <w:rPr>
          <w:lang w:val="ro-MD" w:eastAsia="en-US"/>
        </w:rPr>
      </w:pPr>
      <w:r w:rsidRPr="001F72CF">
        <w:rPr>
          <w:lang w:val="ro-MD" w:eastAsia="en-US"/>
        </w:rPr>
        <w:t>plantele specificate au fost cultivate pe durata întregului lor ciclu de fertilizare într-un loc care a fost autorizat în conformitate cu articolul 24;</w:t>
      </w:r>
    </w:p>
    <w:p w14:paraId="7FA908D7" w14:textId="77777777" w:rsidR="00FC10E2" w:rsidRPr="001F72CF" w:rsidRDefault="00FC10E2" w:rsidP="00A80F74">
      <w:pPr>
        <w:pStyle w:val="Listparagraf"/>
        <w:numPr>
          <w:ilvl w:val="0"/>
          <w:numId w:val="5"/>
        </w:numPr>
        <w:tabs>
          <w:tab w:val="left" w:pos="851"/>
          <w:tab w:val="left" w:pos="1276"/>
        </w:tabs>
        <w:spacing w:line="276" w:lineRule="auto"/>
        <w:ind w:left="0" w:firstLine="567"/>
        <w:jc w:val="both"/>
        <w:rPr>
          <w:lang w:val="ro-MD" w:eastAsia="en-US"/>
        </w:rPr>
      </w:pPr>
      <w:r w:rsidRPr="001F72CF">
        <w:rPr>
          <w:lang w:val="ro-MD" w:eastAsia="en-US"/>
        </w:rPr>
        <w:t>plantele specificate au fost cultivate într-un container transparent, în condiții de sterilitate, și îndeplinesc una dintre următoarele condiții:</w:t>
      </w:r>
    </w:p>
    <w:p w14:paraId="12C5275B" w14:textId="77777777" w:rsidR="00FC10E2" w:rsidRPr="001F72CF" w:rsidRDefault="00FC10E2" w:rsidP="00A80F74">
      <w:pPr>
        <w:pStyle w:val="Listparagraf"/>
        <w:numPr>
          <w:ilvl w:val="0"/>
          <w:numId w:val="6"/>
        </w:numPr>
        <w:tabs>
          <w:tab w:val="left" w:pos="851"/>
          <w:tab w:val="left" w:pos="1276"/>
        </w:tabs>
        <w:spacing w:line="276" w:lineRule="auto"/>
        <w:ind w:left="0" w:firstLine="567"/>
        <w:jc w:val="both"/>
        <w:rPr>
          <w:lang w:val="ro-MD" w:eastAsia="en-US"/>
        </w:rPr>
      </w:pPr>
      <w:r w:rsidRPr="001F72CF">
        <w:rPr>
          <w:lang w:val="ro-MD" w:eastAsia="en-US"/>
        </w:rPr>
        <w:t>provin din semințe;</w:t>
      </w:r>
    </w:p>
    <w:p w14:paraId="30837C4A" w14:textId="77777777" w:rsidR="00FC10E2" w:rsidRPr="001F72CF" w:rsidRDefault="00FC10E2" w:rsidP="00A80F74">
      <w:pPr>
        <w:pStyle w:val="Listparagraf"/>
        <w:numPr>
          <w:ilvl w:val="0"/>
          <w:numId w:val="6"/>
        </w:numPr>
        <w:tabs>
          <w:tab w:val="left" w:pos="851"/>
          <w:tab w:val="left" w:pos="1276"/>
        </w:tabs>
        <w:spacing w:line="276" w:lineRule="auto"/>
        <w:ind w:left="0" w:firstLine="567"/>
        <w:jc w:val="both"/>
        <w:rPr>
          <w:lang w:val="ro-MD" w:eastAsia="en-US"/>
        </w:rPr>
      </w:pPr>
      <w:r w:rsidRPr="001F72CF">
        <w:rPr>
          <w:lang w:val="ro-MD" w:eastAsia="en-US"/>
        </w:rPr>
        <w:t xml:space="preserve">au fost înmulțite, în condiții de sterilitate, de la plantele-mamă </w:t>
      </w:r>
      <w:r w:rsidR="001C0D16" w:rsidRPr="001F72CF">
        <w:rPr>
          <w:lang w:val="ro-MD" w:eastAsia="en-US"/>
        </w:rPr>
        <w:t>originare din</w:t>
      </w:r>
      <w:r w:rsidRPr="001F72CF">
        <w:rPr>
          <w:lang w:val="ro-MD" w:eastAsia="en-US"/>
        </w:rPr>
        <w:t xml:space="preserve"> </w:t>
      </w:r>
      <w:r w:rsidR="001C0D16" w:rsidRPr="001F72CF">
        <w:rPr>
          <w:lang w:val="ro-MD" w:eastAsia="en-US"/>
        </w:rPr>
        <w:t>zone</w:t>
      </w:r>
      <w:r w:rsidRPr="001F72CF">
        <w:rPr>
          <w:lang w:val="ro-MD" w:eastAsia="en-US"/>
        </w:rPr>
        <w:t xml:space="preserve"> indemn</w:t>
      </w:r>
      <w:r w:rsidR="001C0D16" w:rsidRPr="001F72CF">
        <w:rPr>
          <w:lang w:val="ro-MD" w:eastAsia="en-US"/>
        </w:rPr>
        <w:t>e</w:t>
      </w:r>
      <w:r w:rsidRPr="001F72CF">
        <w:rPr>
          <w:lang w:val="ro-MD" w:eastAsia="en-US"/>
        </w:rPr>
        <w:t xml:space="preserve"> de organismul dăunător specificat și care au fost testate și considerate indemne de organismul dăunător specificat;</w:t>
      </w:r>
    </w:p>
    <w:p w14:paraId="3F43FF7F" w14:textId="77777777" w:rsidR="00FC10E2" w:rsidRPr="001F72CF" w:rsidRDefault="00FC10E2" w:rsidP="00A80F74">
      <w:pPr>
        <w:pStyle w:val="Listparagraf"/>
        <w:numPr>
          <w:ilvl w:val="0"/>
          <w:numId w:val="6"/>
        </w:numPr>
        <w:tabs>
          <w:tab w:val="left" w:pos="851"/>
          <w:tab w:val="left" w:pos="1276"/>
        </w:tabs>
        <w:spacing w:line="276" w:lineRule="auto"/>
        <w:ind w:left="0" w:firstLine="567"/>
        <w:jc w:val="both"/>
        <w:rPr>
          <w:lang w:val="ro-MD" w:eastAsia="en-US"/>
        </w:rPr>
      </w:pPr>
      <w:r w:rsidRPr="001F72CF">
        <w:rPr>
          <w:lang w:val="ro-MD" w:eastAsia="en-US"/>
        </w:rPr>
        <w:t>au fost înmulțite, în condiții de sterilitate, de la plantele-mamă care au fost cultivate într-un loc care îndeplinește condițiile prevăzute la articolul 19 și care au fost testate și considerate indemne de organismul dăunător specificat utilizându-se un plan de eșantionare care poate identifica cu o încredere de cel puțin 95 % un nivel de prezență a plantelor infectate de 1 %;</w:t>
      </w:r>
    </w:p>
    <w:p w14:paraId="2EAD7218" w14:textId="02FB3FAC" w:rsidR="00FC10E2" w:rsidRPr="001F72CF" w:rsidRDefault="00FC10E2" w:rsidP="00A80F74">
      <w:pPr>
        <w:pStyle w:val="Listparagraf"/>
        <w:numPr>
          <w:ilvl w:val="0"/>
          <w:numId w:val="5"/>
        </w:numPr>
        <w:shd w:val="clear" w:color="auto" w:fill="FFFFFF"/>
        <w:tabs>
          <w:tab w:val="left" w:pos="851"/>
          <w:tab w:val="left" w:pos="1276"/>
        </w:tabs>
        <w:spacing w:line="276" w:lineRule="auto"/>
        <w:ind w:left="0" w:firstLine="567"/>
        <w:jc w:val="both"/>
        <w:rPr>
          <w:lang w:val="ro-MD" w:eastAsia="en-US"/>
        </w:rPr>
      </w:pPr>
      <w:r w:rsidRPr="001F72CF">
        <w:rPr>
          <w:lang w:val="ro-MD" w:eastAsia="en-US"/>
        </w:rPr>
        <w:t xml:space="preserve">plantele specificate sunt transportate prin zonele </w:t>
      </w:r>
      <w:r w:rsidR="00EC0433" w:rsidRPr="001F72CF">
        <w:rPr>
          <w:lang w:val="ro-MD" w:eastAsia="en-US"/>
        </w:rPr>
        <w:t>demarcate</w:t>
      </w:r>
      <w:r w:rsidRPr="001F72CF">
        <w:rPr>
          <w:lang w:val="ro-MD" w:eastAsia="en-US"/>
        </w:rPr>
        <w:t xml:space="preserve"> în containere, în condiții de sterilitate care exclud posibilitatea de infecție cu organismul dăunător specificat prin vectorii săi.</w:t>
      </w:r>
    </w:p>
    <w:p w14:paraId="4EFEDD15" w14:textId="77777777" w:rsidR="00E240BB" w:rsidRPr="001F72CF" w:rsidRDefault="00E240BB" w:rsidP="00A80F74">
      <w:pPr>
        <w:shd w:val="clear" w:color="auto" w:fill="FFFFFF"/>
        <w:tabs>
          <w:tab w:val="left" w:pos="851"/>
        </w:tabs>
        <w:spacing w:line="276" w:lineRule="auto"/>
        <w:ind w:firstLine="567"/>
        <w:contextualSpacing/>
        <w:jc w:val="both"/>
        <w:rPr>
          <w:lang w:val="ro-MD" w:eastAsia="en-US"/>
        </w:rPr>
      </w:pPr>
    </w:p>
    <w:p w14:paraId="22744AB8" w14:textId="1010E9FC"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22</w:t>
      </w:r>
      <w:r w:rsidR="00FC10E2" w:rsidRPr="001F72CF">
        <w:rPr>
          <w:i/>
          <w:iCs/>
          <w:lang w:val="ro-MD" w:eastAsia="en-US"/>
        </w:rPr>
        <w:t xml:space="preserve">. </w:t>
      </w:r>
      <w:r w:rsidR="00A73338" w:rsidRPr="001F72CF">
        <w:rPr>
          <w:b/>
          <w:bCs/>
          <w:lang w:val="ro-MD" w:eastAsia="en-US"/>
        </w:rPr>
        <w:t xml:space="preserve">Deplasarea plantelor aflate în repaus vegetativ din genul </w:t>
      </w:r>
      <w:proofErr w:type="spellStart"/>
      <w:r w:rsidR="00A73338" w:rsidRPr="001F72CF">
        <w:rPr>
          <w:b/>
          <w:bCs/>
          <w:i/>
          <w:iCs/>
          <w:lang w:val="ro-MD" w:eastAsia="en-US"/>
        </w:rPr>
        <w:t>Vitis</w:t>
      </w:r>
      <w:proofErr w:type="spellEnd"/>
      <w:r w:rsidR="00A73338" w:rsidRPr="001F72CF">
        <w:rPr>
          <w:b/>
          <w:bCs/>
          <w:lang w:val="ro-MD" w:eastAsia="en-US"/>
        </w:rPr>
        <w:t xml:space="preserve"> </w:t>
      </w:r>
      <w:r w:rsidRPr="001F72CF">
        <w:rPr>
          <w:b/>
          <w:bCs/>
          <w:lang w:val="ro-MD" w:eastAsia="en-US"/>
        </w:rPr>
        <w:t xml:space="preserve">dintr-o zonă </w:t>
      </w:r>
      <w:r w:rsidR="00EC0433" w:rsidRPr="001F72CF">
        <w:rPr>
          <w:b/>
          <w:bCs/>
          <w:lang w:val="ro-MD" w:eastAsia="en-US"/>
        </w:rPr>
        <w:t>demarcată</w:t>
      </w:r>
      <w:r w:rsidRPr="001F72CF">
        <w:rPr>
          <w:b/>
          <w:bCs/>
          <w:lang w:val="ro-MD" w:eastAsia="en-US"/>
        </w:rPr>
        <w:t xml:space="preserve"> și din zonele respective în care se înregistrează infecții în zonele tampon</w:t>
      </w:r>
      <w:r w:rsidR="00A73338" w:rsidRPr="001F72CF">
        <w:rPr>
          <w:b/>
          <w:bCs/>
          <w:lang w:val="ro-MD" w:eastAsia="en-US"/>
        </w:rPr>
        <w:t>,</w:t>
      </w:r>
      <w:r w:rsidRPr="001F72CF">
        <w:rPr>
          <w:b/>
          <w:bCs/>
          <w:lang w:val="ro-MD" w:eastAsia="en-US"/>
        </w:rPr>
        <w:t xml:space="preserve"> care au fost cultivate în zona </w:t>
      </w:r>
      <w:r w:rsidR="00EC0433" w:rsidRPr="001F72CF">
        <w:rPr>
          <w:b/>
          <w:bCs/>
          <w:lang w:val="ro-MD" w:eastAsia="en-US"/>
        </w:rPr>
        <w:t>demarcată</w:t>
      </w:r>
      <w:r w:rsidRPr="001F72CF">
        <w:rPr>
          <w:b/>
          <w:bCs/>
          <w:lang w:val="ro-MD" w:eastAsia="en-US"/>
        </w:rPr>
        <w:t xml:space="preserve"> respectivă o parte din viața lor.</w:t>
      </w:r>
    </w:p>
    <w:p w14:paraId="62633162" w14:textId="18F44D00" w:rsidR="00E20DBB" w:rsidRPr="001F72CF" w:rsidRDefault="002502A7"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Deplasarea plantelor aflate în repaus vegetativ din genul </w:t>
      </w:r>
      <w:proofErr w:type="spellStart"/>
      <w:r w:rsidRPr="001F72CF">
        <w:rPr>
          <w:i/>
          <w:iCs/>
          <w:lang w:val="ro-MD" w:eastAsia="en-US"/>
        </w:rPr>
        <w:t>Vitis</w:t>
      </w:r>
      <w:proofErr w:type="spellEnd"/>
      <w:r w:rsidRPr="001F72CF">
        <w:rPr>
          <w:lang w:val="ro-MD" w:eastAsia="en-US"/>
        </w:rPr>
        <w:t xml:space="preserve"> </w:t>
      </w:r>
      <w:r w:rsidR="00E20DBB" w:rsidRPr="001F72CF">
        <w:rPr>
          <w:lang w:val="ro-MD" w:eastAsia="en-US"/>
        </w:rPr>
        <w:t xml:space="preserve">dintr-o zonă </w:t>
      </w:r>
      <w:r w:rsidR="00EC0433" w:rsidRPr="001F72CF">
        <w:rPr>
          <w:lang w:val="ro-MD" w:eastAsia="en-US"/>
        </w:rPr>
        <w:t>demarcată</w:t>
      </w:r>
      <w:r w:rsidR="00E20DBB" w:rsidRPr="001F72CF">
        <w:rPr>
          <w:lang w:val="ro-MD" w:eastAsia="en-US"/>
        </w:rPr>
        <w:t xml:space="preserve"> și din zonele respective în care se înregistrează infecții în zonele tampon destinate plantării, altele decât semințele, care au fost cultivate o parte din viața lor în zona </w:t>
      </w:r>
      <w:r w:rsidR="00EC0433" w:rsidRPr="001F72CF">
        <w:rPr>
          <w:lang w:val="ro-MD" w:eastAsia="en-US"/>
        </w:rPr>
        <w:t>demarcată</w:t>
      </w:r>
      <w:r w:rsidR="00E20DBB" w:rsidRPr="001F72CF">
        <w:rPr>
          <w:lang w:val="ro-MD" w:eastAsia="en-US"/>
        </w:rPr>
        <w:t xml:space="preserve"> respectivă și sunt enumerate ca plante specificate pentru acea zonă </w:t>
      </w:r>
      <w:r w:rsidR="00EC0433" w:rsidRPr="001F72CF">
        <w:rPr>
          <w:lang w:val="ro-MD" w:eastAsia="en-US"/>
        </w:rPr>
        <w:t>demarcată</w:t>
      </w:r>
      <w:r w:rsidR="00E20DBB" w:rsidRPr="001F72CF">
        <w:rPr>
          <w:lang w:val="ro-MD" w:eastAsia="en-US"/>
        </w:rPr>
        <w:t>, poate fi permisă numai atunci dacă sunt îndeplinite toate condițiile de mai jos:</w:t>
      </w:r>
    </w:p>
    <w:p w14:paraId="126A73D1" w14:textId="0A926E4D" w:rsidR="001C0D16" w:rsidRPr="001F72CF" w:rsidRDefault="009A6C39" w:rsidP="00A80F74">
      <w:pPr>
        <w:pStyle w:val="Listparagraf"/>
        <w:numPr>
          <w:ilvl w:val="0"/>
          <w:numId w:val="7"/>
        </w:numPr>
        <w:shd w:val="clear" w:color="auto" w:fill="FFFFFF"/>
        <w:tabs>
          <w:tab w:val="left" w:pos="851"/>
        </w:tabs>
        <w:spacing w:line="276" w:lineRule="auto"/>
        <w:ind w:left="0" w:firstLine="567"/>
        <w:jc w:val="both"/>
        <w:rPr>
          <w:lang w:val="ro-MD" w:eastAsia="en-US"/>
        </w:rPr>
      </w:pPr>
      <w:r w:rsidRPr="001F72CF">
        <w:rPr>
          <w:lang w:val="ro-MD" w:eastAsia="en-US"/>
        </w:rPr>
        <w:t xml:space="preserve">plantele au fost cultivate într-un loc care aparține unui operator înregistrat </w:t>
      </w:r>
      <w:r w:rsidR="001C0D16" w:rsidRPr="001F72CF">
        <w:rPr>
          <w:lang w:val="ro-MD" w:eastAsia="en-US"/>
        </w:rPr>
        <w:t>în conformitate cu prevederile cadrului legal de reglementare a</w:t>
      </w:r>
      <w:r w:rsidR="001C0D16" w:rsidRPr="001F72CF">
        <w:rPr>
          <w:bCs/>
          <w:shd w:val="clear" w:color="auto" w:fill="FFFFFF"/>
          <w:lang w:val="ro-MD"/>
        </w:rPr>
        <w:t xml:space="preserve"> măsurilor de protecție împotriva organismelor dăunătoare plantelor;</w:t>
      </w:r>
    </w:p>
    <w:p w14:paraId="5C44FDBC" w14:textId="76BC3BF2" w:rsidR="009A6C39" w:rsidRPr="001F72CF" w:rsidRDefault="001C0D16" w:rsidP="00A80F74">
      <w:pPr>
        <w:pStyle w:val="Listparagraf"/>
        <w:numPr>
          <w:ilvl w:val="0"/>
          <w:numId w:val="7"/>
        </w:numPr>
        <w:shd w:val="clear" w:color="auto" w:fill="FFFFFF"/>
        <w:tabs>
          <w:tab w:val="left" w:pos="851"/>
        </w:tabs>
        <w:spacing w:line="276" w:lineRule="auto"/>
        <w:ind w:left="0" w:firstLine="567"/>
        <w:jc w:val="both"/>
        <w:rPr>
          <w:lang w:val="ro-MD" w:eastAsia="en-US"/>
        </w:rPr>
      </w:pPr>
      <w:r w:rsidRPr="001F72CF">
        <w:rPr>
          <w:lang w:val="ro-MD" w:eastAsia="en-US"/>
        </w:rPr>
        <w:t xml:space="preserve"> </w:t>
      </w:r>
      <w:r w:rsidR="009A6C39" w:rsidRPr="001F72CF">
        <w:rPr>
          <w:lang w:val="ro-MD" w:eastAsia="en-US"/>
        </w:rPr>
        <w:t xml:space="preserve">cât mai aproape posibil de momentul deplasării, plantele au fost supuse unui tratament adecvat prin termoterapie într-o instalație de tratare autorizată și supravegheată de autoritatea competentă </w:t>
      </w:r>
      <w:r w:rsidRPr="001F72CF">
        <w:rPr>
          <w:lang w:val="ro-MD" w:eastAsia="en-US"/>
        </w:rPr>
        <w:t>în acest sens a statului producător</w:t>
      </w:r>
      <w:r w:rsidR="009A6C39" w:rsidRPr="001F72CF">
        <w:rPr>
          <w:lang w:val="ro-MD" w:eastAsia="en-US"/>
        </w:rPr>
        <w:t>, în cursul căruia plantele aflate în repaus vegetativ sunt imersate timp de 45 de minute în apă încălzită la 50 °C.</w:t>
      </w:r>
    </w:p>
    <w:p w14:paraId="5DC7034A" w14:textId="77777777" w:rsidR="00E240BB" w:rsidRPr="001F72CF" w:rsidRDefault="00E240BB" w:rsidP="00A80F74">
      <w:pPr>
        <w:shd w:val="clear" w:color="auto" w:fill="FFFFFF"/>
        <w:tabs>
          <w:tab w:val="left" w:pos="851"/>
        </w:tabs>
        <w:spacing w:line="276" w:lineRule="auto"/>
        <w:ind w:firstLine="567"/>
        <w:contextualSpacing/>
        <w:jc w:val="both"/>
        <w:rPr>
          <w:i/>
          <w:iCs/>
          <w:lang w:val="ro-MD" w:eastAsia="en-US"/>
        </w:rPr>
      </w:pPr>
    </w:p>
    <w:p w14:paraId="36D62099" w14:textId="399B6E9F"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23</w:t>
      </w:r>
      <w:r w:rsidR="009A6C39" w:rsidRPr="001F72CF">
        <w:rPr>
          <w:i/>
          <w:iCs/>
          <w:lang w:val="ro-MD" w:eastAsia="en-US"/>
        </w:rPr>
        <w:t xml:space="preserve">. </w:t>
      </w:r>
      <w:r w:rsidR="002502A7" w:rsidRPr="001F72CF">
        <w:rPr>
          <w:b/>
          <w:bCs/>
          <w:lang w:val="ro-MD" w:eastAsia="en-US"/>
        </w:rPr>
        <w:t xml:space="preserve">Deplasarea plantelor specificate </w:t>
      </w:r>
      <w:r w:rsidRPr="001F72CF">
        <w:rPr>
          <w:b/>
          <w:bCs/>
          <w:lang w:val="ro-MD" w:eastAsia="en-US"/>
        </w:rPr>
        <w:t xml:space="preserve">în zonele în care se înregistrează infecții, în zonele tampon și din zonele tampon către zonele respective în care se înregistrează infecții, care au fost cultivate o parte din viața lor într-o zonă </w:t>
      </w:r>
      <w:r w:rsidR="00EC0433" w:rsidRPr="001F72CF">
        <w:rPr>
          <w:b/>
          <w:bCs/>
          <w:lang w:val="ro-MD" w:eastAsia="en-US"/>
        </w:rPr>
        <w:t>demarcată</w:t>
      </w:r>
    </w:p>
    <w:p w14:paraId="4FAD6AF1" w14:textId="75A0A569" w:rsidR="00E20DBB" w:rsidRPr="001F72CF" w:rsidRDefault="002502A7"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Deplasarea plantelor specificate </w:t>
      </w:r>
      <w:r w:rsidR="00E20DBB" w:rsidRPr="001F72CF">
        <w:rPr>
          <w:lang w:val="ro-MD" w:eastAsia="en-US"/>
        </w:rPr>
        <w:t xml:space="preserve">în zonele în care se înregistrează infecții, în zonele tampon și din zonele tampon către zonele respective în care se înregistrează infecții, care au fost cultivate cel puțin o parte din viața lor într-o zonă </w:t>
      </w:r>
      <w:r w:rsidR="00EC0433" w:rsidRPr="001F72CF">
        <w:rPr>
          <w:lang w:val="ro-MD" w:eastAsia="en-US"/>
        </w:rPr>
        <w:t>demarcată</w:t>
      </w:r>
      <w:r w:rsidR="00E20DBB" w:rsidRPr="001F72CF">
        <w:rPr>
          <w:lang w:val="ro-MD" w:eastAsia="en-US"/>
        </w:rPr>
        <w:t xml:space="preserve"> poate fi permisă numai în cazul în care sunt îndeplinite toate condițiile de mai jos:</w:t>
      </w:r>
    </w:p>
    <w:p w14:paraId="4AEC85D4" w14:textId="4BA9AE32" w:rsidR="009A6C39" w:rsidRPr="001F72CF" w:rsidRDefault="009A6C39" w:rsidP="00A80F74">
      <w:pPr>
        <w:pStyle w:val="Listparagraf"/>
        <w:numPr>
          <w:ilvl w:val="0"/>
          <w:numId w:val="8"/>
        </w:numPr>
        <w:shd w:val="clear" w:color="auto" w:fill="FFFFFF"/>
        <w:tabs>
          <w:tab w:val="left" w:pos="851"/>
        </w:tabs>
        <w:spacing w:line="276" w:lineRule="auto"/>
        <w:ind w:left="0" w:firstLine="567"/>
        <w:jc w:val="both"/>
        <w:rPr>
          <w:lang w:val="ro-MD" w:eastAsia="en-US"/>
        </w:rPr>
      </w:pPr>
      <w:r w:rsidRPr="001F72CF">
        <w:rPr>
          <w:lang w:val="ro-MD" w:eastAsia="en-US"/>
        </w:rPr>
        <w:t xml:space="preserve">plantele specificate au fost cultivate într-un loc care aparține unui operator înregistrat în conformitate </w:t>
      </w:r>
      <w:r w:rsidR="009740C4" w:rsidRPr="001F72CF">
        <w:rPr>
          <w:lang w:val="ro-MD" w:eastAsia="en-US"/>
        </w:rPr>
        <w:t>cu prevederile cadrului legal de reglementare a</w:t>
      </w:r>
      <w:r w:rsidR="009740C4" w:rsidRPr="001F72CF">
        <w:rPr>
          <w:bCs/>
          <w:shd w:val="clear" w:color="auto" w:fill="FFFFFF"/>
          <w:lang w:val="ro-MD"/>
        </w:rPr>
        <w:t xml:space="preserve"> măsurilor de protecție împotriva organismelor dăunătoare plantelor;</w:t>
      </w:r>
    </w:p>
    <w:p w14:paraId="6ED6ED88" w14:textId="48D5C314" w:rsidR="009A6C39" w:rsidRPr="001F72CF" w:rsidRDefault="009A6C39" w:rsidP="00A80F74">
      <w:pPr>
        <w:pStyle w:val="Listparagraf"/>
        <w:numPr>
          <w:ilvl w:val="0"/>
          <w:numId w:val="8"/>
        </w:numPr>
        <w:shd w:val="clear" w:color="auto" w:fill="FFFFFF"/>
        <w:tabs>
          <w:tab w:val="left" w:pos="851"/>
        </w:tabs>
        <w:spacing w:line="276" w:lineRule="auto"/>
        <w:ind w:left="0" w:firstLine="567"/>
        <w:jc w:val="both"/>
        <w:rPr>
          <w:lang w:val="ro-MD" w:eastAsia="en-US"/>
        </w:rPr>
      </w:pPr>
      <w:r w:rsidRPr="001F72CF">
        <w:rPr>
          <w:lang w:val="ro-MD" w:eastAsia="en-US"/>
        </w:rPr>
        <w:t xml:space="preserve">locul respectiv face obiectul eșantionării și testării de către autoritatea competentă de implementarea politicilor pentru prezența organismului dăunător specificat, ținând cont de informațiile din buletinul </w:t>
      </w:r>
      <w:r w:rsidR="00412B09" w:rsidRPr="001F72CF">
        <w:rPr>
          <w:lang w:val="ro-MD" w:eastAsia="en-US"/>
        </w:rPr>
        <w:t xml:space="preserve">elaborat de </w:t>
      </w:r>
      <w:r w:rsidR="00412B09" w:rsidRPr="001F72CF">
        <w:rPr>
          <w:lang w:val="ro-MD"/>
        </w:rPr>
        <w:t>Autoritatea Europeană pentru Siguranța Alimentară</w:t>
      </w:r>
      <w:r w:rsidRPr="001F72CF">
        <w:rPr>
          <w:lang w:val="ro-MD" w:eastAsia="en-US"/>
        </w:rPr>
        <w:t xml:space="preserve"> privind efectuarea anchetei pentru depistarea </w:t>
      </w:r>
      <w:proofErr w:type="spellStart"/>
      <w:r w:rsidRPr="001F72CF">
        <w:rPr>
          <w:i/>
          <w:iCs/>
          <w:lang w:val="ro-MD" w:eastAsia="en-US"/>
        </w:rPr>
        <w:t>Xylella</w:t>
      </w:r>
      <w:proofErr w:type="spellEnd"/>
      <w:r w:rsidRPr="001F72CF">
        <w:rPr>
          <w:i/>
          <w:iCs/>
          <w:lang w:val="ro-MD" w:eastAsia="en-US"/>
        </w:rPr>
        <w:t xml:space="preserve"> </w:t>
      </w:r>
      <w:proofErr w:type="spellStart"/>
      <w:r w:rsidRPr="001F72CF">
        <w:rPr>
          <w:i/>
          <w:iCs/>
          <w:lang w:val="ro-MD" w:eastAsia="en-US"/>
        </w:rPr>
        <w:t>fastidiosa</w:t>
      </w:r>
      <w:proofErr w:type="spellEnd"/>
      <w:r w:rsidRPr="001F72CF">
        <w:rPr>
          <w:iCs/>
          <w:lang w:val="ro-MD" w:eastAsia="en-US"/>
        </w:rPr>
        <w:t>;</w:t>
      </w:r>
    </w:p>
    <w:p w14:paraId="46635A3D" w14:textId="77777777" w:rsidR="009A6C39" w:rsidRPr="001F72CF" w:rsidRDefault="009A6C39" w:rsidP="00A80F74">
      <w:pPr>
        <w:pStyle w:val="Listparagraf"/>
        <w:numPr>
          <w:ilvl w:val="0"/>
          <w:numId w:val="8"/>
        </w:numPr>
        <w:shd w:val="clear" w:color="auto" w:fill="FFFFFF"/>
        <w:tabs>
          <w:tab w:val="left" w:pos="851"/>
        </w:tabs>
        <w:spacing w:line="276" w:lineRule="auto"/>
        <w:ind w:left="0" w:firstLine="567"/>
        <w:jc w:val="both"/>
        <w:rPr>
          <w:lang w:val="ro-MD" w:eastAsia="en-US"/>
        </w:rPr>
      </w:pPr>
      <w:r w:rsidRPr="001F72CF">
        <w:rPr>
          <w:lang w:val="ro-MD" w:eastAsia="en-US"/>
        </w:rPr>
        <w:t>rezultatele inspecției anuale și ale testării unui eșantion reprezentativ confirmă absența organismului dăunător specificat;</w:t>
      </w:r>
    </w:p>
    <w:p w14:paraId="6C89BC49" w14:textId="77777777" w:rsidR="009A6C39" w:rsidRPr="001F72CF" w:rsidRDefault="009A6C39" w:rsidP="00A80F74">
      <w:pPr>
        <w:pStyle w:val="Listparagraf"/>
        <w:numPr>
          <w:ilvl w:val="0"/>
          <w:numId w:val="8"/>
        </w:numPr>
        <w:shd w:val="clear" w:color="auto" w:fill="FFFFFF"/>
        <w:tabs>
          <w:tab w:val="left" w:pos="851"/>
        </w:tabs>
        <w:spacing w:line="276" w:lineRule="auto"/>
        <w:ind w:left="0" w:firstLine="567"/>
        <w:jc w:val="both"/>
        <w:rPr>
          <w:lang w:val="ro-MD" w:eastAsia="en-US"/>
        </w:rPr>
      </w:pPr>
      <w:r w:rsidRPr="001F72CF">
        <w:rPr>
          <w:lang w:val="ro-MD" w:eastAsia="en-US"/>
        </w:rPr>
        <w:t>plantele specificate fac obiectul unor tratamente fitosanitare de combatere a populației de vectori, în toate stadiile acestora, la momentele oportune din cursul anului pentru a le menține libere de vectorii organismului dăunător specificat. Printre aceste tratamente se numără, după caz, metode chimice, biologice sau mecanice eficiente, ținând cont de condițiile locale;</w:t>
      </w:r>
    </w:p>
    <w:p w14:paraId="7B092C76" w14:textId="7A0A1F82" w:rsidR="009A6C39" w:rsidRPr="001F72CF" w:rsidRDefault="009A6C39" w:rsidP="00A80F74">
      <w:pPr>
        <w:pStyle w:val="Listparagraf"/>
        <w:numPr>
          <w:ilvl w:val="0"/>
          <w:numId w:val="8"/>
        </w:numPr>
        <w:shd w:val="clear" w:color="auto" w:fill="FFFFFF"/>
        <w:tabs>
          <w:tab w:val="left" w:pos="851"/>
        </w:tabs>
        <w:spacing w:line="276" w:lineRule="auto"/>
        <w:ind w:left="0" w:firstLine="567"/>
        <w:jc w:val="both"/>
        <w:rPr>
          <w:lang w:val="ro-MD" w:eastAsia="en-US"/>
        </w:rPr>
      </w:pPr>
      <w:r w:rsidRPr="001F72CF">
        <w:rPr>
          <w:lang w:val="ro-MD" w:eastAsia="en-US"/>
        </w:rPr>
        <w:t>operatorii solicită persoanei care primește respectivele plante să semneze o declarație conform căreia aceste plante nu vor fi deplasate din zonele respective.</w:t>
      </w:r>
    </w:p>
    <w:p w14:paraId="29FB9318" w14:textId="77777777" w:rsidR="00E240BB" w:rsidRPr="001F72CF" w:rsidRDefault="00E240BB" w:rsidP="00A80F74">
      <w:pPr>
        <w:shd w:val="clear" w:color="auto" w:fill="FFFFFF"/>
        <w:tabs>
          <w:tab w:val="left" w:pos="851"/>
        </w:tabs>
        <w:spacing w:line="276" w:lineRule="auto"/>
        <w:ind w:firstLine="567"/>
        <w:contextualSpacing/>
        <w:jc w:val="both"/>
        <w:rPr>
          <w:lang w:val="ro-MD" w:eastAsia="en-US"/>
        </w:rPr>
      </w:pPr>
    </w:p>
    <w:p w14:paraId="3346CCAC" w14:textId="77777777"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24</w:t>
      </w:r>
      <w:r w:rsidR="009A6C39" w:rsidRPr="001F72CF">
        <w:rPr>
          <w:i/>
          <w:iCs/>
          <w:lang w:val="ro-MD" w:eastAsia="en-US"/>
        </w:rPr>
        <w:t xml:space="preserve">. </w:t>
      </w:r>
      <w:r w:rsidRPr="001F72CF">
        <w:rPr>
          <w:b/>
          <w:bCs/>
          <w:lang w:val="ro-MD" w:eastAsia="en-US"/>
        </w:rPr>
        <w:t>Autorizarea locurilor de producție</w:t>
      </w:r>
    </w:p>
    <w:p w14:paraId="3E26AADE"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(1) Autoritatea competentă </w:t>
      </w:r>
      <w:r w:rsidR="009A6C39" w:rsidRPr="001F72CF">
        <w:rPr>
          <w:lang w:val="ro-MD" w:eastAsia="en-US"/>
        </w:rPr>
        <w:t xml:space="preserve">de implementarea politicilor </w:t>
      </w:r>
      <w:r w:rsidRPr="001F72CF">
        <w:rPr>
          <w:lang w:val="ro-MD" w:eastAsia="en-US"/>
        </w:rPr>
        <w:t>poate autoriza un loc de producție numai în sensul articolelor 19 și 21 dacă acesta îndeplinește următoarele condiții:</w:t>
      </w:r>
    </w:p>
    <w:p w14:paraId="6C75CBF4" w14:textId="37752A17" w:rsidR="009A6C39"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a)</w:t>
      </w:r>
      <w:r w:rsidR="009A6C39" w:rsidRPr="001F72CF">
        <w:rPr>
          <w:lang w:val="ro-MD" w:eastAsia="en-US"/>
        </w:rPr>
        <w:t xml:space="preserve"> este înregistrat </w:t>
      </w:r>
      <w:r w:rsidR="009740C4" w:rsidRPr="001F72CF">
        <w:rPr>
          <w:lang w:val="ro-MD" w:eastAsia="en-US"/>
        </w:rPr>
        <w:t>în conformitate cu prevederile cadrului legal de reglementare a</w:t>
      </w:r>
      <w:r w:rsidR="009740C4" w:rsidRPr="001F72CF">
        <w:rPr>
          <w:bCs/>
          <w:shd w:val="clear" w:color="auto" w:fill="FFFFFF"/>
          <w:lang w:val="ro-MD"/>
        </w:rPr>
        <w:t xml:space="preserve"> măsurilor de protecție împotriva organismelor dăunătoare plantelor</w:t>
      </w:r>
      <w:r w:rsidR="00412B09" w:rsidRPr="001F72CF">
        <w:rPr>
          <w:bCs/>
          <w:shd w:val="clear" w:color="auto" w:fill="FFFFFF"/>
          <w:lang w:val="ro-MD"/>
        </w:rPr>
        <w:t>;</w:t>
      </w:r>
    </w:p>
    <w:p w14:paraId="7E1E5084" w14:textId="26D23E93" w:rsidR="009A6C39"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b)</w:t>
      </w:r>
      <w:r w:rsidR="009A6C39" w:rsidRPr="001F72CF">
        <w:rPr>
          <w:lang w:val="ro-MD" w:eastAsia="en-US"/>
        </w:rPr>
        <w:t xml:space="preserve"> a fost autorizat ca loc protejat fizic</w:t>
      </w:r>
      <w:r w:rsidR="001B2588" w:rsidRPr="001F72CF">
        <w:rPr>
          <w:lang w:val="ro-MD" w:eastAsia="en-US"/>
        </w:rPr>
        <w:t>/zonă liberă de virus</w:t>
      </w:r>
      <w:r w:rsidR="009A6C39" w:rsidRPr="001F72CF">
        <w:rPr>
          <w:lang w:val="ro-MD" w:eastAsia="en-US"/>
        </w:rPr>
        <w:t xml:space="preserve"> împotriva organismului dăunător specificat și a vectorilor săi;</w:t>
      </w:r>
    </w:p>
    <w:p w14:paraId="6C03C1F9" w14:textId="3DB97DA0" w:rsidR="009A6C39"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c)</w:t>
      </w:r>
      <w:r w:rsidR="009A6C39" w:rsidRPr="001F72CF">
        <w:rPr>
          <w:lang w:val="ro-MD" w:eastAsia="en-US"/>
        </w:rPr>
        <w:t xml:space="preserve"> a făcut anual obiectul a cel puțin două inspecții de către autoritatea competentă de implementarea politicilor, efectuate la cele mai potrivite momente.</w:t>
      </w:r>
    </w:p>
    <w:p w14:paraId="67356E8E" w14:textId="056D2996"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(2) În cazul în care, în timpul inspecțiilor anuale, </w:t>
      </w:r>
      <w:r w:rsidR="009A6C39" w:rsidRPr="001F72CF">
        <w:rPr>
          <w:lang w:val="ro-MD" w:eastAsia="en-US"/>
        </w:rPr>
        <w:t xml:space="preserve">autoritatea competentă de implementarea politicilor </w:t>
      </w:r>
      <w:r w:rsidRPr="001F72CF">
        <w:rPr>
          <w:lang w:val="ro-MD" w:eastAsia="en-US"/>
        </w:rPr>
        <w:t>depistează prezența o</w:t>
      </w:r>
      <w:r w:rsidR="00CF28E6" w:rsidRPr="001F72CF">
        <w:rPr>
          <w:lang w:val="ro-MD" w:eastAsia="en-US"/>
        </w:rPr>
        <w:t>rganismului dăunător specificat</w:t>
      </w:r>
      <w:r w:rsidRPr="001F72CF">
        <w:rPr>
          <w:lang w:val="ro-MD" w:eastAsia="en-US"/>
        </w:rPr>
        <w:t xml:space="preserve"> sau daune aduse protecției fizice menționate la alineatul (1) litera </w:t>
      </w:r>
      <w:r w:rsidR="005F0A86" w:rsidRPr="001F72CF">
        <w:rPr>
          <w:lang w:val="ro-MD" w:eastAsia="en-US"/>
        </w:rPr>
        <w:t>b)</w:t>
      </w:r>
      <w:r w:rsidRPr="001F72CF">
        <w:rPr>
          <w:lang w:val="ro-MD" w:eastAsia="en-US"/>
        </w:rPr>
        <w:t xml:space="preserve">, acestea revocă imediat autorizarea locului și suspendă temporar deplasarea plantelor specificate în afara zonelor </w:t>
      </w:r>
      <w:r w:rsidR="00EC0433" w:rsidRPr="001F72CF">
        <w:rPr>
          <w:lang w:val="ro-MD" w:eastAsia="en-US"/>
        </w:rPr>
        <w:t>demarcate</w:t>
      </w:r>
      <w:r w:rsidRPr="001F72CF">
        <w:rPr>
          <w:lang w:val="ro-MD" w:eastAsia="en-US"/>
        </w:rPr>
        <w:t xml:space="preserve"> în cauză și din zona infectată respectivă în zonele tampon.</w:t>
      </w:r>
    </w:p>
    <w:p w14:paraId="07DF3C98"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(3) </w:t>
      </w:r>
      <w:r w:rsidR="009A6C39" w:rsidRPr="001F72CF">
        <w:rPr>
          <w:lang w:val="ro-MD" w:eastAsia="en-US"/>
        </w:rPr>
        <w:t xml:space="preserve">Autoritatea competentă de implementarea politicilor </w:t>
      </w:r>
      <w:r w:rsidRPr="001F72CF">
        <w:rPr>
          <w:lang w:val="ro-MD" w:eastAsia="en-US"/>
        </w:rPr>
        <w:t>întocmește și actualizează o listă cu toate locurile autorizate în conformitate cu alineatul (1).</w:t>
      </w:r>
    </w:p>
    <w:p w14:paraId="1A244220" w14:textId="1E2F5CA2" w:rsidR="00E20DBB" w:rsidRPr="001F72CF" w:rsidRDefault="00082614"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Aceasta </w:t>
      </w:r>
      <w:r w:rsidR="00E20DBB" w:rsidRPr="001F72CF">
        <w:rPr>
          <w:lang w:val="ro-MD" w:eastAsia="en-US"/>
        </w:rPr>
        <w:t>transmit</w:t>
      </w:r>
      <w:r w:rsidRPr="001F72CF">
        <w:rPr>
          <w:lang w:val="ro-MD" w:eastAsia="en-US"/>
        </w:rPr>
        <w:t>e</w:t>
      </w:r>
      <w:r w:rsidR="00E20DBB" w:rsidRPr="001F72CF">
        <w:rPr>
          <w:lang w:val="ro-MD" w:eastAsia="en-US"/>
        </w:rPr>
        <w:t xml:space="preserve"> </w:t>
      </w:r>
      <w:r w:rsidR="001B2588" w:rsidRPr="001F72CF">
        <w:rPr>
          <w:lang w:val="ro-MD" w:eastAsia="en-US"/>
        </w:rPr>
        <w:t xml:space="preserve">imediat </w:t>
      </w:r>
      <w:r w:rsidR="00E20DBB" w:rsidRPr="001F72CF">
        <w:rPr>
          <w:lang w:val="ro-MD" w:eastAsia="en-US"/>
        </w:rPr>
        <w:t>lista respectivă</w:t>
      </w:r>
      <w:r w:rsidRPr="001F72CF">
        <w:rPr>
          <w:lang w:val="ro-MD" w:eastAsia="en-US"/>
        </w:rPr>
        <w:t xml:space="preserve">, la solicitarea altui stat/altor state, </w:t>
      </w:r>
      <w:r w:rsidR="001B2588" w:rsidRPr="001F72CF">
        <w:rPr>
          <w:lang w:val="ro-MD" w:eastAsia="en-US"/>
        </w:rPr>
        <w:t xml:space="preserve">conform acordurilor la care este parte </w:t>
      </w:r>
      <w:r w:rsidR="00E20DBB" w:rsidRPr="001F72CF">
        <w:rPr>
          <w:lang w:val="ro-MD" w:eastAsia="en-US"/>
        </w:rPr>
        <w:t xml:space="preserve">sau actualizarea </w:t>
      </w:r>
      <w:r w:rsidR="001B2588" w:rsidRPr="001F72CF">
        <w:rPr>
          <w:lang w:val="ro-MD" w:eastAsia="en-US"/>
        </w:rPr>
        <w:t>acesteia</w:t>
      </w:r>
      <w:r w:rsidR="00E20DBB" w:rsidRPr="001F72CF">
        <w:rPr>
          <w:lang w:val="ro-MD" w:eastAsia="en-US"/>
        </w:rPr>
        <w:t>.</w:t>
      </w:r>
    </w:p>
    <w:p w14:paraId="6E4AE451" w14:textId="77777777" w:rsidR="001B2588" w:rsidRPr="001F72CF" w:rsidRDefault="001B2588" w:rsidP="00A80F74">
      <w:pPr>
        <w:shd w:val="clear" w:color="auto" w:fill="FFFFFF"/>
        <w:tabs>
          <w:tab w:val="left" w:pos="851"/>
        </w:tabs>
        <w:spacing w:line="276" w:lineRule="auto"/>
        <w:ind w:firstLine="567"/>
        <w:contextualSpacing/>
        <w:jc w:val="both"/>
        <w:rPr>
          <w:i/>
          <w:iCs/>
          <w:lang w:val="ro-MD" w:eastAsia="en-US"/>
        </w:rPr>
      </w:pPr>
    </w:p>
    <w:p w14:paraId="16883D4E" w14:textId="44546FE5"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25</w:t>
      </w:r>
      <w:r w:rsidR="00082614" w:rsidRPr="001F72CF">
        <w:rPr>
          <w:i/>
          <w:iCs/>
          <w:lang w:val="ro-MD" w:eastAsia="en-US"/>
        </w:rPr>
        <w:t xml:space="preserve">. </w:t>
      </w:r>
      <w:r w:rsidRPr="001F72CF">
        <w:rPr>
          <w:b/>
          <w:bCs/>
          <w:lang w:val="ro-MD" w:eastAsia="en-US"/>
        </w:rPr>
        <w:t xml:space="preserve">Deplasarea plantelor specificate care nu au fost niciodată cultivate într-o zonă </w:t>
      </w:r>
      <w:r w:rsidR="00EC0433" w:rsidRPr="001F72CF">
        <w:rPr>
          <w:b/>
          <w:bCs/>
          <w:lang w:val="ro-MD" w:eastAsia="en-US"/>
        </w:rPr>
        <w:t>demarcată</w:t>
      </w:r>
    </w:p>
    <w:p w14:paraId="03A490B6" w14:textId="492426D4"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lastRenderedPageBreak/>
        <w:t xml:space="preserve">(1) Plantele specificate care nu au fost niciodată cultivate într-o zonă </w:t>
      </w:r>
      <w:r w:rsidR="00EC0433" w:rsidRPr="001F72CF">
        <w:rPr>
          <w:lang w:val="ro-MD" w:eastAsia="en-US"/>
        </w:rPr>
        <w:t>demarcată</w:t>
      </w:r>
      <w:r w:rsidR="001B2588" w:rsidRPr="001F72CF">
        <w:rPr>
          <w:lang w:val="ro-MD" w:eastAsia="en-US"/>
        </w:rPr>
        <w:t>,</w:t>
      </w:r>
      <w:r w:rsidRPr="001F72CF">
        <w:rPr>
          <w:lang w:val="ro-MD" w:eastAsia="en-US"/>
        </w:rPr>
        <w:t xml:space="preserve"> pot fi deplasate doar dacă au fost cultivate într-un loc care îndeplinește următoarele condiții:</w:t>
      </w:r>
    </w:p>
    <w:p w14:paraId="5B505282" w14:textId="3956D32F" w:rsidR="00082614"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a)</w:t>
      </w:r>
      <w:r w:rsidR="00082614" w:rsidRPr="001F72CF">
        <w:rPr>
          <w:lang w:val="ro-MD" w:eastAsia="en-US"/>
        </w:rPr>
        <w:t xml:space="preserve"> aparține unui operator înregistrat în conformitate cu </w:t>
      </w:r>
      <w:r w:rsidR="001B2588" w:rsidRPr="001F72CF">
        <w:rPr>
          <w:lang w:val="ro-MD" w:eastAsia="en-US"/>
        </w:rPr>
        <w:t>prevederile cadrului legal de reglementare a</w:t>
      </w:r>
      <w:r w:rsidR="001B2588" w:rsidRPr="001F72CF">
        <w:rPr>
          <w:bCs/>
          <w:shd w:val="clear" w:color="auto" w:fill="FFFFFF"/>
          <w:lang w:val="ro-MD"/>
        </w:rPr>
        <w:t xml:space="preserve"> măsurilor de protecție împotriva organismelor dăunătoare plantelor</w:t>
      </w:r>
      <w:r w:rsidR="001B2588" w:rsidRPr="001F72CF">
        <w:rPr>
          <w:lang w:val="ro-MD" w:eastAsia="en-US"/>
        </w:rPr>
        <w:t xml:space="preserve"> </w:t>
      </w:r>
      <w:r w:rsidR="00082614" w:rsidRPr="001F72CF">
        <w:rPr>
          <w:lang w:val="ro-MD" w:eastAsia="en-US"/>
        </w:rPr>
        <w:t>și face obiectul inspecției anuale efectuate de autoritatea competentă de implementarea politicilor;</w:t>
      </w:r>
    </w:p>
    <w:p w14:paraId="337A2E80" w14:textId="3D6CB34E" w:rsidR="00082614"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b)</w:t>
      </w:r>
      <w:r w:rsidR="00082614" w:rsidRPr="001F72CF">
        <w:rPr>
          <w:lang w:val="ro-MD" w:eastAsia="en-US"/>
        </w:rPr>
        <w:t xml:space="preserve"> este supus, în funcție de nivelul de risc, eșantionării și testării pentru a se constata prezența organismului dăunător specificat, folosindu-se un test prezentat în anexa </w:t>
      </w:r>
      <w:r w:rsidR="00F50961" w:rsidRPr="001F72CF">
        <w:rPr>
          <w:lang w:val="ro-MD" w:eastAsia="en-US"/>
        </w:rPr>
        <w:t>nr. 4</w:t>
      </w:r>
      <w:r w:rsidR="00082614" w:rsidRPr="001F72CF">
        <w:rPr>
          <w:lang w:val="ro-MD" w:eastAsia="en-US"/>
        </w:rPr>
        <w:t xml:space="preserve"> din prezentul Regulament și ținând cont de informațiile prevăzute în buletinul </w:t>
      </w:r>
      <w:r w:rsidR="00647934" w:rsidRPr="001F72CF">
        <w:rPr>
          <w:lang w:val="ro-MD"/>
        </w:rPr>
        <w:t>Autorității Europene pentru Siguranța Alimentară</w:t>
      </w:r>
      <w:r w:rsidR="00082614" w:rsidRPr="001F72CF">
        <w:rPr>
          <w:lang w:val="ro-MD" w:eastAsia="en-US"/>
        </w:rPr>
        <w:t xml:space="preserve"> privind efectuarea anchetei pentru depistarea </w:t>
      </w:r>
      <w:proofErr w:type="spellStart"/>
      <w:r w:rsidR="00082614" w:rsidRPr="001F72CF">
        <w:rPr>
          <w:i/>
          <w:iCs/>
          <w:lang w:val="ro-MD" w:eastAsia="en-US"/>
        </w:rPr>
        <w:t>Xylella</w:t>
      </w:r>
      <w:proofErr w:type="spellEnd"/>
      <w:r w:rsidR="00082614" w:rsidRPr="001F72CF">
        <w:rPr>
          <w:i/>
          <w:iCs/>
          <w:lang w:val="ro-MD" w:eastAsia="en-US"/>
        </w:rPr>
        <w:t xml:space="preserve"> </w:t>
      </w:r>
      <w:proofErr w:type="spellStart"/>
      <w:r w:rsidR="00082614" w:rsidRPr="001F72CF">
        <w:rPr>
          <w:i/>
          <w:iCs/>
          <w:lang w:val="ro-MD" w:eastAsia="en-US"/>
        </w:rPr>
        <w:t>fastidiosa</w:t>
      </w:r>
      <w:proofErr w:type="spellEnd"/>
      <w:r w:rsidR="00082614" w:rsidRPr="001F72CF">
        <w:rPr>
          <w:lang w:val="ro-MD" w:eastAsia="en-US"/>
        </w:rPr>
        <w:t>.</w:t>
      </w:r>
    </w:p>
    <w:p w14:paraId="7156C634" w14:textId="6771E87B"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(2) Prin derogare de la alineatul (1), plantele destinate plantării, altele decât semințele din speciile </w:t>
      </w:r>
      <w:proofErr w:type="spellStart"/>
      <w:r w:rsidRPr="001F72CF">
        <w:rPr>
          <w:i/>
          <w:iCs/>
          <w:lang w:val="ro-MD" w:eastAsia="en-US"/>
        </w:rPr>
        <w:t>Coffea</w:t>
      </w:r>
      <w:proofErr w:type="spellEnd"/>
      <w:r w:rsidRPr="001F72CF">
        <w:rPr>
          <w:i/>
          <w:iCs/>
          <w:lang w:val="ro-MD" w:eastAsia="en-US"/>
        </w:rPr>
        <w:t xml:space="preserve">, </w:t>
      </w:r>
      <w:proofErr w:type="spellStart"/>
      <w:r w:rsidRPr="001F72CF">
        <w:rPr>
          <w:i/>
          <w:iCs/>
          <w:lang w:val="ro-MD" w:eastAsia="en-US"/>
        </w:rPr>
        <w:t>Lavandula</w:t>
      </w:r>
      <w:proofErr w:type="spellEnd"/>
      <w:r w:rsidRPr="001F72CF">
        <w:rPr>
          <w:i/>
          <w:iCs/>
          <w:lang w:val="ro-MD" w:eastAsia="en-US"/>
        </w:rPr>
        <w:t xml:space="preserve"> </w:t>
      </w:r>
      <w:proofErr w:type="spellStart"/>
      <w:r w:rsidRPr="001F72CF">
        <w:rPr>
          <w:i/>
          <w:iCs/>
          <w:lang w:val="ro-MD" w:eastAsia="en-US"/>
        </w:rPr>
        <w:t>dentata</w:t>
      </w:r>
      <w:proofErr w:type="spellEnd"/>
      <w:r w:rsidRPr="001F72CF">
        <w:rPr>
          <w:lang w:val="ro-MD" w:eastAsia="en-US"/>
        </w:rPr>
        <w:t xml:space="preserve"> L., </w:t>
      </w:r>
      <w:proofErr w:type="spellStart"/>
      <w:r w:rsidRPr="001F72CF">
        <w:rPr>
          <w:i/>
          <w:iCs/>
          <w:lang w:val="ro-MD" w:eastAsia="en-US"/>
        </w:rPr>
        <w:t>Nerium</w:t>
      </w:r>
      <w:proofErr w:type="spellEnd"/>
      <w:r w:rsidRPr="001F72CF">
        <w:rPr>
          <w:i/>
          <w:iCs/>
          <w:lang w:val="ro-MD" w:eastAsia="en-US"/>
        </w:rPr>
        <w:t xml:space="preserve"> </w:t>
      </w:r>
      <w:proofErr w:type="spellStart"/>
      <w:r w:rsidRPr="001F72CF">
        <w:rPr>
          <w:i/>
          <w:iCs/>
          <w:lang w:val="ro-MD" w:eastAsia="en-US"/>
        </w:rPr>
        <w:t>oleander</w:t>
      </w:r>
      <w:proofErr w:type="spellEnd"/>
      <w:r w:rsidRPr="001F72CF">
        <w:rPr>
          <w:lang w:val="ro-MD" w:eastAsia="en-US"/>
        </w:rPr>
        <w:t xml:space="preserve"> L., </w:t>
      </w:r>
      <w:proofErr w:type="spellStart"/>
      <w:r w:rsidRPr="001F72CF">
        <w:rPr>
          <w:i/>
          <w:iCs/>
          <w:lang w:val="ro-MD" w:eastAsia="en-US"/>
        </w:rPr>
        <w:t>Olea</w:t>
      </w:r>
      <w:proofErr w:type="spellEnd"/>
      <w:r w:rsidRPr="001F72CF">
        <w:rPr>
          <w:i/>
          <w:iCs/>
          <w:lang w:val="ro-MD" w:eastAsia="en-US"/>
        </w:rPr>
        <w:t xml:space="preserve"> </w:t>
      </w:r>
      <w:proofErr w:type="spellStart"/>
      <w:r w:rsidRPr="001F72CF">
        <w:rPr>
          <w:i/>
          <w:iCs/>
          <w:lang w:val="ro-MD" w:eastAsia="en-US"/>
        </w:rPr>
        <w:t>europaea</w:t>
      </w:r>
      <w:proofErr w:type="spellEnd"/>
      <w:r w:rsidRPr="001F72CF">
        <w:rPr>
          <w:lang w:val="ro-MD" w:eastAsia="en-US"/>
        </w:rPr>
        <w:t xml:space="preserve"> L., </w:t>
      </w:r>
      <w:proofErr w:type="spellStart"/>
      <w:r w:rsidRPr="001F72CF">
        <w:rPr>
          <w:i/>
          <w:iCs/>
          <w:lang w:val="ro-MD" w:eastAsia="en-US"/>
        </w:rPr>
        <w:t>Polygala</w:t>
      </w:r>
      <w:proofErr w:type="spellEnd"/>
      <w:r w:rsidRPr="001F72CF">
        <w:rPr>
          <w:i/>
          <w:iCs/>
          <w:lang w:val="ro-MD" w:eastAsia="en-US"/>
        </w:rPr>
        <w:t xml:space="preserve"> </w:t>
      </w:r>
      <w:proofErr w:type="spellStart"/>
      <w:r w:rsidRPr="001F72CF">
        <w:rPr>
          <w:i/>
          <w:iCs/>
          <w:lang w:val="ro-MD" w:eastAsia="en-US"/>
        </w:rPr>
        <w:t>myrtifolia</w:t>
      </w:r>
      <w:proofErr w:type="spellEnd"/>
      <w:r w:rsidRPr="001F72CF">
        <w:rPr>
          <w:lang w:val="ro-MD" w:eastAsia="en-US"/>
        </w:rPr>
        <w:t xml:space="preserve"> L. și </w:t>
      </w:r>
      <w:proofErr w:type="spellStart"/>
      <w:r w:rsidRPr="001F72CF">
        <w:rPr>
          <w:i/>
          <w:iCs/>
          <w:lang w:val="ro-MD" w:eastAsia="en-US"/>
        </w:rPr>
        <w:t>Prunus</w:t>
      </w:r>
      <w:proofErr w:type="spellEnd"/>
      <w:r w:rsidRPr="001F72CF">
        <w:rPr>
          <w:i/>
          <w:iCs/>
          <w:lang w:val="ro-MD" w:eastAsia="en-US"/>
        </w:rPr>
        <w:t xml:space="preserve"> </w:t>
      </w:r>
      <w:proofErr w:type="spellStart"/>
      <w:r w:rsidRPr="001F72CF">
        <w:rPr>
          <w:i/>
          <w:iCs/>
          <w:lang w:val="ro-MD" w:eastAsia="en-US"/>
        </w:rPr>
        <w:t>dulcis</w:t>
      </w:r>
      <w:proofErr w:type="spellEnd"/>
      <w:r w:rsidRPr="001F72CF">
        <w:rPr>
          <w:lang w:val="ro-MD" w:eastAsia="en-US"/>
        </w:rPr>
        <w:t xml:space="preserve"> (</w:t>
      </w:r>
      <w:proofErr w:type="spellStart"/>
      <w:r w:rsidRPr="001F72CF">
        <w:rPr>
          <w:lang w:val="ro-MD" w:eastAsia="en-US"/>
        </w:rPr>
        <w:t>Mill</w:t>
      </w:r>
      <w:proofErr w:type="spellEnd"/>
      <w:r w:rsidRPr="001F72CF">
        <w:rPr>
          <w:lang w:val="ro-MD" w:eastAsia="en-US"/>
        </w:rPr>
        <w:t xml:space="preserve">.) D.A. </w:t>
      </w:r>
      <w:proofErr w:type="spellStart"/>
      <w:r w:rsidRPr="001F72CF">
        <w:rPr>
          <w:lang w:val="ro-MD" w:eastAsia="en-US"/>
        </w:rPr>
        <w:t>Webb</w:t>
      </w:r>
      <w:proofErr w:type="spellEnd"/>
      <w:r w:rsidRPr="001F72CF">
        <w:rPr>
          <w:lang w:val="ro-MD" w:eastAsia="en-US"/>
        </w:rPr>
        <w:t xml:space="preserve">, pot fi deplasate pentru prima dată pe teritoriul </w:t>
      </w:r>
      <w:r w:rsidR="00082614" w:rsidRPr="001F72CF">
        <w:rPr>
          <w:lang w:val="ro-MD" w:eastAsia="en-US"/>
        </w:rPr>
        <w:t xml:space="preserve">Republicii Moldova </w:t>
      </w:r>
      <w:r w:rsidRPr="001F72CF">
        <w:rPr>
          <w:lang w:val="ro-MD" w:eastAsia="en-US"/>
        </w:rPr>
        <w:t>doar dacă sunt îndeplinite următoarele condiții:</w:t>
      </w:r>
    </w:p>
    <w:p w14:paraId="28FEB3B3" w14:textId="70C446B9" w:rsidR="00082614"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a)</w:t>
      </w:r>
      <w:r w:rsidR="00082614" w:rsidRPr="001F72CF">
        <w:rPr>
          <w:lang w:val="ro-MD" w:eastAsia="en-US"/>
        </w:rPr>
        <w:t xml:space="preserve"> au fost cultivate într-un loc care este supus inspecției anuale </w:t>
      </w:r>
      <w:r w:rsidR="001B2588" w:rsidRPr="001F72CF">
        <w:rPr>
          <w:lang w:val="ro-MD" w:eastAsia="en-US"/>
        </w:rPr>
        <w:t>și fac dovada acestui lucru</w:t>
      </w:r>
      <w:r w:rsidR="00082614" w:rsidRPr="001F72CF">
        <w:rPr>
          <w:lang w:val="ro-MD" w:eastAsia="en-US"/>
        </w:rPr>
        <w:t>;</w:t>
      </w:r>
    </w:p>
    <w:p w14:paraId="4E40A8C7" w14:textId="47ADB843" w:rsidR="00082614"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b)</w:t>
      </w:r>
      <w:r w:rsidR="00082614" w:rsidRPr="001F72CF">
        <w:rPr>
          <w:lang w:val="ro-MD" w:eastAsia="en-US"/>
        </w:rPr>
        <w:t xml:space="preserve"> locul respectiv face obiectul eșantionării și testării pentru a se constata prezența organismului dăunător specificat, ținând cont de informațiile din buletinul </w:t>
      </w:r>
      <w:r w:rsidR="00647934" w:rsidRPr="001F72CF">
        <w:rPr>
          <w:lang w:val="ro-MD"/>
        </w:rPr>
        <w:t>Autorității Europene pentru Siguranța Alimentară</w:t>
      </w:r>
      <w:r w:rsidR="00082614" w:rsidRPr="001F72CF">
        <w:rPr>
          <w:lang w:val="ro-MD" w:eastAsia="en-US"/>
        </w:rPr>
        <w:t xml:space="preserve"> privind efectuarea anchetei pentru depistarea </w:t>
      </w:r>
      <w:proofErr w:type="spellStart"/>
      <w:r w:rsidR="00082614" w:rsidRPr="001F72CF">
        <w:rPr>
          <w:i/>
          <w:iCs/>
          <w:lang w:val="ro-MD" w:eastAsia="en-US"/>
        </w:rPr>
        <w:t>Xylella</w:t>
      </w:r>
      <w:proofErr w:type="spellEnd"/>
      <w:r w:rsidR="00082614" w:rsidRPr="001F72CF">
        <w:rPr>
          <w:i/>
          <w:iCs/>
          <w:lang w:val="ro-MD" w:eastAsia="en-US"/>
        </w:rPr>
        <w:t xml:space="preserve"> </w:t>
      </w:r>
      <w:proofErr w:type="spellStart"/>
      <w:r w:rsidR="00082614" w:rsidRPr="001F72CF">
        <w:rPr>
          <w:i/>
          <w:iCs/>
          <w:lang w:val="ro-MD" w:eastAsia="en-US"/>
        </w:rPr>
        <w:t>fastidiosa</w:t>
      </w:r>
      <w:proofErr w:type="spellEnd"/>
      <w:r w:rsidR="00082614" w:rsidRPr="001F72CF">
        <w:rPr>
          <w:lang w:val="ro-MD" w:eastAsia="en-US"/>
        </w:rPr>
        <w:t xml:space="preserve"> și utilizându-se un plan de eșantionare care poate identifica cu o încredere de cel puțin 80 % un nivel de prezență a plantelor infectate de 1 %.</w:t>
      </w:r>
    </w:p>
    <w:p w14:paraId="2197B076" w14:textId="77777777" w:rsidR="00C52341" w:rsidRPr="001F72CF" w:rsidRDefault="00C52341" w:rsidP="00A80F74">
      <w:pPr>
        <w:shd w:val="clear" w:color="auto" w:fill="FFFFFF"/>
        <w:tabs>
          <w:tab w:val="left" w:pos="851"/>
        </w:tabs>
        <w:spacing w:line="276" w:lineRule="auto"/>
        <w:ind w:firstLine="567"/>
        <w:contextualSpacing/>
        <w:jc w:val="both"/>
        <w:rPr>
          <w:lang w:val="ro-MD" w:eastAsia="en-US"/>
        </w:rPr>
      </w:pPr>
    </w:p>
    <w:p w14:paraId="5359745C" w14:textId="21200014"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26</w:t>
      </w:r>
      <w:r w:rsidR="00082614" w:rsidRPr="001F72CF">
        <w:rPr>
          <w:i/>
          <w:iCs/>
          <w:lang w:val="ro-MD" w:eastAsia="en-US"/>
        </w:rPr>
        <w:t xml:space="preserve">. </w:t>
      </w:r>
      <w:r w:rsidRPr="001F72CF">
        <w:rPr>
          <w:b/>
          <w:bCs/>
          <w:lang w:val="ro-MD" w:eastAsia="en-US"/>
        </w:rPr>
        <w:t xml:space="preserve">Deplasarea </w:t>
      </w:r>
      <w:r w:rsidR="005618B1" w:rsidRPr="001F72CF">
        <w:rPr>
          <w:b/>
          <w:bCs/>
          <w:lang w:val="ro-MD" w:eastAsia="en-US"/>
        </w:rPr>
        <w:t xml:space="preserve">spre Republica Moldova a </w:t>
      </w:r>
      <w:r w:rsidRPr="001F72CF">
        <w:rPr>
          <w:b/>
          <w:bCs/>
          <w:lang w:val="ro-MD" w:eastAsia="en-US"/>
        </w:rPr>
        <w:t xml:space="preserve">plantelor-mamă </w:t>
      </w:r>
      <w:proofErr w:type="spellStart"/>
      <w:r w:rsidRPr="001F72CF">
        <w:rPr>
          <w:b/>
          <w:bCs/>
          <w:lang w:val="ro-MD" w:eastAsia="en-US"/>
        </w:rPr>
        <w:t>prebază</w:t>
      </w:r>
      <w:proofErr w:type="spellEnd"/>
      <w:r w:rsidRPr="001F72CF">
        <w:rPr>
          <w:b/>
          <w:bCs/>
          <w:lang w:val="ro-MD" w:eastAsia="en-US"/>
        </w:rPr>
        <w:t xml:space="preserve"> sau a materialelor </w:t>
      </w:r>
      <w:proofErr w:type="spellStart"/>
      <w:r w:rsidRPr="001F72CF">
        <w:rPr>
          <w:b/>
          <w:bCs/>
          <w:lang w:val="ro-MD" w:eastAsia="en-US"/>
        </w:rPr>
        <w:t>prebază</w:t>
      </w:r>
      <w:proofErr w:type="spellEnd"/>
      <w:r w:rsidRPr="001F72CF">
        <w:rPr>
          <w:b/>
          <w:bCs/>
          <w:lang w:val="ro-MD" w:eastAsia="en-US"/>
        </w:rPr>
        <w:t xml:space="preserve"> cultivate în afara unei zone </w:t>
      </w:r>
      <w:r w:rsidR="00EC0433" w:rsidRPr="001F72CF">
        <w:rPr>
          <w:b/>
          <w:bCs/>
          <w:lang w:val="ro-MD" w:eastAsia="en-US"/>
        </w:rPr>
        <w:t>demarcate</w:t>
      </w:r>
    </w:p>
    <w:p w14:paraId="171ED361" w14:textId="67EA235D" w:rsidR="00082614"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Plantele-mamă </w:t>
      </w:r>
      <w:proofErr w:type="spellStart"/>
      <w:r w:rsidRPr="001F72CF">
        <w:rPr>
          <w:lang w:val="ro-MD" w:eastAsia="en-US"/>
        </w:rPr>
        <w:t>prebază</w:t>
      </w:r>
      <w:proofErr w:type="spellEnd"/>
      <w:r w:rsidRPr="001F72CF">
        <w:rPr>
          <w:lang w:val="ro-MD" w:eastAsia="en-US"/>
        </w:rPr>
        <w:t xml:space="preserve"> </w:t>
      </w:r>
      <w:r w:rsidR="00B5059A" w:rsidRPr="001F72CF">
        <w:rPr>
          <w:lang w:val="ro-MD" w:eastAsia="en-US"/>
        </w:rPr>
        <w:t xml:space="preserve">sau materialul </w:t>
      </w:r>
      <w:proofErr w:type="spellStart"/>
      <w:r w:rsidR="00B5059A" w:rsidRPr="001F72CF">
        <w:rPr>
          <w:lang w:val="ro-MD" w:eastAsia="en-US"/>
        </w:rPr>
        <w:t>prebază</w:t>
      </w:r>
      <w:proofErr w:type="spellEnd"/>
      <w:r w:rsidR="00B5059A" w:rsidRPr="001F72CF">
        <w:rPr>
          <w:lang w:val="ro-MD" w:eastAsia="en-US"/>
        </w:rPr>
        <w:t xml:space="preserve"> </w:t>
      </w:r>
      <w:r w:rsidRPr="001F72CF">
        <w:rPr>
          <w:lang w:val="ro-MD" w:eastAsia="en-US"/>
        </w:rPr>
        <w:t xml:space="preserve">definite </w:t>
      </w:r>
      <w:r w:rsidR="00C52341" w:rsidRPr="001F72CF">
        <w:rPr>
          <w:lang w:val="ro-MD" w:eastAsia="en-US"/>
        </w:rPr>
        <w:t xml:space="preserve">în </w:t>
      </w:r>
      <w:r w:rsidR="00C52341" w:rsidRPr="001F72CF">
        <w:rPr>
          <w:lang w:val="ro-MD"/>
        </w:rPr>
        <w:t xml:space="preserve">Norma privind producerea, controlul, certificarea </w:t>
      </w:r>
      <w:proofErr w:type="spellStart"/>
      <w:r w:rsidR="00C52341" w:rsidRPr="001F72CF">
        <w:rPr>
          <w:lang w:val="ro-MD"/>
        </w:rPr>
        <w:t>şi</w:t>
      </w:r>
      <w:proofErr w:type="spellEnd"/>
      <w:r w:rsidR="00C52341" w:rsidRPr="001F72CF">
        <w:rPr>
          <w:lang w:val="ro-MD"/>
        </w:rPr>
        <w:t xml:space="preserve"> comercializarea materialului de </w:t>
      </w:r>
      <w:proofErr w:type="spellStart"/>
      <w:r w:rsidR="00C52341" w:rsidRPr="001F72CF">
        <w:rPr>
          <w:lang w:val="ro-MD"/>
        </w:rPr>
        <w:t>înmulţire</w:t>
      </w:r>
      <w:proofErr w:type="spellEnd"/>
      <w:r w:rsidR="00C52341" w:rsidRPr="001F72CF">
        <w:rPr>
          <w:lang w:val="ro-MD"/>
        </w:rPr>
        <w:t xml:space="preserve"> </w:t>
      </w:r>
      <w:proofErr w:type="spellStart"/>
      <w:r w:rsidR="00C52341" w:rsidRPr="001F72CF">
        <w:rPr>
          <w:lang w:val="ro-MD"/>
        </w:rPr>
        <w:t>şi</w:t>
      </w:r>
      <w:proofErr w:type="spellEnd"/>
      <w:r w:rsidR="00C52341" w:rsidRPr="001F72CF">
        <w:rPr>
          <w:lang w:val="ro-MD"/>
        </w:rPr>
        <w:t xml:space="preserve"> de plantare fructifer</w:t>
      </w:r>
      <w:r w:rsidR="00B5059A" w:rsidRPr="001F72CF">
        <w:rPr>
          <w:lang w:val="ro-MD"/>
        </w:rPr>
        <w:t>,</w:t>
      </w:r>
      <w:r w:rsidR="00B5059A" w:rsidRPr="001F72CF">
        <w:rPr>
          <w:i/>
          <w:lang w:val="ro-MD"/>
        </w:rPr>
        <w:t xml:space="preserve"> </w:t>
      </w:r>
      <w:r w:rsidR="00B5059A" w:rsidRPr="001F72CF">
        <w:rPr>
          <w:lang w:val="ro-MD"/>
        </w:rPr>
        <w:t>aprobate de Guvern,</w:t>
      </w:r>
      <w:r w:rsidR="00B5059A" w:rsidRPr="001F72CF">
        <w:rPr>
          <w:i/>
          <w:lang w:val="ro-MD"/>
        </w:rPr>
        <w:t xml:space="preserve"> </w:t>
      </w:r>
      <w:r w:rsidRPr="001F72CF">
        <w:rPr>
          <w:lang w:val="ro-MD" w:eastAsia="en-US"/>
        </w:rPr>
        <w:t xml:space="preserve">care aparțin speciilor </w:t>
      </w:r>
      <w:proofErr w:type="spellStart"/>
      <w:r w:rsidRPr="001F72CF">
        <w:rPr>
          <w:i/>
          <w:iCs/>
          <w:lang w:val="ro-MD" w:eastAsia="en-US"/>
        </w:rPr>
        <w:t>Juglans</w:t>
      </w:r>
      <w:proofErr w:type="spellEnd"/>
      <w:r w:rsidRPr="001F72CF">
        <w:rPr>
          <w:i/>
          <w:iCs/>
          <w:lang w:val="ro-MD" w:eastAsia="en-US"/>
        </w:rPr>
        <w:t xml:space="preserve"> regia</w:t>
      </w:r>
      <w:r w:rsidRPr="001F72CF">
        <w:rPr>
          <w:lang w:val="ro-MD" w:eastAsia="en-US"/>
        </w:rPr>
        <w:t xml:space="preserve"> L., </w:t>
      </w:r>
      <w:proofErr w:type="spellStart"/>
      <w:r w:rsidRPr="001F72CF">
        <w:rPr>
          <w:i/>
          <w:iCs/>
          <w:lang w:val="ro-MD" w:eastAsia="en-US"/>
        </w:rPr>
        <w:t>Olea</w:t>
      </w:r>
      <w:proofErr w:type="spellEnd"/>
      <w:r w:rsidRPr="001F72CF">
        <w:rPr>
          <w:i/>
          <w:iCs/>
          <w:lang w:val="ro-MD" w:eastAsia="en-US"/>
        </w:rPr>
        <w:t xml:space="preserve"> </w:t>
      </w:r>
      <w:proofErr w:type="spellStart"/>
      <w:r w:rsidRPr="001F72CF">
        <w:rPr>
          <w:i/>
          <w:iCs/>
          <w:lang w:val="ro-MD" w:eastAsia="en-US"/>
        </w:rPr>
        <w:t>europaea</w:t>
      </w:r>
      <w:proofErr w:type="spellEnd"/>
      <w:r w:rsidRPr="001F72CF">
        <w:rPr>
          <w:lang w:val="ro-MD" w:eastAsia="en-US"/>
        </w:rPr>
        <w:t xml:space="preserve"> L., </w:t>
      </w:r>
      <w:proofErr w:type="spellStart"/>
      <w:r w:rsidRPr="001F72CF">
        <w:rPr>
          <w:i/>
          <w:iCs/>
          <w:lang w:val="ro-MD" w:eastAsia="en-US"/>
        </w:rPr>
        <w:t>Prunus</w:t>
      </w:r>
      <w:proofErr w:type="spellEnd"/>
      <w:r w:rsidRPr="001F72CF">
        <w:rPr>
          <w:i/>
          <w:iCs/>
          <w:lang w:val="ro-MD" w:eastAsia="en-US"/>
        </w:rPr>
        <w:t xml:space="preserve"> </w:t>
      </w:r>
      <w:proofErr w:type="spellStart"/>
      <w:r w:rsidRPr="001F72CF">
        <w:rPr>
          <w:i/>
          <w:iCs/>
          <w:lang w:val="ro-MD" w:eastAsia="en-US"/>
        </w:rPr>
        <w:t>amygdalus</w:t>
      </w:r>
      <w:proofErr w:type="spellEnd"/>
      <w:r w:rsidRPr="001F72CF">
        <w:rPr>
          <w:lang w:val="ro-MD" w:eastAsia="en-US"/>
        </w:rPr>
        <w:t xml:space="preserve"> </w:t>
      </w:r>
      <w:proofErr w:type="spellStart"/>
      <w:r w:rsidRPr="001F72CF">
        <w:rPr>
          <w:lang w:val="ro-MD" w:eastAsia="en-US"/>
        </w:rPr>
        <w:t>Batsch</w:t>
      </w:r>
      <w:proofErr w:type="spellEnd"/>
      <w:r w:rsidRPr="001F72CF">
        <w:rPr>
          <w:lang w:val="ro-MD" w:eastAsia="en-US"/>
        </w:rPr>
        <w:t xml:space="preserve">, </w:t>
      </w:r>
      <w:r w:rsidRPr="001F72CF">
        <w:rPr>
          <w:i/>
          <w:iCs/>
          <w:lang w:val="ro-MD" w:eastAsia="en-US"/>
        </w:rPr>
        <w:t xml:space="preserve">P. </w:t>
      </w:r>
      <w:proofErr w:type="spellStart"/>
      <w:r w:rsidRPr="001F72CF">
        <w:rPr>
          <w:i/>
          <w:iCs/>
          <w:lang w:val="ro-MD" w:eastAsia="en-US"/>
        </w:rPr>
        <w:t>amygdalus</w:t>
      </w:r>
      <w:proofErr w:type="spellEnd"/>
      <w:r w:rsidRPr="001F72CF">
        <w:rPr>
          <w:lang w:val="ro-MD" w:eastAsia="en-US"/>
        </w:rPr>
        <w:t xml:space="preserve"> x </w:t>
      </w:r>
      <w:r w:rsidRPr="001F72CF">
        <w:rPr>
          <w:i/>
          <w:iCs/>
          <w:lang w:val="ro-MD" w:eastAsia="en-US"/>
        </w:rPr>
        <w:t xml:space="preserve">P. </w:t>
      </w:r>
      <w:proofErr w:type="spellStart"/>
      <w:r w:rsidRPr="001F72CF">
        <w:rPr>
          <w:i/>
          <w:iCs/>
          <w:lang w:val="ro-MD" w:eastAsia="en-US"/>
        </w:rPr>
        <w:t>persica</w:t>
      </w:r>
      <w:proofErr w:type="spellEnd"/>
      <w:r w:rsidRPr="001F72CF">
        <w:rPr>
          <w:lang w:val="ro-MD" w:eastAsia="en-US"/>
        </w:rPr>
        <w:t xml:space="preserve">, </w:t>
      </w:r>
      <w:r w:rsidRPr="001F72CF">
        <w:rPr>
          <w:i/>
          <w:iCs/>
          <w:lang w:val="ro-MD" w:eastAsia="en-US"/>
        </w:rPr>
        <w:t xml:space="preserve">P. </w:t>
      </w:r>
      <w:proofErr w:type="spellStart"/>
      <w:r w:rsidRPr="001F72CF">
        <w:rPr>
          <w:i/>
          <w:iCs/>
          <w:lang w:val="ro-MD" w:eastAsia="en-US"/>
        </w:rPr>
        <w:t>armeniaca</w:t>
      </w:r>
      <w:proofErr w:type="spellEnd"/>
      <w:r w:rsidRPr="001F72CF">
        <w:rPr>
          <w:lang w:val="ro-MD" w:eastAsia="en-US"/>
        </w:rPr>
        <w:t xml:space="preserve"> L., </w:t>
      </w:r>
      <w:r w:rsidRPr="001F72CF">
        <w:rPr>
          <w:i/>
          <w:iCs/>
          <w:lang w:val="ro-MD" w:eastAsia="en-US"/>
        </w:rPr>
        <w:t xml:space="preserve">P. </w:t>
      </w:r>
      <w:proofErr w:type="spellStart"/>
      <w:r w:rsidRPr="001F72CF">
        <w:rPr>
          <w:i/>
          <w:iCs/>
          <w:lang w:val="ro-MD" w:eastAsia="en-US"/>
        </w:rPr>
        <w:t>avium</w:t>
      </w:r>
      <w:proofErr w:type="spellEnd"/>
      <w:r w:rsidRPr="001F72CF">
        <w:rPr>
          <w:lang w:val="ro-MD" w:eastAsia="en-US"/>
        </w:rPr>
        <w:t xml:space="preserve"> (L.) L., </w:t>
      </w:r>
      <w:r w:rsidRPr="001F72CF">
        <w:rPr>
          <w:i/>
          <w:iCs/>
          <w:lang w:val="ro-MD" w:eastAsia="en-US"/>
        </w:rPr>
        <w:t xml:space="preserve">P. </w:t>
      </w:r>
      <w:proofErr w:type="spellStart"/>
      <w:r w:rsidRPr="001F72CF">
        <w:rPr>
          <w:i/>
          <w:iCs/>
          <w:lang w:val="ro-MD" w:eastAsia="en-US"/>
        </w:rPr>
        <w:t>cerasus</w:t>
      </w:r>
      <w:proofErr w:type="spellEnd"/>
      <w:r w:rsidRPr="001F72CF">
        <w:rPr>
          <w:lang w:val="ro-MD" w:eastAsia="en-US"/>
        </w:rPr>
        <w:t xml:space="preserve"> L., </w:t>
      </w:r>
      <w:r w:rsidRPr="001F72CF">
        <w:rPr>
          <w:i/>
          <w:iCs/>
          <w:lang w:val="ro-MD" w:eastAsia="en-US"/>
        </w:rPr>
        <w:t>P. domestica</w:t>
      </w:r>
      <w:r w:rsidRPr="001F72CF">
        <w:rPr>
          <w:lang w:val="ro-MD" w:eastAsia="en-US"/>
        </w:rPr>
        <w:t xml:space="preserve"> L., </w:t>
      </w:r>
      <w:r w:rsidRPr="001F72CF">
        <w:rPr>
          <w:i/>
          <w:iCs/>
          <w:lang w:val="ro-MD" w:eastAsia="en-US"/>
        </w:rPr>
        <w:t>P. domestica</w:t>
      </w:r>
      <w:r w:rsidRPr="001F72CF">
        <w:rPr>
          <w:lang w:val="ro-MD" w:eastAsia="en-US"/>
        </w:rPr>
        <w:t xml:space="preserve"> x </w:t>
      </w:r>
      <w:r w:rsidRPr="001F72CF">
        <w:rPr>
          <w:i/>
          <w:iCs/>
          <w:lang w:val="ro-MD" w:eastAsia="en-US"/>
        </w:rPr>
        <w:t xml:space="preserve">P. </w:t>
      </w:r>
      <w:proofErr w:type="spellStart"/>
      <w:r w:rsidRPr="001F72CF">
        <w:rPr>
          <w:i/>
          <w:iCs/>
          <w:lang w:val="ro-MD" w:eastAsia="en-US"/>
        </w:rPr>
        <w:t>salicina</w:t>
      </w:r>
      <w:proofErr w:type="spellEnd"/>
      <w:r w:rsidRPr="001F72CF">
        <w:rPr>
          <w:i/>
          <w:iCs/>
          <w:lang w:val="ro-MD" w:eastAsia="en-US"/>
        </w:rPr>
        <w:t xml:space="preserve">, P. </w:t>
      </w:r>
      <w:proofErr w:type="spellStart"/>
      <w:r w:rsidRPr="001F72CF">
        <w:rPr>
          <w:i/>
          <w:iCs/>
          <w:lang w:val="ro-MD" w:eastAsia="en-US"/>
        </w:rPr>
        <w:t>dulcis</w:t>
      </w:r>
      <w:proofErr w:type="spellEnd"/>
      <w:r w:rsidRPr="001F72CF">
        <w:rPr>
          <w:lang w:val="ro-MD" w:eastAsia="en-US"/>
        </w:rPr>
        <w:t xml:space="preserve"> (</w:t>
      </w:r>
      <w:proofErr w:type="spellStart"/>
      <w:r w:rsidRPr="001F72CF">
        <w:rPr>
          <w:lang w:val="ro-MD" w:eastAsia="en-US"/>
        </w:rPr>
        <w:t>Mill</w:t>
      </w:r>
      <w:proofErr w:type="spellEnd"/>
      <w:r w:rsidRPr="001F72CF">
        <w:rPr>
          <w:lang w:val="ro-MD" w:eastAsia="en-US"/>
        </w:rPr>
        <w:t xml:space="preserve">.) D.A. </w:t>
      </w:r>
      <w:proofErr w:type="spellStart"/>
      <w:r w:rsidRPr="001F72CF">
        <w:rPr>
          <w:lang w:val="ro-MD" w:eastAsia="en-US"/>
        </w:rPr>
        <w:t>Webb</w:t>
      </w:r>
      <w:proofErr w:type="spellEnd"/>
      <w:r w:rsidRPr="001F72CF">
        <w:rPr>
          <w:lang w:val="ro-MD" w:eastAsia="en-US"/>
        </w:rPr>
        <w:t xml:space="preserve">, </w:t>
      </w:r>
      <w:r w:rsidRPr="001F72CF">
        <w:rPr>
          <w:i/>
          <w:iCs/>
          <w:lang w:val="ro-MD" w:eastAsia="en-US"/>
        </w:rPr>
        <w:t xml:space="preserve">P. </w:t>
      </w:r>
      <w:proofErr w:type="spellStart"/>
      <w:r w:rsidRPr="001F72CF">
        <w:rPr>
          <w:i/>
          <w:iCs/>
          <w:lang w:val="ro-MD" w:eastAsia="en-US"/>
        </w:rPr>
        <w:t>persica</w:t>
      </w:r>
      <w:proofErr w:type="spellEnd"/>
      <w:r w:rsidRPr="001F72CF">
        <w:rPr>
          <w:lang w:val="ro-MD" w:eastAsia="en-US"/>
        </w:rPr>
        <w:t xml:space="preserve"> (L.) </w:t>
      </w:r>
      <w:proofErr w:type="spellStart"/>
      <w:r w:rsidRPr="001F72CF">
        <w:rPr>
          <w:lang w:val="ro-MD" w:eastAsia="en-US"/>
        </w:rPr>
        <w:t>Batsch</w:t>
      </w:r>
      <w:proofErr w:type="spellEnd"/>
      <w:r w:rsidRPr="001F72CF">
        <w:rPr>
          <w:lang w:val="ro-MD" w:eastAsia="en-US"/>
        </w:rPr>
        <w:t xml:space="preserve">, și </w:t>
      </w:r>
      <w:r w:rsidRPr="001F72CF">
        <w:rPr>
          <w:i/>
          <w:iCs/>
          <w:lang w:val="ro-MD" w:eastAsia="en-US"/>
        </w:rPr>
        <w:t xml:space="preserve">P. </w:t>
      </w:r>
      <w:proofErr w:type="spellStart"/>
      <w:r w:rsidRPr="001F72CF">
        <w:rPr>
          <w:i/>
          <w:iCs/>
          <w:lang w:val="ro-MD" w:eastAsia="en-US"/>
        </w:rPr>
        <w:t>salicina</w:t>
      </w:r>
      <w:proofErr w:type="spellEnd"/>
      <w:r w:rsidRPr="001F72CF">
        <w:rPr>
          <w:lang w:val="ro-MD" w:eastAsia="en-US"/>
        </w:rPr>
        <w:t xml:space="preserve"> </w:t>
      </w:r>
      <w:proofErr w:type="spellStart"/>
      <w:r w:rsidRPr="001F72CF">
        <w:rPr>
          <w:lang w:val="ro-MD" w:eastAsia="en-US"/>
        </w:rPr>
        <w:t>Lindley</w:t>
      </w:r>
      <w:proofErr w:type="spellEnd"/>
      <w:r w:rsidRPr="001F72CF">
        <w:rPr>
          <w:lang w:val="ro-MD" w:eastAsia="en-US"/>
        </w:rPr>
        <w:t xml:space="preserve">, care au fost cultivate în afara zonelor </w:t>
      </w:r>
      <w:r w:rsidR="00EC0433" w:rsidRPr="001F72CF">
        <w:rPr>
          <w:lang w:val="ro-MD" w:eastAsia="en-US"/>
        </w:rPr>
        <w:t>demarcate</w:t>
      </w:r>
      <w:r w:rsidRPr="001F72CF">
        <w:rPr>
          <w:lang w:val="ro-MD" w:eastAsia="en-US"/>
        </w:rPr>
        <w:t xml:space="preserve"> și care și-au petrecut cel puțin o parte din perioada lor de viață în afara spațiilor protejate împotriva insectelor</w:t>
      </w:r>
      <w:r w:rsidR="006C3099" w:rsidRPr="001F72CF">
        <w:rPr>
          <w:lang w:val="ro-MD" w:eastAsia="en-US"/>
        </w:rPr>
        <w:t>,</w:t>
      </w:r>
      <w:r w:rsidRPr="001F72CF">
        <w:rPr>
          <w:lang w:val="ro-MD" w:eastAsia="en-US"/>
        </w:rPr>
        <w:t xml:space="preserve"> pot fi deplasate numai dacă sunt însoțite de un </w:t>
      </w:r>
      <w:r w:rsidR="006C3099" w:rsidRPr="001F72CF">
        <w:rPr>
          <w:lang w:val="ro-MD" w:eastAsia="en-US"/>
        </w:rPr>
        <w:t>certificat</w:t>
      </w:r>
      <w:r w:rsidRPr="001F72CF">
        <w:rPr>
          <w:lang w:val="ro-MD" w:eastAsia="en-US"/>
        </w:rPr>
        <w:t xml:space="preserve"> fitosanitar și dacă </w:t>
      </w:r>
      <w:r w:rsidR="002502A7" w:rsidRPr="001F72CF">
        <w:rPr>
          <w:lang w:val="ro-MD" w:eastAsia="en-US"/>
        </w:rPr>
        <w:t>este</w:t>
      </w:r>
      <w:r w:rsidRPr="001F72CF">
        <w:rPr>
          <w:lang w:val="ro-MD" w:eastAsia="en-US"/>
        </w:rPr>
        <w:t xml:space="preserve"> îndeplinit</w:t>
      </w:r>
      <w:r w:rsidR="002502A7" w:rsidRPr="001F72CF">
        <w:rPr>
          <w:lang w:val="ro-MD" w:eastAsia="en-US"/>
        </w:rPr>
        <w:t>ă</w:t>
      </w:r>
      <w:r w:rsidRPr="001F72CF">
        <w:rPr>
          <w:lang w:val="ro-MD" w:eastAsia="en-US"/>
        </w:rPr>
        <w:t xml:space="preserve"> condiți</w:t>
      </w:r>
      <w:r w:rsidR="002502A7" w:rsidRPr="001F72CF">
        <w:rPr>
          <w:lang w:val="ro-MD" w:eastAsia="en-US"/>
        </w:rPr>
        <w:t xml:space="preserve">a ca </w:t>
      </w:r>
      <w:r w:rsidR="00082614" w:rsidRPr="001F72CF">
        <w:rPr>
          <w:lang w:val="ro-MD" w:eastAsia="en-US"/>
        </w:rPr>
        <w:t>în cel mai scurt interval posibil înainte de deplasarea lor, au făcut obiectul inspecției vizuale, al prelevării de eșantioane și al testării moleculare pentru depistarea prezenței organismului dăunător specificat, efectuate în conformitate cu standardele internaționale pentru măsuri fitosanitare.</w:t>
      </w:r>
    </w:p>
    <w:p w14:paraId="149FE238" w14:textId="77777777" w:rsidR="00C52341" w:rsidRPr="001F72CF" w:rsidRDefault="00C52341" w:rsidP="00A80F74">
      <w:pPr>
        <w:shd w:val="clear" w:color="auto" w:fill="FFFFFF"/>
        <w:tabs>
          <w:tab w:val="left" w:pos="851"/>
        </w:tabs>
        <w:spacing w:line="276" w:lineRule="auto"/>
        <w:ind w:firstLine="567"/>
        <w:contextualSpacing/>
        <w:jc w:val="both"/>
        <w:rPr>
          <w:lang w:val="ro-MD" w:eastAsia="en-US"/>
        </w:rPr>
      </w:pPr>
    </w:p>
    <w:p w14:paraId="54B637BD" w14:textId="0FA6D3F5"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27</w:t>
      </w:r>
      <w:r w:rsidR="00082614" w:rsidRPr="001F72CF">
        <w:rPr>
          <w:i/>
          <w:iCs/>
          <w:lang w:val="ro-MD" w:eastAsia="en-US"/>
        </w:rPr>
        <w:t xml:space="preserve">. </w:t>
      </w:r>
      <w:r w:rsidRPr="001F72CF">
        <w:rPr>
          <w:b/>
          <w:bCs/>
          <w:lang w:val="ro-MD" w:eastAsia="en-US"/>
        </w:rPr>
        <w:t>Pașapoarte fitosanitare</w:t>
      </w:r>
      <w:r w:rsidR="00821138" w:rsidRPr="001F72CF">
        <w:rPr>
          <w:b/>
          <w:bCs/>
          <w:lang w:val="ro-MD" w:eastAsia="en-US"/>
        </w:rPr>
        <w:t xml:space="preserve"> </w:t>
      </w:r>
    </w:p>
    <w:p w14:paraId="6D852CBE" w14:textId="5E2B51E4"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Plantele menționate la articolele 19-26 pot fi deplasate pe teritoriul </w:t>
      </w:r>
      <w:r w:rsidR="00082614" w:rsidRPr="001F72CF">
        <w:rPr>
          <w:lang w:val="ro-MD" w:eastAsia="en-US"/>
        </w:rPr>
        <w:t xml:space="preserve">Republicii Moldova </w:t>
      </w:r>
      <w:r w:rsidRPr="001F72CF">
        <w:rPr>
          <w:lang w:val="ro-MD" w:eastAsia="en-US"/>
        </w:rPr>
        <w:t xml:space="preserve">numai dacă sunt însoțite de un pașaport fitosanitar, în conformitate cu </w:t>
      </w:r>
      <w:r w:rsidR="001B2588" w:rsidRPr="001F72CF">
        <w:rPr>
          <w:lang w:val="ro-MD" w:eastAsia="en-US"/>
        </w:rPr>
        <w:t>prevederile cadrului legal de reglementare a</w:t>
      </w:r>
      <w:r w:rsidR="001B2588" w:rsidRPr="001F72CF">
        <w:rPr>
          <w:bCs/>
          <w:shd w:val="clear" w:color="auto" w:fill="FFFFFF"/>
          <w:lang w:val="ro-MD"/>
        </w:rPr>
        <w:t xml:space="preserve"> măsurilor de protecție împotriva organismelor dăunătoare plantelor</w:t>
      </w:r>
      <w:r w:rsidR="005618B1" w:rsidRPr="001F72CF">
        <w:rPr>
          <w:bCs/>
          <w:shd w:val="clear" w:color="auto" w:fill="FFFFFF"/>
          <w:lang w:val="ro-MD"/>
        </w:rPr>
        <w:t>.</w:t>
      </w:r>
    </w:p>
    <w:p w14:paraId="2912621F"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În cazul plantelor specificate menționate la articolul 23, se aplică următoarele condiții suplimentare:</w:t>
      </w:r>
    </w:p>
    <w:p w14:paraId="414B04B8" w14:textId="2F0E2C94" w:rsidR="00082614" w:rsidRPr="001F72CF" w:rsidRDefault="00082614" w:rsidP="00A80F74">
      <w:pPr>
        <w:pStyle w:val="Listparagraf"/>
        <w:numPr>
          <w:ilvl w:val="0"/>
          <w:numId w:val="10"/>
        </w:numPr>
        <w:shd w:val="clear" w:color="auto" w:fill="FFFFFF"/>
        <w:tabs>
          <w:tab w:val="left" w:pos="851"/>
        </w:tabs>
        <w:spacing w:line="276" w:lineRule="auto"/>
        <w:ind w:left="0" w:firstLine="567"/>
        <w:jc w:val="both"/>
        <w:rPr>
          <w:lang w:val="ro-MD" w:eastAsia="en-US"/>
        </w:rPr>
      </w:pPr>
      <w:r w:rsidRPr="001F72CF">
        <w:rPr>
          <w:lang w:val="ro-MD" w:eastAsia="en-US"/>
        </w:rPr>
        <w:t>în cazul în care sunt deplasate numai în interiorul zonelor în care se înregistrează infecții, se include indicația „Zonă infectată – XYLEFA” lângă codul d</w:t>
      </w:r>
      <w:r w:rsidR="00B34EDB" w:rsidRPr="001F72CF">
        <w:rPr>
          <w:lang w:val="ro-MD" w:eastAsia="en-US"/>
        </w:rPr>
        <w:t>e trasabilitate;</w:t>
      </w:r>
    </w:p>
    <w:p w14:paraId="1CE8F208" w14:textId="220B8521" w:rsidR="00CA7E55" w:rsidRPr="001F72CF" w:rsidRDefault="00082614" w:rsidP="00A80F74">
      <w:pPr>
        <w:pStyle w:val="Listparagraf"/>
        <w:numPr>
          <w:ilvl w:val="0"/>
          <w:numId w:val="10"/>
        </w:numPr>
        <w:shd w:val="clear" w:color="auto" w:fill="FFFFFF"/>
        <w:tabs>
          <w:tab w:val="left" w:pos="851"/>
        </w:tabs>
        <w:spacing w:line="276" w:lineRule="auto"/>
        <w:ind w:left="0" w:firstLine="567"/>
        <w:jc w:val="both"/>
        <w:rPr>
          <w:lang w:val="ro-MD" w:eastAsia="en-US"/>
        </w:rPr>
      </w:pPr>
      <w:r w:rsidRPr="001F72CF">
        <w:rPr>
          <w:lang w:val="ro-MD" w:eastAsia="en-US"/>
        </w:rPr>
        <w:t>în cazul în care sunt deplasate în interiorul zonei tampon, sau din zona tampon către zona în care se înregistrează infecții, se include indicația „Zonă tampon și zonă infectată – XYLEFA” lângă codul de trasabilitate</w:t>
      </w:r>
      <w:r w:rsidR="00B34EDB" w:rsidRPr="001F72CF">
        <w:rPr>
          <w:lang w:val="ro-MD" w:eastAsia="en-US"/>
        </w:rPr>
        <w:t>.</w:t>
      </w:r>
    </w:p>
    <w:p w14:paraId="61ACE052" w14:textId="77777777" w:rsidR="00F80595" w:rsidRPr="001F72CF" w:rsidRDefault="00F80595" w:rsidP="00A80F74">
      <w:pPr>
        <w:pStyle w:val="Listparagraf"/>
        <w:shd w:val="clear" w:color="auto" w:fill="FFFFFF"/>
        <w:tabs>
          <w:tab w:val="left" w:pos="851"/>
        </w:tabs>
        <w:spacing w:line="276" w:lineRule="auto"/>
        <w:ind w:left="0" w:firstLine="567"/>
        <w:jc w:val="both"/>
        <w:rPr>
          <w:lang w:val="ro-MD" w:eastAsia="en-US"/>
        </w:rPr>
      </w:pPr>
    </w:p>
    <w:p w14:paraId="2F99D208" w14:textId="77777777" w:rsidR="00E20DBB" w:rsidRPr="001F72CF" w:rsidRDefault="00E20DBB" w:rsidP="00A80F74">
      <w:pPr>
        <w:shd w:val="clear" w:color="auto" w:fill="FFFFFF"/>
        <w:tabs>
          <w:tab w:val="left" w:pos="851"/>
        </w:tabs>
        <w:spacing w:line="276" w:lineRule="auto"/>
        <w:ind w:firstLine="567"/>
        <w:contextualSpacing/>
        <w:jc w:val="center"/>
        <w:rPr>
          <w:b/>
          <w:bCs/>
          <w:lang w:val="ro-MD" w:eastAsia="en-US"/>
        </w:rPr>
      </w:pPr>
      <w:r w:rsidRPr="001F72CF">
        <w:rPr>
          <w:b/>
          <w:bCs/>
          <w:lang w:val="ro-MD" w:eastAsia="en-US"/>
        </w:rPr>
        <w:lastRenderedPageBreak/>
        <w:t>CAPITOLUL VIII</w:t>
      </w:r>
      <w:r w:rsidR="00A30C83" w:rsidRPr="001F72CF">
        <w:rPr>
          <w:b/>
          <w:bCs/>
          <w:lang w:val="ro-MD" w:eastAsia="en-US"/>
        </w:rPr>
        <w:t xml:space="preserve"> - </w:t>
      </w:r>
      <w:r w:rsidRPr="001F72CF">
        <w:rPr>
          <w:b/>
          <w:bCs/>
          <w:lang w:val="ro-MD" w:eastAsia="en-US"/>
        </w:rPr>
        <w:t xml:space="preserve">INTRODUCEREA ÎN </w:t>
      </w:r>
      <w:r w:rsidR="00A30C83" w:rsidRPr="001F72CF">
        <w:rPr>
          <w:b/>
          <w:bCs/>
          <w:lang w:val="ro-MD" w:eastAsia="en-US"/>
        </w:rPr>
        <w:t xml:space="preserve">REPUBLICA MOLDOVA </w:t>
      </w:r>
      <w:r w:rsidRPr="001F72CF">
        <w:rPr>
          <w:b/>
          <w:bCs/>
          <w:lang w:val="ro-MD" w:eastAsia="en-US"/>
        </w:rPr>
        <w:t>A PLANTELOR-GAZDĂ</w:t>
      </w:r>
    </w:p>
    <w:p w14:paraId="4026A100" w14:textId="77777777" w:rsidR="00F80595" w:rsidRPr="001F72CF" w:rsidRDefault="00F80595" w:rsidP="00A80F74">
      <w:pPr>
        <w:shd w:val="clear" w:color="auto" w:fill="FFFFFF"/>
        <w:tabs>
          <w:tab w:val="left" w:pos="851"/>
        </w:tabs>
        <w:spacing w:line="276" w:lineRule="auto"/>
        <w:ind w:firstLine="567"/>
        <w:contextualSpacing/>
        <w:jc w:val="center"/>
        <w:rPr>
          <w:b/>
          <w:bCs/>
          <w:lang w:val="ro-MD" w:eastAsia="en-US"/>
        </w:rPr>
      </w:pPr>
    </w:p>
    <w:p w14:paraId="3B1B4E6E" w14:textId="77777777" w:rsidR="00E20DBB" w:rsidRPr="001F72CF" w:rsidRDefault="00E20DBB" w:rsidP="00A80F74">
      <w:pPr>
        <w:shd w:val="clear" w:color="auto" w:fill="FFFFFF"/>
        <w:tabs>
          <w:tab w:val="left" w:pos="709"/>
          <w:tab w:val="left" w:pos="851"/>
        </w:tabs>
        <w:spacing w:line="276" w:lineRule="auto"/>
        <w:ind w:firstLine="567"/>
        <w:contextualSpacing/>
        <w:jc w:val="both"/>
        <w:rPr>
          <w:b/>
          <w:bCs/>
          <w:lang w:val="ro-MD" w:eastAsia="en-US"/>
        </w:rPr>
      </w:pPr>
      <w:r w:rsidRPr="001F72CF">
        <w:rPr>
          <w:i/>
          <w:iCs/>
          <w:lang w:val="ro-MD" w:eastAsia="en-US"/>
        </w:rPr>
        <w:t>Articolul 28</w:t>
      </w:r>
      <w:r w:rsidR="00A30C83" w:rsidRPr="001F72CF">
        <w:rPr>
          <w:i/>
          <w:iCs/>
          <w:lang w:val="ro-MD" w:eastAsia="en-US"/>
        </w:rPr>
        <w:t xml:space="preserve">. </w:t>
      </w:r>
      <w:r w:rsidRPr="001F72CF">
        <w:rPr>
          <w:b/>
          <w:bCs/>
          <w:lang w:val="ro-MD" w:eastAsia="en-US"/>
        </w:rPr>
        <w:t xml:space="preserve">Introducerea în </w:t>
      </w:r>
      <w:r w:rsidR="00A30C83" w:rsidRPr="001F72CF">
        <w:rPr>
          <w:b/>
          <w:bCs/>
          <w:lang w:val="ro-MD" w:eastAsia="en-US"/>
        </w:rPr>
        <w:t xml:space="preserve">Republica Moldova </w:t>
      </w:r>
      <w:r w:rsidRPr="001F72CF">
        <w:rPr>
          <w:b/>
          <w:bCs/>
          <w:lang w:val="ro-MD" w:eastAsia="en-US"/>
        </w:rPr>
        <w:t xml:space="preserve">a plantelor-gazdă care provin dintr-o </w:t>
      </w:r>
      <w:r w:rsidR="00A30C83" w:rsidRPr="001F72CF">
        <w:rPr>
          <w:b/>
          <w:bCs/>
          <w:lang w:val="ro-MD" w:eastAsia="en-US"/>
        </w:rPr>
        <w:t xml:space="preserve">altă </w:t>
      </w:r>
      <w:r w:rsidRPr="001F72CF">
        <w:rPr>
          <w:b/>
          <w:bCs/>
          <w:lang w:val="ro-MD" w:eastAsia="en-US"/>
        </w:rPr>
        <w:t>țară în care se cunoaște că organismul dăunător specificat nu este prezent</w:t>
      </w:r>
    </w:p>
    <w:p w14:paraId="219C9D6A" w14:textId="77777777" w:rsidR="00E20DBB" w:rsidRPr="001F72CF" w:rsidRDefault="00E20DBB" w:rsidP="00A80F74">
      <w:pPr>
        <w:shd w:val="clear" w:color="auto" w:fill="FFFFFF"/>
        <w:tabs>
          <w:tab w:val="left" w:pos="709"/>
          <w:tab w:val="left" w:pos="851"/>
        </w:tabs>
        <w:spacing w:line="276" w:lineRule="auto"/>
        <w:ind w:firstLine="567"/>
        <w:contextualSpacing/>
        <w:jc w:val="both"/>
        <w:rPr>
          <w:lang w:val="ro-MD" w:eastAsia="en-US"/>
        </w:rPr>
      </w:pPr>
      <w:r w:rsidRPr="001F72CF">
        <w:rPr>
          <w:lang w:val="ro-MD" w:eastAsia="en-US"/>
        </w:rPr>
        <w:t xml:space="preserve">Plantele-gazdă care provin dintr-o </w:t>
      </w:r>
      <w:r w:rsidR="00A30C83" w:rsidRPr="001F72CF">
        <w:rPr>
          <w:lang w:val="ro-MD" w:eastAsia="en-US"/>
        </w:rPr>
        <w:t xml:space="preserve">altă </w:t>
      </w:r>
      <w:r w:rsidRPr="001F72CF">
        <w:rPr>
          <w:lang w:val="ro-MD" w:eastAsia="en-US"/>
        </w:rPr>
        <w:t>țară</w:t>
      </w:r>
      <w:r w:rsidR="00CA7E55" w:rsidRPr="001F72CF">
        <w:rPr>
          <w:lang w:val="ro-MD" w:eastAsia="en-US"/>
        </w:rPr>
        <w:t>,</w:t>
      </w:r>
      <w:r w:rsidRPr="001F72CF">
        <w:rPr>
          <w:lang w:val="ro-MD" w:eastAsia="en-US"/>
        </w:rPr>
        <w:t xml:space="preserve"> în care se cunoaște că organismul dăunător specificat nu este prezent</w:t>
      </w:r>
      <w:r w:rsidR="00A30C83" w:rsidRPr="001F72CF">
        <w:rPr>
          <w:lang w:val="ro-MD" w:eastAsia="en-US"/>
        </w:rPr>
        <w:t>,</w:t>
      </w:r>
      <w:r w:rsidRPr="001F72CF">
        <w:rPr>
          <w:lang w:val="ro-MD" w:eastAsia="en-US"/>
        </w:rPr>
        <w:t xml:space="preserve"> pot fi introduse în </w:t>
      </w:r>
      <w:r w:rsidR="00A30C83" w:rsidRPr="001F72CF">
        <w:rPr>
          <w:lang w:val="ro-MD" w:eastAsia="en-US"/>
        </w:rPr>
        <w:t xml:space="preserve">Republica Moldova </w:t>
      </w:r>
      <w:r w:rsidRPr="001F72CF">
        <w:rPr>
          <w:lang w:val="ro-MD" w:eastAsia="en-US"/>
        </w:rPr>
        <w:t>numai în cazul în care se îndeplinesc următoarele condiții:</w:t>
      </w:r>
    </w:p>
    <w:p w14:paraId="104FC1FA" w14:textId="04894943" w:rsidR="00A30C83" w:rsidRPr="001F72CF" w:rsidRDefault="00A30C83" w:rsidP="00A80F74">
      <w:pPr>
        <w:pStyle w:val="Listparagraf"/>
        <w:numPr>
          <w:ilvl w:val="0"/>
          <w:numId w:val="11"/>
        </w:numPr>
        <w:shd w:val="clear" w:color="auto" w:fill="FFFFFF"/>
        <w:tabs>
          <w:tab w:val="left" w:pos="709"/>
          <w:tab w:val="left" w:pos="851"/>
        </w:tabs>
        <w:spacing w:line="276" w:lineRule="auto"/>
        <w:ind w:left="0" w:firstLine="567"/>
        <w:jc w:val="both"/>
        <w:rPr>
          <w:lang w:val="ro-MD" w:eastAsia="en-US"/>
        </w:rPr>
      </w:pPr>
      <w:r w:rsidRPr="001F72CF">
        <w:rPr>
          <w:lang w:val="ro-MD" w:eastAsia="en-US"/>
        </w:rPr>
        <w:t xml:space="preserve">Autoritatea națională pentru protecția plantelor din țara </w:t>
      </w:r>
      <w:r w:rsidR="00B34EDB" w:rsidRPr="001F72CF">
        <w:rPr>
          <w:lang w:val="ro-MD" w:eastAsia="en-US"/>
        </w:rPr>
        <w:t>de origine</w:t>
      </w:r>
      <w:r w:rsidRPr="001F72CF">
        <w:rPr>
          <w:lang w:val="ro-MD" w:eastAsia="en-US"/>
        </w:rPr>
        <w:t xml:space="preserve"> a comunicat în scris Autorității competente de implementarea politicilor că organismul dăunător specificat nu este prezent în țară</w:t>
      </w:r>
      <w:r w:rsidR="00B34EDB" w:rsidRPr="001F72CF">
        <w:rPr>
          <w:lang w:val="ro-MD" w:eastAsia="en-US"/>
        </w:rPr>
        <w:t>,</w:t>
      </w:r>
      <w:r w:rsidRPr="001F72CF">
        <w:rPr>
          <w:lang w:val="ro-MD" w:eastAsia="en-US"/>
        </w:rPr>
        <w:t xml:space="preserve"> </w:t>
      </w:r>
      <w:r w:rsidR="00A607A6" w:rsidRPr="001F72CF">
        <w:rPr>
          <w:lang w:val="ro-MD" w:eastAsia="en-US"/>
        </w:rPr>
        <w:t>în</w:t>
      </w:r>
      <w:r w:rsidRPr="001F72CF">
        <w:rPr>
          <w:lang w:val="ro-MD" w:eastAsia="en-US"/>
        </w:rPr>
        <w:t xml:space="preserve"> baza inspecției, a prelevării de probe și a testării moleculare, utilizându-se un test enumerat în anexa </w:t>
      </w:r>
      <w:r w:rsidR="00F50961" w:rsidRPr="001F72CF">
        <w:rPr>
          <w:lang w:val="ro-MD" w:eastAsia="en-US"/>
        </w:rPr>
        <w:t>nr. 4</w:t>
      </w:r>
      <w:r w:rsidR="00A607A6" w:rsidRPr="001F72CF">
        <w:rPr>
          <w:lang w:val="ro-MD" w:eastAsia="en-US"/>
        </w:rPr>
        <w:t xml:space="preserve"> din prezentul Regulament</w:t>
      </w:r>
      <w:r w:rsidRPr="001F72CF">
        <w:rPr>
          <w:lang w:val="ro-MD" w:eastAsia="en-US"/>
        </w:rPr>
        <w:t xml:space="preserve"> și în conformitate cu standardele internațional</w:t>
      </w:r>
      <w:r w:rsidR="00A607A6" w:rsidRPr="001F72CF">
        <w:rPr>
          <w:lang w:val="ro-MD" w:eastAsia="en-US"/>
        </w:rPr>
        <w:t>e</w:t>
      </w:r>
      <w:r w:rsidRPr="001F72CF">
        <w:rPr>
          <w:lang w:val="ro-MD" w:eastAsia="en-US"/>
        </w:rPr>
        <w:t xml:space="preserve"> relevante pentru măsurile fitosanitare. Ținând </w:t>
      </w:r>
      <w:r w:rsidR="00CA7E55" w:rsidRPr="001F72CF">
        <w:rPr>
          <w:lang w:val="ro-MD" w:eastAsia="en-US"/>
        </w:rPr>
        <w:t xml:space="preserve">cont de alte anchete bazate pe riscuri referitoare la </w:t>
      </w:r>
      <w:proofErr w:type="spellStart"/>
      <w:r w:rsidR="00CA7E55" w:rsidRPr="001F72CF">
        <w:rPr>
          <w:i/>
          <w:iCs/>
          <w:lang w:val="ro-MD" w:eastAsia="en-US"/>
        </w:rPr>
        <w:t>Xylella</w:t>
      </w:r>
      <w:proofErr w:type="spellEnd"/>
      <w:r w:rsidR="00CA7E55" w:rsidRPr="001F72CF">
        <w:rPr>
          <w:i/>
          <w:iCs/>
          <w:lang w:val="ro-MD" w:eastAsia="en-US"/>
        </w:rPr>
        <w:t xml:space="preserve"> </w:t>
      </w:r>
      <w:proofErr w:type="spellStart"/>
      <w:r w:rsidR="00CA7E55" w:rsidRPr="001F72CF">
        <w:rPr>
          <w:i/>
          <w:iCs/>
          <w:lang w:val="ro-MD" w:eastAsia="en-US"/>
        </w:rPr>
        <w:t>fastidiosa</w:t>
      </w:r>
      <w:proofErr w:type="spellEnd"/>
      <w:r w:rsidR="00CA7E55" w:rsidRPr="001F72CF">
        <w:rPr>
          <w:i/>
          <w:iCs/>
          <w:lang w:val="ro-MD" w:eastAsia="en-US"/>
        </w:rPr>
        <w:t xml:space="preserve">, </w:t>
      </w:r>
      <w:r w:rsidR="00CA7E55" w:rsidRPr="001F72CF">
        <w:rPr>
          <w:iCs/>
          <w:lang w:val="ro-MD" w:eastAsia="en-US"/>
        </w:rPr>
        <w:t>elaborate de</w:t>
      </w:r>
      <w:r w:rsidR="00CA7E55" w:rsidRPr="001F72CF">
        <w:rPr>
          <w:i/>
          <w:iCs/>
          <w:lang w:val="ro-MD" w:eastAsia="en-US"/>
        </w:rPr>
        <w:t xml:space="preserve"> </w:t>
      </w:r>
      <w:r w:rsidR="00401C2C" w:rsidRPr="001F72CF">
        <w:rPr>
          <w:lang w:val="ro-MD"/>
        </w:rPr>
        <w:t>Autoritatea Europeană pentru Siguranța Alimentară</w:t>
      </w:r>
      <w:r w:rsidRPr="001F72CF">
        <w:rPr>
          <w:lang w:val="ro-MD" w:eastAsia="en-US"/>
        </w:rPr>
        <w:t>, proiectul anchetei și planul de eșantionare trebuie să poată identifica, cu un grad de încredere de cel puțin 80 %, un nivel de prezență a plantelor infectate la nivel național de cel puțin 1 %</w:t>
      </w:r>
      <w:r w:rsidR="00B34EDB" w:rsidRPr="001F72CF">
        <w:rPr>
          <w:lang w:val="ro-MD" w:eastAsia="en-US"/>
        </w:rPr>
        <w:t>;</w:t>
      </w:r>
    </w:p>
    <w:p w14:paraId="5ED15ED2" w14:textId="77777777" w:rsidR="00A30C83" w:rsidRPr="001F72CF" w:rsidRDefault="00A30C83" w:rsidP="00A80F74">
      <w:pPr>
        <w:pStyle w:val="Listparagraf"/>
        <w:numPr>
          <w:ilvl w:val="0"/>
          <w:numId w:val="11"/>
        </w:numPr>
        <w:shd w:val="clear" w:color="auto" w:fill="FFFFFF"/>
        <w:tabs>
          <w:tab w:val="left" w:pos="709"/>
          <w:tab w:val="left" w:pos="851"/>
        </w:tabs>
        <w:spacing w:line="276" w:lineRule="auto"/>
        <w:ind w:left="0" w:firstLine="567"/>
        <w:jc w:val="both"/>
        <w:rPr>
          <w:lang w:val="ro-MD" w:eastAsia="en-US"/>
        </w:rPr>
      </w:pPr>
      <w:r w:rsidRPr="001F72CF">
        <w:rPr>
          <w:lang w:val="ro-MD" w:eastAsia="en-US"/>
        </w:rPr>
        <w:t>plantele-gazdă sunt însoțite de un certificat fitosanitar care atestă la rubrica „Declarație suplimentară” că organismul dăunător specificat nu există în țară;</w:t>
      </w:r>
    </w:p>
    <w:p w14:paraId="212F97AD" w14:textId="1C011B25" w:rsidR="00A30C83" w:rsidRPr="001F72CF" w:rsidRDefault="00A30C83" w:rsidP="00A80F74">
      <w:pPr>
        <w:pStyle w:val="Listparagraf"/>
        <w:numPr>
          <w:ilvl w:val="0"/>
          <w:numId w:val="11"/>
        </w:numPr>
        <w:shd w:val="clear" w:color="auto" w:fill="FFFFFF"/>
        <w:tabs>
          <w:tab w:val="left" w:pos="709"/>
          <w:tab w:val="left" w:pos="851"/>
        </w:tabs>
        <w:spacing w:line="276" w:lineRule="auto"/>
        <w:ind w:left="0" w:firstLine="567"/>
        <w:jc w:val="both"/>
        <w:rPr>
          <w:lang w:val="ro-MD" w:eastAsia="en-US"/>
        </w:rPr>
      </w:pPr>
      <w:r w:rsidRPr="001F72CF">
        <w:rPr>
          <w:lang w:val="ro-MD" w:eastAsia="en-US"/>
        </w:rPr>
        <w:t>plantele gazdă au fost cultivate în loc</w:t>
      </w:r>
      <w:r w:rsidR="00575E43" w:rsidRPr="001F72CF">
        <w:rPr>
          <w:lang w:val="ro-MD" w:eastAsia="en-US"/>
        </w:rPr>
        <w:t>uri supuse</w:t>
      </w:r>
      <w:r w:rsidRPr="001F72CF">
        <w:rPr>
          <w:lang w:val="ro-MD" w:eastAsia="en-US"/>
        </w:rPr>
        <w:t xml:space="preserve"> inspecțiilor anuale</w:t>
      </w:r>
      <w:r w:rsidR="00575E43" w:rsidRPr="001F72CF">
        <w:rPr>
          <w:lang w:val="ro-MD" w:eastAsia="en-US"/>
        </w:rPr>
        <w:t>,</w:t>
      </w:r>
      <w:r w:rsidRPr="001F72CF">
        <w:rPr>
          <w:lang w:val="ro-MD" w:eastAsia="en-US"/>
        </w:rPr>
        <w:t xml:space="preserve"> efectuate de autoritatea </w:t>
      </w:r>
      <w:r w:rsidR="00B34EDB" w:rsidRPr="001F72CF">
        <w:rPr>
          <w:lang w:val="ro-MD" w:eastAsia="en-US"/>
        </w:rPr>
        <w:t xml:space="preserve">națională pentru protecția plantelor din țara de origine </w:t>
      </w:r>
      <w:r w:rsidRPr="001F72CF">
        <w:rPr>
          <w:lang w:val="ro-MD" w:eastAsia="en-US"/>
        </w:rPr>
        <w:t xml:space="preserve">și, în funcție de nivelul de risc, </w:t>
      </w:r>
      <w:r w:rsidR="00575E43" w:rsidRPr="001F72CF">
        <w:rPr>
          <w:lang w:val="ro-MD" w:eastAsia="en-US"/>
        </w:rPr>
        <w:t>au fost</w:t>
      </w:r>
      <w:r w:rsidR="00B34EDB" w:rsidRPr="001F72CF">
        <w:rPr>
          <w:lang w:val="ro-MD" w:eastAsia="en-US"/>
        </w:rPr>
        <w:t xml:space="preserve"> </w:t>
      </w:r>
      <w:r w:rsidRPr="001F72CF">
        <w:rPr>
          <w:lang w:val="ro-MD" w:eastAsia="en-US"/>
        </w:rPr>
        <w:t>eșantion</w:t>
      </w:r>
      <w:r w:rsidR="00575E43" w:rsidRPr="001F72CF">
        <w:rPr>
          <w:lang w:val="ro-MD" w:eastAsia="en-US"/>
        </w:rPr>
        <w:t>ate</w:t>
      </w:r>
      <w:r w:rsidRPr="001F72CF">
        <w:rPr>
          <w:lang w:val="ro-MD" w:eastAsia="en-US"/>
        </w:rPr>
        <w:t xml:space="preserve"> și test</w:t>
      </w:r>
      <w:r w:rsidR="00575E43" w:rsidRPr="001F72CF">
        <w:rPr>
          <w:lang w:val="ro-MD" w:eastAsia="en-US"/>
        </w:rPr>
        <w:t>ate</w:t>
      </w:r>
      <w:r w:rsidRPr="001F72CF">
        <w:rPr>
          <w:lang w:val="ro-MD" w:eastAsia="en-US"/>
        </w:rPr>
        <w:t xml:space="preserve">, enumerate în anexa </w:t>
      </w:r>
      <w:r w:rsidR="00F50961" w:rsidRPr="001F72CF">
        <w:rPr>
          <w:lang w:val="ro-MD" w:eastAsia="en-US"/>
        </w:rPr>
        <w:t>nr. 4</w:t>
      </w:r>
      <w:r w:rsidR="00A607A6" w:rsidRPr="001F72CF">
        <w:rPr>
          <w:lang w:val="ro-MD" w:eastAsia="en-US"/>
        </w:rPr>
        <w:t xml:space="preserve"> din prezentul Regulament</w:t>
      </w:r>
      <w:r w:rsidRPr="001F72CF">
        <w:rPr>
          <w:lang w:val="ro-MD" w:eastAsia="en-US"/>
        </w:rPr>
        <w:t>, efectuate pe plantele respective în perioadele corespunzătoare ale anului</w:t>
      </w:r>
      <w:r w:rsidR="00A607A6" w:rsidRPr="001F72CF">
        <w:rPr>
          <w:lang w:val="ro-MD" w:eastAsia="en-US"/>
        </w:rPr>
        <w:t>,</w:t>
      </w:r>
      <w:r w:rsidRPr="001F72CF">
        <w:rPr>
          <w:lang w:val="ro-MD" w:eastAsia="en-US"/>
        </w:rPr>
        <w:t xml:space="preserve"> în ceea ce privește posibilitatea depistării organismului dăunător specificat;</w:t>
      </w:r>
    </w:p>
    <w:p w14:paraId="39DA8537" w14:textId="4EBE2E3C" w:rsidR="00A30C83" w:rsidRPr="001F72CF" w:rsidRDefault="00A30C83" w:rsidP="00A80F74">
      <w:pPr>
        <w:pStyle w:val="Listparagraf"/>
        <w:numPr>
          <w:ilvl w:val="0"/>
          <w:numId w:val="11"/>
        </w:numPr>
        <w:shd w:val="clear" w:color="auto" w:fill="FFFFFF"/>
        <w:tabs>
          <w:tab w:val="left" w:pos="709"/>
          <w:tab w:val="left" w:pos="851"/>
        </w:tabs>
        <w:spacing w:line="276" w:lineRule="auto"/>
        <w:ind w:left="0" w:firstLine="567"/>
        <w:jc w:val="both"/>
        <w:rPr>
          <w:lang w:val="ro-MD" w:eastAsia="en-US"/>
        </w:rPr>
      </w:pPr>
      <w:r w:rsidRPr="001F72CF">
        <w:rPr>
          <w:lang w:val="ro-MD" w:eastAsia="en-US"/>
        </w:rPr>
        <w:t xml:space="preserve">plantele destinate plantării, altele decât semințele, de </w:t>
      </w:r>
      <w:proofErr w:type="spellStart"/>
      <w:r w:rsidRPr="001F72CF">
        <w:rPr>
          <w:i/>
          <w:iCs/>
          <w:lang w:val="ro-MD" w:eastAsia="en-US"/>
        </w:rPr>
        <w:t>Coffea</w:t>
      </w:r>
      <w:proofErr w:type="spellEnd"/>
      <w:r w:rsidRPr="001F72CF">
        <w:rPr>
          <w:i/>
          <w:iCs/>
          <w:lang w:val="ro-MD" w:eastAsia="en-US"/>
        </w:rPr>
        <w:t xml:space="preserve">, </w:t>
      </w:r>
      <w:proofErr w:type="spellStart"/>
      <w:r w:rsidRPr="001F72CF">
        <w:rPr>
          <w:i/>
          <w:iCs/>
          <w:lang w:val="ro-MD" w:eastAsia="en-US"/>
        </w:rPr>
        <w:t>Lavandula</w:t>
      </w:r>
      <w:proofErr w:type="spellEnd"/>
      <w:r w:rsidRPr="001F72CF">
        <w:rPr>
          <w:i/>
          <w:iCs/>
          <w:lang w:val="ro-MD" w:eastAsia="en-US"/>
        </w:rPr>
        <w:t xml:space="preserve"> </w:t>
      </w:r>
      <w:proofErr w:type="spellStart"/>
      <w:r w:rsidRPr="001F72CF">
        <w:rPr>
          <w:i/>
          <w:iCs/>
          <w:lang w:val="ro-MD" w:eastAsia="en-US"/>
        </w:rPr>
        <w:t>dentata</w:t>
      </w:r>
      <w:proofErr w:type="spellEnd"/>
      <w:r w:rsidRPr="001F72CF">
        <w:rPr>
          <w:lang w:val="ro-MD" w:eastAsia="en-US"/>
        </w:rPr>
        <w:t xml:space="preserve"> L., </w:t>
      </w:r>
      <w:proofErr w:type="spellStart"/>
      <w:r w:rsidRPr="001F72CF">
        <w:rPr>
          <w:i/>
          <w:iCs/>
          <w:lang w:val="ro-MD" w:eastAsia="en-US"/>
        </w:rPr>
        <w:t>Nerium</w:t>
      </w:r>
      <w:proofErr w:type="spellEnd"/>
      <w:r w:rsidRPr="001F72CF">
        <w:rPr>
          <w:i/>
          <w:iCs/>
          <w:lang w:val="ro-MD" w:eastAsia="en-US"/>
        </w:rPr>
        <w:t xml:space="preserve"> </w:t>
      </w:r>
      <w:proofErr w:type="spellStart"/>
      <w:r w:rsidRPr="001F72CF">
        <w:rPr>
          <w:i/>
          <w:iCs/>
          <w:lang w:val="ro-MD" w:eastAsia="en-US"/>
        </w:rPr>
        <w:t>oleander</w:t>
      </w:r>
      <w:proofErr w:type="spellEnd"/>
      <w:r w:rsidRPr="001F72CF">
        <w:rPr>
          <w:lang w:val="ro-MD" w:eastAsia="en-US"/>
        </w:rPr>
        <w:t xml:space="preserve"> L., </w:t>
      </w:r>
      <w:proofErr w:type="spellStart"/>
      <w:r w:rsidRPr="001F72CF">
        <w:rPr>
          <w:i/>
          <w:iCs/>
          <w:lang w:val="ro-MD" w:eastAsia="en-US"/>
        </w:rPr>
        <w:t>Olea</w:t>
      </w:r>
      <w:proofErr w:type="spellEnd"/>
      <w:r w:rsidRPr="001F72CF">
        <w:rPr>
          <w:i/>
          <w:iCs/>
          <w:lang w:val="ro-MD" w:eastAsia="en-US"/>
        </w:rPr>
        <w:t xml:space="preserve"> </w:t>
      </w:r>
      <w:proofErr w:type="spellStart"/>
      <w:r w:rsidRPr="001F72CF">
        <w:rPr>
          <w:i/>
          <w:iCs/>
          <w:lang w:val="ro-MD" w:eastAsia="en-US"/>
        </w:rPr>
        <w:t>europaea</w:t>
      </w:r>
      <w:proofErr w:type="spellEnd"/>
      <w:r w:rsidRPr="001F72CF">
        <w:rPr>
          <w:lang w:val="ro-MD" w:eastAsia="en-US"/>
        </w:rPr>
        <w:t xml:space="preserve"> L., </w:t>
      </w:r>
      <w:proofErr w:type="spellStart"/>
      <w:r w:rsidRPr="001F72CF">
        <w:rPr>
          <w:i/>
          <w:iCs/>
          <w:lang w:val="ro-MD" w:eastAsia="en-US"/>
        </w:rPr>
        <w:t>Polygala</w:t>
      </w:r>
      <w:proofErr w:type="spellEnd"/>
      <w:r w:rsidRPr="001F72CF">
        <w:rPr>
          <w:i/>
          <w:iCs/>
          <w:lang w:val="ro-MD" w:eastAsia="en-US"/>
        </w:rPr>
        <w:t xml:space="preserve"> </w:t>
      </w:r>
      <w:proofErr w:type="spellStart"/>
      <w:r w:rsidRPr="001F72CF">
        <w:rPr>
          <w:i/>
          <w:iCs/>
          <w:lang w:val="ro-MD" w:eastAsia="en-US"/>
        </w:rPr>
        <w:t>myrtifolia</w:t>
      </w:r>
      <w:proofErr w:type="spellEnd"/>
      <w:r w:rsidRPr="001F72CF">
        <w:rPr>
          <w:lang w:val="ro-MD" w:eastAsia="en-US"/>
        </w:rPr>
        <w:t xml:space="preserve"> L. și </w:t>
      </w:r>
      <w:proofErr w:type="spellStart"/>
      <w:r w:rsidRPr="001F72CF">
        <w:rPr>
          <w:i/>
          <w:iCs/>
          <w:lang w:val="ro-MD" w:eastAsia="en-US"/>
        </w:rPr>
        <w:t>Prunus</w:t>
      </w:r>
      <w:proofErr w:type="spellEnd"/>
      <w:r w:rsidRPr="001F72CF">
        <w:rPr>
          <w:i/>
          <w:iCs/>
          <w:lang w:val="ro-MD" w:eastAsia="en-US"/>
        </w:rPr>
        <w:t xml:space="preserve"> </w:t>
      </w:r>
      <w:proofErr w:type="spellStart"/>
      <w:r w:rsidRPr="001F72CF">
        <w:rPr>
          <w:i/>
          <w:iCs/>
          <w:lang w:val="ro-MD" w:eastAsia="en-US"/>
        </w:rPr>
        <w:t>dulcis</w:t>
      </w:r>
      <w:proofErr w:type="spellEnd"/>
      <w:r w:rsidRPr="001F72CF">
        <w:rPr>
          <w:lang w:val="ro-MD" w:eastAsia="en-US"/>
        </w:rPr>
        <w:t xml:space="preserve"> (</w:t>
      </w:r>
      <w:proofErr w:type="spellStart"/>
      <w:r w:rsidRPr="001F72CF">
        <w:rPr>
          <w:lang w:val="ro-MD" w:eastAsia="en-US"/>
        </w:rPr>
        <w:t>Mill</w:t>
      </w:r>
      <w:proofErr w:type="spellEnd"/>
      <w:r w:rsidRPr="001F72CF">
        <w:rPr>
          <w:lang w:val="ro-MD" w:eastAsia="en-US"/>
        </w:rPr>
        <w:t xml:space="preserve">.) D.A. </w:t>
      </w:r>
      <w:proofErr w:type="spellStart"/>
      <w:r w:rsidRPr="001F72CF">
        <w:rPr>
          <w:lang w:val="ro-MD" w:eastAsia="en-US"/>
        </w:rPr>
        <w:t>Webb</w:t>
      </w:r>
      <w:proofErr w:type="spellEnd"/>
      <w:r w:rsidRPr="001F72CF">
        <w:rPr>
          <w:lang w:val="ro-MD" w:eastAsia="en-US"/>
        </w:rPr>
        <w:t xml:space="preserve">, au fost cultivate </w:t>
      </w:r>
      <w:r w:rsidR="00575E43" w:rsidRPr="001F72CF">
        <w:rPr>
          <w:lang w:val="ro-MD" w:eastAsia="en-US"/>
        </w:rPr>
        <w:t xml:space="preserve">în locuri supuse inspecțiilor anuale, efectuate de autoritatea națională pentru protecția plantelor din țara de origine </w:t>
      </w:r>
      <w:r w:rsidRPr="001F72CF">
        <w:rPr>
          <w:lang w:val="ro-MD" w:eastAsia="en-US"/>
        </w:rPr>
        <w:t xml:space="preserve">și eșantionării și testării, enumerate în anexa </w:t>
      </w:r>
      <w:r w:rsidR="00F50961" w:rsidRPr="001F72CF">
        <w:rPr>
          <w:lang w:val="ro-MD" w:eastAsia="en-US"/>
        </w:rPr>
        <w:t>nr. 4</w:t>
      </w:r>
      <w:r w:rsidR="00A607A6" w:rsidRPr="001F72CF">
        <w:rPr>
          <w:lang w:val="ro-MD" w:eastAsia="en-US"/>
        </w:rPr>
        <w:t xml:space="preserve"> din prezentul Regulament</w:t>
      </w:r>
      <w:r w:rsidRPr="001F72CF">
        <w:rPr>
          <w:lang w:val="ro-MD" w:eastAsia="en-US"/>
        </w:rPr>
        <w:t>, efectuate pe plantele respective în perioadele corespunzătoare ale anului în ceea ce privește posibilitatea depistării organismului dăunător specificat, utilizându-se un plan de eșantionare care poate identifica cu o încredere de cel puțin 80 % un nivel de prezență a plantelor infectate de 1 %;</w:t>
      </w:r>
    </w:p>
    <w:p w14:paraId="0F355FC2" w14:textId="77777777" w:rsidR="00A30C83" w:rsidRPr="001F72CF" w:rsidRDefault="00A30C83" w:rsidP="00A80F74">
      <w:pPr>
        <w:pStyle w:val="Listparagraf"/>
        <w:numPr>
          <w:ilvl w:val="0"/>
          <w:numId w:val="11"/>
        </w:numPr>
        <w:shd w:val="clear" w:color="auto" w:fill="FFFFFF"/>
        <w:tabs>
          <w:tab w:val="left" w:pos="709"/>
          <w:tab w:val="left" w:pos="851"/>
        </w:tabs>
        <w:spacing w:line="276" w:lineRule="auto"/>
        <w:ind w:left="0" w:firstLine="567"/>
        <w:jc w:val="both"/>
        <w:rPr>
          <w:lang w:val="ro-MD" w:eastAsia="en-US"/>
        </w:rPr>
      </w:pPr>
      <w:r w:rsidRPr="001F72CF">
        <w:rPr>
          <w:lang w:val="ro-MD" w:eastAsia="en-US"/>
        </w:rPr>
        <w:t xml:space="preserve">la intrarea în </w:t>
      </w:r>
      <w:r w:rsidR="00A607A6" w:rsidRPr="001F72CF">
        <w:rPr>
          <w:lang w:val="ro-MD" w:eastAsia="en-US"/>
        </w:rPr>
        <w:t>Republica Moldova</w:t>
      </w:r>
      <w:r w:rsidRPr="001F72CF">
        <w:rPr>
          <w:lang w:val="ro-MD" w:eastAsia="en-US"/>
        </w:rPr>
        <w:t>, plantele-gazdă au fost verificate de autoritatea competentă</w:t>
      </w:r>
      <w:r w:rsidR="00A607A6" w:rsidRPr="001F72CF">
        <w:rPr>
          <w:lang w:val="ro-MD" w:eastAsia="en-US"/>
        </w:rPr>
        <w:t xml:space="preserve"> de implementarea politicilor,</w:t>
      </w:r>
      <w:r w:rsidRPr="001F72CF">
        <w:rPr>
          <w:lang w:val="ro-MD" w:eastAsia="en-US"/>
        </w:rPr>
        <w:t xml:space="preserve"> în conformitate cu articolul 33 și nu s-a constatat prezența organismului dăunător specificat.</w:t>
      </w:r>
    </w:p>
    <w:p w14:paraId="0DA7419D" w14:textId="77777777" w:rsidR="00CA7E55" w:rsidRPr="001F72CF" w:rsidRDefault="00CA7E55" w:rsidP="00A80F74">
      <w:pPr>
        <w:shd w:val="clear" w:color="auto" w:fill="FFFFFF"/>
        <w:tabs>
          <w:tab w:val="left" w:pos="851"/>
        </w:tabs>
        <w:spacing w:line="276" w:lineRule="auto"/>
        <w:ind w:firstLine="567"/>
        <w:contextualSpacing/>
        <w:jc w:val="both"/>
        <w:rPr>
          <w:i/>
          <w:iCs/>
          <w:lang w:val="ro-MD" w:eastAsia="en-US"/>
        </w:rPr>
      </w:pPr>
    </w:p>
    <w:p w14:paraId="648CD6FC" w14:textId="77777777"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29</w:t>
      </w:r>
      <w:r w:rsidR="00A30C83" w:rsidRPr="001F72CF">
        <w:rPr>
          <w:i/>
          <w:iCs/>
          <w:lang w:val="ro-MD" w:eastAsia="en-US"/>
        </w:rPr>
        <w:t xml:space="preserve">. </w:t>
      </w:r>
      <w:r w:rsidRPr="001F72CF">
        <w:rPr>
          <w:b/>
          <w:bCs/>
          <w:lang w:val="ro-MD" w:eastAsia="en-US"/>
        </w:rPr>
        <w:t xml:space="preserve">Introducerea în </w:t>
      </w:r>
      <w:r w:rsidR="00A607A6" w:rsidRPr="001F72CF">
        <w:rPr>
          <w:b/>
          <w:bCs/>
          <w:lang w:val="ro-MD" w:eastAsia="en-US"/>
        </w:rPr>
        <w:t xml:space="preserve">Republica Moldova </w:t>
      </w:r>
      <w:r w:rsidRPr="001F72CF">
        <w:rPr>
          <w:b/>
          <w:bCs/>
          <w:lang w:val="ro-MD" w:eastAsia="en-US"/>
        </w:rPr>
        <w:t>a plantelor-gazdă care provin dintr-o zonă fără organisme dăunătoare a unei țări în care se înregistrează infecții</w:t>
      </w:r>
    </w:p>
    <w:p w14:paraId="0A206F2C"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Plantele-gazdă care provin dintr-o </w:t>
      </w:r>
      <w:r w:rsidR="00A607A6" w:rsidRPr="001F72CF">
        <w:rPr>
          <w:lang w:val="ro-MD" w:eastAsia="en-US"/>
        </w:rPr>
        <w:t xml:space="preserve">altă </w:t>
      </w:r>
      <w:r w:rsidRPr="001F72CF">
        <w:rPr>
          <w:lang w:val="ro-MD" w:eastAsia="en-US"/>
        </w:rPr>
        <w:t>țară</w:t>
      </w:r>
      <w:r w:rsidR="00A607A6" w:rsidRPr="001F72CF">
        <w:rPr>
          <w:lang w:val="ro-MD" w:eastAsia="en-US"/>
        </w:rPr>
        <w:t>,</w:t>
      </w:r>
      <w:r w:rsidRPr="001F72CF">
        <w:rPr>
          <w:lang w:val="ro-MD" w:eastAsia="en-US"/>
        </w:rPr>
        <w:t xml:space="preserve"> cu prezență cunoscută a organismului dăunător specificat</w:t>
      </w:r>
      <w:r w:rsidR="00A607A6" w:rsidRPr="001F72CF">
        <w:rPr>
          <w:lang w:val="ro-MD" w:eastAsia="en-US"/>
        </w:rPr>
        <w:t>,</w:t>
      </w:r>
      <w:r w:rsidRPr="001F72CF">
        <w:rPr>
          <w:lang w:val="ro-MD" w:eastAsia="en-US"/>
        </w:rPr>
        <w:t xml:space="preserve"> pot fi introduse în </w:t>
      </w:r>
      <w:r w:rsidR="00A607A6" w:rsidRPr="001F72CF">
        <w:rPr>
          <w:lang w:val="ro-MD" w:eastAsia="en-US"/>
        </w:rPr>
        <w:t xml:space="preserve">Republica Moldova </w:t>
      </w:r>
      <w:r w:rsidRPr="001F72CF">
        <w:rPr>
          <w:lang w:val="ro-MD" w:eastAsia="en-US"/>
        </w:rPr>
        <w:t>doar în cazul în care sunt îndeplinite toate condițiile de mai jos:</w:t>
      </w:r>
    </w:p>
    <w:p w14:paraId="1955947F" w14:textId="5B631FD3" w:rsidR="00A607A6" w:rsidRPr="001F72CF" w:rsidRDefault="00A607A6" w:rsidP="00A80F74">
      <w:pPr>
        <w:pStyle w:val="Listparagraf"/>
        <w:numPr>
          <w:ilvl w:val="0"/>
          <w:numId w:val="12"/>
        </w:numPr>
        <w:shd w:val="clear" w:color="auto" w:fill="FFFFFF"/>
        <w:tabs>
          <w:tab w:val="left" w:pos="851"/>
        </w:tabs>
        <w:spacing w:line="276" w:lineRule="auto"/>
        <w:ind w:left="0" w:firstLine="567"/>
        <w:jc w:val="both"/>
        <w:rPr>
          <w:lang w:val="ro-MD" w:eastAsia="en-US"/>
        </w:rPr>
      </w:pPr>
      <w:r w:rsidRPr="001F72CF">
        <w:rPr>
          <w:lang w:val="ro-MD" w:eastAsia="en-US"/>
        </w:rPr>
        <w:t xml:space="preserve">plantele-gazdă provin dintr-o zonă care a fost declarată indemnă de organismul dăunător specificat de către </w:t>
      </w:r>
      <w:r w:rsidR="00575E43" w:rsidRPr="001F72CF">
        <w:rPr>
          <w:lang w:val="ro-MD" w:eastAsia="en-US"/>
        </w:rPr>
        <w:t xml:space="preserve">autoritatea națională pentru protecția plantelor din țara de origine, </w:t>
      </w:r>
      <w:r w:rsidRPr="001F72CF">
        <w:rPr>
          <w:lang w:val="ro-MD" w:eastAsia="en-US"/>
        </w:rPr>
        <w:t xml:space="preserve">în conformitate cu standardele internaționale relevante pentru măsuri fitosanitare și pe baza anchetelor oficiale bazate pe prelevarea de probe și testare, utilizându-se un test enumerat în anexa </w:t>
      </w:r>
      <w:r w:rsidR="00F50961" w:rsidRPr="001F72CF">
        <w:rPr>
          <w:lang w:val="ro-MD" w:eastAsia="en-US"/>
        </w:rPr>
        <w:t>nr. 4</w:t>
      </w:r>
      <w:r w:rsidRPr="001F72CF">
        <w:rPr>
          <w:lang w:val="ro-MD" w:eastAsia="en-US"/>
        </w:rPr>
        <w:t xml:space="preserve"> din prezentul Regulament. Ținând </w:t>
      </w:r>
      <w:r w:rsidR="005B7F5B" w:rsidRPr="001F72CF">
        <w:rPr>
          <w:lang w:val="ro-MD" w:eastAsia="en-US"/>
        </w:rPr>
        <w:t xml:space="preserve">cont de alte anchete bazate pe riscuri referitoare la </w:t>
      </w:r>
      <w:proofErr w:type="spellStart"/>
      <w:r w:rsidR="005B7F5B" w:rsidRPr="001F72CF">
        <w:rPr>
          <w:i/>
          <w:iCs/>
          <w:lang w:val="ro-MD" w:eastAsia="en-US"/>
        </w:rPr>
        <w:t>Xylella</w:t>
      </w:r>
      <w:proofErr w:type="spellEnd"/>
      <w:r w:rsidR="005B7F5B" w:rsidRPr="001F72CF">
        <w:rPr>
          <w:i/>
          <w:iCs/>
          <w:lang w:val="ro-MD" w:eastAsia="en-US"/>
        </w:rPr>
        <w:t xml:space="preserve"> </w:t>
      </w:r>
      <w:proofErr w:type="spellStart"/>
      <w:r w:rsidR="005B7F5B" w:rsidRPr="001F72CF">
        <w:rPr>
          <w:i/>
          <w:iCs/>
          <w:lang w:val="ro-MD" w:eastAsia="en-US"/>
        </w:rPr>
        <w:t>fastidiosa</w:t>
      </w:r>
      <w:proofErr w:type="spellEnd"/>
      <w:r w:rsidR="005B7F5B" w:rsidRPr="001F72CF">
        <w:rPr>
          <w:i/>
          <w:iCs/>
          <w:lang w:val="ro-MD" w:eastAsia="en-US"/>
        </w:rPr>
        <w:t xml:space="preserve">, </w:t>
      </w:r>
      <w:r w:rsidR="005B7F5B" w:rsidRPr="001F72CF">
        <w:rPr>
          <w:iCs/>
          <w:lang w:val="ro-MD" w:eastAsia="en-US"/>
        </w:rPr>
        <w:t>elaborate de</w:t>
      </w:r>
      <w:r w:rsidR="005B7F5B" w:rsidRPr="001F72CF">
        <w:rPr>
          <w:i/>
          <w:iCs/>
          <w:lang w:val="ro-MD" w:eastAsia="en-US"/>
        </w:rPr>
        <w:t xml:space="preserve"> </w:t>
      </w:r>
      <w:r w:rsidR="00401C2C" w:rsidRPr="001F72CF">
        <w:rPr>
          <w:lang w:val="ro-MD"/>
        </w:rPr>
        <w:t>Autoritatea Europeană pentru Siguranța Alimentară</w:t>
      </w:r>
      <w:r w:rsidRPr="001F72CF">
        <w:rPr>
          <w:lang w:val="ro-MD" w:eastAsia="en-US"/>
        </w:rPr>
        <w:t xml:space="preserve">, proiectul anchetei și planul de eșantionare </w:t>
      </w:r>
      <w:r w:rsidRPr="001F72CF">
        <w:rPr>
          <w:lang w:val="ro-MD" w:eastAsia="en-US"/>
        </w:rPr>
        <w:lastRenderedPageBreak/>
        <w:t>utilizat poate să identifice cu un grad de încredere de cel puțin 80 % un nivel de prezență a plantelor infectate de cel puțin 1 %;</w:t>
      </w:r>
    </w:p>
    <w:p w14:paraId="032E97BE" w14:textId="57148DA7" w:rsidR="00A607A6" w:rsidRPr="001F72CF" w:rsidRDefault="00575E43" w:rsidP="00A80F74">
      <w:pPr>
        <w:pStyle w:val="Listparagraf"/>
        <w:numPr>
          <w:ilvl w:val="0"/>
          <w:numId w:val="12"/>
        </w:numPr>
        <w:shd w:val="clear" w:color="auto" w:fill="FFFFFF"/>
        <w:tabs>
          <w:tab w:val="left" w:pos="851"/>
        </w:tabs>
        <w:spacing w:line="276" w:lineRule="auto"/>
        <w:ind w:left="0" w:firstLine="567"/>
        <w:jc w:val="both"/>
        <w:rPr>
          <w:lang w:val="ro-MD" w:eastAsia="en-US"/>
        </w:rPr>
      </w:pPr>
      <w:r w:rsidRPr="001F72CF">
        <w:rPr>
          <w:lang w:val="ro-MD" w:eastAsia="en-US"/>
        </w:rPr>
        <w:t xml:space="preserve"> autoritatea națională pentru protecția plantelor din țara de origine</w:t>
      </w:r>
      <w:r w:rsidR="00A607A6" w:rsidRPr="001F72CF">
        <w:rPr>
          <w:lang w:val="ro-MD" w:eastAsia="en-US"/>
        </w:rPr>
        <w:t xml:space="preserve"> a comunicat în scris Autorității competente de implementarea politicilor denumirea zonei respective;</w:t>
      </w:r>
    </w:p>
    <w:p w14:paraId="2D801211" w14:textId="2B6C8F6A" w:rsidR="00A607A6" w:rsidRPr="001F72CF" w:rsidRDefault="00A607A6" w:rsidP="00A80F74">
      <w:pPr>
        <w:pStyle w:val="Listparagraf"/>
        <w:numPr>
          <w:ilvl w:val="0"/>
          <w:numId w:val="12"/>
        </w:numPr>
        <w:shd w:val="clear" w:color="auto" w:fill="FFFFFF"/>
        <w:tabs>
          <w:tab w:val="left" w:pos="851"/>
        </w:tabs>
        <w:spacing w:line="276" w:lineRule="auto"/>
        <w:ind w:left="0" w:firstLine="567"/>
        <w:jc w:val="both"/>
        <w:rPr>
          <w:lang w:val="ro-MD" w:eastAsia="en-US"/>
        </w:rPr>
      </w:pPr>
      <w:r w:rsidRPr="001F72CF">
        <w:rPr>
          <w:lang w:val="ro-MD" w:eastAsia="en-US"/>
        </w:rPr>
        <w:t xml:space="preserve">plantele-gazdă sunt însoțite de un certificat fitosanitar care menționează la rubrica „locul de origine” că plantele-gazdă în cauză și-au petrecut întreaga viață în zona menționată la litera </w:t>
      </w:r>
      <w:r w:rsidR="005F0A86" w:rsidRPr="001F72CF">
        <w:rPr>
          <w:lang w:val="ro-MD" w:eastAsia="en-US"/>
        </w:rPr>
        <w:t>a)</w:t>
      </w:r>
      <w:r w:rsidRPr="001F72CF">
        <w:rPr>
          <w:lang w:val="ro-MD" w:eastAsia="en-US"/>
        </w:rPr>
        <w:t>, cu trimitere specifică la denumirea zonei respective;</w:t>
      </w:r>
    </w:p>
    <w:p w14:paraId="2541D8F1" w14:textId="027581A8" w:rsidR="00A607A6" w:rsidRPr="001F72CF" w:rsidRDefault="00575E43" w:rsidP="00A80F74">
      <w:pPr>
        <w:pStyle w:val="Listparagraf"/>
        <w:numPr>
          <w:ilvl w:val="0"/>
          <w:numId w:val="12"/>
        </w:numPr>
        <w:shd w:val="clear" w:color="auto" w:fill="FFFFFF"/>
        <w:tabs>
          <w:tab w:val="left" w:pos="851"/>
        </w:tabs>
        <w:spacing w:line="276" w:lineRule="auto"/>
        <w:ind w:left="0" w:firstLine="567"/>
        <w:jc w:val="both"/>
        <w:rPr>
          <w:lang w:val="ro-MD" w:eastAsia="en-US"/>
        </w:rPr>
      </w:pPr>
      <w:r w:rsidRPr="001F72CF">
        <w:rPr>
          <w:lang w:val="ro-MD" w:eastAsia="en-US"/>
        </w:rPr>
        <w:t xml:space="preserve"> </w:t>
      </w:r>
      <w:r w:rsidR="00A607A6" w:rsidRPr="001F72CF">
        <w:rPr>
          <w:lang w:val="ro-MD" w:eastAsia="en-US"/>
        </w:rPr>
        <w:t xml:space="preserve">plantele gazdă au fost cultivate într-un loc care face obiectul inspecțiilor anuale efectuate </w:t>
      </w:r>
      <w:r w:rsidRPr="001F72CF">
        <w:rPr>
          <w:lang w:val="ro-MD" w:eastAsia="en-US"/>
        </w:rPr>
        <w:t xml:space="preserve">de autoritatea națională pentru protecția plantelor din țara de origine </w:t>
      </w:r>
      <w:r w:rsidR="00A607A6" w:rsidRPr="001F72CF">
        <w:rPr>
          <w:lang w:val="ro-MD" w:eastAsia="en-US"/>
        </w:rPr>
        <w:t xml:space="preserve">și, în funcție de nivelul de risc, </w:t>
      </w:r>
      <w:r w:rsidRPr="001F72CF">
        <w:rPr>
          <w:lang w:val="ro-MD" w:eastAsia="en-US"/>
        </w:rPr>
        <w:t xml:space="preserve">au fost supuse </w:t>
      </w:r>
      <w:r w:rsidR="00A607A6" w:rsidRPr="001F72CF">
        <w:rPr>
          <w:lang w:val="ro-MD" w:eastAsia="en-US"/>
        </w:rPr>
        <w:t xml:space="preserve">eșantionării și testării, enumerate în anexa </w:t>
      </w:r>
      <w:r w:rsidR="00F50961" w:rsidRPr="001F72CF">
        <w:rPr>
          <w:lang w:val="ro-MD" w:eastAsia="en-US"/>
        </w:rPr>
        <w:t>nr. 4</w:t>
      </w:r>
      <w:r w:rsidR="00A607A6" w:rsidRPr="001F72CF">
        <w:rPr>
          <w:lang w:val="ro-MD" w:eastAsia="en-US"/>
        </w:rPr>
        <w:t xml:space="preserve"> din prezentul Regulament, efectuate pe plantele respective în perioadele corespunzătoare ale anului în ceea ce privește posibilitatea depistării organismului dăunător specificat;</w:t>
      </w:r>
    </w:p>
    <w:p w14:paraId="6A2C59F5" w14:textId="02D8EA78" w:rsidR="00A607A6" w:rsidRPr="001F72CF" w:rsidRDefault="00A607A6" w:rsidP="00A80F74">
      <w:pPr>
        <w:pStyle w:val="Listparagraf"/>
        <w:numPr>
          <w:ilvl w:val="0"/>
          <w:numId w:val="12"/>
        </w:numPr>
        <w:shd w:val="clear" w:color="auto" w:fill="FFFFFF"/>
        <w:tabs>
          <w:tab w:val="left" w:pos="851"/>
        </w:tabs>
        <w:spacing w:line="276" w:lineRule="auto"/>
        <w:ind w:left="0" w:firstLine="567"/>
        <w:jc w:val="both"/>
        <w:rPr>
          <w:lang w:val="ro-MD" w:eastAsia="en-US"/>
        </w:rPr>
      </w:pPr>
      <w:r w:rsidRPr="001F72CF">
        <w:rPr>
          <w:lang w:val="ro-MD" w:eastAsia="en-US"/>
        </w:rPr>
        <w:t xml:space="preserve">plantele destinate plantării, altele decât semințele, de </w:t>
      </w:r>
      <w:proofErr w:type="spellStart"/>
      <w:r w:rsidRPr="001F72CF">
        <w:rPr>
          <w:i/>
          <w:iCs/>
          <w:lang w:val="ro-MD" w:eastAsia="en-US"/>
        </w:rPr>
        <w:t>Coffea</w:t>
      </w:r>
      <w:proofErr w:type="spellEnd"/>
      <w:r w:rsidRPr="001F72CF">
        <w:rPr>
          <w:i/>
          <w:iCs/>
          <w:lang w:val="ro-MD" w:eastAsia="en-US"/>
        </w:rPr>
        <w:t xml:space="preserve">, </w:t>
      </w:r>
      <w:proofErr w:type="spellStart"/>
      <w:r w:rsidRPr="001F72CF">
        <w:rPr>
          <w:i/>
          <w:iCs/>
          <w:lang w:val="ro-MD" w:eastAsia="en-US"/>
        </w:rPr>
        <w:t>Lavandula</w:t>
      </w:r>
      <w:proofErr w:type="spellEnd"/>
      <w:r w:rsidRPr="001F72CF">
        <w:rPr>
          <w:i/>
          <w:iCs/>
          <w:lang w:val="ro-MD" w:eastAsia="en-US"/>
        </w:rPr>
        <w:t xml:space="preserve"> </w:t>
      </w:r>
      <w:proofErr w:type="spellStart"/>
      <w:r w:rsidRPr="001F72CF">
        <w:rPr>
          <w:i/>
          <w:iCs/>
          <w:lang w:val="ro-MD" w:eastAsia="en-US"/>
        </w:rPr>
        <w:t>dentata</w:t>
      </w:r>
      <w:proofErr w:type="spellEnd"/>
      <w:r w:rsidRPr="001F72CF">
        <w:rPr>
          <w:lang w:val="ro-MD" w:eastAsia="en-US"/>
        </w:rPr>
        <w:t xml:space="preserve"> L., </w:t>
      </w:r>
      <w:proofErr w:type="spellStart"/>
      <w:r w:rsidRPr="001F72CF">
        <w:rPr>
          <w:i/>
          <w:iCs/>
          <w:lang w:val="ro-MD" w:eastAsia="en-US"/>
        </w:rPr>
        <w:t>Nerium</w:t>
      </w:r>
      <w:proofErr w:type="spellEnd"/>
      <w:r w:rsidRPr="001F72CF">
        <w:rPr>
          <w:i/>
          <w:iCs/>
          <w:lang w:val="ro-MD" w:eastAsia="en-US"/>
        </w:rPr>
        <w:t xml:space="preserve"> </w:t>
      </w:r>
      <w:proofErr w:type="spellStart"/>
      <w:r w:rsidRPr="001F72CF">
        <w:rPr>
          <w:i/>
          <w:iCs/>
          <w:lang w:val="ro-MD" w:eastAsia="en-US"/>
        </w:rPr>
        <w:t>oleander</w:t>
      </w:r>
      <w:proofErr w:type="spellEnd"/>
      <w:r w:rsidRPr="001F72CF">
        <w:rPr>
          <w:lang w:val="ro-MD" w:eastAsia="en-US"/>
        </w:rPr>
        <w:t xml:space="preserve"> L., </w:t>
      </w:r>
      <w:proofErr w:type="spellStart"/>
      <w:r w:rsidRPr="001F72CF">
        <w:rPr>
          <w:i/>
          <w:iCs/>
          <w:lang w:val="ro-MD" w:eastAsia="en-US"/>
        </w:rPr>
        <w:t>Olea</w:t>
      </w:r>
      <w:proofErr w:type="spellEnd"/>
      <w:r w:rsidRPr="001F72CF">
        <w:rPr>
          <w:i/>
          <w:iCs/>
          <w:lang w:val="ro-MD" w:eastAsia="en-US"/>
        </w:rPr>
        <w:t xml:space="preserve"> </w:t>
      </w:r>
      <w:proofErr w:type="spellStart"/>
      <w:r w:rsidRPr="001F72CF">
        <w:rPr>
          <w:i/>
          <w:iCs/>
          <w:lang w:val="ro-MD" w:eastAsia="en-US"/>
        </w:rPr>
        <w:t>europaea</w:t>
      </w:r>
      <w:proofErr w:type="spellEnd"/>
      <w:r w:rsidRPr="001F72CF">
        <w:rPr>
          <w:lang w:val="ro-MD" w:eastAsia="en-US"/>
        </w:rPr>
        <w:t xml:space="preserve"> L., </w:t>
      </w:r>
      <w:proofErr w:type="spellStart"/>
      <w:r w:rsidRPr="001F72CF">
        <w:rPr>
          <w:i/>
          <w:iCs/>
          <w:lang w:val="ro-MD" w:eastAsia="en-US"/>
        </w:rPr>
        <w:t>Polygala</w:t>
      </w:r>
      <w:proofErr w:type="spellEnd"/>
      <w:r w:rsidRPr="001F72CF">
        <w:rPr>
          <w:i/>
          <w:iCs/>
          <w:lang w:val="ro-MD" w:eastAsia="en-US"/>
        </w:rPr>
        <w:t xml:space="preserve"> </w:t>
      </w:r>
      <w:proofErr w:type="spellStart"/>
      <w:r w:rsidRPr="001F72CF">
        <w:rPr>
          <w:i/>
          <w:iCs/>
          <w:lang w:val="ro-MD" w:eastAsia="en-US"/>
        </w:rPr>
        <w:t>myrtifolia</w:t>
      </w:r>
      <w:proofErr w:type="spellEnd"/>
      <w:r w:rsidRPr="001F72CF">
        <w:rPr>
          <w:lang w:val="ro-MD" w:eastAsia="en-US"/>
        </w:rPr>
        <w:t xml:space="preserve"> L. și </w:t>
      </w:r>
      <w:proofErr w:type="spellStart"/>
      <w:r w:rsidRPr="001F72CF">
        <w:rPr>
          <w:i/>
          <w:iCs/>
          <w:lang w:val="ro-MD" w:eastAsia="en-US"/>
        </w:rPr>
        <w:t>Prunus</w:t>
      </w:r>
      <w:proofErr w:type="spellEnd"/>
      <w:r w:rsidRPr="001F72CF">
        <w:rPr>
          <w:i/>
          <w:iCs/>
          <w:lang w:val="ro-MD" w:eastAsia="en-US"/>
        </w:rPr>
        <w:t xml:space="preserve"> </w:t>
      </w:r>
      <w:proofErr w:type="spellStart"/>
      <w:r w:rsidRPr="001F72CF">
        <w:rPr>
          <w:i/>
          <w:iCs/>
          <w:lang w:val="ro-MD" w:eastAsia="en-US"/>
        </w:rPr>
        <w:t>dulcis</w:t>
      </w:r>
      <w:proofErr w:type="spellEnd"/>
      <w:r w:rsidRPr="001F72CF">
        <w:rPr>
          <w:lang w:val="ro-MD" w:eastAsia="en-US"/>
        </w:rPr>
        <w:t xml:space="preserve"> (</w:t>
      </w:r>
      <w:proofErr w:type="spellStart"/>
      <w:r w:rsidRPr="001F72CF">
        <w:rPr>
          <w:lang w:val="ro-MD" w:eastAsia="en-US"/>
        </w:rPr>
        <w:t>Mill</w:t>
      </w:r>
      <w:proofErr w:type="spellEnd"/>
      <w:r w:rsidRPr="001F72CF">
        <w:rPr>
          <w:lang w:val="ro-MD" w:eastAsia="en-US"/>
        </w:rPr>
        <w:t xml:space="preserve">.) D.A. </w:t>
      </w:r>
      <w:proofErr w:type="spellStart"/>
      <w:r w:rsidRPr="001F72CF">
        <w:rPr>
          <w:lang w:val="ro-MD" w:eastAsia="en-US"/>
        </w:rPr>
        <w:t>Webb</w:t>
      </w:r>
      <w:proofErr w:type="spellEnd"/>
      <w:r w:rsidRPr="001F72CF">
        <w:rPr>
          <w:lang w:val="ro-MD" w:eastAsia="en-US"/>
        </w:rPr>
        <w:t xml:space="preserve">, au fost cultivate într-un loc care face obiectul inspecțiilor anuale efectuate de </w:t>
      </w:r>
      <w:r w:rsidR="00575E43" w:rsidRPr="001F72CF">
        <w:rPr>
          <w:lang w:val="ro-MD" w:eastAsia="en-US"/>
        </w:rPr>
        <w:t xml:space="preserve">autoritatea națională pentru protecția plantelor din țara de origine </w:t>
      </w:r>
      <w:r w:rsidRPr="001F72CF">
        <w:rPr>
          <w:lang w:val="ro-MD" w:eastAsia="en-US"/>
        </w:rPr>
        <w:t>și</w:t>
      </w:r>
      <w:r w:rsidR="00575E43" w:rsidRPr="001F72CF">
        <w:rPr>
          <w:lang w:val="ro-MD" w:eastAsia="en-US"/>
        </w:rPr>
        <w:t xml:space="preserve"> au fost</w:t>
      </w:r>
      <w:r w:rsidRPr="001F72CF">
        <w:rPr>
          <w:lang w:val="ro-MD" w:eastAsia="en-US"/>
        </w:rPr>
        <w:t xml:space="preserve"> </w:t>
      </w:r>
      <w:r w:rsidR="00575E43" w:rsidRPr="001F72CF">
        <w:rPr>
          <w:lang w:val="ro-MD" w:eastAsia="en-US"/>
        </w:rPr>
        <w:t xml:space="preserve">supuse </w:t>
      </w:r>
      <w:r w:rsidRPr="001F72CF">
        <w:rPr>
          <w:lang w:val="ro-MD" w:eastAsia="en-US"/>
        </w:rPr>
        <w:t xml:space="preserve">eșantionării și testării, enumerate în anexa </w:t>
      </w:r>
      <w:r w:rsidR="00F50961" w:rsidRPr="001F72CF">
        <w:rPr>
          <w:lang w:val="ro-MD" w:eastAsia="en-US"/>
        </w:rPr>
        <w:t xml:space="preserve">nr. 4 </w:t>
      </w:r>
      <w:r w:rsidRPr="001F72CF">
        <w:rPr>
          <w:lang w:val="ro-MD" w:eastAsia="en-US"/>
        </w:rPr>
        <w:t>din prezentul Regulament, efectuate pe plantele respective în perioadele corespunzătoare ale anului în ceea ce privește posibilitatea depistării organismului dăunător specificat, utilizându-se un plan de eșantionare care poate identifica cu o încredere de cel puțin 80 % un nivel de prezență a plantelor infectate de 1 %;</w:t>
      </w:r>
    </w:p>
    <w:p w14:paraId="428405FD" w14:textId="77777777" w:rsidR="00A607A6" w:rsidRPr="001F72CF" w:rsidRDefault="00A607A6" w:rsidP="00A80F74">
      <w:pPr>
        <w:pStyle w:val="Listparagraf"/>
        <w:numPr>
          <w:ilvl w:val="0"/>
          <w:numId w:val="12"/>
        </w:numPr>
        <w:shd w:val="clear" w:color="auto" w:fill="FFFFFF"/>
        <w:tabs>
          <w:tab w:val="left" w:pos="851"/>
        </w:tabs>
        <w:spacing w:line="276" w:lineRule="auto"/>
        <w:ind w:left="0" w:firstLine="567"/>
        <w:jc w:val="both"/>
        <w:rPr>
          <w:lang w:val="ro-MD" w:eastAsia="en-US"/>
        </w:rPr>
      </w:pPr>
      <w:r w:rsidRPr="001F72CF">
        <w:rPr>
          <w:lang w:val="ro-MD" w:eastAsia="en-US"/>
        </w:rPr>
        <w:t>la intrarea în Republica Moldova, plantele-gazdă au fost verificate de autoritatea competentă de implementarea politicilor, în conformitate cu articolul 33 și nu s-a constatat prezența organismului dăunător specificat.</w:t>
      </w:r>
    </w:p>
    <w:p w14:paraId="5DE689A9" w14:textId="77777777" w:rsidR="005B7F5B" w:rsidRPr="001F72CF" w:rsidRDefault="005B7F5B" w:rsidP="00A80F74">
      <w:pPr>
        <w:shd w:val="clear" w:color="auto" w:fill="FFFFFF"/>
        <w:tabs>
          <w:tab w:val="left" w:pos="851"/>
        </w:tabs>
        <w:spacing w:line="276" w:lineRule="auto"/>
        <w:ind w:firstLine="567"/>
        <w:contextualSpacing/>
        <w:jc w:val="both"/>
        <w:rPr>
          <w:lang w:val="ro-MD" w:eastAsia="en-US"/>
        </w:rPr>
      </w:pPr>
    </w:p>
    <w:p w14:paraId="703BEE8F" w14:textId="77777777"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30</w:t>
      </w:r>
      <w:r w:rsidR="00A607A6" w:rsidRPr="001F72CF">
        <w:rPr>
          <w:i/>
          <w:iCs/>
          <w:lang w:val="ro-MD" w:eastAsia="en-US"/>
        </w:rPr>
        <w:t xml:space="preserve">. </w:t>
      </w:r>
      <w:r w:rsidRPr="001F72CF">
        <w:rPr>
          <w:b/>
          <w:bCs/>
          <w:lang w:val="ro-MD" w:eastAsia="en-US"/>
        </w:rPr>
        <w:t xml:space="preserve">Introducerea în </w:t>
      </w:r>
      <w:r w:rsidR="00A607A6" w:rsidRPr="001F72CF">
        <w:rPr>
          <w:b/>
          <w:bCs/>
          <w:lang w:val="ro-MD" w:eastAsia="en-US"/>
        </w:rPr>
        <w:t xml:space="preserve">Republica Moldova </w:t>
      </w:r>
      <w:r w:rsidRPr="001F72CF">
        <w:rPr>
          <w:b/>
          <w:bCs/>
          <w:lang w:val="ro-MD" w:eastAsia="en-US"/>
        </w:rPr>
        <w:t>a plantelor-gazdă care provin dintr-un loc de producție fără organisme dăunătoare al unei țări în care se înregistrează infecții</w:t>
      </w:r>
    </w:p>
    <w:p w14:paraId="463BDFCE"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(1) Plantele-gazdă care provin dintr-o </w:t>
      </w:r>
      <w:r w:rsidR="00A607A6" w:rsidRPr="001F72CF">
        <w:rPr>
          <w:lang w:val="ro-MD" w:eastAsia="en-US"/>
        </w:rPr>
        <w:t>alt</w:t>
      </w:r>
      <w:r w:rsidRPr="001F72CF">
        <w:rPr>
          <w:lang w:val="ro-MD" w:eastAsia="en-US"/>
        </w:rPr>
        <w:t xml:space="preserve">ă </w:t>
      </w:r>
      <w:r w:rsidR="00A607A6" w:rsidRPr="001F72CF">
        <w:rPr>
          <w:lang w:val="ro-MD" w:eastAsia="en-US"/>
        </w:rPr>
        <w:t xml:space="preserve">țară, </w:t>
      </w:r>
      <w:r w:rsidRPr="001F72CF">
        <w:rPr>
          <w:lang w:val="ro-MD" w:eastAsia="en-US"/>
        </w:rPr>
        <w:t>cu prezență cunoscută a organismului dăunător specificat</w:t>
      </w:r>
      <w:r w:rsidR="00A607A6" w:rsidRPr="001F72CF">
        <w:rPr>
          <w:lang w:val="ro-MD" w:eastAsia="en-US"/>
        </w:rPr>
        <w:t>,</w:t>
      </w:r>
      <w:r w:rsidRPr="001F72CF">
        <w:rPr>
          <w:lang w:val="ro-MD" w:eastAsia="en-US"/>
        </w:rPr>
        <w:t xml:space="preserve"> pot fi introduse în </w:t>
      </w:r>
      <w:r w:rsidR="00A607A6" w:rsidRPr="001F72CF">
        <w:rPr>
          <w:lang w:val="ro-MD" w:eastAsia="en-US"/>
        </w:rPr>
        <w:t xml:space="preserve">Republica Moldova </w:t>
      </w:r>
      <w:r w:rsidRPr="001F72CF">
        <w:rPr>
          <w:lang w:val="ro-MD" w:eastAsia="en-US"/>
        </w:rPr>
        <w:t>doar în cazul în care sunt îndeplinite toate condițiile următoare:</w:t>
      </w:r>
    </w:p>
    <w:p w14:paraId="0205C56B" w14:textId="24D1F712" w:rsidR="00A607A6"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a)</w:t>
      </w:r>
      <w:r w:rsidR="00A607A6" w:rsidRPr="001F72CF">
        <w:rPr>
          <w:lang w:val="ro-MD" w:eastAsia="en-US"/>
        </w:rPr>
        <w:t xml:space="preserve"> plantele-gazdă provin dintr-un loc de producție care a fost autorizat ca fiind indemn de organisme dăunătoare de </w:t>
      </w:r>
      <w:r w:rsidR="00575E43" w:rsidRPr="001F72CF">
        <w:rPr>
          <w:lang w:val="ro-MD" w:eastAsia="en-US"/>
        </w:rPr>
        <w:t xml:space="preserve">autoritatea națională pentru protecția plantelor din țara de origine, </w:t>
      </w:r>
      <w:r w:rsidR="00A607A6" w:rsidRPr="001F72CF">
        <w:rPr>
          <w:lang w:val="ro-MD" w:eastAsia="en-US"/>
        </w:rPr>
        <w:t>în conformitate cu articolul 31;</w:t>
      </w:r>
    </w:p>
    <w:p w14:paraId="32735CB5" w14:textId="06795507" w:rsidR="00813D72"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b)</w:t>
      </w:r>
      <w:r w:rsidR="00813D72" w:rsidRPr="001F72CF">
        <w:rPr>
          <w:lang w:val="ro-MD" w:eastAsia="en-US"/>
        </w:rPr>
        <w:t xml:space="preserve"> </w:t>
      </w:r>
      <w:r w:rsidR="00C93557" w:rsidRPr="001F72CF">
        <w:rPr>
          <w:lang w:val="ro-MD" w:eastAsia="en-US"/>
        </w:rPr>
        <w:t xml:space="preserve">autoritatea națională pentru protecția plantelor din țara de origine </w:t>
      </w:r>
      <w:r w:rsidR="00813D72" w:rsidRPr="001F72CF">
        <w:rPr>
          <w:lang w:val="ro-MD" w:eastAsia="en-US"/>
        </w:rPr>
        <w:t>a comunicat în scris Autorității competente de implementarea politicilor, lista cu locurile de producție indemne de organisme dăunătoare, inclusiv amplasarea lor pe teritoriul țării;</w:t>
      </w:r>
    </w:p>
    <w:p w14:paraId="0EB8667F" w14:textId="16C2C495" w:rsidR="00813D72"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c)</w:t>
      </w:r>
      <w:r w:rsidR="00813D72" w:rsidRPr="001F72CF">
        <w:rPr>
          <w:lang w:val="ro-MD" w:eastAsia="en-US"/>
        </w:rPr>
        <w:t xml:space="preserve"> plantele-gazdă sunt însoțite de un certificat fitosanitar care atestă următoarele:</w:t>
      </w:r>
    </w:p>
    <w:p w14:paraId="5340DF57" w14:textId="39861A75" w:rsidR="00813D72" w:rsidRPr="001F72CF" w:rsidRDefault="00813D72"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(i) la rubrica „Declarație suplimentară”, că plantele-gazdă au fost produse pe durata întregului ciclu de fertilizare în unul sau mai multe locuri autorizate ca fiind indemne de organisme dăunătoare</w:t>
      </w:r>
      <w:r w:rsidR="00C93557" w:rsidRPr="001F72CF">
        <w:rPr>
          <w:lang w:val="ro-MD" w:eastAsia="en-US"/>
        </w:rPr>
        <w:t>,</w:t>
      </w:r>
      <w:r w:rsidRPr="001F72CF">
        <w:rPr>
          <w:lang w:val="ro-MD" w:eastAsia="en-US"/>
        </w:rPr>
        <w:t xml:space="preserve"> </w:t>
      </w:r>
      <w:r w:rsidR="00C93557" w:rsidRPr="001F72CF">
        <w:rPr>
          <w:lang w:val="ro-MD" w:eastAsia="en-US"/>
        </w:rPr>
        <w:t>de către autoritatea națională pentru protecția plantelor din țara de origine,</w:t>
      </w:r>
      <w:r w:rsidRPr="001F72CF">
        <w:rPr>
          <w:lang w:val="ro-MD" w:eastAsia="en-US"/>
        </w:rPr>
        <w:t xml:space="preserve"> în conformitate cu articolul 31 și că plantele-gazdă au fost transportate în containere sau ambalaje închise, asigurându-se imposibilitatea infectării cu organismul dăunător specificat prin intermediul vectorilor săi;</w:t>
      </w:r>
    </w:p>
    <w:p w14:paraId="7AC4F833" w14:textId="77777777" w:rsidR="00813D72" w:rsidRPr="001F72CF" w:rsidRDefault="00813D72"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(ii) la rubrica „locul de origine”, numele sau codul locului (locurilor) de producție indemne de organisme dăunătoare;</w:t>
      </w:r>
    </w:p>
    <w:p w14:paraId="7172B66F" w14:textId="1AC960F5" w:rsidR="00E20DBB" w:rsidRPr="001F72CF" w:rsidRDefault="005F0A86" w:rsidP="00A80F74">
      <w:pPr>
        <w:shd w:val="clear" w:color="auto" w:fill="FFFFFF"/>
        <w:tabs>
          <w:tab w:val="left" w:pos="851"/>
        </w:tabs>
        <w:spacing w:line="276" w:lineRule="auto"/>
        <w:ind w:firstLine="567"/>
        <w:contextualSpacing/>
        <w:jc w:val="both"/>
        <w:rPr>
          <w:vanish/>
          <w:lang w:val="ro-MD" w:eastAsia="en-US"/>
        </w:rPr>
      </w:pPr>
      <w:r w:rsidRPr="001F72CF">
        <w:rPr>
          <w:lang w:val="ro-MD" w:eastAsia="en-US"/>
        </w:rPr>
        <w:t>d)</w:t>
      </w:r>
      <w:r w:rsidR="00813D72" w:rsidRPr="001F72CF">
        <w:rPr>
          <w:lang w:val="ro-MD" w:eastAsia="en-US"/>
        </w:rPr>
        <w:t xml:space="preserve"> la intrarea în Republica Moldova, plantele-gazdă au fost verificate de autoritatea competentă de implementarea politicilor, în conformitate cu articolul 33 și nu s-a constatat prezența organismului dăunător specificat.</w:t>
      </w:r>
    </w:p>
    <w:p w14:paraId="58CDAE8B"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lastRenderedPageBreak/>
        <w:t xml:space="preserve">(2) Plantele-gazdă care provin dintr-o țară unde organismul dăunător specificat este cunoscut ca fiind prezent și au fost cultivate </w:t>
      </w:r>
      <w:r w:rsidRPr="001F72CF">
        <w:rPr>
          <w:i/>
          <w:iCs/>
          <w:lang w:val="ro-MD" w:eastAsia="en-US"/>
        </w:rPr>
        <w:t>in vitro</w:t>
      </w:r>
      <w:r w:rsidRPr="001F72CF">
        <w:rPr>
          <w:lang w:val="ro-MD" w:eastAsia="en-US"/>
        </w:rPr>
        <w:t xml:space="preserve"> pe durata întregului ciclu de fertilizare</w:t>
      </w:r>
      <w:r w:rsidR="00813D72" w:rsidRPr="001F72CF">
        <w:rPr>
          <w:lang w:val="ro-MD" w:eastAsia="en-US"/>
        </w:rPr>
        <w:t>,</w:t>
      </w:r>
      <w:r w:rsidRPr="001F72CF">
        <w:rPr>
          <w:lang w:val="ro-MD" w:eastAsia="en-US"/>
        </w:rPr>
        <w:t xml:space="preserve"> pot fi introduse în </w:t>
      </w:r>
      <w:r w:rsidR="00813D72" w:rsidRPr="001F72CF">
        <w:rPr>
          <w:lang w:val="ro-MD" w:eastAsia="en-US"/>
        </w:rPr>
        <w:t xml:space="preserve">Republica Moldova </w:t>
      </w:r>
      <w:r w:rsidRPr="001F72CF">
        <w:rPr>
          <w:lang w:val="ro-MD" w:eastAsia="en-US"/>
        </w:rPr>
        <w:t>doar în cazul în care sunt îndeplinite toate condițiile de mai jos:</w:t>
      </w:r>
    </w:p>
    <w:p w14:paraId="65ADEBD3" w14:textId="6FBA1435" w:rsidR="00813D72"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a)</w:t>
      </w:r>
      <w:r w:rsidR="00813D72" w:rsidRPr="001F72CF">
        <w:rPr>
          <w:lang w:val="ro-MD" w:eastAsia="en-US"/>
        </w:rPr>
        <w:t xml:space="preserve"> plantele-gazdă îndeplinesc una dintre următoarele condiții:</w:t>
      </w:r>
    </w:p>
    <w:p w14:paraId="5C3CFBFB" w14:textId="77777777" w:rsidR="00813D72" w:rsidRPr="001F72CF" w:rsidRDefault="00813D72"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(i) provin din semințe;</w:t>
      </w:r>
    </w:p>
    <w:p w14:paraId="2A9BAF77" w14:textId="77777777" w:rsidR="00813D72" w:rsidRPr="001F72CF" w:rsidRDefault="00813D72"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(ii) au fost înmulțite, în condiții de sterilitate, de la plantele-mamă care și-au petrecut toată viața într-o zonă neafectată de organismul dăunător specificat și care au fost testate și considerate indemne de organismul dăunător specificat;</w:t>
      </w:r>
    </w:p>
    <w:p w14:paraId="31A7358F" w14:textId="77777777" w:rsidR="00813D72" w:rsidRPr="001F72CF" w:rsidRDefault="00813D72"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(iii) au fost înmulțite, în condiții de sterilitate, de la plantele-mamă care au fost cultivate într-un loc care îndeplinește condițiile articolului 31 și care au fost testate și considerate indemne de organismul dăunător specificat;</w:t>
      </w:r>
    </w:p>
    <w:p w14:paraId="76BE73CE" w14:textId="0FB335EB" w:rsidR="00813D72"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b)</w:t>
      </w:r>
      <w:r w:rsidR="00813D72" w:rsidRPr="001F72CF">
        <w:rPr>
          <w:lang w:val="ro-MD" w:eastAsia="en-US"/>
        </w:rPr>
        <w:t xml:space="preserve"> plantele-gazdă au fost cultivate într-un loc de producție care a fost autorizat ca indemn de organisme dăunătoare de către </w:t>
      </w:r>
      <w:r w:rsidR="00C93557" w:rsidRPr="001F72CF">
        <w:rPr>
          <w:lang w:val="ro-MD" w:eastAsia="en-US"/>
        </w:rPr>
        <w:t>autoritatea națională pentru protecția plantelor din țara de origine</w:t>
      </w:r>
      <w:r w:rsidR="00813D72" w:rsidRPr="001F72CF">
        <w:rPr>
          <w:lang w:val="ro-MD" w:eastAsia="en-US"/>
        </w:rPr>
        <w:t>, în conformitate cu articolul 31;</w:t>
      </w:r>
    </w:p>
    <w:p w14:paraId="036DA345" w14:textId="10B82D46" w:rsidR="00813D72" w:rsidRPr="001F72CF" w:rsidRDefault="005F0A86"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c)</w:t>
      </w:r>
      <w:r w:rsidR="00813D72" w:rsidRPr="001F72CF">
        <w:rPr>
          <w:lang w:val="ro-MD" w:eastAsia="en-US"/>
        </w:rPr>
        <w:t xml:space="preserve"> </w:t>
      </w:r>
      <w:r w:rsidR="00C93557" w:rsidRPr="001F72CF">
        <w:rPr>
          <w:lang w:val="ro-MD" w:eastAsia="en-US"/>
        </w:rPr>
        <w:t>autoritatea națională pentru protecția plantelor din țara de origine</w:t>
      </w:r>
      <w:r w:rsidR="00813D72" w:rsidRPr="001F72CF">
        <w:rPr>
          <w:lang w:val="ro-MD" w:eastAsia="en-US"/>
        </w:rPr>
        <w:t xml:space="preserve"> a comunicat în scris Autorității competente de implementarea politicilor lista cu locurile de producție indemne de organisme dăunătoare, inclusiv amplasarea lor pe teritoriul țării;</w:t>
      </w:r>
    </w:p>
    <w:p w14:paraId="201D443E" w14:textId="2577C61C" w:rsidR="00813D72" w:rsidRPr="001F72CF" w:rsidRDefault="005F0A86" w:rsidP="00A80F74">
      <w:pPr>
        <w:tabs>
          <w:tab w:val="left" w:pos="851"/>
        </w:tabs>
        <w:spacing w:line="276" w:lineRule="auto"/>
        <w:ind w:firstLine="567"/>
        <w:contextualSpacing/>
        <w:jc w:val="both"/>
        <w:rPr>
          <w:lang w:val="ro-MD" w:eastAsia="en-US"/>
        </w:rPr>
      </w:pPr>
      <w:r w:rsidRPr="001F72CF">
        <w:rPr>
          <w:lang w:val="ro-MD" w:eastAsia="en-US"/>
        </w:rPr>
        <w:t>d)</w:t>
      </w:r>
      <w:r w:rsidR="00813D72" w:rsidRPr="001F72CF">
        <w:rPr>
          <w:lang w:val="ro-MD" w:eastAsia="en-US"/>
        </w:rPr>
        <w:t xml:space="preserve"> plantele-gazdă sunt însoțite de un certificat fitosanitar care atestă următoarele:</w:t>
      </w:r>
    </w:p>
    <w:p w14:paraId="1DCFBE84" w14:textId="6C448BBE" w:rsidR="00813D72" w:rsidRPr="001F72CF" w:rsidRDefault="00813D72"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(i) la rubrica „Declarație suplimentară”, că plantele-gazdă au fost produse </w:t>
      </w:r>
      <w:r w:rsidRPr="001F72CF">
        <w:rPr>
          <w:i/>
          <w:iCs/>
          <w:lang w:val="ro-MD" w:eastAsia="en-US"/>
        </w:rPr>
        <w:t>in vitro</w:t>
      </w:r>
      <w:r w:rsidRPr="001F72CF">
        <w:rPr>
          <w:lang w:val="ro-MD" w:eastAsia="en-US"/>
        </w:rPr>
        <w:t xml:space="preserve"> pe durata întregului ciclu de fertilizare în unul sau mai multe locuri autorizate ca fiind indemne de organisme dăunătoare</w:t>
      </w:r>
      <w:r w:rsidR="00C93557" w:rsidRPr="001F72CF">
        <w:rPr>
          <w:lang w:val="ro-MD" w:eastAsia="en-US"/>
        </w:rPr>
        <w:t>,</w:t>
      </w:r>
      <w:r w:rsidRPr="001F72CF">
        <w:rPr>
          <w:lang w:val="ro-MD" w:eastAsia="en-US"/>
        </w:rPr>
        <w:t xml:space="preserve"> de</w:t>
      </w:r>
      <w:r w:rsidR="00C93557" w:rsidRPr="001F72CF">
        <w:rPr>
          <w:lang w:val="ro-MD" w:eastAsia="en-US"/>
        </w:rPr>
        <w:t xml:space="preserve"> către</w:t>
      </w:r>
      <w:r w:rsidRPr="001F72CF">
        <w:rPr>
          <w:lang w:val="ro-MD" w:eastAsia="en-US"/>
        </w:rPr>
        <w:t xml:space="preserve"> </w:t>
      </w:r>
      <w:r w:rsidR="00C93557" w:rsidRPr="001F72CF">
        <w:rPr>
          <w:lang w:val="ro-MD" w:eastAsia="en-US"/>
        </w:rPr>
        <w:t xml:space="preserve">autoritatea națională pentru protecția plantelor din țara de origine, </w:t>
      </w:r>
      <w:r w:rsidRPr="001F72CF">
        <w:rPr>
          <w:lang w:val="ro-MD" w:eastAsia="en-US"/>
        </w:rPr>
        <w:t>în conformitate cu articolul 31 și că plantele-gazdă au fost transportate în containere sau ambalaje închise, asigurându-se că nu poate avea loc nicio infecție cu organismul dăunător specificat sau cu oricare dintre vectorii săi cunoscuți;</w:t>
      </w:r>
    </w:p>
    <w:p w14:paraId="45CC8613" w14:textId="77777777" w:rsidR="00813D72" w:rsidRPr="001F72CF" w:rsidRDefault="00813D72"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(ii) la rubrica „locul de origine”, numele sau codul locului de producție indemn de organisme dăunătoare.</w:t>
      </w:r>
    </w:p>
    <w:p w14:paraId="7E2668A9" w14:textId="77777777" w:rsidR="00F80595" w:rsidRPr="001F72CF" w:rsidRDefault="00F80595" w:rsidP="00A80F74">
      <w:pPr>
        <w:shd w:val="clear" w:color="auto" w:fill="FFFFFF"/>
        <w:tabs>
          <w:tab w:val="left" w:pos="851"/>
        </w:tabs>
        <w:spacing w:line="276" w:lineRule="auto"/>
        <w:ind w:firstLine="567"/>
        <w:contextualSpacing/>
        <w:jc w:val="both"/>
        <w:rPr>
          <w:lang w:val="ro-MD" w:eastAsia="en-US"/>
        </w:rPr>
      </w:pPr>
    </w:p>
    <w:p w14:paraId="5240629D" w14:textId="77777777"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31</w:t>
      </w:r>
      <w:r w:rsidR="00813D72" w:rsidRPr="001F72CF">
        <w:rPr>
          <w:i/>
          <w:iCs/>
          <w:lang w:val="ro-MD" w:eastAsia="en-US"/>
        </w:rPr>
        <w:t xml:space="preserve">. </w:t>
      </w:r>
      <w:r w:rsidRPr="001F72CF">
        <w:rPr>
          <w:b/>
          <w:bCs/>
          <w:lang w:val="ro-MD" w:eastAsia="en-US"/>
        </w:rPr>
        <w:t>Autorizarea locurilor de producție ca indemne de organisme dăunătoare</w:t>
      </w:r>
    </w:p>
    <w:p w14:paraId="0B140777" w14:textId="43E151A3" w:rsidR="00E20DBB" w:rsidRPr="001F72CF" w:rsidRDefault="009C43AD"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Este recunoscut u</w:t>
      </w:r>
      <w:r w:rsidR="00E20DBB" w:rsidRPr="001F72CF">
        <w:rPr>
          <w:lang w:val="ro-MD" w:eastAsia="en-US"/>
        </w:rPr>
        <w:t>n loc de producție autorizat ca indemn de organisme dăunătoare</w:t>
      </w:r>
      <w:r w:rsidRPr="001F72CF">
        <w:rPr>
          <w:lang w:val="ro-MD" w:eastAsia="en-US"/>
        </w:rPr>
        <w:t>,</w:t>
      </w:r>
      <w:r w:rsidR="00E20DBB" w:rsidRPr="001F72CF">
        <w:rPr>
          <w:lang w:val="ro-MD" w:eastAsia="en-US"/>
        </w:rPr>
        <w:t xml:space="preserve"> numai dacă sunt îndeplinite toate condițiile de mai jos:</w:t>
      </w:r>
    </w:p>
    <w:p w14:paraId="1A6F1F53" w14:textId="21449CB0" w:rsidR="0043711E" w:rsidRPr="001F72CF" w:rsidRDefault="0043711E" w:rsidP="00A80F74">
      <w:pPr>
        <w:pStyle w:val="Listparagraf"/>
        <w:numPr>
          <w:ilvl w:val="0"/>
          <w:numId w:val="13"/>
        </w:numPr>
        <w:shd w:val="clear" w:color="auto" w:fill="FFFFFF"/>
        <w:tabs>
          <w:tab w:val="left" w:pos="851"/>
        </w:tabs>
        <w:spacing w:line="276" w:lineRule="auto"/>
        <w:ind w:left="0" w:firstLine="567"/>
        <w:jc w:val="both"/>
        <w:rPr>
          <w:lang w:val="ro-MD" w:eastAsia="en-US"/>
        </w:rPr>
      </w:pPr>
      <w:r w:rsidRPr="001F72CF">
        <w:rPr>
          <w:lang w:val="ro-MD" w:eastAsia="en-US"/>
        </w:rPr>
        <w:t xml:space="preserve">locul de producție este declarat de </w:t>
      </w:r>
      <w:r w:rsidR="00C93557" w:rsidRPr="001F72CF">
        <w:rPr>
          <w:lang w:val="ro-MD" w:eastAsia="en-US"/>
        </w:rPr>
        <w:t xml:space="preserve">autoritatea națională pentru protecția plantelor din țara de origine </w:t>
      </w:r>
      <w:r w:rsidRPr="001F72CF">
        <w:rPr>
          <w:lang w:val="ro-MD" w:eastAsia="en-US"/>
        </w:rPr>
        <w:t>ca loc cu protecție contra insectelor, indemn de organismul dăunător specificat și de vectorii săi, în conformitate cu standardele internaționale relevante pentru măsuri fitosanitare;</w:t>
      </w:r>
    </w:p>
    <w:p w14:paraId="34116462" w14:textId="77777777" w:rsidR="0043711E" w:rsidRPr="001F72CF" w:rsidRDefault="0043711E" w:rsidP="00A80F74">
      <w:pPr>
        <w:pStyle w:val="Listparagraf"/>
        <w:numPr>
          <w:ilvl w:val="0"/>
          <w:numId w:val="13"/>
        </w:numPr>
        <w:shd w:val="clear" w:color="auto" w:fill="FFFFFF"/>
        <w:tabs>
          <w:tab w:val="left" w:pos="851"/>
        </w:tabs>
        <w:spacing w:line="276" w:lineRule="auto"/>
        <w:ind w:left="0" w:firstLine="567"/>
        <w:jc w:val="both"/>
        <w:rPr>
          <w:lang w:val="ro-MD" w:eastAsia="en-US"/>
        </w:rPr>
      </w:pPr>
      <w:r w:rsidRPr="001F72CF">
        <w:rPr>
          <w:lang w:val="ro-MD" w:eastAsia="en-US"/>
        </w:rPr>
        <w:t>locul de producție a făcut obiectul unor tratamente fitosanitare de combatere a populației de vectori, în toate stadiile acestora, la momentele oportune din cursul anului pentru a le menține libere de vectorii organismului dăunător specificat. Aceste tratamente includ metode chimice, biologice sau mecanice eficiente în funcție de condițiile locale;</w:t>
      </w:r>
    </w:p>
    <w:p w14:paraId="1A44C40B" w14:textId="16730C2F" w:rsidR="0043711E" w:rsidRPr="001F72CF" w:rsidRDefault="0043711E" w:rsidP="00A80F74">
      <w:pPr>
        <w:pStyle w:val="Listparagraf"/>
        <w:numPr>
          <w:ilvl w:val="0"/>
          <w:numId w:val="13"/>
        </w:numPr>
        <w:shd w:val="clear" w:color="auto" w:fill="FFFFFF"/>
        <w:tabs>
          <w:tab w:val="left" w:pos="851"/>
        </w:tabs>
        <w:spacing w:line="276" w:lineRule="auto"/>
        <w:ind w:left="0" w:firstLine="567"/>
        <w:jc w:val="both"/>
        <w:rPr>
          <w:lang w:val="ro-MD" w:eastAsia="en-US"/>
        </w:rPr>
      </w:pPr>
      <w:r w:rsidRPr="001F72CF">
        <w:rPr>
          <w:lang w:val="ro-MD" w:eastAsia="en-US"/>
        </w:rPr>
        <w:t xml:space="preserve">locul de producție face anual obiectul a cel puțin două inspecții de către </w:t>
      </w:r>
      <w:r w:rsidR="00C93557" w:rsidRPr="001F72CF">
        <w:rPr>
          <w:lang w:val="ro-MD" w:eastAsia="en-US"/>
        </w:rPr>
        <w:t>autoritatea națională pentru protecția plantelor din țara de origine</w:t>
      </w:r>
      <w:r w:rsidRPr="001F72CF">
        <w:rPr>
          <w:lang w:val="ro-MD" w:eastAsia="en-US"/>
        </w:rPr>
        <w:t>, efectuate la cele mai potrivite momente;</w:t>
      </w:r>
    </w:p>
    <w:p w14:paraId="5B219590" w14:textId="68E4A398" w:rsidR="0043711E" w:rsidRPr="001F72CF" w:rsidRDefault="0043711E" w:rsidP="00A80F74">
      <w:pPr>
        <w:pStyle w:val="Listparagraf"/>
        <w:numPr>
          <w:ilvl w:val="0"/>
          <w:numId w:val="13"/>
        </w:numPr>
        <w:shd w:val="clear" w:color="auto" w:fill="FFFFFF"/>
        <w:tabs>
          <w:tab w:val="left" w:pos="851"/>
        </w:tabs>
        <w:spacing w:line="276" w:lineRule="auto"/>
        <w:ind w:left="0" w:firstLine="567"/>
        <w:jc w:val="both"/>
        <w:rPr>
          <w:lang w:val="ro-MD" w:eastAsia="en-US"/>
        </w:rPr>
      </w:pPr>
      <w:r w:rsidRPr="001F72CF">
        <w:rPr>
          <w:lang w:val="ro-MD" w:eastAsia="en-US"/>
        </w:rPr>
        <w:t xml:space="preserve">cât mai aproape de momentul deplasării, plantele-gazdă care provin din locul de producție fac obiectul unor teste moleculare pentru depistarea prezenței organismului dăunător specificat utilizând un test menționat în anexa </w:t>
      </w:r>
      <w:r w:rsidR="00F50961" w:rsidRPr="001F72CF">
        <w:rPr>
          <w:lang w:val="ro-MD" w:eastAsia="en-US"/>
        </w:rPr>
        <w:t>nr. 4</w:t>
      </w:r>
      <w:r w:rsidRPr="001F72CF">
        <w:rPr>
          <w:lang w:val="ro-MD" w:eastAsia="en-US"/>
        </w:rPr>
        <w:t xml:space="preserve"> din prezentul Regulament și un plan de eșantionare care poate identifica cu un nivel de încredere de cel puțin 90 % un nivel de prezență a plantelor infectate de 1 %.</w:t>
      </w:r>
    </w:p>
    <w:p w14:paraId="32739EAA" w14:textId="0E80FF36"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În cazul în care, pe parcursul inspecțiilor anuale, </w:t>
      </w:r>
      <w:r w:rsidR="00C93557" w:rsidRPr="001F72CF">
        <w:rPr>
          <w:lang w:val="ro-MD" w:eastAsia="en-US"/>
        </w:rPr>
        <w:t>autoritatea națională pentru protecția plantelor din țara de origine</w:t>
      </w:r>
      <w:r w:rsidR="0043711E" w:rsidRPr="001F72CF" w:rsidDel="0043711E">
        <w:rPr>
          <w:lang w:val="ro-MD" w:eastAsia="en-US"/>
        </w:rPr>
        <w:t xml:space="preserve"> </w:t>
      </w:r>
      <w:r w:rsidRPr="001F72CF">
        <w:rPr>
          <w:lang w:val="ro-MD" w:eastAsia="en-US"/>
        </w:rPr>
        <w:t xml:space="preserve">depistează prezența organismului dăunător specificat sau daune care compromit </w:t>
      </w:r>
      <w:r w:rsidRPr="001F72CF">
        <w:rPr>
          <w:lang w:val="ro-MD" w:eastAsia="en-US"/>
        </w:rPr>
        <w:lastRenderedPageBreak/>
        <w:t xml:space="preserve">condițiile de protecție împotriva insectelor a locului de producție indemn de organisme dăunătoare, ele revocă imediat autorizația locului și suspendă temporar deplasarea plantelor-gazdă. </w:t>
      </w:r>
    </w:p>
    <w:p w14:paraId="228A256A" w14:textId="77777777" w:rsidR="00F80595" w:rsidRPr="001F72CF" w:rsidRDefault="00F80595" w:rsidP="00A80F74">
      <w:pPr>
        <w:shd w:val="clear" w:color="auto" w:fill="FFFFFF"/>
        <w:tabs>
          <w:tab w:val="left" w:pos="851"/>
        </w:tabs>
        <w:spacing w:line="276" w:lineRule="auto"/>
        <w:ind w:firstLine="567"/>
        <w:contextualSpacing/>
        <w:jc w:val="both"/>
        <w:rPr>
          <w:lang w:val="ro-MD" w:eastAsia="en-US"/>
        </w:rPr>
      </w:pPr>
    </w:p>
    <w:p w14:paraId="189AA212" w14:textId="77777777" w:rsidR="00E20DBB" w:rsidRPr="001F72CF" w:rsidRDefault="00E20DBB" w:rsidP="00A80F74">
      <w:pPr>
        <w:shd w:val="clear" w:color="auto" w:fill="FFFFFF"/>
        <w:tabs>
          <w:tab w:val="left" w:pos="851"/>
        </w:tabs>
        <w:spacing w:line="276" w:lineRule="auto"/>
        <w:ind w:firstLine="567"/>
        <w:contextualSpacing/>
        <w:jc w:val="center"/>
        <w:rPr>
          <w:b/>
          <w:bCs/>
          <w:lang w:val="ro-MD" w:eastAsia="en-US"/>
        </w:rPr>
      </w:pPr>
      <w:r w:rsidRPr="001F72CF">
        <w:rPr>
          <w:b/>
          <w:bCs/>
          <w:lang w:val="ro-MD" w:eastAsia="en-US"/>
        </w:rPr>
        <w:t>CAPITOLUL IX</w:t>
      </w:r>
      <w:r w:rsidR="00B46CBA" w:rsidRPr="001F72CF">
        <w:rPr>
          <w:b/>
          <w:bCs/>
          <w:lang w:val="ro-MD" w:eastAsia="en-US"/>
        </w:rPr>
        <w:t xml:space="preserve"> - </w:t>
      </w:r>
      <w:r w:rsidRPr="001F72CF">
        <w:rPr>
          <w:b/>
          <w:bCs/>
          <w:lang w:val="ro-MD" w:eastAsia="en-US"/>
        </w:rPr>
        <w:t xml:space="preserve">CONTROALE OFICIALE PRIVIND DEPLASAREA PLANTELOR SPECIFICATE PE TERITORIUL </w:t>
      </w:r>
      <w:r w:rsidR="0043711E" w:rsidRPr="001F72CF">
        <w:rPr>
          <w:b/>
          <w:bCs/>
          <w:lang w:val="ro-MD" w:eastAsia="en-US"/>
        </w:rPr>
        <w:t xml:space="preserve">REPUBLICII MOLDOVA </w:t>
      </w:r>
      <w:r w:rsidRPr="001F72CF">
        <w:rPr>
          <w:b/>
          <w:bCs/>
          <w:lang w:val="ro-MD" w:eastAsia="en-US"/>
        </w:rPr>
        <w:t xml:space="preserve">ȘI A PLANTELOR-GAZDĂ ÎNSPRE </w:t>
      </w:r>
      <w:r w:rsidR="0043711E" w:rsidRPr="001F72CF">
        <w:rPr>
          <w:b/>
          <w:bCs/>
          <w:lang w:val="ro-MD" w:eastAsia="en-US"/>
        </w:rPr>
        <w:t>REPUBLICA MOLDOVA</w:t>
      </w:r>
    </w:p>
    <w:p w14:paraId="24FB5677" w14:textId="77777777" w:rsidR="00F80595" w:rsidRPr="001F72CF" w:rsidRDefault="00F80595" w:rsidP="00A80F74">
      <w:pPr>
        <w:shd w:val="clear" w:color="auto" w:fill="FFFFFF"/>
        <w:tabs>
          <w:tab w:val="left" w:pos="851"/>
        </w:tabs>
        <w:spacing w:line="276" w:lineRule="auto"/>
        <w:ind w:firstLine="567"/>
        <w:contextualSpacing/>
        <w:jc w:val="center"/>
        <w:rPr>
          <w:b/>
          <w:bCs/>
          <w:lang w:val="ro-MD" w:eastAsia="en-US"/>
        </w:rPr>
      </w:pPr>
    </w:p>
    <w:p w14:paraId="7F485CDC" w14:textId="6B797F03"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32</w:t>
      </w:r>
      <w:r w:rsidR="0043711E" w:rsidRPr="001F72CF">
        <w:rPr>
          <w:i/>
          <w:iCs/>
          <w:lang w:val="ro-MD" w:eastAsia="en-US"/>
        </w:rPr>
        <w:t xml:space="preserve">. </w:t>
      </w:r>
      <w:r w:rsidRPr="001F72CF">
        <w:rPr>
          <w:b/>
          <w:bCs/>
          <w:lang w:val="ro-MD" w:eastAsia="en-US"/>
        </w:rPr>
        <w:t xml:space="preserve">Controalele oficiale </w:t>
      </w:r>
      <w:r w:rsidR="00E20209" w:rsidRPr="001F72CF">
        <w:rPr>
          <w:b/>
          <w:bCs/>
          <w:lang w:val="ro-MD" w:eastAsia="en-US"/>
        </w:rPr>
        <w:t>la</w:t>
      </w:r>
      <w:r w:rsidRPr="001F72CF">
        <w:rPr>
          <w:b/>
          <w:bCs/>
          <w:lang w:val="ro-MD" w:eastAsia="en-US"/>
        </w:rPr>
        <w:t xml:space="preserve"> deplas</w:t>
      </w:r>
      <w:r w:rsidR="00E20209" w:rsidRPr="001F72CF">
        <w:rPr>
          <w:b/>
          <w:bCs/>
          <w:lang w:val="ro-MD" w:eastAsia="en-US"/>
        </w:rPr>
        <w:t>area</w:t>
      </w:r>
      <w:r w:rsidRPr="001F72CF">
        <w:rPr>
          <w:b/>
          <w:bCs/>
          <w:lang w:val="ro-MD" w:eastAsia="en-US"/>
        </w:rPr>
        <w:t xml:space="preserve"> plantelor specificate pe teritoriul </w:t>
      </w:r>
      <w:r w:rsidR="003E79FE" w:rsidRPr="001F72CF">
        <w:rPr>
          <w:b/>
          <w:bCs/>
          <w:lang w:val="ro-MD" w:eastAsia="en-US"/>
        </w:rPr>
        <w:t>Republicii Moldova</w:t>
      </w:r>
    </w:p>
    <w:p w14:paraId="161F5956" w14:textId="00CC247C"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(1) </w:t>
      </w:r>
      <w:r w:rsidR="0043711E" w:rsidRPr="001F72CF">
        <w:rPr>
          <w:lang w:val="ro-MD" w:eastAsia="en-US"/>
        </w:rPr>
        <w:t>Autoritatea competentă de implementarea politicilor</w:t>
      </w:r>
      <w:r w:rsidRPr="001F72CF">
        <w:rPr>
          <w:lang w:val="ro-MD" w:eastAsia="en-US"/>
        </w:rPr>
        <w:t xml:space="preserve"> efectuează controale oficiale sistematice vizând plantele specificate</w:t>
      </w:r>
      <w:r w:rsidR="00B46CBA" w:rsidRPr="001F72CF">
        <w:rPr>
          <w:lang w:val="ro-MD" w:eastAsia="en-US"/>
        </w:rPr>
        <w:t>,</w:t>
      </w:r>
      <w:r w:rsidRPr="001F72CF">
        <w:rPr>
          <w:lang w:val="ro-MD" w:eastAsia="en-US"/>
        </w:rPr>
        <w:t xml:space="preserve"> deplasate în afara unei zone </w:t>
      </w:r>
      <w:r w:rsidR="00EC0433" w:rsidRPr="001F72CF">
        <w:rPr>
          <w:lang w:val="ro-MD" w:eastAsia="en-US"/>
        </w:rPr>
        <w:t>demarcate</w:t>
      </w:r>
      <w:r w:rsidRPr="001F72CF">
        <w:rPr>
          <w:lang w:val="ro-MD" w:eastAsia="en-US"/>
        </w:rPr>
        <w:t xml:space="preserve"> sau dintr-o zonă în care se înregistrează infecții într-o zonă tampon.</w:t>
      </w:r>
    </w:p>
    <w:p w14:paraId="4BB303FF"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(2) Aceste controale se efectuează cel puțin în amplasamentele, inclusiv drumuri, aeroporturi și porturi, unde plantele-gazdă sunt mutate din zonele în care se înregistrează infecții în zone tampon sau în alte părți ale teritoriului </w:t>
      </w:r>
      <w:r w:rsidR="00B46CBA" w:rsidRPr="001F72CF">
        <w:rPr>
          <w:lang w:val="ro-MD" w:eastAsia="en-US"/>
        </w:rPr>
        <w:t>Republicii Moldova</w:t>
      </w:r>
      <w:r w:rsidRPr="001F72CF">
        <w:rPr>
          <w:lang w:val="ro-MD" w:eastAsia="en-US"/>
        </w:rPr>
        <w:t>.</w:t>
      </w:r>
    </w:p>
    <w:p w14:paraId="2DAD199E"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(3) Aceste controale includ un control al documentelor și o verificare a identității plantelor specificate.</w:t>
      </w:r>
    </w:p>
    <w:p w14:paraId="64BC7CEA"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(4) Controalele respective se efectuează indiferent de originea declarată a plantelor specificate, de situația proprietarului sau de persoana sau entitatea responsabilă de ele.</w:t>
      </w:r>
    </w:p>
    <w:p w14:paraId="2E1117E4" w14:textId="088C60F3"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(5) În cazul în care controalele respective arată că nu sunt îndeplinite condițiile de la articolele 19-23, </w:t>
      </w:r>
      <w:r w:rsidR="009C43AD" w:rsidRPr="001F72CF">
        <w:rPr>
          <w:lang w:val="ro-MD" w:eastAsia="en-US"/>
        </w:rPr>
        <w:t xml:space="preserve">Autoritatea competentă de implementarea politicilor </w:t>
      </w:r>
      <w:r w:rsidRPr="001F72CF">
        <w:rPr>
          <w:lang w:val="ro-MD" w:eastAsia="en-US"/>
        </w:rPr>
        <w:t xml:space="preserve">va </w:t>
      </w:r>
      <w:r w:rsidR="009C43AD" w:rsidRPr="001F72CF">
        <w:rPr>
          <w:lang w:val="ro-MD" w:eastAsia="en-US"/>
        </w:rPr>
        <w:t xml:space="preserve">dispune </w:t>
      </w:r>
      <w:r w:rsidR="004C1EA9" w:rsidRPr="001F72CF">
        <w:rPr>
          <w:lang w:val="ro-MD" w:eastAsia="en-US"/>
        </w:rPr>
        <w:t xml:space="preserve">acțiuni de </w:t>
      </w:r>
      <w:r w:rsidRPr="001F72CF">
        <w:rPr>
          <w:lang w:val="ro-MD" w:eastAsia="en-US"/>
        </w:rPr>
        <w:t>distruge</w:t>
      </w:r>
      <w:r w:rsidR="004C1EA9" w:rsidRPr="001F72CF">
        <w:rPr>
          <w:lang w:val="ro-MD" w:eastAsia="en-US"/>
        </w:rPr>
        <w:t>re</w:t>
      </w:r>
      <w:r w:rsidRPr="001F72CF">
        <w:rPr>
          <w:lang w:val="ro-MD" w:eastAsia="en-US"/>
        </w:rPr>
        <w:t xml:space="preserve"> imediat</w:t>
      </w:r>
      <w:r w:rsidR="004C1EA9" w:rsidRPr="001F72CF">
        <w:rPr>
          <w:lang w:val="ro-MD" w:eastAsia="en-US"/>
        </w:rPr>
        <w:t>ă a</w:t>
      </w:r>
      <w:r w:rsidRPr="001F72CF">
        <w:rPr>
          <w:lang w:val="ro-MD" w:eastAsia="en-US"/>
        </w:rPr>
        <w:t xml:space="preserve"> plantel</w:t>
      </w:r>
      <w:r w:rsidR="004C1EA9" w:rsidRPr="001F72CF">
        <w:rPr>
          <w:lang w:val="ro-MD" w:eastAsia="en-US"/>
        </w:rPr>
        <w:t>or</w:t>
      </w:r>
      <w:r w:rsidRPr="001F72CF">
        <w:rPr>
          <w:lang w:val="ro-MD" w:eastAsia="en-US"/>
        </w:rPr>
        <w:t xml:space="preserve"> neconforme, la fața locului sau într-un loc apropiat. Respectiva acțiune se efectuează luând toate măsurile de precauție necesare pentru a evita răspândirea organismului dăunător specificat, precum și a oricăror vectori purtați de planta respectivă, în cursul eliminării și după eliminare.</w:t>
      </w:r>
    </w:p>
    <w:p w14:paraId="5930E86C" w14:textId="77777777" w:rsidR="00F80595" w:rsidRPr="001F72CF" w:rsidRDefault="00F80595" w:rsidP="00A80F74">
      <w:pPr>
        <w:shd w:val="clear" w:color="auto" w:fill="FFFFFF"/>
        <w:tabs>
          <w:tab w:val="left" w:pos="851"/>
        </w:tabs>
        <w:spacing w:line="276" w:lineRule="auto"/>
        <w:ind w:firstLine="567"/>
        <w:contextualSpacing/>
        <w:jc w:val="both"/>
        <w:rPr>
          <w:lang w:val="ro-MD" w:eastAsia="en-US"/>
        </w:rPr>
      </w:pPr>
    </w:p>
    <w:p w14:paraId="60CE5B78" w14:textId="77777777"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33</w:t>
      </w:r>
      <w:r w:rsidR="00B46CBA" w:rsidRPr="001F72CF">
        <w:rPr>
          <w:i/>
          <w:iCs/>
          <w:lang w:val="ro-MD" w:eastAsia="en-US"/>
        </w:rPr>
        <w:t xml:space="preserve">. </w:t>
      </w:r>
      <w:r w:rsidRPr="001F72CF">
        <w:rPr>
          <w:b/>
          <w:bCs/>
          <w:lang w:val="ro-MD" w:eastAsia="en-US"/>
        </w:rPr>
        <w:t xml:space="preserve">Controale oficiale la introducerea în </w:t>
      </w:r>
      <w:r w:rsidR="00B46CBA" w:rsidRPr="001F72CF">
        <w:rPr>
          <w:b/>
          <w:bCs/>
          <w:lang w:val="ro-MD" w:eastAsia="en-US"/>
        </w:rPr>
        <w:t>Republica Moldova</w:t>
      </w:r>
    </w:p>
    <w:p w14:paraId="6797FC08" w14:textId="1AE2327D"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(1) Toate transporturile de plante-gazdă introduse în </w:t>
      </w:r>
      <w:r w:rsidR="00B46CBA" w:rsidRPr="001F72CF">
        <w:rPr>
          <w:lang w:val="ro-MD" w:eastAsia="en-US"/>
        </w:rPr>
        <w:t xml:space="preserve">Republica Moldova </w:t>
      </w:r>
      <w:r w:rsidRPr="001F72CF">
        <w:rPr>
          <w:lang w:val="ro-MD" w:eastAsia="en-US"/>
        </w:rPr>
        <w:t xml:space="preserve">dintr-o </w:t>
      </w:r>
      <w:r w:rsidR="00B46CBA" w:rsidRPr="001F72CF">
        <w:rPr>
          <w:lang w:val="ro-MD" w:eastAsia="en-US"/>
        </w:rPr>
        <w:t xml:space="preserve">altă </w:t>
      </w:r>
      <w:r w:rsidRPr="001F72CF">
        <w:rPr>
          <w:lang w:val="ro-MD" w:eastAsia="en-US"/>
        </w:rPr>
        <w:t xml:space="preserve">țară sunt verificate oficial la punctul de intrare în </w:t>
      </w:r>
      <w:r w:rsidR="00B46CBA" w:rsidRPr="001F72CF">
        <w:rPr>
          <w:lang w:val="ro-MD" w:eastAsia="en-US"/>
        </w:rPr>
        <w:t>Republica Moldova</w:t>
      </w:r>
      <w:r w:rsidRPr="001F72CF">
        <w:rPr>
          <w:lang w:val="ro-MD" w:eastAsia="en-US"/>
        </w:rPr>
        <w:t xml:space="preserve"> sau la locul de destinație stabilit în </w:t>
      </w:r>
      <w:r w:rsidR="00207058" w:rsidRPr="001F72CF">
        <w:rPr>
          <w:lang w:val="ro-MD" w:eastAsia="en-US"/>
        </w:rPr>
        <w:t>conformitate cu prevederile cadrului legal de reglementare a</w:t>
      </w:r>
      <w:r w:rsidR="00207058" w:rsidRPr="001F72CF">
        <w:rPr>
          <w:bCs/>
          <w:shd w:val="clear" w:color="auto" w:fill="FFFFFF"/>
          <w:lang w:val="ro-MD"/>
        </w:rPr>
        <w:t xml:space="preserve"> măsurilor de protecție împotriva organismelor dăunătoare plantelor</w:t>
      </w:r>
      <w:r w:rsidR="00207058" w:rsidRPr="001F72CF">
        <w:rPr>
          <w:lang w:val="ro-MD" w:eastAsia="en-US"/>
        </w:rPr>
        <w:t>.</w:t>
      </w:r>
    </w:p>
    <w:p w14:paraId="4CACBF42"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(2) În cazul plantelor-gazdă care provin din zonele în care se cunoaște că există organismul dăunător specificat, autoritatea competentă</w:t>
      </w:r>
      <w:r w:rsidR="00B46CBA" w:rsidRPr="001F72CF">
        <w:rPr>
          <w:lang w:val="ro-MD" w:eastAsia="en-US"/>
        </w:rPr>
        <w:t xml:space="preserve"> de implementarea politicilor</w:t>
      </w:r>
      <w:r w:rsidRPr="001F72CF">
        <w:rPr>
          <w:lang w:val="ro-MD" w:eastAsia="en-US"/>
        </w:rPr>
        <w:t xml:space="preserve"> va efectua o inspecție, constând în prelevarea de probe și testarea lotului plantelor specificate pentru a confirma absența organismului dăunător specificat, utilizând un plan de eșantionare care poate identifica cu un grad de încredere de cel puțin 80 % un nivel de prezență a plantelor infectate de 1 %, ținând cont de ISPM nr. 31.</w:t>
      </w:r>
    </w:p>
    <w:p w14:paraId="1A322696" w14:textId="77777777"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(3) Alineatul (2) nu se aplică plantelor-gazdă care au fost cultivate pe durata întregului ciclu de fertilizare </w:t>
      </w:r>
      <w:r w:rsidRPr="001F72CF">
        <w:rPr>
          <w:i/>
          <w:iCs/>
          <w:lang w:val="ro-MD" w:eastAsia="en-US"/>
        </w:rPr>
        <w:t>in vitro</w:t>
      </w:r>
      <w:r w:rsidRPr="001F72CF">
        <w:rPr>
          <w:lang w:val="ro-MD" w:eastAsia="en-US"/>
        </w:rPr>
        <w:t xml:space="preserve"> și sunt transportate în containere transparente în condiții de sterilitate.</w:t>
      </w:r>
    </w:p>
    <w:p w14:paraId="4451653B" w14:textId="77777777" w:rsidR="00F80595" w:rsidRPr="001F72CF" w:rsidRDefault="00F80595" w:rsidP="00A80F74">
      <w:pPr>
        <w:shd w:val="clear" w:color="auto" w:fill="FFFFFF"/>
        <w:tabs>
          <w:tab w:val="left" w:pos="851"/>
        </w:tabs>
        <w:spacing w:line="276" w:lineRule="auto"/>
        <w:ind w:firstLine="567"/>
        <w:contextualSpacing/>
        <w:jc w:val="both"/>
        <w:rPr>
          <w:lang w:val="ro-MD" w:eastAsia="en-US"/>
        </w:rPr>
      </w:pPr>
    </w:p>
    <w:p w14:paraId="10FF19A5" w14:textId="77777777" w:rsidR="00E20DBB" w:rsidRPr="001F72CF" w:rsidRDefault="00E20DBB" w:rsidP="00A80F74">
      <w:pPr>
        <w:shd w:val="clear" w:color="auto" w:fill="FFFFFF"/>
        <w:tabs>
          <w:tab w:val="left" w:pos="851"/>
        </w:tabs>
        <w:spacing w:line="276" w:lineRule="auto"/>
        <w:ind w:firstLine="567"/>
        <w:contextualSpacing/>
        <w:jc w:val="center"/>
        <w:rPr>
          <w:b/>
          <w:bCs/>
          <w:lang w:val="ro-MD" w:eastAsia="en-US"/>
        </w:rPr>
      </w:pPr>
      <w:r w:rsidRPr="001F72CF">
        <w:rPr>
          <w:b/>
          <w:bCs/>
          <w:lang w:val="ro-MD" w:eastAsia="en-US"/>
        </w:rPr>
        <w:t>CAPITOLUL X</w:t>
      </w:r>
      <w:r w:rsidR="00B46CBA" w:rsidRPr="001F72CF">
        <w:rPr>
          <w:b/>
          <w:bCs/>
          <w:lang w:val="ro-MD" w:eastAsia="en-US"/>
        </w:rPr>
        <w:t xml:space="preserve"> - </w:t>
      </w:r>
      <w:r w:rsidRPr="001F72CF">
        <w:rPr>
          <w:b/>
          <w:bCs/>
          <w:lang w:val="ro-MD" w:eastAsia="en-US"/>
        </w:rPr>
        <w:t>ACTIVITĂȚI DE COMUNICARE</w:t>
      </w:r>
    </w:p>
    <w:p w14:paraId="01A554CA" w14:textId="77777777" w:rsidR="00F80595" w:rsidRPr="001F72CF" w:rsidRDefault="00F80595" w:rsidP="00A80F74">
      <w:pPr>
        <w:shd w:val="clear" w:color="auto" w:fill="FFFFFF"/>
        <w:tabs>
          <w:tab w:val="left" w:pos="851"/>
        </w:tabs>
        <w:spacing w:line="276" w:lineRule="auto"/>
        <w:ind w:firstLine="567"/>
        <w:contextualSpacing/>
        <w:jc w:val="center"/>
        <w:rPr>
          <w:b/>
          <w:bCs/>
          <w:lang w:val="ro-MD" w:eastAsia="en-US"/>
        </w:rPr>
      </w:pPr>
    </w:p>
    <w:p w14:paraId="2587778E" w14:textId="77777777"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34</w:t>
      </w:r>
      <w:r w:rsidR="00B46CBA" w:rsidRPr="001F72CF">
        <w:rPr>
          <w:i/>
          <w:iCs/>
          <w:lang w:val="ro-MD" w:eastAsia="en-US"/>
        </w:rPr>
        <w:t xml:space="preserve">. </w:t>
      </w:r>
      <w:r w:rsidRPr="001F72CF">
        <w:rPr>
          <w:b/>
          <w:bCs/>
          <w:lang w:val="ro-MD" w:eastAsia="en-US"/>
        </w:rPr>
        <w:t>Campanii de sensibilizare</w:t>
      </w:r>
    </w:p>
    <w:p w14:paraId="5902474B" w14:textId="0BB7D51D"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(1) </w:t>
      </w:r>
      <w:r w:rsidR="00201799" w:rsidRPr="001F72CF">
        <w:rPr>
          <w:lang w:val="ro-MD" w:eastAsia="en-US"/>
        </w:rPr>
        <w:t xml:space="preserve">Autoritatea competentă de implementarea politicilor </w:t>
      </w:r>
      <w:r w:rsidRPr="001F72CF">
        <w:rPr>
          <w:lang w:val="ro-MD" w:eastAsia="en-US"/>
        </w:rPr>
        <w:t>pun</w:t>
      </w:r>
      <w:r w:rsidR="00201799" w:rsidRPr="001F72CF">
        <w:rPr>
          <w:lang w:val="ro-MD" w:eastAsia="en-US"/>
        </w:rPr>
        <w:t>e</w:t>
      </w:r>
      <w:r w:rsidRPr="001F72CF">
        <w:rPr>
          <w:lang w:val="ro-MD" w:eastAsia="en-US"/>
        </w:rPr>
        <w:t xml:space="preserve"> la dispoziția publicului larg, a călătorilor, a </w:t>
      </w:r>
      <w:r w:rsidR="00A211E9" w:rsidRPr="001F72CF">
        <w:rPr>
          <w:lang w:val="ro-MD" w:eastAsia="en-US"/>
        </w:rPr>
        <w:t>operatorilor</w:t>
      </w:r>
      <w:r w:rsidRPr="001F72CF">
        <w:rPr>
          <w:lang w:val="ro-MD" w:eastAsia="en-US"/>
        </w:rPr>
        <w:t xml:space="preserve"> și a operatorilor de transport internațional informații cu privire la amenințarea reprezentată de organismul dăunător specificat pentru teritoriul </w:t>
      </w:r>
      <w:r w:rsidR="00201799" w:rsidRPr="001F72CF">
        <w:rPr>
          <w:lang w:val="ro-MD" w:eastAsia="en-US"/>
        </w:rPr>
        <w:t>Republicii Moldova</w:t>
      </w:r>
      <w:r w:rsidRPr="001F72CF">
        <w:rPr>
          <w:lang w:val="ro-MD" w:eastAsia="en-US"/>
        </w:rPr>
        <w:t xml:space="preserve">. </w:t>
      </w:r>
      <w:r w:rsidR="00201799" w:rsidRPr="001F72CF">
        <w:rPr>
          <w:lang w:val="ro-MD" w:eastAsia="en-US"/>
        </w:rPr>
        <w:t>Aceste informații</w:t>
      </w:r>
      <w:r w:rsidRPr="001F72CF">
        <w:rPr>
          <w:lang w:val="ro-MD" w:eastAsia="en-US"/>
        </w:rPr>
        <w:t xml:space="preserve"> </w:t>
      </w:r>
      <w:r w:rsidR="00201799" w:rsidRPr="001F72CF">
        <w:rPr>
          <w:lang w:val="ro-MD" w:eastAsia="en-US"/>
        </w:rPr>
        <w:t xml:space="preserve">sunt prezentate </w:t>
      </w:r>
      <w:r w:rsidRPr="001F72CF">
        <w:rPr>
          <w:lang w:val="ro-MD" w:eastAsia="en-US"/>
        </w:rPr>
        <w:t xml:space="preserve">sub forma unor campanii de sensibilizare publicate pe </w:t>
      </w:r>
      <w:r w:rsidR="00A211E9" w:rsidRPr="001F72CF">
        <w:rPr>
          <w:lang w:val="ro-MD" w:eastAsia="en-US"/>
        </w:rPr>
        <w:t>pagina web</w:t>
      </w:r>
      <w:r w:rsidRPr="001F72CF">
        <w:rPr>
          <w:lang w:val="ro-MD" w:eastAsia="en-US"/>
        </w:rPr>
        <w:t>.</w:t>
      </w:r>
    </w:p>
    <w:p w14:paraId="4775F7BD" w14:textId="587038DF" w:rsidR="00E20DBB" w:rsidRPr="001F72CF" w:rsidRDefault="00201799"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lastRenderedPageBreak/>
        <w:t xml:space="preserve">(2) </w:t>
      </w:r>
      <w:r w:rsidR="00E20DBB" w:rsidRPr="001F72CF">
        <w:rPr>
          <w:lang w:val="ro-MD" w:eastAsia="en-US"/>
        </w:rPr>
        <w:t xml:space="preserve">În cadrul zonelor </w:t>
      </w:r>
      <w:r w:rsidR="00EC0433" w:rsidRPr="001F72CF">
        <w:rPr>
          <w:lang w:val="ro-MD" w:eastAsia="en-US"/>
        </w:rPr>
        <w:t>demarcate</w:t>
      </w:r>
      <w:r w:rsidR="00E20DBB" w:rsidRPr="001F72CF">
        <w:rPr>
          <w:lang w:val="ro-MD" w:eastAsia="en-US"/>
        </w:rPr>
        <w:t xml:space="preserve">, </w:t>
      </w:r>
      <w:r w:rsidRPr="001F72CF">
        <w:rPr>
          <w:lang w:val="ro-MD" w:eastAsia="en-US"/>
        </w:rPr>
        <w:t>Autoritatea competentă de implementarea politicilor</w:t>
      </w:r>
      <w:r w:rsidR="00E20DBB" w:rsidRPr="001F72CF">
        <w:rPr>
          <w:lang w:val="ro-MD" w:eastAsia="en-US"/>
        </w:rPr>
        <w:t xml:space="preserve"> ia măsuri de sensibilizare a publicului cu privire la amenințarea reprezentată de organismul dăunător specificat și la măsurile adoptate pentru a preveni introducerea și răspândirea sa în </w:t>
      </w:r>
      <w:r w:rsidRPr="001F72CF">
        <w:rPr>
          <w:lang w:val="ro-MD" w:eastAsia="en-US"/>
        </w:rPr>
        <w:t>țară</w:t>
      </w:r>
      <w:r w:rsidR="00E20DBB" w:rsidRPr="001F72CF">
        <w:rPr>
          <w:lang w:val="ro-MD" w:eastAsia="en-US"/>
        </w:rPr>
        <w:t>. Ace</w:t>
      </w:r>
      <w:r w:rsidRPr="001F72CF">
        <w:rPr>
          <w:lang w:val="ro-MD" w:eastAsia="en-US"/>
        </w:rPr>
        <w:t>a</w:t>
      </w:r>
      <w:r w:rsidR="00E20DBB" w:rsidRPr="001F72CF">
        <w:rPr>
          <w:lang w:val="ro-MD" w:eastAsia="en-US"/>
        </w:rPr>
        <w:t xml:space="preserve">sta se asigură că publicul larg, călătorii și operatorii relevanți sunt la curent cu delimitarea zonei </w:t>
      </w:r>
      <w:r w:rsidR="00EC0433" w:rsidRPr="001F72CF">
        <w:rPr>
          <w:lang w:val="ro-MD" w:eastAsia="en-US"/>
        </w:rPr>
        <w:t>demarcate</w:t>
      </w:r>
      <w:r w:rsidR="00E20DBB" w:rsidRPr="001F72CF">
        <w:rPr>
          <w:lang w:val="ro-MD" w:eastAsia="en-US"/>
        </w:rPr>
        <w:t xml:space="preserve">, a zonei în care se înregistrează infecții și a zonei tampon. De asemenea, </w:t>
      </w:r>
      <w:r w:rsidRPr="001F72CF">
        <w:rPr>
          <w:lang w:val="ro-MD" w:eastAsia="en-US"/>
        </w:rPr>
        <w:t xml:space="preserve">se </w:t>
      </w:r>
      <w:r w:rsidR="00E20DBB" w:rsidRPr="001F72CF">
        <w:rPr>
          <w:lang w:val="ro-MD" w:eastAsia="en-US"/>
        </w:rPr>
        <w:t>informează operatorii relevanți cu privire la măsurile care trebuie luate împotriva vectorului, astfel cum sunt prevăzute la articolele 8 și 14.</w:t>
      </w:r>
    </w:p>
    <w:p w14:paraId="07F0413A" w14:textId="77777777" w:rsidR="001F72CF" w:rsidRDefault="001F72CF" w:rsidP="00A80F74">
      <w:pPr>
        <w:shd w:val="clear" w:color="auto" w:fill="FFFFFF"/>
        <w:tabs>
          <w:tab w:val="left" w:pos="851"/>
        </w:tabs>
        <w:spacing w:line="276" w:lineRule="auto"/>
        <w:ind w:firstLine="567"/>
        <w:contextualSpacing/>
        <w:jc w:val="center"/>
        <w:rPr>
          <w:b/>
          <w:bCs/>
          <w:lang w:val="ro-MD" w:eastAsia="en-US"/>
        </w:rPr>
      </w:pPr>
    </w:p>
    <w:p w14:paraId="13ADF24B" w14:textId="77777777" w:rsidR="00E20DBB" w:rsidRPr="001F72CF" w:rsidRDefault="00E20DBB" w:rsidP="00A80F74">
      <w:pPr>
        <w:shd w:val="clear" w:color="auto" w:fill="FFFFFF"/>
        <w:tabs>
          <w:tab w:val="left" w:pos="851"/>
        </w:tabs>
        <w:spacing w:line="276" w:lineRule="auto"/>
        <w:ind w:firstLine="567"/>
        <w:contextualSpacing/>
        <w:jc w:val="center"/>
        <w:rPr>
          <w:b/>
          <w:bCs/>
          <w:lang w:val="ro-MD" w:eastAsia="en-US"/>
        </w:rPr>
      </w:pPr>
      <w:bookmarkStart w:id="0" w:name="_GoBack"/>
      <w:bookmarkEnd w:id="0"/>
      <w:r w:rsidRPr="001F72CF">
        <w:rPr>
          <w:b/>
          <w:bCs/>
          <w:lang w:val="ro-MD" w:eastAsia="en-US"/>
        </w:rPr>
        <w:t>CAPITOLUL XI</w:t>
      </w:r>
      <w:r w:rsidR="00B46CBA" w:rsidRPr="001F72CF">
        <w:rPr>
          <w:b/>
          <w:bCs/>
          <w:lang w:val="ro-MD" w:eastAsia="en-US"/>
        </w:rPr>
        <w:t xml:space="preserve"> - </w:t>
      </w:r>
      <w:r w:rsidRPr="001F72CF">
        <w:rPr>
          <w:b/>
          <w:bCs/>
          <w:lang w:val="ro-MD" w:eastAsia="en-US"/>
        </w:rPr>
        <w:t>DISPOZIȚII FINALE</w:t>
      </w:r>
    </w:p>
    <w:p w14:paraId="3EB28061" w14:textId="77777777" w:rsidR="00F80595" w:rsidRPr="001F72CF" w:rsidRDefault="00F80595" w:rsidP="00A80F74">
      <w:pPr>
        <w:shd w:val="clear" w:color="auto" w:fill="FFFFFF"/>
        <w:tabs>
          <w:tab w:val="left" w:pos="851"/>
        </w:tabs>
        <w:spacing w:line="276" w:lineRule="auto"/>
        <w:ind w:firstLine="567"/>
        <w:contextualSpacing/>
        <w:jc w:val="center"/>
        <w:rPr>
          <w:b/>
          <w:bCs/>
          <w:lang w:val="ro-MD" w:eastAsia="en-US"/>
        </w:rPr>
      </w:pPr>
    </w:p>
    <w:p w14:paraId="1334D88D" w14:textId="77777777" w:rsidR="00E20DBB" w:rsidRPr="001F72CF" w:rsidRDefault="00E20DBB" w:rsidP="00A80F74">
      <w:pPr>
        <w:shd w:val="clear" w:color="auto" w:fill="FFFFFF"/>
        <w:tabs>
          <w:tab w:val="left" w:pos="851"/>
        </w:tabs>
        <w:spacing w:line="276" w:lineRule="auto"/>
        <w:ind w:firstLine="567"/>
        <w:contextualSpacing/>
        <w:jc w:val="both"/>
        <w:rPr>
          <w:b/>
          <w:bCs/>
          <w:lang w:val="ro-MD" w:eastAsia="en-US"/>
        </w:rPr>
      </w:pPr>
      <w:r w:rsidRPr="001F72CF">
        <w:rPr>
          <w:i/>
          <w:iCs/>
          <w:lang w:val="ro-MD" w:eastAsia="en-US"/>
        </w:rPr>
        <w:t>Articolul 35</w:t>
      </w:r>
      <w:r w:rsidR="00B46CBA" w:rsidRPr="001F72CF">
        <w:rPr>
          <w:i/>
          <w:iCs/>
          <w:lang w:val="ro-MD" w:eastAsia="en-US"/>
        </w:rPr>
        <w:t xml:space="preserve">. </w:t>
      </w:r>
      <w:r w:rsidRPr="001F72CF">
        <w:rPr>
          <w:b/>
          <w:bCs/>
          <w:lang w:val="ro-MD" w:eastAsia="en-US"/>
        </w:rPr>
        <w:t>Raportarea cu privire la măsuri</w:t>
      </w:r>
      <w:r w:rsidR="00B46CBA" w:rsidRPr="001F72CF">
        <w:rPr>
          <w:b/>
          <w:bCs/>
          <w:lang w:val="ro-MD" w:eastAsia="en-US"/>
        </w:rPr>
        <w:t>le</w:t>
      </w:r>
      <w:r w:rsidRPr="001F72CF">
        <w:rPr>
          <w:b/>
          <w:bCs/>
          <w:lang w:val="ro-MD" w:eastAsia="en-US"/>
        </w:rPr>
        <w:t xml:space="preserve"> </w:t>
      </w:r>
      <w:r w:rsidR="00B46CBA" w:rsidRPr="001F72CF">
        <w:rPr>
          <w:b/>
          <w:bCs/>
          <w:lang w:val="ro-MD" w:eastAsia="en-US"/>
        </w:rPr>
        <w:t xml:space="preserve">efectuate </w:t>
      </w:r>
      <w:r w:rsidRPr="001F72CF">
        <w:rPr>
          <w:b/>
          <w:bCs/>
          <w:lang w:val="ro-MD" w:eastAsia="en-US"/>
        </w:rPr>
        <w:t xml:space="preserve">de </w:t>
      </w:r>
      <w:r w:rsidR="00B46CBA" w:rsidRPr="001F72CF">
        <w:rPr>
          <w:b/>
          <w:bCs/>
          <w:lang w:val="ro-MD" w:eastAsia="en-US"/>
        </w:rPr>
        <w:t>Autoritatea competentă de implementarea politicilor</w:t>
      </w:r>
    </w:p>
    <w:p w14:paraId="6D6460A0" w14:textId="0BC90074" w:rsidR="00E20DBB" w:rsidRPr="001F72CF" w:rsidRDefault="008A1269" w:rsidP="00A80F74">
      <w:pPr>
        <w:shd w:val="clear" w:color="auto" w:fill="FFFFFF"/>
        <w:tabs>
          <w:tab w:val="left" w:pos="851"/>
        </w:tabs>
        <w:spacing w:line="276" w:lineRule="auto"/>
        <w:ind w:firstLine="567"/>
        <w:contextualSpacing/>
        <w:jc w:val="both"/>
        <w:rPr>
          <w:b/>
          <w:bCs/>
          <w:lang w:val="ro-MD" w:eastAsia="en-US"/>
        </w:rPr>
      </w:pPr>
      <w:r w:rsidRPr="001F72CF">
        <w:rPr>
          <w:lang w:val="ro-MD" w:eastAsia="en-US"/>
        </w:rPr>
        <w:t xml:space="preserve">(1) </w:t>
      </w:r>
      <w:r w:rsidR="00E20DBB" w:rsidRPr="001F72CF">
        <w:rPr>
          <w:lang w:val="ro-MD" w:eastAsia="en-US"/>
        </w:rPr>
        <w:t xml:space="preserve">Până la data de 30 aprilie a fiecărui an, </w:t>
      </w:r>
      <w:r w:rsidR="00A211E9" w:rsidRPr="001F72CF">
        <w:rPr>
          <w:bCs/>
          <w:lang w:val="ro-MD" w:eastAsia="en-US"/>
        </w:rPr>
        <w:t>Autoritatea competentă de implementarea politicilor t</w:t>
      </w:r>
      <w:r w:rsidR="00E20DBB" w:rsidRPr="001F72CF">
        <w:rPr>
          <w:lang w:val="ro-MD" w:eastAsia="en-US"/>
        </w:rPr>
        <w:t>ransmit</w:t>
      </w:r>
      <w:r w:rsidR="00A211E9" w:rsidRPr="001F72CF">
        <w:rPr>
          <w:lang w:val="ro-MD" w:eastAsia="en-US"/>
        </w:rPr>
        <w:t>e</w:t>
      </w:r>
      <w:r w:rsidR="00E20DBB" w:rsidRPr="001F72CF">
        <w:rPr>
          <w:lang w:val="ro-MD" w:eastAsia="en-US"/>
        </w:rPr>
        <w:t xml:space="preserve"> </w:t>
      </w:r>
      <w:r w:rsidR="00A211E9" w:rsidRPr="001F72CF">
        <w:rPr>
          <w:lang w:val="ro-MD" w:eastAsia="en-US"/>
        </w:rPr>
        <w:t>Guvernului</w:t>
      </w:r>
      <w:r w:rsidR="00E20DBB" w:rsidRPr="001F72CF">
        <w:rPr>
          <w:lang w:val="ro-MD" w:eastAsia="en-US"/>
        </w:rPr>
        <w:t xml:space="preserve"> un raport privind măsurile luate în cursul anului precedent, în conformitate cu articolele 2, 4, 5, 7-18 și 32, după caz și privind rezultatele acestor măsuri.</w:t>
      </w:r>
    </w:p>
    <w:p w14:paraId="3EDBDE4D" w14:textId="6E25BF39" w:rsidR="00E20DBB" w:rsidRPr="001F72CF" w:rsidRDefault="00E20DBB"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Rezultatele anchetelor efectuate în conformitate cu articolele 10 și 15 în zonele </w:t>
      </w:r>
      <w:r w:rsidR="00EC0433" w:rsidRPr="001F72CF">
        <w:rPr>
          <w:lang w:val="ro-MD" w:eastAsia="en-US"/>
        </w:rPr>
        <w:t>demarcate</w:t>
      </w:r>
      <w:r w:rsidRPr="001F72CF">
        <w:rPr>
          <w:lang w:val="ro-MD" w:eastAsia="en-US"/>
        </w:rPr>
        <w:t xml:space="preserve"> </w:t>
      </w:r>
      <w:r w:rsidR="00A211E9" w:rsidRPr="001F72CF">
        <w:rPr>
          <w:lang w:val="ro-MD" w:eastAsia="en-US"/>
        </w:rPr>
        <w:t>se elaborează,</w:t>
      </w:r>
      <w:r w:rsidRPr="001F72CF">
        <w:rPr>
          <w:lang w:val="ro-MD" w:eastAsia="en-US"/>
        </w:rPr>
        <w:t xml:space="preserve"> utilizând modelele prevăzute în anexa </w:t>
      </w:r>
      <w:r w:rsidR="00F50961" w:rsidRPr="001F72CF">
        <w:rPr>
          <w:lang w:val="ro-MD" w:eastAsia="en-US"/>
        </w:rPr>
        <w:t>nr. 5</w:t>
      </w:r>
      <w:r w:rsidR="008A1269" w:rsidRPr="001F72CF">
        <w:rPr>
          <w:lang w:val="ro-MD" w:eastAsia="en-US"/>
        </w:rPr>
        <w:t xml:space="preserve"> din prezentul Regulament</w:t>
      </w:r>
      <w:r w:rsidRPr="001F72CF">
        <w:rPr>
          <w:lang w:val="ro-MD" w:eastAsia="en-US"/>
        </w:rPr>
        <w:t>.</w:t>
      </w:r>
    </w:p>
    <w:p w14:paraId="13EBF356" w14:textId="55AA4782" w:rsidR="00E20DBB" w:rsidRPr="001F72CF" w:rsidRDefault="00A211E9"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(2)</w:t>
      </w:r>
      <w:r w:rsidR="00E20DBB" w:rsidRPr="001F72CF">
        <w:rPr>
          <w:lang w:val="ro-MD" w:eastAsia="en-US"/>
        </w:rPr>
        <w:t xml:space="preserve"> Până la data de 31 decembrie a fiecărui an, </w:t>
      </w:r>
      <w:r w:rsidRPr="001F72CF">
        <w:rPr>
          <w:bCs/>
          <w:lang w:val="ro-MD" w:eastAsia="en-US"/>
        </w:rPr>
        <w:t>Autoritatea competentă de implementarea politicilor t</w:t>
      </w:r>
      <w:r w:rsidRPr="001F72CF">
        <w:rPr>
          <w:lang w:val="ro-MD" w:eastAsia="en-US"/>
        </w:rPr>
        <w:t>ransmite Guvernului</w:t>
      </w:r>
      <w:r w:rsidR="00E20DBB" w:rsidRPr="001F72CF">
        <w:rPr>
          <w:lang w:val="ro-MD" w:eastAsia="en-US"/>
        </w:rPr>
        <w:t xml:space="preserve"> un plan prin care se stabilesc măsurile care trebuie luate în conformitate cu articolele 2, 4, 5, 7-18 și 32, după caz, în anul următor. Acest plan stabilește perioada planificată a fiecărei măsuri, termenele de punere în aplicare a măsurilor și bugetul alocat pentru toate măsurile.</w:t>
      </w:r>
    </w:p>
    <w:p w14:paraId="5DE2E908" w14:textId="49D83F00" w:rsidR="00E20DBB" w:rsidRPr="001F72CF" w:rsidRDefault="008A1269"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 xml:space="preserve">(3) </w:t>
      </w:r>
      <w:r w:rsidR="00E20DBB" w:rsidRPr="001F72CF">
        <w:rPr>
          <w:lang w:val="ro-MD" w:eastAsia="en-US"/>
        </w:rPr>
        <w:t xml:space="preserve">Atunci când se justifică prin evoluția riscului fitosanitar respectiv, </w:t>
      </w:r>
      <w:r w:rsidR="00A211E9" w:rsidRPr="001F72CF">
        <w:rPr>
          <w:bCs/>
          <w:lang w:val="ro-MD" w:eastAsia="en-US"/>
        </w:rPr>
        <w:t xml:space="preserve">Autoritatea competentă de implementarea politicilor </w:t>
      </w:r>
      <w:r w:rsidR="00E20DBB" w:rsidRPr="001F72CF">
        <w:rPr>
          <w:lang w:val="ro-MD" w:eastAsia="en-US"/>
        </w:rPr>
        <w:t xml:space="preserve">adaptează măsurile respective și actualizează în consecință planul menționat la alineatul (2). </w:t>
      </w:r>
    </w:p>
    <w:p w14:paraId="42205FAB" w14:textId="102D3FFC" w:rsidR="00A56646" w:rsidRPr="001F72CF" w:rsidRDefault="00A43CF5" w:rsidP="00A80F74">
      <w:pPr>
        <w:shd w:val="clear" w:color="auto" w:fill="FFFFFF"/>
        <w:tabs>
          <w:tab w:val="left" w:pos="851"/>
        </w:tabs>
        <w:spacing w:line="276" w:lineRule="auto"/>
        <w:ind w:firstLine="567"/>
        <w:contextualSpacing/>
        <w:jc w:val="both"/>
        <w:rPr>
          <w:lang w:val="ro-MD" w:eastAsia="en-US"/>
        </w:rPr>
      </w:pPr>
      <w:r w:rsidRPr="001F72CF">
        <w:rPr>
          <w:lang w:val="ro-MD" w:eastAsia="en-US"/>
        </w:rPr>
        <w:t>(4)</w:t>
      </w:r>
      <w:r w:rsidR="00E20DBB" w:rsidRPr="001F72CF">
        <w:rPr>
          <w:lang w:val="ro-MD" w:eastAsia="en-US"/>
        </w:rPr>
        <w:t xml:space="preserve"> </w:t>
      </w:r>
      <w:r w:rsidRPr="001F72CF">
        <w:rPr>
          <w:bCs/>
          <w:lang w:val="ro-MD" w:eastAsia="en-US"/>
        </w:rPr>
        <w:t xml:space="preserve">Autoritatea competentă de implementarea politicilor </w:t>
      </w:r>
      <w:r w:rsidR="00E20DBB" w:rsidRPr="001F72CF">
        <w:rPr>
          <w:lang w:val="ro-MD" w:eastAsia="en-US"/>
        </w:rPr>
        <w:t>informează imediat</w:t>
      </w:r>
      <w:r w:rsidRPr="001F72CF">
        <w:rPr>
          <w:lang w:val="ro-MD" w:eastAsia="en-US"/>
        </w:rPr>
        <w:t xml:space="preserve"> autoritățile naționale ale altor state responsabile de protecția plantelor, conform acordurilor, </w:t>
      </w:r>
      <w:r w:rsidR="00E20DBB" w:rsidRPr="001F72CF">
        <w:rPr>
          <w:lang w:val="ro-MD" w:eastAsia="en-US"/>
        </w:rPr>
        <w:t xml:space="preserve">cu privire la orice identificare oficială a prezenței organismului dăunător specificat în locurile menționate la articolul 15 alineatul (2) litera </w:t>
      </w:r>
      <w:r w:rsidR="005F0A86" w:rsidRPr="001F72CF">
        <w:rPr>
          <w:lang w:val="ro-MD" w:eastAsia="en-US"/>
        </w:rPr>
        <w:t>a)</w:t>
      </w:r>
      <w:r w:rsidR="00E20DBB" w:rsidRPr="001F72CF">
        <w:rPr>
          <w:lang w:val="ro-MD" w:eastAsia="en-US"/>
        </w:rPr>
        <w:t>.</w:t>
      </w:r>
      <w:r w:rsidR="00A56646" w:rsidRPr="001F72CF">
        <w:rPr>
          <w:b/>
          <w:bCs/>
          <w:lang w:val="ro-MD" w:eastAsia="en-US"/>
        </w:rPr>
        <w:br w:type="page"/>
      </w:r>
    </w:p>
    <w:p w14:paraId="201B77A3" w14:textId="77777777" w:rsidR="00193869" w:rsidRPr="001F72CF" w:rsidRDefault="00193869" w:rsidP="00193869">
      <w:pPr>
        <w:jc w:val="right"/>
        <w:rPr>
          <w:bCs/>
          <w:iCs/>
          <w:lang w:val="ro-MD" w:eastAsia="en-US"/>
        </w:rPr>
      </w:pPr>
      <w:r w:rsidRPr="001F72CF">
        <w:rPr>
          <w:bCs/>
          <w:iCs/>
          <w:lang w:val="ro-MD" w:eastAsia="en-US"/>
        </w:rPr>
        <w:lastRenderedPageBreak/>
        <w:t xml:space="preserve">Anexa nr. 1 </w:t>
      </w:r>
    </w:p>
    <w:p w14:paraId="69DA969E" w14:textId="77777777" w:rsidR="00193869" w:rsidRPr="001F72CF" w:rsidRDefault="00193869" w:rsidP="00193869">
      <w:pPr>
        <w:jc w:val="right"/>
        <w:rPr>
          <w:lang w:val="ro-MD"/>
        </w:rPr>
      </w:pPr>
      <w:r w:rsidRPr="001F72CF">
        <w:rPr>
          <w:bCs/>
          <w:iCs/>
          <w:lang w:val="ro-MD" w:eastAsia="en-US"/>
        </w:rPr>
        <w:t xml:space="preserve">la </w:t>
      </w:r>
      <w:r w:rsidRPr="001F72CF">
        <w:rPr>
          <w:lang w:val="ro-MD"/>
        </w:rPr>
        <w:t xml:space="preserve">Regulamentul privind </w:t>
      </w:r>
    </w:p>
    <w:p w14:paraId="4FCCF622" w14:textId="77777777" w:rsidR="00193869" w:rsidRPr="001F72CF" w:rsidRDefault="00193869" w:rsidP="00193869">
      <w:pPr>
        <w:jc w:val="right"/>
        <w:rPr>
          <w:lang w:val="ro-MD"/>
        </w:rPr>
      </w:pPr>
      <w:r w:rsidRPr="001F72CF">
        <w:rPr>
          <w:lang w:val="ro-MD"/>
        </w:rPr>
        <w:t xml:space="preserve">măsurile de prevenire a introducerii și </w:t>
      </w:r>
    </w:p>
    <w:p w14:paraId="544D81B0" w14:textId="050B5DD5" w:rsidR="00193869" w:rsidRPr="001F72CF" w:rsidRDefault="00193869" w:rsidP="00193869">
      <w:pPr>
        <w:jc w:val="right"/>
        <w:rPr>
          <w:lang w:val="ro-MD"/>
        </w:rPr>
      </w:pPr>
      <w:r w:rsidRPr="001F72CF">
        <w:rPr>
          <w:lang w:val="ro-MD"/>
        </w:rPr>
        <w:t xml:space="preserve">răspândirii în Republica Moldova </w:t>
      </w:r>
    </w:p>
    <w:p w14:paraId="7BAEB009" w14:textId="3C75192D" w:rsidR="00193869" w:rsidRPr="001F72CF" w:rsidRDefault="00193869" w:rsidP="00193869">
      <w:pPr>
        <w:jc w:val="right"/>
        <w:rPr>
          <w:lang w:val="ro-MD"/>
        </w:rPr>
      </w:pPr>
      <w:r w:rsidRPr="001F72CF">
        <w:rPr>
          <w:lang w:val="ro-MD"/>
        </w:rPr>
        <w:t xml:space="preserve">a </w:t>
      </w:r>
      <w:proofErr w:type="spellStart"/>
      <w:r w:rsidRPr="001F72CF">
        <w:rPr>
          <w:i/>
          <w:lang w:val="ro-MD"/>
        </w:rPr>
        <w:t>Xylella</w:t>
      </w:r>
      <w:proofErr w:type="spellEnd"/>
      <w:r w:rsidRPr="001F72CF">
        <w:rPr>
          <w:i/>
          <w:lang w:val="ro-MD"/>
        </w:rPr>
        <w:t xml:space="preserve"> </w:t>
      </w:r>
      <w:proofErr w:type="spellStart"/>
      <w:r w:rsidRPr="001F72CF">
        <w:rPr>
          <w:i/>
          <w:lang w:val="ro-MD"/>
        </w:rPr>
        <w:t>fastidiosa</w:t>
      </w:r>
      <w:proofErr w:type="spellEnd"/>
      <w:r w:rsidRPr="001F72CF">
        <w:rPr>
          <w:lang w:val="ro-MD"/>
        </w:rPr>
        <w:t xml:space="preserve"> (Wells et al.)</w:t>
      </w:r>
    </w:p>
    <w:p w14:paraId="5E287823" w14:textId="0FBE856A" w:rsidR="00E20DBB" w:rsidRPr="001F72CF" w:rsidRDefault="00E20DBB" w:rsidP="008A1269">
      <w:pPr>
        <w:shd w:val="clear" w:color="auto" w:fill="FFFFFF"/>
        <w:spacing w:before="240" w:after="120" w:line="312" w:lineRule="atLeast"/>
        <w:ind w:firstLine="567"/>
        <w:jc w:val="right"/>
        <w:rPr>
          <w:b/>
          <w:bCs/>
          <w:i/>
          <w:iCs/>
          <w:lang w:val="ro-MD" w:eastAsia="en-US"/>
        </w:rPr>
      </w:pPr>
    </w:p>
    <w:p w14:paraId="5195B6B2" w14:textId="77777777" w:rsidR="00E20DBB" w:rsidRPr="001F72CF" w:rsidRDefault="00E20DBB" w:rsidP="008A1269">
      <w:pPr>
        <w:shd w:val="clear" w:color="auto" w:fill="FFFFFF"/>
        <w:spacing w:before="240" w:after="120" w:line="312" w:lineRule="atLeast"/>
        <w:jc w:val="center"/>
        <w:rPr>
          <w:b/>
          <w:bCs/>
          <w:i/>
          <w:iCs/>
          <w:lang w:val="ro-MD" w:eastAsia="en-US"/>
        </w:rPr>
      </w:pPr>
      <w:r w:rsidRPr="001F72CF">
        <w:rPr>
          <w:b/>
          <w:bCs/>
          <w:i/>
          <w:iCs/>
          <w:lang w:val="ro-MD" w:eastAsia="en-US"/>
        </w:rPr>
        <w:t>Lista cu plantele cunoscute ca fiind susceptibile la una sau la mai multe subspecii ale organismului dăunător specificat («plante-gazdă»)</w:t>
      </w:r>
    </w:p>
    <w:p w14:paraId="778EBEA6"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Acacia</w:t>
      </w:r>
    </w:p>
    <w:p w14:paraId="3A34ED67"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Acer</w:t>
      </w:r>
    </w:p>
    <w:p w14:paraId="1B844F14"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Albizia</w:t>
      </w:r>
      <w:proofErr w:type="spellEnd"/>
      <w:r w:rsidRPr="001F72CF">
        <w:rPr>
          <w:i/>
          <w:iCs/>
          <w:lang w:val="ro-MD" w:eastAsia="en-US"/>
        </w:rPr>
        <w:t xml:space="preserve"> </w:t>
      </w:r>
      <w:proofErr w:type="spellStart"/>
      <w:r w:rsidRPr="001F72CF">
        <w:rPr>
          <w:i/>
          <w:iCs/>
          <w:lang w:val="ro-MD" w:eastAsia="en-US"/>
        </w:rPr>
        <w:t>julibrissin</w:t>
      </w:r>
      <w:proofErr w:type="spellEnd"/>
      <w:r w:rsidRPr="001F72CF">
        <w:rPr>
          <w:lang w:val="ro-MD" w:eastAsia="en-US"/>
        </w:rPr>
        <w:t xml:space="preserve"> </w:t>
      </w:r>
      <w:proofErr w:type="spellStart"/>
      <w:r w:rsidRPr="001F72CF">
        <w:rPr>
          <w:lang w:val="ro-MD" w:eastAsia="en-US"/>
        </w:rPr>
        <w:t>Durazz</w:t>
      </w:r>
      <w:proofErr w:type="spellEnd"/>
      <w:r w:rsidRPr="001F72CF">
        <w:rPr>
          <w:lang w:val="ro-MD" w:eastAsia="en-US"/>
        </w:rPr>
        <w:t>.</w:t>
      </w:r>
    </w:p>
    <w:p w14:paraId="3DDA70C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Alnus</w:t>
      </w:r>
      <w:proofErr w:type="spellEnd"/>
      <w:r w:rsidRPr="001F72CF">
        <w:rPr>
          <w:i/>
          <w:iCs/>
          <w:lang w:val="ro-MD" w:eastAsia="en-US"/>
        </w:rPr>
        <w:t xml:space="preserve"> </w:t>
      </w:r>
      <w:proofErr w:type="spellStart"/>
      <w:r w:rsidRPr="001F72CF">
        <w:rPr>
          <w:i/>
          <w:iCs/>
          <w:lang w:val="ro-MD" w:eastAsia="en-US"/>
        </w:rPr>
        <w:t>rhombifolia</w:t>
      </w:r>
      <w:proofErr w:type="spellEnd"/>
      <w:r w:rsidRPr="001F72CF">
        <w:rPr>
          <w:lang w:val="ro-MD" w:eastAsia="en-US"/>
        </w:rPr>
        <w:t xml:space="preserve"> </w:t>
      </w:r>
      <w:proofErr w:type="spellStart"/>
      <w:r w:rsidRPr="001F72CF">
        <w:rPr>
          <w:lang w:val="ro-MD" w:eastAsia="en-US"/>
        </w:rPr>
        <w:t>Nutt</w:t>
      </w:r>
      <w:proofErr w:type="spellEnd"/>
      <w:r w:rsidRPr="001F72CF">
        <w:rPr>
          <w:lang w:val="ro-MD" w:eastAsia="en-US"/>
        </w:rPr>
        <w:t>.</w:t>
      </w:r>
    </w:p>
    <w:p w14:paraId="002488B0"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Amaranthus</w:t>
      </w:r>
      <w:proofErr w:type="spellEnd"/>
      <w:r w:rsidRPr="001F72CF">
        <w:rPr>
          <w:i/>
          <w:iCs/>
          <w:lang w:val="ro-MD" w:eastAsia="en-US"/>
        </w:rPr>
        <w:t xml:space="preserve"> </w:t>
      </w:r>
      <w:proofErr w:type="spellStart"/>
      <w:r w:rsidRPr="001F72CF">
        <w:rPr>
          <w:i/>
          <w:iCs/>
          <w:lang w:val="ro-MD" w:eastAsia="en-US"/>
        </w:rPr>
        <w:t>retroflexus</w:t>
      </w:r>
      <w:proofErr w:type="spellEnd"/>
      <w:r w:rsidRPr="001F72CF">
        <w:rPr>
          <w:lang w:val="ro-MD" w:eastAsia="en-US"/>
        </w:rPr>
        <w:t xml:space="preserve"> L.</w:t>
      </w:r>
    </w:p>
    <w:p w14:paraId="149C82F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Ambrosia</w:t>
      </w:r>
      <w:proofErr w:type="spellEnd"/>
    </w:p>
    <w:p w14:paraId="5359B61E"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 xml:space="preserve">Ampelopsis </w:t>
      </w:r>
      <w:proofErr w:type="spellStart"/>
      <w:r w:rsidRPr="001F72CF">
        <w:rPr>
          <w:i/>
          <w:iCs/>
          <w:lang w:val="ro-MD" w:eastAsia="en-US"/>
        </w:rPr>
        <w:t>arborea</w:t>
      </w:r>
      <w:proofErr w:type="spellEnd"/>
      <w:r w:rsidRPr="001F72CF">
        <w:rPr>
          <w:lang w:val="ro-MD" w:eastAsia="en-US"/>
        </w:rPr>
        <w:t xml:space="preserve"> (L.) </w:t>
      </w:r>
      <w:proofErr w:type="spellStart"/>
      <w:r w:rsidRPr="001F72CF">
        <w:rPr>
          <w:lang w:val="ro-MD" w:eastAsia="en-US"/>
        </w:rPr>
        <w:t>Koehne</w:t>
      </w:r>
      <w:proofErr w:type="spellEnd"/>
    </w:p>
    <w:p w14:paraId="33AC8A6D"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 xml:space="preserve">Ampelopsis </w:t>
      </w:r>
      <w:proofErr w:type="spellStart"/>
      <w:r w:rsidRPr="001F72CF">
        <w:rPr>
          <w:i/>
          <w:iCs/>
          <w:lang w:val="ro-MD" w:eastAsia="en-US"/>
        </w:rPr>
        <w:t>brevipedunculata</w:t>
      </w:r>
      <w:proofErr w:type="spellEnd"/>
      <w:r w:rsidRPr="001F72CF">
        <w:rPr>
          <w:lang w:val="ro-MD" w:eastAsia="en-US"/>
        </w:rPr>
        <w:t xml:space="preserve"> (Maxim.) </w:t>
      </w:r>
      <w:proofErr w:type="spellStart"/>
      <w:r w:rsidRPr="001F72CF">
        <w:rPr>
          <w:lang w:val="ro-MD" w:eastAsia="en-US"/>
        </w:rPr>
        <w:t>Trautv</w:t>
      </w:r>
      <w:proofErr w:type="spellEnd"/>
      <w:r w:rsidRPr="001F72CF">
        <w:rPr>
          <w:lang w:val="ro-MD" w:eastAsia="en-US"/>
        </w:rPr>
        <w:t>.</w:t>
      </w:r>
    </w:p>
    <w:p w14:paraId="7D47485E"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Ampelopsis cordata</w:t>
      </w:r>
      <w:r w:rsidRPr="001F72CF">
        <w:rPr>
          <w:lang w:val="ro-MD" w:eastAsia="en-US"/>
        </w:rPr>
        <w:t xml:space="preserve"> </w:t>
      </w:r>
      <w:proofErr w:type="spellStart"/>
      <w:r w:rsidRPr="001F72CF">
        <w:rPr>
          <w:lang w:val="ro-MD" w:eastAsia="en-US"/>
        </w:rPr>
        <w:t>Michx</w:t>
      </w:r>
      <w:proofErr w:type="spellEnd"/>
      <w:r w:rsidRPr="001F72CF">
        <w:rPr>
          <w:lang w:val="ro-MD" w:eastAsia="en-US"/>
        </w:rPr>
        <w:t>.</w:t>
      </w:r>
    </w:p>
    <w:p w14:paraId="32B0370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Anthyllis</w:t>
      </w:r>
      <w:proofErr w:type="spellEnd"/>
      <w:r w:rsidRPr="001F72CF">
        <w:rPr>
          <w:i/>
          <w:iCs/>
          <w:lang w:val="ro-MD" w:eastAsia="en-US"/>
        </w:rPr>
        <w:t xml:space="preserve"> </w:t>
      </w:r>
      <w:proofErr w:type="spellStart"/>
      <w:r w:rsidRPr="001F72CF">
        <w:rPr>
          <w:i/>
          <w:iCs/>
          <w:lang w:val="ro-MD" w:eastAsia="en-US"/>
        </w:rPr>
        <w:t>hermanniae</w:t>
      </w:r>
      <w:proofErr w:type="spellEnd"/>
      <w:r w:rsidRPr="001F72CF">
        <w:rPr>
          <w:lang w:val="ro-MD" w:eastAsia="en-US"/>
        </w:rPr>
        <w:t xml:space="preserve"> L.</w:t>
      </w:r>
    </w:p>
    <w:p w14:paraId="2D3B211E"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Artemisia</w:t>
      </w:r>
      <w:proofErr w:type="spellEnd"/>
    </w:p>
    <w:p w14:paraId="50724A1F"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 xml:space="preserve">Asparagus </w:t>
      </w:r>
      <w:proofErr w:type="spellStart"/>
      <w:r w:rsidRPr="001F72CF">
        <w:rPr>
          <w:i/>
          <w:iCs/>
          <w:lang w:val="ro-MD" w:eastAsia="en-US"/>
        </w:rPr>
        <w:t>acutifolius</w:t>
      </w:r>
      <w:proofErr w:type="spellEnd"/>
      <w:r w:rsidRPr="001F72CF">
        <w:rPr>
          <w:lang w:val="ro-MD" w:eastAsia="en-US"/>
        </w:rPr>
        <w:t xml:space="preserve"> L.</w:t>
      </w:r>
    </w:p>
    <w:p w14:paraId="4B927961"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Baccharis</w:t>
      </w:r>
      <w:proofErr w:type="spellEnd"/>
    </w:p>
    <w:p w14:paraId="4D474A37"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Brassica</w:t>
      </w:r>
      <w:proofErr w:type="spellEnd"/>
    </w:p>
    <w:p w14:paraId="42F700DD"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Calicotome</w:t>
      </w:r>
      <w:proofErr w:type="spellEnd"/>
      <w:r w:rsidRPr="001F72CF">
        <w:rPr>
          <w:i/>
          <w:iCs/>
          <w:lang w:val="ro-MD" w:eastAsia="en-US"/>
        </w:rPr>
        <w:t xml:space="preserve"> </w:t>
      </w:r>
      <w:proofErr w:type="spellStart"/>
      <w:r w:rsidRPr="001F72CF">
        <w:rPr>
          <w:i/>
          <w:iCs/>
          <w:lang w:val="ro-MD" w:eastAsia="en-US"/>
        </w:rPr>
        <w:t>spinosa</w:t>
      </w:r>
      <w:proofErr w:type="spellEnd"/>
      <w:r w:rsidRPr="001F72CF">
        <w:rPr>
          <w:lang w:val="ro-MD" w:eastAsia="en-US"/>
        </w:rPr>
        <w:t xml:space="preserve"> (L.) Link</w:t>
      </w:r>
    </w:p>
    <w:p w14:paraId="18E8F2C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Calicotome</w:t>
      </w:r>
      <w:proofErr w:type="spellEnd"/>
      <w:r w:rsidRPr="001F72CF">
        <w:rPr>
          <w:i/>
          <w:iCs/>
          <w:lang w:val="ro-MD" w:eastAsia="en-US"/>
        </w:rPr>
        <w:t xml:space="preserve"> </w:t>
      </w:r>
      <w:proofErr w:type="spellStart"/>
      <w:r w:rsidRPr="001F72CF">
        <w:rPr>
          <w:i/>
          <w:iCs/>
          <w:lang w:val="ro-MD" w:eastAsia="en-US"/>
        </w:rPr>
        <w:t>villosa</w:t>
      </w:r>
      <w:proofErr w:type="spellEnd"/>
      <w:r w:rsidRPr="001F72CF">
        <w:rPr>
          <w:lang w:val="ro-MD" w:eastAsia="en-US"/>
        </w:rPr>
        <w:t xml:space="preserve"> (</w:t>
      </w:r>
      <w:proofErr w:type="spellStart"/>
      <w:r w:rsidRPr="001F72CF">
        <w:rPr>
          <w:lang w:val="ro-MD" w:eastAsia="en-US"/>
        </w:rPr>
        <w:t>Poiret</w:t>
      </w:r>
      <w:proofErr w:type="spellEnd"/>
      <w:r w:rsidRPr="001F72CF">
        <w:rPr>
          <w:lang w:val="ro-MD" w:eastAsia="en-US"/>
        </w:rPr>
        <w:t>) Link</w:t>
      </w:r>
    </w:p>
    <w:p w14:paraId="3BB79E7B"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Callicarpa</w:t>
      </w:r>
      <w:proofErr w:type="spellEnd"/>
      <w:r w:rsidRPr="001F72CF">
        <w:rPr>
          <w:i/>
          <w:iCs/>
          <w:lang w:val="ro-MD" w:eastAsia="en-US"/>
        </w:rPr>
        <w:t xml:space="preserve"> americana</w:t>
      </w:r>
      <w:r w:rsidRPr="001F72CF">
        <w:rPr>
          <w:lang w:val="ro-MD" w:eastAsia="en-US"/>
        </w:rPr>
        <w:t xml:space="preserve"> L.</w:t>
      </w:r>
    </w:p>
    <w:p w14:paraId="0E479FC4"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Callistemon</w:t>
      </w:r>
      <w:proofErr w:type="spellEnd"/>
      <w:r w:rsidRPr="001F72CF">
        <w:rPr>
          <w:i/>
          <w:iCs/>
          <w:lang w:val="ro-MD" w:eastAsia="en-US"/>
        </w:rPr>
        <w:t xml:space="preserve"> </w:t>
      </w:r>
      <w:proofErr w:type="spellStart"/>
      <w:r w:rsidRPr="001F72CF">
        <w:rPr>
          <w:i/>
          <w:iCs/>
          <w:lang w:val="ro-MD" w:eastAsia="en-US"/>
        </w:rPr>
        <w:t>citrinus</w:t>
      </w:r>
      <w:proofErr w:type="spellEnd"/>
      <w:r w:rsidRPr="001F72CF">
        <w:rPr>
          <w:lang w:val="ro-MD" w:eastAsia="en-US"/>
        </w:rPr>
        <w:t xml:space="preserve"> (Curtis) </w:t>
      </w:r>
      <w:proofErr w:type="spellStart"/>
      <w:r w:rsidRPr="001F72CF">
        <w:rPr>
          <w:lang w:val="ro-MD" w:eastAsia="en-US"/>
        </w:rPr>
        <w:t>Skeels</w:t>
      </w:r>
      <w:proofErr w:type="spellEnd"/>
    </w:p>
    <w:p w14:paraId="6CC8D5D4"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Calluna</w:t>
      </w:r>
      <w:proofErr w:type="spellEnd"/>
      <w:r w:rsidRPr="001F72CF">
        <w:rPr>
          <w:i/>
          <w:iCs/>
          <w:lang w:val="ro-MD" w:eastAsia="en-US"/>
        </w:rPr>
        <w:t xml:space="preserve"> </w:t>
      </w:r>
      <w:proofErr w:type="spellStart"/>
      <w:r w:rsidRPr="001F72CF">
        <w:rPr>
          <w:i/>
          <w:iCs/>
          <w:lang w:val="ro-MD" w:eastAsia="en-US"/>
        </w:rPr>
        <w:t>vulgaris</w:t>
      </w:r>
      <w:proofErr w:type="spellEnd"/>
      <w:r w:rsidRPr="001F72CF">
        <w:rPr>
          <w:lang w:val="ro-MD" w:eastAsia="en-US"/>
        </w:rPr>
        <w:t xml:space="preserve"> (L.) </w:t>
      </w:r>
      <w:proofErr w:type="spellStart"/>
      <w:r w:rsidRPr="001F72CF">
        <w:rPr>
          <w:lang w:val="ro-MD" w:eastAsia="en-US"/>
        </w:rPr>
        <w:t>Hull</w:t>
      </w:r>
      <w:proofErr w:type="spellEnd"/>
    </w:p>
    <w:p w14:paraId="6FC0059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Carya</w:t>
      </w:r>
      <w:proofErr w:type="spellEnd"/>
    </w:p>
    <w:p w14:paraId="34A49C4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Catharanthus</w:t>
      </w:r>
      <w:proofErr w:type="spellEnd"/>
    </w:p>
    <w:p w14:paraId="2A0BF87B"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Celtis</w:t>
      </w:r>
      <w:proofErr w:type="spellEnd"/>
      <w:r w:rsidRPr="001F72CF">
        <w:rPr>
          <w:i/>
          <w:iCs/>
          <w:lang w:val="ro-MD" w:eastAsia="en-US"/>
        </w:rPr>
        <w:t xml:space="preserve"> </w:t>
      </w:r>
      <w:proofErr w:type="spellStart"/>
      <w:r w:rsidRPr="001F72CF">
        <w:rPr>
          <w:i/>
          <w:iCs/>
          <w:lang w:val="ro-MD" w:eastAsia="en-US"/>
        </w:rPr>
        <w:t>occidentalis</w:t>
      </w:r>
      <w:proofErr w:type="spellEnd"/>
      <w:r w:rsidRPr="001F72CF">
        <w:rPr>
          <w:lang w:val="ro-MD" w:eastAsia="en-US"/>
        </w:rPr>
        <w:t xml:space="preserve"> L.</w:t>
      </w:r>
    </w:p>
    <w:p w14:paraId="2848525D"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Cercis</w:t>
      </w:r>
      <w:proofErr w:type="spellEnd"/>
      <w:r w:rsidRPr="001F72CF">
        <w:rPr>
          <w:i/>
          <w:iCs/>
          <w:lang w:val="ro-MD" w:eastAsia="en-US"/>
        </w:rPr>
        <w:t xml:space="preserve"> </w:t>
      </w:r>
      <w:proofErr w:type="spellStart"/>
      <w:r w:rsidRPr="001F72CF">
        <w:rPr>
          <w:i/>
          <w:iCs/>
          <w:lang w:val="ro-MD" w:eastAsia="en-US"/>
        </w:rPr>
        <w:t>canadensis</w:t>
      </w:r>
      <w:proofErr w:type="spellEnd"/>
      <w:r w:rsidRPr="001F72CF">
        <w:rPr>
          <w:lang w:val="ro-MD" w:eastAsia="en-US"/>
        </w:rPr>
        <w:t xml:space="preserve"> L.</w:t>
      </w:r>
    </w:p>
    <w:p w14:paraId="798C7ECA"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Cercis</w:t>
      </w:r>
      <w:proofErr w:type="spellEnd"/>
      <w:r w:rsidRPr="001F72CF">
        <w:rPr>
          <w:i/>
          <w:iCs/>
          <w:lang w:val="ro-MD" w:eastAsia="en-US"/>
        </w:rPr>
        <w:t xml:space="preserve"> </w:t>
      </w:r>
      <w:proofErr w:type="spellStart"/>
      <w:r w:rsidRPr="001F72CF">
        <w:rPr>
          <w:i/>
          <w:iCs/>
          <w:lang w:val="ro-MD" w:eastAsia="en-US"/>
        </w:rPr>
        <w:t>occidentalis</w:t>
      </w:r>
      <w:proofErr w:type="spellEnd"/>
      <w:r w:rsidRPr="001F72CF">
        <w:rPr>
          <w:lang w:val="ro-MD" w:eastAsia="en-US"/>
        </w:rPr>
        <w:t xml:space="preserve"> Torr.</w:t>
      </w:r>
    </w:p>
    <w:p w14:paraId="1DE916C0"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Cercis</w:t>
      </w:r>
      <w:proofErr w:type="spellEnd"/>
      <w:r w:rsidRPr="001F72CF">
        <w:rPr>
          <w:i/>
          <w:iCs/>
          <w:lang w:val="ro-MD" w:eastAsia="en-US"/>
        </w:rPr>
        <w:t xml:space="preserve"> </w:t>
      </w:r>
      <w:proofErr w:type="spellStart"/>
      <w:r w:rsidRPr="001F72CF">
        <w:rPr>
          <w:i/>
          <w:iCs/>
          <w:lang w:val="ro-MD" w:eastAsia="en-US"/>
        </w:rPr>
        <w:t>siliquastrum</w:t>
      </w:r>
      <w:proofErr w:type="spellEnd"/>
      <w:r w:rsidRPr="001F72CF">
        <w:rPr>
          <w:lang w:val="ro-MD" w:eastAsia="en-US"/>
        </w:rPr>
        <w:t xml:space="preserve"> L.</w:t>
      </w:r>
    </w:p>
    <w:p w14:paraId="121A97E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Chamaecrista</w:t>
      </w:r>
      <w:proofErr w:type="spellEnd"/>
      <w:r w:rsidRPr="001F72CF">
        <w:rPr>
          <w:i/>
          <w:iCs/>
          <w:lang w:val="ro-MD" w:eastAsia="en-US"/>
        </w:rPr>
        <w:t xml:space="preserve"> fasciculata</w:t>
      </w:r>
      <w:r w:rsidRPr="001F72CF">
        <w:rPr>
          <w:lang w:val="ro-MD" w:eastAsia="en-US"/>
        </w:rPr>
        <w:t xml:space="preserve"> (</w:t>
      </w:r>
      <w:proofErr w:type="spellStart"/>
      <w:r w:rsidRPr="001F72CF">
        <w:rPr>
          <w:lang w:val="ro-MD" w:eastAsia="en-US"/>
        </w:rPr>
        <w:t>Michx</w:t>
      </w:r>
      <w:proofErr w:type="spellEnd"/>
      <w:r w:rsidRPr="001F72CF">
        <w:rPr>
          <w:lang w:val="ro-MD" w:eastAsia="en-US"/>
        </w:rPr>
        <w:t>.) Greene</w:t>
      </w:r>
    </w:p>
    <w:p w14:paraId="2142055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Chamaesyce</w:t>
      </w:r>
      <w:proofErr w:type="spellEnd"/>
      <w:r w:rsidRPr="001F72CF">
        <w:rPr>
          <w:i/>
          <w:iCs/>
          <w:lang w:val="ro-MD" w:eastAsia="en-US"/>
        </w:rPr>
        <w:t xml:space="preserve"> </w:t>
      </w:r>
      <w:proofErr w:type="spellStart"/>
      <w:r w:rsidRPr="001F72CF">
        <w:rPr>
          <w:i/>
          <w:iCs/>
          <w:lang w:val="ro-MD" w:eastAsia="en-US"/>
        </w:rPr>
        <w:t>canescens</w:t>
      </w:r>
      <w:proofErr w:type="spellEnd"/>
      <w:r w:rsidRPr="001F72CF">
        <w:rPr>
          <w:lang w:val="ro-MD" w:eastAsia="en-US"/>
        </w:rPr>
        <w:t xml:space="preserve"> (L.) </w:t>
      </w:r>
      <w:proofErr w:type="spellStart"/>
      <w:r w:rsidRPr="001F72CF">
        <w:rPr>
          <w:lang w:val="ro-MD" w:eastAsia="en-US"/>
        </w:rPr>
        <w:t>Prokh</w:t>
      </w:r>
      <w:proofErr w:type="spellEnd"/>
      <w:r w:rsidRPr="001F72CF">
        <w:rPr>
          <w:lang w:val="ro-MD" w:eastAsia="en-US"/>
        </w:rPr>
        <w:t>.</w:t>
      </w:r>
    </w:p>
    <w:p w14:paraId="7CD453BD"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Chenopodium</w:t>
      </w:r>
      <w:proofErr w:type="spellEnd"/>
      <w:r w:rsidRPr="001F72CF">
        <w:rPr>
          <w:i/>
          <w:iCs/>
          <w:lang w:val="ro-MD" w:eastAsia="en-US"/>
        </w:rPr>
        <w:t xml:space="preserve"> album</w:t>
      </w:r>
      <w:r w:rsidRPr="001F72CF">
        <w:rPr>
          <w:lang w:val="ro-MD" w:eastAsia="en-US"/>
        </w:rPr>
        <w:t xml:space="preserve"> L.</w:t>
      </w:r>
    </w:p>
    <w:p w14:paraId="789D7823"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Chionanthus</w:t>
      </w:r>
      <w:proofErr w:type="spellEnd"/>
    </w:p>
    <w:p w14:paraId="4C16C7EE"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Chitalpa</w:t>
      </w:r>
      <w:proofErr w:type="spellEnd"/>
      <w:r w:rsidRPr="001F72CF">
        <w:rPr>
          <w:i/>
          <w:iCs/>
          <w:lang w:val="ro-MD" w:eastAsia="en-US"/>
        </w:rPr>
        <w:t xml:space="preserve"> </w:t>
      </w:r>
      <w:proofErr w:type="spellStart"/>
      <w:r w:rsidRPr="001F72CF">
        <w:rPr>
          <w:i/>
          <w:iCs/>
          <w:lang w:val="ro-MD" w:eastAsia="en-US"/>
        </w:rPr>
        <w:t>tashkentensis</w:t>
      </w:r>
      <w:proofErr w:type="spellEnd"/>
      <w:r w:rsidRPr="001F72CF">
        <w:rPr>
          <w:lang w:val="ro-MD" w:eastAsia="en-US"/>
        </w:rPr>
        <w:t xml:space="preserve"> T. S. Elias &amp; </w:t>
      </w:r>
      <w:proofErr w:type="spellStart"/>
      <w:r w:rsidRPr="001F72CF">
        <w:rPr>
          <w:lang w:val="ro-MD" w:eastAsia="en-US"/>
        </w:rPr>
        <w:t>Wisura</w:t>
      </w:r>
      <w:proofErr w:type="spellEnd"/>
    </w:p>
    <w:p w14:paraId="2100E0F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Cistus</w:t>
      </w:r>
      <w:proofErr w:type="spellEnd"/>
    </w:p>
    <w:p w14:paraId="39C3F020"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Citrus</w:t>
      </w:r>
      <w:proofErr w:type="spellEnd"/>
    </w:p>
    <w:p w14:paraId="2CDFC787"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Clematis</w:t>
      </w:r>
      <w:proofErr w:type="spellEnd"/>
      <w:r w:rsidRPr="001F72CF">
        <w:rPr>
          <w:i/>
          <w:iCs/>
          <w:lang w:val="ro-MD" w:eastAsia="en-US"/>
        </w:rPr>
        <w:t xml:space="preserve"> </w:t>
      </w:r>
      <w:proofErr w:type="spellStart"/>
      <w:r w:rsidRPr="001F72CF">
        <w:rPr>
          <w:i/>
          <w:iCs/>
          <w:lang w:val="ro-MD" w:eastAsia="en-US"/>
        </w:rPr>
        <w:t>cirrhosa</w:t>
      </w:r>
      <w:proofErr w:type="spellEnd"/>
      <w:r w:rsidRPr="001F72CF">
        <w:rPr>
          <w:lang w:val="ro-MD" w:eastAsia="en-US"/>
        </w:rPr>
        <w:t xml:space="preserve"> L.</w:t>
      </w:r>
    </w:p>
    <w:p w14:paraId="1FF65FF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Coelorachis</w:t>
      </w:r>
      <w:proofErr w:type="spellEnd"/>
      <w:r w:rsidRPr="001F72CF">
        <w:rPr>
          <w:i/>
          <w:iCs/>
          <w:lang w:val="ro-MD" w:eastAsia="en-US"/>
        </w:rPr>
        <w:t xml:space="preserve"> </w:t>
      </w:r>
      <w:proofErr w:type="spellStart"/>
      <w:r w:rsidRPr="001F72CF">
        <w:rPr>
          <w:i/>
          <w:iCs/>
          <w:lang w:val="ro-MD" w:eastAsia="en-US"/>
        </w:rPr>
        <w:t>cylindrica</w:t>
      </w:r>
      <w:proofErr w:type="spellEnd"/>
      <w:r w:rsidRPr="001F72CF">
        <w:rPr>
          <w:lang w:val="ro-MD" w:eastAsia="en-US"/>
        </w:rPr>
        <w:t xml:space="preserve"> (</w:t>
      </w:r>
      <w:proofErr w:type="spellStart"/>
      <w:r w:rsidRPr="001F72CF">
        <w:rPr>
          <w:lang w:val="ro-MD" w:eastAsia="en-US"/>
        </w:rPr>
        <w:t>Michx</w:t>
      </w:r>
      <w:proofErr w:type="spellEnd"/>
      <w:r w:rsidRPr="001F72CF">
        <w:rPr>
          <w:lang w:val="ro-MD" w:eastAsia="en-US"/>
        </w:rPr>
        <w:t xml:space="preserve">.) </w:t>
      </w:r>
      <w:proofErr w:type="spellStart"/>
      <w:r w:rsidRPr="001F72CF">
        <w:rPr>
          <w:lang w:val="ro-MD" w:eastAsia="en-US"/>
        </w:rPr>
        <w:t>Nash</w:t>
      </w:r>
      <w:proofErr w:type="spellEnd"/>
      <w:r w:rsidRPr="001F72CF">
        <w:rPr>
          <w:lang w:val="ro-MD" w:eastAsia="en-US"/>
        </w:rPr>
        <w:t xml:space="preserve"> </w:t>
      </w:r>
      <w:proofErr w:type="spellStart"/>
      <w:r w:rsidRPr="001F72CF">
        <w:rPr>
          <w:i/>
          <w:iCs/>
          <w:lang w:val="ro-MD" w:eastAsia="en-US"/>
        </w:rPr>
        <w:t>Coffea</w:t>
      </w:r>
      <w:proofErr w:type="spellEnd"/>
    </w:p>
    <w:p w14:paraId="49CC12A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Conium</w:t>
      </w:r>
      <w:proofErr w:type="spellEnd"/>
      <w:r w:rsidRPr="001F72CF">
        <w:rPr>
          <w:i/>
          <w:iCs/>
          <w:lang w:val="ro-MD" w:eastAsia="en-US"/>
        </w:rPr>
        <w:t xml:space="preserve"> </w:t>
      </w:r>
      <w:proofErr w:type="spellStart"/>
      <w:r w:rsidRPr="001F72CF">
        <w:rPr>
          <w:i/>
          <w:iCs/>
          <w:lang w:val="ro-MD" w:eastAsia="en-US"/>
        </w:rPr>
        <w:t>maculatum</w:t>
      </w:r>
      <w:proofErr w:type="spellEnd"/>
      <w:r w:rsidRPr="001F72CF">
        <w:rPr>
          <w:lang w:val="ro-MD" w:eastAsia="en-US"/>
        </w:rPr>
        <w:t xml:space="preserve"> L.</w:t>
      </w:r>
    </w:p>
    <w:p w14:paraId="34F4193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Convolvulus</w:t>
      </w:r>
      <w:proofErr w:type="spellEnd"/>
      <w:r w:rsidRPr="001F72CF">
        <w:rPr>
          <w:i/>
          <w:iCs/>
          <w:lang w:val="ro-MD" w:eastAsia="en-US"/>
        </w:rPr>
        <w:t xml:space="preserve"> </w:t>
      </w:r>
      <w:proofErr w:type="spellStart"/>
      <w:r w:rsidRPr="001F72CF">
        <w:rPr>
          <w:i/>
          <w:iCs/>
          <w:lang w:val="ro-MD" w:eastAsia="en-US"/>
        </w:rPr>
        <w:t>cneorum</w:t>
      </w:r>
      <w:proofErr w:type="spellEnd"/>
      <w:r w:rsidRPr="001F72CF">
        <w:rPr>
          <w:lang w:val="ro-MD" w:eastAsia="en-US"/>
        </w:rPr>
        <w:t xml:space="preserve"> L.</w:t>
      </w:r>
    </w:p>
    <w:p w14:paraId="1377FB3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Coprosma</w:t>
      </w:r>
      <w:proofErr w:type="spellEnd"/>
      <w:r w:rsidRPr="001F72CF">
        <w:rPr>
          <w:i/>
          <w:iCs/>
          <w:lang w:val="ro-MD" w:eastAsia="en-US"/>
        </w:rPr>
        <w:t xml:space="preserve"> </w:t>
      </w:r>
      <w:proofErr w:type="spellStart"/>
      <w:r w:rsidRPr="001F72CF">
        <w:rPr>
          <w:i/>
          <w:iCs/>
          <w:lang w:val="ro-MD" w:eastAsia="en-US"/>
        </w:rPr>
        <w:t>repens</w:t>
      </w:r>
      <w:proofErr w:type="spellEnd"/>
      <w:r w:rsidRPr="001F72CF">
        <w:rPr>
          <w:lang w:val="ro-MD" w:eastAsia="en-US"/>
        </w:rPr>
        <w:t xml:space="preserve"> </w:t>
      </w:r>
      <w:proofErr w:type="spellStart"/>
      <w:r w:rsidRPr="001F72CF">
        <w:rPr>
          <w:lang w:val="ro-MD" w:eastAsia="en-US"/>
        </w:rPr>
        <w:t>A.Rich</w:t>
      </w:r>
      <w:proofErr w:type="spellEnd"/>
      <w:r w:rsidRPr="001F72CF">
        <w:rPr>
          <w:lang w:val="ro-MD" w:eastAsia="en-US"/>
        </w:rPr>
        <w:t>.</w:t>
      </w:r>
    </w:p>
    <w:p w14:paraId="7CED5B9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Coronilla</w:t>
      </w:r>
      <w:proofErr w:type="spellEnd"/>
      <w:r w:rsidRPr="001F72CF">
        <w:rPr>
          <w:i/>
          <w:iCs/>
          <w:lang w:val="ro-MD" w:eastAsia="en-US"/>
        </w:rPr>
        <w:t xml:space="preserve"> glauca</w:t>
      </w:r>
      <w:r w:rsidRPr="001F72CF">
        <w:rPr>
          <w:lang w:val="ro-MD" w:eastAsia="en-US"/>
        </w:rPr>
        <w:t xml:space="preserve"> (L.) </w:t>
      </w:r>
      <w:proofErr w:type="spellStart"/>
      <w:r w:rsidRPr="001F72CF">
        <w:rPr>
          <w:lang w:val="ro-MD" w:eastAsia="en-US"/>
        </w:rPr>
        <w:t>Batt</w:t>
      </w:r>
      <w:proofErr w:type="spellEnd"/>
      <w:r w:rsidRPr="001F72CF">
        <w:rPr>
          <w:lang w:val="ro-MD" w:eastAsia="en-US"/>
        </w:rPr>
        <w:t>.</w:t>
      </w:r>
    </w:p>
    <w:p w14:paraId="38DEF423"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Coronilla</w:t>
      </w:r>
      <w:proofErr w:type="spellEnd"/>
      <w:r w:rsidRPr="001F72CF">
        <w:rPr>
          <w:i/>
          <w:iCs/>
          <w:lang w:val="ro-MD" w:eastAsia="en-US"/>
        </w:rPr>
        <w:t xml:space="preserve"> </w:t>
      </w:r>
      <w:proofErr w:type="spellStart"/>
      <w:r w:rsidRPr="001F72CF">
        <w:rPr>
          <w:i/>
          <w:iCs/>
          <w:lang w:val="ro-MD" w:eastAsia="en-US"/>
        </w:rPr>
        <w:t>valentina</w:t>
      </w:r>
      <w:proofErr w:type="spellEnd"/>
      <w:r w:rsidRPr="001F72CF">
        <w:rPr>
          <w:lang w:val="ro-MD" w:eastAsia="en-US"/>
        </w:rPr>
        <w:t xml:space="preserve"> L.</w:t>
      </w:r>
    </w:p>
    <w:p w14:paraId="5C48C58B"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Cyperus</w:t>
      </w:r>
      <w:proofErr w:type="spellEnd"/>
      <w:r w:rsidRPr="001F72CF">
        <w:rPr>
          <w:i/>
          <w:iCs/>
          <w:lang w:val="ro-MD" w:eastAsia="en-US"/>
        </w:rPr>
        <w:t xml:space="preserve"> </w:t>
      </w:r>
      <w:proofErr w:type="spellStart"/>
      <w:r w:rsidRPr="001F72CF">
        <w:rPr>
          <w:i/>
          <w:iCs/>
          <w:lang w:val="ro-MD" w:eastAsia="en-US"/>
        </w:rPr>
        <w:t>eragrostis</w:t>
      </w:r>
      <w:proofErr w:type="spellEnd"/>
      <w:r w:rsidRPr="001F72CF">
        <w:rPr>
          <w:lang w:val="ro-MD" w:eastAsia="en-US"/>
        </w:rPr>
        <w:t xml:space="preserve"> Lam.</w:t>
      </w:r>
    </w:p>
    <w:p w14:paraId="6ECF55B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Cytisus</w:t>
      </w:r>
      <w:proofErr w:type="spellEnd"/>
    </w:p>
    <w:p w14:paraId="2319113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Digitaria</w:t>
      </w:r>
      <w:proofErr w:type="spellEnd"/>
    </w:p>
    <w:p w14:paraId="13B772C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lastRenderedPageBreak/>
        <w:t>Dimorphoteca</w:t>
      </w:r>
      <w:proofErr w:type="spellEnd"/>
    </w:p>
    <w:p w14:paraId="7FBB34C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Diospyros</w:t>
      </w:r>
      <w:proofErr w:type="spellEnd"/>
      <w:r w:rsidRPr="001F72CF">
        <w:rPr>
          <w:i/>
          <w:iCs/>
          <w:lang w:val="ro-MD" w:eastAsia="en-US"/>
        </w:rPr>
        <w:t xml:space="preserve"> kaki</w:t>
      </w:r>
      <w:r w:rsidRPr="001F72CF">
        <w:rPr>
          <w:lang w:val="ro-MD" w:eastAsia="en-US"/>
        </w:rPr>
        <w:t xml:space="preserve"> </w:t>
      </w:r>
      <w:proofErr w:type="spellStart"/>
      <w:r w:rsidRPr="001F72CF">
        <w:rPr>
          <w:lang w:val="ro-MD" w:eastAsia="en-US"/>
        </w:rPr>
        <w:t>L.f</w:t>
      </w:r>
      <w:proofErr w:type="spellEnd"/>
      <w:r w:rsidRPr="001F72CF">
        <w:rPr>
          <w:lang w:val="ro-MD" w:eastAsia="en-US"/>
        </w:rPr>
        <w:t>.</w:t>
      </w:r>
    </w:p>
    <w:p w14:paraId="4BE49321"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Diplocyclos</w:t>
      </w:r>
      <w:proofErr w:type="spellEnd"/>
      <w:r w:rsidRPr="001F72CF">
        <w:rPr>
          <w:i/>
          <w:iCs/>
          <w:lang w:val="ro-MD" w:eastAsia="en-US"/>
        </w:rPr>
        <w:t xml:space="preserve"> </w:t>
      </w:r>
      <w:proofErr w:type="spellStart"/>
      <w:r w:rsidRPr="001F72CF">
        <w:rPr>
          <w:i/>
          <w:iCs/>
          <w:lang w:val="ro-MD" w:eastAsia="en-US"/>
        </w:rPr>
        <w:t>palmatus</w:t>
      </w:r>
      <w:proofErr w:type="spellEnd"/>
      <w:r w:rsidRPr="001F72CF">
        <w:rPr>
          <w:lang w:val="ro-MD" w:eastAsia="en-US"/>
        </w:rPr>
        <w:t xml:space="preserve"> (L.) </w:t>
      </w:r>
      <w:proofErr w:type="spellStart"/>
      <w:r w:rsidRPr="001F72CF">
        <w:rPr>
          <w:lang w:val="ro-MD" w:eastAsia="en-US"/>
        </w:rPr>
        <w:t>C.Jeffrey</w:t>
      </w:r>
      <w:proofErr w:type="spellEnd"/>
    </w:p>
    <w:p w14:paraId="1AED34EE"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Dodonaea</w:t>
      </w:r>
      <w:proofErr w:type="spellEnd"/>
      <w:r w:rsidRPr="001F72CF">
        <w:rPr>
          <w:i/>
          <w:iCs/>
          <w:lang w:val="ro-MD" w:eastAsia="en-US"/>
        </w:rPr>
        <w:t xml:space="preserve"> </w:t>
      </w:r>
      <w:proofErr w:type="spellStart"/>
      <w:r w:rsidRPr="001F72CF">
        <w:rPr>
          <w:i/>
          <w:iCs/>
          <w:lang w:val="ro-MD" w:eastAsia="en-US"/>
        </w:rPr>
        <w:t>viscosa</w:t>
      </w:r>
      <w:proofErr w:type="spellEnd"/>
      <w:r w:rsidRPr="001F72CF">
        <w:rPr>
          <w:lang w:val="ro-MD" w:eastAsia="en-US"/>
        </w:rPr>
        <w:t xml:space="preserve"> (L.) </w:t>
      </w:r>
      <w:proofErr w:type="spellStart"/>
      <w:r w:rsidRPr="001F72CF">
        <w:rPr>
          <w:lang w:val="ro-MD" w:eastAsia="en-US"/>
        </w:rPr>
        <w:t>Jacq</w:t>
      </w:r>
      <w:proofErr w:type="spellEnd"/>
      <w:r w:rsidRPr="001F72CF">
        <w:rPr>
          <w:lang w:val="ro-MD" w:eastAsia="en-US"/>
        </w:rPr>
        <w:t>.</w:t>
      </w:r>
    </w:p>
    <w:p w14:paraId="19143D1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Elaeagnus</w:t>
      </w:r>
      <w:proofErr w:type="spellEnd"/>
      <w:r w:rsidRPr="001F72CF">
        <w:rPr>
          <w:i/>
          <w:iCs/>
          <w:lang w:val="ro-MD" w:eastAsia="en-US"/>
        </w:rPr>
        <w:t xml:space="preserve"> </w:t>
      </w:r>
      <w:proofErr w:type="spellStart"/>
      <w:r w:rsidRPr="001F72CF">
        <w:rPr>
          <w:i/>
          <w:iCs/>
          <w:lang w:val="ro-MD" w:eastAsia="en-US"/>
        </w:rPr>
        <w:t>angustifolia</w:t>
      </w:r>
      <w:proofErr w:type="spellEnd"/>
      <w:r w:rsidRPr="001F72CF">
        <w:rPr>
          <w:lang w:val="ro-MD" w:eastAsia="en-US"/>
        </w:rPr>
        <w:t xml:space="preserve"> L.</w:t>
      </w:r>
    </w:p>
    <w:p w14:paraId="38778E44"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Encelia</w:t>
      </w:r>
      <w:proofErr w:type="spellEnd"/>
      <w:r w:rsidRPr="001F72CF">
        <w:rPr>
          <w:i/>
          <w:iCs/>
          <w:lang w:val="ro-MD" w:eastAsia="en-US"/>
        </w:rPr>
        <w:t xml:space="preserve"> </w:t>
      </w:r>
      <w:proofErr w:type="spellStart"/>
      <w:r w:rsidRPr="001F72CF">
        <w:rPr>
          <w:i/>
          <w:iCs/>
          <w:lang w:val="ro-MD" w:eastAsia="en-US"/>
        </w:rPr>
        <w:t>farinosa</w:t>
      </w:r>
      <w:proofErr w:type="spellEnd"/>
      <w:r w:rsidRPr="001F72CF">
        <w:rPr>
          <w:lang w:val="ro-MD" w:eastAsia="en-US"/>
        </w:rPr>
        <w:t xml:space="preserve"> A. Gray ex Torr.</w:t>
      </w:r>
    </w:p>
    <w:p w14:paraId="5D999F6B"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Eremophila</w:t>
      </w:r>
      <w:proofErr w:type="spellEnd"/>
      <w:r w:rsidRPr="001F72CF">
        <w:rPr>
          <w:i/>
          <w:iCs/>
          <w:lang w:val="ro-MD" w:eastAsia="en-US"/>
        </w:rPr>
        <w:t xml:space="preserve"> maculata</w:t>
      </w:r>
      <w:r w:rsidRPr="001F72CF">
        <w:rPr>
          <w:lang w:val="ro-MD" w:eastAsia="en-US"/>
        </w:rPr>
        <w:t xml:space="preserve"> (Ker </w:t>
      </w:r>
      <w:proofErr w:type="spellStart"/>
      <w:r w:rsidRPr="001F72CF">
        <w:rPr>
          <w:lang w:val="ro-MD" w:eastAsia="en-US"/>
        </w:rPr>
        <w:t>Gawler</w:t>
      </w:r>
      <w:proofErr w:type="spellEnd"/>
      <w:r w:rsidRPr="001F72CF">
        <w:rPr>
          <w:lang w:val="ro-MD" w:eastAsia="en-US"/>
        </w:rPr>
        <w:t>) F. von Müller.</w:t>
      </w:r>
    </w:p>
    <w:p w14:paraId="6985A81B"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Erigeron</w:t>
      </w:r>
      <w:proofErr w:type="spellEnd"/>
    </w:p>
    <w:p w14:paraId="478F04A7"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Erodium</w:t>
      </w:r>
      <w:proofErr w:type="spellEnd"/>
      <w:r w:rsidRPr="001F72CF">
        <w:rPr>
          <w:i/>
          <w:iCs/>
          <w:lang w:val="ro-MD" w:eastAsia="en-US"/>
        </w:rPr>
        <w:t xml:space="preserve"> </w:t>
      </w:r>
      <w:proofErr w:type="spellStart"/>
      <w:r w:rsidRPr="001F72CF">
        <w:rPr>
          <w:i/>
          <w:iCs/>
          <w:lang w:val="ro-MD" w:eastAsia="en-US"/>
        </w:rPr>
        <w:t>moschatum</w:t>
      </w:r>
      <w:proofErr w:type="spellEnd"/>
      <w:r w:rsidRPr="001F72CF">
        <w:rPr>
          <w:lang w:val="ro-MD" w:eastAsia="en-US"/>
        </w:rPr>
        <w:t xml:space="preserve"> (L.) </w:t>
      </w:r>
      <w:proofErr w:type="spellStart"/>
      <w:r w:rsidRPr="001F72CF">
        <w:rPr>
          <w:lang w:val="ro-MD" w:eastAsia="en-US"/>
        </w:rPr>
        <w:t>L’Hérit</w:t>
      </w:r>
      <w:proofErr w:type="spellEnd"/>
      <w:r w:rsidRPr="001F72CF">
        <w:rPr>
          <w:lang w:val="ro-MD" w:eastAsia="en-US"/>
        </w:rPr>
        <w:t>.</w:t>
      </w:r>
    </w:p>
    <w:p w14:paraId="54B2434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Erysimum</w:t>
      </w:r>
      <w:proofErr w:type="spellEnd"/>
    </w:p>
    <w:p w14:paraId="55CBAEA4"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Euphorbia</w:t>
      </w:r>
      <w:proofErr w:type="spellEnd"/>
      <w:r w:rsidRPr="001F72CF">
        <w:rPr>
          <w:i/>
          <w:iCs/>
          <w:lang w:val="ro-MD" w:eastAsia="en-US"/>
        </w:rPr>
        <w:t xml:space="preserve"> </w:t>
      </w:r>
      <w:proofErr w:type="spellStart"/>
      <w:r w:rsidRPr="001F72CF">
        <w:rPr>
          <w:i/>
          <w:iCs/>
          <w:lang w:val="ro-MD" w:eastAsia="en-US"/>
        </w:rPr>
        <w:t>chamaesyce</w:t>
      </w:r>
      <w:proofErr w:type="spellEnd"/>
      <w:r w:rsidRPr="001F72CF">
        <w:rPr>
          <w:lang w:val="ro-MD" w:eastAsia="en-US"/>
        </w:rPr>
        <w:t xml:space="preserve"> L.</w:t>
      </w:r>
    </w:p>
    <w:p w14:paraId="01F7BE1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Euphorbia</w:t>
      </w:r>
      <w:proofErr w:type="spellEnd"/>
      <w:r w:rsidRPr="001F72CF">
        <w:rPr>
          <w:i/>
          <w:iCs/>
          <w:lang w:val="ro-MD" w:eastAsia="en-US"/>
        </w:rPr>
        <w:t xml:space="preserve"> </w:t>
      </w:r>
      <w:proofErr w:type="spellStart"/>
      <w:r w:rsidRPr="001F72CF">
        <w:rPr>
          <w:i/>
          <w:iCs/>
          <w:lang w:val="ro-MD" w:eastAsia="en-US"/>
        </w:rPr>
        <w:t>terracina</w:t>
      </w:r>
      <w:proofErr w:type="spellEnd"/>
      <w:r w:rsidRPr="001F72CF">
        <w:rPr>
          <w:lang w:val="ro-MD" w:eastAsia="en-US"/>
        </w:rPr>
        <w:t xml:space="preserve"> L.</w:t>
      </w:r>
    </w:p>
    <w:p w14:paraId="18446381"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Euryops</w:t>
      </w:r>
      <w:proofErr w:type="spellEnd"/>
      <w:r w:rsidRPr="001F72CF">
        <w:rPr>
          <w:i/>
          <w:iCs/>
          <w:lang w:val="ro-MD" w:eastAsia="en-US"/>
        </w:rPr>
        <w:t xml:space="preserve"> </w:t>
      </w:r>
      <w:proofErr w:type="spellStart"/>
      <w:r w:rsidRPr="001F72CF">
        <w:rPr>
          <w:i/>
          <w:iCs/>
          <w:lang w:val="ro-MD" w:eastAsia="en-US"/>
        </w:rPr>
        <w:t>chrysanthemoides</w:t>
      </w:r>
      <w:proofErr w:type="spellEnd"/>
      <w:r w:rsidRPr="001F72CF">
        <w:rPr>
          <w:lang w:val="ro-MD" w:eastAsia="en-US"/>
        </w:rPr>
        <w:t xml:space="preserve"> (DC.) </w:t>
      </w:r>
      <w:proofErr w:type="spellStart"/>
      <w:r w:rsidRPr="001F72CF">
        <w:rPr>
          <w:lang w:val="ro-MD" w:eastAsia="en-US"/>
        </w:rPr>
        <w:t>B.Nord</w:t>
      </w:r>
      <w:proofErr w:type="spellEnd"/>
    </w:p>
    <w:p w14:paraId="12AA1BF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Euryops</w:t>
      </w:r>
      <w:proofErr w:type="spellEnd"/>
      <w:r w:rsidRPr="001F72CF">
        <w:rPr>
          <w:i/>
          <w:iCs/>
          <w:lang w:val="ro-MD" w:eastAsia="en-US"/>
        </w:rPr>
        <w:t xml:space="preserve"> </w:t>
      </w:r>
      <w:proofErr w:type="spellStart"/>
      <w:r w:rsidRPr="001F72CF">
        <w:rPr>
          <w:i/>
          <w:iCs/>
          <w:lang w:val="ro-MD" w:eastAsia="en-US"/>
        </w:rPr>
        <w:t>pectinatus</w:t>
      </w:r>
      <w:proofErr w:type="spellEnd"/>
      <w:r w:rsidRPr="001F72CF">
        <w:rPr>
          <w:lang w:val="ro-MD" w:eastAsia="en-US"/>
        </w:rPr>
        <w:t xml:space="preserve"> (L.) </w:t>
      </w:r>
      <w:proofErr w:type="spellStart"/>
      <w:r w:rsidRPr="001F72CF">
        <w:rPr>
          <w:lang w:val="ro-MD" w:eastAsia="en-US"/>
        </w:rPr>
        <w:t>Cass</w:t>
      </w:r>
      <w:proofErr w:type="spellEnd"/>
      <w:r w:rsidRPr="001F72CF">
        <w:rPr>
          <w:lang w:val="ro-MD" w:eastAsia="en-US"/>
        </w:rPr>
        <w:t>.</w:t>
      </w:r>
    </w:p>
    <w:p w14:paraId="22FFA3E1"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Fagus</w:t>
      </w:r>
      <w:proofErr w:type="spellEnd"/>
      <w:r w:rsidRPr="001F72CF">
        <w:rPr>
          <w:i/>
          <w:iCs/>
          <w:lang w:val="ro-MD" w:eastAsia="en-US"/>
        </w:rPr>
        <w:t xml:space="preserve"> crenata</w:t>
      </w:r>
      <w:r w:rsidRPr="001F72CF">
        <w:rPr>
          <w:lang w:val="ro-MD" w:eastAsia="en-US"/>
        </w:rPr>
        <w:t xml:space="preserve"> </w:t>
      </w:r>
      <w:proofErr w:type="spellStart"/>
      <w:r w:rsidRPr="001F72CF">
        <w:rPr>
          <w:lang w:val="ro-MD" w:eastAsia="en-US"/>
        </w:rPr>
        <w:t>Blume</w:t>
      </w:r>
      <w:proofErr w:type="spellEnd"/>
    </w:p>
    <w:p w14:paraId="443EBDB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Fallopia</w:t>
      </w:r>
      <w:proofErr w:type="spellEnd"/>
      <w:r w:rsidRPr="001F72CF">
        <w:rPr>
          <w:i/>
          <w:iCs/>
          <w:lang w:val="ro-MD" w:eastAsia="en-US"/>
        </w:rPr>
        <w:t xml:space="preserve"> </w:t>
      </w:r>
      <w:proofErr w:type="spellStart"/>
      <w:r w:rsidRPr="001F72CF">
        <w:rPr>
          <w:i/>
          <w:iCs/>
          <w:lang w:val="ro-MD" w:eastAsia="en-US"/>
        </w:rPr>
        <w:t>japonica</w:t>
      </w:r>
      <w:proofErr w:type="spellEnd"/>
      <w:r w:rsidRPr="001F72CF">
        <w:rPr>
          <w:lang w:val="ro-MD" w:eastAsia="en-US"/>
        </w:rPr>
        <w:t xml:space="preserve"> (</w:t>
      </w:r>
      <w:proofErr w:type="spellStart"/>
      <w:r w:rsidRPr="001F72CF">
        <w:rPr>
          <w:lang w:val="ro-MD" w:eastAsia="en-US"/>
        </w:rPr>
        <w:t>Houtt</w:t>
      </w:r>
      <w:proofErr w:type="spellEnd"/>
      <w:r w:rsidRPr="001F72CF">
        <w:rPr>
          <w:lang w:val="ro-MD" w:eastAsia="en-US"/>
        </w:rPr>
        <w:t xml:space="preserve">.) </w:t>
      </w:r>
      <w:proofErr w:type="spellStart"/>
      <w:r w:rsidRPr="001F72CF">
        <w:rPr>
          <w:lang w:val="ro-MD" w:eastAsia="en-US"/>
        </w:rPr>
        <w:t>Ronse</w:t>
      </w:r>
      <w:proofErr w:type="spellEnd"/>
      <w:r w:rsidRPr="001F72CF">
        <w:rPr>
          <w:lang w:val="ro-MD" w:eastAsia="en-US"/>
        </w:rPr>
        <w:t xml:space="preserve"> </w:t>
      </w:r>
      <w:proofErr w:type="spellStart"/>
      <w:r w:rsidRPr="001F72CF">
        <w:rPr>
          <w:lang w:val="ro-MD" w:eastAsia="en-US"/>
        </w:rPr>
        <w:t>Decr</w:t>
      </w:r>
      <w:proofErr w:type="spellEnd"/>
      <w:r w:rsidRPr="001F72CF">
        <w:rPr>
          <w:lang w:val="ro-MD" w:eastAsia="en-US"/>
        </w:rPr>
        <w:t>.</w:t>
      </w:r>
    </w:p>
    <w:p w14:paraId="3600DA31"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Fatsia</w:t>
      </w:r>
      <w:proofErr w:type="spellEnd"/>
      <w:r w:rsidRPr="001F72CF">
        <w:rPr>
          <w:i/>
          <w:iCs/>
          <w:lang w:val="ro-MD" w:eastAsia="en-US"/>
        </w:rPr>
        <w:t xml:space="preserve"> </w:t>
      </w:r>
      <w:proofErr w:type="spellStart"/>
      <w:r w:rsidRPr="001F72CF">
        <w:rPr>
          <w:i/>
          <w:iCs/>
          <w:lang w:val="ro-MD" w:eastAsia="en-US"/>
        </w:rPr>
        <w:t>japonica</w:t>
      </w:r>
      <w:proofErr w:type="spellEnd"/>
      <w:r w:rsidRPr="001F72CF">
        <w:rPr>
          <w:lang w:val="ro-MD" w:eastAsia="en-US"/>
        </w:rPr>
        <w:t xml:space="preserve"> (</w:t>
      </w:r>
      <w:proofErr w:type="spellStart"/>
      <w:r w:rsidRPr="001F72CF">
        <w:rPr>
          <w:lang w:val="ro-MD" w:eastAsia="en-US"/>
        </w:rPr>
        <w:t>Thunb</w:t>
      </w:r>
      <w:proofErr w:type="spellEnd"/>
      <w:r w:rsidRPr="001F72CF">
        <w:rPr>
          <w:lang w:val="ro-MD" w:eastAsia="en-US"/>
        </w:rPr>
        <w:t xml:space="preserve">.) </w:t>
      </w:r>
      <w:proofErr w:type="spellStart"/>
      <w:r w:rsidRPr="001F72CF">
        <w:rPr>
          <w:lang w:val="ro-MD" w:eastAsia="en-US"/>
        </w:rPr>
        <w:t>Decne</w:t>
      </w:r>
      <w:proofErr w:type="spellEnd"/>
      <w:r w:rsidRPr="001F72CF">
        <w:rPr>
          <w:lang w:val="ro-MD" w:eastAsia="en-US"/>
        </w:rPr>
        <w:t xml:space="preserve">. &amp; </w:t>
      </w:r>
      <w:proofErr w:type="spellStart"/>
      <w:r w:rsidRPr="001F72CF">
        <w:rPr>
          <w:lang w:val="ro-MD" w:eastAsia="en-US"/>
        </w:rPr>
        <w:t>Planch</w:t>
      </w:r>
      <w:proofErr w:type="spellEnd"/>
      <w:r w:rsidRPr="001F72CF">
        <w:rPr>
          <w:lang w:val="ro-MD" w:eastAsia="en-US"/>
        </w:rPr>
        <w:t>.</w:t>
      </w:r>
    </w:p>
    <w:p w14:paraId="59BF52EE"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 xml:space="preserve">Ficus </w:t>
      </w:r>
      <w:proofErr w:type="spellStart"/>
      <w:r w:rsidRPr="001F72CF">
        <w:rPr>
          <w:i/>
          <w:iCs/>
          <w:lang w:val="ro-MD" w:eastAsia="en-US"/>
        </w:rPr>
        <w:t>carica</w:t>
      </w:r>
      <w:proofErr w:type="spellEnd"/>
      <w:r w:rsidRPr="001F72CF">
        <w:rPr>
          <w:lang w:val="ro-MD" w:eastAsia="en-US"/>
        </w:rPr>
        <w:t xml:space="preserve"> L.</w:t>
      </w:r>
    </w:p>
    <w:p w14:paraId="1BDD591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Frangula</w:t>
      </w:r>
      <w:proofErr w:type="spellEnd"/>
      <w:r w:rsidRPr="001F72CF">
        <w:rPr>
          <w:i/>
          <w:iCs/>
          <w:lang w:val="ro-MD" w:eastAsia="en-US"/>
        </w:rPr>
        <w:t xml:space="preserve"> </w:t>
      </w:r>
      <w:proofErr w:type="spellStart"/>
      <w:r w:rsidRPr="001F72CF">
        <w:rPr>
          <w:i/>
          <w:iCs/>
          <w:lang w:val="ro-MD" w:eastAsia="en-US"/>
        </w:rPr>
        <w:t>alnus</w:t>
      </w:r>
      <w:proofErr w:type="spellEnd"/>
      <w:r w:rsidRPr="001F72CF">
        <w:rPr>
          <w:lang w:val="ro-MD" w:eastAsia="en-US"/>
        </w:rPr>
        <w:t xml:space="preserve"> </w:t>
      </w:r>
      <w:proofErr w:type="spellStart"/>
      <w:r w:rsidRPr="001F72CF">
        <w:rPr>
          <w:lang w:val="ro-MD" w:eastAsia="en-US"/>
        </w:rPr>
        <w:t>Mill</w:t>
      </w:r>
      <w:proofErr w:type="spellEnd"/>
      <w:r w:rsidRPr="001F72CF">
        <w:rPr>
          <w:lang w:val="ro-MD" w:eastAsia="en-US"/>
        </w:rPr>
        <w:t>.</w:t>
      </w:r>
    </w:p>
    <w:p w14:paraId="15AF9F0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Fraxinus</w:t>
      </w:r>
      <w:proofErr w:type="spellEnd"/>
    </w:p>
    <w:p w14:paraId="0D747097"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Genista</w:t>
      </w:r>
      <w:proofErr w:type="spellEnd"/>
    </w:p>
    <w:p w14:paraId="4710084D"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Ginkgo</w:t>
      </w:r>
      <w:proofErr w:type="spellEnd"/>
      <w:r w:rsidRPr="001F72CF">
        <w:rPr>
          <w:i/>
          <w:iCs/>
          <w:lang w:val="ro-MD" w:eastAsia="en-US"/>
        </w:rPr>
        <w:t xml:space="preserve"> </w:t>
      </w:r>
      <w:proofErr w:type="spellStart"/>
      <w:r w:rsidRPr="001F72CF">
        <w:rPr>
          <w:i/>
          <w:iCs/>
          <w:lang w:val="ro-MD" w:eastAsia="en-US"/>
        </w:rPr>
        <w:t>biloba</w:t>
      </w:r>
      <w:proofErr w:type="spellEnd"/>
      <w:r w:rsidRPr="001F72CF">
        <w:rPr>
          <w:lang w:val="ro-MD" w:eastAsia="en-US"/>
        </w:rPr>
        <w:t xml:space="preserve"> L.</w:t>
      </w:r>
    </w:p>
    <w:p w14:paraId="4D1B5BB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Gleditsia</w:t>
      </w:r>
      <w:proofErr w:type="spellEnd"/>
      <w:r w:rsidRPr="001F72CF">
        <w:rPr>
          <w:i/>
          <w:iCs/>
          <w:lang w:val="ro-MD" w:eastAsia="en-US"/>
        </w:rPr>
        <w:t xml:space="preserve"> </w:t>
      </w:r>
      <w:proofErr w:type="spellStart"/>
      <w:r w:rsidRPr="001F72CF">
        <w:rPr>
          <w:i/>
          <w:iCs/>
          <w:lang w:val="ro-MD" w:eastAsia="en-US"/>
        </w:rPr>
        <w:t>triacanthos</w:t>
      </w:r>
      <w:proofErr w:type="spellEnd"/>
      <w:r w:rsidRPr="001F72CF">
        <w:rPr>
          <w:lang w:val="ro-MD" w:eastAsia="en-US"/>
        </w:rPr>
        <w:t xml:space="preserve"> L.</w:t>
      </w:r>
    </w:p>
    <w:p w14:paraId="2D99A0D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Grevillea</w:t>
      </w:r>
      <w:proofErr w:type="spellEnd"/>
      <w:r w:rsidRPr="001F72CF">
        <w:rPr>
          <w:i/>
          <w:iCs/>
          <w:lang w:val="ro-MD" w:eastAsia="en-US"/>
        </w:rPr>
        <w:t xml:space="preserve"> </w:t>
      </w:r>
      <w:proofErr w:type="spellStart"/>
      <w:r w:rsidRPr="001F72CF">
        <w:rPr>
          <w:i/>
          <w:iCs/>
          <w:lang w:val="ro-MD" w:eastAsia="en-US"/>
        </w:rPr>
        <w:t>juniperina</w:t>
      </w:r>
      <w:proofErr w:type="spellEnd"/>
      <w:r w:rsidRPr="001F72CF">
        <w:rPr>
          <w:lang w:val="ro-MD" w:eastAsia="en-US"/>
        </w:rPr>
        <w:t xml:space="preserve"> Br.</w:t>
      </w:r>
    </w:p>
    <w:p w14:paraId="79BB5401"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Hebe</w:t>
      </w:r>
    </w:p>
    <w:p w14:paraId="2292A1A7"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Helianthus</w:t>
      </w:r>
      <w:proofErr w:type="spellEnd"/>
    </w:p>
    <w:p w14:paraId="6E503DB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Helichrysum</w:t>
      </w:r>
      <w:proofErr w:type="spellEnd"/>
    </w:p>
    <w:p w14:paraId="175D4CB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Heliotropium</w:t>
      </w:r>
      <w:proofErr w:type="spellEnd"/>
      <w:r w:rsidRPr="001F72CF">
        <w:rPr>
          <w:i/>
          <w:iCs/>
          <w:lang w:val="ro-MD" w:eastAsia="en-US"/>
        </w:rPr>
        <w:t xml:space="preserve"> </w:t>
      </w:r>
      <w:proofErr w:type="spellStart"/>
      <w:r w:rsidRPr="001F72CF">
        <w:rPr>
          <w:i/>
          <w:iCs/>
          <w:lang w:val="ro-MD" w:eastAsia="en-US"/>
        </w:rPr>
        <w:t>europaeum</w:t>
      </w:r>
      <w:proofErr w:type="spellEnd"/>
      <w:r w:rsidRPr="001F72CF">
        <w:rPr>
          <w:lang w:val="ro-MD" w:eastAsia="en-US"/>
        </w:rPr>
        <w:t xml:space="preserve"> L.</w:t>
      </w:r>
    </w:p>
    <w:p w14:paraId="71559073"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Hemerocallis</w:t>
      </w:r>
      <w:proofErr w:type="spellEnd"/>
    </w:p>
    <w:p w14:paraId="7A9388E8"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 xml:space="preserve">Hevea </w:t>
      </w:r>
      <w:proofErr w:type="spellStart"/>
      <w:r w:rsidRPr="001F72CF">
        <w:rPr>
          <w:i/>
          <w:iCs/>
          <w:lang w:val="ro-MD" w:eastAsia="en-US"/>
        </w:rPr>
        <w:t>brasiliensis</w:t>
      </w:r>
      <w:proofErr w:type="spellEnd"/>
      <w:r w:rsidRPr="001F72CF">
        <w:rPr>
          <w:lang w:val="ro-MD" w:eastAsia="en-US"/>
        </w:rPr>
        <w:t xml:space="preserve"> (</w:t>
      </w:r>
      <w:proofErr w:type="spellStart"/>
      <w:r w:rsidRPr="001F72CF">
        <w:rPr>
          <w:lang w:val="ro-MD" w:eastAsia="en-US"/>
        </w:rPr>
        <w:t>Willd</w:t>
      </w:r>
      <w:proofErr w:type="spellEnd"/>
      <w:r w:rsidRPr="001F72CF">
        <w:rPr>
          <w:lang w:val="ro-MD" w:eastAsia="en-US"/>
        </w:rPr>
        <w:t xml:space="preserve">. ex </w:t>
      </w:r>
      <w:proofErr w:type="spellStart"/>
      <w:r w:rsidRPr="001F72CF">
        <w:rPr>
          <w:lang w:val="ro-MD" w:eastAsia="en-US"/>
        </w:rPr>
        <w:t>A.Juss</w:t>
      </w:r>
      <w:proofErr w:type="spellEnd"/>
      <w:r w:rsidRPr="001F72CF">
        <w:rPr>
          <w:lang w:val="ro-MD" w:eastAsia="en-US"/>
        </w:rPr>
        <w:t xml:space="preserve">.) </w:t>
      </w:r>
      <w:proofErr w:type="spellStart"/>
      <w:r w:rsidRPr="001F72CF">
        <w:rPr>
          <w:lang w:val="ro-MD" w:eastAsia="en-US"/>
        </w:rPr>
        <w:t>Müll.Arg</w:t>
      </w:r>
      <w:proofErr w:type="spellEnd"/>
      <w:r w:rsidRPr="001F72CF">
        <w:rPr>
          <w:lang w:val="ro-MD" w:eastAsia="en-US"/>
        </w:rPr>
        <w:t>.</w:t>
      </w:r>
    </w:p>
    <w:p w14:paraId="08F81350"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Hibiscus</w:t>
      </w:r>
    </w:p>
    <w:p w14:paraId="30098E40"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Humulus</w:t>
      </w:r>
      <w:proofErr w:type="spellEnd"/>
      <w:r w:rsidRPr="001F72CF">
        <w:rPr>
          <w:i/>
          <w:iCs/>
          <w:lang w:val="ro-MD" w:eastAsia="en-US"/>
        </w:rPr>
        <w:t xml:space="preserve"> </w:t>
      </w:r>
      <w:proofErr w:type="spellStart"/>
      <w:r w:rsidRPr="001F72CF">
        <w:rPr>
          <w:i/>
          <w:iCs/>
          <w:lang w:val="ro-MD" w:eastAsia="en-US"/>
        </w:rPr>
        <w:t>scandens</w:t>
      </w:r>
      <w:proofErr w:type="spellEnd"/>
      <w:r w:rsidRPr="001F72CF">
        <w:rPr>
          <w:lang w:val="ro-MD" w:eastAsia="en-US"/>
        </w:rPr>
        <w:t xml:space="preserve"> (</w:t>
      </w:r>
      <w:proofErr w:type="spellStart"/>
      <w:r w:rsidRPr="001F72CF">
        <w:rPr>
          <w:lang w:val="ro-MD" w:eastAsia="en-US"/>
        </w:rPr>
        <w:t>Lour</w:t>
      </w:r>
      <w:proofErr w:type="spellEnd"/>
      <w:r w:rsidRPr="001F72CF">
        <w:rPr>
          <w:lang w:val="ro-MD" w:eastAsia="en-US"/>
        </w:rPr>
        <w:t xml:space="preserve">.) </w:t>
      </w:r>
      <w:proofErr w:type="spellStart"/>
      <w:r w:rsidRPr="001F72CF">
        <w:rPr>
          <w:lang w:val="ro-MD" w:eastAsia="en-US"/>
        </w:rPr>
        <w:t>Merr</w:t>
      </w:r>
      <w:proofErr w:type="spellEnd"/>
      <w:r w:rsidRPr="001F72CF">
        <w:rPr>
          <w:lang w:val="ro-MD" w:eastAsia="en-US"/>
        </w:rPr>
        <w:t>.</w:t>
      </w:r>
    </w:p>
    <w:p w14:paraId="79A2EAD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Ilex</w:t>
      </w:r>
      <w:proofErr w:type="spellEnd"/>
      <w:r w:rsidRPr="001F72CF">
        <w:rPr>
          <w:i/>
          <w:iCs/>
          <w:lang w:val="ro-MD" w:eastAsia="en-US"/>
        </w:rPr>
        <w:t xml:space="preserve"> </w:t>
      </w:r>
      <w:proofErr w:type="spellStart"/>
      <w:r w:rsidRPr="001F72CF">
        <w:rPr>
          <w:i/>
          <w:iCs/>
          <w:lang w:val="ro-MD" w:eastAsia="en-US"/>
        </w:rPr>
        <w:t>aquifolium</w:t>
      </w:r>
      <w:proofErr w:type="spellEnd"/>
      <w:r w:rsidRPr="001F72CF">
        <w:rPr>
          <w:lang w:val="ro-MD" w:eastAsia="en-US"/>
        </w:rPr>
        <w:t xml:space="preserve"> L.</w:t>
      </w:r>
    </w:p>
    <w:p w14:paraId="7A181FC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Ilex</w:t>
      </w:r>
      <w:proofErr w:type="spellEnd"/>
      <w:r w:rsidRPr="001F72CF">
        <w:rPr>
          <w:i/>
          <w:iCs/>
          <w:lang w:val="ro-MD" w:eastAsia="en-US"/>
        </w:rPr>
        <w:t xml:space="preserve"> </w:t>
      </w:r>
      <w:proofErr w:type="spellStart"/>
      <w:r w:rsidRPr="001F72CF">
        <w:rPr>
          <w:i/>
          <w:iCs/>
          <w:lang w:val="ro-MD" w:eastAsia="en-US"/>
        </w:rPr>
        <w:t>vomitoria</w:t>
      </w:r>
      <w:proofErr w:type="spellEnd"/>
      <w:r w:rsidRPr="001F72CF">
        <w:rPr>
          <w:lang w:val="ro-MD" w:eastAsia="en-US"/>
        </w:rPr>
        <w:t xml:space="preserve"> Sol. ex Aiton</w:t>
      </w:r>
    </w:p>
    <w:p w14:paraId="0A88283B"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Iva</w:t>
      </w:r>
      <w:proofErr w:type="spellEnd"/>
      <w:r w:rsidRPr="001F72CF">
        <w:rPr>
          <w:i/>
          <w:iCs/>
          <w:lang w:val="ro-MD" w:eastAsia="en-US"/>
        </w:rPr>
        <w:t xml:space="preserve"> </w:t>
      </w:r>
      <w:proofErr w:type="spellStart"/>
      <w:r w:rsidRPr="001F72CF">
        <w:rPr>
          <w:i/>
          <w:iCs/>
          <w:lang w:val="ro-MD" w:eastAsia="en-US"/>
        </w:rPr>
        <w:t>annua</w:t>
      </w:r>
      <w:proofErr w:type="spellEnd"/>
      <w:r w:rsidRPr="001F72CF">
        <w:rPr>
          <w:lang w:val="ro-MD" w:eastAsia="en-US"/>
        </w:rPr>
        <w:t xml:space="preserve"> L.</w:t>
      </w:r>
    </w:p>
    <w:p w14:paraId="247C1A8E"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Jacaranda</w:t>
      </w:r>
      <w:proofErr w:type="spellEnd"/>
      <w:r w:rsidRPr="001F72CF">
        <w:rPr>
          <w:i/>
          <w:iCs/>
          <w:lang w:val="ro-MD" w:eastAsia="en-US"/>
        </w:rPr>
        <w:t xml:space="preserve"> </w:t>
      </w:r>
      <w:proofErr w:type="spellStart"/>
      <w:r w:rsidRPr="001F72CF">
        <w:rPr>
          <w:i/>
          <w:iCs/>
          <w:lang w:val="ro-MD" w:eastAsia="en-US"/>
        </w:rPr>
        <w:t>mimosifolia</w:t>
      </w:r>
      <w:proofErr w:type="spellEnd"/>
      <w:r w:rsidRPr="001F72CF">
        <w:rPr>
          <w:lang w:val="ro-MD" w:eastAsia="en-US"/>
        </w:rPr>
        <w:t xml:space="preserve"> D. Don</w:t>
      </w:r>
    </w:p>
    <w:p w14:paraId="48137920"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Juglans</w:t>
      </w:r>
      <w:proofErr w:type="spellEnd"/>
    </w:p>
    <w:p w14:paraId="2E1A9BAA"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Juniperus</w:t>
      </w:r>
      <w:proofErr w:type="spellEnd"/>
      <w:r w:rsidRPr="001F72CF">
        <w:rPr>
          <w:i/>
          <w:iCs/>
          <w:lang w:val="ro-MD" w:eastAsia="en-US"/>
        </w:rPr>
        <w:t xml:space="preserve"> </w:t>
      </w:r>
      <w:proofErr w:type="spellStart"/>
      <w:r w:rsidRPr="001F72CF">
        <w:rPr>
          <w:i/>
          <w:iCs/>
          <w:lang w:val="ro-MD" w:eastAsia="en-US"/>
        </w:rPr>
        <w:t>ashei</w:t>
      </w:r>
      <w:proofErr w:type="spellEnd"/>
      <w:r w:rsidRPr="001F72CF">
        <w:rPr>
          <w:lang w:val="ro-MD" w:eastAsia="en-US"/>
        </w:rPr>
        <w:t xml:space="preserve"> J. </w:t>
      </w:r>
      <w:proofErr w:type="spellStart"/>
      <w:r w:rsidRPr="001F72CF">
        <w:rPr>
          <w:lang w:val="ro-MD" w:eastAsia="en-US"/>
        </w:rPr>
        <w:t>Buchholz</w:t>
      </w:r>
      <w:proofErr w:type="spellEnd"/>
    </w:p>
    <w:p w14:paraId="4DD296D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Koelreuteria</w:t>
      </w:r>
      <w:proofErr w:type="spellEnd"/>
      <w:r w:rsidRPr="001F72CF">
        <w:rPr>
          <w:i/>
          <w:iCs/>
          <w:lang w:val="ro-MD" w:eastAsia="en-US"/>
        </w:rPr>
        <w:t xml:space="preserve"> </w:t>
      </w:r>
      <w:proofErr w:type="spellStart"/>
      <w:r w:rsidRPr="001F72CF">
        <w:rPr>
          <w:i/>
          <w:iCs/>
          <w:lang w:val="ro-MD" w:eastAsia="en-US"/>
        </w:rPr>
        <w:t>bipinnata</w:t>
      </w:r>
      <w:proofErr w:type="spellEnd"/>
      <w:r w:rsidRPr="001F72CF">
        <w:rPr>
          <w:lang w:val="ro-MD" w:eastAsia="en-US"/>
        </w:rPr>
        <w:t xml:space="preserve"> </w:t>
      </w:r>
      <w:proofErr w:type="spellStart"/>
      <w:r w:rsidRPr="001F72CF">
        <w:rPr>
          <w:lang w:val="ro-MD" w:eastAsia="en-US"/>
        </w:rPr>
        <w:t>Franch</w:t>
      </w:r>
      <w:proofErr w:type="spellEnd"/>
      <w:r w:rsidRPr="001F72CF">
        <w:rPr>
          <w:lang w:val="ro-MD" w:eastAsia="en-US"/>
        </w:rPr>
        <w:t>.</w:t>
      </w:r>
    </w:p>
    <w:p w14:paraId="22F14D8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Lagerstroemia</w:t>
      </w:r>
      <w:proofErr w:type="spellEnd"/>
    </w:p>
    <w:p w14:paraId="1E393B2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Laurus</w:t>
      </w:r>
      <w:proofErr w:type="spellEnd"/>
      <w:r w:rsidRPr="001F72CF">
        <w:rPr>
          <w:i/>
          <w:iCs/>
          <w:lang w:val="ro-MD" w:eastAsia="en-US"/>
        </w:rPr>
        <w:t xml:space="preserve"> </w:t>
      </w:r>
      <w:proofErr w:type="spellStart"/>
      <w:r w:rsidRPr="001F72CF">
        <w:rPr>
          <w:i/>
          <w:iCs/>
          <w:lang w:val="ro-MD" w:eastAsia="en-US"/>
        </w:rPr>
        <w:t>nobilis</w:t>
      </w:r>
      <w:proofErr w:type="spellEnd"/>
      <w:r w:rsidRPr="001F72CF">
        <w:rPr>
          <w:lang w:val="ro-MD" w:eastAsia="en-US"/>
        </w:rPr>
        <w:t xml:space="preserve"> L.</w:t>
      </w:r>
    </w:p>
    <w:p w14:paraId="149FC0C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Lavandula</w:t>
      </w:r>
      <w:proofErr w:type="spellEnd"/>
    </w:p>
    <w:p w14:paraId="4FB287AD"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Ligustrum</w:t>
      </w:r>
      <w:proofErr w:type="spellEnd"/>
      <w:r w:rsidRPr="001F72CF">
        <w:rPr>
          <w:i/>
          <w:iCs/>
          <w:lang w:val="ro-MD" w:eastAsia="en-US"/>
        </w:rPr>
        <w:t xml:space="preserve"> </w:t>
      </w:r>
      <w:proofErr w:type="spellStart"/>
      <w:r w:rsidRPr="001F72CF">
        <w:rPr>
          <w:i/>
          <w:iCs/>
          <w:lang w:val="ro-MD" w:eastAsia="en-US"/>
        </w:rPr>
        <w:t>lucidum</w:t>
      </w:r>
      <w:proofErr w:type="spellEnd"/>
      <w:r w:rsidRPr="001F72CF">
        <w:rPr>
          <w:lang w:val="ro-MD" w:eastAsia="en-US"/>
        </w:rPr>
        <w:t xml:space="preserve"> L.</w:t>
      </w:r>
    </w:p>
    <w:p w14:paraId="0F0BD057"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Liquidambar</w:t>
      </w:r>
      <w:proofErr w:type="spellEnd"/>
      <w:r w:rsidRPr="001F72CF">
        <w:rPr>
          <w:i/>
          <w:iCs/>
          <w:lang w:val="ro-MD" w:eastAsia="en-US"/>
        </w:rPr>
        <w:t xml:space="preserve"> </w:t>
      </w:r>
      <w:proofErr w:type="spellStart"/>
      <w:r w:rsidRPr="001F72CF">
        <w:rPr>
          <w:i/>
          <w:iCs/>
          <w:lang w:val="ro-MD" w:eastAsia="en-US"/>
        </w:rPr>
        <w:t>styraciflua</w:t>
      </w:r>
      <w:proofErr w:type="spellEnd"/>
      <w:r w:rsidRPr="001F72CF">
        <w:rPr>
          <w:lang w:val="ro-MD" w:eastAsia="en-US"/>
        </w:rPr>
        <w:t xml:space="preserve"> L.</w:t>
      </w:r>
    </w:p>
    <w:p w14:paraId="534460F0"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Lonicera</w:t>
      </w:r>
      <w:proofErr w:type="spellEnd"/>
      <w:r w:rsidRPr="001F72CF">
        <w:rPr>
          <w:i/>
          <w:iCs/>
          <w:lang w:val="ro-MD" w:eastAsia="en-US"/>
        </w:rPr>
        <w:t xml:space="preserve"> </w:t>
      </w:r>
      <w:proofErr w:type="spellStart"/>
      <w:r w:rsidRPr="001F72CF">
        <w:rPr>
          <w:i/>
          <w:iCs/>
          <w:lang w:val="ro-MD" w:eastAsia="en-US"/>
        </w:rPr>
        <w:t>japonica</w:t>
      </w:r>
      <w:proofErr w:type="spellEnd"/>
      <w:r w:rsidRPr="001F72CF">
        <w:rPr>
          <w:lang w:val="ro-MD" w:eastAsia="en-US"/>
        </w:rPr>
        <w:t xml:space="preserve"> </w:t>
      </w:r>
      <w:proofErr w:type="spellStart"/>
      <w:r w:rsidRPr="001F72CF">
        <w:rPr>
          <w:lang w:val="ro-MD" w:eastAsia="en-US"/>
        </w:rPr>
        <w:t>Thunb</w:t>
      </w:r>
      <w:proofErr w:type="spellEnd"/>
      <w:r w:rsidRPr="001F72CF">
        <w:rPr>
          <w:lang w:val="ro-MD" w:eastAsia="en-US"/>
        </w:rPr>
        <w:t>.</w:t>
      </w:r>
    </w:p>
    <w:p w14:paraId="0147AE0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Lupinus</w:t>
      </w:r>
      <w:proofErr w:type="spellEnd"/>
    </w:p>
    <w:p w14:paraId="35EC3064"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 xml:space="preserve">Magnolia </w:t>
      </w:r>
      <w:proofErr w:type="spellStart"/>
      <w:r w:rsidRPr="001F72CF">
        <w:rPr>
          <w:i/>
          <w:iCs/>
          <w:lang w:val="ro-MD" w:eastAsia="en-US"/>
        </w:rPr>
        <w:t>grandiflora</w:t>
      </w:r>
      <w:proofErr w:type="spellEnd"/>
      <w:r w:rsidRPr="001F72CF">
        <w:rPr>
          <w:lang w:val="ro-MD" w:eastAsia="en-US"/>
        </w:rPr>
        <w:t xml:space="preserve"> L.</w:t>
      </w:r>
    </w:p>
    <w:p w14:paraId="41092AB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Mallotus</w:t>
      </w:r>
      <w:proofErr w:type="spellEnd"/>
      <w:r w:rsidRPr="001F72CF">
        <w:rPr>
          <w:i/>
          <w:iCs/>
          <w:lang w:val="ro-MD" w:eastAsia="en-US"/>
        </w:rPr>
        <w:t xml:space="preserve"> </w:t>
      </w:r>
      <w:proofErr w:type="spellStart"/>
      <w:r w:rsidRPr="001F72CF">
        <w:rPr>
          <w:i/>
          <w:iCs/>
          <w:lang w:val="ro-MD" w:eastAsia="en-US"/>
        </w:rPr>
        <w:t>paniculatus</w:t>
      </w:r>
      <w:proofErr w:type="spellEnd"/>
      <w:r w:rsidRPr="001F72CF">
        <w:rPr>
          <w:lang w:val="ro-MD" w:eastAsia="en-US"/>
        </w:rPr>
        <w:t xml:space="preserve"> (Lam.) </w:t>
      </w:r>
      <w:proofErr w:type="spellStart"/>
      <w:r w:rsidRPr="001F72CF">
        <w:rPr>
          <w:lang w:val="ro-MD" w:eastAsia="en-US"/>
        </w:rPr>
        <w:t>Müll.Arg</w:t>
      </w:r>
      <w:proofErr w:type="spellEnd"/>
      <w:r w:rsidRPr="001F72CF">
        <w:rPr>
          <w:lang w:val="ro-MD" w:eastAsia="en-US"/>
        </w:rPr>
        <w:t>.</w:t>
      </w:r>
    </w:p>
    <w:p w14:paraId="17B9AC1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Malva</w:t>
      </w:r>
      <w:proofErr w:type="spellEnd"/>
      <w:r w:rsidRPr="001F72CF">
        <w:rPr>
          <w:i/>
          <w:iCs/>
          <w:lang w:val="ro-MD" w:eastAsia="en-US"/>
        </w:rPr>
        <w:t xml:space="preserve"> </w:t>
      </w:r>
      <w:proofErr w:type="spellStart"/>
      <w:r w:rsidRPr="001F72CF">
        <w:rPr>
          <w:i/>
          <w:iCs/>
          <w:lang w:val="ro-MD" w:eastAsia="en-US"/>
        </w:rPr>
        <w:t>parviflora</w:t>
      </w:r>
      <w:proofErr w:type="spellEnd"/>
      <w:r w:rsidRPr="001F72CF">
        <w:rPr>
          <w:lang w:val="ro-MD" w:eastAsia="en-US"/>
        </w:rPr>
        <w:t xml:space="preserve"> L.</w:t>
      </w:r>
    </w:p>
    <w:p w14:paraId="490BCBDE"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Medicago</w:t>
      </w:r>
      <w:proofErr w:type="spellEnd"/>
      <w:r w:rsidRPr="001F72CF">
        <w:rPr>
          <w:i/>
          <w:iCs/>
          <w:lang w:val="ro-MD" w:eastAsia="en-US"/>
        </w:rPr>
        <w:t xml:space="preserve"> </w:t>
      </w:r>
      <w:proofErr w:type="spellStart"/>
      <w:r w:rsidRPr="001F72CF">
        <w:rPr>
          <w:i/>
          <w:iCs/>
          <w:lang w:val="ro-MD" w:eastAsia="en-US"/>
        </w:rPr>
        <w:t>arborea</w:t>
      </w:r>
      <w:proofErr w:type="spellEnd"/>
      <w:r w:rsidRPr="001F72CF">
        <w:rPr>
          <w:lang w:val="ro-MD" w:eastAsia="en-US"/>
        </w:rPr>
        <w:t xml:space="preserve"> L.</w:t>
      </w:r>
    </w:p>
    <w:p w14:paraId="6498D17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Medicago</w:t>
      </w:r>
      <w:proofErr w:type="spellEnd"/>
      <w:r w:rsidRPr="001F72CF">
        <w:rPr>
          <w:i/>
          <w:iCs/>
          <w:lang w:val="ro-MD" w:eastAsia="en-US"/>
        </w:rPr>
        <w:t xml:space="preserve"> </w:t>
      </w:r>
      <w:proofErr w:type="spellStart"/>
      <w:r w:rsidRPr="001F72CF">
        <w:rPr>
          <w:i/>
          <w:iCs/>
          <w:lang w:val="ro-MD" w:eastAsia="en-US"/>
        </w:rPr>
        <w:t>sativa</w:t>
      </w:r>
      <w:proofErr w:type="spellEnd"/>
      <w:r w:rsidRPr="001F72CF">
        <w:rPr>
          <w:lang w:val="ro-MD" w:eastAsia="en-US"/>
        </w:rPr>
        <w:t xml:space="preserve"> L.</w:t>
      </w:r>
    </w:p>
    <w:p w14:paraId="55A9EAC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Metrosideros</w:t>
      </w:r>
      <w:proofErr w:type="spellEnd"/>
    </w:p>
    <w:p w14:paraId="72A08E8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lastRenderedPageBreak/>
        <w:t>Mimosa</w:t>
      </w:r>
      <w:proofErr w:type="spellEnd"/>
    </w:p>
    <w:p w14:paraId="1488169A"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Modiola</w:t>
      </w:r>
      <w:proofErr w:type="spellEnd"/>
      <w:r w:rsidRPr="001F72CF">
        <w:rPr>
          <w:i/>
          <w:iCs/>
          <w:lang w:val="ro-MD" w:eastAsia="en-US"/>
        </w:rPr>
        <w:t xml:space="preserve"> </w:t>
      </w:r>
      <w:proofErr w:type="spellStart"/>
      <w:r w:rsidRPr="001F72CF">
        <w:rPr>
          <w:i/>
          <w:iCs/>
          <w:lang w:val="ro-MD" w:eastAsia="en-US"/>
        </w:rPr>
        <w:t>caroliniana</w:t>
      </w:r>
      <w:proofErr w:type="spellEnd"/>
      <w:r w:rsidRPr="001F72CF">
        <w:rPr>
          <w:lang w:val="ro-MD" w:eastAsia="en-US"/>
        </w:rPr>
        <w:t xml:space="preserve"> (L.) G. Don</w:t>
      </w:r>
    </w:p>
    <w:p w14:paraId="43D7D1B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Morus</w:t>
      </w:r>
      <w:proofErr w:type="spellEnd"/>
    </w:p>
    <w:p w14:paraId="4994FCB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Myoporum</w:t>
      </w:r>
      <w:proofErr w:type="spellEnd"/>
      <w:r w:rsidRPr="001F72CF">
        <w:rPr>
          <w:i/>
          <w:iCs/>
          <w:lang w:val="ro-MD" w:eastAsia="en-US"/>
        </w:rPr>
        <w:t xml:space="preserve"> insulare</w:t>
      </w:r>
      <w:r w:rsidRPr="001F72CF">
        <w:rPr>
          <w:lang w:val="ro-MD" w:eastAsia="en-US"/>
        </w:rPr>
        <w:t xml:space="preserve"> R. Br.</w:t>
      </w:r>
    </w:p>
    <w:p w14:paraId="73AF20BD"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Myrtus</w:t>
      </w:r>
      <w:proofErr w:type="spellEnd"/>
      <w:r w:rsidRPr="001F72CF">
        <w:rPr>
          <w:i/>
          <w:iCs/>
          <w:lang w:val="ro-MD" w:eastAsia="en-US"/>
        </w:rPr>
        <w:t xml:space="preserve"> </w:t>
      </w:r>
      <w:proofErr w:type="spellStart"/>
      <w:r w:rsidRPr="001F72CF">
        <w:rPr>
          <w:i/>
          <w:iCs/>
          <w:lang w:val="ro-MD" w:eastAsia="en-US"/>
        </w:rPr>
        <w:t>communis</w:t>
      </w:r>
      <w:proofErr w:type="spellEnd"/>
      <w:r w:rsidRPr="001F72CF">
        <w:rPr>
          <w:lang w:val="ro-MD" w:eastAsia="en-US"/>
        </w:rPr>
        <w:t xml:space="preserve"> L.</w:t>
      </w:r>
    </w:p>
    <w:p w14:paraId="2087D7F7"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Nandina</w:t>
      </w:r>
      <w:proofErr w:type="spellEnd"/>
      <w:r w:rsidRPr="001F72CF">
        <w:rPr>
          <w:i/>
          <w:iCs/>
          <w:lang w:val="ro-MD" w:eastAsia="en-US"/>
        </w:rPr>
        <w:t xml:space="preserve"> domestica</w:t>
      </w:r>
      <w:r w:rsidRPr="001F72CF">
        <w:rPr>
          <w:lang w:val="ro-MD" w:eastAsia="en-US"/>
        </w:rPr>
        <w:t xml:space="preserve"> Murray</w:t>
      </w:r>
    </w:p>
    <w:p w14:paraId="1674E863"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Neptunia</w:t>
      </w:r>
      <w:proofErr w:type="spellEnd"/>
      <w:r w:rsidRPr="001F72CF">
        <w:rPr>
          <w:i/>
          <w:iCs/>
          <w:lang w:val="ro-MD" w:eastAsia="en-US"/>
        </w:rPr>
        <w:t xml:space="preserve"> </w:t>
      </w:r>
      <w:proofErr w:type="spellStart"/>
      <w:r w:rsidRPr="001F72CF">
        <w:rPr>
          <w:i/>
          <w:iCs/>
          <w:lang w:val="ro-MD" w:eastAsia="en-US"/>
        </w:rPr>
        <w:t>lutea</w:t>
      </w:r>
      <w:proofErr w:type="spellEnd"/>
      <w:r w:rsidRPr="001F72CF">
        <w:rPr>
          <w:lang w:val="ro-MD" w:eastAsia="en-US"/>
        </w:rPr>
        <w:t xml:space="preserve"> (</w:t>
      </w:r>
      <w:proofErr w:type="spellStart"/>
      <w:r w:rsidRPr="001F72CF">
        <w:rPr>
          <w:lang w:val="ro-MD" w:eastAsia="en-US"/>
        </w:rPr>
        <w:t>Leavenw</w:t>
      </w:r>
      <w:proofErr w:type="spellEnd"/>
      <w:r w:rsidRPr="001F72CF">
        <w:rPr>
          <w:lang w:val="ro-MD" w:eastAsia="en-US"/>
        </w:rPr>
        <w:t xml:space="preserve">.) </w:t>
      </w:r>
      <w:proofErr w:type="spellStart"/>
      <w:r w:rsidRPr="001F72CF">
        <w:rPr>
          <w:lang w:val="ro-MD" w:eastAsia="en-US"/>
        </w:rPr>
        <w:t>Benth</w:t>
      </w:r>
      <w:proofErr w:type="spellEnd"/>
      <w:r w:rsidRPr="001F72CF">
        <w:rPr>
          <w:lang w:val="ro-MD" w:eastAsia="en-US"/>
        </w:rPr>
        <w:t>.</w:t>
      </w:r>
    </w:p>
    <w:p w14:paraId="1E03E6A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Nerium</w:t>
      </w:r>
      <w:proofErr w:type="spellEnd"/>
      <w:r w:rsidRPr="001F72CF">
        <w:rPr>
          <w:i/>
          <w:iCs/>
          <w:lang w:val="ro-MD" w:eastAsia="en-US"/>
        </w:rPr>
        <w:t xml:space="preserve"> </w:t>
      </w:r>
      <w:proofErr w:type="spellStart"/>
      <w:r w:rsidRPr="001F72CF">
        <w:rPr>
          <w:i/>
          <w:iCs/>
          <w:lang w:val="ro-MD" w:eastAsia="en-US"/>
        </w:rPr>
        <w:t>oleander</w:t>
      </w:r>
      <w:proofErr w:type="spellEnd"/>
      <w:r w:rsidRPr="001F72CF">
        <w:rPr>
          <w:lang w:val="ro-MD" w:eastAsia="en-US"/>
        </w:rPr>
        <w:t xml:space="preserve"> L.</w:t>
      </w:r>
    </w:p>
    <w:p w14:paraId="16B42920"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Olea</w:t>
      </w:r>
      <w:proofErr w:type="spellEnd"/>
    </w:p>
    <w:p w14:paraId="189A7AA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Osteospermum</w:t>
      </w:r>
      <w:proofErr w:type="spellEnd"/>
      <w:r w:rsidRPr="001F72CF">
        <w:rPr>
          <w:i/>
          <w:iCs/>
          <w:lang w:val="ro-MD" w:eastAsia="en-US"/>
        </w:rPr>
        <w:t xml:space="preserve"> </w:t>
      </w:r>
      <w:proofErr w:type="spellStart"/>
      <w:r w:rsidRPr="001F72CF">
        <w:rPr>
          <w:i/>
          <w:iCs/>
          <w:lang w:val="ro-MD" w:eastAsia="en-US"/>
        </w:rPr>
        <w:t>ecklonis</w:t>
      </w:r>
      <w:proofErr w:type="spellEnd"/>
      <w:r w:rsidRPr="001F72CF">
        <w:rPr>
          <w:lang w:val="ro-MD" w:eastAsia="en-US"/>
        </w:rPr>
        <w:t xml:space="preserve"> DC.</w:t>
      </w:r>
    </w:p>
    <w:p w14:paraId="79604430"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Osteospermum</w:t>
      </w:r>
      <w:proofErr w:type="spellEnd"/>
      <w:r w:rsidRPr="001F72CF">
        <w:rPr>
          <w:i/>
          <w:iCs/>
          <w:lang w:val="ro-MD" w:eastAsia="en-US"/>
        </w:rPr>
        <w:t xml:space="preserve"> </w:t>
      </w:r>
      <w:proofErr w:type="spellStart"/>
      <w:r w:rsidRPr="001F72CF">
        <w:rPr>
          <w:i/>
          <w:iCs/>
          <w:lang w:val="ro-MD" w:eastAsia="en-US"/>
        </w:rPr>
        <w:t>fruticosum</w:t>
      </w:r>
      <w:proofErr w:type="spellEnd"/>
      <w:r w:rsidRPr="001F72CF">
        <w:rPr>
          <w:lang w:val="ro-MD" w:eastAsia="en-US"/>
        </w:rPr>
        <w:t xml:space="preserve"> (L.) </w:t>
      </w:r>
      <w:proofErr w:type="spellStart"/>
      <w:r w:rsidRPr="001F72CF">
        <w:rPr>
          <w:lang w:val="ro-MD" w:eastAsia="en-US"/>
        </w:rPr>
        <w:t>Norl</w:t>
      </w:r>
      <w:proofErr w:type="spellEnd"/>
      <w:r w:rsidRPr="001F72CF">
        <w:rPr>
          <w:lang w:val="ro-MD" w:eastAsia="en-US"/>
        </w:rPr>
        <w:t>.</w:t>
      </w:r>
    </w:p>
    <w:p w14:paraId="7D24D860"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Parthenocissus</w:t>
      </w:r>
      <w:proofErr w:type="spellEnd"/>
      <w:r w:rsidRPr="001F72CF">
        <w:rPr>
          <w:i/>
          <w:iCs/>
          <w:lang w:val="ro-MD" w:eastAsia="en-US"/>
        </w:rPr>
        <w:t xml:space="preserve"> </w:t>
      </w:r>
      <w:proofErr w:type="spellStart"/>
      <w:r w:rsidRPr="001F72CF">
        <w:rPr>
          <w:i/>
          <w:iCs/>
          <w:lang w:val="ro-MD" w:eastAsia="en-US"/>
        </w:rPr>
        <w:t>quinquefolia</w:t>
      </w:r>
      <w:proofErr w:type="spellEnd"/>
      <w:r w:rsidRPr="001F72CF">
        <w:rPr>
          <w:lang w:val="ro-MD" w:eastAsia="en-US"/>
        </w:rPr>
        <w:t xml:space="preserve"> (L.) </w:t>
      </w:r>
      <w:proofErr w:type="spellStart"/>
      <w:r w:rsidRPr="001F72CF">
        <w:rPr>
          <w:lang w:val="ro-MD" w:eastAsia="en-US"/>
        </w:rPr>
        <w:t>Planch</w:t>
      </w:r>
      <w:proofErr w:type="spellEnd"/>
      <w:r w:rsidRPr="001F72CF">
        <w:rPr>
          <w:lang w:val="ro-MD" w:eastAsia="en-US"/>
        </w:rPr>
        <w:t>.</w:t>
      </w:r>
    </w:p>
    <w:p w14:paraId="098DCD4B"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Paspalum</w:t>
      </w:r>
      <w:proofErr w:type="spellEnd"/>
      <w:r w:rsidRPr="001F72CF">
        <w:rPr>
          <w:i/>
          <w:iCs/>
          <w:lang w:val="ro-MD" w:eastAsia="en-US"/>
        </w:rPr>
        <w:t xml:space="preserve"> </w:t>
      </w:r>
      <w:proofErr w:type="spellStart"/>
      <w:r w:rsidRPr="001F72CF">
        <w:rPr>
          <w:i/>
          <w:iCs/>
          <w:lang w:val="ro-MD" w:eastAsia="en-US"/>
        </w:rPr>
        <w:t>dilatatum</w:t>
      </w:r>
      <w:proofErr w:type="spellEnd"/>
      <w:r w:rsidRPr="001F72CF">
        <w:rPr>
          <w:lang w:val="ro-MD" w:eastAsia="en-US"/>
        </w:rPr>
        <w:t xml:space="preserve"> </w:t>
      </w:r>
      <w:proofErr w:type="spellStart"/>
      <w:r w:rsidRPr="001F72CF">
        <w:rPr>
          <w:lang w:val="ro-MD" w:eastAsia="en-US"/>
        </w:rPr>
        <w:t>Poir</w:t>
      </w:r>
      <w:proofErr w:type="spellEnd"/>
      <w:r w:rsidRPr="001F72CF">
        <w:rPr>
          <w:lang w:val="ro-MD" w:eastAsia="en-US"/>
        </w:rPr>
        <w:t>.</w:t>
      </w:r>
    </w:p>
    <w:p w14:paraId="200977D0"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Pelargonium</w:t>
      </w:r>
      <w:proofErr w:type="spellEnd"/>
    </w:p>
    <w:p w14:paraId="26461791"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Persea</w:t>
      </w:r>
      <w:proofErr w:type="spellEnd"/>
      <w:r w:rsidRPr="001F72CF">
        <w:rPr>
          <w:i/>
          <w:iCs/>
          <w:lang w:val="ro-MD" w:eastAsia="en-US"/>
        </w:rPr>
        <w:t xml:space="preserve"> americana</w:t>
      </w:r>
      <w:r w:rsidRPr="001F72CF">
        <w:rPr>
          <w:lang w:val="ro-MD" w:eastAsia="en-US"/>
        </w:rPr>
        <w:t xml:space="preserve"> </w:t>
      </w:r>
      <w:proofErr w:type="spellStart"/>
      <w:r w:rsidRPr="001F72CF">
        <w:rPr>
          <w:lang w:val="ro-MD" w:eastAsia="en-US"/>
        </w:rPr>
        <w:t>Mill</w:t>
      </w:r>
      <w:proofErr w:type="spellEnd"/>
      <w:r w:rsidRPr="001F72CF">
        <w:rPr>
          <w:lang w:val="ro-MD" w:eastAsia="en-US"/>
        </w:rPr>
        <w:t>.</w:t>
      </w:r>
    </w:p>
    <w:p w14:paraId="6A02E79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Phagnalon</w:t>
      </w:r>
      <w:proofErr w:type="spellEnd"/>
      <w:r w:rsidRPr="001F72CF">
        <w:rPr>
          <w:i/>
          <w:iCs/>
          <w:lang w:val="ro-MD" w:eastAsia="en-US"/>
        </w:rPr>
        <w:t xml:space="preserve"> saxatile</w:t>
      </w:r>
      <w:r w:rsidRPr="001F72CF">
        <w:rPr>
          <w:lang w:val="ro-MD" w:eastAsia="en-US"/>
        </w:rPr>
        <w:t xml:space="preserve"> (L.) </w:t>
      </w:r>
      <w:proofErr w:type="spellStart"/>
      <w:r w:rsidRPr="001F72CF">
        <w:rPr>
          <w:lang w:val="ro-MD" w:eastAsia="en-US"/>
        </w:rPr>
        <w:t>Cass</w:t>
      </w:r>
      <w:proofErr w:type="spellEnd"/>
      <w:r w:rsidRPr="001F72CF">
        <w:rPr>
          <w:lang w:val="ro-MD" w:eastAsia="en-US"/>
        </w:rPr>
        <w:t>.</w:t>
      </w:r>
    </w:p>
    <w:p w14:paraId="0C7ABA5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Phillyrea</w:t>
      </w:r>
      <w:proofErr w:type="spellEnd"/>
      <w:r w:rsidRPr="001F72CF">
        <w:rPr>
          <w:i/>
          <w:iCs/>
          <w:lang w:val="ro-MD" w:eastAsia="en-US"/>
        </w:rPr>
        <w:t xml:space="preserve"> </w:t>
      </w:r>
      <w:proofErr w:type="spellStart"/>
      <w:r w:rsidRPr="001F72CF">
        <w:rPr>
          <w:i/>
          <w:iCs/>
          <w:lang w:val="ro-MD" w:eastAsia="en-US"/>
        </w:rPr>
        <w:t>angustifolia</w:t>
      </w:r>
      <w:proofErr w:type="spellEnd"/>
      <w:r w:rsidRPr="001F72CF">
        <w:rPr>
          <w:lang w:val="ro-MD" w:eastAsia="en-US"/>
        </w:rPr>
        <w:t xml:space="preserve"> L.</w:t>
      </w:r>
    </w:p>
    <w:p w14:paraId="5B4B371A"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Phillyrea</w:t>
      </w:r>
      <w:proofErr w:type="spellEnd"/>
      <w:r w:rsidRPr="001F72CF">
        <w:rPr>
          <w:i/>
          <w:iCs/>
          <w:lang w:val="ro-MD" w:eastAsia="en-US"/>
        </w:rPr>
        <w:t xml:space="preserve"> </w:t>
      </w:r>
      <w:proofErr w:type="spellStart"/>
      <w:r w:rsidRPr="001F72CF">
        <w:rPr>
          <w:i/>
          <w:iCs/>
          <w:lang w:val="ro-MD" w:eastAsia="en-US"/>
        </w:rPr>
        <w:t>latifolia</w:t>
      </w:r>
      <w:proofErr w:type="spellEnd"/>
      <w:r w:rsidRPr="001F72CF">
        <w:rPr>
          <w:lang w:val="ro-MD" w:eastAsia="en-US"/>
        </w:rPr>
        <w:t xml:space="preserve"> L.</w:t>
      </w:r>
    </w:p>
    <w:p w14:paraId="6F8DD3A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Phlomis</w:t>
      </w:r>
      <w:proofErr w:type="spellEnd"/>
      <w:r w:rsidRPr="001F72CF">
        <w:rPr>
          <w:i/>
          <w:iCs/>
          <w:lang w:val="ro-MD" w:eastAsia="en-US"/>
        </w:rPr>
        <w:t xml:space="preserve"> </w:t>
      </w:r>
      <w:proofErr w:type="spellStart"/>
      <w:r w:rsidRPr="001F72CF">
        <w:rPr>
          <w:i/>
          <w:iCs/>
          <w:lang w:val="ro-MD" w:eastAsia="en-US"/>
        </w:rPr>
        <w:t>fruticosa</w:t>
      </w:r>
      <w:proofErr w:type="spellEnd"/>
      <w:r w:rsidRPr="001F72CF">
        <w:rPr>
          <w:lang w:val="ro-MD" w:eastAsia="en-US"/>
        </w:rPr>
        <w:t xml:space="preserve"> L.</w:t>
      </w:r>
    </w:p>
    <w:p w14:paraId="2EFEC85A"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Phoenix reclinata</w:t>
      </w:r>
      <w:r w:rsidRPr="001F72CF">
        <w:rPr>
          <w:lang w:val="ro-MD" w:eastAsia="en-US"/>
        </w:rPr>
        <w:t xml:space="preserve"> </w:t>
      </w:r>
      <w:proofErr w:type="spellStart"/>
      <w:r w:rsidRPr="001F72CF">
        <w:rPr>
          <w:lang w:val="ro-MD" w:eastAsia="en-US"/>
        </w:rPr>
        <w:t>Jacq</w:t>
      </w:r>
      <w:proofErr w:type="spellEnd"/>
      <w:r w:rsidRPr="001F72CF">
        <w:rPr>
          <w:lang w:val="ro-MD" w:eastAsia="en-US"/>
        </w:rPr>
        <w:t>.</w:t>
      </w:r>
    </w:p>
    <w:p w14:paraId="7F58EE32"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 xml:space="preserve">Phoenix </w:t>
      </w:r>
      <w:proofErr w:type="spellStart"/>
      <w:r w:rsidRPr="001F72CF">
        <w:rPr>
          <w:i/>
          <w:iCs/>
          <w:lang w:val="ro-MD" w:eastAsia="en-US"/>
        </w:rPr>
        <w:t>roebelenii</w:t>
      </w:r>
      <w:proofErr w:type="spellEnd"/>
      <w:r w:rsidRPr="001F72CF">
        <w:rPr>
          <w:lang w:val="ro-MD" w:eastAsia="en-US"/>
        </w:rPr>
        <w:t xml:space="preserve"> O’ </w:t>
      </w:r>
      <w:proofErr w:type="spellStart"/>
      <w:r w:rsidRPr="001F72CF">
        <w:rPr>
          <w:lang w:val="ro-MD" w:eastAsia="en-US"/>
        </w:rPr>
        <w:t>Brien</w:t>
      </w:r>
      <w:proofErr w:type="spellEnd"/>
    </w:p>
    <w:p w14:paraId="11B6FBA3"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Pinus</w:t>
      </w:r>
      <w:proofErr w:type="spellEnd"/>
      <w:r w:rsidRPr="001F72CF">
        <w:rPr>
          <w:i/>
          <w:iCs/>
          <w:lang w:val="ro-MD" w:eastAsia="en-US"/>
        </w:rPr>
        <w:t xml:space="preserve"> </w:t>
      </w:r>
      <w:proofErr w:type="spellStart"/>
      <w:r w:rsidRPr="001F72CF">
        <w:rPr>
          <w:i/>
          <w:iCs/>
          <w:lang w:val="ro-MD" w:eastAsia="en-US"/>
        </w:rPr>
        <w:t>taeda</w:t>
      </w:r>
      <w:proofErr w:type="spellEnd"/>
      <w:r w:rsidRPr="001F72CF">
        <w:rPr>
          <w:lang w:val="ro-MD" w:eastAsia="en-US"/>
        </w:rPr>
        <w:t xml:space="preserve"> L.</w:t>
      </w:r>
    </w:p>
    <w:p w14:paraId="33E05F47"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Pistacia</w:t>
      </w:r>
      <w:proofErr w:type="spellEnd"/>
      <w:r w:rsidRPr="001F72CF">
        <w:rPr>
          <w:i/>
          <w:iCs/>
          <w:lang w:val="ro-MD" w:eastAsia="en-US"/>
        </w:rPr>
        <w:t xml:space="preserve"> </w:t>
      </w:r>
      <w:proofErr w:type="spellStart"/>
      <w:r w:rsidRPr="001F72CF">
        <w:rPr>
          <w:i/>
          <w:iCs/>
          <w:lang w:val="ro-MD" w:eastAsia="en-US"/>
        </w:rPr>
        <w:t>vera</w:t>
      </w:r>
      <w:proofErr w:type="spellEnd"/>
      <w:r w:rsidRPr="001F72CF">
        <w:rPr>
          <w:lang w:val="ro-MD" w:eastAsia="en-US"/>
        </w:rPr>
        <w:t xml:space="preserve"> L.</w:t>
      </w:r>
    </w:p>
    <w:p w14:paraId="41B3F013"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Plantago</w:t>
      </w:r>
      <w:proofErr w:type="spellEnd"/>
      <w:r w:rsidRPr="001F72CF">
        <w:rPr>
          <w:i/>
          <w:iCs/>
          <w:lang w:val="ro-MD" w:eastAsia="en-US"/>
        </w:rPr>
        <w:t xml:space="preserve"> lanceolata</w:t>
      </w:r>
      <w:r w:rsidRPr="001F72CF">
        <w:rPr>
          <w:lang w:val="ro-MD" w:eastAsia="en-US"/>
        </w:rPr>
        <w:t xml:space="preserve"> L.</w:t>
      </w:r>
    </w:p>
    <w:p w14:paraId="2F0DD51B"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Platanus</w:t>
      </w:r>
      <w:proofErr w:type="spellEnd"/>
    </w:p>
    <w:p w14:paraId="40B53C3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Pluchea</w:t>
      </w:r>
      <w:proofErr w:type="spellEnd"/>
      <w:r w:rsidRPr="001F72CF">
        <w:rPr>
          <w:i/>
          <w:iCs/>
          <w:lang w:val="ro-MD" w:eastAsia="en-US"/>
        </w:rPr>
        <w:t xml:space="preserve"> </w:t>
      </w:r>
      <w:proofErr w:type="spellStart"/>
      <w:r w:rsidRPr="001F72CF">
        <w:rPr>
          <w:i/>
          <w:iCs/>
          <w:lang w:val="ro-MD" w:eastAsia="en-US"/>
        </w:rPr>
        <w:t>odorata</w:t>
      </w:r>
      <w:proofErr w:type="spellEnd"/>
      <w:r w:rsidRPr="001F72CF">
        <w:rPr>
          <w:lang w:val="ro-MD" w:eastAsia="en-US"/>
        </w:rPr>
        <w:t xml:space="preserve"> (L.) </w:t>
      </w:r>
      <w:proofErr w:type="spellStart"/>
      <w:r w:rsidRPr="001F72CF">
        <w:rPr>
          <w:lang w:val="ro-MD" w:eastAsia="en-US"/>
        </w:rPr>
        <w:t>Cass</w:t>
      </w:r>
      <w:proofErr w:type="spellEnd"/>
      <w:r w:rsidRPr="001F72CF">
        <w:rPr>
          <w:lang w:val="ro-MD" w:eastAsia="en-US"/>
        </w:rPr>
        <w:t>.</w:t>
      </w:r>
    </w:p>
    <w:p w14:paraId="03D491F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Polygala</w:t>
      </w:r>
      <w:proofErr w:type="spellEnd"/>
      <w:r w:rsidRPr="001F72CF">
        <w:rPr>
          <w:i/>
          <w:iCs/>
          <w:lang w:val="ro-MD" w:eastAsia="en-US"/>
        </w:rPr>
        <w:t xml:space="preserve"> </w:t>
      </w:r>
      <w:proofErr w:type="spellStart"/>
      <w:r w:rsidRPr="001F72CF">
        <w:rPr>
          <w:i/>
          <w:iCs/>
          <w:lang w:val="ro-MD" w:eastAsia="en-US"/>
        </w:rPr>
        <w:t>myrtifolia</w:t>
      </w:r>
      <w:proofErr w:type="spellEnd"/>
      <w:r w:rsidRPr="001F72CF">
        <w:rPr>
          <w:lang w:val="ro-MD" w:eastAsia="en-US"/>
        </w:rPr>
        <w:t xml:space="preserve"> L.</w:t>
      </w:r>
    </w:p>
    <w:p w14:paraId="0CF0146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Polygala</w:t>
      </w:r>
      <w:proofErr w:type="spellEnd"/>
      <w:r w:rsidRPr="001F72CF">
        <w:rPr>
          <w:lang w:val="ro-MD" w:eastAsia="en-US"/>
        </w:rPr>
        <w:t xml:space="preserve"> x </w:t>
      </w:r>
      <w:proofErr w:type="spellStart"/>
      <w:r w:rsidRPr="001F72CF">
        <w:rPr>
          <w:i/>
          <w:iCs/>
          <w:lang w:val="ro-MD" w:eastAsia="en-US"/>
        </w:rPr>
        <w:t>grandiflora</w:t>
      </w:r>
      <w:proofErr w:type="spellEnd"/>
      <w:r w:rsidRPr="001F72CF">
        <w:rPr>
          <w:lang w:val="ro-MD" w:eastAsia="en-US"/>
        </w:rPr>
        <w:t xml:space="preserve"> Nana</w:t>
      </w:r>
    </w:p>
    <w:p w14:paraId="714BC0A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Prunus</w:t>
      </w:r>
      <w:proofErr w:type="spellEnd"/>
    </w:p>
    <w:p w14:paraId="022AD5E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Pterospartum</w:t>
      </w:r>
      <w:proofErr w:type="spellEnd"/>
      <w:r w:rsidRPr="001F72CF">
        <w:rPr>
          <w:i/>
          <w:iCs/>
          <w:lang w:val="ro-MD" w:eastAsia="en-US"/>
        </w:rPr>
        <w:t xml:space="preserve"> </w:t>
      </w:r>
      <w:proofErr w:type="spellStart"/>
      <w:r w:rsidRPr="001F72CF">
        <w:rPr>
          <w:i/>
          <w:iCs/>
          <w:lang w:val="ro-MD" w:eastAsia="en-US"/>
        </w:rPr>
        <w:t>tridentatum</w:t>
      </w:r>
      <w:proofErr w:type="spellEnd"/>
      <w:r w:rsidRPr="001F72CF">
        <w:rPr>
          <w:lang w:val="ro-MD" w:eastAsia="en-US"/>
        </w:rPr>
        <w:t xml:space="preserve"> (L.) </w:t>
      </w:r>
      <w:proofErr w:type="spellStart"/>
      <w:r w:rsidRPr="001F72CF">
        <w:rPr>
          <w:lang w:val="ro-MD" w:eastAsia="en-US"/>
        </w:rPr>
        <w:t>Willk</w:t>
      </w:r>
      <w:proofErr w:type="spellEnd"/>
      <w:r w:rsidRPr="001F72CF">
        <w:rPr>
          <w:lang w:val="ro-MD" w:eastAsia="en-US"/>
        </w:rPr>
        <w:t>.</w:t>
      </w:r>
    </w:p>
    <w:p w14:paraId="405DF0B0"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Pyrus</w:t>
      </w:r>
      <w:proofErr w:type="spellEnd"/>
    </w:p>
    <w:p w14:paraId="6EE778FD"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Quercus</w:t>
      </w:r>
      <w:proofErr w:type="spellEnd"/>
    </w:p>
    <w:p w14:paraId="411965B7"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Ratibida</w:t>
      </w:r>
      <w:proofErr w:type="spellEnd"/>
      <w:r w:rsidRPr="001F72CF">
        <w:rPr>
          <w:i/>
          <w:iCs/>
          <w:lang w:val="ro-MD" w:eastAsia="en-US"/>
        </w:rPr>
        <w:t xml:space="preserve"> </w:t>
      </w:r>
      <w:proofErr w:type="spellStart"/>
      <w:r w:rsidRPr="001F72CF">
        <w:rPr>
          <w:i/>
          <w:iCs/>
          <w:lang w:val="ro-MD" w:eastAsia="en-US"/>
        </w:rPr>
        <w:t>columnifera</w:t>
      </w:r>
      <w:proofErr w:type="spellEnd"/>
      <w:r w:rsidRPr="001F72CF">
        <w:rPr>
          <w:lang w:val="ro-MD" w:eastAsia="en-US"/>
        </w:rPr>
        <w:t xml:space="preserve"> (</w:t>
      </w:r>
      <w:proofErr w:type="spellStart"/>
      <w:r w:rsidRPr="001F72CF">
        <w:rPr>
          <w:lang w:val="ro-MD" w:eastAsia="en-US"/>
        </w:rPr>
        <w:t>Nutt</w:t>
      </w:r>
      <w:proofErr w:type="spellEnd"/>
      <w:r w:rsidRPr="001F72CF">
        <w:rPr>
          <w:lang w:val="ro-MD" w:eastAsia="en-US"/>
        </w:rPr>
        <w:t xml:space="preserve">.) </w:t>
      </w:r>
      <w:proofErr w:type="spellStart"/>
      <w:r w:rsidRPr="001F72CF">
        <w:rPr>
          <w:lang w:val="ro-MD" w:eastAsia="en-US"/>
        </w:rPr>
        <w:t>Wooton</w:t>
      </w:r>
      <w:proofErr w:type="spellEnd"/>
      <w:r w:rsidRPr="001F72CF">
        <w:rPr>
          <w:lang w:val="ro-MD" w:eastAsia="en-US"/>
        </w:rPr>
        <w:t xml:space="preserve"> &amp; </w:t>
      </w:r>
      <w:proofErr w:type="spellStart"/>
      <w:r w:rsidRPr="001F72CF">
        <w:rPr>
          <w:lang w:val="ro-MD" w:eastAsia="en-US"/>
        </w:rPr>
        <w:t>Standl</w:t>
      </w:r>
      <w:proofErr w:type="spellEnd"/>
      <w:r w:rsidRPr="001F72CF">
        <w:rPr>
          <w:lang w:val="ro-MD" w:eastAsia="en-US"/>
        </w:rPr>
        <w:t>.</w:t>
      </w:r>
    </w:p>
    <w:p w14:paraId="065FF53A"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Rhamnus</w:t>
      </w:r>
      <w:proofErr w:type="spellEnd"/>
      <w:r w:rsidRPr="001F72CF">
        <w:rPr>
          <w:i/>
          <w:iCs/>
          <w:lang w:val="ro-MD" w:eastAsia="en-US"/>
        </w:rPr>
        <w:t xml:space="preserve"> </w:t>
      </w:r>
      <w:proofErr w:type="spellStart"/>
      <w:r w:rsidRPr="001F72CF">
        <w:rPr>
          <w:i/>
          <w:iCs/>
          <w:lang w:val="ro-MD" w:eastAsia="en-US"/>
        </w:rPr>
        <w:t>alaternus</w:t>
      </w:r>
      <w:proofErr w:type="spellEnd"/>
      <w:r w:rsidRPr="001F72CF">
        <w:rPr>
          <w:lang w:val="ro-MD" w:eastAsia="en-US"/>
        </w:rPr>
        <w:t xml:space="preserve"> L.</w:t>
      </w:r>
    </w:p>
    <w:p w14:paraId="2A4F5A1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Rhus</w:t>
      </w:r>
      <w:proofErr w:type="spellEnd"/>
    </w:p>
    <w:p w14:paraId="413FB151"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Robinia</w:t>
      </w:r>
      <w:proofErr w:type="spellEnd"/>
      <w:r w:rsidRPr="001F72CF">
        <w:rPr>
          <w:i/>
          <w:iCs/>
          <w:lang w:val="ro-MD" w:eastAsia="en-US"/>
        </w:rPr>
        <w:t xml:space="preserve"> </w:t>
      </w:r>
      <w:proofErr w:type="spellStart"/>
      <w:r w:rsidRPr="001F72CF">
        <w:rPr>
          <w:i/>
          <w:iCs/>
          <w:lang w:val="ro-MD" w:eastAsia="en-US"/>
        </w:rPr>
        <w:t>pseudoacacia</w:t>
      </w:r>
      <w:proofErr w:type="spellEnd"/>
      <w:r w:rsidRPr="001F72CF">
        <w:rPr>
          <w:lang w:val="ro-MD" w:eastAsia="en-US"/>
        </w:rPr>
        <w:t xml:space="preserve"> L.</w:t>
      </w:r>
    </w:p>
    <w:p w14:paraId="43825A86"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Rosa</w:t>
      </w:r>
    </w:p>
    <w:p w14:paraId="7AD7A84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Rosmarinus</w:t>
      </w:r>
      <w:proofErr w:type="spellEnd"/>
      <w:r w:rsidRPr="001F72CF">
        <w:rPr>
          <w:i/>
          <w:iCs/>
          <w:lang w:val="ro-MD" w:eastAsia="en-US"/>
        </w:rPr>
        <w:t xml:space="preserve"> </w:t>
      </w:r>
      <w:proofErr w:type="spellStart"/>
      <w:r w:rsidRPr="001F72CF">
        <w:rPr>
          <w:i/>
          <w:iCs/>
          <w:lang w:val="ro-MD" w:eastAsia="en-US"/>
        </w:rPr>
        <w:t>officinalis</w:t>
      </w:r>
      <w:proofErr w:type="spellEnd"/>
      <w:r w:rsidRPr="001F72CF">
        <w:rPr>
          <w:lang w:val="ro-MD" w:eastAsia="en-US"/>
        </w:rPr>
        <w:t xml:space="preserve"> L.</w:t>
      </w:r>
    </w:p>
    <w:p w14:paraId="3E60D28A"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Rubus</w:t>
      </w:r>
      <w:proofErr w:type="spellEnd"/>
    </w:p>
    <w:p w14:paraId="2379CB15"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 xml:space="preserve">Salvia </w:t>
      </w:r>
      <w:proofErr w:type="spellStart"/>
      <w:r w:rsidRPr="001F72CF">
        <w:rPr>
          <w:i/>
          <w:iCs/>
          <w:lang w:val="ro-MD" w:eastAsia="en-US"/>
        </w:rPr>
        <w:t>mellifera</w:t>
      </w:r>
      <w:proofErr w:type="spellEnd"/>
      <w:r w:rsidRPr="001F72CF">
        <w:rPr>
          <w:lang w:val="ro-MD" w:eastAsia="en-US"/>
        </w:rPr>
        <w:t xml:space="preserve"> Greene</w:t>
      </w:r>
    </w:p>
    <w:p w14:paraId="12709B0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Sambucus</w:t>
      </w:r>
      <w:proofErr w:type="spellEnd"/>
    </w:p>
    <w:p w14:paraId="04F83071"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Santolina</w:t>
      </w:r>
      <w:proofErr w:type="spellEnd"/>
      <w:r w:rsidRPr="001F72CF">
        <w:rPr>
          <w:i/>
          <w:iCs/>
          <w:lang w:val="ro-MD" w:eastAsia="en-US"/>
        </w:rPr>
        <w:t xml:space="preserve"> </w:t>
      </w:r>
      <w:proofErr w:type="spellStart"/>
      <w:r w:rsidRPr="001F72CF">
        <w:rPr>
          <w:i/>
          <w:iCs/>
          <w:lang w:val="ro-MD" w:eastAsia="en-US"/>
        </w:rPr>
        <w:t>chamaecyparissus</w:t>
      </w:r>
      <w:proofErr w:type="spellEnd"/>
      <w:r w:rsidRPr="001F72CF">
        <w:rPr>
          <w:lang w:val="ro-MD" w:eastAsia="en-US"/>
        </w:rPr>
        <w:t xml:space="preserve"> L.</w:t>
      </w:r>
    </w:p>
    <w:p w14:paraId="40670AC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Sapindus</w:t>
      </w:r>
      <w:proofErr w:type="spellEnd"/>
      <w:r w:rsidRPr="001F72CF">
        <w:rPr>
          <w:i/>
          <w:iCs/>
          <w:lang w:val="ro-MD" w:eastAsia="en-US"/>
        </w:rPr>
        <w:t xml:space="preserve"> </w:t>
      </w:r>
      <w:proofErr w:type="spellStart"/>
      <w:r w:rsidRPr="001F72CF">
        <w:rPr>
          <w:i/>
          <w:iCs/>
          <w:lang w:val="ro-MD" w:eastAsia="en-US"/>
        </w:rPr>
        <w:t>saponaria</w:t>
      </w:r>
      <w:proofErr w:type="spellEnd"/>
      <w:r w:rsidRPr="001F72CF">
        <w:rPr>
          <w:lang w:val="ro-MD" w:eastAsia="en-US"/>
        </w:rPr>
        <w:t xml:space="preserve"> L.</w:t>
      </w:r>
    </w:p>
    <w:p w14:paraId="4C16840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Sassafras</w:t>
      </w:r>
      <w:proofErr w:type="spellEnd"/>
    </w:p>
    <w:p w14:paraId="16D4292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Setaria</w:t>
      </w:r>
      <w:proofErr w:type="spellEnd"/>
      <w:r w:rsidRPr="001F72CF">
        <w:rPr>
          <w:i/>
          <w:iCs/>
          <w:lang w:val="ro-MD" w:eastAsia="en-US"/>
        </w:rPr>
        <w:t xml:space="preserve"> magna</w:t>
      </w:r>
      <w:r w:rsidRPr="001F72CF">
        <w:rPr>
          <w:lang w:val="ro-MD" w:eastAsia="en-US"/>
        </w:rPr>
        <w:t xml:space="preserve"> </w:t>
      </w:r>
      <w:proofErr w:type="spellStart"/>
      <w:r w:rsidRPr="001F72CF">
        <w:rPr>
          <w:lang w:val="ro-MD" w:eastAsia="en-US"/>
        </w:rPr>
        <w:t>Griseb</w:t>
      </w:r>
      <w:proofErr w:type="spellEnd"/>
      <w:r w:rsidRPr="001F72CF">
        <w:rPr>
          <w:lang w:val="ro-MD" w:eastAsia="en-US"/>
        </w:rPr>
        <w:t>.</w:t>
      </w:r>
    </w:p>
    <w:p w14:paraId="643ACB5A"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Solidago</w:t>
      </w:r>
      <w:proofErr w:type="spellEnd"/>
      <w:r w:rsidRPr="001F72CF">
        <w:rPr>
          <w:i/>
          <w:iCs/>
          <w:lang w:val="ro-MD" w:eastAsia="en-US"/>
        </w:rPr>
        <w:t xml:space="preserve"> </w:t>
      </w:r>
      <w:proofErr w:type="spellStart"/>
      <w:r w:rsidRPr="001F72CF">
        <w:rPr>
          <w:i/>
          <w:iCs/>
          <w:lang w:val="ro-MD" w:eastAsia="en-US"/>
        </w:rPr>
        <w:t>fistulosa</w:t>
      </w:r>
      <w:proofErr w:type="spellEnd"/>
      <w:r w:rsidRPr="001F72CF">
        <w:rPr>
          <w:lang w:val="ro-MD" w:eastAsia="en-US"/>
        </w:rPr>
        <w:t xml:space="preserve"> </w:t>
      </w:r>
      <w:proofErr w:type="spellStart"/>
      <w:r w:rsidRPr="001F72CF">
        <w:rPr>
          <w:lang w:val="ro-MD" w:eastAsia="en-US"/>
        </w:rPr>
        <w:t>Mill</w:t>
      </w:r>
      <w:proofErr w:type="spellEnd"/>
      <w:r w:rsidRPr="001F72CF">
        <w:rPr>
          <w:lang w:val="ro-MD" w:eastAsia="en-US"/>
        </w:rPr>
        <w:t>.</w:t>
      </w:r>
    </w:p>
    <w:p w14:paraId="3E9818E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Solidago</w:t>
      </w:r>
      <w:proofErr w:type="spellEnd"/>
      <w:r w:rsidRPr="001F72CF">
        <w:rPr>
          <w:i/>
          <w:iCs/>
          <w:lang w:val="ro-MD" w:eastAsia="en-US"/>
        </w:rPr>
        <w:t xml:space="preserve"> </w:t>
      </w:r>
      <w:proofErr w:type="spellStart"/>
      <w:r w:rsidRPr="001F72CF">
        <w:rPr>
          <w:i/>
          <w:iCs/>
          <w:lang w:val="ro-MD" w:eastAsia="en-US"/>
        </w:rPr>
        <w:t>virgaurea</w:t>
      </w:r>
      <w:proofErr w:type="spellEnd"/>
      <w:r w:rsidRPr="001F72CF">
        <w:rPr>
          <w:lang w:val="ro-MD" w:eastAsia="en-US"/>
        </w:rPr>
        <w:t xml:space="preserve"> L.</w:t>
      </w:r>
    </w:p>
    <w:p w14:paraId="6C00549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Sorghum</w:t>
      </w:r>
      <w:proofErr w:type="spellEnd"/>
      <w:r w:rsidRPr="001F72CF">
        <w:rPr>
          <w:i/>
          <w:iCs/>
          <w:lang w:val="ro-MD" w:eastAsia="en-US"/>
        </w:rPr>
        <w:t xml:space="preserve"> </w:t>
      </w:r>
      <w:proofErr w:type="spellStart"/>
      <w:r w:rsidRPr="001F72CF">
        <w:rPr>
          <w:i/>
          <w:iCs/>
          <w:lang w:val="ro-MD" w:eastAsia="en-US"/>
        </w:rPr>
        <w:t>halepense</w:t>
      </w:r>
      <w:proofErr w:type="spellEnd"/>
      <w:r w:rsidRPr="001F72CF">
        <w:rPr>
          <w:lang w:val="ro-MD" w:eastAsia="en-US"/>
        </w:rPr>
        <w:t xml:space="preserve"> (L.) Pers.</w:t>
      </w:r>
    </w:p>
    <w:p w14:paraId="63BB378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Spartium</w:t>
      </w:r>
      <w:proofErr w:type="spellEnd"/>
    </w:p>
    <w:p w14:paraId="204DC88D"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Stewartia</w:t>
      </w:r>
      <w:proofErr w:type="spellEnd"/>
      <w:r w:rsidRPr="001F72CF">
        <w:rPr>
          <w:i/>
          <w:iCs/>
          <w:lang w:val="ro-MD" w:eastAsia="en-US"/>
        </w:rPr>
        <w:t xml:space="preserve"> </w:t>
      </w:r>
      <w:proofErr w:type="spellStart"/>
      <w:r w:rsidRPr="001F72CF">
        <w:rPr>
          <w:i/>
          <w:iCs/>
          <w:lang w:val="ro-MD" w:eastAsia="en-US"/>
        </w:rPr>
        <w:t>pseudocamellia</w:t>
      </w:r>
      <w:proofErr w:type="spellEnd"/>
    </w:p>
    <w:p w14:paraId="63139DE4"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Strelitzia</w:t>
      </w:r>
      <w:proofErr w:type="spellEnd"/>
      <w:r w:rsidRPr="001F72CF">
        <w:rPr>
          <w:i/>
          <w:iCs/>
          <w:lang w:val="ro-MD" w:eastAsia="en-US"/>
        </w:rPr>
        <w:t xml:space="preserve"> </w:t>
      </w:r>
      <w:proofErr w:type="spellStart"/>
      <w:r w:rsidRPr="001F72CF">
        <w:rPr>
          <w:i/>
          <w:iCs/>
          <w:lang w:val="ro-MD" w:eastAsia="en-US"/>
        </w:rPr>
        <w:t>reginae</w:t>
      </w:r>
      <w:proofErr w:type="spellEnd"/>
      <w:r w:rsidRPr="001F72CF">
        <w:rPr>
          <w:lang w:val="ro-MD" w:eastAsia="en-US"/>
        </w:rPr>
        <w:t xml:space="preserve"> Aiton</w:t>
      </w:r>
    </w:p>
    <w:p w14:paraId="029D176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Streptocarpus</w:t>
      </w:r>
      <w:proofErr w:type="spellEnd"/>
    </w:p>
    <w:p w14:paraId="5F97D9FB"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lastRenderedPageBreak/>
        <w:t>Symphyotrichum</w:t>
      </w:r>
      <w:proofErr w:type="spellEnd"/>
      <w:r w:rsidRPr="001F72CF">
        <w:rPr>
          <w:i/>
          <w:iCs/>
          <w:lang w:val="ro-MD" w:eastAsia="en-US"/>
        </w:rPr>
        <w:t xml:space="preserve"> </w:t>
      </w:r>
      <w:proofErr w:type="spellStart"/>
      <w:r w:rsidRPr="001F72CF">
        <w:rPr>
          <w:i/>
          <w:iCs/>
          <w:lang w:val="ro-MD" w:eastAsia="en-US"/>
        </w:rPr>
        <w:t>divaricatum</w:t>
      </w:r>
      <w:proofErr w:type="spellEnd"/>
      <w:r w:rsidRPr="001F72CF">
        <w:rPr>
          <w:lang w:val="ro-MD" w:eastAsia="en-US"/>
        </w:rPr>
        <w:t xml:space="preserve"> (</w:t>
      </w:r>
      <w:proofErr w:type="spellStart"/>
      <w:r w:rsidRPr="001F72CF">
        <w:rPr>
          <w:lang w:val="ro-MD" w:eastAsia="en-US"/>
        </w:rPr>
        <w:t>Nutt</w:t>
      </w:r>
      <w:proofErr w:type="spellEnd"/>
      <w:r w:rsidRPr="001F72CF">
        <w:rPr>
          <w:lang w:val="ro-MD" w:eastAsia="en-US"/>
        </w:rPr>
        <w:t xml:space="preserve">.) </w:t>
      </w:r>
      <w:proofErr w:type="spellStart"/>
      <w:r w:rsidRPr="001F72CF">
        <w:rPr>
          <w:lang w:val="ro-MD" w:eastAsia="en-US"/>
        </w:rPr>
        <w:t>G.L.Nesom</w:t>
      </w:r>
      <w:proofErr w:type="spellEnd"/>
    </w:p>
    <w:p w14:paraId="5F924CE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Teucrium</w:t>
      </w:r>
      <w:proofErr w:type="spellEnd"/>
      <w:r w:rsidRPr="001F72CF">
        <w:rPr>
          <w:i/>
          <w:iCs/>
          <w:lang w:val="ro-MD" w:eastAsia="en-US"/>
        </w:rPr>
        <w:t xml:space="preserve"> </w:t>
      </w:r>
      <w:proofErr w:type="spellStart"/>
      <w:r w:rsidRPr="001F72CF">
        <w:rPr>
          <w:i/>
          <w:iCs/>
          <w:lang w:val="ro-MD" w:eastAsia="en-US"/>
        </w:rPr>
        <w:t>capitatum</w:t>
      </w:r>
      <w:proofErr w:type="spellEnd"/>
      <w:r w:rsidRPr="001F72CF">
        <w:rPr>
          <w:lang w:val="ro-MD" w:eastAsia="en-US"/>
        </w:rPr>
        <w:t xml:space="preserve"> L.</w:t>
      </w:r>
    </w:p>
    <w:p w14:paraId="0A9DE94E"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Trifolium</w:t>
      </w:r>
      <w:proofErr w:type="spellEnd"/>
      <w:r w:rsidRPr="001F72CF">
        <w:rPr>
          <w:i/>
          <w:iCs/>
          <w:lang w:val="ro-MD" w:eastAsia="en-US"/>
        </w:rPr>
        <w:t xml:space="preserve"> </w:t>
      </w:r>
      <w:proofErr w:type="spellStart"/>
      <w:r w:rsidRPr="001F72CF">
        <w:rPr>
          <w:i/>
          <w:iCs/>
          <w:lang w:val="ro-MD" w:eastAsia="en-US"/>
        </w:rPr>
        <w:t>repens</w:t>
      </w:r>
      <w:proofErr w:type="spellEnd"/>
      <w:r w:rsidRPr="001F72CF">
        <w:rPr>
          <w:lang w:val="ro-MD" w:eastAsia="en-US"/>
        </w:rPr>
        <w:t xml:space="preserve"> L.</w:t>
      </w:r>
    </w:p>
    <w:p w14:paraId="670C1A91"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UlexUlmus</w:t>
      </w:r>
      <w:proofErr w:type="spellEnd"/>
    </w:p>
    <w:p w14:paraId="5664269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Vaccinium</w:t>
      </w:r>
      <w:proofErr w:type="spellEnd"/>
    </w:p>
    <w:p w14:paraId="5B29104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Vinca</w:t>
      </w:r>
      <w:proofErr w:type="spellEnd"/>
    </w:p>
    <w:p w14:paraId="516227B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Vitis</w:t>
      </w:r>
      <w:proofErr w:type="spellEnd"/>
    </w:p>
    <w:p w14:paraId="3D9A92F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Westringia</w:t>
      </w:r>
      <w:proofErr w:type="spellEnd"/>
      <w:r w:rsidRPr="001F72CF">
        <w:rPr>
          <w:i/>
          <w:iCs/>
          <w:lang w:val="ro-MD" w:eastAsia="en-US"/>
        </w:rPr>
        <w:t xml:space="preserve"> </w:t>
      </w:r>
      <w:proofErr w:type="spellStart"/>
      <w:r w:rsidRPr="001F72CF">
        <w:rPr>
          <w:i/>
          <w:iCs/>
          <w:lang w:val="ro-MD" w:eastAsia="en-US"/>
        </w:rPr>
        <w:t>fruticosa</w:t>
      </w:r>
      <w:proofErr w:type="spellEnd"/>
      <w:r w:rsidRPr="001F72CF">
        <w:rPr>
          <w:lang w:val="ro-MD" w:eastAsia="en-US"/>
        </w:rPr>
        <w:t xml:space="preserve"> (</w:t>
      </w:r>
      <w:proofErr w:type="spellStart"/>
      <w:r w:rsidRPr="001F72CF">
        <w:rPr>
          <w:lang w:val="ro-MD" w:eastAsia="en-US"/>
        </w:rPr>
        <w:t>Willd</w:t>
      </w:r>
      <w:proofErr w:type="spellEnd"/>
      <w:r w:rsidRPr="001F72CF">
        <w:rPr>
          <w:lang w:val="ro-MD" w:eastAsia="en-US"/>
        </w:rPr>
        <w:t xml:space="preserve">.) </w:t>
      </w:r>
      <w:proofErr w:type="spellStart"/>
      <w:r w:rsidRPr="001F72CF">
        <w:rPr>
          <w:lang w:val="ro-MD" w:eastAsia="en-US"/>
        </w:rPr>
        <w:t>Druce</w:t>
      </w:r>
      <w:proofErr w:type="spellEnd"/>
    </w:p>
    <w:p w14:paraId="6E04CE64"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Westringia</w:t>
      </w:r>
      <w:proofErr w:type="spellEnd"/>
      <w:r w:rsidRPr="001F72CF">
        <w:rPr>
          <w:i/>
          <w:iCs/>
          <w:lang w:val="ro-MD" w:eastAsia="en-US"/>
        </w:rPr>
        <w:t xml:space="preserve"> glabra</w:t>
      </w:r>
      <w:r w:rsidRPr="001F72CF">
        <w:rPr>
          <w:lang w:val="ro-MD" w:eastAsia="en-US"/>
        </w:rPr>
        <w:t xml:space="preserve"> R.Br.</w:t>
      </w:r>
    </w:p>
    <w:p w14:paraId="496EC92A"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Xanthium</w:t>
      </w:r>
      <w:proofErr w:type="spellEnd"/>
      <w:r w:rsidRPr="001F72CF">
        <w:rPr>
          <w:i/>
          <w:iCs/>
          <w:lang w:val="ro-MD" w:eastAsia="en-US"/>
        </w:rPr>
        <w:t xml:space="preserve"> </w:t>
      </w:r>
      <w:proofErr w:type="spellStart"/>
      <w:r w:rsidRPr="001F72CF">
        <w:rPr>
          <w:i/>
          <w:iCs/>
          <w:lang w:val="ro-MD" w:eastAsia="en-US"/>
        </w:rPr>
        <w:t>strumarium</w:t>
      </w:r>
      <w:proofErr w:type="spellEnd"/>
      <w:r w:rsidRPr="001F72CF">
        <w:rPr>
          <w:lang w:val="ro-MD" w:eastAsia="en-US"/>
        </w:rPr>
        <w:t xml:space="preserve"> L.</w:t>
      </w:r>
    </w:p>
    <w:p w14:paraId="3A282D65" w14:textId="77777777" w:rsidR="00E06E8D" w:rsidRPr="001F72CF" w:rsidRDefault="00E06E8D">
      <w:pPr>
        <w:spacing w:after="160" w:line="259" w:lineRule="auto"/>
        <w:rPr>
          <w:b/>
          <w:bCs/>
          <w:i/>
          <w:iCs/>
          <w:lang w:val="ro-MD" w:eastAsia="en-US"/>
        </w:rPr>
      </w:pPr>
      <w:r w:rsidRPr="001F72CF">
        <w:rPr>
          <w:b/>
          <w:bCs/>
          <w:i/>
          <w:iCs/>
          <w:lang w:val="ro-MD" w:eastAsia="en-US"/>
        </w:rPr>
        <w:br w:type="page"/>
      </w:r>
    </w:p>
    <w:p w14:paraId="7C478973" w14:textId="35510BA7" w:rsidR="00193869" w:rsidRPr="001F72CF" w:rsidRDefault="00193869" w:rsidP="00193869">
      <w:pPr>
        <w:jc w:val="right"/>
        <w:rPr>
          <w:bCs/>
          <w:iCs/>
          <w:lang w:val="ro-MD" w:eastAsia="en-US"/>
        </w:rPr>
      </w:pPr>
      <w:r w:rsidRPr="001F72CF">
        <w:rPr>
          <w:bCs/>
          <w:iCs/>
          <w:lang w:val="ro-MD" w:eastAsia="en-US"/>
        </w:rPr>
        <w:lastRenderedPageBreak/>
        <w:t xml:space="preserve">Anexa nr. 2 </w:t>
      </w:r>
    </w:p>
    <w:p w14:paraId="5F70FE5B" w14:textId="77777777" w:rsidR="00193869" w:rsidRPr="001F72CF" w:rsidRDefault="00193869" w:rsidP="00193869">
      <w:pPr>
        <w:jc w:val="right"/>
        <w:rPr>
          <w:lang w:val="ro-MD"/>
        </w:rPr>
      </w:pPr>
      <w:r w:rsidRPr="001F72CF">
        <w:rPr>
          <w:bCs/>
          <w:iCs/>
          <w:lang w:val="ro-MD" w:eastAsia="en-US"/>
        </w:rPr>
        <w:t xml:space="preserve">la </w:t>
      </w:r>
      <w:r w:rsidRPr="001F72CF">
        <w:rPr>
          <w:lang w:val="ro-MD"/>
        </w:rPr>
        <w:t xml:space="preserve">Regulamentul privind </w:t>
      </w:r>
    </w:p>
    <w:p w14:paraId="0CDAD363" w14:textId="77777777" w:rsidR="00193869" w:rsidRPr="001F72CF" w:rsidRDefault="00193869" w:rsidP="00193869">
      <w:pPr>
        <w:jc w:val="right"/>
        <w:rPr>
          <w:lang w:val="ro-MD"/>
        </w:rPr>
      </w:pPr>
      <w:r w:rsidRPr="001F72CF">
        <w:rPr>
          <w:lang w:val="ro-MD"/>
        </w:rPr>
        <w:t xml:space="preserve">măsurile de prevenire a introducerii și </w:t>
      </w:r>
    </w:p>
    <w:p w14:paraId="41EC26C6" w14:textId="77777777" w:rsidR="00193869" w:rsidRPr="001F72CF" w:rsidRDefault="00193869" w:rsidP="00193869">
      <w:pPr>
        <w:jc w:val="right"/>
        <w:rPr>
          <w:lang w:val="ro-MD"/>
        </w:rPr>
      </w:pPr>
      <w:r w:rsidRPr="001F72CF">
        <w:rPr>
          <w:lang w:val="ro-MD"/>
        </w:rPr>
        <w:t xml:space="preserve">răspândirii în Republica Moldova </w:t>
      </w:r>
    </w:p>
    <w:p w14:paraId="1B986169" w14:textId="77777777" w:rsidR="00193869" w:rsidRPr="001F72CF" w:rsidRDefault="00193869" w:rsidP="00193869">
      <w:pPr>
        <w:jc w:val="right"/>
        <w:rPr>
          <w:lang w:val="ro-MD"/>
        </w:rPr>
      </w:pPr>
      <w:r w:rsidRPr="001F72CF">
        <w:rPr>
          <w:lang w:val="ro-MD"/>
        </w:rPr>
        <w:t xml:space="preserve">a </w:t>
      </w:r>
      <w:proofErr w:type="spellStart"/>
      <w:r w:rsidRPr="001F72CF">
        <w:rPr>
          <w:i/>
          <w:lang w:val="ro-MD"/>
        </w:rPr>
        <w:t>Xylella</w:t>
      </w:r>
      <w:proofErr w:type="spellEnd"/>
      <w:r w:rsidRPr="001F72CF">
        <w:rPr>
          <w:i/>
          <w:lang w:val="ro-MD"/>
        </w:rPr>
        <w:t xml:space="preserve"> </w:t>
      </w:r>
      <w:proofErr w:type="spellStart"/>
      <w:r w:rsidRPr="001F72CF">
        <w:rPr>
          <w:i/>
          <w:lang w:val="ro-MD"/>
        </w:rPr>
        <w:t>fastidiosa</w:t>
      </w:r>
      <w:proofErr w:type="spellEnd"/>
      <w:r w:rsidRPr="001F72CF">
        <w:rPr>
          <w:lang w:val="ro-MD"/>
        </w:rPr>
        <w:t xml:space="preserve"> (Wells et al.)</w:t>
      </w:r>
    </w:p>
    <w:p w14:paraId="56589A12" w14:textId="77777777" w:rsidR="00193869" w:rsidRPr="001F72CF" w:rsidRDefault="00193869" w:rsidP="00193869">
      <w:pPr>
        <w:jc w:val="right"/>
        <w:rPr>
          <w:lang w:val="ro-MD"/>
        </w:rPr>
      </w:pPr>
    </w:p>
    <w:p w14:paraId="003342B2" w14:textId="77777777" w:rsidR="00E20DBB" w:rsidRPr="001F72CF" w:rsidRDefault="00E20DBB" w:rsidP="008A1269">
      <w:pPr>
        <w:shd w:val="clear" w:color="auto" w:fill="FFFFFF"/>
        <w:contextualSpacing/>
        <w:jc w:val="center"/>
        <w:rPr>
          <w:b/>
          <w:bCs/>
          <w:i/>
          <w:iCs/>
          <w:lang w:val="ro-MD" w:eastAsia="en-US"/>
        </w:rPr>
      </w:pPr>
      <w:r w:rsidRPr="001F72CF">
        <w:rPr>
          <w:b/>
          <w:bCs/>
          <w:i/>
          <w:iCs/>
          <w:lang w:val="ro-MD" w:eastAsia="en-US"/>
        </w:rPr>
        <w:t>Lista cu plantele cunoscute ca fiind susceptibile la anumite subspecii ale organismului dăunător specificat («plante specificate»)</w:t>
      </w:r>
    </w:p>
    <w:p w14:paraId="586A32AD" w14:textId="77777777" w:rsidR="00B67C29" w:rsidRPr="001F72CF" w:rsidRDefault="00B67C29" w:rsidP="008A1269">
      <w:pPr>
        <w:shd w:val="clear" w:color="auto" w:fill="FFFFFF"/>
        <w:contextualSpacing/>
        <w:jc w:val="center"/>
        <w:rPr>
          <w:b/>
          <w:bCs/>
          <w:lang w:val="ro-MD" w:eastAsia="en-US"/>
        </w:rPr>
      </w:pPr>
    </w:p>
    <w:p w14:paraId="49925F03" w14:textId="77777777" w:rsidR="00E20DBB" w:rsidRPr="001F72CF" w:rsidRDefault="00E20DBB" w:rsidP="008A1269">
      <w:pPr>
        <w:shd w:val="clear" w:color="auto" w:fill="FFFFFF"/>
        <w:contextualSpacing/>
        <w:jc w:val="center"/>
        <w:rPr>
          <w:b/>
          <w:bCs/>
          <w:lang w:val="ro-MD" w:eastAsia="en-US"/>
        </w:rPr>
      </w:pPr>
      <w:r w:rsidRPr="001F72CF">
        <w:rPr>
          <w:b/>
          <w:bCs/>
          <w:lang w:val="ro-MD" w:eastAsia="en-US"/>
        </w:rPr>
        <w:t xml:space="preserve">Plante specificate care sunt susceptibile la </w:t>
      </w:r>
      <w:proofErr w:type="spellStart"/>
      <w:r w:rsidRPr="001F72CF">
        <w:rPr>
          <w:b/>
          <w:bCs/>
          <w:i/>
          <w:iCs/>
          <w:lang w:val="ro-MD" w:eastAsia="en-US"/>
        </w:rPr>
        <w:t>Xylella</w:t>
      </w:r>
      <w:proofErr w:type="spellEnd"/>
      <w:r w:rsidRPr="001F72CF">
        <w:rPr>
          <w:b/>
          <w:bCs/>
          <w:i/>
          <w:iCs/>
          <w:lang w:val="ro-MD" w:eastAsia="en-US"/>
        </w:rPr>
        <w:t xml:space="preserve"> </w:t>
      </w:r>
      <w:proofErr w:type="spellStart"/>
      <w:r w:rsidRPr="001F72CF">
        <w:rPr>
          <w:b/>
          <w:bCs/>
          <w:i/>
          <w:iCs/>
          <w:lang w:val="ro-MD" w:eastAsia="en-US"/>
        </w:rPr>
        <w:t>fastidiosa</w:t>
      </w:r>
      <w:proofErr w:type="spellEnd"/>
      <w:r w:rsidRPr="001F72CF">
        <w:rPr>
          <w:b/>
          <w:bCs/>
          <w:lang w:val="ro-MD" w:eastAsia="en-US"/>
        </w:rPr>
        <w:t xml:space="preserve"> subspecia </w:t>
      </w:r>
      <w:proofErr w:type="spellStart"/>
      <w:r w:rsidRPr="001F72CF">
        <w:rPr>
          <w:b/>
          <w:bCs/>
          <w:i/>
          <w:iCs/>
          <w:lang w:val="ro-MD" w:eastAsia="en-US"/>
        </w:rPr>
        <w:t>fastidiosa</w:t>
      </w:r>
      <w:proofErr w:type="spellEnd"/>
    </w:p>
    <w:p w14:paraId="0F53C059"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Acer</w:t>
      </w:r>
    </w:p>
    <w:p w14:paraId="1B06D86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Ambrosia</w:t>
      </w:r>
      <w:proofErr w:type="spellEnd"/>
      <w:r w:rsidRPr="001F72CF">
        <w:rPr>
          <w:i/>
          <w:iCs/>
          <w:lang w:val="ro-MD" w:eastAsia="en-US"/>
        </w:rPr>
        <w:t xml:space="preserve"> </w:t>
      </w:r>
      <w:proofErr w:type="spellStart"/>
      <w:r w:rsidRPr="001F72CF">
        <w:rPr>
          <w:i/>
          <w:iCs/>
          <w:lang w:val="ro-MD" w:eastAsia="en-US"/>
        </w:rPr>
        <w:t>artemisiifolia</w:t>
      </w:r>
      <w:proofErr w:type="spellEnd"/>
      <w:r w:rsidRPr="001F72CF">
        <w:rPr>
          <w:lang w:val="ro-MD" w:eastAsia="en-US"/>
        </w:rPr>
        <w:t xml:space="preserve"> L.</w:t>
      </w:r>
    </w:p>
    <w:p w14:paraId="70A962A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Calicotome</w:t>
      </w:r>
      <w:proofErr w:type="spellEnd"/>
      <w:r w:rsidRPr="001F72CF">
        <w:rPr>
          <w:i/>
          <w:iCs/>
          <w:lang w:val="ro-MD" w:eastAsia="en-US"/>
        </w:rPr>
        <w:t xml:space="preserve"> </w:t>
      </w:r>
      <w:proofErr w:type="spellStart"/>
      <w:r w:rsidRPr="001F72CF">
        <w:rPr>
          <w:i/>
          <w:iCs/>
          <w:lang w:val="ro-MD" w:eastAsia="en-US"/>
        </w:rPr>
        <w:t>spinosa</w:t>
      </w:r>
      <w:proofErr w:type="spellEnd"/>
      <w:r w:rsidRPr="001F72CF">
        <w:rPr>
          <w:lang w:val="ro-MD" w:eastAsia="en-US"/>
        </w:rPr>
        <w:t xml:space="preserve"> (L.) Link</w:t>
      </w:r>
    </w:p>
    <w:p w14:paraId="2D3A7C1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Cercis</w:t>
      </w:r>
      <w:proofErr w:type="spellEnd"/>
      <w:r w:rsidRPr="001F72CF">
        <w:rPr>
          <w:i/>
          <w:iCs/>
          <w:lang w:val="ro-MD" w:eastAsia="en-US"/>
        </w:rPr>
        <w:t xml:space="preserve"> </w:t>
      </w:r>
      <w:proofErr w:type="spellStart"/>
      <w:r w:rsidRPr="001F72CF">
        <w:rPr>
          <w:i/>
          <w:iCs/>
          <w:lang w:val="ro-MD" w:eastAsia="en-US"/>
        </w:rPr>
        <w:t>occidentalis</w:t>
      </w:r>
      <w:proofErr w:type="spellEnd"/>
      <w:r w:rsidRPr="001F72CF">
        <w:rPr>
          <w:lang w:val="ro-MD" w:eastAsia="en-US"/>
        </w:rPr>
        <w:t xml:space="preserve"> Torr.</w:t>
      </w:r>
    </w:p>
    <w:p w14:paraId="37B6FC2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Cistus</w:t>
      </w:r>
      <w:proofErr w:type="spellEnd"/>
      <w:r w:rsidRPr="001F72CF">
        <w:rPr>
          <w:i/>
          <w:iCs/>
          <w:lang w:val="ro-MD" w:eastAsia="en-US"/>
        </w:rPr>
        <w:t xml:space="preserve"> </w:t>
      </w:r>
      <w:proofErr w:type="spellStart"/>
      <w:r w:rsidRPr="001F72CF">
        <w:rPr>
          <w:i/>
          <w:iCs/>
          <w:lang w:val="ro-MD" w:eastAsia="en-US"/>
        </w:rPr>
        <w:t>monspeliensis</w:t>
      </w:r>
      <w:proofErr w:type="spellEnd"/>
      <w:r w:rsidRPr="001F72CF">
        <w:rPr>
          <w:lang w:val="ro-MD" w:eastAsia="en-US"/>
        </w:rPr>
        <w:t xml:space="preserve"> L.</w:t>
      </w:r>
    </w:p>
    <w:p w14:paraId="01F566A7"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Citrus</w:t>
      </w:r>
      <w:proofErr w:type="spellEnd"/>
      <w:r w:rsidRPr="001F72CF">
        <w:rPr>
          <w:i/>
          <w:iCs/>
          <w:lang w:val="ro-MD" w:eastAsia="en-US"/>
        </w:rPr>
        <w:t xml:space="preserve"> </w:t>
      </w:r>
      <w:proofErr w:type="spellStart"/>
      <w:r w:rsidRPr="001F72CF">
        <w:rPr>
          <w:i/>
          <w:iCs/>
          <w:lang w:val="ro-MD" w:eastAsia="en-US"/>
        </w:rPr>
        <w:t>sinensis</w:t>
      </w:r>
      <w:proofErr w:type="spellEnd"/>
      <w:r w:rsidRPr="001F72CF">
        <w:rPr>
          <w:lang w:val="ro-MD" w:eastAsia="en-US"/>
        </w:rPr>
        <w:t xml:space="preserve"> (L.) </w:t>
      </w:r>
      <w:proofErr w:type="spellStart"/>
      <w:r w:rsidRPr="001F72CF">
        <w:rPr>
          <w:lang w:val="ro-MD" w:eastAsia="en-US"/>
        </w:rPr>
        <w:t>Osbeck</w:t>
      </w:r>
      <w:proofErr w:type="spellEnd"/>
    </w:p>
    <w:p w14:paraId="3E6FC46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Coffea</w:t>
      </w:r>
      <w:proofErr w:type="spellEnd"/>
      <w:r w:rsidRPr="001F72CF">
        <w:rPr>
          <w:i/>
          <w:iCs/>
          <w:lang w:val="ro-MD" w:eastAsia="en-US"/>
        </w:rPr>
        <w:t xml:space="preserve"> arabica</w:t>
      </w:r>
      <w:r w:rsidRPr="001F72CF">
        <w:rPr>
          <w:lang w:val="ro-MD" w:eastAsia="en-US"/>
        </w:rPr>
        <w:t xml:space="preserve"> L.</w:t>
      </w:r>
    </w:p>
    <w:p w14:paraId="60CE4B9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Erysimum</w:t>
      </w:r>
      <w:proofErr w:type="spellEnd"/>
    </w:p>
    <w:p w14:paraId="65366B64"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Genista</w:t>
      </w:r>
      <w:proofErr w:type="spellEnd"/>
      <w:r w:rsidRPr="001F72CF">
        <w:rPr>
          <w:i/>
          <w:iCs/>
          <w:lang w:val="ro-MD" w:eastAsia="en-US"/>
        </w:rPr>
        <w:t xml:space="preserve"> lucida</w:t>
      </w:r>
      <w:r w:rsidRPr="001F72CF">
        <w:rPr>
          <w:lang w:val="ro-MD" w:eastAsia="en-US"/>
        </w:rPr>
        <w:t xml:space="preserve"> L.</w:t>
      </w:r>
    </w:p>
    <w:p w14:paraId="73C2DA7B"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Juglans</w:t>
      </w:r>
      <w:proofErr w:type="spellEnd"/>
      <w:r w:rsidRPr="001F72CF">
        <w:rPr>
          <w:i/>
          <w:iCs/>
          <w:lang w:val="ro-MD" w:eastAsia="en-US"/>
        </w:rPr>
        <w:t xml:space="preserve"> regia</w:t>
      </w:r>
      <w:r w:rsidRPr="001F72CF">
        <w:rPr>
          <w:lang w:val="ro-MD" w:eastAsia="en-US"/>
        </w:rPr>
        <w:t xml:space="preserve"> L.</w:t>
      </w:r>
    </w:p>
    <w:p w14:paraId="154483E4"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Lupinus</w:t>
      </w:r>
      <w:proofErr w:type="spellEnd"/>
    </w:p>
    <w:p w14:paraId="00848831"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 xml:space="preserve">Magnolia </w:t>
      </w:r>
      <w:proofErr w:type="spellStart"/>
      <w:r w:rsidRPr="001F72CF">
        <w:rPr>
          <w:i/>
          <w:iCs/>
          <w:lang w:val="ro-MD" w:eastAsia="en-US"/>
        </w:rPr>
        <w:t>grandiflora</w:t>
      </w:r>
      <w:proofErr w:type="spellEnd"/>
      <w:r w:rsidRPr="001F72CF">
        <w:rPr>
          <w:lang w:val="ro-MD" w:eastAsia="en-US"/>
        </w:rPr>
        <w:t xml:space="preserve"> L.</w:t>
      </w:r>
    </w:p>
    <w:p w14:paraId="7769626A"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Malva</w:t>
      </w:r>
      <w:proofErr w:type="spellEnd"/>
      <w:r w:rsidRPr="001F72CF">
        <w:rPr>
          <w:i/>
          <w:iCs/>
          <w:lang w:val="ro-MD" w:eastAsia="en-US"/>
        </w:rPr>
        <w:t xml:space="preserve"> </w:t>
      </w:r>
      <w:proofErr w:type="spellStart"/>
      <w:r w:rsidRPr="001F72CF">
        <w:rPr>
          <w:i/>
          <w:iCs/>
          <w:lang w:val="ro-MD" w:eastAsia="en-US"/>
        </w:rPr>
        <w:t>parviflora</w:t>
      </w:r>
      <w:proofErr w:type="spellEnd"/>
      <w:r w:rsidRPr="001F72CF">
        <w:rPr>
          <w:lang w:val="ro-MD" w:eastAsia="en-US"/>
        </w:rPr>
        <w:t xml:space="preserve"> L.</w:t>
      </w:r>
    </w:p>
    <w:p w14:paraId="20F17991"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Medicago</w:t>
      </w:r>
      <w:proofErr w:type="spellEnd"/>
      <w:r w:rsidRPr="001F72CF">
        <w:rPr>
          <w:i/>
          <w:iCs/>
          <w:lang w:val="ro-MD" w:eastAsia="en-US"/>
        </w:rPr>
        <w:t xml:space="preserve"> </w:t>
      </w:r>
      <w:proofErr w:type="spellStart"/>
      <w:r w:rsidRPr="001F72CF">
        <w:rPr>
          <w:i/>
          <w:iCs/>
          <w:lang w:val="ro-MD" w:eastAsia="en-US"/>
        </w:rPr>
        <w:t>sativa</w:t>
      </w:r>
      <w:proofErr w:type="spellEnd"/>
      <w:r w:rsidRPr="001F72CF">
        <w:rPr>
          <w:lang w:val="ro-MD" w:eastAsia="en-US"/>
        </w:rPr>
        <w:t xml:space="preserve"> L.</w:t>
      </w:r>
    </w:p>
    <w:p w14:paraId="6AD174D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Metrosideros</w:t>
      </w:r>
      <w:proofErr w:type="spellEnd"/>
    </w:p>
    <w:p w14:paraId="007C0253"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Morus</w:t>
      </w:r>
      <w:proofErr w:type="spellEnd"/>
    </w:p>
    <w:p w14:paraId="3071CFD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Nerium</w:t>
      </w:r>
      <w:proofErr w:type="spellEnd"/>
      <w:r w:rsidRPr="001F72CF">
        <w:rPr>
          <w:i/>
          <w:iCs/>
          <w:lang w:val="ro-MD" w:eastAsia="en-US"/>
        </w:rPr>
        <w:t xml:space="preserve"> </w:t>
      </w:r>
      <w:proofErr w:type="spellStart"/>
      <w:r w:rsidRPr="001F72CF">
        <w:rPr>
          <w:i/>
          <w:iCs/>
          <w:lang w:val="ro-MD" w:eastAsia="en-US"/>
        </w:rPr>
        <w:t>oleander</w:t>
      </w:r>
      <w:proofErr w:type="spellEnd"/>
      <w:r w:rsidRPr="001F72CF">
        <w:rPr>
          <w:lang w:val="ro-MD" w:eastAsia="en-US"/>
        </w:rPr>
        <w:t xml:space="preserve"> L.</w:t>
      </w:r>
    </w:p>
    <w:p w14:paraId="193F52F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Pluchea</w:t>
      </w:r>
      <w:proofErr w:type="spellEnd"/>
      <w:r w:rsidRPr="001F72CF">
        <w:rPr>
          <w:i/>
          <w:iCs/>
          <w:lang w:val="ro-MD" w:eastAsia="en-US"/>
        </w:rPr>
        <w:t xml:space="preserve"> </w:t>
      </w:r>
      <w:proofErr w:type="spellStart"/>
      <w:r w:rsidRPr="001F72CF">
        <w:rPr>
          <w:i/>
          <w:iCs/>
          <w:lang w:val="ro-MD" w:eastAsia="en-US"/>
        </w:rPr>
        <w:t>odorata</w:t>
      </w:r>
      <w:proofErr w:type="spellEnd"/>
      <w:r w:rsidRPr="001F72CF">
        <w:rPr>
          <w:lang w:val="ro-MD" w:eastAsia="en-US"/>
        </w:rPr>
        <w:t xml:space="preserve"> (L.) </w:t>
      </w:r>
      <w:proofErr w:type="spellStart"/>
      <w:r w:rsidRPr="001F72CF">
        <w:rPr>
          <w:lang w:val="ro-MD" w:eastAsia="en-US"/>
        </w:rPr>
        <w:t>Cass</w:t>
      </w:r>
      <w:proofErr w:type="spellEnd"/>
      <w:r w:rsidRPr="001F72CF">
        <w:rPr>
          <w:lang w:val="ro-MD" w:eastAsia="en-US"/>
        </w:rPr>
        <w:t>.</w:t>
      </w:r>
    </w:p>
    <w:p w14:paraId="2D5E5CE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Polygala</w:t>
      </w:r>
      <w:proofErr w:type="spellEnd"/>
      <w:r w:rsidRPr="001F72CF">
        <w:rPr>
          <w:i/>
          <w:iCs/>
          <w:lang w:val="ro-MD" w:eastAsia="en-US"/>
        </w:rPr>
        <w:t xml:space="preserve"> </w:t>
      </w:r>
      <w:proofErr w:type="spellStart"/>
      <w:r w:rsidRPr="001F72CF">
        <w:rPr>
          <w:i/>
          <w:iCs/>
          <w:lang w:val="ro-MD" w:eastAsia="en-US"/>
        </w:rPr>
        <w:t>myrtifolia</w:t>
      </w:r>
      <w:proofErr w:type="spellEnd"/>
      <w:r w:rsidRPr="001F72CF">
        <w:rPr>
          <w:lang w:val="ro-MD" w:eastAsia="en-US"/>
        </w:rPr>
        <w:t xml:space="preserve"> L.</w:t>
      </w:r>
    </w:p>
    <w:p w14:paraId="181EEE9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Prunus</w:t>
      </w:r>
      <w:proofErr w:type="spellEnd"/>
    </w:p>
    <w:p w14:paraId="75B3B87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Rhamnus</w:t>
      </w:r>
      <w:proofErr w:type="spellEnd"/>
      <w:r w:rsidRPr="001F72CF">
        <w:rPr>
          <w:i/>
          <w:iCs/>
          <w:lang w:val="ro-MD" w:eastAsia="en-US"/>
        </w:rPr>
        <w:t xml:space="preserve"> </w:t>
      </w:r>
      <w:proofErr w:type="spellStart"/>
      <w:r w:rsidRPr="001F72CF">
        <w:rPr>
          <w:i/>
          <w:iCs/>
          <w:lang w:val="ro-MD" w:eastAsia="en-US"/>
        </w:rPr>
        <w:t>alaternus</w:t>
      </w:r>
      <w:proofErr w:type="spellEnd"/>
      <w:r w:rsidRPr="001F72CF">
        <w:rPr>
          <w:lang w:val="ro-MD" w:eastAsia="en-US"/>
        </w:rPr>
        <w:t xml:space="preserve"> L.</w:t>
      </w:r>
    </w:p>
    <w:p w14:paraId="0AB85F6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Rosmarinus</w:t>
      </w:r>
      <w:proofErr w:type="spellEnd"/>
      <w:r w:rsidRPr="001F72CF">
        <w:rPr>
          <w:i/>
          <w:iCs/>
          <w:lang w:val="ro-MD" w:eastAsia="en-US"/>
        </w:rPr>
        <w:t xml:space="preserve"> </w:t>
      </w:r>
      <w:proofErr w:type="spellStart"/>
      <w:r w:rsidRPr="001F72CF">
        <w:rPr>
          <w:i/>
          <w:iCs/>
          <w:lang w:val="ro-MD" w:eastAsia="en-US"/>
        </w:rPr>
        <w:t>officinalis</w:t>
      </w:r>
      <w:proofErr w:type="spellEnd"/>
      <w:r w:rsidRPr="001F72CF">
        <w:rPr>
          <w:lang w:val="ro-MD" w:eastAsia="en-US"/>
        </w:rPr>
        <w:t xml:space="preserve"> L.</w:t>
      </w:r>
    </w:p>
    <w:p w14:paraId="5E3083BA"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Rubus</w:t>
      </w:r>
      <w:proofErr w:type="spellEnd"/>
      <w:r w:rsidRPr="001F72CF">
        <w:rPr>
          <w:i/>
          <w:iCs/>
          <w:lang w:val="ro-MD" w:eastAsia="en-US"/>
        </w:rPr>
        <w:t xml:space="preserve"> </w:t>
      </w:r>
      <w:proofErr w:type="spellStart"/>
      <w:r w:rsidRPr="001F72CF">
        <w:rPr>
          <w:i/>
          <w:iCs/>
          <w:lang w:val="ro-MD" w:eastAsia="en-US"/>
        </w:rPr>
        <w:t>rigidus</w:t>
      </w:r>
      <w:proofErr w:type="spellEnd"/>
      <w:r w:rsidRPr="001F72CF">
        <w:rPr>
          <w:lang w:val="ro-MD" w:eastAsia="en-US"/>
        </w:rPr>
        <w:t xml:space="preserve"> Sm.</w:t>
      </w:r>
    </w:p>
    <w:p w14:paraId="063A4ED7"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Rubus</w:t>
      </w:r>
      <w:proofErr w:type="spellEnd"/>
      <w:r w:rsidRPr="001F72CF">
        <w:rPr>
          <w:i/>
          <w:iCs/>
          <w:lang w:val="ro-MD" w:eastAsia="en-US"/>
        </w:rPr>
        <w:t xml:space="preserve"> </w:t>
      </w:r>
      <w:proofErr w:type="spellStart"/>
      <w:r w:rsidRPr="001F72CF">
        <w:rPr>
          <w:i/>
          <w:iCs/>
          <w:lang w:val="ro-MD" w:eastAsia="en-US"/>
        </w:rPr>
        <w:t>ursinus</w:t>
      </w:r>
      <w:proofErr w:type="spellEnd"/>
      <w:r w:rsidRPr="001F72CF">
        <w:rPr>
          <w:lang w:val="ro-MD" w:eastAsia="en-US"/>
        </w:rPr>
        <w:t xml:space="preserve"> </w:t>
      </w:r>
      <w:proofErr w:type="spellStart"/>
      <w:r w:rsidRPr="001F72CF">
        <w:rPr>
          <w:lang w:val="ro-MD" w:eastAsia="en-US"/>
        </w:rPr>
        <w:t>Cham</w:t>
      </w:r>
      <w:proofErr w:type="spellEnd"/>
      <w:r w:rsidRPr="001F72CF">
        <w:rPr>
          <w:lang w:val="ro-MD" w:eastAsia="en-US"/>
        </w:rPr>
        <w:t xml:space="preserve">. &amp; </w:t>
      </w:r>
      <w:proofErr w:type="spellStart"/>
      <w:r w:rsidRPr="001F72CF">
        <w:rPr>
          <w:lang w:val="ro-MD" w:eastAsia="en-US"/>
        </w:rPr>
        <w:t>Schldl</w:t>
      </w:r>
      <w:proofErr w:type="spellEnd"/>
      <w:r w:rsidRPr="001F72CF">
        <w:rPr>
          <w:lang w:val="ro-MD" w:eastAsia="en-US"/>
        </w:rPr>
        <w:t>.</w:t>
      </w:r>
    </w:p>
    <w:p w14:paraId="05EF408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Sambucus</w:t>
      </w:r>
      <w:proofErr w:type="spellEnd"/>
    </w:p>
    <w:p w14:paraId="468B849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Spartium</w:t>
      </w:r>
      <w:proofErr w:type="spellEnd"/>
      <w:r w:rsidRPr="001F72CF">
        <w:rPr>
          <w:i/>
          <w:iCs/>
          <w:lang w:val="ro-MD" w:eastAsia="en-US"/>
        </w:rPr>
        <w:t xml:space="preserve"> </w:t>
      </w:r>
      <w:proofErr w:type="spellStart"/>
      <w:r w:rsidRPr="001F72CF">
        <w:rPr>
          <w:i/>
          <w:iCs/>
          <w:lang w:val="ro-MD" w:eastAsia="en-US"/>
        </w:rPr>
        <w:t>junceum</w:t>
      </w:r>
      <w:proofErr w:type="spellEnd"/>
      <w:r w:rsidRPr="001F72CF">
        <w:rPr>
          <w:lang w:val="ro-MD" w:eastAsia="en-US"/>
        </w:rPr>
        <w:t xml:space="preserve"> L.</w:t>
      </w:r>
    </w:p>
    <w:p w14:paraId="716B4164"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Streptocarpus</w:t>
      </w:r>
      <w:proofErr w:type="spellEnd"/>
    </w:p>
    <w:p w14:paraId="3AB888A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Teucrium</w:t>
      </w:r>
      <w:proofErr w:type="spellEnd"/>
      <w:r w:rsidRPr="001F72CF">
        <w:rPr>
          <w:i/>
          <w:iCs/>
          <w:lang w:val="ro-MD" w:eastAsia="en-US"/>
        </w:rPr>
        <w:t xml:space="preserve"> </w:t>
      </w:r>
      <w:proofErr w:type="spellStart"/>
      <w:r w:rsidRPr="001F72CF">
        <w:rPr>
          <w:i/>
          <w:iCs/>
          <w:lang w:val="ro-MD" w:eastAsia="en-US"/>
        </w:rPr>
        <w:t>capitatum</w:t>
      </w:r>
      <w:proofErr w:type="spellEnd"/>
      <w:r w:rsidRPr="001F72CF">
        <w:rPr>
          <w:lang w:val="ro-MD" w:eastAsia="en-US"/>
        </w:rPr>
        <w:t xml:space="preserve"> L.</w:t>
      </w:r>
    </w:p>
    <w:p w14:paraId="54600553"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Ulmus</w:t>
      </w:r>
      <w:proofErr w:type="spellEnd"/>
      <w:r w:rsidRPr="001F72CF">
        <w:rPr>
          <w:i/>
          <w:iCs/>
          <w:lang w:val="ro-MD" w:eastAsia="en-US"/>
        </w:rPr>
        <w:t xml:space="preserve"> americana</w:t>
      </w:r>
      <w:r w:rsidRPr="001F72CF">
        <w:rPr>
          <w:lang w:val="ro-MD" w:eastAsia="en-US"/>
        </w:rPr>
        <w:t xml:space="preserve"> L.</w:t>
      </w:r>
    </w:p>
    <w:p w14:paraId="02B92F00"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Vinca</w:t>
      </w:r>
      <w:proofErr w:type="spellEnd"/>
      <w:r w:rsidRPr="001F72CF">
        <w:rPr>
          <w:i/>
          <w:iCs/>
          <w:lang w:val="ro-MD" w:eastAsia="en-US"/>
        </w:rPr>
        <w:t xml:space="preserve"> major</w:t>
      </w:r>
      <w:r w:rsidRPr="001F72CF">
        <w:rPr>
          <w:lang w:val="ro-MD" w:eastAsia="en-US"/>
        </w:rPr>
        <w:t xml:space="preserve"> L.</w:t>
      </w:r>
    </w:p>
    <w:p w14:paraId="154CD16B"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Vitis</w:t>
      </w:r>
      <w:proofErr w:type="spellEnd"/>
    </w:p>
    <w:p w14:paraId="29A274DE" w14:textId="77777777" w:rsidR="00B67C29" w:rsidRPr="001F72CF" w:rsidRDefault="00B67C29" w:rsidP="008A1269">
      <w:pPr>
        <w:shd w:val="clear" w:color="auto" w:fill="FFFFFF"/>
        <w:contextualSpacing/>
        <w:jc w:val="center"/>
        <w:rPr>
          <w:b/>
          <w:bCs/>
          <w:lang w:val="ro-MD" w:eastAsia="en-US"/>
        </w:rPr>
      </w:pPr>
    </w:p>
    <w:p w14:paraId="3F0AB51D" w14:textId="77777777" w:rsidR="00E20DBB" w:rsidRPr="001F72CF" w:rsidRDefault="00E20DBB" w:rsidP="008A1269">
      <w:pPr>
        <w:shd w:val="clear" w:color="auto" w:fill="FFFFFF"/>
        <w:contextualSpacing/>
        <w:jc w:val="center"/>
        <w:rPr>
          <w:b/>
          <w:bCs/>
          <w:lang w:val="ro-MD" w:eastAsia="en-US"/>
        </w:rPr>
      </w:pPr>
      <w:r w:rsidRPr="001F72CF">
        <w:rPr>
          <w:b/>
          <w:bCs/>
          <w:lang w:val="ro-MD" w:eastAsia="en-US"/>
        </w:rPr>
        <w:t xml:space="preserve">Plante specificate care sunt susceptibile la </w:t>
      </w:r>
      <w:proofErr w:type="spellStart"/>
      <w:r w:rsidRPr="001F72CF">
        <w:rPr>
          <w:b/>
          <w:bCs/>
          <w:i/>
          <w:iCs/>
          <w:lang w:val="ro-MD" w:eastAsia="en-US"/>
        </w:rPr>
        <w:t>Xylella</w:t>
      </w:r>
      <w:proofErr w:type="spellEnd"/>
      <w:r w:rsidRPr="001F72CF">
        <w:rPr>
          <w:b/>
          <w:bCs/>
          <w:i/>
          <w:iCs/>
          <w:lang w:val="ro-MD" w:eastAsia="en-US"/>
        </w:rPr>
        <w:t xml:space="preserve"> </w:t>
      </w:r>
      <w:proofErr w:type="spellStart"/>
      <w:r w:rsidRPr="001F72CF">
        <w:rPr>
          <w:b/>
          <w:bCs/>
          <w:i/>
          <w:iCs/>
          <w:lang w:val="ro-MD" w:eastAsia="en-US"/>
        </w:rPr>
        <w:t>fastidiosa</w:t>
      </w:r>
      <w:proofErr w:type="spellEnd"/>
      <w:r w:rsidRPr="001F72CF">
        <w:rPr>
          <w:b/>
          <w:bCs/>
          <w:lang w:val="ro-MD" w:eastAsia="en-US"/>
        </w:rPr>
        <w:t xml:space="preserve"> subspecia </w:t>
      </w:r>
      <w:r w:rsidRPr="001F72CF">
        <w:rPr>
          <w:b/>
          <w:bCs/>
          <w:i/>
          <w:iCs/>
          <w:lang w:val="ro-MD" w:eastAsia="en-US"/>
        </w:rPr>
        <w:t>multiplex</w:t>
      </w:r>
    </w:p>
    <w:p w14:paraId="18D2EFB5"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Acacia</w:t>
      </w:r>
    </w:p>
    <w:p w14:paraId="6F42A1E2"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 xml:space="preserve">Acer </w:t>
      </w:r>
      <w:proofErr w:type="spellStart"/>
      <w:r w:rsidRPr="001F72CF">
        <w:rPr>
          <w:i/>
          <w:iCs/>
          <w:lang w:val="ro-MD" w:eastAsia="en-US"/>
        </w:rPr>
        <w:t>griseum</w:t>
      </w:r>
      <w:proofErr w:type="spellEnd"/>
      <w:r w:rsidRPr="001F72CF">
        <w:rPr>
          <w:lang w:val="ro-MD" w:eastAsia="en-US"/>
        </w:rPr>
        <w:t xml:space="preserve"> (</w:t>
      </w:r>
      <w:proofErr w:type="spellStart"/>
      <w:r w:rsidRPr="001F72CF">
        <w:rPr>
          <w:lang w:val="ro-MD" w:eastAsia="en-US"/>
        </w:rPr>
        <w:t>Franch</w:t>
      </w:r>
      <w:proofErr w:type="spellEnd"/>
      <w:r w:rsidRPr="001F72CF">
        <w:rPr>
          <w:lang w:val="ro-MD" w:eastAsia="en-US"/>
        </w:rPr>
        <w:t>.) Pax</w:t>
      </w:r>
    </w:p>
    <w:p w14:paraId="6A493E9B"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 xml:space="preserve">Acer </w:t>
      </w:r>
      <w:proofErr w:type="spellStart"/>
      <w:r w:rsidRPr="001F72CF">
        <w:rPr>
          <w:i/>
          <w:iCs/>
          <w:lang w:val="ro-MD" w:eastAsia="en-US"/>
        </w:rPr>
        <w:t>pseudoplatanus</w:t>
      </w:r>
      <w:proofErr w:type="spellEnd"/>
      <w:r w:rsidRPr="001F72CF">
        <w:rPr>
          <w:lang w:val="ro-MD" w:eastAsia="en-US"/>
        </w:rPr>
        <w:t xml:space="preserve"> L.</w:t>
      </w:r>
    </w:p>
    <w:p w14:paraId="16F3A28B"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 xml:space="preserve">Acer </w:t>
      </w:r>
      <w:proofErr w:type="spellStart"/>
      <w:r w:rsidRPr="001F72CF">
        <w:rPr>
          <w:i/>
          <w:iCs/>
          <w:lang w:val="ro-MD" w:eastAsia="en-US"/>
        </w:rPr>
        <w:t>rubrum</w:t>
      </w:r>
      <w:proofErr w:type="spellEnd"/>
      <w:r w:rsidRPr="001F72CF">
        <w:rPr>
          <w:lang w:val="ro-MD" w:eastAsia="en-US"/>
        </w:rPr>
        <w:t xml:space="preserve"> L.</w:t>
      </w:r>
    </w:p>
    <w:p w14:paraId="1BAF66F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Alnus</w:t>
      </w:r>
      <w:proofErr w:type="spellEnd"/>
      <w:r w:rsidRPr="001F72CF">
        <w:rPr>
          <w:i/>
          <w:iCs/>
          <w:lang w:val="ro-MD" w:eastAsia="en-US"/>
        </w:rPr>
        <w:t xml:space="preserve"> </w:t>
      </w:r>
      <w:proofErr w:type="spellStart"/>
      <w:r w:rsidRPr="001F72CF">
        <w:rPr>
          <w:i/>
          <w:iCs/>
          <w:lang w:val="ro-MD" w:eastAsia="en-US"/>
        </w:rPr>
        <w:t>rhombifolia</w:t>
      </w:r>
      <w:proofErr w:type="spellEnd"/>
      <w:r w:rsidRPr="001F72CF">
        <w:rPr>
          <w:lang w:val="ro-MD" w:eastAsia="en-US"/>
        </w:rPr>
        <w:t xml:space="preserve"> </w:t>
      </w:r>
      <w:proofErr w:type="spellStart"/>
      <w:r w:rsidRPr="001F72CF">
        <w:rPr>
          <w:lang w:val="ro-MD" w:eastAsia="en-US"/>
        </w:rPr>
        <w:t>Nutt</w:t>
      </w:r>
      <w:proofErr w:type="spellEnd"/>
      <w:r w:rsidRPr="001F72CF">
        <w:rPr>
          <w:lang w:val="ro-MD" w:eastAsia="en-US"/>
        </w:rPr>
        <w:t>.</w:t>
      </w:r>
    </w:p>
    <w:p w14:paraId="330EF677"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Ambrosia</w:t>
      </w:r>
      <w:proofErr w:type="spellEnd"/>
      <w:r w:rsidRPr="001F72CF">
        <w:rPr>
          <w:i/>
          <w:iCs/>
          <w:lang w:val="ro-MD" w:eastAsia="en-US"/>
        </w:rPr>
        <w:t xml:space="preserve"> </w:t>
      </w:r>
      <w:proofErr w:type="spellStart"/>
      <w:r w:rsidRPr="001F72CF">
        <w:rPr>
          <w:i/>
          <w:iCs/>
          <w:lang w:val="ro-MD" w:eastAsia="en-US"/>
        </w:rPr>
        <w:t>psilostachya</w:t>
      </w:r>
      <w:proofErr w:type="spellEnd"/>
      <w:r w:rsidRPr="001F72CF">
        <w:rPr>
          <w:lang w:val="ro-MD" w:eastAsia="en-US"/>
        </w:rPr>
        <w:t xml:space="preserve"> DC.</w:t>
      </w:r>
    </w:p>
    <w:p w14:paraId="6012050D"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Ambrosia</w:t>
      </w:r>
      <w:proofErr w:type="spellEnd"/>
      <w:r w:rsidRPr="001F72CF">
        <w:rPr>
          <w:i/>
          <w:iCs/>
          <w:lang w:val="ro-MD" w:eastAsia="en-US"/>
        </w:rPr>
        <w:t xml:space="preserve"> </w:t>
      </w:r>
      <w:proofErr w:type="spellStart"/>
      <w:r w:rsidRPr="001F72CF">
        <w:rPr>
          <w:i/>
          <w:iCs/>
          <w:lang w:val="ro-MD" w:eastAsia="en-US"/>
        </w:rPr>
        <w:t>trifida</w:t>
      </w:r>
      <w:proofErr w:type="spellEnd"/>
      <w:r w:rsidRPr="001F72CF">
        <w:rPr>
          <w:lang w:val="ro-MD" w:eastAsia="en-US"/>
        </w:rPr>
        <w:t xml:space="preserve"> L.</w:t>
      </w:r>
    </w:p>
    <w:p w14:paraId="2E58AB0D"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Ampelopsis cordata</w:t>
      </w:r>
      <w:r w:rsidRPr="001F72CF">
        <w:rPr>
          <w:lang w:val="ro-MD" w:eastAsia="en-US"/>
        </w:rPr>
        <w:t xml:space="preserve"> </w:t>
      </w:r>
      <w:proofErr w:type="spellStart"/>
      <w:r w:rsidRPr="001F72CF">
        <w:rPr>
          <w:lang w:val="ro-MD" w:eastAsia="en-US"/>
        </w:rPr>
        <w:t>Michx</w:t>
      </w:r>
      <w:proofErr w:type="spellEnd"/>
      <w:r w:rsidRPr="001F72CF">
        <w:rPr>
          <w:lang w:val="ro-MD" w:eastAsia="en-US"/>
        </w:rPr>
        <w:t>.</w:t>
      </w:r>
    </w:p>
    <w:p w14:paraId="1AA6D7B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Anthyllis</w:t>
      </w:r>
      <w:proofErr w:type="spellEnd"/>
      <w:r w:rsidRPr="001F72CF">
        <w:rPr>
          <w:i/>
          <w:iCs/>
          <w:lang w:val="ro-MD" w:eastAsia="en-US"/>
        </w:rPr>
        <w:t xml:space="preserve"> </w:t>
      </w:r>
      <w:proofErr w:type="spellStart"/>
      <w:r w:rsidRPr="001F72CF">
        <w:rPr>
          <w:i/>
          <w:iCs/>
          <w:lang w:val="ro-MD" w:eastAsia="en-US"/>
        </w:rPr>
        <w:t>hermanniae</w:t>
      </w:r>
      <w:proofErr w:type="spellEnd"/>
      <w:r w:rsidRPr="001F72CF">
        <w:rPr>
          <w:lang w:val="ro-MD" w:eastAsia="en-US"/>
        </w:rPr>
        <w:t xml:space="preserve"> L.</w:t>
      </w:r>
    </w:p>
    <w:p w14:paraId="0DAE074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lastRenderedPageBreak/>
        <w:t>Artemisia</w:t>
      </w:r>
      <w:proofErr w:type="spellEnd"/>
    </w:p>
    <w:p w14:paraId="685933E9"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 xml:space="preserve">Asparagus </w:t>
      </w:r>
      <w:proofErr w:type="spellStart"/>
      <w:r w:rsidRPr="001F72CF">
        <w:rPr>
          <w:i/>
          <w:iCs/>
          <w:lang w:val="ro-MD" w:eastAsia="en-US"/>
        </w:rPr>
        <w:t>acutifolius</w:t>
      </w:r>
      <w:proofErr w:type="spellEnd"/>
      <w:r w:rsidRPr="001F72CF">
        <w:rPr>
          <w:lang w:val="ro-MD" w:eastAsia="en-US"/>
        </w:rPr>
        <w:t xml:space="preserve"> L.</w:t>
      </w:r>
    </w:p>
    <w:p w14:paraId="41294FAE"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Baccharis</w:t>
      </w:r>
      <w:proofErr w:type="spellEnd"/>
      <w:r w:rsidRPr="001F72CF">
        <w:rPr>
          <w:i/>
          <w:iCs/>
          <w:lang w:val="ro-MD" w:eastAsia="en-US"/>
        </w:rPr>
        <w:t xml:space="preserve"> </w:t>
      </w:r>
      <w:proofErr w:type="spellStart"/>
      <w:r w:rsidRPr="001F72CF">
        <w:rPr>
          <w:i/>
          <w:iCs/>
          <w:lang w:val="ro-MD" w:eastAsia="en-US"/>
        </w:rPr>
        <w:t>halimifolia</w:t>
      </w:r>
      <w:proofErr w:type="spellEnd"/>
      <w:r w:rsidRPr="001F72CF">
        <w:rPr>
          <w:lang w:val="ro-MD" w:eastAsia="en-US"/>
        </w:rPr>
        <w:t xml:space="preserve"> L.</w:t>
      </w:r>
    </w:p>
    <w:p w14:paraId="68E29E7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Calicotome</w:t>
      </w:r>
      <w:proofErr w:type="spellEnd"/>
      <w:r w:rsidRPr="001F72CF">
        <w:rPr>
          <w:i/>
          <w:iCs/>
          <w:lang w:val="ro-MD" w:eastAsia="en-US"/>
        </w:rPr>
        <w:t xml:space="preserve"> </w:t>
      </w:r>
      <w:proofErr w:type="spellStart"/>
      <w:r w:rsidRPr="001F72CF">
        <w:rPr>
          <w:i/>
          <w:iCs/>
          <w:lang w:val="ro-MD" w:eastAsia="en-US"/>
        </w:rPr>
        <w:t>spinosa</w:t>
      </w:r>
      <w:proofErr w:type="spellEnd"/>
      <w:r w:rsidRPr="001F72CF">
        <w:rPr>
          <w:lang w:val="ro-MD" w:eastAsia="en-US"/>
        </w:rPr>
        <w:t xml:space="preserve"> (L.) Link</w:t>
      </w:r>
    </w:p>
    <w:p w14:paraId="58E6871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Calicotome</w:t>
      </w:r>
      <w:proofErr w:type="spellEnd"/>
      <w:r w:rsidRPr="001F72CF">
        <w:rPr>
          <w:i/>
          <w:iCs/>
          <w:lang w:val="ro-MD" w:eastAsia="en-US"/>
        </w:rPr>
        <w:t xml:space="preserve"> </w:t>
      </w:r>
      <w:proofErr w:type="spellStart"/>
      <w:r w:rsidRPr="001F72CF">
        <w:rPr>
          <w:i/>
          <w:iCs/>
          <w:lang w:val="ro-MD" w:eastAsia="en-US"/>
        </w:rPr>
        <w:t>villosa</w:t>
      </w:r>
      <w:proofErr w:type="spellEnd"/>
      <w:r w:rsidRPr="001F72CF">
        <w:rPr>
          <w:lang w:val="ro-MD" w:eastAsia="en-US"/>
        </w:rPr>
        <w:t xml:space="preserve"> (</w:t>
      </w:r>
      <w:proofErr w:type="spellStart"/>
      <w:r w:rsidRPr="001F72CF">
        <w:rPr>
          <w:lang w:val="ro-MD" w:eastAsia="en-US"/>
        </w:rPr>
        <w:t>Poir</w:t>
      </w:r>
      <w:proofErr w:type="spellEnd"/>
      <w:r w:rsidRPr="001F72CF">
        <w:rPr>
          <w:lang w:val="ro-MD" w:eastAsia="en-US"/>
        </w:rPr>
        <w:t>.) Link</w:t>
      </w:r>
    </w:p>
    <w:p w14:paraId="1EDA2061"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Callistemon</w:t>
      </w:r>
      <w:proofErr w:type="spellEnd"/>
      <w:r w:rsidRPr="001F72CF">
        <w:rPr>
          <w:i/>
          <w:iCs/>
          <w:lang w:val="ro-MD" w:eastAsia="en-US"/>
        </w:rPr>
        <w:t xml:space="preserve"> </w:t>
      </w:r>
      <w:proofErr w:type="spellStart"/>
      <w:r w:rsidRPr="001F72CF">
        <w:rPr>
          <w:i/>
          <w:iCs/>
          <w:lang w:val="ro-MD" w:eastAsia="en-US"/>
        </w:rPr>
        <w:t>citrinus</w:t>
      </w:r>
      <w:proofErr w:type="spellEnd"/>
      <w:r w:rsidRPr="001F72CF">
        <w:rPr>
          <w:lang w:val="ro-MD" w:eastAsia="en-US"/>
        </w:rPr>
        <w:t xml:space="preserve"> (Curtis) </w:t>
      </w:r>
      <w:proofErr w:type="spellStart"/>
      <w:r w:rsidRPr="001F72CF">
        <w:rPr>
          <w:lang w:val="ro-MD" w:eastAsia="en-US"/>
        </w:rPr>
        <w:t>Skeels</w:t>
      </w:r>
      <w:proofErr w:type="spellEnd"/>
    </w:p>
    <w:p w14:paraId="3118EF9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Calluna</w:t>
      </w:r>
      <w:proofErr w:type="spellEnd"/>
      <w:r w:rsidRPr="001F72CF">
        <w:rPr>
          <w:i/>
          <w:iCs/>
          <w:lang w:val="ro-MD" w:eastAsia="en-US"/>
        </w:rPr>
        <w:t xml:space="preserve"> </w:t>
      </w:r>
      <w:proofErr w:type="spellStart"/>
      <w:r w:rsidRPr="001F72CF">
        <w:rPr>
          <w:i/>
          <w:iCs/>
          <w:lang w:val="ro-MD" w:eastAsia="en-US"/>
        </w:rPr>
        <w:t>vulgaris</w:t>
      </w:r>
      <w:proofErr w:type="spellEnd"/>
      <w:r w:rsidRPr="001F72CF">
        <w:rPr>
          <w:lang w:val="ro-MD" w:eastAsia="en-US"/>
        </w:rPr>
        <w:t xml:space="preserve"> (L.) </w:t>
      </w:r>
      <w:proofErr w:type="spellStart"/>
      <w:r w:rsidRPr="001F72CF">
        <w:rPr>
          <w:lang w:val="ro-MD" w:eastAsia="en-US"/>
        </w:rPr>
        <w:t>Hull</w:t>
      </w:r>
      <w:proofErr w:type="spellEnd"/>
    </w:p>
    <w:p w14:paraId="24AC8990"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Carya</w:t>
      </w:r>
      <w:proofErr w:type="spellEnd"/>
    </w:p>
    <w:p w14:paraId="0A26300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Celtis</w:t>
      </w:r>
      <w:proofErr w:type="spellEnd"/>
      <w:r w:rsidRPr="001F72CF">
        <w:rPr>
          <w:i/>
          <w:iCs/>
          <w:lang w:val="ro-MD" w:eastAsia="en-US"/>
        </w:rPr>
        <w:t xml:space="preserve"> </w:t>
      </w:r>
      <w:proofErr w:type="spellStart"/>
      <w:r w:rsidRPr="001F72CF">
        <w:rPr>
          <w:i/>
          <w:iCs/>
          <w:lang w:val="ro-MD" w:eastAsia="en-US"/>
        </w:rPr>
        <w:t>occidentalis</w:t>
      </w:r>
      <w:proofErr w:type="spellEnd"/>
      <w:r w:rsidRPr="001F72CF">
        <w:rPr>
          <w:lang w:val="ro-MD" w:eastAsia="en-US"/>
        </w:rPr>
        <w:t xml:space="preserve"> L.</w:t>
      </w:r>
    </w:p>
    <w:p w14:paraId="760C764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Cercis</w:t>
      </w:r>
      <w:proofErr w:type="spellEnd"/>
      <w:r w:rsidRPr="001F72CF">
        <w:rPr>
          <w:i/>
          <w:iCs/>
          <w:lang w:val="ro-MD" w:eastAsia="en-US"/>
        </w:rPr>
        <w:t xml:space="preserve"> </w:t>
      </w:r>
      <w:proofErr w:type="spellStart"/>
      <w:r w:rsidRPr="001F72CF">
        <w:rPr>
          <w:i/>
          <w:iCs/>
          <w:lang w:val="ro-MD" w:eastAsia="en-US"/>
        </w:rPr>
        <w:t>canadensis</w:t>
      </w:r>
      <w:proofErr w:type="spellEnd"/>
      <w:r w:rsidRPr="001F72CF">
        <w:rPr>
          <w:lang w:val="ro-MD" w:eastAsia="en-US"/>
        </w:rPr>
        <w:t xml:space="preserve"> L.</w:t>
      </w:r>
    </w:p>
    <w:p w14:paraId="5722221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Cercis</w:t>
      </w:r>
      <w:proofErr w:type="spellEnd"/>
      <w:r w:rsidRPr="001F72CF">
        <w:rPr>
          <w:i/>
          <w:iCs/>
          <w:lang w:val="ro-MD" w:eastAsia="en-US"/>
        </w:rPr>
        <w:t xml:space="preserve"> </w:t>
      </w:r>
      <w:proofErr w:type="spellStart"/>
      <w:r w:rsidRPr="001F72CF">
        <w:rPr>
          <w:i/>
          <w:iCs/>
          <w:lang w:val="ro-MD" w:eastAsia="en-US"/>
        </w:rPr>
        <w:t>occidentalis</w:t>
      </w:r>
      <w:proofErr w:type="spellEnd"/>
      <w:r w:rsidRPr="001F72CF">
        <w:rPr>
          <w:lang w:val="ro-MD" w:eastAsia="en-US"/>
        </w:rPr>
        <w:t xml:space="preserve"> Torr.</w:t>
      </w:r>
    </w:p>
    <w:p w14:paraId="53828AEB"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Cercis</w:t>
      </w:r>
      <w:proofErr w:type="spellEnd"/>
      <w:r w:rsidRPr="001F72CF">
        <w:rPr>
          <w:i/>
          <w:iCs/>
          <w:lang w:val="ro-MD" w:eastAsia="en-US"/>
        </w:rPr>
        <w:t xml:space="preserve"> </w:t>
      </w:r>
      <w:proofErr w:type="spellStart"/>
      <w:r w:rsidRPr="001F72CF">
        <w:rPr>
          <w:i/>
          <w:iCs/>
          <w:lang w:val="ro-MD" w:eastAsia="en-US"/>
        </w:rPr>
        <w:t>siliquastrum</w:t>
      </w:r>
      <w:proofErr w:type="spellEnd"/>
      <w:r w:rsidRPr="001F72CF">
        <w:rPr>
          <w:lang w:val="ro-MD" w:eastAsia="en-US"/>
        </w:rPr>
        <w:t xml:space="preserve"> L.</w:t>
      </w:r>
    </w:p>
    <w:p w14:paraId="52184CE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Chionanthus</w:t>
      </w:r>
      <w:proofErr w:type="spellEnd"/>
    </w:p>
    <w:p w14:paraId="094B63E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Cistus</w:t>
      </w:r>
      <w:proofErr w:type="spellEnd"/>
    </w:p>
    <w:p w14:paraId="2C4580C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Clematis</w:t>
      </w:r>
      <w:proofErr w:type="spellEnd"/>
      <w:r w:rsidRPr="001F72CF">
        <w:rPr>
          <w:i/>
          <w:iCs/>
          <w:lang w:val="ro-MD" w:eastAsia="en-US"/>
        </w:rPr>
        <w:t xml:space="preserve"> </w:t>
      </w:r>
      <w:proofErr w:type="spellStart"/>
      <w:r w:rsidRPr="001F72CF">
        <w:rPr>
          <w:i/>
          <w:iCs/>
          <w:lang w:val="ro-MD" w:eastAsia="en-US"/>
        </w:rPr>
        <w:t>cirrhosa</w:t>
      </w:r>
      <w:proofErr w:type="spellEnd"/>
      <w:r w:rsidRPr="001F72CF">
        <w:rPr>
          <w:lang w:val="ro-MD" w:eastAsia="en-US"/>
        </w:rPr>
        <w:t xml:space="preserve"> L.</w:t>
      </w:r>
    </w:p>
    <w:p w14:paraId="0169E13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Convolvulus</w:t>
      </w:r>
      <w:proofErr w:type="spellEnd"/>
      <w:r w:rsidRPr="001F72CF">
        <w:rPr>
          <w:i/>
          <w:iCs/>
          <w:lang w:val="ro-MD" w:eastAsia="en-US"/>
        </w:rPr>
        <w:t xml:space="preserve"> </w:t>
      </w:r>
      <w:proofErr w:type="spellStart"/>
      <w:r w:rsidRPr="001F72CF">
        <w:rPr>
          <w:i/>
          <w:iCs/>
          <w:lang w:val="ro-MD" w:eastAsia="en-US"/>
        </w:rPr>
        <w:t>cneorum</w:t>
      </w:r>
      <w:proofErr w:type="spellEnd"/>
      <w:r w:rsidRPr="001F72CF">
        <w:rPr>
          <w:lang w:val="ro-MD" w:eastAsia="en-US"/>
        </w:rPr>
        <w:t xml:space="preserve"> L.</w:t>
      </w:r>
    </w:p>
    <w:p w14:paraId="55F1675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Coprosma</w:t>
      </w:r>
      <w:proofErr w:type="spellEnd"/>
      <w:r w:rsidRPr="001F72CF">
        <w:rPr>
          <w:i/>
          <w:iCs/>
          <w:lang w:val="ro-MD" w:eastAsia="en-US"/>
        </w:rPr>
        <w:t xml:space="preserve"> </w:t>
      </w:r>
      <w:proofErr w:type="spellStart"/>
      <w:r w:rsidRPr="001F72CF">
        <w:rPr>
          <w:i/>
          <w:iCs/>
          <w:lang w:val="ro-MD" w:eastAsia="en-US"/>
        </w:rPr>
        <w:t>repens</w:t>
      </w:r>
      <w:proofErr w:type="spellEnd"/>
      <w:r w:rsidRPr="001F72CF">
        <w:rPr>
          <w:lang w:val="ro-MD" w:eastAsia="en-US"/>
        </w:rPr>
        <w:t xml:space="preserve"> A. Rich.</w:t>
      </w:r>
    </w:p>
    <w:p w14:paraId="2916AAE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Coronilla</w:t>
      </w:r>
      <w:proofErr w:type="spellEnd"/>
      <w:r w:rsidRPr="001F72CF">
        <w:rPr>
          <w:i/>
          <w:iCs/>
          <w:lang w:val="ro-MD" w:eastAsia="en-US"/>
        </w:rPr>
        <w:t xml:space="preserve"> glauca</w:t>
      </w:r>
      <w:r w:rsidRPr="001F72CF">
        <w:rPr>
          <w:lang w:val="ro-MD" w:eastAsia="en-US"/>
        </w:rPr>
        <w:t xml:space="preserve"> (L.) </w:t>
      </w:r>
      <w:proofErr w:type="spellStart"/>
      <w:r w:rsidRPr="001F72CF">
        <w:rPr>
          <w:lang w:val="ro-MD" w:eastAsia="en-US"/>
        </w:rPr>
        <w:t>Batt</w:t>
      </w:r>
      <w:proofErr w:type="spellEnd"/>
      <w:r w:rsidRPr="001F72CF">
        <w:rPr>
          <w:lang w:val="ro-MD" w:eastAsia="en-US"/>
        </w:rPr>
        <w:t>.</w:t>
      </w:r>
    </w:p>
    <w:p w14:paraId="65A768F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Coronilla</w:t>
      </w:r>
      <w:proofErr w:type="spellEnd"/>
      <w:r w:rsidRPr="001F72CF">
        <w:rPr>
          <w:i/>
          <w:iCs/>
          <w:lang w:val="ro-MD" w:eastAsia="en-US"/>
        </w:rPr>
        <w:t xml:space="preserve"> </w:t>
      </w:r>
      <w:proofErr w:type="spellStart"/>
      <w:r w:rsidRPr="001F72CF">
        <w:rPr>
          <w:i/>
          <w:iCs/>
          <w:lang w:val="ro-MD" w:eastAsia="en-US"/>
        </w:rPr>
        <w:t>valentina</w:t>
      </w:r>
      <w:proofErr w:type="spellEnd"/>
      <w:r w:rsidRPr="001F72CF">
        <w:rPr>
          <w:lang w:val="ro-MD" w:eastAsia="en-US"/>
        </w:rPr>
        <w:t xml:space="preserve"> L.</w:t>
      </w:r>
    </w:p>
    <w:p w14:paraId="627287A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Cytisus</w:t>
      </w:r>
      <w:proofErr w:type="spellEnd"/>
    </w:p>
    <w:p w14:paraId="5ECBB74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Dimorphoteca</w:t>
      </w:r>
      <w:proofErr w:type="spellEnd"/>
    </w:p>
    <w:p w14:paraId="48444C2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Dodonaea</w:t>
      </w:r>
      <w:proofErr w:type="spellEnd"/>
      <w:r w:rsidRPr="001F72CF">
        <w:rPr>
          <w:i/>
          <w:iCs/>
          <w:lang w:val="ro-MD" w:eastAsia="en-US"/>
        </w:rPr>
        <w:t xml:space="preserve"> </w:t>
      </w:r>
      <w:proofErr w:type="spellStart"/>
      <w:r w:rsidRPr="001F72CF">
        <w:rPr>
          <w:i/>
          <w:iCs/>
          <w:lang w:val="ro-MD" w:eastAsia="en-US"/>
        </w:rPr>
        <w:t>viscosa</w:t>
      </w:r>
      <w:proofErr w:type="spellEnd"/>
      <w:r w:rsidRPr="001F72CF">
        <w:rPr>
          <w:lang w:val="ro-MD" w:eastAsia="en-US"/>
        </w:rPr>
        <w:t xml:space="preserve"> (L.) </w:t>
      </w:r>
      <w:proofErr w:type="spellStart"/>
      <w:r w:rsidRPr="001F72CF">
        <w:rPr>
          <w:lang w:val="ro-MD" w:eastAsia="en-US"/>
        </w:rPr>
        <w:t>Jacq</w:t>
      </w:r>
      <w:proofErr w:type="spellEnd"/>
      <w:r w:rsidRPr="001F72CF">
        <w:rPr>
          <w:lang w:val="ro-MD" w:eastAsia="en-US"/>
        </w:rPr>
        <w:t>.</w:t>
      </w:r>
    </w:p>
    <w:p w14:paraId="7F29868B"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Elaeagnus</w:t>
      </w:r>
      <w:proofErr w:type="spellEnd"/>
      <w:r w:rsidRPr="001F72CF">
        <w:rPr>
          <w:i/>
          <w:iCs/>
          <w:lang w:val="ro-MD" w:eastAsia="en-US"/>
        </w:rPr>
        <w:t xml:space="preserve"> </w:t>
      </w:r>
      <w:proofErr w:type="spellStart"/>
      <w:r w:rsidRPr="001F72CF">
        <w:rPr>
          <w:i/>
          <w:iCs/>
          <w:lang w:val="ro-MD" w:eastAsia="en-US"/>
        </w:rPr>
        <w:t>angustifolia</w:t>
      </w:r>
      <w:proofErr w:type="spellEnd"/>
      <w:r w:rsidRPr="001F72CF">
        <w:rPr>
          <w:lang w:val="ro-MD" w:eastAsia="en-US"/>
        </w:rPr>
        <w:t xml:space="preserve"> L.</w:t>
      </w:r>
    </w:p>
    <w:p w14:paraId="771B8CA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Encelia</w:t>
      </w:r>
      <w:proofErr w:type="spellEnd"/>
      <w:r w:rsidRPr="001F72CF">
        <w:rPr>
          <w:i/>
          <w:iCs/>
          <w:lang w:val="ro-MD" w:eastAsia="en-US"/>
        </w:rPr>
        <w:t xml:space="preserve"> </w:t>
      </w:r>
      <w:proofErr w:type="spellStart"/>
      <w:r w:rsidRPr="001F72CF">
        <w:rPr>
          <w:i/>
          <w:iCs/>
          <w:lang w:val="ro-MD" w:eastAsia="en-US"/>
        </w:rPr>
        <w:t>farinosa</w:t>
      </w:r>
      <w:proofErr w:type="spellEnd"/>
      <w:r w:rsidRPr="001F72CF">
        <w:rPr>
          <w:lang w:val="ro-MD" w:eastAsia="en-US"/>
        </w:rPr>
        <w:t xml:space="preserve"> Gray ex Torr.</w:t>
      </w:r>
    </w:p>
    <w:p w14:paraId="76F02D7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Erigeron</w:t>
      </w:r>
      <w:proofErr w:type="spellEnd"/>
      <w:r w:rsidRPr="001F72CF">
        <w:rPr>
          <w:i/>
          <w:iCs/>
          <w:lang w:val="ro-MD" w:eastAsia="en-US"/>
        </w:rPr>
        <w:t xml:space="preserve"> </w:t>
      </w:r>
      <w:proofErr w:type="spellStart"/>
      <w:r w:rsidRPr="001F72CF">
        <w:rPr>
          <w:i/>
          <w:iCs/>
          <w:lang w:val="ro-MD" w:eastAsia="en-US"/>
        </w:rPr>
        <w:t>karvinskianus</w:t>
      </w:r>
      <w:proofErr w:type="spellEnd"/>
      <w:r w:rsidRPr="001F72CF">
        <w:rPr>
          <w:lang w:val="ro-MD" w:eastAsia="en-US"/>
        </w:rPr>
        <w:t xml:space="preserve"> DC.</w:t>
      </w:r>
    </w:p>
    <w:p w14:paraId="770E55F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Euryops</w:t>
      </w:r>
      <w:proofErr w:type="spellEnd"/>
      <w:r w:rsidRPr="001F72CF">
        <w:rPr>
          <w:i/>
          <w:iCs/>
          <w:lang w:val="ro-MD" w:eastAsia="en-US"/>
        </w:rPr>
        <w:t xml:space="preserve"> </w:t>
      </w:r>
      <w:proofErr w:type="spellStart"/>
      <w:r w:rsidRPr="001F72CF">
        <w:rPr>
          <w:i/>
          <w:iCs/>
          <w:lang w:val="ro-MD" w:eastAsia="en-US"/>
        </w:rPr>
        <w:t>chrysanthemoides</w:t>
      </w:r>
      <w:proofErr w:type="spellEnd"/>
      <w:r w:rsidRPr="001F72CF">
        <w:rPr>
          <w:lang w:val="ro-MD" w:eastAsia="en-US"/>
        </w:rPr>
        <w:t xml:space="preserve"> (DC.) </w:t>
      </w:r>
      <w:proofErr w:type="spellStart"/>
      <w:r w:rsidRPr="001F72CF">
        <w:rPr>
          <w:lang w:val="ro-MD" w:eastAsia="en-US"/>
        </w:rPr>
        <w:t>B.Nord</w:t>
      </w:r>
      <w:proofErr w:type="spellEnd"/>
      <w:r w:rsidRPr="001F72CF">
        <w:rPr>
          <w:lang w:val="ro-MD" w:eastAsia="en-US"/>
        </w:rPr>
        <w:t>.</w:t>
      </w:r>
    </w:p>
    <w:p w14:paraId="7C042C0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Euryops</w:t>
      </w:r>
      <w:proofErr w:type="spellEnd"/>
      <w:r w:rsidRPr="001F72CF">
        <w:rPr>
          <w:i/>
          <w:iCs/>
          <w:lang w:val="ro-MD" w:eastAsia="en-US"/>
        </w:rPr>
        <w:t xml:space="preserve"> </w:t>
      </w:r>
      <w:proofErr w:type="spellStart"/>
      <w:r w:rsidRPr="001F72CF">
        <w:rPr>
          <w:i/>
          <w:iCs/>
          <w:lang w:val="ro-MD" w:eastAsia="en-US"/>
        </w:rPr>
        <w:t>pectinatus</w:t>
      </w:r>
      <w:proofErr w:type="spellEnd"/>
      <w:r w:rsidRPr="001F72CF">
        <w:rPr>
          <w:lang w:val="ro-MD" w:eastAsia="en-US"/>
        </w:rPr>
        <w:t xml:space="preserve"> (L.) </w:t>
      </w:r>
      <w:proofErr w:type="spellStart"/>
      <w:r w:rsidRPr="001F72CF">
        <w:rPr>
          <w:lang w:val="ro-MD" w:eastAsia="en-US"/>
        </w:rPr>
        <w:t>Cass</w:t>
      </w:r>
      <w:proofErr w:type="spellEnd"/>
      <w:r w:rsidRPr="001F72CF">
        <w:rPr>
          <w:lang w:val="ro-MD" w:eastAsia="en-US"/>
        </w:rPr>
        <w:t>.</w:t>
      </w:r>
    </w:p>
    <w:p w14:paraId="471935B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Fallopia</w:t>
      </w:r>
      <w:proofErr w:type="spellEnd"/>
      <w:r w:rsidRPr="001F72CF">
        <w:rPr>
          <w:i/>
          <w:iCs/>
          <w:lang w:val="ro-MD" w:eastAsia="en-US"/>
        </w:rPr>
        <w:t xml:space="preserve"> </w:t>
      </w:r>
      <w:proofErr w:type="spellStart"/>
      <w:r w:rsidRPr="001F72CF">
        <w:rPr>
          <w:i/>
          <w:iCs/>
          <w:lang w:val="ro-MD" w:eastAsia="en-US"/>
        </w:rPr>
        <w:t>japonica</w:t>
      </w:r>
      <w:proofErr w:type="spellEnd"/>
      <w:r w:rsidRPr="001F72CF">
        <w:rPr>
          <w:lang w:val="ro-MD" w:eastAsia="en-US"/>
        </w:rPr>
        <w:t xml:space="preserve"> (</w:t>
      </w:r>
      <w:proofErr w:type="spellStart"/>
      <w:r w:rsidRPr="001F72CF">
        <w:rPr>
          <w:lang w:val="ro-MD" w:eastAsia="en-US"/>
        </w:rPr>
        <w:t>Houtt</w:t>
      </w:r>
      <w:proofErr w:type="spellEnd"/>
      <w:r w:rsidRPr="001F72CF">
        <w:rPr>
          <w:lang w:val="ro-MD" w:eastAsia="en-US"/>
        </w:rPr>
        <w:t xml:space="preserve">.) </w:t>
      </w:r>
      <w:proofErr w:type="spellStart"/>
      <w:r w:rsidRPr="001F72CF">
        <w:rPr>
          <w:lang w:val="ro-MD" w:eastAsia="en-US"/>
        </w:rPr>
        <w:t>Ronse</w:t>
      </w:r>
      <w:proofErr w:type="spellEnd"/>
      <w:r w:rsidRPr="001F72CF">
        <w:rPr>
          <w:lang w:val="ro-MD" w:eastAsia="en-US"/>
        </w:rPr>
        <w:t xml:space="preserve"> </w:t>
      </w:r>
      <w:proofErr w:type="spellStart"/>
      <w:r w:rsidRPr="001F72CF">
        <w:rPr>
          <w:lang w:val="ro-MD" w:eastAsia="en-US"/>
        </w:rPr>
        <w:t>Decr</w:t>
      </w:r>
      <w:proofErr w:type="spellEnd"/>
      <w:r w:rsidRPr="001F72CF">
        <w:rPr>
          <w:lang w:val="ro-MD" w:eastAsia="en-US"/>
        </w:rPr>
        <w:t>.</w:t>
      </w:r>
    </w:p>
    <w:p w14:paraId="2D2FC551"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 xml:space="preserve">Ficus </w:t>
      </w:r>
      <w:proofErr w:type="spellStart"/>
      <w:r w:rsidRPr="001F72CF">
        <w:rPr>
          <w:i/>
          <w:iCs/>
          <w:lang w:val="ro-MD" w:eastAsia="en-US"/>
        </w:rPr>
        <w:t>carica</w:t>
      </w:r>
      <w:proofErr w:type="spellEnd"/>
      <w:r w:rsidRPr="001F72CF">
        <w:rPr>
          <w:lang w:val="ro-MD" w:eastAsia="en-US"/>
        </w:rPr>
        <w:t xml:space="preserve"> L.</w:t>
      </w:r>
    </w:p>
    <w:p w14:paraId="1CB1819B"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Frangula</w:t>
      </w:r>
      <w:proofErr w:type="spellEnd"/>
      <w:r w:rsidRPr="001F72CF">
        <w:rPr>
          <w:i/>
          <w:iCs/>
          <w:lang w:val="ro-MD" w:eastAsia="en-US"/>
        </w:rPr>
        <w:t xml:space="preserve"> </w:t>
      </w:r>
      <w:proofErr w:type="spellStart"/>
      <w:r w:rsidRPr="001F72CF">
        <w:rPr>
          <w:i/>
          <w:iCs/>
          <w:lang w:val="ro-MD" w:eastAsia="en-US"/>
        </w:rPr>
        <w:t>alnus</w:t>
      </w:r>
      <w:proofErr w:type="spellEnd"/>
      <w:r w:rsidRPr="001F72CF">
        <w:rPr>
          <w:lang w:val="ro-MD" w:eastAsia="en-US"/>
        </w:rPr>
        <w:t xml:space="preserve"> </w:t>
      </w:r>
      <w:proofErr w:type="spellStart"/>
      <w:r w:rsidRPr="001F72CF">
        <w:rPr>
          <w:lang w:val="ro-MD" w:eastAsia="en-US"/>
        </w:rPr>
        <w:t>Mill</w:t>
      </w:r>
      <w:proofErr w:type="spellEnd"/>
      <w:r w:rsidRPr="001F72CF">
        <w:rPr>
          <w:lang w:val="ro-MD" w:eastAsia="en-US"/>
        </w:rPr>
        <w:t>.</w:t>
      </w:r>
    </w:p>
    <w:p w14:paraId="60C5CE3B"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Fraxinus</w:t>
      </w:r>
      <w:proofErr w:type="spellEnd"/>
    </w:p>
    <w:p w14:paraId="1F858CB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Genista</w:t>
      </w:r>
      <w:proofErr w:type="spellEnd"/>
    </w:p>
    <w:p w14:paraId="617530A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Ginkgo</w:t>
      </w:r>
      <w:proofErr w:type="spellEnd"/>
      <w:r w:rsidRPr="001F72CF">
        <w:rPr>
          <w:i/>
          <w:iCs/>
          <w:lang w:val="ro-MD" w:eastAsia="en-US"/>
        </w:rPr>
        <w:t xml:space="preserve"> </w:t>
      </w:r>
      <w:proofErr w:type="spellStart"/>
      <w:r w:rsidRPr="001F72CF">
        <w:rPr>
          <w:i/>
          <w:iCs/>
          <w:lang w:val="ro-MD" w:eastAsia="en-US"/>
        </w:rPr>
        <w:t>biloba</w:t>
      </w:r>
      <w:proofErr w:type="spellEnd"/>
      <w:r w:rsidRPr="001F72CF">
        <w:rPr>
          <w:lang w:val="ro-MD" w:eastAsia="en-US"/>
        </w:rPr>
        <w:t xml:space="preserve"> L.</w:t>
      </w:r>
    </w:p>
    <w:p w14:paraId="67D8A2DA"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Gleditsia</w:t>
      </w:r>
      <w:proofErr w:type="spellEnd"/>
      <w:r w:rsidRPr="001F72CF">
        <w:rPr>
          <w:i/>
          <w:iCs/>
          <w:lang w:val="ro-MD" w:eastAsia="en-US"/>
        </w:rPr>
        <w:t xml:space="preserve"> </w:t>
      </w:r>
      <w:proofErr w:type="spellStart"/>
      <w:r w:rsidRPr="001F72CF">
        <w:rPr>
          <w:i/>
          <w:iCs/>
          <w:lang w:val="ro-MD" w:eastAsia="en-US"/>
        </w:rPr>
        <w:t>triacanthos</w:t>
      </w:r>
      <w:proofErr w:type="spellEnd"/>
      <w:r w:rsidRPr="001F72CF">
        <w:rPr>
          <w:lang w:val="ro-MD" w:eastAsia="en-US"/>
        </w:rPr>
        <w:t xml:space="preserve"> L.</w:t>
      </w:r>
    </w:p>
    <w:p w14:paraId="7CEC6EC4"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Grevillea</w:t>
      </w:r>
      <w:proofErr w:type="spellEnd"/>
      <w:r w:rsidRPr="001F72CF">
        <w:rPr>
          <w:i/>
          <w:iCs/>
          <w:lang w:val="ro-MD" w:eastAsia="en-US"/>
        </w:rPr>
        <w:t xml:space="preserve"> </w:t>
      </w:r>
      <w:proofErr w:type="spellStart"/>
      <w:r w:rsidRPr="001F72CF">
        <w:rPr>
          <w:i/>
          <w:iCs/>
          <w:lang w:val="ro-MD" w:eastAsia="en-US"/>
        </w:rPr>
        <w:t>juniperina</w:t>
      </w:r>
      <w:proofErr w:type="spellEnd"/>
      <w:r w:rsidRPr="001F72CF">
        <w:rPr>
          <w:lang w:val="ro-MD" w:eastAsia="en-US"/>
        </w:rPr>
        <w:t xml:space="preserve"> Br.</w:t>
      </w:r>
    </w:p>
    <w:p w14:paraId="156252C9"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Hebe</w:t>
      </w:r>
    </w:p>
    <w:p w14:paraId="780EACFA"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Helianthus</w:t>
      </w:r>
      <w:proofErr w:type="spellEnd"/>
    </w:p>
    <w:p w14:paraId="660EE95B"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Helichrysum</w:t>
      </w:r>
      <w:proofErr w:type="spellEnd"/>
    </w:p>
    <w:p w14:paraId="651B2FA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Ilex</w:t>
      </w:r>
      <w:proofErr w:type="spellEnd"/>
      <w:r w:rsidRPr="001F72CF">
        <w:rPr>
          <w:i/>
          <w:iCs/>
          <w:lang w:val="ro-MD" w:eastAsia="en-US"/>
        </w:rPr>
        <w:t xml:space="preserve"> </w:t>
      </w:r>
      <w:proofErr w:type="spellStart"/>
      <w:r w:rsidRPr="001F72CF">
        <w:rPr>
          <w:i/>
          <w:iCs/>
          <w:lang w:val="ro-MD" w:eastAsia="en-US"/>
        </w:rPr>
        <w:t>aquifolium</w:t>
      </w:r>
      <w:proofErr w:type="spellEnd"/>
      <w:r w:rsidRPr="001F72CF">
        <w:rPr>
          <w:lang w:val="ro-MD" w:eastAsia="en-US"/>
        </w:rPr>
        <w:t xml:space="preserve"> L.</w:t>
      </w:r>
    </w:p>
    <w:p w14:paraId="5F012E6E"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Iva</w:t>
      </w:r>
      <w:proofErr w:type="spellEnd"/>
      <w:r w:rsidRPr="001F72CF">
        <w:rPr>
          <w:i/>
          <w:iCs/>
          <w:lang w:val="ro-MD" w:eastAsia="en-US"/>
        </w:rPr>
        <w:t xml:space="preserve"> </w:t>
      </w:r>
      <w:proofErr w:type="spellStart"/>
      <w:r w:rsidRPr="001F72CF">
        <w:rPr>
          <w:i/>
          <w:iCs/>
          <w:lang w:val="ro-MD" w:eastAsia="en-US"/>
        </w:rPr>
        <w:t>annua</w:t>
      </w:r>
      <w:proofErr w:type="spellEnd"/>
      <w:r w:rsidRPr="001F72CF">
        <w:rPr>
          <w:lang w:val="ro-MD" w:eastAsia="en-US"/>
        </w:rPr>
        <w:t xml:space="preserve"> L.</w:t>
      </w:r>
    </w:p>
    <w:p w14:paraId="4B5F1457"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Koelreuteria</w:t>
      </w:r>
      <w:proofErr w:type="spellEnd"/>
      <w:r w:rsidRPr="001F72CF">
        <w:rPr>
          <w:i/>
          <w:iCs/>
          <w:lang w:val="ro-MD" w:eastAsia="en-US"/>
        </w:rPr>
        <w:t xml:space="preserve"> </w:t>
      </w:r>
      <w:proofErr w:type="spellStart"/>
      <w:r w:rsidRPr="001F72CF">
        <w:rPr>
          <w:i/>
          <w:iCs/>
          <w:lang w:val="ro-MD" w:eastAsia="en-US"/>
        </w:rPr>
        <w:t>bipinnata</w:t>
      </w:r>
      <w:proofErr w:type="spellEnd"/>
      <w:r w:rsidRPr="001F72CF">
        <w:rPr>
          <w:lang w:val="ro-MD" w:eastAsia="en-US"/>
        </w:rPr>
        <w:t xml:space="preserve"> </w:t>
      </w:r>
      <w:proofErr w:type="spellStart"/>
      <w:r w:rsidRPr="001F72CF">
        <w:rPr>
          <w:lang w:val="ro-MD" w:eastAsia="en-US"/>
        </w:rPr>
        <w:t>Franch</w:t>
      </w:r>
      <w:proofErr w:type="spellEnd"/>
      <w:r w:rsidRPr="001F72CF">
        <w:rPr>
          <w:lang w:val="ro-MD" w:eastAsia="en-US"/>
        </w:rPr>
        <w:t>.</w:t>
      </w:r>
    </w:p>
    <w:p w14:paraId="199C3A67"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Lagerstroemia</w:t>
      </w:r>
      <w:proofErr w:type="spellEnd"/>
    </w:p>
    <w:p w14:paraId="1979515E"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Laurus</w:t>
      </w:r>
      <w:proofErr w:type="spellEnd"/>
      <w:r w:rsidRPr="001F72CF">
        <w:rPr>
          <w:i/>
          <w:iCs/>
          <w:lang w:val="ro-MD" w:eastAsia="en-US"/>
        </w:rPr>
        <w:t xml:space="preserve"> </w:t>
      </w:r>
      <w:proofErr w:type="spellStart"/>
      <w:r w:rsidRPr="001F72CF">
        <w:rPr>
          <w:i/>
          <w:iCs/>
          <w:lang w:val="ro-MD" w:eastAsia="en-US"/>
        </w:rPr>
        <w:t>nobilis</w:t>
      </w:r>
      <w:proofErr w:type="spellEnd"/>
      <w:r w:rsidRPr="001F72CF">
        <w:rPr>
          <w:lang w:val="ro-MD" w:eastAsia="en-US"/>
        </w:rPr>
        <w:t xml:space="preserve"> L.</w:t>
      </w:r>
    </w:p>
    <w:p w14:paraId="5E3355B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Lavandula</w:t>
      </w:r>
      <w:proofErr w:type="spellEnd"/>
    </w:p>
    <w:p w14:paraId="726C5420"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Liquidambar</w:t>
      </w:r>
      <w:proofErr w:type="spellEnd"/>
      <w:r w:rsidRPr="001F72CF">
        <w:rPr>
          <w:i/>
          <w:iCs/>
          <w:lang w:val="ro-MD" w:eastAsia="en-US"/>
        </w:rPr>
        <w:t xml:space="preserve"> </w:t>
      </w:r>
      <w:proofErr w:type="spellStart"/>
      <w:r w:rsidRPr="001F72CF">
        <w:rPr>
          <w:i/>
          <w:iCs/>
          <w:lang w:val="ro-MD" w:eastAsia="en-US"/>
        </w:rPr>
        <w:t>styraciflua</w:t>
      </w:r>
      <w:proofErr w:type="spellEnd"/>
      <w:r w:rsidRPr="001F72CF">
        <w:rPr>
          <w:lang w:val="ro-MD" w:eastAsia="en-US"/>
        </w:rPr>
        <w:t xml:space="preserve"> L.</w:t>
      </w:r>
    </w:p>
    <w:p w14:paraId="40E43920"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Lupinus</w:t>
      </w:r>
      <w:proofErr w:type="spellEnd"/>
      <w:r w:rsidRPr="001F72CF">
        <w:rPr>
          <w:i/>
          <w:iCs/>
          <w:lang w:val="ro-MD" w:eastAsia="en-US"/>
        </w:rPr>
        <w:t xml:space="preserve"> </w:t>
      </w:r>
      <w:proofErr w:type="spellStart"/>
      <w:r w:rsidRPr="001F72CF">
        <w:rPr>
          <w:i/>
          <w:iCs/>
          <w:lang w:val="ro-MD" w:eastAsia="en-US"/>
        </w:rPr>
        <w:t>villosus</w:t>
      </w:r>
      <w:proofErr w:type="spellEnd"/>
      <w:r w:rsidRPr="001F72CF">
        <w:rPr>
          <w:lang w:val="ro-MD" w:eastAsia="en-US"/>
        </w:rPr>
        <w:t xml:space="preserve"> </w:t>
      </w:r>
      <w:proofErr w:type="spellStart"/>
      <w:r w:rsidRPr="001F72CF">
        <w:rPr>
          <w:lang w:val="ro-MD" w:eastAsia="en-US"/>
        </w:rPr>
        <w:t>Willd</w:t>
      </w:r>
      <w:proofErr w:type="spellEnd"/>
      <w:r w:rsidRPr="001F72CF">
        <w:rPr>
          <w:lang w:val="ro-MD" w:eastAsia="en-US"/>
        </w:rPr>
        <w:t>.</w:t>
      </w:r>
    </w:p>
    <w:p w14:paraId="0E7050E0"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 xml:space="preserve">Magnolia </w:t>
      </w:r>
      <w:proofErr w:type="spellStart"/>
      <w:r w:rsidRPr="001F72CF">
        <w:rPr>
          <w:i/>
          <w:iCs/>
          <w:lang w:val="ro-MD" w:eastAsia="en-US"/>
        </w:rPr>
        <w:t>grandiflora</w:t>
      </w:r>
      <w:proofErr w:type="spellEnd"/>
      <w:r w:rsidRPr="001F72CF">
        <w:rPr>
          <w:lang w:val="ro-MD" w:eastAsia="en-US"/>
        </w:rPr>
        <w:t xml:space="preserve"> L.</w:t>
      </w:r>
    </w:p>
    <w:p w14:paraId="05DB697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Medicago</w:t>
      </w:r>
      <w:proofErr w:type="spellEnd"/>
      <w:r w:rsidRPr="001F72CF">
        <w:rPr>
          <w:i/>
          <w:iCs/>
          <w:lang w:val="ro-MD" w:eastAsia="en-US"/>
        </w:rPr>
        <w:t xml:space="preserve"> </w:t>
      </w:r>
      <w:proofErr w:type="spellStart"/>
      <w:r w:rsidRPr="001F72CF">
        <w:rPr>
          <w:i/>
          <w:iCs/>
          <w:lang w:val="ro-MD" w:eastAsia="en-US"/>
        </w:rPr>
        <w:t>arborea</w:t>
      </w:r>
      <w:proofErr w:type="spellEnd"/>
      <w:r w:rsidRPr="001F72CF">
        <w:rPr>
          <w:lang w:val="ro-MD" w:eastAsia="en-US"/>
        </w:rPr>
        <w:t xml:space="preserve"> L.</w:t>
      </w:r>
    </w:p>
    <w:p w14:paraId="4D697D4D"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Medicago</w:t>
      </w:r>
      <w:proofErr w:type="spellEnd"/>
      <w:r w:rsidRPr="001F72CF">
        <w:rPr>
          <w:i/>
          <w:iCs/>
          <w:lang w:val="ro-MD" w:eastAsia="en-US"/>
        </w:rPr>
        <w:t xml:space="preserve"> </w:t>
      </w:r>
      <w:proofErr w:type="spellStart"/>
      <w:r w:rsidRPr="001F72CF">
        <w:rPr>
          <w:i/>
          <w:iCs/>
          <w:lang w:val="ro-MD" w:eastAsia="en-US"/>
        </w:rPr>
        <w:t>sativa</w:t>
      </w:r>
      <w:proofErr w:type="spellEnd"/>
      <w:r w:rsidRPr="001F72CF">
        <w:rPr>
          <w:lang w:val="ro-MD" w:eastAsia="en-US"/>
        </w:rPr>
        <w:t xml:space="preserve"> L.</w:t>
      </w:r>
    </w:p>
    <w:p w14:paraId="62F8DDF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Metrosideros</w:t>
      </w:r>
      <w:proofErr w:type="spellEnd"/>
      <w:r w:rsidRPr="001F72CF">
        <w:rPr>
          <w:i/>
          <w:iCs/>
          <w:lang w:val="ro-MD" w:eastAsia="en-US"/>
        </w:rPr>
        <w:t xml:space="preserve"> </w:t>
      </w:r>
      <w:proofErr w:type="spellStart"/>
      <w:r w:rsidRPr="001F72CF">
        <w:rPr>
          <w:i/>
          <w:iCs/>
          <w:lang w:val="ro-MD" w:eastAsia="en-US"/>
        </w:rPr>
        <w:t>excelsa</w:t>
      </w:r>
      <w:proofErr w:type="spellEnd"/>
      <w:r w:rsidRPr="001F72CF">
        <w:rPr>
          <w:lang w:val="ro-MD" w:eastAsia="en-US"/>
        </w:rPr>
        <w:t xml:space="preserve"> Rich.</w:t>
      </w:r>
    </w:p>
    <w:p w14:paraId="00685B9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Morus</w:t>
      </w:r>
      <w:proofErr w:type="spellEnd"/>
    </w:p>
    <w:p w14:paraId="3E8FA52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Myrtus</w:t>
      </w:r>
      <w:proofErr w:type="spellEnd"/>
      <w:r w:rsidRPr="001F72CF">
        <w:rPr>
          <w:i/>
          <w:iCs/>
          <w:lang w:val="ro-MD" w:eastAsia="en-US"/>
        </w:rPr>
        <w:t xml:space="preserve"> </w:t>
      </w:r>
      <w:proofErr w:type="spellStart"/>
      <w:r w:rsidRPr="001F72CF">
        <w:rPr>
          <w:i/>
          <w:iCs/>
          <w:lang w:val="ro-MD" w:eastAsia="en-US"/>
        </w:rPr>
        <w:t>communis</w:t>
      </w:r>
      <w:proofErr w:type="spellEnd"/>
      <w:r w:rsidRPr="001F72CF">
        <w:rPr>
          <w:lang w:val="ro-MD" w:eastAsia="en-US"/>
        </w:rPr>
        <w:t xml:space="preserve"> L.</w:t>
      </w:r>
    </w:p>
    <w:p w14:paraId="27BF7A1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lastRenderedPageBreak/>
        <w:t>Olea</w:t>
      </w:r>
      <w:proofErr w:type="spellEnd"/>
    </w:p>
    <w:p w14:paraId="77BBEA6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Osteospermum</w:t>
      </w:r>
      <w:proofErr w:type="spellEnd"/>
      <w:r w:rsidRPr="001F72CF">
        <w:rPr>
          <w:i/>
          <w:iCs/>
          <w:lang w:val="ro-MD" w:eastAsia="en-US"/>
        </w:rPr>
        <w:t xml:space="preserve"> </w:t>
      </w:r>
      <w:proofErr w:type="spellStart"/>
      <w:r w:rsidRPr="001F72CF">
        <w:rPr>
          <w:i/>
          <w:iCs/>
          <w:lang w:val="ro-MD" w:eastAsia="en-US"/>
        </w:rPr>
        <w:t>ecklonis</w:t>
      </w:r>
      <w:proofErr w:type="spellEnd"/>
      <w:r w:rsidRPr="001F72CF">
        <w:rPr>
          <w:lang w:val="ro-MD" w:eastAsia="en-US"/>
        </w:rPr>
        <w:t xml:space="preserve"> (DC.) </w:t>
      </w:r>
      <w:proofErr w:type="spellStart"/>
      <w:r w:rsidRPr="001F72CF">
        <w:rPr>
          <w:lang w:val="ro-MD" w:eastAsia="en-US"/>
        </w:rPr>
        <w:t>Norl</w:t>
      </w:r>
      <w:proofErr w:type="spellEnd"/>
      <w:r w:rsidRPr="001F72CF">
        <w:rPr>
          <w:lang w:val="ro-MD" w:eastAsia="en-US"/>
        </w:rPr>
        <w:t>.</w:t>
      </w:r>
    </w:p>
    <w:p w14:paraId="7F1C124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Pelargonium</w:t>
      </w:r>
      <w:proofErr w:type="spellEnd"/>
    </w:p>
    <w:p w14:paraId="72F7570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Phagnalon</w:t>
      </w:r>
      <w:proofErr w:type="spellEnd"/>
      <w:r w:rsidRPr="001F72CF">
        <w:rPr>
          <w:i/>
          <w:iCs/>
          <w:lang w:val="ro-MD" w:eastAsia="en-US"/>
        </w:rPr>
        <w:t xml:space="preserve"> saxatile</w:t>
      </w:r>
      <w:r w:rsidRPr="001F72CF">
        <w:rPr>
          <w:lang w:val="ro-MD" w:eastAsia="en-US"/>
        </w:rPr>
        <w:t xml:space="preserve"> (L.) </w:t>
      </w:r>
      <w:proofErr w:type="spellStart"/>
      <w:r w:rsidRPr="001F72CF">
        <w:rPr>
          <w:lang w:val="ro-MD" w:eastAsia="en-US"/>
        </w:rPr>
        <w:t>Cass</w:t>
      </w:r>
      <w:proofErr w:type="spellEnd"/>
      <w:r w:rsidRPr="001F72CF">
        <w:rPr>
          <w:lang w:val="ro-MD" w:eastAsia="en-US"/>
        </w:rPr>
        <w:t>.</w:t>
      </w:r>
    </w:p>
    <w:p w14:paraId="15D1E0BD"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Phillyrea</w:t>
      </w:r>
      <w:proofErr w:type="spellEnd"/>
      <w:r w:rsidRPr="001F72CF">
        <w:rPr>
          <w:i/>
          <w:iCs/>
          <w:lang w:val="ro-MD" w:eastAsia="en-US"/>
        </w:rPr>
        <w:t xml:space="preserve"> </w:t>
      </w:r>
      <w:proofErr w:type="spellStart"/>
      <w:r w:rsidRPr="001F72CF">
        <w:rPr>
          <w:i/>
          <w:iCs/>
          <w:lang w:val="ro-MD" w:eastAsia="en-US"/>
        </w:rPr>
        <w:t>angustifolia</w:t>
      </w:r>
      <w:proofErr w:type="spellEnd"/>
      <w:r w:rsidRPr="001F72CF">
        <w:rPr>
          <w:lang w:val="ro-MD" w:eastAsia="en-US"/>
        </w:rPr>
        <w:t xml:space="preserve"> L.</w:t>
      </w:r>
    </w:p>
    <w:p w14:paraId="2FA773A0"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Phlomis</w:t>
      </w:r>
      <w:proofErr w:type="spellEnd"/>
      <w:r w:rsidRPr="001F72CF">
        <w:rPr>
          <w:i/>
          <w:iCs/>
          <w:lang w:val="ro-MD" w:eastAsia="en-US"/>
        </w:rPr>
        <w:t xml:space="preserve"> </w:t>
      </w:r>
      <w:proofErr w:type="spellStart"/>
      <w:r w:rsidRPr="001F72CF">
        <w:rPr>
          <w:i/>
          <w:iCs/>
          <w:lang w:val="ro-MD" w:eastAsia="en-US"/>
        </w:rPr>
        <w:t>fruticosa</w:t>
      </w:r>
      <w:proofErr w:type="spellEnd"/>
      <w:r w:rsidRPr="001F72CF">
        <w:rPr>
          <w:lang w:val="ro-MD" w:eastAsia="en-US"/>
        </w:rPr>
        <w:t xml:space="preserve"> L.</w:t>
      </w:r>
    </w:p>
    <w:p w14:paraId="460B871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Pistacia</w:t>
      </w:r>
      <w:proofErr w:type="spellEnd"/>
      <w:r w:rsidRPr="001F72CF">
        <w:rPr>
          <w:i/>
          <w:iCs/>
          <w:lang w:val="ro-MD" w:eastAsia="en-US"/>
        </w:rPr>
        <w:t xml:space="preserve"> </w:t>
      </w:r>
      <w:proofErr w:type="spellStart"/>
      <w:r w:rsidRPr="001F72CF">
        <w:rPr>
          <w:i/>
          <w:iCs/>
          <w:lang w:val="ro-MD" w:eastAsia="en-US"/>
        </w:rPr>
        <w:t>vera</w:t>
      </w:r>
      <w:proofErr w:type="spellEnd"/>
      <w:r w:rsidRPr="001F72CF">
        <w:rPr>
          <w:lang w:val="ro-MD" w:eastAsia="en-US"/>
        </w:rPr>
        <w:t xml:space="preserve"> L.</w:t>
      </w:r>
    </w:p>
    <w:p w14:paraId="434B09A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Plantago</w:t>
      </w:r>
      <w:proofErr w:type="spellEnd"/>
      <w:r w:rsidRPr="001F72CF">
        <w:rPr>
          <w:i/>
          <w:iCs/>
          <w:lang w:val="ro-MD" w:eastAsia="en-US"/>
        </w:rPr>
        <w:t xml:space="preserve"> lanceolata</w:t>
      </w:r>
      <w:r w:rsidRPr="001F72CF">
        <w:rPr>
          <w:lang w:val="ro-MD" w:eastAsia="en-US"/>
        </w:rPr>
        <w:t xml:space="preserve"> L.</w:t>
      </w:r>
    </w:p>
    <w:p w14:paraId="30BEF6C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Platanus</w:t>
      </w:r>
      <w:proofErr w:type="spellEnd"/>
    </w:p>
    <w:p w14:paraId="290E34B1"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Polygala</w:t>
      </w:r>
      <w:proofErr w:type="spellEnd"/>
      <w:r w:rsidRPr="001F72CF">
        <w:rPr>
          <w:i/>
          <w:iCs/>
          <w:lang w:val="ro-MD" w:eastAsia="en-US"/>
        </w:rPr>
        <w:t xml:space="preserve"> </w:t>
      </w:r>
      <w:proofErr w:type="spellStart"/>
      <w:r w:rsidRPr="001F72CF">
        <w:rPr>
          <w:i/>
          <w:iCs/>
          <w:lang w:val="ro-MD" w:eastAsia="en-US"/>
        </w:rPr>
        <w:t>myrtifolia</w:t>
      </w:r>
      <w:proofErr w:type="spellEnd"/>
      <w:r w:rsidRPr="001F72CF">
        <w:rPr>
          <w:lang w:val="ro-MD" w:eastAsia="en-US"/>
        </w:rPr>
        <w:t xml:space="preserve"> L.</w:t>
      </w:r>
    </w:p>
    <w:p w14:paraId="2108429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Polygala</w:t>
      </w:r>
      <w:proofErr w:type="spellEnd"/>
      <w:r w:rsidRPr="001F72CF">
        <w:rPr>
          <w:lang w:val="ro-MD" w:eastAsia="en-US"/>
        </w:rPr>
        <w:t xml:space="preserve"> x </w:t>
      </w:r>
      <w:proofErr w:type="spellStart"/>
      <w:r w:rsidRPr="001F72CF">
        <w:rPr>
          <w:i/>
          <w:iCs/>
          <w:lang w:val="ro-MD" w:eastAsia="en-US"/>
        </w:rPr>
        <w:t>grandiflora</w:t>
      </w:r>
      <w:proofErr w:type="spellEnd"/>
      <w:r w:rsidRPr="001F72CF">
        <w:rPr>
          <w:lang w:val="ro-MD" w:eastAsia="en-US"/>
        </w:rPr>
        <w:t xml:space="preserve"> Nana</w:t>
      </w:r>
    </w:p>
    <w:p w14:paraId="54EE8D77"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Prunus</w:t>
      </w:r>
      <w:proofErr w:type="spellEnd"/>
    </w:p>
    <w:p w14:paraId="5EB5F16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Pterospartum</w:t>
      </w:r>
      <w:proofErr w:type="spellEnd"/>
      <w:r w:rsidRPr="001F72CF">
        <w:rPr>
          <w:i/>
          <w:iCs/>
          <w:lang w:val="ro-MD" w:eastAsia="en-US"/>
        </w:rPr>
        <w:t xml:space="preserve"> </w:t>
      </w:r>
      <w:proofErr w:type="spellStart"/>
      <w:r w:rsidRPr="001F72CF">
        <w:rPr>
          <w:i/>
          <w:iCs/>
          <w:lang w:val="ro-MD" w:eastAsia="en-US"/>
        </w:rPr>
        <w:t>tridentatum</w:t>
      </w:r>
      <w:proofErr w:type="spellEnd"/>
      <w:r w:rsidRPr="001F72CF">
        <w:rPr>
          <w:lang w:val="ro-MD" w:eastAsia="en-US"/>
        </w:rPr>
        <w:t xml:space="preserve"> (L.) </w:t>
      </w:r>
      <w:proofErr w:type="spellStart"/>
      <w:r w:rsidRPr="001F72CF">
        <w:rPr>
          <w:lang w:val="ro-MD" w:eastAsia="en-US"/>
        </w:rPr>
        <w:t>Willk</w:t>
      </w:r>
      <w:proofErr w:type="spellEnd"/>
      <w:r w:rsidRPr="001F72CF">
        <w:rPr>
          <w:lang w:val="ro-MD" w:eastAsia="en-US"/>
        </w:rPr>
        <w:t>.</w:t>
      </w:r>
    </w:p>
    <w:p w14:paraId="04FC1C0D"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Quercus</w:t>
      </w:r>
      <w:proofErr w:type="spellEnd"/>
    </w:p>
    <w:p w14:paraId="56CCC157"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Ratibida</w:t>
      </w:r>
      <w:proofErr w:type="spellEnd"/>
      <w:r w:rsidRPr="001F72CF">
        <w:rPr>
          <w:i/>
          <w:iCs/>
          <w:lang w:val="ro-MD" w:eastAsia="en-US"/>
        </w:rPr>
        <w:t xml:space="preserve"> </w:t>
      </w:r>
      <w:proofErr w:type="spellStart"/>
      <w:r w:rsidRPr="001F72CF">
        <w:rPr>
          <w:i/>
          <w:iCs/>
          <w:lang w:val="ro-MD" w:eastAsia="en-US"/>
        </w:rPr>
        <w:t>columnifera</w:t>
      </w:r>
      <w:proofErr w:type="spellEnd"/>
      <w:r w:rsidRPr="001F72CF">
        <w:rPr>
          <w:lang w:val="ro-MD" w:eastAsia="en-US"/>
        </w:rPr>
        <w:t xml:space="preserve"> (</w:t>
      </w:r>
      <w:proofErr w:type="spellStart"/>
      <w:r w:rsidRPr="001F72CF">
        <w:rPr>
          <w:lang w:val="ro-MD" w:eastAsia="en-US"/>
        </w:rPr>
        <w:t>Nutt</w:t>
      </w:r>
      <w:proofErr w:type="spellEnd"/>
      <w:r w:rsidRPr="001F72CF">
        <w:rPr>
          <w:lang w:val="ro-MD" w:eastAsia="en-US"/>
        </w:rPr>
        <w:t xml:space="preserve">.) </w:t>
      </w:r>
      <w:proofErr w:type="spellStart"/>
      <w:r w:rsidRPr="001F72CF">
        <w:rPr>
          <w:lang w:val="ro-MD" w:eastAsia="en-US"/>
        </w:rPr>
        <w:t>Wooton</w:t>
      </w:r>
      <w:proofErr w:type="spellEnd"/>
      <w:r w:rsidRPr="001F72CF">
        <w:rPr>
          <w:lang w:val="ro-MD" w:eastAsia="en-US"/>
        </w:rPr>
        <w:t xml:space="preserve"> &amp; </w:t>
      </w:r>
      <w:proofErr w:type="spellStart"/>
      <w:r w:rsidRPr="001F72CF">
        <w:rPr>
          <w:lang w:val="ro-MD" w:eastAsia="en-US"/>
        </w:rPr>
        <w:t>Standl</w:t>
      </w:r>
      <w:proofErr w:type="spellEnd"/>
      <w:r w:rsidRPr="001F72CF">
        <w:rPr>
          <w:lang w:val="ro-MD" w:eastAsia="en-US"/>
        </w:rPr>
        <w:t>.</w:t>
      </w:r>
    </w:p>
    <w:p w14:paraId="0821FD4D"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Rhamnus</w:t>
      </w:r>
      <w:proofErr w:type="spellEnd"/>
      <w:r w:rsidRPr="001F72CF">
        <w:rPr>
          <w:i/>
          <w:iCs/>
          <w:lang w:val="ro-MD" w:eastAsia="en-US"/>
        </w:rPr>
        <w:t xml:space="preserve"> </w:t>
      </w:r>
      <w:proofErr w:type="spellStart"/>
      <w:r w:rsidRPr="001F72CF">
        <w:rPr>
          <w:i/>
          <w:iCs/>
          <w:lang w:val="ro-MD" w:eastAsia="en-US"/>
        </w:rPr>
        <w:t>alaternus</w:t>
      </w:r>
      <w:proofErr w:type="spellEnd"/>
      <w:r w:rsidRPr="001F72CF">
        <w:rPr>
          <w:lang w:val="ro-MD" w:eastAsia="en-US"/>
        </w:rPr>
        <w:t xml:space="preserve"> L.</w:t>
      </w:r>
    </w:p>
    <w:p w14:paraId="1AFF2C8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Robinia</w:t>
      </w:r>
      <w:proofErr w:type="spellEnd"/>
      <w:r w:rsidRPr="001F72CF">
        <w:rPr>
          <w:i/>
          <w:iCs/>
          <w:lang w:val="ro-MD" w:eastAsia="en-US"/>
        </w:rPr>
        <w:t xml:space="preserve"> </w:t>
      </w:r>
      <w:proofErr w:type="spellStart"/>
      <w:r w:rsidRPr="001F72CF">
        <w:rPr>
          <w:i/>
          <w:iCs/>
          <w:lang w:val="ro-MD" w:eastAsia="en-US"/>
        </w:rPr>
        <w:t>pseudoacacia</w:t>
      </w:r>
      <w:proofErr w:type="spellEnd"/>
      <w:r w:rsidRPr="001F72CF">
        <w:rPr>
          <w:lang w:val="ro-MD" w:eastAsia="en-US"/>
        </w:rPr>
        <w:t xml:space="preserve"> L.</w:t>
      </w:r>
    </w:p>
    <w:p w14:paraId="4A5BB0F9"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Rosa</w:t>
      </w:r>
    </w:p>
    <w:p w14:paraId="3AA12550"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Rosmarinus</w:t>
      </w:r>
      <w:proofErr w:type="spellEnd"/>
      <w:r w:rsidRPr="001F72CF">
        <w:rPr>
          <w:i/>
          <w:iCs/>
          <w:lang w:val="ro-MD" w:eastAsia="en-US"/>
        </w:rPr>
        <w:t xml:space="preserve"> </w:t>
      </w:r>
      <w:proofErr w:type="spellStart"/>
      <w:r w:rsidRPr="001F72CF">
        <w:rPr>
          <w:i/>
          <w:iCs/>
          <w:lang w:val="ro-MD" w:eastAsia="en-US"/>
        </w:rPr>
        <w:t>officinalis</w:t>
      </w:r>
      <w:proofErr w:type="spellEnd"/>
      <w:r w:rsidRPr="001F72CF">
        <w:rPr>
          <w:lang w:val="ro-MD" w:eastAsia="en-US"/>
        </w:rPr>
        <w:t xml:space="preserve"> L.</w:t>
      </w:r>
    </w:p>
    <w:p w14:paraId="5321344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Rubus</w:t>
      </w:r>
      <w:proofErr w:type="spellEnd"/>
    </w:p>
    <w:p w14:paraId="3BDF1C79"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 xml:space="preserve">Salvia </w:t>
      </w:r>
      <w:proofErr w:type="spellStart"/>
      <w:r w:rsidRPr="001F72CF">
        <w:rPr>
          <w:i/>
          <w:iCs/>
          <w:lang w:val="ro-MD" w:eastAsia="en-US"/>
        </w:rPr>
        <w:t>mellifera</w:t>
      </w:r>
      <w:proofErr w:type="spellEnd"/>
      <w:r w:rsidRPr="001F72CF">
        <w:rPr>
          <w:lang w:val="ro-MD" w:eastAsia="en-US"/>
        </w:rPr>
        <w:t xml:space="preserve"> Greene</w:t>
      </w:r>
    </w:p>
    <w:p w14:paraId="79542CE3"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Sambucus</w:t>
      </w:r>
      <w:proofErr w:type="spellEnd"/>
    </w:p>
    <w:p w14:paraId="2D4B05FD"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Santolina</w:t>
      </w:r>
      <w:proofErr w:type="spellEnd"/>
      <w:r w:rsidRPr="001F72CF">
        <w:rPr>
          <w:i/>
          <w:iCs/>
          <w:lang w:val="ro-MD" w:eastAsia="en-US"/>
        </w:rPr>
        <w:t xml:space="preserve"> </w:t>
      </w:r>
      <w:proofErr w:type="spellStart"/>
      <w:r w:rsidRPr="001F72CF">
        <w:rPr>
          <w:i/>
          <w:iCs/>
          <w:lang w:val="ro-MD" w:eastAsia="en-US"/>
        </w:rPr>
        <w:t>chamaecyparissus</w:t>
      </w:r>
      <w:proofErr w:type="spellEnd"/>
      <w:r w:rsidRPr="001F72CF">
        <w:rPr>
          <w:lang w:val="ro-MD" w:eastAsia="en-US"/>
        </w:rPr>
        <w:t xml:space="preserve"> L.</w:t>
      </w:r>
    </w:p>
    <w:p w14:paraId="323188C3"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Sapindus</w:t>
      </w:r>
      <w:proofErr w:type="spellEnd"/>
      <w:r w:rsidRPr="001F72CF">
        <w:rPr>
          <w:i/>
          <w:iCs/>
          <w:lang w:val="ro-MD" w:eastAsia="en-US"/>
        </w:rPr>
        <w:t xml:space="preserve"> </w:t>
      </w:r>
      <w:proofErr w:type="spellStart"/>
      <w:r w:rsidRPr="001F72CF">
        <w:rPr>
          <w:i/>
          <w:iCs/>
          <w:lang w:val="ro-MD" w:eastAsia="en-US"/>
        </w:rPr>
        <w:t>saponaria</w:t>
      </w:r>
      <w:proofErr w:type="spellEnd"/>
      <w:r w:rsidRPr="001F72CF">
        <w:rPr>
          <w:lang w:val="ro-MD" w:eastAsia="en-US"/>
        </w:rPr>
        <w:t xml:space="preserve"> L.</w:t>
      </w:r>
    </w:p>
    <w:p w14:paraId="3158701D"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Solidago</w:t>
      </w:r>
      <w:proofErr w:type="spellEnd"/>
      <w:r w:rsidRPr="001F72CF">
        <w:rPr>
          <w:i/>
          <w:iCs/>
          <w:lang w:val="ro-MD" w:eastAsia="en-US"/>
        </w:rPr>
        <w:t xml:space="preserve"> </w:t>
      </w:r>
      <w:proofErr w:type="spellStart"/>
      <w:r w:rsidRPr="001F72CF">
        <w:rPr>
          <w:i/>
          <w:iCs/>
          <w:lang w:val="ro-MD" w:eastAsia="en-US"/>
        </w:rPr>
        <w:t>virgaurea</w:t>
      </w:r>
      <w:proofErr w:type="spellEnd"/>
      <w:r w:rsidRPr="001F72CF">
        <w:rPr>
          <w:lang w:val="ro-MD" w:eastAsia="en-US"/>
        </w:rPr>
        <w:t xml:space="preserve"> L.</w:t>
      </w:r>
    </w:p>
    <w:p w14:paraId="28D1E91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Spartium</w:t>
      </w:r>
      <w:proofErr w:type="spellEnd"/>
    </w:p>
    <w:p w14:paraId="17E902E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Strelitzia</w:t>
      </w:r>
      <w:proofErr w:type="spellEnd"/>
      <w:r w:rsidRPr="001F72CF">
        <w:rPr>
          <w:i/>
          <w:iCs/>
          <w:lang w:val="ro-MD" w:eastAsia="en-US"/>
        </w:rPr>
        <w:t xml:space="preserve"> </w:t>
      </w:r>
      <w:proofErr w:type="spellStart"/>
      <w:r w:rsidRPr="001F72CF">
        <w:rPr>
          <w:i/>
          <w:iCs/>
          <w:lang w:val="ro-MD" w:eastAsia="en-US"/>
        </w:rPr>
        <w:t>reginae</w:t>
      </w:r>
      <w:proofErr w:type="spellEnd"/>
      <w:r w:rsidRPr="001F72CF">
        <w:rPr>
          <w:lang w:val="ro-MD" w:eastAsia="en-US"/>
        </w:rPr>
        <w:t xml:space="preserve"> Aiton</w:t>
      </w:r>
    </w:p>
    <w:p w14:paraId="6121646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Ulex</w:t>
      </w:r>
      <w:proofErr w:type="spellEnd"/>
    </w:p>
    <w:p w14:paraId="5915D9B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Ulmus</w:t>
      </w:r>
      <w:proofErr w:type="spellEnd"/>
      <w:r w:rsidRPr="001F72CF">
        <w:rPr>
          <w:i/>
          <w:iCs/>
          <w:lang w:val="ro-MD" w:eastAsia="en-US"/>
        </w:rPr>
        <w:t xml:space="preserve"> americana</w:t>
      </w:r>
      <w:r w:rsidRPr="001F72CF">
        <w:rPr>
          <w:lang w:val="ro-MD" w:eastAsia="en-US"/>
        </w:rPr>
        <w:t xml:space="preserve"> L.</w:t>
      </w:r>
    </w:p>
    <w:p w14:paraId="364E764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Ulmus</w:t>
      </w:r>
      <w:proofErr w:type="spellEnd"/>
      <w:r w:rsidRPr="001F72CF">
        <w:rPr>
          <w:i/>
          <w:iCs/>
          <w:lang w:val="ro-MD" w:eastAsia="en-US"/>
        </w:rPr>
        <w:t xml:space="preserve"> </w:t>
      </w:r>
      <w:proofErr w:type="spellStart"/>
      <w:r w:rsidRPr="001F72CF">
        <w:rPr>
          <w:i/>
          <w:iCs/>
          <w:lang w:val="ro-MD" w:eastAsia="en-US"/>
        </w:rPr>
        <w:t>crassifolia</w:t>
      </w:r>
      <w:proofErr w:type="spellEnd"/>
      <w:r w:rsidRPr="001F72CF">
        <w:rPr>
          <w:lang w:val="ro-MD" w:eastAsia="en-US"/>
        </w:rPr>
        <w:t xml:space="preserve"> </w:t>
      </w:r>
      <w:proofErr w:type="spellStart"/>
      <w:r w:rsidRPr="001F72CF">
        <w:rPr>
          <w:lang w:val="ro-MD" w:eastAsia="en-US"/>
        </w:rPr>
        <w:t>Nutt</w:t>
      </w:r>
      <w:proofErr w:type="spellEnd"/>
      <w:r w:rsidRPr="001F72CF">
        <w:rPr>
          <w:lang w:val="ro-MD" w:eastAsia="en-US"/>
        </w:rPr>
        <w:t>.</w:t>
      </w:r>
    </w:p>
    <w:p w14:paraId="7B1C8D75"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Vaccinium</w:t>
      </w:r>
      <w:proofErr w:type="spellEnd"/>
    </w:p>
    <w:p w14:paraId="116BB18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Vinca</w:t>
      </w:r>
      <w:proofErr w:type="spellEnd"/>
    </w:p>
    <w:p w14:paraId="6B862A6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Westringia</w:t>
      </w:r>
      <w:proofErr w:type="spellEnd"/>
      <w:r w:rsidRPr="001F72CF">
        <w:rPr>
          <w:i/>
          <w:iCs/>
          <w:lang w:val="ro-MD" w:eastAsia="en-US"/>
        </w:rPr>
        <w:t xml:space="preserve"> </w:t>
      </w:r>
      <w:proofErr w:type="spellStart"/>
      <w:r w:rsidRPr="001F72CF">
        <w:rPr>
          <w:i/>
          <w:iCs/>
          <w:lang w:val="ro-MD" w:eastAsia="en-US"/>
        </w:rPr>
        <w:t>fruticosa</w:t>
      </w:r>
      <w:proofErr w:type="spellEnd"/>
      <w:r w:rsidRPr="001F72CF">
        <w:rPr>
          <w:lang w:val="ro-MD" w:eastAsia="en-US"/>
        </w:rPr>
        <w:t xml:space="preserve"> </w:t>
      </w:r>
      <w:proofErr w:type="spellStart"/>
      <w:r w:rsidRPr="001F72CF">
        <w:rPr>
          <w:lang w:val="ro-MD" w:eastAsia="en-US"/>
        </w:rPr>
        <w:t>Guerin</w:t>
      </w:r>
      <w:proofErr w:type="spellEnd"/>
      <w:r w:rsidRPr="001F72CF">
        <w:rPr>
          <w:lang w:val="ro-MD" w:eastAsia="en-US"/>
        </w:rPr>
        <w:t>.</w:t>
      </w:r>
    </w:p>
    <w:p w14:paraId="1516CC7A"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Xanthium</w:t>
      </w:r>
      <w:proofErr w:type="spellEnd"/>
      <w:r w:rsidRPr="001F72CF">
        <w:rPr>
          <w:i/>
          <w:iCs/>
          <w:lang w:val="ro-MD" w:eastAsia="en-US"/>
        </w:rPr>
        <w:t xml:space="preserve"> </w:t>
      </w:r>
      <w:proofErr w:type="spellStart"/>
      <w:r w:rsidRPr="001F72CF">
        <w:rPr>
          <w:i/>
          <w:iCs/>
          <w:lang w:val="ro-MD" w:eastAsia="en-US"/>
        </w:rPr>
        <w:t>strumarium</w:t>
      </w:r>
      <w:proofErr w:type="spellEnd"/>
      <w:r w:rsidRPr="001F72CF">
        <w:rPr>
          <w:lang w:val="ro-MD" w:eastAsia="en-US"/>
        </w:rPr>
        <w:t xml:space="preserve"> L.</w:t>
      </w:r>
    </w:p>
    <w:p w14:paraId="3E95F71D" w14:textId="77777777" w:rsidR="00B67C29" w:rsidRPr="001F72CF" w:rsidRDefault="00B67C29" w:rsidP="008A1269">
      <w:pPr>
        <w:shd w:val="clear" w:color="auto" w:fill="FFFFFF"/>
        <w:contextualSpacing/>
        <w:jc w:val="center"/>
        <w:rPr>
          <w:b/>
          <w:bCs/>
          <w:lang w:val="ro-MD" w:eastAsia="en-US"/>
        </w:rPr>
      </w:pPr>
    </w:p>
    <w:p w14:paraId="26AF2A61" w14:textId="77777777" w:rsidR="00E20DBB" w:rsidRPr="001F72CF" w:rsidRDefault="00E20DBB" w:rsidP="008A1269">
      <w:pPr>
        <w:shd w:val="clear" w:color="auto" w:fill="FFFFFF"/>
        <w:contextualSpacing/>
        <w:jc w:val="center"/>
        <w:rPr>
          <w:b/>
          <w:bCs/>
          <w:lang w:val="ro-MD" w:eastAsia="en-US"/>
        </w:rPr>
      </w:pPr>
      <w:r w:rsidRPr="001F72CF">
        <w:rPr>
          <w:b/>
          <w:bCs/>
          <w:lang w:val="ro-MD" w:eastAsia="en-US"/>
        </w:rPr>
        <w:t xml:space="preserve">Plante specificate care sunt susceptibile la </w:t>
      </w:r>
      <w:proofErr w:type="spellStart"/>
      <w:r w:rsidRPr="001F72CF">
        <w:rPr>
          <w:b/>
          <w:bCs/>
          <w:i/>
          <w:iCs/>
          <w:lang w:val="ro-MD" w:eastAsia="en-US"/>
        </w:rPr>
        <w:t>Xylella</w:t>
      </w:r>
      <w:proofErr w:type="spellEnd"/>
      <w:r w:rsidRPr="001F72CF">
        <w:rPr>
          <w:b/>
          <w:bCs/>
          <w:i/>
          <w:iCs/>
          <w:lang w:val="ro-MD" w:eastAsia="en-US"/>
        </w:rPr>
        <w:t xml:space="preserve"> </w:t>
      </w:r>
      <w:proofErr w:type="spellStart"/>
      <w:r w:rsidRPr="001F72CF">
        <w:rPr>
          <w:b/>
          <w:bCs/>
          <w:i/>
          <w:iCs/>
          <w:lang w:val="ro-MD" w:eastAsia="en-US"/>
        </w:rPr>
        <w:t>fastidiosa</w:t>
      </w:r>
      <w:proofErr w:type="spellEnd"/>
      <w:r w:rsidRPr="001F72CF">
        <w:rPr>
          <w:b/>
          <w:bCs/>
          <w:lang w:val="ro-MD" w:eastAsia="en-US"/>
        </w:rPr>
        <w:t xml:space="preserve"> subspecia </w:t>
      </w:r>
      <w:r w:rsidRPr="001F72CF">
        <w:rPr>
          <w:b/>
          <w:bCs/>
          <w:i/>
          <w:iCs/>
          <w:lang w:val="ro-MD" w:eastAsia="en-US"/>
        </w:rPr>
        <w:t>pauca</w:t>
      </w:r>
    </w:p>
    <w:p w14:paraId="28F99EB6"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Acacia</w:t>
      </w:r>
    </w:p>
    <w:p w14:paraId="0B4A6CE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Amaranthus</w:t>
      </w:r>
      <w:proofErr w:type="spellEnd"/>
      <w:r w:rsidRPr="001F72CF">
        <w:rPr>
          <w:i/>
          <w:iCs/>
          <w:lang w:val="ro-MD" w:eastAsia="en-US"/>
        </w:rPr>
        <w:t xml:space="preserve"> </w:t>
      </w:r>
      <w:proofErr w:type="spellStart"/>
      <w:r w:rsidRPr="001F72CF">
        <w:rPr>
          <w:i/>
          <w:iCs/>
          <w:lang w:val="ro-MD" w:eastAsia="en-US"/>
        </w:rPr>
        <w:t>retroflexus</w:t>
      </w:r>
      <w:proofErr w:type="spellEnd"/>
      <w:r w:rsidRPr="001F72CF">
        <w:rPr>
          <w:lang w:val="ro-MD" w:eastAsia="en-US"/>
        </w:rPr>
        <w:t xml:space="preserve"> L.</w:t>
      </w:r>
    </w:p>
    <w:p w14:paraId="4141C4DF"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 xml:space="preserve">Asparagus </w:t>
      </w:r>
      <w:proofErr w:type="spellStart"/>
      <w:r w:rsidRPr="001F72CF">
        <w:rPr>
          <w:i/>
          <w:iCs/>
          <w:lang w:val="ro-MD" w:eastAsia="en-US"/>
        </w:rPr>
        <w:t>acutifolius</w:t>
      </w:r>
      <w:proofErr w:type="spellEnd"/>
      <w:r w:rsidRPr="001F72CF">
        <w:rPr>
          <w:lang w:val="ro-MD" w:eastAsia="en-US"/>
        </w:rPr>
        <w:t xml:space="preserve"> L.</w:t>
      </w:r>
    </w:p>
    <w:p w14:paraId="132A73C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Catharanthus</w:t>
      </w:r>
      <w:proofErr w:type="spellEnd"/>
      <w:r w:rsidRPr="001F72CF">
        <w:rPr>
          <w:i/>
          <w:iCs/>
          <w:lang w:val="ro-MD" w:eastAsia="en-US"/>
        </w:rPr>
        <w:t xml:space="preserve"> </w:t>
      </w:r>
      <w:proofErr w:type="spellStart"/>
      <w:r w:rsidRPr="001F72CF">
        <w:rPr>
          <w:i/>
          <w:iCs/>
          <w:lang w:val="ro-MD" w:eastAsia="en-US"/>
        </w:rPr>
        <w:t>roseus</w:t>
      </w:r>
      <w:proofErr w:type="spellEnd"/>
      <w:r w:rsidRPr="001F72CF">
        <w:rPr>
          <w:lang w:val="ro-MD" w:eastAsia="en-US"/>
        </w:rPr>
        <w:t xml:space="preserve"> (L.) G. Don</w:t>
      </w:r>
    </w:p>
    <w:p w14:paraId="5EA79DA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Chamaesyce</w:t>
      </w:r>
      <w:proofErr w:type="spellEnd"/>
      <w:r w:rsidRPr="001F72CF">
        <w:rPr>
          <w:i/>
          <w:iCs/>
          <w:lang w:val="ro-MD" w:eastAsia="en-US"/>
        </w:rPr>
        <w:t xml:space="preserve"> </w:t>
      </w:r>
      <w:proofErr w:type="spellStart"/>
      <w:r w:rsidRPr="001F72CF">
        <w:rPr>
          <w:i/>
          <w:iCs/>
          <w:lang w:val="ro-MD" w:eastAsia="en-US"/>
        </w:rPr>
        <w:t>canescens</w:t>
      </w:r>
      <w:proofErr w:type="spellEnd"/>
      <w:r w:rsidRPr="001F72CF">
        <w:rPr>
          <w:lang w:val="ro-MD" w:eastAsia="en-US"/>
        </w:rPr>
        <w:t xml:space="preserve"> (L.) </w:t>
      </w:r>
      <w:proofErr w:type="spellStart"/>
      <w:r w:rsidRPr="001F72CF">
        <w:rPr>
          <w:lang w:val="ro-MD" w:eastAsia="en-US"/>
        </w:rPr>
        <w:t>Prokh</w:t>
      </w:r>
      <w:proofErr w:type="spellEnd"/>
      <w:r w:rsidRPr="001F72CF">
        <w:rPr>
          <w:lang w:val="ro-MD" w:eastAsia="en-US"/>
        </w:rPr>
        <w:t>.</w:t>
      </w:r>
    </w:p>
    <w:p w14:paraId="5F58417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Chenopodium</w:t>
      </w:r>
      <w:proofErr w:type="spellEnd"/>
      <w:r w:rsidRPr="001F72CF">
        <w:rPr>
          <w:i/>
          <w:iCs/>
          <w:lang w:val="ro-MD" w:eastAsia="en-US"/>
        </w:rPr>
        <w:t xml:space="preserve"> album</w:t>
      </w:r>
      <w:r w:rsidRPr="001F72CF">
        <w:rPr>
          <w:lang w:val="ro-MD" w:eastAsia="en-US"/>
        </w:rPr>
        <w:t xml:space="preserve"> L.</w:t>
      </w:r>
    </w:p>
    <w:p w14:paraId="57D49A1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Cistus</w:t>
      </w:r>
      <w:proofErr w:type="spellEnd"/>
      <w:r w:rsidRPr="001F72CF">
        <w:rPr>
          <w:i/>
          <w:iCs/>
          <w:lang w:val="ro-MD" w:eastAsia="en-US"/>
        </w:rPr>
        <w:t xml:space="preserve"> </w:t>
      </w:r>
      <w:proofErr w:type="spellStart"/>
      <w:r w:rsidRPr="001F72CF">
        <w:rPr>
          <w:i/>
          <w:iCs/>
          <w:lang w:val="ro-MD" w:eastAsia="en-US"/>
        </w:rPr>
        <w:t>albidus</w:t>
      </w:r>
      <w:proofErr w:type="spellEnd"/>
      <w:r w:rsidRPr="001F72CF">
        <w:rPr>
          <w:lang w:val="ro-MD" w:eastAsia="en-US"/>
        </w:rPr>
        <w:t xml:space="preserve"> L.</w:t>
      </w:r>
    </w:p>
    <w:p w14:paraId="1227799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Cistus</w:t>
      </w:r>
      <w:proofErr w:type="spellEnd"/>
      <w:r w:rsidRPr="001F72CF">
        <w:rPr>
          <w:i/>
          <w:iCs/>
          <w:lang w:val="ro-MD" w:eastAsia="en-US"/>
        </w:rPr>
        <w:t xml:space="preserve"> </w:t>
      </w:r>
      <w:proofErr w:type="spellStart"/>
      <w:r w:rsidRPr="001F72CF">
        <w:rPr>
          <w:i/>
          <w:iCs/>
          <w:lang w:val="ro-MD" w:eastAsia="en-US"/>
        </w:rPr>
        <w:t>creticus</w:t>
      </w:r>
      <w:proofErr w:type="spellEnd"/>
      <w:r w:rsidRPr="001F72CF">
        <w:rPr>
          <w:lang w:val="ro-MD" w:eastAsia="en-US"/>
        </w:rPr>
        <w:t xml:space="preserve"> L.</w:t>
      </w:r>
    </w:p>
    <w:p w14:paraId="0F702931"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Citrus</w:t>
      </w:r>
      <w:proofErr w:type="spellEnd"/>
    </w:p>
    <w:p w14:paraId="5CE8EB0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Coffea</w:t>
      </w:r>
      <w:proofErr w:type="spellEnd"/>
    </w:p>
    <w:p w14:paraId="6E8D6E84"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Dimorphoteca</w:t>
      </w:r>
      <w:proofErr w:type="spellEnd"/>
      <w:r w:rsidRPr="001F72CF">
        <w:rPr>
          <w:i/>
          <w:iCs/>
          <w:lang w:val="ro-MD" w:eastAsia="en-US"/>
        </w:rPr>
        <w:t xml:space="preserve"> </w:t>
      </w:r>
      <w:proofErr w:type="spellStart"/>
      <w:r w:rsidRPr="001F72CF">
        <w:rPr>
          <w:i/>
          <w:iCs/>
          <w:lang w:val="ro-MD" w:eastAsia="en-US"/>
        </w:rPr>
        <w:t>fruticosa</w:t>
      </w:r>
      <w:proofErr w:type="spellEnd"/>
      <w:r w:rsidRPr="001F72CF">
        <w:rPr>
          <w:lang w:val="ro-MD" w:eastAsia="en-US"/>
        </w:rPr>
        <w:t xml:space="preserve"> (L.) DC.</w:t>
      </w:r>
    </w:p>
    <w:p w14:paraId="42D5AB4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Dodonaea</w:t>
      </w:r>
      <w:proofErr w:type="spellEnd"/>
      <w:r w:rsidRPr="001F72CF">
        <w:rPr>
          <w:i/>
          <w:iCs/>
          <w:lang w:val="ro-MD" w:eastAsia="en-US"/>
        </w:rPr>
        <w:t xml:space="preserve"> </w:t>
      </w:r>
      <w:proofErr w:type="spellStart"/>
      <w:r w:rsidRPr="001F72CF">
        <w:rPr>
          <w:i/>
          <w:iCs/>
          <w:lang w:val="ro-MD" w:eastAsia="en-US"/>
        </w:rPr>
        <w:t>viscosa</w:t>
      </w:r>
      <w:proofErr w:type="spellEnd"/>
      <w:r w:rsidRPr="001F72CF">
        <w:rPr>
          <w:lang w:val="ro-MD" w:eastAsia="en-US"/>
        </w:rPr>
        <w:t xml:space="preserve"> (L.) </w:t>
      </w:r>
      <w:proofErr w:type="spellStart"/>
      <w:r w:rsidRPr="001F72CF">
        <w:rPr>
          <w:lang w:val="ro-MD" w:eastAsia="en-US"/>
        </w:rPr>
        <w:t>Jacq</w:t>
      </w:r>
      <w:proofErr w:type="spellEnd"/>
      <w:r w:rsidRPr="001F72CF">
        <w:rPr>
          <w:lang w:val="ro-MD" w:eastAsia="en-US"/>
        </w:rPr>
        <w:t>.</w:t>
      </w:r>
    </w:p>
    <w:p w14:paraId="1A1876D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Eremophila</w:t>
      </w:r>
      <w:proofErr w:type="spellEnd"/>
      <w:r w:rsidRPr="001F72CF">
        <w:rPr>
          <w:i/>
          <w:iCs/>
          <w:lang w:val="ro-MD" w:eastAsia="en-US"/>
        </w:rPr>
        <w:t xml:space="preserve"> maculata</w:t>
      </w:r>
      <w:r w:rsidRPr="001F72CF">
        <w:rPr>
          <w:lang w:val="ro-MD" w:eastAsia="en-US"/>
        </w:rPr>
        <w:t xml:space="preserve"> (Ker </w:t>
      </w:r>
      <w:proofErr w:type="spellStart"/>
      <w:r w:rsidRPr="001F72CF">
        <w:rPr>
          <w:lang w:val="ro-MD" w:eastAsia="en-US"/>
        </w:rPr>
        <w:t>Gawler</w:t>
      </w:r>
      <w:proofErr w:type="spellEnd"/>
      <w:r w:rsidRPr="001F72CF">
        <w:rPr>
          <w:lang w:val="ro-MD" w:eastAsia="en-US"/>
        </w:rPr>
        <w:t>) F. von Müller.</w:t>
      </w:r>
    </w:p>
    <w:p w14:paraId="379505B4"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Erigeron</w:t>
      </w:r>
      <w:proofErr w:type="spellEnd"/>
    </w:p>
    <w:p w14:paraId="6B08A92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Euphorbia</w:t>
      </w:r>
      <w:proofErr w:type="spellEnd"/>
      <w:r w:rsidRPr="001F72CF">
        <w:rPr>
          <w:i/>
          <w:iCs/>
          <w:lang w:val="ro-MD" w:eastAsia="en-US"/>
        </w:rPr>
        <w:t xml:space="preserve"> </w:t>
      </w:r>
      <w:proofErr w:type="spellStart"/>
      <w:r w:rsidRPr="001F72CF">
        <w:rPr>
          <w:i/>
          <w:iCs/>
          <w:lang w:val="ro-MD" w:eastAsia="en-US"/>
        </w:rPr>
        <w:t>chamaesyce</w:t>
      </w:r>
      <w:proofErr w:type="spellEnd"/>
      <w:r w:rsidRPr="001F72CF">
        <w:rPr>
          <w:lang w:val="ro-MD" w:eastAsia="en-US"/>
        </w:rPr>
        <w:t xml:space="preserve"> L.</w:t>
      </w:r>
    </w:p>
    <w:p w14:paraId="464EF49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Euphorbia</w:t>
      </w:r>
      <w:proofErr w:type="spellEnd"/>
      <w:r w:rsidRPr="001F72CF">
        <w:rPr>
          <w:i/>
          <w:iCs/>
          <w:lang w:val="ro-MD" w:eastAsia="en-US"/>
        </w:rPr>
        <w:t xml:space="preserve"> </w:t>
      </w:r>
      <w:proofErr w:type="spellStart"/>
      <w:r w:rsidRPr="001F72CF">
        <w:rPr>
          <w:i/>
          <w:iCs/>
          <w:lang w:val="ro-MD" w:eastAsia="en-US"/>
        </w:rPr>
        <w:t>terracina</w:t>
      </w:r>
      <w:proofErr w:type="spellEnd"/>
      <w:r w:rsidRPr="001F72CF">
        <w:rPr>
          <w:lang w:val="ro-MD" w:eastAsia="en-US"/>
        </w:rPr>
        <w:t xml:space="preserve"> L.</w:t>
      </w:r>
    </w:p>
    <w:p w14:paraId="5E095AFB"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lastRenderedPageBreak/>
        <w:t>Grevillea</w:t>
      </w:r>
      <w:proofErr w:type="spellEnd"/>
      <w:r w:rsidRPr="001F72CF">
        <w:rPr>
          <w:i/>
          <w:iCs/>
          <w:lang w:val="ro-MD" w:eastAsia="en-US"/>
        </w:rPr>
        <w:t xml:space="preserve"> </w:t>
      </w:r>
      <w:proofErr w:type="spellStart"/>
      <w:r w:rsidRPr="001F72CF">
        <w:rPr>
          <w:i/>
          <w:iCs/>
          <w:lang w:val="ro-MD" w:eastAsia="en-US"/>
        </w:rPr>
        <w:t>juniperina</w:t>
      </w:r>
      <w:proofErr w:type="spellEnd"/>
      <w:r w:rsidRPr="001F72CF">
        <w:rPr>
          <w:lang w:val="ro-MD" w:eastAsia="en-US"/>
        </w:rPr>
        <w:t xml:space="preserve"> Br.</w:t>
      </w:r>
    </w:p>
    <w:p w14:paraId="27F43623"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Hebe</w:t>
      </w:r>
    </w:p>
    <w:p w14:paraId="5ECDA63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Heliotropium</w:t>
      </w:r>
      <w:proofErr w:type="spellEnd"/>
      <w:r w:rsidRPr="001F72CF">
        <w:rPr>
          <w:i/>
          <w:iCs/>
          <w:lang w:val="ro-MD" w:eastAsia="en-US"/>
        </w:rPr>
        <w:t xml:space="preserve"> </w:t>
      </w:r>
      <w:proofErr w:type="spellStart"/>
      <w:r w:rsidRPr="001F72CF">
        <w:rPr>
          <w:i/>
          <w:iCs/>
          <w:lang w:val="ro-MD" w:eastAsia="en-US"/>
        </w:rPr>
        <w:t>europaeum</w:t>
      </w:r>
      <w:proofErr w:type="spellEnd"/>
      <w:r w:rsidRPr="001F72CF">
        <w:rPr>
          <w:lang w:val="ro-MD" w:eastAsia="en-US"/>
        </w:rPr>
        <w:t xml:space="preserve"> L.</w:t>
      </w:r>
    </w:p>
    <w:p w14:paraId="126E9374" w14:textId="77777777" w:rsidR="00E20DBB" w:rsidRPr="001F72CF" w:rsidRDefault="00E20DBB" w:rsidP="008A1269">
      <w:pPr>
        <w:shd w:val="clear" w:color="auto" w:fill="FFFFFF"/>
        <w:ind w:firstLine="567"/>
        <w:contextualSpacing/>
        <w:jc w:val="both"/>
        <w:rPr>
          <w:lang w:val="ro-MD" w:eastAsia="en-US"/>
        </w:rPr>
      </w:pPr>
      <w:r w:rsidRPr="001F72CF">
        <w:rPr>
          <w:i/>
          <w:iCs/>
          <w:lang w:val="ro-MD" w:eastAsia="en-US"/>
        </w:rPr>
        <w:t>Hibiscus</w:t>
      </w:r>
    </w:p>
    <w:p w14:paraId="371B8C34"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Laurus</w:t>
      </w:r>
      <w:proofErr w:type="spellEnd"/>
      <w:r w:rsidRPr="001F72CF">
        <w:rPr>
          <w:i/>
          <w:iCs/>
          <w:lang w:val="ro-MD" w:eastAsia="en-US"/>
        </w:rPr>
        <w:t xml:space="preserve"> </w:t>
      </w:r>
      <w:proofErr w:type="spellStart"/>
      <w:r w:rsidRPr="001F72CF">
        <w:rPr>
          <w:i/>
          <w:iCs/>
          <w:lang w:val="ro-MD" w:eastAsia="en-US"/>
        </w:rPr>
        <w:t>nobilis</w:t>
      </w:r>
      <w:proofErr w:type="spellEnd"/>
      <w:r w:rsidRPr="001F72CF">
        <w:rPr>
          <w:lang w:val="ro-MD" w:eastAsia="en-US"/>
        </w:rPr>
        <w:t xml:space="preserve"> L.</w:t>
      </w:r>
    </w:p>
    <w:p w14:paraId="36DE702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Lavandula</w:t>
      </w:r>
      <w:proofErr w:type="spellEnd"/>
      <w:r w:rsidRPr="001F72CF">
        <w:rPr>
          <w:i/>
          <w:iCs/>
          <w:lang w:val="ro-MD" w:eastAsia="en-US"/>
        </w:rPr>
        <w:t xml:space="preserve"> </w:t>
      </w:r>
      <w:proofErr w:type="spellStart"/>
      <w:r w:rsidRPr="001F72CF">
        <w:rPr>
          <w:i/>
          <w:iCs/>
          <w:lang w:val="ro-MD" w:eastAsia="en-US"/>
        </w:rPr>
        <w:t>angustifolia</w:t>
      </w:r>
      <w:proofErr w:type="spellEnd"/>
      <w:r w:rsidRPr="001F72CF">
        <w:rPr>
          <w:lang w:val="ro-MD" w:eastAsia="en-US"/>
        </w:rPr>
        <w:t xml:space="preserve"> </w:t>
      </w:r>
      <w:proofErr w:type="spellStart"/>
      <w:r w:rsidRPr="001F72CF">
        <w:rPr>
          <w:lang w:val="ro-MD" w:eastAsia="en-US"/>
        </w:rPr>
        <w:t>Mill</w:t>
      </w:r>
      <w:proofErr w:type="spellEnd"/>
      <w:r w:rsidRPr="001F72CF">
        <w:rPr>
          <w:lang w:val="ro-MD" w:eastAsia="en-US"/>
        </w:rPr>
        <w:t>.</w:t>
      </w:r>
    </w:p>
    <w:p w14:paraId="0E821431"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Lavandula</w:t>
      </w:r>
      <w:proofErr w:type="spellEnd"/>
      <w:r w:rsidRPr="001F72CF">
        <w:rPr>
          <w:i/>
          <w:iCs/>
          <w:lang w:val="ro-MD" w:eastAsia="en-US"/>
        </w:rPr>
        <w:t xml:space="preserve"> </w:t>
      </w:r>
      <w:proofErr w:type="spellStart"/>
      <w:r w:rsidRPr="001F72CF">
        <w:rPr>
          <w:i/>
          <w:iCs/>
          <w:lang w:val="ro-MD" w:eastAsia="en-US"/>
        </w:rPr>
        <w:t>dentata</w:t>
      </w:r>
      <w:proofErr w:type="spellEnd"/>
      <w:r w:rsidRPr="001F72CF">
        <w:rPr>
          <w:lang w:val="ro-MD" w:eastAsia="en-US"/>
        </w:rPr>
        <w:t xml:space="preserve"> L.</w:t>
      </w:r>
    </w:p>
    <w:p w14:paraId="2F4D44DD"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Lavandula</w:t>
      </w:r>
      <w:proofErr w:type="spellEnd"/>
      <w:r w:rsidRPr="001F72CF">
        <w:rPr>
          <w:i/>
          <w:iCs/>
          <w:lang w:val="ro-MD" w:eastAsia="en-US"/>
        </w:rPr>
        <w:t xml:space="preserve"> </w:t>
      </w:r>
      <w:proofErr w:type="spellStart"/>
      <w:r w:rsidRPr="001F72CF">
        <w:rPr>
          <w:i/>
          <w:iCs/>
          <w:lang w:val="ro-MD" w:eastAsia="en-US"/>
        </w:rPr>
        <w:t>stoechas</w:t>
      </w:r>
      <w:proofErr w:type="spellEnd"/>
      <w:r w:rsidRPr="001F72CF">
        <w:rPr>
          <w:lang w:val="ro-MD" w:eastAsia="en-US"/>
        </w:rPr>
        <w:t xml:space="preserve"> L.</w:t>
      </w:r>
    </w:p>
    <w:p w14:paraId="42579A71"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Myoporum</w:t>
      </w:r>
      <w:proofErr w:type="spellEnd"/>
      <w:r w:rsidRPr="001F72CF">
        <w:rPr>
          <w:i/>
          <w:iCs/>
          <w:lang w:val="ro-MD" w:eastAsia="en-US"/>
        </w:rPr>
        <w:t xml:space="preserve"> insulare</w:t>
      </w:r>
      <w:r w:rsidRPr="001F72CF">
        <w:rPr>
          <w:lang w:val="ro-MD" w:eastAsia="en-US"/>
        </w:rPr>
        <w:t xml:space="preserve"> Br.</w:t>
      </w:r>
    </w:p>
    <w:p w14:paraId="35CCB7D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Myrtus</w:t>
      </w:r>
      <w:proofErr w:type="spellEnd"/>
      <w:r w:rsidRPr="001F72CF">
        <w:rPr>
          <w:i/>
          <w:iCs/>
          <w:lang w:val="ro-MD" w:eastAsia="en-US"/>
        </w:rPr>
        <w:t xml:space="preserve"> </w:t>
      </w:r>
      <w:proofErr w:type="spellStart"/>
      <w:r w:rsidRPr="001F72CF">
        <w:rPr>
          <w:i/>
          <w:iCs/>
          <w:lang w:val="ro-MD" w:eastAsia="en-US"/>
        </w:rPr>
        <w:t>communis</w:t>
      </w:r>
      <w:proofErr w:type="spellEnd"/>
      <w:r w:rsidRPr="001F72CF">
        <w:rPr>
          <w:lang w:val="ro-MD" w:eastAsia="en-US"/>
        </w:rPr>
        <w:t xml:space="preserve"> L.</w:t>
      </w:r>
    </w:p>
    <w:p w14:paraId="09B4B3CE"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Nerium</w:t>
      </w:r>
      <w:proofErr w:type="spellEnd"/>
      <w:r w:rsidRPr="001F72CF">
        <w:rPr>
          <w:i/>
          <w:iCs/>
          <w:lang w:val="ro-MD" w:eastAsia="en-US"/>
        </w:rPr>
        <w:t xml:space="preserve"> </w:t>
      </w:r>
      <w:proofErr w:type="spellStart"/>
      <w:r w:rsidRPr="001F72CF">
        <w:rPr>
          <w:i/>
          <w:iCs/>
          <w:lang w:val="ro-MD" w:eastAsia="en-US"/>
        </w:rPr>
        <w:t>oleander</w:t>
      </w:r>
      <w:proofErr w:type="spellEnd"/>
      <w:r w:rsidRPr="001F72CF">
        <w:rPr>
          <w:lang w:val="ro-MD" w:eastAsia="en-US"/>
        </w:rPr>
        <w:t xml:space="preserve"> L.</w:t>
      </w:r>
    </w:p>
    <w:p w14:paraId="7462A85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Olea</w:t>
      </w:r>
      <w:proofErr w:type="spellEnd"/>
      <w:r w:rsidRPr="001F72CF">
        <w:rPr>
          <w:i/>
          <w:iCs/>
          <w:lang w:val="ro-MD" w:eastAsia="en-US"/>
        </w:rPr>
        <w:t xml:space="preserve"> </w:t>
      </w:r>
      <w:proofErr w:type="spellStart"/>
      <w:r w:rsidRPr="001F72CF">
        <w:rPr>
          <w:i/>
          <w:iCs/>
          <w:lang w:val="ro-MD" w:eastAsia="en-US"/>
        </w:rPr>
        <w:t>europaea</w:t>
      </w:r>
      <w:proofErr w:type="spellEnd"/>
      <w:r w:rsidRPr="001F72CF">
        <w:rPr>
          <w:lang w:val="ro-MD" w:eastAsia="en-US"/>
        </w:rPr>
        <w:t xml:space="preserve"> L.</w:t>
      </w:r>
    </w:p>
    <w:p w14:paraId="07E229BE"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Osteospermum</w:t>
      </w:r>
      <w:proofErr w:type="spellEnd"/>
      <w:r w:rsidRPr="001F72CF">
        <w:rPr>
          <w:i/>
          <w:iCs/>
          <w:lang w:val="ro-MD" w:eastAsia="en-US"/>
        </w:rPr>
        <w:t xml:space="preserve"> </w:t>
      </w:r>
      <w:proofErr w:type="spellStart"/>
      <w:r w:rsidRPr="001F72CF">
        <w:rPr>
          <w:i/>
          <w:iCs/>
          <w:lang w:val="ro-MD" w:eastAsia="en-US"/>
        </w:rPr>
        <w:t>fruticosum</w:t>
      </w:r>
      <w:proofErr w:type="spellEnd"/>
      <w:r w:rsidRPr="001F72CF">
        <w:rPr>
          <w:lang w:val="ro-MD" w:eastAsia="en-US"/>
        </w:rPr>
        <w:t xml:space="preserve"> (L.) </w:t>
      </w:r>
      <w:proofErr w:type="spellStart"/>
      <w:r w:rsidRPr="001F72CF">
        <w:rPr>
          <w:lang w:val="ro-MD" w:eastAsia="en-US"/>
        </w:rPr>
        <w:t>Norl</w:t>
      </w:r>
      <w:proofErr w:type="spellEnd"/>
      <w:r w:rsidRPr="001F72CF">
        <w:rPr>
          <w:lang w:val="ro-MD" w:eastAsia="en-US"/>
        </w:rPr>
        <w:t>.</w:t>
      </w:r>
    </w:p>
    <w:p w14:paraId="0A6820CA"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Pelargonium</w:t>
      </w:r>
      <w:proofErr w:type="spellEnd"/>
      <w:r w:rsidRPr="001F72CF">
        <w:rPr>
          <w:lang w:val="ro-MD" w:eastAsia="en-US"/>
        </w:rPr>
        <w:t xml:space="preserve"> x </w:t>
      </w:r>
      <w:proofErr w:type="spellStart"/>
      <w:r w:rsidRPr="001F72CF">
        <w:rPr>
          <w:i/>
          <w:iCs/>
          <w:lang w:val="ro-MD" w:eastAsia="en-US"/>
        </w:rPr>
        <w:t>fragrans</w:t>
      </w:r>
      <w:proofErr w:type="spellEnd"/>
      <w:r w:rsidRPr="001F72CF">
        <w:rPr>
          <w:lang w:val="ro-MD" w:eastAsia="en-US"/>
        </w:rPr>
        <w:t xml:space="preserve"> </w:t>
      </w:r>
      <w:proofErr w:type="spellStart"/>
      <w:r w:rsidRPr="001F72CF">
        <w:rPr>
          <w:lang w:val="ro-MD" w:eastAsia="en-US"/>
        </w:rPr>
        <w:t>Willd</w:t>
      </w:r>
      <w:proofErr w:type="spellEnd"/>
      <w:r w:rsidRPr="001F72CF">
        <w:rPr>
          <w:lang w:val="ro-MD" w:eastAsia="en-US"/>
        </w:rPr>
        <w:t>. (</w:t>
      </w:r>
      <w:proofErr w:type="spellStart"/>
      <w:r w:rsidRPr="001F72CF">
        <w:rPr>
          <w:lang w:val="ro-MD" w:eastAsia="en-US"/>
        </w:rPr>
        <w:t>syn</w:t>
      </w:r>
      <w:proofErr w:type="spellEnd"/>
      <w:r w:rsidRPr="001F72CF">
        <w:rPr>
          <w:lang w:val="ro-MD" w:eastAsia="en-US"/>
        </w:rPr>
        <w:t xml:space="preserve">. </w:t>
      </w:r>
      <w:proofErr w:type="spellStart"/>
      <w:r w:rsidRPr="001F72CF">
        <w:rPr>
          <w:i/>
          <w:iCs/>
          <w:lang w:val="ro-MD" w:eastAsia="en-US"/>
        </w:rPr>
        <w:t>Pelargonium</w:t>
      </w:r>
      <w:proofErr w:type="spellEnd"/>
      <w:r w:rsidRPr="001F72CF">
        <w:rPr>
          <w:i/>
          <w:iCs/>
          <w:lang w:val="ro-MD" w:eastAsia="en-US"/>
        </w:rPr>
        <w:t xml:space="preserve"> </w:t>
      </w:r>
      <w:proofErr w:type="spellStart"/>
      <w:r w:rsidRPr="001F72CF">
        <w:rPr>
          <w:i/>
          <w:iCs/>
          <w:lang w:val="ro-MD" w:eastAsia="en-US"/>
        </w:rPr>
        <w:t>fragrans</w:t>
      </w:r>
      <w:proofErr w:type="spellEnd"/>
      <w:r w:rsidRPr="001F72CF">
        <w:rPr>
          <w:lang w:val="ro-MD" w:eastAsia="en-US"/>
        </w:rPr>
        <w:t xml:space="preserve"> E. </w:t>
      </w:r>
      <w:proofErr w:type="spellStart"/>
      <w:r w:rsidRPr="001F72CF">
        <w:rPr>
          <w:lang w:val="ro-MD" w:eastAsia="en-US"/>
        </w:rPr>
        <w:t>Mey</w:t>
      </w:r>
      <w:proofErr w:type="spellEnd"/>
      <w:r w:rsidRPr="001F72CF">
        <w:rPr>
          <w:lang w:val="ro-MD" w:eastAsia="en-US"/>
        </w:rPr>
        <w:t>.)</w:t>
      </w:r>
    </w:p>
    <w:p w14:paraId="57BE92CA"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Phillyrea</w:t>
      </w:r>
      <w:proofErr w:type="spellEnd"/>
      <w:r w:rsidRPr="001F72CF">
        <w:rPr>
          <w:i/>
          <w:iCs/>
          <w:lang w:val="ro-MD" w:eastAsia="en-US"/>
        </w:rPr>
        <w:t xml:space="preserve"> </w:t>
      </w:r>
      <w:proofErr w:type="spellStart"/>
      <w:r w:rsidRPr="001F72CF">
        <w:rPr>
          <w:i/>
          <w:iCs/>
          <w:lang w:val="ro-MD" w:eastAsia="en-US"/>
        </w:rPr>
        <w:t>latifolia</w:t>
      </w:r>
      <w:proofErr w:type="spellEnd"/>
      <w:r w:rsidRPr="001F72CF">
        <w:rPr>
          <w:lang w:val="ro-MD" w:eastAsia="en-US"/>
        </w:rPr>
        <w:t xml:space="preserve"> L.</w:t>
      </w:r>
    </w:p>
    <w:p w14:paraId="45122C12"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Polygala</w:t>
      </w:r>
      <w:proofErr w:type="spellEnd"/>
      <w:r w:rsidRPr="001F72CF">
        <w:rPr>
          <w:i/>
          <w:iCs/>
          <w:lang w:val="ro-MD" w:eastAsia="en-US"/>
        </w:rPr>
        <w:t xml:space="preserve"> </w:t>
      </w:r>
      <w:proofErr w:type="spellStart"/>
      <w:r w:rsidRPr="001F72CF">
        <w:rPr>
          <w:i/>
          <w:iCs/>
          <w:lang w:val="ro-MD" w:eastAsia="en-US"/>
        </w:rPr>
        <w:t>myrtifolia</w:t>
      </w:r>
      <w:proofErr w:type="spellEnd"/>
      <w:r w:rsidRPr="001F72CF">
        <w:rPr>
          <w:lang w:val="ro-MD" w:eastAsia="en-US"/>
        </w:rPr>
        <w:t xml:space="preserve"> L.</w:t>
      </w:r>
    </w:p>
    <w:p w14:paraId="65317C7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Prunus</w:t>
      </w:r>
      <w:proofErr w:type="spellEnd"/>
    </w:p>
    <w:p w14:paraId="3680B779"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Rhamnus</w:t>
      </w:r>
      <w:proofErr w:type="spellEnd"/>
      <w:r w:rsidRPr="001F72CF">
        <w:rPr>
          <w:i/>
          <w:iCs/>
          <w:lang w:val="ro-MD" w:eastAsia="en-US"/>
        </w:rPr>
        <w:t xml:space="preserve"> </w:t>
      </w:r>
      <w:proofErr w:type="spellStart"/>
      <w:r w:rsidRPr="001F72CF">
        <w:rPr>
          <w:i/>
          <w:iCs/>
          <w:lang w:val="ro-MD" w:eastAsia="en-US"/>
        </w:rPr>
        <w:t>alaternus</w:t>
      </w:r>
      <w:proofErr w:type="spellEnd"/>
      <w:r w:rsidRPr="001F72CF">
        <w:rPr>
          <w:lang w:val="ro-MD" w:eastAsia="en-US"/>
        </w:rPr>
        <w:t xml:space="preserve"> L.</w:t>
      </w:r>
    </w:p>
    <w:p w14:paraId="030B796C"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Rosmarinus</w:t>
      </w:r>
      <w:proofErr w:type="spellEnd"/>
      <w:r w:rsidRPr="001F72CF">
        <w:rPr>
          <w:i/>
          <w:iCs/>
          <w:lang w:val="ro-MD" w:eastAsia="en-US"/>
        </w:rPr>
        <w:t xml:space="preserve"> </w:t>
      </w:r>
      <w:proofErr w:type="spellStart"/>
      <w:r w:rsidRPr="001F72CF">
        <w:rPr>
          <w:i/>
          <w:iCs/>
          <w:lang w:val="ro-MD" w:eastAsia="en-US"/>
        </w:rPr>
        <w:t>officinalis</w:t>
      </w:r>
      <w:proofErr w:type="spellEnd"/>
      <w:r w:rsidRPr="001F72CF">
        <w:rPr>
          <w:lang w:val="ro-MD" w:eastAsia="en-US"/>
        </w:rPr>
        <w:t xml:space="preserve"> L.</w:t>
      </w:r>
    </w:p>
    <w:p w14:paraId="6A3DDD41"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Spartium</w:t>
      </w:r>
      <w:proofErr w:type="spellEnd"/>
      <w:r w:rsidRPr="001F72CF">
        <w:rPr>
          <w:i/>
          <w:iCs/>
          <w:lang w:val="ro-MD" w:eastAsia="en-US"/>
        </w:rPr>
        <w:t xml:space="preserve"> </w:t>
      </w:r>
      <w:proofErr w:type="spellStart"/>
      <w:r w:rsidRPr="001F72CF">
        <w:rPr>
          <w:i/>
          <w:iCs/>
          <w:lang w:val="ro-MD" w:eastAsia="en-US"/>
        </w:rPr>
        <w:t>junceum</w:t>
      </w:r>
      <w:proofErr w:type="spellEnd"/>
      <w:r w:rsidRPr="001F72CF">
        <w:rPr>
          <w:lang w:val="ro-MD" w:eastAsia="en-US"/>
        </w:rPr>
        <w:t xml:space="preserve"> L.</w:t>
      </w:r>
    </w:p>
    <w:p w14:paraId="625DE938"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Vinca</w:t>
      </w:r>
      <w:proofErr w:type="spellEnd"/>
      <w:r w:rsidRPr="001F72CF">
        <w:rPr>
          <w:i/>
          <w:iCs/>
          <w:lang w:val="ro-MD" w:eastAsia="en-US"/>
        </w:rPr>
        <w:t xml:space="preserve"> minor</w:t>
      </w:r>
      <w:r w:rsidRPr="001F72CF">
        <w:rPr>
          <w:lang w:val="ro-MD" w:eastAsia="en-US"/>
        </w:rPr>
        <w:t xml:space="preserve"> L.</w:t>
      </w:r>
    </w:p>
    <w:p w14:paraId="47C8FBAF"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Westringia</w:t>
      </w:r>
      <w:proofErr w:type="spellEnd"/>
      <w:r w:rsidRPr="001F72CF">
        <w:rPr>
          <w:i/>
          <w:iCs/>
          <w:lang w:val="ro-MD" w:eastAsia="en-US"/>
        </w:rPr>
        <w:t xml:space="preserve"> </w:t>
      </w:r>
      <w:proofErr w:type="spellStart"/>
      <w:r w:rsidRPr="001F72CF">
        <w:rPr>
          <w:i/>
          <w:iCs/>
          <w:lang w:val="ro-MD" w:eastAsia="en-US"/>
        </w:rPr>
        <w:t>fruticosa</w:t>
      </w:r>
      <w:proofErr w:type="spellEnd"/>
      <w:r w:rsidRPr="001F72CF">
        <w:rPr>
          <w:lang w:val="ro-MD" w:eastAsia="en-US"/>
        </w:rPr>
        <w:t xml:space="preserve"> (</w:t>
      </w:r>
      <w:proofErr w:type="spellStart"/>
      <w:r w:rsidRPr="001F72CF">
        <w:rPr>
          <w:lang w:val="ro-MD" w:eastAsia="en-US"/>
        </w:rPr>
        <w:t>Willd</w:t>
      </w:r>
      <w:proofErr w:type="spellEnd"/>
      <w:r w:rsidRPr="001F72CF">
        <w:rPr>
          <w:lang w:val="ro-MD" w:eastAsia="en-US"/>
        </w:rPr>
        <w:t xml:space="preserve">.) </w:t>
      </w:r>
      <w:proofErr w:type="spellStart"/>
      <w:r w:rsidRPr="001F72CF">
        <w:rPr>
          <w:lang w:val="ro-MD" w:eastAsia="en-US"/>
        </w:rPr>
        <w:t>Druce</w:t>
      </w:r>
      <w:proofErr w:type="spellEnd"/>
    </w:p>
    <w:p w14:paraId="046C4976" w14:textId="77777777" w:rsidR="00E20DBB" w:rsidRPr="001F72CF" w:rsidRDefault="00E20DBB" w:rsidP="008A1269">
      <w:pPr>
        <w:shd w:val="clear" w:color="auto" w:fill="FFFFFF"/>
        <w:ind w:firstLine="567"/>
        <w:contextualSpacing/>
        <w:jc w:val="both"/>
        <w:rPr>
          <w:lang w:val="ro-MD" w:eastAsia="en-US"/>
        </w:rPr>
      </w:pPr>
      <w:proofErr w:type="spellStart"/>
      <w:r w:rsidRPr="001F72CF">
        <w:rPr>
          <w:i/>
          <w:iCs/>
          <w:lang w:val="ro-MD" w:eastAsia="en-US"/>
        </w:rPr>
        <w:t>Westringia</w:t>
      </w:r>
      <w:proofErr w:type="spellEnd"/>
      <w:r w:rsidRPr="001F72CF">
        <w:rPr>
          <w:i/>
          <w:iCs/>
          <w:lang w:val="ro-MD" w:eastAsia="en-US"/>
        </w:rPr>
        <w:t xml:space="preserve"> glabra</w:t>
      </w:r>
      <w:r w:rsidRPr="001F72CF">
        <w:rPr>
          <w:lang w:val="ro-MD" w:eastAsia="en-US"/>
        </w:rPr>
        <w:t xml:space="preserve"> Br.</w:t>
      </w:r>
    </w:p>
    <w:p w14:paraId="494AE206" w14:textId="77777777" w:rsidR="00E06E8D" w:rsidRPr="001F72CF" w:rsidRDefault="00E06E8D">
      <w:pPr>
        <w:spacing w:after="160" w:line="259" w:lineRule="auto"/>
        <w:rPr>
          <w:b/>
          <w:bCs/>
          <w:i/>
          <w:iCs/>
          <w:lang w:val="ro-MD" w:eastAsia="en-US"/>
        </w:rPr>
      </w:pPr>
      <w:r w:rsidRPr="001F72CF">
        <w:rPr>
          <w:b/>
          <w:bCs/>
          <w:i/>
          <w:iCs/>
          <w:lang w:val="ro-MD" w:eastAsia="en-US"/>
        </w:rPr>
        <w:br w:type="page"/>
      </w:r>
    </w:p>
    <w:p w14:paraId="0138CB5B" w14:textId="5D9ED1B1" w:rsidR="00193869" w:rsidRPr="001F72CF" w:rsidRDefault="00193869" w:rsidP="00193869">
      <w:pPr>
        <w:jc w:val="right"/>
        <w:rPr>
          <w:bCs/>
          <w:iCs/>
          <w:lang w:val="ro-MD" w:eastAsia="en-US"/>
        </w:rPr>
      </w:pPr>
      <w:r w:rsidRPr="001F72CF">
        <w:rPr>
          <w:bCs/>
          <w:iCs/>
          <w:lang w:val="ro-MD" w:eastAsia="en-US"/>
        </w:rPr>
        <w:lastRenderedPageBreak/>
        <w:t xml:space="preserve">Anexa nr. 3 </w:t>
      </w:r>
    </w:p>
    <w:p w14:paraId="7ADE12AF" w14:textId="77777777" w:rsidR="00193869" w:rsidRPr="001F72CF" w:rsidRDefault="00193869" w:rsidP="00193869">
      <w:pPr>
        <w:jc w:val="right"/>
        <w:rPr>
          <w:lang w:val="ro-MD"/>
        </w:rPr>
      </w:pPr>
      <w:r w:rsidRPr="001F72CF">
        <w:rPr>
          <w:bCs/>
          <w:iCs/>
          <w:lang w:val="ro-MD" w:eastAsia="en-US"/>
        </w:rPr>
        <w:t xml:space="preserve">la </w:t>
      </w:r>
      <w:r w:rsidRPr="001F72CF">
        <w:rPr>
          <w:lang w:val="ro-MD"/>
        </w:rPr>
        <w:t xml:space="preserve">Regulamentul privind </w:t>
      </w:r>
    </w:p>
    <w:p w14:paraId="347FBF5C" w14:textId="77777777" w:rsidR="00193869" w:rsidRPr="001F72CF" w:rsidRDefault="00193869" w:rsidP="00193869">
      <w:pPr>
        <w:jc w:val="right"/>
        <w:rPr>
          <w:lang w:val="ro-MD"/>
        </w:rPr>
      </w:pPr>
      <w:r w:rsidRPr="001F72CF">
        <w:rPr>
          <w:lang w:val="ro-MD"/>
        </w:rPr>
        <w:t xml:space="preserve">măsurile de prevenire a introducerii și </w:t>
      </w:r>
    </w:p>
    <w:p w14:paraId="23DCEE23" w14:textId="77777777" w:rsidR="00193869" w:rsidRPr="001F72CF" w:rsidRDefault="00193869" w:rsidP="00193869">
      <w:pPr>
        <w:jc w:val="right"/>
        <w:rPr>
          <w:lang w:val="ro-MD"/>
        </w:rPr>
      </w:pPr>
      <w:r w:rsidRPr="001F72CF">
        <w:rPr>
          <w:lang w:val="ro-MD"/>
        </w:rPr>
        <w:t xml:space="preserve">răspândirii în Republica Moldova </w:t>
      </w:r>
    </w:p>
    <w:p w14:paraId="6DA873A7" w14:textId="77777777" w:rsidR="00193869" w:rsidRPr="001F72CF" w:rsidRDefault="00193869" w:rsidP="00193869">
      <w:pPr>
        <w:jc w:val="right"/>
        <w:rPr>
          <w:lang w:val="ro-MD"/>
        </w:rPr>
      </w:pPr>
      <w:r w:rsidRPr="001F72CF">
        <w:rPr>
          <w:lang w:val="ro-MD"/>
        </w:rPr>
        <w:t xml:space="preserve">a </w:t>
      </w:r>
      <w:proofErr w:type="spellStart"/>
      <w:r w:rsidRPr="001F72CF">
        <w:rPr>
          <w:i/>
          <w:lang w:val="ro-MD"/>
        </w:rPr>
        <w:t>Xylella</w:t>
      </w:r>
      <w:proofErr w:type="spellEnd"/>
      <w:r w:rsidRPr="001F72CF">
        <w:rPr>
          <w:i/>
          <w:lang w:val="ro-MD"/>
        </w:rPr>
        <w:t xml:space="preserve"> </w:t>
      </w:r>
      <w:proofErr w:type="spellStart"/>
      <w:r w:rsidRPr="001F72CF">
        <w:rPr>
          <w:i/>
          <w:lang w:val="ro-MD"/>
        </w:rPr>
        <w:t>fastidiosa</w:t>
      </w:r>
      <w:proofErr w:type="spellEnd"/>
      <w:r w:rsidRPr="001F72CF">
        <w:rPr>
          <w:lang w:val="ro-MD"/>
        </w:rPr>
        <w:t xml:space="preserve"> (Wells et al.)</w:t>
      </w:r>
    </w:p>
    <w:p w14:paraId="30DF5B87" w14:textId="77777777" w:rsidR="00193869" w:rsidRPr="001F72CF" w:rsidRDefault="00193869" w:rsidP="00193869">
      <w:pPr>
        <w:jc w:val="right"/>
        <w:rPr>
          <w:lang w:val="ro-MD"/>
        </w:rPr>
      </w:pPr>
    </w:p>
    <w:p w14:paraId="7D4BB618" w14:textId="77777777" w:rsidR="0052165B" w:rsidRPr="001F72CF" w:rsidRDefault="00E20DBB" w:rsidP="0052165B">
      <w:pPr>
        <w:shd w:val="clear" w:color="auto" w:fill="FFFFFF"/>
        <w:contextualSpacing/>
        <w:jc w:val="center"/>
        <w:rPr>
          <w:b/>
          <w:bCs/>
          <w:i/>
          <w:iCs/>
          <w:lang w:val="ro-MD" w:eastAsia="en-US"/>
        </w:rPr>
      </w:pPr>
      <w:r w:rsidRPr="001F72CF">
        <w:rPr>
          <w:b/>
          <w:bCs/>
          <w:i/>
          <w:iCs/>
          <w:lang w:val="ro-MD" w:eastAsia="en-US"/>
        </w:rPr>
        <w:t xml:space="preserve">Zonele </w:t>
      </w:r>
      <w:r w:rsidR="0052165B" w:rsidRPr="001F72CF">
        <w:rPr>
          <w:b/>
          <w:bCs/>
          <w:i/>
          <w:iCs/>
          <w:lang w:val="ro-MD" w:eastAsia="en-US"/>
        </w:rPr>
        <w:t xml:space="preserve">din Uniune Europeană, </w:t>
      </w:r>
      <w:r w:rsidRPr="001F72CF">
        <w:rPr>
          <w:b/>
          <w:bCs/>
          <w:i/>
          <w:iCs/>
          <w:lang w:val="ro-MD" w:eastAsia="en-US"/>
        </w:rPr>
        <w:t xml:space="preserve">în care se înregistrează infecții </w:t>
      </w:r>
      <w:r w:rsidR="0052165B" w:rsidRPr="001F72CF">
        <w:rPr>
          <w:b/>
          <w:bCs/>
          <w:i/>
          <w:iCs/>
          <w:lang w:val="ro-MD" w:eastAsia="en-US"/>
        </w:rPr>
        <w:t xml:space="preserve">cu </w:t>
      </w:r>
      <w:proofErr w:type="spellStart"/>
      <w:r w:rsidR="0052165B" w:rsidRPr="001F72CF">
        <w:rPr>
          <w:b/>
          <w:bCs/>
          <w:i/>
          <w:iCs/>
          <w:lang w:val="ro-MD" w:eastAsia="en-US"/>
        </w:rPr>
        <w:t>Xylella</w:t>
      </w:r>
      <w:proofErr w:type="spellEnd"/>
      <w:r w:rsidR="0052165B" w:rsidRPr="001F72CF">
        <w:rPr>
          <w:b/>
          <w:bCs/>
          <w:i/>
          <w:iCs/>
          <w:lang w:val="ro-MD" w:eastAsia="en-US"/>
        </w:rPr>
        <w:t xml:space="preserve"> </w:t>
      </w:r>
      <w:proofErr w:type="spellStart"/>
      <w:r w:rsidR="0052165B" w:rsidRPr="001F72CF">
        <w:rPr>
          <w:b/>
          <w:bCs/>
          <w:i/>
          <w:iCs/>
          <w:lang w:val="ro-MD" w:eastAsia="en-US"/>
        </w:rPr>
        <w:t>fastidiosa</w:t>
      </w:r>
      <w:proofErr w:type="spellEnd"/>
      <w:r w:rsidRPr="001F72CF">
        <w:rPr>
          <w:b/>
          <w:bCs/>
          <w:i/>
          <w:iCs/>
          <w:lang w:val="ro-MD" w:eastAsia="en-US"/>
        </w:rPr>
        <w:t xml:space="preserve"> </w:t>
      </w:r>
    </w:p>
    <w:p w14:paraId="6B90CABA" w14:textId="5C95C0BC" w:rsidR="00E20DBB" w:rsidRPr="001F72CF" w:rsidRDefault="0052165B" w:rsidP="0052165B">
      <w:pPr>
        <w:shd w:val="clear" w:color="auto" w:fill="FFFFFF"/>
        <w:contextualSpacing/>
        <w:jc w:val="center"/>
        <w:rPr>
          <w:b/>
          <w:bCs/>
          <w:i/>
          <w:iCs/>
          <w:lang w:val="ro-MD" w:eastAsia="en-US"/>
        </w:rPr>
      </w:pPr>
      <w:r w:rsidRPr="001F72CF">
        <w:rPr>
          <w:b/>
          <w:bCs/>
          <w:i/>
          <w:iCs/>
          <w:lang w:val="ro-MD" w:eastAsia="en-US"/>
        </w:rPr>
        <w:t>și</w:t>
      </w:r>
      <w:r w:rsidR="00E20DBB" w:rsidRPr="001F72CF">
        <w:rPr>
          <w:b/>
          <w:bCs/>
          <w:i/>
          <w:iCs/>
          <w:lang w:val="ro-MD" w:eastAsia="en-US"/>
        </w:rPr>
        <w:t xml:space="preserve"> în care se aplică măsuri de izolare </w:t>
      </w:r>
    </w:p>
    <w:p w14:paraId="2CBE41ED" w14:textId="77777777" w:rsidR="00E20DBB" w:rsidRPr="001F72CF" w:rsidRDefault="00E20DBB" w:rsidP="008A1269">
      <w:pPr>
        <w:shd w:val="clear" w:color="auto" w:fill="FFFFFF"/>
        <w:spacing w:before="240" w:after="120" w:line="312" w:lineRule="atLeast"/>
        <w:ind w:firstLine="567"/>
        <w:jc w:val="right"/>
        <w:rPr>
          <w:b/>
          <w:bCs/>
          <w:lang w:val="ro-MD" w:eastAsia="en-US"/>
        </w:rPr>
      </w:pPr>
      <w:r w:rsidRPr="001F72CF">
        <w:rPr>
          <w:b/>
          <w:bCs/>
          <w:lang w:val="ro-MD" w:eastAsia="en-US"/>
        </w:rPr>
        <w:t>PARTEA A</w:t>
      </w:r>
    </w:p>
    <w:p w14:paraId="19F3DA6C" w14:textId="77777777" w:rsidR="00E20DBB" w:rsidRPr="001F72CF" w:rsidRDefault="00E20DBB" w:rsidP="00193869">
      <w:pPr>
        <w:shd w:val="clear" w:color="auto" w:fill="FFFFFF"/>
        <w:spacing w:line="312" w:lineRule="atLeast"/>
        <w:ind w:firstLine="567"/>
        <w:contextualSpacing/>
        <w:jc w:val="both"/>
        <w:rPr>
          <w:b/>
          <w:bCs/>
          <w:lang w:val="ro-MD" w:eastAsia="en-US"/>
        </w:rPr>
      </w:pPr>
      <w:r w:rsidRPr="001F72CF">
        <w:rPr>
          <w:b/>
          <w:bCs/>
          <w:lang w:val="ro-MD" w:eastAsia="en-US"/>
        </w:rPr>
        <w:t>Zona în care se înregistrează infecții în Italia</w:t>
      </w:r>
    </w:p>
    <w:p w14:paraId="3B0F12FD" w14:textId="77777777" w:rsidR="00E20DBB" w:rsidRPr="001F72CF" w:rsidRDefault="00E20DBB" w:rsidP="00193869">
      <w:pPr>
        <w:shd w:val="clear" w:color="auto" w:fill="FFFFFF"/>
        <w:tabs>
          <w:tab w:val="left" w:pos="851"/>
        </w:tabs>
        <w:spacing w:line="276" w:lineRule="auto"/>
        <w:ind w:firstLine="567"/>
        <w:contextualSpacing/>
        <w:jc w:val="both"/>
        <w:rPr>
          <w:lang w:val="ro-MD" w:eastAsia="en-US"/>
        </w:rPr>
      </w:pPr>
      <w:r w:rsidRPr="001F72CF">
        <w:rPr>
          <w:lang w:val="ro-MD" w:eastAsia="en-US"/>
        </w:rPr>
        <w:t>Zona în care se înregistrează infecții în Italia include următoarele zone:</w:t>
      </w:r>
    </w:p>
    <w:p w14:paraId="4C583EC3" w14:textId="77777777" w:rsidR="00221C4F" w:rsidRPr="001F72CF" w:rsidRDefault="00221C4F" w:rsidP="00193869">
      <w:pPr>
        <w:pStyle w:val="Listparagraf"/>
        <w:numPr>
          <w:ilvl w:val="0"/>
          <w:numId w:val="14"/>
        </w:numPr>
        <w:shd w:val="clear" w:color="auto" w:fill="FFFFFF"/>
        <w:tabs>
          <w:tab w:val="left" w:pos="851"/>
        </w:tabs>
        <w:ind w:left="0" w:firstLine="567"/>
        <w:jc w:val="both"/>
        <w:rPr>
          <w:lang w:val="ro-MD" w:eastAsia="en-US"/>
        </w:rPr>
      </w:pPr>
      <w:r w:rsidRPr="001F72CF">
        <w:rPr>
          <w:lang w:val="ro-MD" w:eastAsia="en-US"/>
        </w:rPr>
        <w:t>Provincia Lecce</w:t>
      </w:r>
    </w:p>
    <w:p w14:paraId="706CAA49" w14:textId="77777777" w:rsidR="00E06E8D" w:rsidRPr="001F72CF" w:rsidRDefault="00E06E8D" w:rsidP="00193869">
      <w:pPr>
        <w:pStyle w:val="Listparagraf"/>
        <w:numPr>
          <w:ilvl w:val="0"/>
          <w:numId w:val="14"/>
        </w:numPr>
        <w:shd w:val="clear" w:color="auto" w:fill="FFFFFF"/>
        <w:tabs>
          <w:tab w:val="left" w:pos="851"/>
        </w:tabs>
        <w:ind w:left="0" w:firstLine="567"/>
        <w:jc w:val="both"/>
        <w:rPr>
          <w:lang w:val="ro-MD" w:eastAsia="en-US"/>
        </w:rPr>
      </w:pPr>
      <w:r w:rsidRPr="001F72CF">
        <w:rPr>
          <w:lang w:val="ro-MD" w:eastAsia="en-US"/>
        </w:rPr>
        <w:t>Provincia Brindisi</w:t>
      </w:r>
    </w:p>
    <w:p w14:paraId="13CD9E7F" w14:textId="77777777" w:rsidR="00221C4F" w:rsidRPr="001F72CF" w:rsidRDefault="00221C4F" w:rsidP="00193869">
      <w:pPr>
        <w:pStyle w:val="Listparagraf"/>
        <w:numPr>
          <w:ilvl w:val="0"/>
          <w:numId w:val="14"/>
        </w:numPr>
        <w:shd w:val="clear" w:color="auto" w:fill="FFFFFF"/>
        <w:tabs>
          <w:tab w:val="left" w:pos="851"/>
        </w:tabs>
        <w:ind w:left="0" w:firstLine="567"/>
        <w:jc w:val="both"/>
        <w:rPr>
          <w:lang w:val="ro-MD" w:eastAsia="en-US"/>
        </w:rPr>
      </w:pPr>
      <w:r w:rsidRPr="001F72CF">
        <w:rPr>
          <w:lang w:val="ro-MD" w:eastAsia="en-US"/>
        </w:rPr>
        <w:t xml:space="preserve">Localități situate în provincia </w:t>
      </w:r>
      <w:proofErr w:type="spellStart"/>
      <w:r w:rsidRPr="001F72CF">
        <w:rPr>
          <w:lang w:val="ro-MD" w:eastAsia="en-US"/>
        </w:rPr>
        <w:t>Taranto</w:t>
      </w:r>
      <w:proofErr w:type="spellEnd"/>
      <w:r w:rsidRPr="001F72CF">
        <w:rPr>
          <w:lang w:val="ro-MD" w:eastAsia="en-US"/>
        </w:rPr>
        <w:t>:</w:t>
      </w:r>
    </w:p>
    <w:p w14:paraId="524617DF" w14:textId="77777777" w:rsidR="00221C4F"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Avetrana</w:t>
      </w:r>
      <w:proofErr w:type="spellEnd"/>
    </w:p>
    <w:p w14:paraId="660EA684" w14:textId="77777777" w:rsidR="00221C4F"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Carosino</w:t>
      </w:r>
      <w:proofErr w:type="spellEnd"/>
    </w:p>
    <w:p w14:paraId="5B17145B" w14:textId="77777777" w:rsidR="00221C4F"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Crispiano</w:t>
      </w:r>
      <w:proofErr w:type="spellEnd"/>
    </w:p>
    <w:p w14:paraId="1F74D14F" w14:textId="77777777" w:rsidR="00221C4F"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Faggiano</w:t>
      </w:r>
      <w:proofErr w:type="spellEnd"/>
    </w:p>
    <w:p w14:paraId="5F8E8CE7" w14:textId="77777777" w:rsidR="00221C4F"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Fragagnano</w:t>
      </w:r>
      <w:proofErr w:type="spellEnd"/>
    </w:p>
    <w:p w14:paraId="7AC06583" w14:textId="77777777" w:rsidR="00E20DBB"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Grottaglie</w:t>
      </w:r>
      <w:proofErr w:type="spellEnd"/>
    </w:p>
    <w:p w14:paraId="42034C80" w14:textId="77777777" w:rsidR="00221C4F"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Leporano</w:t>
      </w:r>
      <w:proofErr w:type="spellEnd"/>
    </w:p>
    <w:p w14:paraId="139A925C" w14:textId="77777777" w:rsidR="00221C4F"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Lizzano</w:t>
      </w:r>
      <w:proofErr w:type="spellEnd"/>
    </w:p>
    <w:p w14:paraId="2BED8E51" w14:textId="77777777" w:rsidR="00221C4F"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Manduria</w:t>
      </w:r>
      <w:proofErr w:type="spellEnd"/>
    </w:p>
    <w:p w14:paraId="53798A6C" w14:textId="77777777" w:rsidR="00221C4F" w:rsidRPr="001F72CF" w:rsidRDefault="00221C4F" w:rsidP="00193869">
      <w:pPr>
        <w:shd w:val="clear" w:color="auto" w:fill="FFFFFF"/>
        <w:tabs>
          <w:tab w:val="left" w:pos="851"/>
        </w:tabs>
        <w:ind w:firstLine="993"/>
        <w:contextualSpacing/>
        <w:jc w:val="both"/>
        <w:rPr>
          <w:lang w:val="ro-MD" w:eastAsia="en-US"/>
        </w:rPr>
      </w:pPr>
      <w:r w:rsidRPr="001F72CF">
        <w:rPr>
          <w:lang w:val="ro-MD" w:eastAsia="en-US"/>
        </w:rPr>
        <w:t>Martina Franca</w:t>
      </w:r>
    </w:p>
    <w:p w14:paraId="78C038A2" w14:textId="77777777" w:rsidR="00221C4F"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Maruggio</w:t>
      </w:r>
      <w:proofErr w:type="spellEnd"/>
    </w:p>
    <w:p w14:paraId="0149922C" w14:textId="77777777" w:rsidR="00221C4F"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Monteiasi</w:t>
      </w:r>
      <w:proofErr w:type="spellEnd"/>
    </w:p>
    <w:p w14:paraId="7E794413" w14:textId="77777777" w:rsidR="00221C4F"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Montemesola</w:t>
      </w:r>
      <w:proofErr w:type="spellEnd"/>
    </w:p>
    <w:p w14:paraId="0D357F8C" w14:textId="77777777" w:rsidR="00221C4F"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Monteparano</w:t>
      </w:r>
      <w:proofErr w:type="spellEnd"/>
    </w:p>
    <w:p w14:paraId="586AD96D" w14:textId="77777777" w:rsidR="00221C4F"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Pulsano</w:t>
      </w:r>
      <w:proofErr w:type="spellEnd"/>
    </w:p>
    <w:p w14:paraId="162413F3" w14:textId="77777777" w:rsidR="00221C4F"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Roccaforzata</w:t>
      </w:r>
      <w:proofErr w:type="spellEnd"/>
    </w:p>
    <w:p w14:paraId="011E1398" w14:textId="77777777" w:rsidR="00221C4F" w:rsidRPr="001F72CF" w:rsidRDefault="00221C4F" w:rsidP="00193869">
      <w:pPr>
        <w:shd w:val="clear" w:color="auto" w:fill="FFFFFF"/>
        <w:tabs>
          <w:tab w:val="left" w:pos="851"/>
        </w:tabs>
        <w:ind w:firstLine="993"/>
        <w:contextualSpacing/>
        <w:jc w:val="both"/>
        <w:rPr>
          <w:lang w:val="ro-MD" w:eastAsia="en-US"/>
        </w:rPr>
      </w:pPr>
      <w:r w:rsidRPr="001F72CF">
        <w:rPr>
          <w:lang w:val="ro-MD" w:eastAsia="en-US"/>
        </w:rPr>
        <w:t xml:space="preserve">San Giorgio </w:t>
      </w:r>
      <w:proofErr w:type="spellStart"/>
      <w:r w:rsidRPr="001F72CF">
        <w:rPr>
          <w:lang w:val="ro-MD" w:eastAsia="en-US"/>
        </w:rPr>
        <w:t>Ionico</w:t>
      </w:r>
      <w:proofErr w:type="spellEnd"/>
    </w:p>
    <w:p w14:paraId="79E2582D" w14:textId="77777777" w:rsidR="00221C4F" w:rsidRPr="001F72CF" w:rsidRDefault="00221C4F" w:rsidP="00193869">
      <w:pPr>
        <w:shd w:val="clear" w:color="auto" w:fill="FFFFFF"/>
        <w:tabs>
          <w:tab w:val="left" w:pos="851"/>
        </w:tabs>
        <w:ind w:firstLine="993"/>
        <w:contextualSpacing/>
        <w:jc w:val="both"/>
        <w:rPr>
          <w:lang w:val="ro-MD" w:eastAsia="en-US"/>
        </w:rPr>
      </w:pPr>
      <w:r w:rsidRPr="001F72CF">
        <w:rPr>
          <w:lang w:val="ro-MD" w:eastAsia="en-US"/>
        </w:rPr>
        <w:t xml:space="preserve">San </w:t>
      </w:r>
      <w:proofErr w:type="spellStart"/>
      <w:r w:rsidRPr="001F72CF">
        <w:rPr>
          <w:lang w:val="ro-MD" w:eastAsia="en-US"/>
        </w:rPr>
        <w:t>Marzano</w:t>
      </w:r>
      <w:proofErr w:type="spellEnd"/>
      <w:r w:rsidRPr="001F72CF">
        <w:rPr>
          <w:lang w:val="ro-MD" w:eastAsia="en-US"/>
        </w:rPr>
        <w:t xml:space="preserve"> di San Giuseppe</w:t>
      </w:r>
    </w:p>
    <w:p w14:paraId="7B5DABC2" w14:textId="77777777" w:rsidR="00221C4F" w:rsidRPr="001F72CF" w:rsidRDefault="00221C4F" w:rsidP="00193869">
      <w:pPr>
        <w:shd w:val="clear" w:color="auto" w:fill="FFFFFF"/>
        <w:tabs>
          <w:tab w:val="left" w:pos="851"/>
        </w:tabs>
        <w:ind w:firstLine="993"/>
        <w:contextualSpacing/>
        <w:jc w:val="both"/>
        <w:rPr>
          <w:lang w:val="ro-MD" w:eastAsia="en-US"/>
        </w:rPr>
      </w:pPr>
      <w:r w:rsidRPr="001F72CF">
        <w:rPr>
          <w:lang w:val="ro-MD" w:eastAsia="en-US"/>
        </w:rPr>
        <w:t>Sava</w:t>
      </w:r>
    </w:p>
    <w:p w14:paraId="53932F21" w14:textId="77777777" w:rsidR="00221C4F"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Statte</w:t>
      </w:r>
      <w:proofErr w:type="spellEnd"/>
    </w:p>
    <w:p w14:paraId="5083F65B" w14:textId="77777777" w:rsidR="00221C4F"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Taranto</w:t>
      </w:r>
      <w:proofErr w:type="spellEnd"/>
    </w:p>
    <w:p w14:paraId="718ED414" w14:textId="77777777" w:rsidR="00221C4F" w:rsidRPr="001F72CF" w:rsidRDefault="00221C4F" w:rsidP="00193869">
      <w:pPr>
        <w:shd w:val="clear" w:color="auto" w:fill="FFFFFF"/>
        <w:tabs>
          <w:tab w:val="left" w:pos="851"/>
        </w:tabs>
        <w:ind w:firstLine="993"/>
        <w:contextualSpacing/>
        <w:jc w:val="both"/>
        <w:rPr>
          <w:lang w:val="ro-MD" w:eastAsia="en-US"/>
        </w:rPr>
      </w:pPr>
      <w:proofErr w:type="spellStart"/>
      <w:r w:rsidRPr="001F72CF">
        <w:rPr>
          <w:lang w:val="ro-MD" w:eastAsia="en-US"/>
        </w:rPr>
        <w:t>Torricella</w:t>
      </w:r>
      <w:proofErr w:type="spellEnd"/>
    </w:p>
    <w:p w14:paraId="0F6AE700" w14:textId="77777777" w:rsidR="00221C4F" w:rsidRPr="001F72CF" w:rsidRDefault="00221C4F" w:rsidP="00193869">
      <w:pPr>
        <w:pStyle w:val="Listparagraf"/>
        <w:numPr>
          <w:ilvl w:val="0"/>
          <w:numId w:val="14"/>
        </w:numPr>
        <w:shd w:val="clear" w:color="auto" w:fill="FFFFFF"/>
        <w:tabs>
          <w:tab w:val="left" w:pos="851"/>
        </w:tabs>
        <w:ind w:left="0" w:firstLine="567"/>
        <w:jc w:val="both"/>
        <w:rPr>
          <w:lang w:val="ro-MD" w:eastAsia="en-US"/>
        </w:rPr>
      </w:pPr>
      <w:r w:rsidRPr="001F72CF">
        <w:rPr>
          <w:lang w:val="ro-MD" w:eastAsia="en-US"/>
        </w:rPr>
        <w:t>Localitate situată în provincia Bari:</w:t>
      </w:r>
    </w:p>
    <w:p w14:paraId="132C957D" w14:textId="77777777" w:rsidR="00221C4F" w:rsidRPr="001F72CF" w:rsidRDefault="00221C4F" w:rsidP="00193869">
      <w:pPr>
        <w:pStyle w:val="Listparagraf"/>
        <w:shd w:val="clear" w:color="auto" w:fill="FFFFFF"/>
        <w:tabs>
          <w:tab w:val="left" w:pos="851"/>
        </w:tabs>
        <w:ind w:left="0" w:firstLine="993"/>
        <w:jc w:val="both"/>
        <w:rPr>
          <w:lang w:val="ro-MD" w:eastAsia="en-US"/>
        </w:rPr>
      </w:pPr>
      <w:proofErr w:type="spellStart"/>
      <w:r w:rsidRPr="001F72CF">
        <w:rPr>
          <w:lang w:val="ro-MD" w:eastAsia="en-US"/>
        </w:rPr>
        <w:t>Locorotondo</w:t>
      </w:r>
      <w:proofErr w:type="spellEnd"/>
    </w:p>
    <w:p w14:paraId="306F8F83" w14:textId="77777777" w:rsidR="00E20DBB" w:rsidRPr="001F72CF" w:rsidRDefault="00E20DBB" w:rsidP="00193869">
      <w:pPr>
        <w:shd w:val="clear" w:color="auto" w:fill="FFFFFF"/>
        <w:spacing w:line="312" w:lineRule="atLeast"/>
        <w:ind w:firstLine="567"/>
        <w:contextualSpacing/>
        <w:jc w:val="right"/>
        <w:rPr>
          <w:b/>
          <w:bCs/>
          <w:lang w:val="ro-MD" w:eastAsia="en-US"/>
        </w:rPr>
      </w:pPr>
      <w:r w:rsidRPr="001F72CF">
        <w:rPr>
          <w:b/>
          <w:bCs/>
          <w:lang w:val="ro-MD" w:eastAsia="en-US"/>
        </w:rPr>
        <w:t>PARTEA B</w:t>
      </w:r>
    </w:p>
    <w:p w14:paraId="42E169C9" w14:textId="77777777" w:rsidR="00E20DBB" w:rsidRPr="001F72CF" w:rsidRDefault="00E20DBB" w:rsidP="00193869">
      <w:pPr>
        <w:shd w:val="clear" w:color="auto" w:fill="FFFFFF"/>
        <w:spacing w:line="312" w:lineRule="atLeast"/>
        <w:ind w:firstLine="567"/>
        <w:contextualSpacing/>
        <w:jc w:val="both"/>
        <w:rPr>
          <w:b/>
          <w:bCs/>
          <w:lang w:val="ro-MD" w:eastAsia="en-US"/>
        </w:rPr>
      </w:pPr>
      <w:r w:rsidRPr="001F72CF">
        <w:rPr>
          <w:b/>
          <w:bCs/>
          <w:lang w:val="ro-MD" w:eastAsia="en-US"/>
        </w:rPr>
        <w:t>Zona în care se înregistrează infecții în Franța</w:t>
      </w:r>
      <w:r w:rsidR="00287114" w:rsidRPr="001F72CF">
        <w:rPr>
          <w:b/>
          <w:bCs/>
          <w:lang w:val="ro-MD" w:eastAsia="en-US"/>
        </w:rPr>
        <w:t xml:space="preserve"> </w:t>
      </w:r>
    </w:p>
    <w:p w14:paraId="5CA40BA6" w14:textId="77777777" w:rsidR="00E20DBB" w:rsidRPr="001F72CF" w:rsidRDefault="00E20DBB" w:rsidP="00193869">
      <w:pPr>
        <w:shd w:val="clear" w:color="auto" w:fill="FFFFFF"/>
        <w:spacing w:line="312" w:lineRule="atLeast"/>
        <w:ind w:firstLine="567"/>
        <w:contextualSpacing/>
        <w:jc w:val="both"/>
        <w:rPr>
          <w:lang w:val="ro-MD" w:eastAsia="en-US"/>
        </w:rPr>
      </w:pPr>
      <w:r w:rsidRPr="001F72CF">
        <w:rPr>
          <w:lang w:val="ro-MD" w:eastAsia="en-US"/>
        </w:rPr>
        <w:t>Zona în care se înregistrează infecții în Franța include următoarea zonă:</w:t>
      </w:r>
    </w:p>
    <w:p w14:paraId="1C5FD206" w14:textId="77777777" w:rsidR="00E20DBB" w:rsidRPr="001F72CF" w:rsidRDefault="00E20DBB" w:rsidP="00193869">
      <w:pPr>
        <w:shd w:val="clear" w:color="auto" w:fill="FFFFFF"/>
        <w:spacing w:line="312" w:lineRule="atLeast"/>
        <w:ind w:firstLine="567"/>
        <w:contextualSpacing/>
        <w:jc w:val="both"/>
        <w:rPr>
          <w:lang w:val="ro-MD" w:eastAsia="en-US"/>
        </w:rPr>
      </w:pPr>
      <w:r w:rsidRPr="001F72CF">
        <w:rPr>
          <w:lang w:val="ro-MD" w:eastAsia="en-US"/>
        </w:rPr>
        <w:t>Regiunea Corsica</w:t>
      </w:r>
    </w:p>
    <w:p w14:paraId="2308E72E" w14:textId="77777777" w:rsidR="00E20DBB" w:rsidRPr="001F72CF" w:rsidRDefault="00E20DBB" w:rsidP="00193869">
      <w:pPr>
        <w:shd w:val="clear" w:color="auto" w:fill="FFFFFF"/>
        <w:spacing w:line="312" w:lineRule="atLeast"/>
        <w:ind w:firstLine="567"/>
        <w:contextualSpacing/>
        <w:jc w:val="right"/>
        <w:rPr>
          <w:b/>
          <w:bCs/>
          <w:lang w:val="ro-MD" w:eastAsia="en-US"/>
        </w:rPr>
      </w:pPr>
      <w:r w:rsidRPr="001F72CF">
        <w:rPr>
          <w:b/>
          <w:bCs/>
          <w:lang w:val="ro-MD" w:eastAsia="en-US"/>
        </w:rPr>
        <w:t>PARTEA C</w:t>
      </w:r>
    </w:p>
    <w:p w14:paraId="27998FA0" w14:textId="77777777" w:rsidR="00E20DBB" w:rsidRPr="001F72CF" w:rsidRDefault="00E20DBB" w:rsidP="00193869">
      <w:pPr>
        <w:shd w:val="clear" w:color="auto" w:fill="FFFFFF"/>
        <w:spacing w:line="312" w:lineRule="atLeast"/>
        <w:ind w:firstLine="567"/>
        <w:contextualSpacing/>
        <w:jc w:val="both"/>
        <w:rPr>
          <w:b/>
          <w:bCs/>
          <w:lang w:val="ro-MD" w:eastAsia="en-US"/>
        </w:rPr>
      </w:pPr>
      <w:r w:rsidRPr="001F72CF">
        <w:rPr>
          <w:b/>
          <w:bCs/>
          <w:lang w:val="ro-MD" w:eastAsia="en-US"/>
        </w:rPr>
        <w:t>Zona în care se înregistrează infecții în Spania</w:t>
      </w:r>
    </w:p>
    <w:p w14:paraId="4927C4A4" w14:textId="77777777" w:rsidR="00E20DBB" w:rsidRPr="001F72CF" w:rsidRDefault="00E20DBB" w:rsidP="00193869">
      <w:pPr>
        <w:shd w:val="clear" w:color="auto" w:fill="FFFFFF"/>
        <w:spacing w:line="312" w:lineRule="atLeast"/>
        <w:ind w:firstLine="567"/>
        <w:contextualSpacing/>
        <w:jc w:val="both"/>
        <w:rPr>
          <w:lang w:val="ro-MD" w:eastAsia="en-US"/>
        </w:rPr>
      </w:pPr>
      <w:r w:rsidRPr="001F72CF">
        <w:rPr>
          <w:lang w:val="ro-MD" w:eastAsia="en-US"/>
        </w:rPr>
        <w:t>Zona în care se înregistrează infecții în Spania include următoarea zonă:</w:t>
      </w:r>
    </w:p>
    <w:p w14:paraId="15AFA76A" w14:textId="77777777" w:rsidR="00E20DBB" w:rsidRPr="001F72CF" w:rsidRDefault="00E20DBB" w:rsidP="00193869">
      <w:pPr>
        <w:shd w:val="clear" w:color="auto" w:fill="FFFFFF"/>
        <w:spacing w:line="312" w:lineRule="atLeast"/>
        <w:ind w:firstLine="567"/>
        <w:contextualSpacing/>
        <w:jc w:val="both"/>
        <w:rPr>
          <w:lang w:val="ro-MD" w:eastAsia="en-US"/>
        </w:rPr>
      </w:pPr>
      <w:r w:rsidRPr="001F72CF">
        <w:rPr>
          <w:lang w:val="ro-MD" w:eastAsia="en-US"/>
        </w:rPr>
        <w:t>Comunitatea Autonomă a Insulelor Baleare</w:t>
      </w:r>
    </w:p>
    <w:p w14:paraId="4BA4066D" w14:textId="77777777" w:rsidR="0052165B" w:rsidRPr="001F72CF" w:rsidRDefault="0052165B" w:rsidP="00193869">
      <w:pPr>
        <w:spacing w:line="259" w:lineRule="auto"/>
        <w:contextualSpacing/>
        <w:rPr>
          <w:b/>
          <w:bCs/>
          <w:i/>
          <w:iCs/>
          <w:lang w:val="ro-MD" w:eastAsia="en-US"/>
        </w:rPr>
      </w:pPr>
      <w:r w:rsidRPr="001F72CF">
        <w:rPr>
          <w:b/>
          <w:bCs/>
          <w:i/>
          <w:iCs/>
          <w:lang w:val="ro-MD" w:eastAsia="en-US"/>
        </w:rPr>
        <w:br w:type="page"/>
      </w:r>
    </w:p>
    <w:p w14:paraId="77E6FD71" w14:textId="1C4B4CD9" w:rsidR="00193869" w:rsidRPr="001F72CF" w:rsidRDefault="00193869" w:rsidP="00193869">
      <w:pPr>
        <w:jc w:val="right"/>
        <w:rPr>
          <w:bCs/>
          <w:iCs/>
          <w:lang w:val="ro-MD" w:eastAsia="en-US"/>
        </w:rPr>
      </w:pPr>
      <w:r w:rsidRPr="001F72CF">
        <w:rPr>
          <w:bCs/>
          <w:iCs/>
          <w:lang w:val="ro-MD" w:eastAsia="en-US"/>
        </w:rPr>
        <w:lastRenderedPageBreak/>
        <w:t xml:space="preserve">Anexa nr. 4 </w:t>
      </w:r>
    </w:p>
    <w:p w14:paraId="7395CE5C" w14:textId="77777777" w:rsidR="00193869" w:rsidRPr="001F72CF" w:rsidRDefault="00193869" w:rsidP="00193869">
      <w:pPr>
        <w:jc w:val="right"/>
        <w:rPr>
          <w:lang w:val="ro-MD"/>
        </w:rPr>
      </w:pPr>
      <w:r w:rsidRPr="001F72CF">
        <w:rPr>
          <w:bCs/>
          <w:iCs/>
          <w:lang w:val="ro-MD" w:eastAsia="en-US"/>
        </w:rPr>
        <w:t xml:space="preserve">la </w:t>
      </w:r>
      <w:r w:rsidRPr="001F72CF">
        <w:rPr>
          <w:lang w:val="ro-MD"/>
        </w:rPr>
        <w:t xml:space="preserve">Regulamentul privind </w:t>
      </w:r>
    </w:p>
    <w:p w14:paraId="551A986E" w14:textId="77777777" w:rsidR="00193869" w:rsidRPr="001F72CF" w:rsidRDefault="00193869" w:rsidP="00193869">
      <w:pPr>
        <w:jc w:val="right"/>
        <w:rPr>
          <w:lang w:val="ro-MD"/>
        </w:rPr>
      </w:pPr>
      <w:r w:rsidRPr="001F72CF">
        <w:rPr>
          <w:lang w:val="ro-MD"/>
        </w:rPr>
        <w:t xml:space="preserve">măsurile de prevenire a introducerii și </w:t>
      </w:r>
    </w:p>
    <w:p w14:paraId="78569B49" w14:textId="77777777" w:rsidR="00193869" w:rsidRPr="001F72CF" w:rsidRDefault="00193869" w:rsidP="00193869">
      <w:pPr>
        <w:jc w:val="right"/>
        <w:rPr>
          <w:lang w:val="ro-MD"/>
        </w:rPr>
      </w:pPr>
      <w:r w:rsidRPr="001F72CF">
        <w:rPr>
          <w:lang w:val="ro-MD"/>
        </w:rPr>
        <w:t xml:space="preserve">răspândirii în Republica Moldova </w:t>
      </w:r>
    </w:p>
    <w:p w14:paraId="2D902BDE" w14:textId="77777777" w:rsidR="00193869" w:rsidRPr="001F72CF" w:rsidRDefault="00193869" w:rsidP="00193869">
      <w:pPr>
        <w:jc w:val="right"/>
        <w:rPr>
          <w:lang w:val="ro-MD"/>
        </w:rPr>
      </w:pPr>
      <w:r w:rsidRPr="001F72CF">
        <w:rPr>
          <w:lang w:val="ro-MD"/>
        </w:rPr>
        <w:t xml:space="preserve">a </w:t>
      </w:r>
      <w:proofErr w:type="spellStart"/>
      <w:r w:rsidRPr="001F72CF">
        <w:rPr>
          <w:i/>
          <w:lang w:val="ro-MD"/>
        </w:rPr>
        <w:t>Xylella</w:t>
      </w:r>
      <w:proofErr w:type="spellEnd"/>
      <w:r w:rsidRPr="001F72CF">
        <w:rPr>
          <w:i/>
          <w:lang w:val="ro-MD"/>
        </w:rPr>
        <w:t xml:space="preserve"> </w:t>
      </w:r>
      <w:proofErr w:type="spellStart"/>
      <w:r w:rsidRPr="001F72CF">
        <w:rPr>
          <w:i/>
          <w:lang w:val="ro-MD"/>
        </w:rPr>
        <w:t>fastidiosa</w:t>
      </w:r>
      <w:proofErr w:type="spellEnd"/>
      <w:r w:rsidRPr="001F72CF">
        <w:rPr>
          <w:lang w:val="ro-MD"/>
        </w:rPr>
        <w:t xml:space="preserve"> (Wells et al.)</w:t>
      </w:r>
    </w:p>
    <w:p w14:paraId="02BC6025" w14:textId="77777777" w:rsidR="00E20DBB" w:rsidRPr="001F72CF" w:rsidRDefault="00E20DBB" w:rsidP="00F50961">
      <w:pPr>
        <w:shd w:val="clear" w:color="auto" w:fill="FFFFFF"/>
        <w:spacing w:before="240" w:after="120" w:line="312" w:lineRule="atLeast"/>
        <w:ind w:firstLine="567"/>
        <w:jc w:val="center"/>
        <w:rPr>
          <w:b/>
          <w:bCs/>
          <w:i/>
          <w:iCs/>
          <w:lang w:val="ro-MD" w:eastAsia="en-US"/>
        </w:rPr>
      </w:pPr>
      <w:r w:rsidRPr="001F72CF">
        <w:rPr>
          <w:b/>
          <w:bCs/>
          <w:i/>
          <w:iCs/>
          <w:lang w:val="ro-MD" w:eastAsia="en-US"/>
        </w:rPr>
        <w:t xml:space="preserve">Teste pentru identificarea prezenței </w:t>
      </w:r>
      <w:proofErr w:type="spellStart"/>
      <w:r w:rsidRPr="001F72CF">
        <w:rPr>
          <w:b/>
          <w:bCs/>
          <w:i/>
          <w:iCs/>
          <w:lang w:val="ro-MD" w:eastAsia="en-US"/>
        </w:rPr>
        <w:t>Xylella</w:t>
      </w:r>
      <w:proofErr w:type="spellEnd"/>
      <w:r w:rsidRPr="001F72CF">
        <w:rPr>
          <w:b/>
          <w:bCs/>
          <w:i/>
          <w:iCs/>
          <w:lang w:val="ro-MD" w:eastAsia="en-US"/>
        </w:rPr>
        <w:t xml:space="preserve"> </w:t>
      </w:r>
      <w:proofErr w:type="spellStart"/>
      <w:r w:rsidRPr="001F72CF">
        <w:rPr>
          <w:b/>
          <w:bCs/>
          <w:i/>
          <w:iCs/>
          <w:lang w:val="ro-MD" w:eastAsia="en-US"/>
        </w:rPr>
        <w:t>fastidiosa</w:t>
      </w:r>
      <w:proofErr w:type="spellEnd"/>
      <w:r w:rsidRPr="001F72CF">
        <w:rPr>
          <w:b/>
          <w:bCs/>
          <w:i/>
          <w:iCs/>
          <w:lang w:val="ro-MD" w:eastAsia="en-US"/>
        </w:rPr>
        <w:t xml:space="preserve"> și a subspeciilor sale</w:t>
      </w:r>
    </w:p>
    <w:p w14:paraId="0FC10AEA" w14:textId="77777777" w:rsidR="00287114" w:rsidRPr="001F72CF" w:rsidRDefault="00287114" w:rsidP="00287114">
      <w:pPr>
        <w:pStyle w:val="Listparagraf"/>
        <w:numPr>
          <w:ilvl w:val="0"/>
          <w:numId w:val="15"/>
        </w:numPr>
        <w:shd w:val="clear" w:color="auto" w:fill="FFFFFF"/>
        <w:spacing w:before="240" w:after="120" w:line="312" w:lineRule="atLeast"/>
        <w:jc w:val="both"/>
        <w:rPr>
          <w:b/>
          <w:bCs/>
          <w:i/>
          <w:iCs/>
          <w:lang w:val="ro-MD" w:eastAsia="en-US"/>
        </w:rPr>
      </w:pPr>
      <w:r w:rsidRPr="001F72CF">
        <w:rPr>
          <w:b/>
          <w:bCs/>
          <w:lang w:val="ro-MD" w:eastAsia="en-US"/>
        </w:rPr>
        <w:t xml:space="preserve">Teste pentru depistarea și identificarea prezenței </w:t>
      </w:r>
      <w:proofErr w:type="spellStart"/>
      <w:r w:rsidRPr="001F72CF">
        <w:rPr>
          <w:b/>
          <w:bCs/>
          <w:i/>
          <w:iCs/>
          <w:lang w:val="ro-MD" w:eastAsia="en-US"/>
        </w:rPr>
        <w:t>Xylella</w:t>
      </w:r>
      <w:proofErr w:type="spellEnd"/>
      <w:r w:rsidRPr="001F72CF">
        <w:rPr>
          <w:b/>
          <w:bCs/>
          <w:i/>
          <w:iCs/>
          <w:lang w:val="ro-MD" w:eastAsia="en-US"/>
        </w:rPr>
        <w:t xml:space="preserve"> </w:t>
      </w:r>
      <w:proofErr w:type="spellStart"/>
      <w:r w:rsidRPr="001F72CF">
        <w:rPr>
          <w:b/>
          <w:bCs/>
          <w:i/>
          <w:iCs/>
          <w:lang w:val="ro-MD" w:eastAsia="en-US"/>
        </w:rPr>
        <w:t>fastidiosa</w:t>
      </w:r>
      <w:proofErr w:type="spellEnd"/>
    </w:p>
    <w:p w14:paraId="7BCC7192" w14:textId="77777777" w:rsidR="00287114" w:rsidRPr="001F72CF" w:rsidRDefault="00287114" w:rsidP="00287114">
      <w:pPr>
        <w:pStyle w:val="Listparagraf"/>
        <w:numPr>
          <w:ilvl w:val="0"/>
          <w:numId w:val="16"/>
        </w:numPr>
        <w:shd w:val="clear" w:color="auto" w:fill="FFFFFF"/>
        <w:spacing w:before="240" w:after="120" w:line="312" w:lineRule="atLeast"/>
        <w:jc w:val="both"/>
        <w:rPr>
          <w:lang w:val="ro-MD" w:eastAsia="en-US"/>
        </w:rPr>
      </w:pPr>
      <w:r w:rsidRPr="001F72CF">
        <w:rPr>
          <w:lang w:val="ro-MD" w:eastAsia="en-US"/>
        </w:rPr>
        <w:t xml:space="preserve">PCR în timp real conform </w:t>
      </w:r>
      <w:proofErr w:type="spellStart"/>
      <w:r w:rsidRPr="001F72CF">
        <w:rPr>
          <w:lang w:val="ro-MD" w:eastAsia="en-US"/>
        </w:rPr>
        <w:t>Harper</w:t>
      </w:r>
      <w:proofErr w:type="spellEnd"/>
      <w:r w:rsidRPr="001F72CF">
        <w:rPr>
          <w:lang w:val="ro-MD" w:eastAsia="en-US"/>
        </w:rPr>
        <w:t xml:space="preserve"> </w:t>
      </w:r>
      <w:r w:rsidRPr="001F72CF">
        <w:rPr>
          <w:i/>
          <w:iCs/>
          <w:lang w:val="ro-MD" w:eastAsia="en-US"/>
        </w:rPr>
        <w:t>et al</w:t>
      </w:r>
      <w:r w:rsidRPr="001F72CF">
        <w:rPr>
          <w:lang w:val="ro-MD" w:eastAsia="en-US"/>
        </w:rPr>
        <w:t>., 2010 (și erratum 2013);</w:t>
      </w:r>
    </w:p>
    <w:p w14:paraId="6D2DF894" w14:textId="77777777" w:rsidR="00287114" w:rsidRPr="001F72CF" w:rsidRDefault="00287114" w:rsidP="00287114">
      <w:pPr>
        <w:pStyle w:val="Listparagraf"/>
        <w:numPr>
          <w:ilvl w:val="0"/>
          <w:numId w:val="16"/>
        </w:numPr>
        <w:shd w:val="clear" w:color="auto" w:fill="FFFFFF"/>
        <w:spacing w:before="240" w:after="120" w:line="312" w:lineRule="atLeast"/>
        <w:jc w:val="both"/>
        <w:rPr>
          <w:b/>
          <w:bCs/>
          <w:i/>
          <w:iCs/>
          <w:lang w:val="ro-MD" w:eastAsia="en-US"/>
        </w:rPr>
      </w:pPr>
      <w:r w:rsidRPr="001F72CF">
        <w:rPr>
          <w:lang w:val="ro-MD" w:eastAsia="en-US"/>
        </w:rPr>
        <w:t xml:space="preserve">Amplificare izotermă mediată în buclă (LAMP) pe baza </w:t>
      </w:r>
      <w:proofErr w:type="spellStart"/>
      <w:r w:rsidRPr="001F72CF">
        <w:rPr>
          <w:lang w:val="ro-MD" w:eastAsia="en-US"/>
        </w:rPr>
        <w:t>primerilor</w:t>
      </w:r>
      <w:proofErr w:type="spellEnd"/>
      <w:r w:rsidRPr="001F72CF">
        <w:rPr>
          <w:lang w:val="ro-MD" w:eastAsia="en-US"/>
        </w:rPr>
        <w:t xml:space="preserve"> dezvoltați de </w:t>
      </w:r>
      <w:proofErr w:type="spellStart"/>
      <w:r w:rsidRPr="001F72CF">
        <w:rPr>
          <w:lang w:val="ro-MD" w:eastAsia="en-US"/>
        </w:rPr>
        <w:t>Harper</w:t>
      </w:r>
      <w:proofErr w:type="spellEnd"/>
      <w:r w:rsidRPr="001F72CF">
        <w:rPr>
          <w:lang w:val="ro-MD" w:eastAsia="en-US"/>
        </w:rPr>
        <w:t xml:space="preserve"> </w:t>
      </w:r>
      <w:r w:rsidRPr="001F72CF">
        <w:rPr>
          <w:i/>
          <w:iCs/>
          <w:lang w:val="ro-MD" w:eastAsia="en-US"/>
        </w:rPr>
        <w:t>et al.</w:t>
      </w:r>
      <w:r w:rsidRPr="001F72CF">
        <w:rPr>
          <w:lang w:val="ro-MD" w:eastAsia="en-US"/>
        </w:rPr>
        <w:t xml:space="preserve"> 2010 (și erratum 2013);</w:t>
      </w:r>
    </w:p>
    <w:p w14:paraId="17A6406D" w14:textId="77777777" w:rsidR="00287114" w:rsidRPr="001F72CF" w:rsidRDefault="00BF101C" w:rsidP="00287114">
      <w:pPr>
        <w:pStyle w:val="Listparagraf"/>
        <w:numPr>
          <w:ilvl w:val="0"/>
          <w:numId w:val="16"/>
        </w:numPr>
        <w:shd w:val="clear" w:color="auto" w:fill="FFFFFF"/>
        <w:spacing w:before="240" w:after="120" w:line="312" w:lineRule="atLeast"/>
        <w:jc w:val="both"/>
        <w:rPr>
          <w:b/>
          <w:bCs/>
          <w:i/>
          <w:iCs/>
          <w:lang w:val="ro-MD" w:eastAsia="en-US"/>
        </w:rPr>
      </w:pPr>
      <w:r w:rsidRPr="001F72CF">
        <w:rPr>
          <w:lang w:val="ro-MD" w:eastAsia="en-US"/>
        </w:rPr>
        <w:t xml:space="preserve">PCR în timp real conform </w:t>
      </w:r>
      <w:proofErr w:type="spellStart"/>
      <w:r w:rsidRPr="001F72CF">
        <w:rPr>
          <w:lang w:val="ro-MD" w:eastAsia="en-US"/>
        </w:rPr>
        <w:t>Ouyang</w:t>
      </w:r>
      <w:proofErr w:type="spellEnd"/>
      <w:r w:rsidRPr="001F72CF">
        <w:rPr>
          <w:lang w:val="ro-MD" w:eastAsia="en-US"/>
        </w:rPr>
        <w:t xml:space="preserve"> </w:t>
      </w:r>
      <w:r w:rsidRPr="001F72CF">
        <w:rPr>
          <w:i/>
          <w:iCs/>
          <w:lang w:val="ro-MD" w:eastAsia="en-US"/>
        </w:rPr>
        <w:t>et al</w:t>
      </w:r>
      <w:r w:rsidRPr="001F72CF">
        <w:rPr>
          <w:lang w:val="ro-MD" w:eastAsia="en-US"/>
        </w:rPr>
        <w:t>., 2013</w:t>
      </w:r>
    </w:p>
    <w:p w14:paraId="60025669" w14:textId="77777777" w:rsidR="00BF101C" w:rsidRPr="001F72CF" w:rsidRDefault="00BF101C" w:rsidP="00287114">
      <w:pPr>
        <w:pStyle w:val="Listparagraf"/>
        <w:numPr>
          <w:ilvl w:val="0"/>
          <w:numId w:val="16"/>
        </w:numPr>
        <w:shd w:val="clear" w:color="auto" w:fill="FFFFFF"/>
        <w:spacing w:before="240" w:after="120" w:line="312" w:lineRule="atLeast"/>
        <w:jc w:val="both"/>
        <w:rPr>
          <w:b/>
          <w:bCs/>
          <w:i/>
          <w:iCs/>
          <w:lang w:val="ro-MD" w:eastAsia="en-US"/>
        </w:rPr>
      </w:pPr>
      <w:r w:rsidRPr="001F72CF">
        <w:rPr>
          <w:lang w:val="ro-MD" w:eastAsia="en-US"/>
        </w:rPr>
        <w:t xml:space="preserve">PCR convențional conform </w:t>
      </w:r>
      <w:proofErr w:type="spellStart"/>
      <w:r w:rsidRPr="001F72CF">
        <w:rPr>
          <w:lang w:val="ro-MD" w:eastAsia="en-US"/>
        </w:rPr>
        <w:t>Minsavage</w:t>
      </w:r>
      <w:proofErr w:type="spellEnd"/>
      <w:r w:rsidRPr="001F72CF">
        <w:rPr>
          <w:lang w:val="ro-MD" w:eastAsia="en-US"/>
        </w:rPr>
        <w:t xml:space="preserve"> et el. 1994</w:t>
      </w:r>
    </w:p>
    <w:p w14:paraId="54B9D88E" w14:textId="77777777" w:rsidR="00BF101C" w:rsidRPr="001F72CF" w:rsidRDefault="00BF101C" w:rsidP="00BF101C">
      <w:pPr>
        <w:pStyle w:val="Listparagraf"/>
        <w:numPr>
          <w:ilvl w:val="0"/>
          <w:numId w:val="15"/>
        </w:numPr>
        <w:shd w:val="clear" w:color="auto" w:fill="FFFFFF"/>
        <w:spacing w:before="240" w:after="120" w:line="312" w:lineRule="atLeast"/>
        <w:jc w:val="both"/>
        <w:rPr>
          <w:b/>
          <w:bCs/>
          <w:i/>
          <w:iCs/>
          <w:lang w:val="ro-MD" w:eastAsia="en-US"/>
        </w:rPr>
      </w:pPr>
      <w:r w:rsidRPr="001F72CF">
        <w:rPr>
          <w:b/>
          <w:bCs/>
          <w:lang w:val="ro-MD" w:eastAsia="en-US"/>
        </w:rPr>
        <w:t xml:space="preserve">Teste moleculare pentru identificarea subspeciilor de </w:t>
      </w:r>
      <w:proofErr w:type="spellStart"/>
      <w:r w:rsidRPr="001F72CF">
        <w:rPr>
          <w:b/>
          <w:bCs/>
          <w:i/>
          <w:iCs/>
          <w:lang w:val="ro-MD" w:eastAsia="en-US"/>
        </w:rPr>
        <w:t>Xylella</w:t>
      </w:r>
      <w:proofErr w:type="spellEnd"/>
      <w:r w:rsidRPr="001F72CF">
        <w:rPr>
          <w:b/>
          <w:bCs/>
          <w:i/>
          <w:iCs/>
          <w:lang w:val="ro-MD" w:eastAsia="en-US"/>
        </w:rPr>
        <w:t xml:space="preserve"> </w:t>
      </w:r>
      <w:proofErr w:type="spellStart"/>
      <w:r w:rsidRPr="001F72CF">
        <w:rPr>
          <w:b/>
          <w:bCs/>
          <w:i/>
          <w:iCs/>
          <w:lang w:val="ro-MD" w:eastAsia="en-US"/>
        </w:rPr>
        <w:t>fastidiosa</w:t>
      </w:r>
      <w:proofErr w:type="spellEnd"/>
    </w:p>
    <w:p w14:paraId="78B59454" w14:textId="77777777" w:rsidR="00BF101C" w:rsidRPr="001F72CF" w:rsidRDefault="00BF101C" w:rsidP="00BF101C">
      <w:pPr>
        <w:pStyle w:val="Listparagraf"/>
        <w:numPr>
          <w:ilvl w:val="0"/>
          <w:numId w:val="17"/>
        </w:numPr>
        <w:shd w:val="clear" w:color="auto" w:fill="FFFFFF"/>
        <w:spacing w:before="240" w:after="120" w:line="312" w:lineRule="atLeast"/>
        <w:jc w:val="both"/>
        <w:rPr>
          <w:lang w:val="ro-MD" w:eastAsia="en-US"/>
        </w:rPr>
      </w:pPr>
      <w:r w:rsidRPr="001F72CF">
        <w:rPr>
          <w:lang w:val="ro-MD" w:eastAsia="en-US"/>
        </w:rPr>
        <w:t>Tipizare de tip MLST (</w:t>
      </w:r>
      <w:proofErr w:type="spellStart"/>
      <w:r w:rsidRPr="001F72CF">
        <w:rPr>
          <w:lang w:val="ro-MD" w:eastAsia="en-US"/>
        </w:rPr>
        <w:t>Multi</w:t>
      </w:r>
      <w:proofErr w:type="spellEnd"/>
      <w:r w:rsidRPr="001F72CF">
        <w:rPr>
          <w:lang w:val="ro-MD" w:eastAsia="en-US"/>
        </w:rPr>
        <w:t xml:space="preserve"> </w:t>
      </w:r>
      <w:proofErr w:type="spellStart"/>
      <w:r w:rsidRPr="001F72CF">
        <w:rPr>
          <w:lang w:val="ro-MD" w:eastAsia="en-US"/>
        </w:rPr>
        <w:t>Locus</w:t>
      </w:r>
      <w:proofErr w:type="spellEnd"/>
      <w:r w:rsidRPr="001F72CF">
        <w:rPr>
          <w:lang w:val="ro-MD" w:eastAsia="en-US"/>
        </w:rPr>
        <w:t xml:space="preserve"> </w:t>
      </w:r>
      <w:proofErr w:type="spellStart"/>
      <w:r w:rsidRPr="001F72CF">
        <w:rPr>
          <w:lang w:val="ro-MD" w:eastAsia="en-US"/>
        </w:rPr>
        <w:t>Sequence</w:t>
      </w:r>
      <w:proofErr w:type="spellEnd"/>
      <w:r w:rsidRPr="001F72CF">
        <w:rPr>
          <w:lang w:val="ro-MD" w:eastAsia="en-US"/>
        </w:rPr>
        <w:t xml:space="preserve"> </w:t>
      </w:r>
      <w:proofErr w:type="spellStart"/>
      <w:r w:rsidRPr="001F72CF">
        <w:rPr>
          <w:lang w:val="ro-MD" w:eastAsia="en-US"/>
        </w:rPr>
        <w:t>Typing</w:t>
      </w:r>
      <w:proofErr w:type="spellEnd"/>
      <w:r w:rsidRPr="001F72CF">
        <w:rPr>
          <w:lang w:val="ro-MD" w:eastAsia="en-US"/>
        </w:rPr>
        <w:t>) conform Yuan et al., 2010 prin care se determină toate subspeciile;</w:t>
      </w:r>
    </w:p>
    <w:p w14:paraId="69084510" w14:textId="77777777" w:rsidR="00BF101C" w:rsidRPr="001F72CF" w:rsidRDefault="00BF101C" w:rsidP="00BF101C">
      <w:pPr>
        <w:pStyle w:val="Listparagraf"/>
        <w:numPr>
          <w:ilvl w:val="0"/>
          <w:numId w:val="17"/>
        </w:numPr>
        <w:shd w:val="clear" w:color="auto" w:fill="FFFFFF"/>
        <w:spacing w:before="240" w:after="120" w:line="312" w:lineRule="atLeast"/>
        <w:jc w:val="both"/>
        <w:rPr>
          <w:lang w:val="ro-MD" w:eastAsia="en-US"/>
        </w:rPr>
      </w:pPr>
      <w:r w:rsidRPr="001F72CF">
        <w:rPr>
          <w:lang w:val="ro-MD" w:eastAsia="en-US"/>
        </w:rPr>
        <w:t>PCR conform Hernandez-</w:t>
      </w:r>
      <w:proofErr w:type="spellStart"/>
      <w:r w:rsidRPr="001F72CF">
        <w:rPr>
          <w:lang w:val="ro-MD" w:eastAsia="en-US"/>
        </w:rPr>
        <w:t>Martinez</w:t>
      </w:r>
      <w:proofErr w:type="spellEnd"/>
      <w:r w:rsidRPr="001F72CF">
        <w:rPr>
          <w:lang w:val="ro-MD" w:eastAsia="en-US"/>
        </w:rPr>
        <w:t xml:space="preserve"> et al., 2006, prin care se determină subspeciile </w:t>
      </w:r>
      <w:proofErr w:type="spellStart"/>
      <w:r w:rsidRPr="001F72CF">
        <w:rPr>
          <w:i/>
          <w:iCs/>
          <w:lang w:val="ro-MD" w:eastAsia="en-US"/>
        </w:rPr>
        <w:t>fastidiosa</w:t>
      </w:r>
      <w:proofErr w:type="spellEnd"/>
      <w:r w:rsidRPr="001F72CF">
        <w:rPr>
          <w:lang w:val="ro-MD" w:eastAsia="en-US"/>
        </w:rPr>
        <w:t xml:space="preserve">, </w:t>
      </w:r>
      <w:r w:rsidRPr="001F72CF">
        <w:rPr>
          <w:i/>
          <w:iCs/>
          <w:lang w:val="ro-MD" w:eastAsia="en-US"/>
        </w:rPr>
        <w:t>multiplex</w:t>
      </w:r>
      <w:r w:rsidRPr="001F72CF">
        <w:rPr>
          <w:lang w:val="ro-MD" w:eastAsia="en-US"/>
        </w:rPr>
        <w:t xml:space="preserve"> și </w:t>
      </w:r>
      <w:proofErr w:type="spellStart"/>
      <w:r w:rsidRPr="001F72CF">
        <w:rPr>
          <w:i/>
          <w:iCs/>
          <w:lang w:val="ro-MD" w:eastAsia="en-US"/>
        </w:rPr>
        <w:t>sandyi</w:t>
      </w:r>
      <w:proofErr w:type="spellEnd"/>
      <w:r w:rsidRPr="001F72CF">
        <w:rPr>
          <w:lang w:val="ro-MD" w:eastAsia="en-US"/>
        </w:rPr>
        <w:t>;</w:t>
      </w:r>
    </w:p>
    <w:p w14:paraId="7D4E5C0A" w14:textId="77777777" w:rsidR="00BF101C" w:rsidRPr="001F72CF" w:rsidRDefault="00BF101C" w:rsidP="00BF101C">
      <w:pPr>
        <w:pStyle w:val="Listparagraf"/>
        <w:shd w:val="clear" w:color="auto" w:fill="FFFFFF"/>
        <w:spacing w:before="240" w:after="120" w:line="312" w:lineRule="atLeast"/>
        <w:ind w:left="928"/>
        <w:jc w:val="both"/>
        <w:rPr>
          <w:b/>
          <w:bCs/>
          <w:i/>
          <w:iCs/>
          <w:lang w:val="ro-MD" w:eastAsia="en-US"/>
        </w:rPr>
      </w:pPr>
      <w:r w:rsidRPr="001F72CF">
        <w:rPr>
          <w:lang w:val="ro-MD" w:eastAsia="en-US"/>
        </w:rPr>
        <w:t xml:space="preserve">3. PCR conform </w:t>
      </w:r>
      <w:proofErr w:type="spellStart"/>
      <w:r w:rsidRPr="001F72CF">
        <w:rPr>
          <w:lang w:val="ro-MD" w:eastAsia="en-US"/>
        </w:rPr>
        <w:t>Pooler</w:t>
      </w:r>
      <w:proofErr w:type="spellEnd"/>
      <w:r w:rsidRPr="001F72CF">
        <w:rPr>
          <w:lang w:val="ro-MD" w:eastAsia="en-US"/>
        </w:rPr>
        <w:t xml:space="preserve"> &amp; </w:t>
      </w:r>
      <w:proofErr w:type="spellStart"/>
      <w:r w:rsidRPr="001F72CF">
        <w:rPr>
          <w:lang w:val="ro-MD" w:eastAsia="en-US"/>
        </w:rPr>
        <w:t>Hartung</w:t>
      </w:r>
      <w:proofErr w:type="spellEnd"/>
      <w:r w:rsidRPr="001F72CF">
        <w:rPr>
          <w:lang w:val="ro-MD" w:eastAsia="en-US"/>
        </w:rPr>
        <w:t xml:space="preserve"> 1995 prin care se determină subspecia </w:t>
      </w:r>
      <w:r w:rsidRPr="001F72CF">
        <w:rPr>
          <w:i/>
          <w:iCs/>
          <w:lang w:val="ro-MD" w:eastAsia="en-US"/>
        </w:rPr>
        <w:t>pauca.</w:t>
      </w:r>
    </w:p>
    <w:p w14:paraId="422DD4AF" w14:textId="77777777" w:rsidR="00BF101C" w:rsidRPr="001F72CF" w:rsidRDefault="00BF101C" w:rsidP="00BF101C">
      <w:pPr>
        <w:pStyle w:val="Listparagraf"/>
        <w:shd w:val="clear" w:color="auto" w:fill="FFFFFF"/>
        <w:spacing w:before="240" w:after="120" w:line="312" w:lineRule="atLeast"/>
        <w:ind w:left="928"/>
        <w:jc w:val="both"/>
        <w:rPr>
          <w:b/>
          <w:bCs/>
          <w:i/>
          <w:iCs/>
          <w:lang w:val="ro-MD" w:eastAsia="en-US"/>
        </w:rPr>
      </w:pPr>
    </w:p>
    <w:p w14:paraId="73450A86" w14:textId="77777777" w:rsidR="00D07856" w:rsidRPr="001F72CF" w:rsidRDefault="00D07856" w:rsidP="00E20DBB">
      <w:pPr>
        <w:shd w:val="clear" w:color="auto" w:fill="FFFFFF"/>
        <w:spacing w:before="240" w:after="120" w:line="312" w:lineRule="atLeast"/>
        <w:ind w:firstLine="567"/>
        <w:jc w:val="both"/>
        <w:rPr>
          <w:b/>
          <w:bCs/>
          <w:i/>
          <w:iCs/>
          <w:lang w:val="ro-MD" w:eastAsia="en-US"/>
        </w:rPr>
      </w:pPr>
    </w:p>
    <w:p w14:paraId="3AB1A56D" w14:textId="77777777" w:rsidR="00D07856" w:rsidRPr="001F72CF" w:rsidRDefault="00D07856" w:rsidP="008A1269">
      <w:pPr>
        <w:spacing w:after="160" w:line="259" w:lineRule="auto"/>
        <w:rPr>
          <w:b/>
          <w:bCs/>
          <w:i/>
          <w:iCs/>
          <w:lang w:val="ro-MD" w:eastAsia="en-US"/>
        </w:rPr>
      </w:pPr>
      <w:r w:rsidRPr="001F72CF">
        <w:rPr>
          <w:b/>
          <w:bCs/>
          <w:i/>
          <w:iCs/>
          <w:lang w:val="ro-MD" w:eastAsia="en-US"/>
        </w:rPr>
        <w:br w:type="page"/>
      </w:r>
    </w:p>
    <w:p w14:paraId="4C240C0E" w14:textId="77777777" w:rsidR="00D07856" w:rsidRPr="001F72CF" w:rsidRDefault="00D07856" w:rsidP="00E20DBB">
      <w:pPr>
        <w:shd w:val="clear" w:color="auto" w:fill="FFFFFF"/>
        <w:spacing w:before="240" w:after="120" w:line="312" w:lineRule="atLeast"/>
        <w:ind w:firstLine="567"/>
        <w:jc w:val="both"/>
        <w:rPr>
          <w:b/>
          <w:bCs/>
          <w:i/>
          <w:iCs/>
          <w:lang w:val="ro-MD" w:eastAsia="en-US"/>
        </w:rPr>
        <w:sectPr w:rsidR="00D07856" w:rsidRPr="001F72CF" w:rsidSect="00E20DBB">
          <w:pgSz w:w="11906" w:h="16838"/>
          <w:pgMar w:top="1134" w:right="851" w:bottom="1134" w:left="1418" w:header="709" w:footer="709" w:gutter="0"/>
          <w:cols w:space="708"/>
          <w:docGrid w:linePitch="360"/>
        </w:sectPr>
      </w:pPr>
    </w:p>
    <w:p w14:paraId="0FCFD044" w14:textId="5E49829F" w:rsidR="00193869" w:rsidRPr="001F72CF" w:rsidRDefault="00193869" w:rsidP="00193869">
      <w:pPr>
        <w:jc w:val="right"/>
        <w:rPr>
          <w:bCs/>
          <w:iCs/>
          <w:lang w:val="ro-MD" w:eastAsia="en-US"/>
        </w:rPr>
      </w:pPr>
      <w:r w:rsidRPr="001F72CF">
        <w:rPr>
          <w:bCs/>
          <w:iCs/>
          <w:lang w:val="ro-MD" w:eastAsia="en-US"/>
        </w:rPr>
        <w:lastRenderedPageBreak/>
        <w:t xml:space="preserve">Anexa nr. 5 </w:t>
      </w:r>
    </w:p>
    <w:p w14:paraId="5ED73BCE" w14:textId="4524F756" w:rsidR="00193869" w:rsidRPr="001F72CF" w:rsidRDefault="00193869" w:rsidP="00193869">
      <w:pPr>
        <w:jc w:val="right"/>
        <w:rPr>
          <w:lang w:val="ro-MD"/>
        </w:rPr>
      </w:pPr>
      <w:r w:rsidRPr="001F72CF">
        <w:rPr>
          <w:bCs/>
          <w:iCs/>
          <w:lang w:val="ro-MD" w:eastAsia="en-US"/>
        </w:rPr>
        <w:t xml:space="preserve">la </w:t>
      </w:r>
      <w:r w:rsidRPr="001F72CF">
        <w:rPr>
          <w:lang w:val="ro-MD"/>
        </w:rPr>
        <w:t xml:space="preserve">Regulamentul privind măsurile de prevenire a introducerii și </w:t>
      </w:r>
    </w:p>
    <w:p w14:paraId="5ADEFE44" w14:textId="36317576" w:rsidR="00193869" w:rsidRPr="001F72CF" w:rsidRDefault="00193869" w:rsidP="00193869">
      <w:pPr>
        <w:jc w:val="right"/>
        <w:rPr>
          <w:lang w:val="ro-MD"/>
        </w:rPr>
      </w:pPr>
      <w:r w:rsidRPr="001F72CF">
        <w:rPr>
          <w:lang w:val="ro-MD"/>
        </w:rPr>
        <w:t xml:space="preserve">răspândirii în Republica Moldova a </w:t>
      </w:r>
      <w:proofErr w:type="spellStart"/>
      <w:r w:rsidRPr="001F72CF">
        <w:rPr>
          <w:i/>
          <w:lang w:val="ro-MD"/>
        </w:rPr>
        <w:t>Xylella</w:t>
      </w:r>
      <w:proofErr w:type="spellEnd"/>
      <w:r w:rsidRPr="001F72CF">
        <w:rPr>
          <w:i/>
          <w:lang w:val="ro-MD"/>
        </w:rPr>
        <w:t xml:space="preserve"> </w:t>
      </w:r>
      <w:proofErr w:type="spellStart"/>
      <w:r w:rsidRPr="001F72CF">
        <w:rPr>
          <w:i/>
          <w:lang w:val="ro-MD"/>
        </w:rPr>
        <w:t>fastidiosa</w:t>
      </w:r>
      <w:proofErr w:type="spellEnd"/>
      <w:r w:rsidRPr="001F72CF">
        <w:rPr>
          <w:lang w:val="ro-MD"/>
        </w:rPr>
        <w:t xml:space="preserve"> (Wells et al.)</w:t>
      </w:r>
    </w:p>
    <w:p w14:paraId="02E4328E" w14:textId="7BAF7D38" w:rsidR="00E20DBB" w:rsidRPr="001F72CF" w:rsidRDefault="00E20DBB" w:rsidP="00BD0EE5">
      <w:pPr>
        <w:shd w:val="clear" w:color="auto" w:fill="FFFFFF"/>
        <w:ind w:firstLine="567"/>
        <w:contextualSpacing/>
        <w:jc w:val="center"/>
        <w:rPr>
          <w:b/>
          <w:bCs/>
          <w:i/>
          <w:iCs/>
          <w:lang w:val="ro-MD" w:eastAsia="en-US"/>
        </w:rPr>
      </w:pPr>
      <w:r w:rsidRPr="001F72CF">
        <w:rPr>
          <w:b/>
          <w:bCs/>
          <w:i/>
          <w:iCs/>
          <w:lang w:val="ro-MD" w:eastAsia="en-US"/>
        </w:rPr>
        <w:t xml:space="preserve">Modele pentru raportarea rezultatelor anchetelor efectuate în conformitate cu articolele 10 și 15 în zonele </w:t>
      </w:r>
      <w:r w:rsidR="00EC0433" w:rsidRPr="001F72CF">
        <w:rPr>
          <w:b/>
          <w:bCs/>
          <w:i/>
          <w:iCs/>
          <w:lang w:val="ro-MD" w:eastAsia="en-US"/>
        </w:rPr>
        <w:t>demarcate</w:t>
      </w:r>
    </w:p>
    <w:p w14:paraId="077426A4" w14:textId="77777777" w:rsidR="00E20DBB" w:rsidRPr="001F72CF" w:rsidRDefault="00E20DBB" w:rsidP="00BD0EE5">
      <w:pPr>
        <w:shd w:val="clear" w:color="auto" w:fill="FFFFFF"/>
        <w:ind w:firstLine="567"/>
        <w:contextualSpacing/>
        <w:jc w:val="right"/>
        <w:rPr>
          <w:b/>
          <w:bCs/>
          <w:lang w:val="ro-MD" w:eastAsia="en-US"/>
        </w:rPr>
      </w:pPr>
      <w:r w:rsidRPr="001F72CF">
        <w:rPr>
          <w:b/>
          <w:bCs/>
          <w:lang w:val="ro-MD" w:eastAsia="en-US"/>
        </w:rPr>
        <w:t>PARTEA A</w:t>
      </w:r>
    </w:p>
    <w:p w14:paraId="0DFB05C6" w14:textId="77777777" w:rsidR="00E20DBB" w:rsidRPr="001F72CF" w:rsidRDefault="00E20DBB" w:rsidP="00BD0EE5">
      <w:pPr>
        <w:shd w:val="clear" w:color="auto" w:fill="FFFFFF"/>
        <w:ind w:firstLine="567"/>
        <w:contextualSpacing/>
        <w:jc w:val="center"/>
        <w:rPr>
          <w:b/>
          <w:bCs/>
          <w:lang w:val="ro-MD" w:eastAsia="en-US"/>
        </w:rPr>
      </w:pPr>
      <w:r w:rsidRPr="001F72CF">
        <w:rPr>
          <w:b/>
          <w:bCs/>
          <w:lang w:val="ro-MD" w:eastAsia="en-US"/>
        </w:rPr>
        <w:t>Model pentru raportarea rezultatelor anchetelor anuale bazate pe statistici</w:t>
      </w:r>
    </w:p>
    <w:tbl>
      <w:tblPr>
        <w:tblW w:w="5601" w:type="pct"/>
        <w:tblInd w:w="-859"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85"/>
        <w:gridCol w:w="482"/>
        <w:gridCol w:w="397"/>
        <w:gridCol w:w="312"/>
        <w:gridCol w:w="369"/>
        <w:gridCol w:w="283"/>
        <w:gridCol w:w="339"/>
        <w:gridCol w:w="393"/>
        <w:gridCol w:w="498"/>
        <w:gridCol w:w="838"/>
        <w:gridCol w:w="422"/>
        <w:gridCol w:w="568"/>
        <w:gridCol w:w="511"/>
        <w:gridCol w:w="567"/>
        <w:gridCol w:w="426"/>
        <w:gridCol w:w="567"/>
        <w:gridCol w:w="567"/>
        <w:gridCol w:w="567"/>
        <w:gridCol w:w="567"/>
        <w:gridCol w:w="567"/>
        <w:gridCol w:w="425"/>
        <w:gridCol w:w="567"/>
        <w:gridCol w:w="425"/>
        <w:gridCol w:w="425"/>
        <w:gridCol w:w="426"/>
        <w:gridCol w:w="425"/>
        <w:gridCol w:w="425"/>
        <w:gridCol w:w="284"/>
        <w:gridCol w:w="283"/>
        <w:gridCol w:w="284"/>
        <w:gridCol w:w="567"/>
        <w:gridCol w:w="708"/>
        <w:gridCol w:w="567"/>
        <w:gridCol w:w="567"/>
        <w:gridCol w:w="400"/>
      </w:tblGrid>
      <w:tr w:rsidR="00F70BC6" w:rsidRPr="001F72CF" w14:paraId="0998065A" w14:textId="77777777" w:rsidTr="0052165B">
        <w:trPr>
          <w:trHeight w:val="1016"/>
        </w:trPr>
        <w:tc>
          <w:tcPr>
            <w:tcW w:w="284"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72193D22" w14:textId="77777777" w:rsidR="00F70BC6" w:rsidRPr="001F72CF" w:rsidRDefault="00F70BC6" w:rsidP="00F70BC6">
            <w:pPr>
              <w:ind w:right="113" w:firstLine="567"/>
              <w:contextualSpacing/>
              <w:jc w:val="center"/>
              <w:rPr>
                <w:b/>
                <w:bCs/>
                <w:sz w:val="20"/>
                <w:szCs w:val="20"/>
                <w:lang w:val="ro-MD" w:eastAsia="en-US"/>
              </w:rPr>
            </w:pPr>
            <w:r w:rsidRPr="001F72CF">
              <w:rPr>
                <w:b/>
                <w:bCs/>
                <w:sz w:val="20"/>
                <w:szCs w:val="20"/>
                <w:lang w:val="ro-MD" w:eastAsia="en-US"/>
              </w:rPr>
              <w:t>1. Localizarea geografică a ZD</w:t>
            </w:r>
          </w:p>
        </w:tc>
        <w:tc>
          <w:tcPr>
            <w:tcW w:w="48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4D4B257E" w14:textId="77777777" w:rsidR="00F70BC6" w:rsidRPr="001F72CF" w:rsidRDefault="00F70BC6" w:rsidP="00F70BC6">
            <w:pPr>
              <w:ind w:right="113" w:firstLine="567"/>
              <w:contextualSpacing/>
              <w:jc w:val="center"/>
              <w:rPr>
                <w:b/>
                <w:bCs/>
                <w:sz w:val="20"/>
                <w:szCs w:val="20"/>
                <w:lang w:val="ro-MD" w:eastAsia="en-US"/>
              </w:rPr>
            </w:pPr>
            <w:r w:rsidRPr="001F72CF">
              <w:rPr>
                <w:b/>
                <w:bCs/>
                <w:sz w:val="20"/>
                <w:szCs w:val="20"/>
                <w:lang w:val="ro-MD" w:eastAsia="en-US"/>
              </w:rPr>
              <w:t>2. Dimensiunea inițială a ZD (ha)</w:t>
            </w:r>
          </w:p>
        </w:tc>
        <w:tc>
          <w:tcPr>
            <w:tcW w:w="397"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56EA36CD" w14:textId="77777777" w:rsidR="00F70BC6" w:rsidRPr="001F72CF" w:rsidRDefault="00F70BC6" w:rsidP="00F70BC6">
            <w:pPr>
              <w:ind w:right="113" w:firstLine="567"/>
              <w:contextualSpacing/>
              <w:jc w:val="center"/>
              <w:rPr>
                <w:b/>
                <w:bCs/>
                <w:sz w:val="20"/>
                <w:szCs w:val="20"/>
                <w:lang w:val="ro-MD" w:eastAsia="en-US"/>
              </w:rPr>
            </w:pPr>
            <w:r w:rsidRPr="001F72CF">
              <w:rPr>
                <w:b/>
                <w:bCs/>
                <w:sz w:val="20"/>
                <w:szCs w:val="20"/>
                <w:lang w:val="ro-MD" w:eastAsia="en-US"/>
              </w:rPr>
              <w:t>3. Dimensiunea actualizată a ZD (ha)</w:t>
            </w:r>
          </w:p>
        </w:tc>
        <w:tc>
          <w:tcPr>
            <w:tcW w:w="31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7245431E" w14:textId="77777777" w:rsidR="00F70BC6" w:rsidRPr="001F72CF" w:rsidRDefault="00F70BC6" w:rsidP="00F70BC6">
            <w:pPr>
              <w:ind w:right="113" w:firstLine="567"/>
              <w:contextualSpacing/>
              <w:jc w:val="center"/>
              <w:rPr>
                <w:b/>
                <w:bCs/>
                <w:sz w:val="20"/>
                <w:szCs w:val="20"/>
                <w:lang w:val="ro-MD" w:eastAsia="en-US"/>
              </w:rPr>
            </w:pPr>
            <w:r w:rsidRPr="001F72CF">
              <w:rPr>
                <w:b/>
                <w:bCs/>
                <w:sz w:val="20"/>
                <w:szCs w:val="20"/>
                <w:lang w:val="ro-MD" w:eastAsia="en-US"/>
              </w:rPr>
              <w:t>4. Abordare (E/I)</w:t>
            </w:r>
          </w:p>
        </w:tc>
        <w:tc>
          <w:tcPr>
            <w:tcW w:w="369"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662CBE46" w14:textId="77777777" w:rsidR="00F70BC6" w:rsidRPr="001F72CF" w:rsidRDefault="00F70BC6" w:rsidP="00F70BC6">
            <w:pPr>
              <w:ind w:right="113" w:firstLine="567"/>
              <w:contextualSpacing/>
              <w:jc w:val="center"/>
              <w:rPr>
                <w:b/>
                <w:bCs/>
                <w:sz w:val="20"/>
                <w:szCs w:val="20"/>
                <w:lang w:val="ro-MD" w:eastAsia="en-US"/>
              </w:rPr>
            </w:pPr>
            <w:r w:rsidRPr="001F72CF">
              <w:rPr>
                <w:b/>
                <w:bCs/>
                <w:sz w:val="20"/>
                <w:szCs w:val="20"/>
                <w:lang w:val="ro-MD" w:eastAsia="en-US"/>
              </w:rPr>
              <w:t>5. Zonă (de exemplu, ZT/ZI)</w:t>
            </w:r>
          </w:p>
        </w:tc>
        <w:tc>
          <w:tcPr>
            <w:tcW w:w="283"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5D8C5E51" w14:textId="77777777" w:rsidR="00F70BC6" w:rsidRPr="001F72CF" w:rsidRDefault="00F70BC6" w:rsidP="00F70BC6">
            <w:pPr>
              <w:ind w:right="113" w:firstLine="567"/>
              <w:contextualSpacing/>
              <w:jc w:val="center"/>
              <w:rPr>
                <w:b/>
                <w:bCs/>
                <w:sz w:val="20"/>
                <w:szCs w:val="20"/>
                <w:lang w:val="ro-MD" w:eastAsia="en-US"/>
              </w:rPr>
            </w:pPr>
            <w:r w:rsidRPr="001F72CF">
              <w:rPr>
                <w:b/>
                <w:bCs/>
                <w:sz w:val="20"/>
                <w:szCs w:val="20"/>
                <w:lang w:val="ro-MD" w:eastAsia="en-US"/>
              </w:rPr>
              <w:t>6. Locuri de anchetă</w:t>
            </w:r>
          </w:p>
        </w:tc>
        <w:tc>
          <w:tcPr>
            <w:tcW w:w="339"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6D0B2FED" w14:textId="77777777" w:rsidR="00F70BC6" w:rsidRPr="001F72CF" w:rsidRDefault="00F70BC6" w:rsidP="00F70BC6">
            <w:pPr>
              <w:ind w:right="113" w:firstLine="567"/>
              <w:contextualSpacing/>
              <w:jc w:val="center"/>
              <w:rPr>
                <w:b/>
                <w:bCs/>
                <w:sz w:val="20"/>
                <w:szCs w:val="20"/>
                <w:lang w:val="ro-MD" w:eastAsia="en-US"/>
              </w:rPr>
            </w:pPr>
            <w:r w:rsidRPr="001F72CF">
              <w:rPr>
                <w:b/>
                <w:bCs/>
                <w:sz w:val="20"/>
                <w:szCs w:val="20"/>
                <w:lang w:val="ro-MD" w:eastAsia="en-US"/>
              </w:rPr>
              <w:t>7. Calendar</w:t>
            </w:r>
          </w:p>
        </w:tc>
        <w:tc>
          <w:tcPr>
            <w:tcW w:w="8050" w:type="dxa"/>
            <w:gridSpan w:val="1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3A8384" w14:textId="55066217" w:rsidR="00F70BC6" w:rsidRPr="001F72CF" w:rsidRDefault="00F70BC6" w:rsidP="0052165B">
            <w:pPr>
              <w:contextualSpacing/>
              <w:jc w:val="center"/>
              <w:rPr>
                <w:b/>
                <w:bCs/>
                <w:sz w:val="20"/>
                <w:szCs w:val="20"/>
                <w:lang w:val="ro-MD" w:eastAsia="en-US"/>
              </w:rPr>
            </w:pPr>
            <w:r w:rsidRPr="001F72CF">
              <w:rPr>
                <w:b/>
                <w:bCs/>
                <w:sz w:val="20"/>
                <w:szCs w:val="20"/>
                <w:lang w:val="ro-MD" w:eastAsia="en-US"/>
              </w:rPr>
              <w:t xml:space="preserve">A. Definiția anchetei </w:t>
            </w:r>
          </w:p>
        </w:tc>
        <w:tc>
          <w:tcPr>
            <w:tcW w:w="2126"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D458DD" w14:textId="77777777" w:rsidR="00F70BC6" w:rsidRPr="001F72CF" w:rsidRDefault="00F70BC6" w:rsidP="00F70BC6">
            <w:pPr>
              <w:contextualSpacing/>
              <w:jc w:val="center"/>
              <w:rPr>
                <w:b/>
                <w:bCs/>
                <w:sz w:val="20"/>
                <w:szCs w:val="20"/>
                <w:lang w:val="ro-MD" w:eastAsia="en-US"/>
              </w:rPr>
            </w:pPr>
            <w:r w:rsidRPr="001F72CF">
              <w:rPr>
                <w:b/>
                <w:bCs/>
                <w:sz w:val="20"/>
                <w:szCs w:val="20"/>
                <w:lang w:val="ro-MD" w:eastAsia="en-US"/>
              </w:rPr>
              <w:t>B. Efortul de eșantionare</w:t>
            </w:r>
          </w:p>
        </w:tc>
        <w:tc>
          <w:tcPr>
            <w:tcW w:w="3260"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61DE12" w14:textId="77777777" w:rsidR="00F70BC6" w:rsidRPr="001F72CF" w:rsidRDefault="00F70BC6" w:rsidP="00F70BC6">
            <w:pPr>
              <w:contextualSpacing/>
              <w:jc w:val="center"/>
              <w:rPr>
                <w:b/>
                <w:bCs/>
                <w:sz w:val="20"/>
                <w:szCs w:val="20"/>
                <w:lang w:val="ro-MD" w:eastAsia="en-US"/>
              </w:rPr>
            </w:pPr>
            <w:r w:rsidRPr="001F72CF">
              <w:rPr>
                <w:b/>
                <w:bCs/>
                <w:sz w:val="20"/>
                <w:szCs w:val="20"/>
                <w:lang w:val="ro-MD" w:eastAsia="en-US"/>
              </w:rPr>
              <w:t>C. Rezultatele anchetei</w:t>
            </w:r>
          </w:p>
        </w:tc>
        <w:tc>
          <w:tcPr>
            <w:tcW w:w="400"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14:paraId="5A910C77" w14:textId="77777777" w:rsidR="00F70BC6" w:rsidRPr="001F72CF" w:rsidRDefault="00F70BC6" w:rsidP="00F70BC6">
            <w:pPr>
              <w:ind w:right="113" w:firstLine="567"/>
              <w:contextualSpacing/>
              <w:jc w:val="center"/>
              <w:rPr>
                <w:b/>
                <w:bCs/>
                <w:sz w:val="20"/>
                <w:szCs w:val="20"/>
                <w:lang w:val="ro-MD" w:eastAsia="en-US"/>
              </w:rPr>
            </w:pPr>
            <w:r w:rsidRPr="001F72CF">
              <w:rPr>
                <w:b/>
                <w:bCs/>
                <w:sz w:val="20"/>
                <w:szCs w:val="20"/>
                <w:lang w:val="ro-MD" w:eastAsia="en-US"/>
              </w:rPr>
              <w:t>23. Observații</w:t>
            </w:r>
          </w:p>
        </w:tc>
      </w:tr>
      <w:tr w:rsidR="00F70BC6" w:rsidRPr="001F72CF" w14:paraId="4CDAE418" w14:textId="77777777" w:rsidTr="00193869">
        <w:trPr>
          <w:trHeight w:val="1704"/>
        </w:trPr>
        <w:tc>
          <w:tcPr>
            <w:tcW w:w="284"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28386B5C" w14:textId="77777777" w:rsidR="00F70BC6" w:rsidRPr="001F72CF" w:rsidRDefault="00F70BC6" w:rsidP="008A1269">
            <w:pPr>
              <w:ind w:right="113" w:firstLine="567"/>
              <w:contextualSpacing/>
              <w:jc w:val="both"/>
              <w:rPr>
                <w:b/>
                <w:bCs/>
                <w:sz w:val="20"/>
                <w:szCs w:val="20"/>
                <w:lang w:val="ro-MD" w:eastAsia="en-US"/>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177B78E6" w14:textId="77777777" w:rsidR="00F70BC6" w:rsidRPr="001F72CF" w:rsidRDefault="00F70BC6" w:rsidP="008A1269">
            <w:pPr>
              <w:ind w:right="113" w:firstLine="567"/>
              <w:contextualSpacing/>
              <w:jc w:val="both"/>
              <w:rPr>
                <w:b/>
                <w:bCs/>
                <w:sz w:val="20"/>
                <w:szCs w:val="20"/>
                <w:lang w:val="ro-MD" w:eastAsia="en-US"/>
              </w:rPr>
            </w:pPr>
          </w:p>
        </w:tc>
        <w:tc>
          <w:tcPr>
            <w:tcW w:w="397"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76D9C62D" w14:textId="77777777" w:rsidR="00F70BC6" w:rsidRPr="001F72CF" w:rsidRDefault="00F70BC6" w:rsidP="008A1269">
            <w:pPr>
              <w:ind w:right="113" w:firstLine="567"/>
              <w:contextualSpacing/>
              <w:jc w:val="both"/>
              <w:rPr>
                <w:b/>
                <w:bCs/>
                <w:sz w:val="20"/>
                <w:szCs w:val="20"/>
                <w:lang w:val="ro-MD" w:eastAsia="en-US"/>
              </w:rPr>
            </w:pPr>
          </w:p>
        </w:tc>
        <w:tc>
          <w:tcPr>
            <w:tcW w:w="312"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1B949626" w14:textId="77777777" w:rsidR="00F70BC6" w:rsidRPr="001F72CF" w:rsidRDefault="00F70BC6" w:rsidP="008A1269">
            <w:pPr>
              <w:ind w:right="113" w:firstLine="567"/>
              <w:contextualSpacing/>
              <w:jc w:val="both"/>
              <w:rPr>
                <w:b/>
                <w:bCs/>
                <w:sz w:val="20"/>
                <w:szCs w:val="20"/>
                <w:lang w:val="ro-MD" w:eastAsia="en-US"/>
              </w:rPr>
            </w:pPr>
          </w:p>
        </w:tc>
        <w:tc>
          <w:tcPr>
            <w:tcW w:w="369"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2E50F590" w14:textId="77777777" w:rsidR="00F70BC6" w:rsidRPr="001F72CF" w:rsidRDefault="00F70BC6" w:rsidP="008A1269">
            <w:pPr>
              <w:ind w:right="113" w:firstLine="567"/>
              <w:contextualSpacing/>
              <w:jc w:val="both"/>
              <w:rPr>
                <w:b/>
                <w:bCs/>
                <w:sz w:val="20"/>
                <w:szCs w:val="20"/>
                <w:lang w:val="ro-MD" w:eastAsia="en-US"/>
              </w:rPr>
            </w:pPr>
          </w:p>
        </w:tc>
        <w:tc>
          <w:tcPr>
            <w:tcW w:w="283"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72E97345" w14:textId="77777777" w:rsidR="00F70BC6" w:rsidRPr="001F72CF" w:rsidRDefault="00F70BC6" w:rsidP="008A1269">
            <w:pPr>
              <w:ind w:right="113" w:firstLine="567"/>
              <w:contextualSpacing/>
              <w:jc w:val="both"/>
              <w:rPr>
                <w:b/>
                <w:bCs/>
                <w:sz w:val="20"/>
                <w:szCs w:val="20"/>
                <w:lang w:val="ro-MD" w:eastAsia="en-US"/>
              </w:rPr>
            </w:pPr>
          </w:p>
        </w:tc>
        <w:tc>
          <w:tcPr>
            <w:tcW w:w="339"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00F815BB" w14:textId="77777777" w:rsidR="00F70BC6" w:rsidRPr="001F72CF" w:rsidRDefault="00F70BC6" w:rsidP="008A1269">
            <w:pPr>
              <w:ind w:right="113" w:firstLine="567"/>
              <w:contextualSpacing/>
              <w:jc w:val="both"/>
              <w:rPr>
                <w:b/>
                <w:bCs/>
                <w:sz w:val="20"/>
                <w:szCs w:val="20"/>
                <w:lang w:val="ro-MD" w:eastAsia="en-US"/>
              </w:rPr>
            </w:pPr>
          </w:p>
        </w:tc>
        <w:tc>
          <w:tcPr>
            <w:tcW w:w="1729"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665D8E" w14:textId="77777777" w:rsidR="00F70BC6" w:rsidRPr="001F72CF" w:rsidRDefault="00F70BC6" w:rsidP="00F70BC6">
            <w:pPr>
              <w:contextualSpacing/>
              <w:jc w:val="center"/>
              <w:rPr>
                <w:b/>
                <w:bCs/>
                <w:sz w:val="20"/>
                <w:szCs w:val="20"/>
                <w:lang w:val="ro-MD" w:eastAsia="en-US"/>
              </w:rPr>
            </w:pPr>
            <w:r w:rsidRPr="001F72CF">
              <w:rPr>
                <w:b/>
                <w:bCs/>
                <w:sz w:val="20"/>
                <w:szCs w:val="20"/>
                <w:lang w:val="ro-MD" w:eastAsia="en-US"/>
              </w:rPr>
              <w:t>8. Populația țintă</w:t>
            </w:r>
          </w:p>
        </w:tc>
        <w:tc>
          <w:tcPr>
            <w:tcW w:w="99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1FFA63" w14:textId="77777777" w:rsidR="00F70BC6" w:rsidRPr="001F72CF" w:rsidRDefault="00F70BC6" w:rsidP="00F70BC6">
            <w:pPr>
              <w:contextualSpacing/>
              <w:jc w:val="center"/>
              <w:rPr>
                <w:b/>
                <w:bCs/>
                <w:sz w:val="20"/>
                <w:szCs w:val="20"/>
                <w:lang w:val="ro-MD" w:eastAsia="en-US"/>
              </w:rPr>
            </w:pPr>
            <w:r w:rsidRPr="001F72CF">
              <w:rPr>
                <w:b/>
                <w:bCs/>
                <w:sz w:val="20"/>
                <w:szCs w:val="20"/>
                <w:lang w:val="ro-MD" w:eastAsia="en-US"/>
              </w:rPr>
              <w:t>9. Unități</w:t>
            </w:r>
          </w:p>
          <w:p w14:paraId="57D57930" w14:textId="77777777" w:rsidR="00F70BC6" w:rsidRPr="001F72CF" w:rsidRDefault="00F70BC6" w:rsidP="00F70BC6">
            <w:pPr>
              <w:contextualSpacing/>
              <w:jc w:val="center"/>
              <w:rPr>
                <w:b/>
                <w:bCs/>
                <w:sz w:val="20"/>
                <w:szCs w:val="20"/>
                <w:lang w:val="ro-MD" w:eastAsia="en-US"/>
              </w:rPr>
            </w:pPr>
            <w:r w:rsidRPr="001F72CF">
              <w:rPr>
                <w:b/>
                <w:bCs/>
                <w:sz w:val="20"/>
                <w:szCs w:val="20"/>
                <w:lang w:val="ro-MD" w:eastAsia="en-US"/>
              </w:rPr>
              <w:t>epidemiologice</w:t>
            </w:r>
          </w:p>
        </w:tc>
        <w:tc>
          <w:tcPr>
            <w:tcW w:w="1504"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96FC62" w14:textId="77777777" w:rsidR="00F70BC6" w:rsidRPr="001F72CF" w:rsidRDefault="00F70BC6" w:rsidP="00F70BC6">
            <w:pPr>
              <w:contextualSpacing/>
              <w:jc w:val="center"/>
              <w:rPr>
                <w:b/>
                <w:bCs/>
                <w:sz w:val="20"/>
                <w:szCs w:val="20"/>
                <w:lang w:val="ro-MD" w:eastAsia="en-US"/>
              </w:rPr>
            </w:pPr>
            <w:r w:rsidRPr="001F72CF">
              <w:rPr>
                <w:b/>
                <w:bCs/>
                <w:sz w:val="20"/>
                <w:szCs w:val="20"/>
                <w:lang w:val="ro-MD" w:eastAsia="en-US"/>
              </w:rPr>
              <w:t>10. Metoda</w:t>
            </w:r>
          </w:p>
          <w:p w14:paraId="425CFC31" w14:textId="77777777" w:rsidR="00F70BC6" w:rsidRPr="001F72CF" w:rsidRDefault="00F70BC6" w:rsidP="00F70BC6">
            <w:pPr>
              <w:contextualSpacing/>
              <w:jc w:val="center"/>
              <w:rPr>
                <w:b/>
                <w:bCs/>
                <w:sz w:val="20"/>
                <w:szCs w:val="20"/>
                <w:lang w:val="ro-MD" w:eastAsia="en-US"/>
              </w:rPr>
            </w:pPr>
            <w:r w:rsidRPr="001F72CF">
              <w:rPr>
                <w:b/>
                <w:bCs/>
                <w:sz w:val="20"/>
                <w:szCs w:val="20"/>
                <w:lang w:val="ro-MD" w:eastAsia="en-US"/>
              </w:rPr>
              <w:t>de depistare</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0443AD4F" w14:textId="77777777" w:rsidR="00F70BC6" w:rsidRPr="001F72CF" w:rsidRDefault="00F70BC6" w:rsidP="00F70BC6">
            <w:pPr>
              <w:ind w:right="113" w:firstLine="567"/>
              <w:contextualSpacing/>
              <w:jc w:val="center"/>
              <w:rPr>
                <w:b/>
                <w:bCs/>
                <w:sz w:val="20"/>
                <w:szCs w:val="20"/>
                <w:lang w:val="ro-MD" w:eastAsia="en-US"/>
              </w:rPr>
            </w:pPr>
            <w:r w:rsidRPr="001F72CF">
              <w:rPr>
                <w:b/>
                <w:bCs/>
                <w:sz w:val="20"/>
                <w:szCs w:val="20"/>
                <w:lang w:val="ro-MD" w:eastAsia="en-US"/>
              </w:rPr>
              <w:t>11. Eficiența eșantionării</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335C6A72" w14:textId="77777777" w:rsidR="00F70BC6" w:rsidRPr="001F72CF" w:rsidRDefault="00F70BC6" w:rsidP="00F70BC6">
            <w:pPr>
              <w:ind w:right="113" w:firstLine="567"/>
              <w:contextualSpacing/>
              <w:jc w:val="center"/>
              <w:rPr>
                <w:b/>
                <w:bCs/>
                <w:sz w:val="20"/>
                <w:szCs w:val="20"/>
                <w:lang w:val="ro-MD" w:eastAsia="en-US"/>
              </w:rPr>
            </w:pPr>
            <w:r w:rsidRPr="001F72CF">
              <w:rPr>
                <w:b/>
                <w:bCs/>
                <w:sz w:val="20"/>
                <w:szCs w:val="20"/>
                <w:lang w:val="ro-MD" w:eastAsia="en-US"/>
              </w:rPr>
              <w:t>12. Sensibilitatea metodei</w:t>
            </w:r>
          </w:p>
        </w:tc>
        <w:tc>
          <w:tcPr>
            <w:tcW w:w="269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6C5A79" w14:textId="77777777" w:rsidR="00F70BC6" w:rsidRPr="001F72CF" w:rsidRDefault="00F70BC6" w:rsidP="00F70BC6">
            <w:pPr>
              <w:contextualSpacing/>
              <w:jc w:val="center"/>
              <w:rPr>
                <w:b/>
                <w:bCs/>
                <w:sz w:val="20"/>
                <w:szCs w:val="20"/>
                <w:lang w:val="ro-MD" w:eastAsia="en-US"/>
              </w:rPr>
            </w:pPr>
            <w:r w:rsidRPr="001F72CF">
              <w:rPr>
                <w:b/>
                <w:bCs/>
                <w:sz w:val="20"/>
                <w:szCs w:val="20"/>
                <w:lang w:val="ro-MD" w:eastAsia="en-US"/>
              </w:rPr>
              <w:t>13. Factori de risc</w:t>
            </w:r>
          </w:p>
          <w:p w14:paraId="06D7C39B" w14:textId="77777777" w:rsidR="00F70BC6" w:rsidRPr="001F72CF" w:rsidRDefault="00F70BC6" w:rsidP="00F70BC6">
            <w:pPr>
              <w:contextualSpacing/>
              <w:jc w:val="center"/>
              <w:rPr>
                <w:b/>
                <w:bCs/>
                <w:sz w:val="20"/>
                <w:szCs w:val="20"/>
                <w:lang w:val="ro-MD" w:eastAsia="en-US"/>
              </w:rPr>
            </w:pPr>
            <w:r w:rsidRPr="001F72CF">
              <w:rPr>
                <w:b/>
                <w:bCs/>
                <w:sz w:val="20"/>
                <w:szCs w:val="20"/>
                <w:lang w:val="ro-MD" w:eastAsia="en-US"/>
              </w:rPr>
              <w:t>(activități, localizări și zone)</w:t>
            </w:r>
          </w:p>
        </w:tc>
        <w:tc>
          <w:tcPr>
            <w:tcW w:w="425"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1E77B74D" w14:textId="77777777" w:rsidR="00F70BC6" w:rsidRPr="001F72CF" w:rsidRDefault="00F70BC6" w:rsidP="00F70BC6">
            <w:pPr>
              <w:ind w:right="113" w:firstLine="567"/>
              <w:contextualSpacing/>
              <w:jc w:val="center"/>
              <w:rPr>
                <w:b/>
                <w:bCs/>
                <w:sz w:val="20"/>
                <w:szCs w:val="20"/>
                <w:lang w:val="ro-MD" w:eastAsia="en-US"/>
              </w:rPr>
            </w:pPr>
            <w:r w:rsidRPr="001F72CF">
              <w:rPr>
                <w:b/>
                <w:bCs/>
                <w:sz w:val="20"/>
                <w:szCs w:val="20"/>
                <w:lang w:val="ro-MD" w:eastAsia="en-US"/>
              </w:rPr>
              <w:t>14. Nr. de unități epidemiologice inspectate</w:t>
            </w:r>
          </w:p>
        </w:tc>
        <w:tc>
          <w:tcPr>
            <w:tcW w:w="425"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71BFBBF8" w14:textId="77777777" w:rsidR="00F70BC6" w:rsidRPr="001F72CF" w:rsidRDefault="00F70BC6" w:rsidP="00F70BC6">
            <w:pPr>
              <w:ind w:right="113" w:firstLine="567"/>
              <w:contextualSpacing/>
              <w:jc w:val="center"/>
              <w:rPr>
                <w:b/>
                <w:bCs/>
                <w:sz w:val="20"/>
                <w:szCs w:val="20"/>
                <w:lang w:val="ro-MD" w:eastAsia="en-US"/>
              </w:rPr>
            </w:pPr>
            <w:r w:rsidRPr="001F72CF">
              <w:rPr>
                <w:b/>
                <w:bCs/>
                <w:sz w:val="20"/>
                <w:szCs w:val="20"/>
                <w:lang w:val="ro-MD" w:eastAsia="en-US"/>
              </w:rPr>
              <w:t>15. Nr. de examinări</w:t>
            </w:r>
          </w:p>
        </w:tc>
        <w:tc>
          <w:tcPr>
            <w:tcW w:w="426"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14:paraId="639AFF5E" w14:textId="77777777" w:rsidR="00F70BC6" w:rsidRPr="001F72CF" w:rsidRDefault="00F70BC6" w:rsidP="00F70BC6">
            <w:pPr>
              <w:ind w:right="113" w:firstLine="567"/>
              <w:contextualSpacing/>
              <w:jc w:val="center"/>
              <w:rPr>
                <w:b/>
                <w:bCs/>
                <w:sz w:val="20"/>
                <w:szCs w:val="20"/>
                <w:lang w:val="ro-MD" w:eastAsia="en-US"/>
              </w:rPr>
            </w:pPr>
            <w:r w:rsidRPr="001F72CF">
              <w:rPr>
                <w:b/>
                <w:bCs/>
                <w:sz w:val="20"/>
                <w:szCs w:val="20"/>
                <w:lang w:val="ro-MD" w:eastAsia="en-US"/>
              </w:rPr>
              <w:t>16. Nr. de eșantioane</w:t>
            </w:r>
          </w:p>
        </w:tc>
        <w:tc>
          <w:tcPr>
            <w:tcW w:w="425"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4C43B71A" w14:textId="77777777" w:rsidR="00F70BC6" w:rsidRPr="001F72CF" w:rsidRDefault="00F70BC6" w:rsidP="00F70BC6">
            <w:pPr>
              <w:ind w:right="113" w:firstLine="567"/>
              <w:contextualSpacing/>
              <w:jc w:val="center"/>
              <w:rPr>
                <w:b/>
                <w:bCs/>
                <w:sz w:val="20"/>
                <w:szCs w:val="20"/>
                <w:lang w:val="ro-MD" w:eastAsia="en-US"/>
              </w:rPr>
            </w:pPr>
            <w:r w:rsidRPr="001F72CF">
              <w:rPr>
                <w:b/>
                <w:bCs/>
                <w:sz w:val="20"/>
                <w:szCs w:val="20"/>
                <w:lang w:val="ro-MD" w:eastAsia="en-US"/>
              </w:rPr>
              <w:t>17. Nr. de teste</w:t>
            </w:r>
          </w:p>
        </w:tc>
        <w:tc>
          <w:tcPr>
            <w:tcW w:w="425"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14:paraId="5CD4473F" w14:textId="77777777" w:rsidR="00F70BC6" w:rsidRPr="001F72CF" w:rsidRDefault="00F70BC6" w:rsidP="00F70BC6">
            <w:pPr>
              <w:ind w:right="113" w:firstLine="567"/>
              <w:contextualSpacing/>
              <w:jc w:val="center"/>
              <w:rPr>
                <w:b/>
                <w:bCs/>
                <w:sz w:val="20"/>
                <w:szCs w:val="20"/>
                <w:lang w:val="ro-MD" w:eastAsia="en-US"/>
              </w:rPr>
            </w:pPr>
            <w:r w:rsidRPr="001F72CF">
              <w:rPr>
                <w:b/>
                <w:bCs/>
                <w:sz w:val="20"/>
                <w:szCs w:val="20"/>
                <w:lang w:val="ro-MD" w:eastAsia="en-US"/>
              </w:rPr>
              <w:t>18. Nr. de alte măsuri</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BE1DD1" w14:textId="77777777" w:rsidR="00F70BC6" w:rsidRPr="001F72CF" w:rsidRDefault="00F70BC6" w:rsidP="00F70BC6">
            <w:pPr>
              <w:contextualSpacing/>
              <w:jc w:val="center"/>
              <w:rPr>
                <w:b/>
                <w:bCs/>
                <w:sz w:val="20"/>
                <w:szCs w:val="20"/>
                <w:lang w:val="ro-MD" w:eastAsia="en-US"/>
              </w:rPr>
            </w:pPr>
            <w:r w:rsidRPr="001F72CF">
              <w:rPr>
                <w:b/>
                <w:bCs/>
                <w:sz w:val="20"/>
                <w:szCs w:val="20"/>
                <w:lang w:val="ro-MD" w:eastAsia="en-US"/>
              </w:rPr>
              <w:t>19. Rezultate</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8AC446" w14:textId="02DCDF23" w:rsidR="00F70BC6" w:rsidRPr="001F72CF" w:rsidRDefault="00F70BC6" w:rsidP="0052165B">
            <w:pPr>
              <w:contextualSpacing/>
              <w:jc w:val="center"/>
              <w:rPr>
                <w:b/>
                <w:bCs/>
                <w:sz w:val="20"/>
                <w:szCs w:val="20"/>
                <w:vertAlign w:val="superscript"/>
                <w:lang w:val="ro-MD" w:eastAsia="en-US"/>
              </w:rPr>
            </w:pPr>
            <w:r w:rsidRPr="001F72CF">
              <w:rPr>
                <w:b/>
                <w:bCs/>
                <w:sz w:val="20"/>
                <w:szCs w:val="20"/>
                <w:lang w:val="ro-MD" w:eastAsia="en-US"/>
              </w:rPr>
              <w:t>20. Numărul de notificare a focarelor no</w:t>
            </w:r>
            <w:r w:rsidR="0052165B" w:rsidRPr="001F72CF">
              <w:rPr>
                <w:b/>
                <w:bCs/>
                <w:sz w:val="20"/>
                <w:szCs w:val="20"/>
                <w:lang w:val="ro-MD" w:eastAsia="en-US"/>
              </w:rPr>
              <w:t>tificate/</w:t>
            </w:r>
            <w:r w:rsidR="0052165B" w:rsidRPr="001F72CF">
              <w:rPr>
                <w:b/>
                <w:bCs/>
                <w:sz w:val="20"/>
                <w:szCs w:val="20"/>
                <w:vertAlign w:val="superscript"/>
                <w:lang w:val="ro-MD" w:eastAsia="en-US"/>
              </w:rPr>
              <w:t>*</w:t>
            </w:r>
          </w:p>
        </w:tc>
        <w:tc>
          <w:tcPr>
            <w:tcW w:w="567"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14:paraId="24989A1B" w14:textId="77777777" w:rsidR="00F70BC6" w:rsidRPr="001F72CF" w:rsidRDefault="00F70BC6" w:rsidP="00F70BC6">
            <w:pPr>
              <w:ind w:right="113" w:firstLine="567"/>
              <w:contextualSpacing/>
              <w:jc w:val="center"/>
              <w:rPr>
                <w:b/>
                <w:bCs/>
                <w:sz w:val="20"/>
                <w:szCs w:val="20"/>
                <w:lang w:val="ro-MD" w:eastAsia="en-US"/>
              </w:rPr>
            </w:pPr>
            <w:r w:rsidRPr="001F72CF">
              <w:rPr>
                <w:b/>
                <w:bCs/>
                <w:sz w:val="20"/>
                <w:szCs w:val="20"/>
                <w:lang w:val="ro-MD" w:eastAsia="en-US"/>
              </w:rPr>
              <w:t>21. Nivelul de încredere atins</w:t>
            </w:r>
          </w:p>
        </w:tc>
        <w:tc>
          <w:tcPr>
            <w:tcW w:w="567"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14:paraId="0D5CCE23" w14:textId="77777777" w:rsidR="00F70BC6" w:rsidRPr="001F72CF" w:rsidRDefault="00F70BC6" w:rsidP="00F70BC6">
            <w:pPr>
              <w:ind w:right="113" w:firstLine="567"/>
              <w:contextualSpacing/>
              <w:jc w:val="center"/>
              <w:rPr>
                <w:b/>
                <w:bCs/>
                <w:sz w:val="20"/>
                <w:szCs w:val="20"/>
                <w:lang w:val="ro-MD" w:eastAsia="en-US"/>
              </w:rPr>
            </w:pPr>
            <w:r w:rsidRPr="001F72CF">
              <w:rPr>
                <w:b/>
                <w:bCs/>
                <w:sz w:val="20"/>
                <w:szCs w:val="20"/>
                <w:lang w:val="ro-MD" w:eastAsia="en-US"/>
              </w:rPr>
              <w:t>22. Prevalența proiectului</w:t>
            </w:r>
          </w:p>
        </w:tc>
        <w:tc>
          <w:tcPr>
            <w:tcW w:w="400" w:type="dxa"/>
            <w:vMerge/>
            <w:tcBorders>
              <w:left w:val="single" w:sz="6" w:space="0" w:color="000000"/>
              <w:right w:val="single" w:sz="6" w:space="0" w:color="000000"/>
            </w:tcBorders>
            <w:shd w:val="clear" w:color="auto" w:fill="auto"/>
            <w:textDirection w:val="btLr"/>
            <w:vAlign w:val="center"/>
            <w:hideMark/>
          </w:tcPr>
          <w:p w14:paraId="3C5CBD67" w14:textId="77777777" w:rsidR="00F70BC6" w:rsidRPr="001F72CF" w:rsidRDefault="00F70BC6" w:rsidP="008A1269">
            <w:pPr>
              <w:ind w:right="113" w:firstLine="567"/>
              <w:contextualSpacing/>
              <w:rPr>
                <w:b/>
                <w:bCs/>
                <w:sz w:val="20"/>
                <w:szCs w:val="20"/>
                <w:lang w:val="ro-MD" w:eastAsia="en-US"/>
              </w:rPr>
            </w:pPr>
          </w:p>
        </w:tc>
      </w:tr>
      <w:tr w:rsidR="00F2118C" w:rsidRPr="001F72CF" w14:paraId="695C82AC" w14:textId="77777777" w:rsidTr="00F50961">
        <w:trPr>
          <w:trHeight w:val="3940"/>
        </w:trPr>
        <w:tc>
          <w:tcPr>
            <w:tcW w:w="284"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046D5818" w14:textId="77777777" w:rsidR="00F2118C" w:rsidRPr="001F72CF" w:rsidRDefault="00F2118C" w:rsidP="008A1269">
            <w:pPr>
              <w:ind w:right="113" w:firstLine="567"/>
              <w:contextualSpacing/>
              <w:jc w:val="both"/>
              <w:rPr>
                <w:b/>
                <w:bCs/>
                <w:sz w:val="20"/>
                <w:szCs w:val="20"/>
                <w:lang w:val="ro-MD" w:eastAsia="en-US"/>
              </w:rPr>
            </w:pPr>
          </w:p>
        </w:tc>
        <w:tc>
          <w:tcPr>
            <w:tcW w:w="482"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71D94F5B" w14:textId="77777777" w:rsidR="00F2118C" w:rsidRPr="001F72CF" w:rsidRDefault="00F2118C" w:rsidP="008A1269">
            <w:pPr>
              <w:ind w:right="113" w:firstLine="567"/>
              <w:contextualSpacing/>
              <w:jc w:val="both"/>
              <w:rPr>
                <w:b/>
                <w:bCs/>
                <w:sz w:val="20"/>
                <w:szCs w:val="20"/>
                <w:lang w:val="ro-MD" w:eastAsia="en-US"/>
              </w:rPr>
            </w:pPr>
          </w:p>
        </w:tc>
        <w:tc>
          <w:tcPr>
            <w:tcW w:w="397"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38C65091" w14:textId="77777777" w:rsidR="00F2118C" w:rsidRPr="001F72CF" w:rsidRDefault="00F2118C" w:rsidP="008A1269">
            <w:pPr>
              <w:ind w:right="113" w:firstLine="567"/>
              <w:contextualSpacing/>
              <w:jc w:val="both"/>
              <w:rPr>
                <w:b/>
                <w:bCs/>
                <w:sz w:val="20"/>
                <w:szCs w:val="20"/>
                <w:lang w:val="ro-MD" w:eastAsia="en-US"/>
              </w:rPr>
            </w:pPr>
          </w:p>
        </w:tc>
        <w:tc>
          <w:tcPr>
            <w:tcW w:w="312"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2B0DA3EB" w14:textId="77777777" w:rsidR="00F2118C" w:rsidRPr="001F72CF" w:rsidRDefault="00F2118C" w:rsidP="008A1269">
            <w:pPr>
              <w:ind w:right="113" w:firstLine="567"/>
              <w:contextualSpacing/>
              <w:jc w:val="both"/>
              <w:rPr>
                <w:b/>
                <w:bCs/>
                <w:sz w:val="20"/>
                <w:szCs w:val="20"/>
                <w:lang w:val="ro-MD" w:eastAsia="en-US"/>
              </w:rPr>
            </w:pPr>
          </w:p>
        </w:tc>
        <w:tc>
          <w:tcPr>
            <w:tcW w:w="369"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45562EA9" w14:textId="77777777" w:rsidR="00F2118C" w:rsidRPr="001F72CF" w:rsidRDefault="00F2118C" w:rsidP="008A1269">
            <w:pPr>
              <w:ind w:right="113" w:firstLine="567"/>
              <w:contextualSpacing/>
              <w:jc w:val="both"/>
              <w:rPr>
                <w:b/>
                <w:bCs/>
                <w:sz w:val="20"/>
                <w:szCs w:val="20"/>
                <w:lang w:val="ro-MD" w:eastAsia="en-US"/>
              </w:rPr>
            </w:pPr>
          </w:p>
        </w:tc>
        <w:tc>
          <w:tcPr>
            <w:tcW w:w="283"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1648DD64" w14:textId="77777777" w:rsidR="00F2118C" w:rsidRPr="001F72CF" w:rsidRDefault="00F2118C" w:rsidP="008A1269">
            <w:pPr>
              <w:ind w:right="113" w:firstLine="567"/>
              <w:contextualSpacing/>
              <w:jc w:val="both"/>
              <w:rPr>
                <w:b/>
                <w:bCs/>
                <w:sz w:val="20"/>
                <w:szCs w:val="20"/>
                <w:lang w:val="ro-MD" w:eastAsia="en-US"/>
              </w:rPr>
            </w:pPr>
          </w:p>
        </w:tc>
        <w:tc>
          <w:tcPr>
            <w:tcW w:w="339"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0462108F" w14:textId="77777777" w:rsidR="00F2118C" w:rsidRPr="001F72CF" w:rsidRDefault="00F2118C" w:rsidP="008A1269">
            <w:pPr>
              <w:ind w:right="113" w:firstLine="567"/>
              <w:contextualSpacing/>
              <w:jc w:val="both"/>
              <w:rPr>
                <w:b/>
                <w:bCs/>
                <w:sz w:val="20"/>
                <w:szCs w:val="20"/>
                <w:lang w:val="ro-MD" w:eastAsia="en-US"/>
              </w:rPr>
            </w:pPr>
          </w:p>
        </w:tc>
        <w:tc>
          <w:tcPr>
            <w:tcW w:w="39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4121FF83" w14:textId="77777777" w:rsidR="00F2118C" w:rsidRPr="001F72CF" w:rsidRDefault="00F2118C" w:rsidP="00F70BC6">
            <w:pPr>
              <w:ind w:right="113" w:firstLine="567"/>
              <w:contextualSpacing/>
              <w:jc w:val="center"/>
              <w:rPr>
                <w:b/>
                <w:bCs/>
                <w:sz w:val="20"/>
                <w:szCs w:val="20"/>
                <w:lang w:val="ro-MD" w:eastAsia="en-US"/>
              </w:rPr>
            </w:pPr>
            <w:r w:rsidRPr="001F72CF">
              <w:rPr>
                <w:b/>
                <w:bCs/>
                <w:sz w:val="20"/>
                <w:szCs w:val="20"/>
                <w:lang w:val="ro-MD" w:eastAsia="en-US"/>
              </w:rPr>
              <w:t>Speciile gazdă</w:t>
            </w:r>
          </w:p>
        </w:tc>
        <w:tc>
          <w:tcPr>
            <w:tcW w:w="498"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50541BF5" w14:textId="77777777" w:rsidR="00F2118C" w:rsidRPr="001F72CF" w:rsidRDefault="00F2118C" w:rsidP="00F70BC6">
            <w:pPr>
              <w:ind w:right="113" w:firstLine="567"/>
              <w:contextualSpacing/>
              <w:jc w:val="center"/>
              <w:rPr>
                <w:b/>
                <w:bCs/>
                <w:sz w:val="20"/>
                <w:szCs w:val="20"/>
                <w:lang w:val="ro-MD" w:eastAsia="en-US"/>
              </w:rPr>
            </w:pPr>
            <w:r w:rsidRPr="001F72CF">
              <w:rPr>
                <w:b/>
                <w:bCs/>
                <w:sz w:val="20"/>
                <w:szCs w:val="20"/>
                <w:lang w:val="ro-MD" w:eastAsia="en-US"/>
              </w:rPr>
              <w:t>Aria (ha sau altă unitate de măsură mai relevantă)</w:t>
            </w:r>
          </w:p>
        </w:tc>
        <w:tc>
          <w:tcPr>
            <w:tcW w:w="838"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45C157E7" w14:textId="77777777" w:rsidR="00F2118C" w:rsidRPr="001F72CF" w:rsidRDefault="00F2118C" w:rsidP="00F70BC6">
            <w:pPr>
              <w:ind w:right="113" w:firstLine="567"/>
              <w:contextualSpacing/>
              <w:jc w:val="center"/>
              <w:rPr>
                <w:b/>
                <w:bCs/>
                <w:sz w:val="20"/>
                <w:szCs w:val="20"/>
                <w:lang w:val="ro-MD" w:eastAsia="en-US"/>
              </w:rPr>
            </w:pPr>
            <w:r w:rsidRPr="001F72CF">
              <w:rPr>
                <w:b/>
                <w:bCs/>
                <w:sz w:val="20"/>
                <w:szCs w:val="20"/>
                <w:lang w:val="ro-MD" w:eastAsia="en-US"/>
              </w:rPr>
              <w:t>Unități de inspecție</w:t>
            </w:r>
          </w:p>
        </w:tc>
        <w:tc>
          <w:tcPr>
            <w:tcW w:w="42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255600DA" w14:textId="77777777" w:rsidR="00F2118C" w:rsidRPr="001F72CF" w:rsidRDefault="00F2118C" w:rsidP="00F70BC6">
            <w:pPr>
              <w:ind w:right="113" w:firstLine="567"/>
              <w:contextualSpacing/>
              <w:jc w:val="center"/>
              <w:rPr>
                <w:b/>
                <w:bCs/>
                <w:sz w:val="20"/>
                <w:szCs w:val="20"/>
                <w:lang w:val="ro-MD" w:eastAsia="en-US"/>
              </w:rPr>
            </w:pPr>
            <w:r w:rsidRPr="001F72CF">
              <w:rPr>
                <w:b/>
                <w:bCs/>
                <w:sz w:val="20"/>
                <w:szCs w:val="20"/>
                <w:lang w:val="ro-MD" w:eastAsia="en-US"/>
              </w:rPr>
              <w:t>Descriere</w:t>
            </w:r>
          </w:p>
        </w:tc>
        <w:tc>
          <w:tcPr>
            <w:tcW w:w="568"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6F6B6D0E" w14:textId="77777777" w:rsidR="00F2118C" w:rsidRPr="001F72CF" w:rsidRDefault="00F2118C" w:rsidP="00F70BC6">
            <w:pPr>
              <w:ind w:right="113" w:firstLine="567"/>
              <w:contextualSpacing/>
              <w:jc w:val="center"/>
              <w:rPr>
                <w:b/>
                <w:bCs/>
                <w:sz w:val="20"/>
                <w:szCs w:val="20"/>
                <w:lang w:val="ro-MD" w:eastAsia="en-US"/>
              </w:rPr>
            </w:pPr>
            <w:r w:rsidRPr="001F72CF">
              <w:rPr>
                <w:b/>
                <w:bCs/>
                <w:sz w:val="20"/>
                <w:szCs w:val="20"/>
                <w:lang w:val="ro-MD" w:eastAsia="en-US"/>
              </w:rPr>
              <w:t>Unități</w:t>
            </w:r>
          </w:p>
        </w:tc>
        <w:tc>
          <w:tcPr>
            <w:tcW w:w="51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0743A554" w14:textId="77777777" w:rsidR="00F2118C" w:rsidRPr="001F72CF" w:rsidRDefault="00F2118C" w:rsidP="00F70BC6">
            <w:pPr>
              <w:ind w:right="113" w:firstLine="567"/>
              <w:contextualSpacing/>
              <w:jc w:val="center"/>
              <w:rPr>
                <w:b/>
                <w:bCs/>
                <w:sz w:val="20"/>
                <w:szCs w:val="20"/>
                <w:lang w:val="ro-MD" w:eastAsia="en-US"/>
              </w:rPr>
            </w:pPr>
            <w:r w:rsidRPr="001F72CF">
              <w:rPr>
                <w:b/>
                <w:bCs/>
                <w:sz w:val="20"/>
                <w:szCs w:val="20"/>
                <w:lang w:val="ro-MD" w:eastAsia="en-US"/>
              </w:rPr>
              <w:t>Examinări vizuale</w:t>
            </w:r>
          </w:p>
        </w:tc>
        <w:tc>
          <w:tcPr>
            <w:tcW w:w="56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492A4914" w14:textId="77777777" w:rsidR="00F2118C" w:rsidRPr="001F72CF" w:rsidRDefault="00F2118C" w:rsidP="00F70BC6">
            <w:pPr>
              <w:ind w:right="113" w:firstLine="567"/>
              <w:contextualSpacing/>
              <w:jc w:val="center"/>
              <w:rPr>
                <w:b/>
                <w:bCs/>
                <w:sz w:val="20"/>
                <w:szCs w:val="20"/>
                <w:lang w:val="ro-MD" w:eastAsia="en-US"/>
              </w:rPr>
            </w:pPr>
            <w:r w:rsidRPr="001F72CF">
              <w:rPr>
                <w:b/>
                <w:bCs/>
                <w:sz w:val="20"/>
                <w:szCs w:val="20"/>
                <w:lang w:val="ro-MD" w:eastAsia="en-US"/>
              </w:rPr>
              <w:t>Testare</w:t>
            </w:r>
          </w:p>
        </w:tc>
        <w:tc>
          <w:tcPr>
            <w:tcW w:w="42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76425BA1" w14:textId="77777777" w:rsidR="00F2118C" w:rsidRPr="001F72CF" w:rsidRDefault="00F2118C" w:rsidP="00F70BC6">
            <w:pPr>
              <w:ind w:right="113" w:firstLine="567"/>
              <w:contextualSpacing/>
              <w:jc w:val="center"/>
              <w:rPr>
                <w:b/>
                <w:bCs/>
                <w:sz w:val="20"/>
                <w:szCs w:val="20"/>
                <w:lang w:val="ro-MD" w:eastAsia="en-US"/>
              </w:rPr>
            </w:pPr>
            <w:r w:rsidRPr="001F72CF">
              <w:rPr>
                <w:b/>
                <w:bCs/>
                <w:sz w:val="20"/>
                <w:szCs w:val="20"/>
                <w:lang w:val="ro-MD" w:eastAsia="en-US"/>
              </w:rPr>
              <w:t>Alte metode</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6AC227BF" w14:textId="77777777" w:rsidR="00F2118C" w:rsidRPr="001F72CF" w:rsidRDefault="00F2118C" w:rsidP="008A1269">
            <w:pPr>
              <w:ind w:right="113" w:firstLine="567"/>
              <w:contextualSpacing/>
              <w:jc w:val="both"/>
              <w:rPr>
                <w:b/>
                <w:bCs/>
                <w:sz w:val="20"/>
                <w:szCs w:val="20"/>
                <w:lang w:val="ro-MD" w:eastAsia="en-US"/>
              </w:rPr>
            </w:pP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357BB8C2" w14:textId="77777777" w:rsidR="00F2118C" w:rsidRPr="001F72CF" w:rsidRDefault="00F2118C" w:rsidP="008A1269">
            <w:pPr>
              <w:ind w:right="113" w:firstLine="567"/>
              <w:contextualSpacing/>
              <w:jc w:val="both"/>
              <w:rPr>
                <w:b/>
                <w:bCs/>
                <w:sz w:val="20"/>
                <w:szCs w:val="20"/>
                <w:lang w:val="ro-MD" w:eastAsia="en-U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666BB34E" w14:textId="77777777" w:rsidR="00F2118C" w:rsidRPr="001F72CF" w:rsidRDefault="00F2118C" w:rsidP="00F70BC6">
            <w:pPr>
              <w:ind w:right="113" w:firstLine="567"/>
              <w:contextualSpacing/>
              <w:jc w:val="center"/>
              <w:rPr>
                <w:b/>
                <w:bCs/>
                <w:sz w:val="20"/>
                <w:szCs w:val="20"/>
                <w:lang w:val="ro-MD" w:eastAsia="en-US"/>
              </w:rPr>
            </w:pPr>
            <w:r w:rsidRPr="001F72CF">
              <w:rPr>
                <w:b/>
                <w:bCs/>
                <w:sz w:val="20"/>
                <w:szCs w:val="20"/>
                <w:lang w:val="ro-MD" w:eastAsia="en-US"/>
              </w:rPr>
              <w:t>Factor de risc</w:t>
            </w:r>
          </w:p>
        </w:tc>
        <w:tc>
          <w:tcPr>
            <w:tcW w:w="56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4CCAA674" w14:textId="77777777" w:rsidR="00F2118C" w:rsidRPr="001F72CF" w:rsidRDefault="00F2118C" w:rsidP="00F70BC6">
            <w:pPr>
              <w:ind w:right="113" w:firstLine="567"/>
              <w:contextualSpacing/>
              <w:jc w:val="center"/>
              <w:rPr>
                <w:b/>
                <w:bCs/>
                <w:sz w:val="20"/>
                <w:szCs w:val="20"/>
                <w:lang w:val="ro-MD" w:eastAsia="en-US"/>
              </w:rPr>
            </w:pPr>
            <w:r w:rsidRPr="001F72CF">
              <w:rPr>
                <w:b/>
                <w:bCs/>
                <w:sz w:val="20"/>
                <w:szCs w:val="20"/>
                <w:lang w:val="ro-MD" w:eastAsia="en-US"/>
              </w:rPr>
              <w:t>Niveluri de risc</w:t>
            </w:r>
          </w:p>
        </w:tc>
        <w:tc>
          <w:tcPr>
            <w:tcW w:w="56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1560984B" w14:textId="77777777" w:rsidR="00F2118C" w:rsidRPr="001F72CF" w:rsidRDefault="00F2118C" w:rsidP="00F70BC6">
            <w:pPr>
              <w:ind w:right="113" w:firstLine="567"/>
              <w:contextualSpacing/>
              <w:jc w:val="center"/>
              <w:rPr>
                <w:b/>
                <w:bCs/>
                <w:sz w:val="20"/>
                <w:szCs w:val="20"/>
                <w:lang w:val="ro-MD" w:eastAsia="en-US"/>
              </w:rPr>
            </w:pPr>
            <w:r w:rsidRPr="001F72CF">
              <w:rPr>
                <w:b/>
                <w:bCs/>
                <w:sz w:val="20"/>
                <w:szCs w:val="20"/>
                <w:lang w:val="ro-MD" w:eastAsia="en-US"/>
              </w:rPr>
              <w:t>Nr. de localizări</w:t>
            </w:r>
          </w:p>
        </w:tc>
        <w:tc>
          <w:tcPr>
            <w:tcW w:w="42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35BF3B28" w14:textId="77777777" w:rsidR="00F2118C" w:rsidRPr="001F72CF" w:rsidRDefault="00F2118C" w:rsidP="00F70BC6">
            <w:pPr>
              <w:ind w:right="113" w:firstLine="567"/>
              <w:contextualSpacing/>
              <w:jc w:val="center"/>
              <w:rPr>
                <w:b/>
                <w:bCs/>
                <w:sz w:val="20"/>
                <w:szCs w:val="20"/>
                <w:lang w:val="ro-MD" w:eastAsia="en-US"/>
              </w:rPr>
            </w:pPr>
            <w:r w:rsidRPr="001F72CF">
              <w:rPr>
                <w:b/>
                <w:bCs/>
                <w:sz w:val="20"/>
                <w:szCs w:val="20"/>
                <w:lang w:val="ro-MD" w:eastAsia="en-US"/>
              </w:rPr>
              <w:t>Riscuri relative</w:t>
            </w:r>
          </w:p>
        </w:tc>
        <w:tc>
          <w:tcPr>
            <w:tcW w:w="56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044D3312" w14:textId="77777777" w:rsidR="00F2118C" w:rsidRPr="001F72CF" w:rsidRDefault="00F2118C" w:rsidP="00F70BC6">
            <w:pPr>
              <w:ind w:right="113" w:firstLine="567"/>
              <w:contextualSpacing/>
              <w:jc w:val="center"/>
              <w:rPr>
                <w:b/>
                <w:bCs/>
                <w:sz w:val="20"/>
                <w:szCs w:val="20"/>
                <w:lang w:val="ro-MD" w:eastAsia="en-US"/>
              </w:rPr>
            </w:pPr>
            <w:r w:rsidRPr="001F72CF">
              <w:rPr>
                <w:b/>
                <w:bCs/>
                <w:sz w:val="20"/>
                <w:szCs w:val="20"/>
                <w:lang w:val="ro-MD" w:eastAsia="en-US"/>
              </w:rPr>
              <w:t>Proporția populației de plante gazdă</w:t>
            </w:r>
          </w:p>
        </w:tc>
        <w:tc>
          <w:tcPr>
            <w:tcW w:w="425"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20ACDC3C" w14:textId="77777777" w:rsidR="00F2118C" w:rsidRPr="001F72CF" w:rsidRDefault="00F2118C" w:rsidP="008A1269">
            <w:pPr>
              <w:ind w:right="113" w:firstLine="567"/>
              <w:contextualSpacing/>
              <w:jc w:val="both"/>
              <w:rPr>
                <w:b/>
                <w:bCs/>
                <w:sz w:val="20"/>
                <w:szCs w:val="20"/>
                <w:lang w:val="ro-MD" w:eastAsia="en-US"/>
              </w:rPr>
            </w:pPr>
          </w:p>
        </w:tc>
        <w:tc>
          <w:tcPr>
            <w:tcW w:w="425"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2289A119" w14:textId="77777777" w:rsidR="00F2118C" w:rsidRPr="001F72CF" w:rsidRDefault="00F2118C" w:rsidP="008A1269">
            <w:pPr>
              <w:ind w:right="113" w:firstLine="567"/>
              <w:contextualSpacing/>
              <w:jc w:val="both"/>
              <w:rPr>
                <w:b/>
                <w:bCs/>
                <w:sz w:val="20"/>
                <w:szCs w:val="20"/>
                <w:lang w:val="ro-MD" w:eastAsia="en-US"/>
              </w:rPr>
            </w:pPr>
          </w:p>
        </w:tc>
        <w:tc>
          <w:tcPr>
            <w:tcW w:w="426" w:type="dxa"/>
            <w:vMerge/>
            <w:tcBorders>
              <w:left w:val="single" w:sz="6" w:space="0" w:color="000000"/>
              <w:right w:val="single" w:sz="6" w:space="0" w:color="000000"/>
            </w:tcBorders>
            <w:shd w:val="clear" w:color="auto" w:fill="auto"/>
            <w:textDirection w:val="btLr"/>
            <w:hideMark/>
          </w:tcPr>
          <w:p w14:paraId="14F5F182" w14:textId="77777777" w:rsidR="00F2118C" w:rsidRPr="001F72CF" w:rsidRDefault="00F2118C" w:rsidP="00A56646">
            <w:pPr>
              <w:ind w:right="113" w:firstLine="567"/>
              <w:contextualSpacing/>
              <w:jc w:val="both"/>
              <w:rPr>
                <w:sz w:val="20"/>
                <w:szCs w:val="20"/>
                <w:lang w:val="ro-MD" w:eastAsia="en-US"/>
              </w:rPr>
            </w:pPr>
          </w:p>
        </w:tc>
        <w:tc>
          <w:tcPr>
            <w:tcW w:w="425"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3A3ECF42" w14:textId="77777777" w:rsidR="00F2118C" w:rsidRPr="001F72CF" w:rsidRDefault="00F2118C" w:rsidP="008A1269">
            <w:pPr>
              <w:ind w:right="113" w:firstLine="567"/>
              <w:contextualSpacing/>
              <w:jc w:val="both"/>
              <w:rPr>
                <w:b/>
                <w:bCs/>
                <w:sz w:val="20"/>
                <w:szCs w:val="20"/>
                <w:lang w:val="ro-MD" w:eastAsia="en-US"/>
              </w:rPr>
            </w:pPr>
          </w:p>
        </w:tc>
        <w:tc>
          <w:tcPr>
            <w:tcW w:w="425" w:type="dxa"/>
            <w:vMerge/>
            <w:tcBorders>
              <w:left w:val="single" w:sz="6" w:space="0" w:color="000000"/>
              <w:right w:val="single" w:sz="6" w:space="0" w:color="000000"/>
            </w:tcBorders>
            <w:shd w:val="clear" w:color="auto" w:fill="auto"/>
            <w:textDirection w:val="btLr"/>
            <w:hideMark/>
          </w:tcPr>
          <w:p w14:paraId="16A1F850" w14:textId="77777777" w:rsidR="00F2118C" w:rsidRPr="001F72CF" w:rsidRDefault="00F2118C" w:rsidP="00A56646">
            <w:pPr>
              <w:ind w:right="113" w:firstLine="567"/>
              <w:contextualSpacing/>
              <w:jc w:val="both"/>
              <w:rPr>
                <w:sz w:val="20"/>
                <w:szCs w:val="20"/>
                <w:lang w:val="ro-MD" w:eastAsia="en-US"/>
              </w:rPr>
            </w:pPr>
          </w:p>
        </w:tc>
        <w:tc>
          <w:tcPr>
            <w:tcW w:w="28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5EBFC6AA" w14:textId="77777777" w:rsidR="00F2118C" w:rsidRPr="001F72CF" w:rsidRDefault="00F2118C" w:rsidP="00F2118C">
            <w:pPr>
              <w:ind w:right="113" w:firstLine="567"/>
              <w:contextualSpacing/>
              <w:jc w:val="center"/>
              <w:rPr>
                <w:b/>
                <w:bCs/>
                <w:sz w:val="20"/>
                <w:szCs w:val="20"/>
                <w:lang w:val="ro-MD" w:eastAsia="en-US"/>
              </w:rPr>
            </w:pPr>
            <w:r w:rsidRPr="001F72CF">
              <w:rPr>
                <w:b/>
                <w:bCs/>
                <w:sz w:val="20"/>
                <w:szCs w:val="20"/>
                <w:lang w:val="ro-MD" w:eastAsia="en-US"/>
              </w:rPr>
              <w:t>Pozitiv</w:t>
            </w:r>
          </w:p>
        </w:tc>
        <w:tc>
          <w:tcPr>
            <w:tcW w:w="28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7E354B09" w14:textId="77777777" w:rsidR="00F2118C" w:rsidRPr="001F72CF" w:rsidRDefault="00F2118C" w:rsidP="00F2118C">
            <w:pPr>
              <w:ind w:right="113" w:firstLine="567"/>
              <w:contextualSpacing/>
              <w:jc w:val="center"/>
              <w:rPr>
                <w:b/>
                <w:bCs/>
                <w:sz w:val="20"/>
                <w:szCs w:val="20"/>
                <w:lang w:val="ro-MD" w:eastAsia="en-US"/>
              </w:rPr>
            </w:pPr>
            <w:r w:rsidRPr="001F72CF">
              <w:rPr>
                <w:b/>
                <w:bCs/>
                <w:sz w:val="20"/>
                <w:szCs w:val="20"/>
                <w:lang w:val="ro-MD" w:eastAsia="en-US"/>
              </w:rPr>
              <w:t>Negativ</w:t>
            </w:r>
          </w:p>
        </w:tc>
        <w:tc>
          <w:tcPr>
            <w:tcW w:w="28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5D8C8BF5" w14:textId="77777777" w:rsidR="00F2118C" w:rsidRPr="001F72CF" w:rsidRDefault="00F2118C" w:rsidP="00F2118C">
            <w:pPr>
              <w:ind w:right="113" w:firstLine="567"/>
              <w:contextualSpacing/>
              <w:jc w:val="center"/>
              <w:rPr>
                <w:b/>
                <w:bCs/>
                <w:sz w:val="20"/>
                <w:szCs w:val="20"/>
                <w:lang w:val="ro-MD" w:eastAsia="en-US"/>
              </w:rPr>
            </w:pPr>
            <w:r w:rsidRPr="001F72CF">
              <w:rPr>
                <w:b/>
                <w:bCs/>
                <w:sz w:val="20"/>
                <w:szCs w:val="20"/>
                <w:lang w:val="ro-MD" w:eastAsia="en-US"/>
              </w:rPr>
              <w:t>Nedeterminat</w:t>
            </w:r>
          </w:p>
        </w:tc>
        <w:tc>
          <w:tcPr>
            <w:tcW w:w="56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73E22139" w14:textId="77777777" w:rsidR="00F2118C" w:rsidRPr="001F72CF" w:rsidRDefault="00F2118C" w:rsidP="00F2118C">
            <w:pPr>
              <w:ind w:right="113" w:firstLine="567"/>
              <w:contextualSpacing/>
              <w:jc w:val="center"/>
              <w:rPr>
                <w:b/>
                <w:bCs/>
                <w:sz w:val="20"/>
                <w:szCs w:val="20"/>
                <w:lang w:val="ro-MD" w:eastAsia="en-US"/>
              </w:rPr>
            </w:pPr>
            <w:r w:rsidRPr="001F72CF">
              <w:rPr>
                <w:b/>
                <w:bCs/>
                <w:sz w:val="20"/>
                <w:szCs w:val="20"/>
                <w:lang w:val="ro-MD" w:eastAsia="en-US"/>
              </w:rPr>
              <w:t>Număr</w:t>
            </w:r>
          </w:p>
        </w:tc>
        <w:tc>
          <w:tcPr>
            <w:tcW w:w="708"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45218523" w14:textId="77777777" w:rsidR="00F2118C" w:rsidRPr="001F72CF" w:rsidRDefault="00F2118C" w:rsidP="00F2118C">
            <w:pPr>
              <w:ind w:right="113" w:firstLine="567"/>
              <w:contextualSpacing/>
              <w:jc w:val="center"/>
              <w:rPr>
                <w:b/>
                <w:bCs/>
                <w:sz w:val="20"/>
                <w:szCs w:val="20"/>
                <w:lang w:val="ro-MD" w:eastAsia="en-US"/>
              </w:rPr>
            </w:pPr>
            <w:r w:rsidRPr="001F72CF">
              <w:rPr>
                <w:b/>
                <w:bCs/>
                <w:sz w:val="20"/>
                <w:szCs w:val="20"/>
                <w:lang w:val="ro-MD" w:eastAsia="en-US"/>
              </w:rPr>
              <w:t>Data</w:t>
            </w:r>
          </w:p>
        </w:tc>
        <w:tc>
          <w:tcPr>
            <w:tcW w:w="567" w:type="dxa"/>
            <w:vMerge/>
            <w:tcBorders>
              <w:left w:val="single" w:sz="6" w:space="0" w:color="000000"/>
              <w:right w:val="single" w:sz="6" w:space="0" w:color="000000"/>
            </w:tcBorders>
            <w:shd w:val="clear" w:color="auto" w:fill="auto"/>
            <w:textDirection w:val="btLr"/>
            <w:hideMark/>
          </w:tcPr>
          <w:p w14:paraId="31FD6C41" w14:textId="77777777" w:rsidR="00F2118C" w:rsidRPr="001F72CF" w:rsidRDefault="00F2118C" w:rsidP="00A56646">
            <w:pPr>
              <w:ind w:right="113" w:firstLine="567"/>
              <w:contextualSpacing/>
              <w:jc w:val="both"/>
              <w:rPr>
                <w:b/>
                <w:bCs/>
                <w:sz w:val="20"/>
                <w:szCs w:val="20"/>
                <w:lang w:val="ro-MD" w:eastAsia="en-US"/>
              </w:rPr>
            </w:pPr>
          </w:p>
        </w:tc>
        <w:tc>
          <w:tcPr>
            <w:tcW w:w="567" w:type="dxa"/>
            <w:vMerge/>
            <w:tcBorders>
              <w:left w:val="single" w:sz="6" w:space="0" w:color="000000"/>
              <w:right w:val="single" w:sz="6" w:space="0" w:color="000000"/>
            </w:tcBorders>
            <w:shd w:val="clear" w:color="auto" w:fill="auto"/>
            <w:textDirection w:val="btLr"/>
            <w:vAlign w:val="center"/>
            <w:hideMark/>
          </w:tcPr>
          <w:p w14:paraId="622EB99A" w14:textId="77777777" w:rsidR="00F2118C" w:rsidRPr="001F72CF" w:rsidRDefault="00F2118C" w:rsidP="00A56646">
            <w:pPr>
              <w:ind w:right="113" w:firstLine="567"/>
              <w:contextualSpacing/>
              <w:jc w:val="both"/>
              <w:rPr>
                <w:b/>
                <w:bCs/>
                <w:sz w:val="20"/>
                <w:szCs w:val="20"/>
                <w:lang w:val="ro-MD" w:eastAsia="en-US"/>
              </w:rPr>
            </w:pPr>
          </w:p>
        </w:tc>
        <w:tc>
          <w:tcPr>
            <w:tcW w:w="400" w:type="dxa"/>
            <w:vMerge/>
            <w:tcBorders>
              <w:left w:val="single" w:sz="6" w:space="0" w:color="000000"/>
              <w:right w:val="single" w:sz="6" w:space="0" w:color="000000"/>
            </w:tcBorders>
            <w:shd w:val="clear" w:color="auto" w:fill="auto"/>
            <w:textDirection w:val="btLr"/>
            <w:vAlign w:val="center"/>
            <w:hideMark/>
          </w:tcPr>
          <w:p w14:paraId="3593276E" w14:textId="77777777" w:rsidR="00F2118C" w:rsidRPr="001F72CF" w:rsidRDefault="00F2118C" w:rsidP="00A56646">
            <w:pPr>
              <w:ind w:right="113" w:firstLine="567"/>
              <w:contextualSpacing/>
              <w:jc w:val="both"/>
              <w:rPr>
                <w:b/>
                <w:bCs/>
                <w:sz w:val="20"/>
                <w:szCs w:val="20"/>
                <w:lang w:val="ro-MD" w:eastAsia="en-US"/>
              </w:rPr>
            </w:pPr>
          </w:p>
        </w:tc>
      </w:tr>
      <w:tr w:rsidR="00F50961" w:rsidRPr="001F72CF" w14:paraId="16FD6B27" w14:textId="77777777" w:rsidTr="00F50961">
        <w:trPr>
          <w:trHeight w:val="419"/>
        </w:trPr>
        <w:tc>
          <w:tcPr>
            <w:tcW w:w="28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18D1402A" w14:textId="77777777" w:rsidR="00F50961" w:rsidRPr="001F72CF" w:rsidRDefault="00F50961" w:rsidP="008A1269">
            <w:pPr>
              <w:ind w:right="113" w:firstLine="567"/>
              <w:contextualSpacing/>
              <w:jc w:val="both"/>
              <w:rPr>
                <w:b/>
                <w:bCs/>
                <w:sz w:val="20"/>
                <w:szCs w:val="20"/>
                <w:lang w:val="ro-MD" w:eastAsia="en-US"/>
              </w:rPr>
            </w:pPr>
          </w:p>
        </w:tc>
        <w:tc>
          <w:tcPr>
            <w:tcW w:w="48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2E974554" w14:textId="77777777" w:rsidR="00F50961" w:rsidRPr="001F72CF" w:rsidRDefault="00F50961" w:rsidP="008A1269">
            <w:pPr>
              <w:ind w:right="113" w:firstLine="567"/>
              <w:contextualSpacing/>
              <w:jc w:val="both"/>
              <w:rPr>
                <w:b/>
                <w:bCs/>
                <w:sz w:val="20"/>
                <w:szCs w:val="20"/>
                <w:lang w:val="ro-MD" w:eastAsia="en-US"/>
              </w:rPr>
            </w:pPr>
          </w:p>
        </w:tc>
        <w:tc>
          <w:tcPr>
            <w:tcW w:w="39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7C4B7896" w14:textId="77777777" w:rsidR="00F50961" w:rsidRPr="001F72CF" w:rsidRDefault="00F50961" w:rsidP="008A1269">
            <w:pPr>
              <w:ind w:right="113" w:firstLine="567"/>
              <w:contextualSpacing/>
              <w:jc w:val="both"/>
              <w:rPr>
                <w:b/>
                <w:bCs/>
                <w:sz w:val="20"/>
                <w:szCs w:val="20"/>
                <w:lang w:val="ro-MD" w:eastAsia="en-US"/>
              </w:rPr>
            </w:pPr>
          </w:p>
        </w:tc>
        <w:tc>
          <w:tcPr>
            <w:tcW w:w="31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765E00DC" w14:textId="77777777" w:rsidR="00F50961" w:rsidRPr="001F72CF" w:rsidRDefault="00F50961" w:rsidP="008A1269">
            <w:pPr>
              <w:ind w:right="113" w:firstLine="567"/>
              <w:contextualSpacing/>
              <w:jc w:val="both"/>
              <w:rPr>
                <w:b/>
                <w:bCs/>
                <w:sz w:val="20"/>
                <w:szCs w:val="20"/>
                <w:lang w:val="ro-MD" w:eastAsia="en-US"/>
              </w:rPr>
            </w:pPr>
          </w:p>
        </w:tc>
        <w:tc>
          <w:tcPr>
            <w:tcW w:w="369"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0F53E732" w14:textId="77777777" w:rsidR="00F50961" w:rsidRPr="001F72CF" w:rsidRDefault="00F50961" w:rsidP="008A1269">
            <w:pPr>
              <w:ind w:right="113" w:firstLine="567"/>
              <w:contextualSpacing/>
              <w:jc w:val="both"/>
              <w:rPr>
                <w:b/>
                <w:bCs/>
                <w:sz w:val="20"/>
                <w:szCs w:val="20"/>
                <w:lang w:val="ro-MD" w:eastAsia="en-US"/>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20D9129A" w14:textId="77777777" w:rsidR="00F50961" w:rsidRPr="001F72CF" w:rsidRDefault="00F50961" w:rsidP="008A1269">
            <w:pPr>
              <w:ind w:right="113" w:firstLine="567"/>
              <w:contextualSpacing/>
              <w:jc w:val="both"/>
              <w:rPr>
                <w:b/>
                <w:bCs/>
                <w:sz w:val="20"/>
                <w:szCs w:val="20"/>
                <w:lang w:val="ro-MD" w:eastAsia="en-US"/>
              </w:rPr>
            </w:pPr>
          </w:p>
        </w:tc>
        <w:tc>
          <w:tcPr>
            <w:tcW w:w="339"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42AB6294" w14:textId="77777777" w:rsidR="00F50961" w:rsidRPr="001F72CF" w:rsidRDefault="00F50961" w:rsidP="008A1269">
            <w:pPr>
              <w:ind w:right="113" w:firstLine="567"/>
              <w:contextualSpacing/>
              <w:jc w:val="both"/>
              <w:rPr>
                <w:b/>
                <w:bCs/>
                <w:sz w:val="20"/>
                <w:szCs w:val="20"/>
                <w:lang w:val="ro-MD" w:eastAsia="en-US"/>
              </w:rPr>
            </w:pPr>
          </w:p>
        </w:tc>
        <w:tc>
          <w:tcPr>
            <w:tcW w:w="39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43F1B04A" w14:textId="77777777" w:rsidR="00F50961" w:rsidRPr="001F72CF" w:rsidRDefault="00F50961" w:rsidP="00F70BC6">
            <w:pPr>
              <w:ind w:right="113" w:firstLine="567"/>
              <w:contextualSpacing/>
              <w:jc w:val="center"/>
              <w:rPr>
                <w:b/>
                <w:bCs/>
                <w:sz w:val="20"/>
                <w:szCs w:val="20"/>
                <w:lang w:val="ro-MD" w:eastAsia="en-US"/>
              </w:rPr>
            </w:pPr>
          </w:p>
        </w:tc>
        <w:tc>
          <w:tcPr>
            <w:tcW w:w="498"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2A04EFA2" w14:textId="77777777" w:rsidR="00F50961" w:rsidRPr="001F72CF" w:rsidRDefault="00F50961" w:rsidP="00F70BC6">
            <w:pPr>
              <w:ind w:right="113" w:firstLine="567"/>
              <w:contextualSpacing/>
              <w:jc w:val="center"/>
              <w:rPr>
                <w:b/>
                <w:bCs/>
                <w:sz w:val="20"/>
                <w:szCs w:val="20"/>
                <w:lang w:val="ro-MD" w:eastAsia="en-US"/>
              </w:rPr>
            </w:pPr>
          </w:p>
        </w:tc>
        <w:tc>
          <w:tcPr>
            <w:tcW w:w="838"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1A69F125" w14:textId="77777777" w:rsidR="00F50961" w:rsidRPr="001F72CF" w:rsidRDefault="00F50961" w:rsidP="00F70BC6">
            <w:pPr>
              <w:ind w:right="113" w:firstLine="567"/>
              <w:contextualSpacing/>
              <w:jc w:val="center"/>
              <w:rPr>
                <w:b/>
                <w:bCs/>
                <w:sz w:val="20"/>
                <w:szCs w:val="20"/>
                <w:lang w:val="ro-MD" w:eastAsia="en-US"/>
              </w:rPr>
            </w:pPr>
          </w:p>
        </w:tc>
        <w:tc>
          <w:tcPr>
            <w:tcW w:w="42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6D54E35E" w14:textId="77777777" w:rsidR="00F50961" w:rsidRPr="001F72CF" w:rsidRDefault="00F50961" w:rsidP="00F70BC6">
            <w:pPr>
              <w:ind w:right="113" w:firstLine="567"/>
              <w:contextualSpacing/>
              <w:jc w:val="center"/>
              <w:rPr>
                <w:b/>
                <w:bCs/>
                <w:sz w:val="20"/>
                <w:szCs w:val="20"/>
                <w:lang w:val="ro-MD" w:eastAsia="en-U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6CA37F90" w14:textId="77777777" w:rsidR="00F50961" w:rsidRPr="001F72CF" w:rsidRDefault="00F50961" w:rsidP="00F70BC6">
            <w:pPr>
              <w:ind w:right="113" w:firstLine="567"/>
              <w:contextualSpacing/>
              <w:jc w:val="center"/>
              <w:rPr>
                <w:b/>
                <w:bCs/>
                <w:sz w:val="20"/>
                <w:szCs w:val="20"/>
                <w:lang w:val="ro-MD" w:eastAsia="en-US"/>
              </w:rPr>
            </w:pPr>
          </w:p>
        </w:tc>
        <w:tc>
          <w:tcPr>
            <w:tcW w:w="51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57619F3D" w14:textId="77777777" w:rsidR="00F50961" w:rsidRPr="001F72CF" w:rsidRDefault="00F50961" w:rsidP="00F70BC6">
            <w:pPr>
              <w:ind w:right="113" w:firstLine="567"/>
              <w:contextualSpacing/>
              <w:jc w:val="center"/>
              <w:rPr>
                <w:b/>
                <w:bCs/>
                <w:sz w:val="20"/>
                <w:szCs w:val="20"/>
                <w:lang w:val="ro-MD" w:eastAsia="en-U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5726BE9A" w14:textId="77777777" w:rsidR="00F50961" w:rsidRPr="001F72CF" w:rsidRDefault="00F50961" w:rsidP="00F70BC6">
            <w:pPr>
              <w:ind w:right="113" w:firstLine="567"/>
              <w:contextualSpacing/>
              <w:jc w:val="center"/>
              <w:rPr>
                <w:b/>
                <w:bCs/>
                <w:sz w:val="20"/>
                <w:szCs w:val="20"/>
                <w:lang w:val="ro-MD" w:eastAsia="en-US"/>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046AF2D0" w14:textId="77777777" w:rsidR="00F50961" w:rsidRPr="001F72CF" w:rsidRDefault="00F50961" w:rsidP="00F70BC6">
            <w:pPr>
              <w:ind w:right="113" w:firstLine="567"/>
              <w:contextualSpacing/>
              <w:jc w:val="center"/>
              <w:rPr>
                <w:b/>
                <w:bCs/>
                <w:sz w:val="20"/>
                <w:szCs w:val="20"/>
                <w:lang w:val="ro-MD" w:eastAsia="en-U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15F1D960" w14:textId="77777777" w:rsidR="00F50961" w:rsidRPr="001F72CF" w:rsidRDefault="00F50961" w:rsidP="008A1269">
            <w:pPr>
              <w:ind w:right="113" w:firstLine="567"/>
              <w:contextualSpacing/>
              <w:jc w:val="both"/>
              <w:rPr>
                <w:b/>
                <w:bCs/>
                <w:sz w:val="20"/>
                <w:szCs w:val="20"/>
                <w:lang w:val="ro-MD" w:eastAsia="en-U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7A2CFA1C" w14:textId="77777777" w:rsidR="00F50961" w:rsidRPr="001F72CF" w:rsidRDefault="00F50961" w:rsidP="008A1269">
            <w:pPr>
              <w:ind w:right="113" w:firstLine="567"/>
              <w:contextualSpacing/>
              <w:jc w:val="both"/>
              <w:rPr>
                <w:b/>
                <w:bCs/>
                <w:sz w:val="20"/>
                <w:szCs w:val="20"/>
                <w:lang w:val="ro-MD" w:eastAsia="en-U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2A83F3E4" w14:textId="77777777" w:rsidR="00F50961" w:rsidRPr="001F72CF" w:rsidRDefault="00F50961" w:rsidP="00F70BC6">
            <w:pPr>
              <w:ind w:right="113" w:firstLine="567"/>
              <w:contextualSpacing/>
              <w:jc w:val="center"/>
              <w:rPr>
                <w:b/>
                <w:bCs/>
                <w:sz w:val="20"/>
                <w:szCs w:val="20"/>
                <w:lang w:val="ro-MD" w:eastAsia="en-U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23304513" w14:textId="77777777" w:rsidR="00F50961" w:rsidRPr="001F72CF" w:rsidRDefault="00F50961" w:rsidP="00F70BC6">
            <w:pPr>
              <w:ind w:right="113" w:firstLine="567"/>
              <w:contextualSpacing/>
              <w:jc w:val="center"/>
              <w:rPr>
                <w:b/>
                <w:bCs/>
                <w:sz w:val="20"/>
                <w:szCs w:val="20"/>
                <w:lang w:val="ro-MD" w:eastAsia="en-U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0DD6BC2D" w14:textId="77777777" w:rsidR="00F50961" w:rsidRPr="001F72CF" w:rsidRDefault="00F50961" w:rsidP="00F70BC6">
            <w:pPr>
              <w:ind w:right="113" w:firstLine="567"/>
              <w:contextualSpacing/>
              <w:jc w:val="center"/>
              <w:rPr>
                <w:b/>
                <w:bCs/>
                <w:sz w:val="20"/>
                <w:szCs w:val="20"/>
                <w:lang w:val="ro-MD" w:eastAsia="en-US"/>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01FDCEC3" w14:textId="77777777" w:rsidR="00F50961" w:rsidRPr="001F72CF" w:rsidRDefault="00F50961" w:rsidP="00F70BC6">
            <w:pPr>
              <w:ind w:right="113" w:firstLine="567"/>
              <w:contextualSpacing/>
              <w:jc w:val="center"/>
              <w:rPr>
                <w:b/>
                <w:bCs/>
                <w:sz w:val="20"/>
                <w:szCs w:val="20"/>
                <w:lang w:val="ro-MD" w:eastAsia="en-U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00F1BC1A" w14:textId="77777777" w:rsidR="00F50961" w:rsidRPr="001F72CF" w:rsidRDefault="00F50961" w:rsidP="00F70BC6">
            <w:pPr>
              <w:ind w:right="113" w:firstLine="567"/>
              <w:contextualSpacing/>
              <w:jc w:val="center"/>
              <w:rPr>
                <w:b/>
                <w:bCs/>
                <w:sz w:val="20"/>
                <w:szCs w:val="20"/>
                <w:lang w:val="ro-MD" w:eastAsia="en-US"/>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54C9D9D5" w14:textId="77777777" w:rsidR="00F50961" w:rsidRPr="001F72CF" w:rsidRDefault="00F50961" w:rsidP="008A1269">
            <w:pPr>
              <w:ind w:right="113" w:firstLine="567"/>
              <w:contextualSpacing/>
              <w:jc w:val="both"/>
              <w:rPr>
                <w:b/>
                <w:bCs/>
                <w:sz w:val="20"/>
                <w:szCs w:val="20"/>
                <w:lang w:val="ro-MD" w:eastAsia="en-US"/>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5EB6AD8B" w14:textId="77777777" w:rsidR="00F50961" w:rsidRPr="001F72CF" w:rsidRDefault="00F50961" w:rsidP="008A1269">
            <w:pPr>
              <w:ind w:right="113" w:firstLine="567"/>
              <w:contextualSpacing/>
              <w:jc w:val="both"/>
              <w:rPr>
                <w:b/>
                <w:bCs/>
                <w:sz w:val="20"/>
                <w:szCs w:val="20"/>
                <w:lang w:val="ro-MD" w:eastAsia="en-US"/>
              </w:rPr>
            </w:pPr>
          </w:p>
        </w:tc>
        <w:tc>
          <w:tcPr>
            <w:tcW w:w="426" w:type="dxa"/>
            <w:tcBorders>
              <w:left w:val="single" w:sz="6" w:space="0" w:color="000000"/>
              <w:bottom w:val="single" w:sz="6" w:space="0" w:color="000000"/>
              <w:right w:val="single" w:sz="6" w:space="0" w:color="000000"/>
            </w:tcBorders>
            <w:shd w:val="clear" w:color="auto" w:fill="auto"/>
            <w:textDirection w:val="btLr"/>
          </w:tcPr>
          <w:p w14:paraId="212C8D2F" w14:textId="77777777" w:rsidR="00F50961" w:rsidRPr="001F72CF" w:rsidRDefault="00F50961" w:rsidP="00A56646">
            <w:pPr>
              <w:ind w:right="113" w:firstLine="567"/>
              <w:contextualSpacing/>
              <w:jc w:val="both"/>
              <w:rPr>
                <w:sz w:val="20"/>
                <w:szCs w:val="20"/>
                <w:lang w:val="ro-MD" w:eastAsia="en-US"/>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4530F5D4" w14:textId="77777777" w:rsidR="00F50961" w:rsidRPr="001F72CF" w:rsidRDefault="00F50961" w:rsidP="008A1269">
            <w:pPr>
              <w:ind w:right="113" w:firstLine="567"/>
              <w:contextualSpacing/>
              <w:jc w:val="both"/>
              <w:rPr>
                <w:b/>
                <w:bCs/>
                <w:sz w:val="20"/>
                <w:szCs w:val="20"/>
                <w:lang w:val="ro-MD" w:eastAsia="en-US"/>
              </w:rPr>
            </w:pPr>
          </w:p>
        </w:tc>
        <w:tc>
          <w:tcPr>
            <w:tcW w:w="425" w:type="dxa"/>
            <w:tcBorders>
              <w:left w:val="single" w:sz="6" w:space="0" w:color="000000"/>
              <w:bottom w:val="single" w:sz="6" w:space="0" w:color="000000"/>
              <w:right w:val="single" w:sz="6" w:space="0" w:color="000000"/>
            </w:tcBorders>
            <w:shd w:val="clear" w:color="auto" w:fill="auto"/>
            <w:textDirection w:val="btLr"/>
          </w:tcPr>
          <w:p w14:paraId="025390E0" w14:textId="77777777" w:rsidR="00F50961" w:rsidRPr="001F72CF" w:rsidRDefault="00F50961" w:rsidP="00A56646">
            <w:pPr>
              <w:ind w:right="113" w:firstLine="567"/>
              <w:contextualSpacing/>
              <w:jc w:val="both"/>
              <w:rPr>
                <w:sz w:val="20"/>
                <w:szCs w:val="20"/>
                <w:lang w:val="ro-MD" w:eastAsia="en-US"/>
              </w:rPr>
            </w:pPr>
          </w:p>
        </w:tc>
        <w:tc>
          <w:tcPr>
            <w:tcW w:w="28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5AE98018" w14:textId="77777777" w:rsidR="00F50961" w:rsidRPr="001F72CF" w:rsidRDefault="00F50961" w:rsidP="00F2118C">
            <w:pPr>
              <w:ind w:right="113" w:firstLine="567"/>
              <w:contextualSpacing/>
              <w:jc w:val="center"/>
              <w:rPr>
                <w:b/>
                <w:bCs/>
                <w:sz w:val="20"/>
                <w:szCs w:val="20"/>
                <w:lang w:val="ro-MD" w:eastAsia="en-US"/>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4AE404B1" w14:textId="77777777" w:rsidR="00F50961" w:rsidRPr="001F72CF" w:rsidRDefault="00F50961" w:rsidP="00F2118C">
            <w:pPr>
              <w:ind w:right="113" w:firstLine="567"/>
              <w:contextualSpacing/>
              <w:jc w:val="center"/>
              <w:rPr>
                <w:b/>
                <w:bCs/>
                <w:sz w:val="20"/>
                <w:szCs w:val="20"/>
                <w:lang w:val="ro-MD" w:eastAsia="en-US"/>
              </w:rPr>
            </w:pPr>
          </w:p>
        </w:tc>
        <w:tc>
          <w:tcPr>
            <w:tcW w:w="28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2894E154" w14:textId="77777777" w:rsidR="00F50961" w:rsidRPr="001F72CF" w:rsidRDefault="00F50961" w:rsidP="00F2118C">
            <w:pPr>
              <w:ind w:right="113" w:firstLine="567"/>
              <w:contextualSpacing/>
              <w:jc w:val="center"/>
              <w:rPr>
                <w:b/>
                <w:bCs/>
                <w:sz w:val="20"/>
                <w:szCs w:val="20"/>
                <w:lang w:val="ro-MD" w:eastAsia="en-U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729523FC" w14:textId="77777777" w:rsidR="00F50961" w:rsidRPr="001F72CF" w:rsidRDefault="00F50961" w:rsidP="00F2118C">
            <w:pPr>
              <w:ind w:right="113" w:firstLine="567"/>
              <w:contextualSpacing/>
              <w:jc w:val="center"/>
              <w:rPr>
                <w:b/>
                <w:bCs/>
                <w:sz w:val="20"/>
                <w:szCs w:val="20"/>
                <w:lang w:val="ro-MD" w:eastAsia="en-US"/>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5E927DE5" w14:textId="77777777" w:rsidR="00F50961" w:rsidRPr="001F72CF" w:rsidRDefault="00F50961" w:rsidP="00F2118C">
            <w:pPr>
              <w:ind w:right="113" w:firstLine="567"/>
              <w:contextualSpacing/>
              <w:jc w:val="center"/>
              <w:rPr>
                <w:b/>
                <w:bCs/>
                <w:sz w:val="20"/>
                <w:szCs w:val="20"/>
                <w:lang w:val="ro-MD" w:eastAsia="en-US"/>
              </w:rPr>
            </w:pPr>
          </w:p>
        </w:tc>
        <w:tc>
          <w:tcPr>
            <w:tcW w:w="567" w:type="dxa"/>
            <w:tcBorders>
              <w:left w:val="single" w:sz="6" w:space="0" w:color="000000"/>
              <w:bottom w:val="single" w:sz="6" w:space="0" w:color="000000"/>
              <w:right w:val="single" w:sz="6" w:space="0" w:color="000000"/>
            </w:tcBorders>
            <w:shd w:val="clear" w:color="auto" w:fill="auto"/>
            <w:textDirection w:val="btLr"/>
          </w:tcPr>
          <w:p w14:paraId="34F4A411" w14:textId="77777777" w:rsidR="00F50961" w:rsidRPr="001F72CF" w:rsidRDefault="00F50961" w:rsidP="00A56646">
            <w:pPr>
              <w:ind w:right="113" w:firstLine="567"/>
              <w:contextualSpacing/>
              <w:jc w:val="both"/>
              <w:rPr>
                <w:b/>
                <w:bCs/>
                <w:sz w:val="20"/>
                <w:szCs w:val="20"/>
                <w:lang w:val="ro-MD" w:eastAsia="en-US"/>
              </w:rPr>
            </w:pPr>
          </w:p>
        </w:tc>
        <w:tc>
          <w:tcPr>
            <w:tcW w:w="567" w:type="dxa"/>
            <w:tcBorders>
              <w:left w:val="single" w:sz="6" w:space="0" w:color="000000"/>
              <w:bottom w:val="single" w:sz="6" w:space="0" w:color="000000"/>
              <w:right w:val="single" w:sz="6" w:space="0" w:color="000000"/>
            </w:tcBorders>
            <w:shd w:val="clear" w:color="auto" w:fill="auto"/>
            <w:textDirection w:val="btLr"/>
            <w:vAlign w:val="center"/>
          </w:tcPr>
          <w:p w14:paraId="2846ECE7" w14:textId="77777777" w:rsidR="00F50961" w:rsidRPr="001F72CF" w:rsidRDefault="00F50961" w:rsidP="00A56646">
            <w:pPr>
              <w:ind w:right="113" w:firstLine="567"/>
              <w:contextualSpacing/>
              <w:jc w:val="both"/>
              <w:rPr>
                <w:b/>
                <w:bCs/>
                <w:sz w:val="20"/>
                <w:szCs w:val="20"/>
                <w:lang w:val="ro-MD" w:eastAsia="en-US"/>
              </w:rPr>
            </w:pPr>
          </w:p>
        </w:tc>
        <w:tc>
          <w:tcPr>
            <w:tcW w:w="400" w:type="dxa"/>
            <w:tcBorders>
              <w:left w:val="single" w:sz="6" w:space="0" w:color="000000"/>
              <w:bottom w:val="single" w:sz="6" w:space="0" w:color="000000"/>
              <w:right w:val="single" w:sz="6" w:space="0" w:color="000000"/>
            </w:tcBorders>
            <w:shd w:val="clear" w:color="auto" w:fill="auto"/>
            <w:textDirection w:val="btLr"/>
            <w:vAlign w:val="center"/>
          </w:tcPr>
          <w:p w14:paraId="43FB33C2" w14:textId="77777777" w:rsidR="00F50961" w:rsidRPr="001F72CF" w:rsidRDefault="00F50961" w:rsidP="00A56646">
            <w:pPr>
              <w:ind w:right="113" w:firstLine="567"/>
              <w:contextualSpacing/>
              <w:jc w:val="both"/>
              <w:rPr>
                <w:b/>
                <w:bCs/>
                <w:sz w:val="20"/>
                <w:szCs w:val="20"/>
                <w:lang w:val="ro-MD" w:eastAsia="en-US"/>
              </w:rPr>
            </w:pPr>
          </w:p>
        </w:tc>
      </w:tr>
    </w:tbl>
    <w:p w14:paraId="6E690692" w14:textId="417AD65C" w:rsidR="0052165B" w:rsidRPr="001F72CF" w:rsidRDefault="0052165B" w:rsidP="0052165B">
      <w:pPr>
        <w:pStyle w:val="Listparagraf"/>
        <w:shd w:val="clear" w:color="auto" w:fill="FFFFFF"/>
        <w:spacing w:before="240" w:after="120" w:line="312" w:lineRule="atLeast"/>
        <w:jc w:val="both"/>
        <w:rPr>
          <w:b/>
          <w:bCs/>
          <w:i/>
          <w:iCs/>
          <w:lang w:val="ro-MD" w:eastAsia="en-US"/>
        </w:rPr>
        <w:sectPr w:rsidR="0052165B" w:rsidRPr="001F72CF" w:rsidSect="00A56646">
          <w:pgSz w:w="16838" w:h="11906" w:orient="landscape"/>
          <w:pgMar w:top="1418" w:right="1134" w:bottom="851" w:left="1134" w:header="709" w:footer="709" w:gutter="0"/>
          <w:cols w:space="708"/>
          <w:docGrid w:linePitch="360"/>
        </w:sectPr>
      </w:pPr>
      <w:r w:rsidRPr="001F72CF">
        <w:rPr>
          <w:lang w:val="ro-MD"/>
        </w:rPr>
        <w:t>*</w:t>
      </w:r>
      <w:proofErr w:type="spellStart"/>
      <w:r w:rsidRPr="001F72CF">
        <w:rPr>
          <w:lang w:val="en-US"/>
        </w:rPr>
        <w:t>S</w:t>
      </w:r>
      <w:r w:rsidR="00722609" w:rsidRPr="001F72CF">
        <w:rPr>
          <w:lang w:val="en-US"/>
        </w:rPr>
        <w:t>istemul</w:t>
      </w:r>
      <w:proofErr w:type="spellEnd"/>
      <w:r w:rsidR="00722609" w:rsidRPr="001F72CF">
        <w:rPr>
          <w:lang w:val="en-US"/>
        </w:rPr>
        <w:t xml:space="preserve"> </w:t>
      </w:r>
      <w:r w:rsidRPr="001F72CF">
        <w:rPr>
          <w:lang w:val="en-US"/>
        </w:rPr>
        <w:t xml:space="preserve">de </w:t>
      </w:r>
      <w:proofErr w:type="spellStart"/>
      <w:r w:rsidRPr="001F72CF">
        <w:rPr>
          <w:lang w:val="en-US"/>
        </w:rPr>
        <w:t>gestionare</w:t>
      </w:r>
      <w:proofErr w:type="spellEnd"/>
      <w:r w:rsidRPr="001F72CF">
        <w:rPr>
          <w:lang w:val="en-US"/>
        </w:rPr>
        <w:t xml:space="preserve"> a </w:t>
      </w:r>
      <w:proofErr w:type="spellStart"/>
      <w:r w:rsidRPr="001F72CF">
        <w:rPr>
          <w:lang w:val="en-US"/>
        </w:rPr>
        <w:t>informațiilor</w:t>
      </w:r>
      <w:proofErr w:type="spellEnd"/>
      <w:r w:rsidRPr="001F72CF">
        <w:rPr>
          <w:lang w:val="en-US"/>
        </w:rPr>
        <w:t xml:space="preserve"> </w:t>
      </w:r>
      <w:proofErr w:type="spellStart"/>
      <w:r w:rsidRPr="001F72CF">
        <w:rPr>
          <w:lang w:val="en-US"/>
        </w:rPr>
        <w:t>pentru</w:t>
      </w:r>
      <w:proofErr w:type="spellEnd"/>
      <w:r w:rsidRPr="001F72CF">
        <w:rPr>
          <w:lang w:val="en-US"/>
        </w:rPr>
        <w:t xml:space="preserve"> </w:t>
      </w:r>
      <w:proofErr w:type="spellStart"/>
      <w:r w:rsidRPr="001F72CF">
        <w:rPr>
          <w:lang w:val="en-US"/>
        </w:rPr>
        <w:t>controalele</w:t>
      </w:r>
      <w:proofErr w:type="spellEnd"/>
      <w:r w:rsidRPr="001F72CF">
        <w:rPr>
          <w:lang w:val="en-US"/>
        </w:rPr>
        <w:t xml:space="preserve"> </w:t>
      </w:r>
      <w:proofErr w:type="spellStart"/>
      <w:r w:rsidRPr="001F72CF">
        <w:rPr>
          <w:lang w:val="en-US"/>
        </w:rPr>
        <w:t>oficiale</w:t>
      </w:r>
      <w:proofErr w:type="spellEnd"/>
      <w:r w:rsidRPr="001F72CF">
        <w:rPr>
          <w:lang w:val="en-US"/>
        </w:rPr>
        <w:t>.</w:t>
      </w:r>
    </w:p>
    <w:p w14:paraId="39605E19" w14:textId="77777777" w:rsidR="00E20DBB" w:rsidRPr="001F72CF" w:rsidRDefault="00E20DBB" w:rsidP="0052165B">
      <w:pPr>
        <w:shd w:val="clear" w:color="auto" w:fill="FFFFFF"/>
        <w:ind w:firstLine="567"/>
        <w:contextualSpacing/>
        <w:jc w:val="both"/>
        <w:rPr>
          <w:b/>
          <w:bCs/>
          <w:lang w:val="ro-MD" w:eastAsia="en-US"/>
        </w:rPr>
      </w:pPr>
      <w:r w:rsidRPr="001F72CF">
        <w:rPr>
          <w:b/>
          <w:bCs/>
          <w:i/>
          <w:iCs/>
          <w:lang w:val="ro-MD" w:eastAsia="en-US"/>
        </w:rPr>
        <w:lastRenderedPageBreak/>
        <w:t>Instrucțiuni de completare a modelului</w:t>
      </w:r>
    </w:p>
    <w:p w14:paraId="4106BCAC" w14:textId="77777777" w:rsidR="00E20DBB" w:rsidRPr="001F72CF" w:rsidRDefault="00E20DBB" w:rsidP="0052165B">
      <w:pPr>
        <w:shd w:val="clear" w:color="auto" w:fill="FFFFFF"/>
        <w:spacing w:line="276" w:lineRule="auto"/>
        <w:ind w:firstLine="567"/>
        <w:contextualSpacing/>
        <w:jc w:val="both"/>
        <w:rPr>
          <w:lang w:val="ro-MD" w:eastAsia="en-US"/>
        </w:rPr>
      </w:pPr>
      <w:r w:rsidRPr="001F72CF">
        <w:rPr>
          <w:lang w:val="ro-MD" w:eastAsia="en-US"/>
        </w:rPr>
        <w:t>Explicați ipotezele proiectului anchetei. Rezumați și justificați:</w:t>
      </w:r>
    </w:p>
    <w:p w14:paraId="3A80F949" w14:textId="427A3329" w:rsidR="00BF101C" w:rsidRPr="001F72CF" w:rsidRDefault="00BF101C" w:rsidP="0052165B">
      <w:pPr>
        <w:pStyle w:val="Listparagraf"/>
        <w:numPr>
          <w:ilvl w:val="0"/>
          <w:numId w:val="19"/>
        </w:numPr>
        <w:shd w:val="clear" w:color="auto" w:fill="FFFFFF"/>
        <w:spacing w:line="276" w:lineRule="auto"/>
        <w:ind w:left="0" w:firstLine="567"/>
        <w:jc w:val="both"/>
        <w:rPr>
          <w:lang w:val="ro-MD" w:eastAsia="en-US"/>
        </w:rPr>
      </w:pPr>
      <w:r w:rsidRPr="001F72CF">
        <w:rPr>
          <w:lang w:val="ro-MD" w:eastAsia="en-US"/>
        </w:rPr>
        <w:t>Populația țintă, unitatea epidemiologică și unitățile de inspecție;</w:t>
      </w:r>
    </w:p>
    <w:p w14:paraId="00E84774" w14:textId="7A7DD738" w:rsidR="00BF101C" w:rsidRPr="001F72CF" w:rsidRDefault="00BF101C" w:rsidP="0052165B">
      <w:pPr>
        <w:pStyle w:val="Listparagraf"/>
        <w:numPr>
          <w:ilvl w:val="0"/>
          <w:numId w:val="19"/>
        </w:numPr>
        <w:shd w:val="clear" w:color="auto" w:fill="FFFFFF"/>
        <w:spacing w:line="276" w:lineRule="auto"/>
        <w:ind w:left="0" w:firstLine="567"/>
        <w:jc w:val="both"/>
        <w:rPr>
          <w:lang w:val="ro-MD" w:eastAsia="en-US"/>
        </w:rPr>
      </w:pPr>
      <w:r w:rsidRPr="001F72CF">
        <w:rPr>
          <w:lang w:val="ro-MD" w:eastAsia="en-US"/>
        </w:rPr>
        <w:t>Metoda de depistare și sensibilitatea metodei;</w:t>
      </w:r>
    </w:p>
    <w:p w14:paraId="6A09F020" w14:textId="7C8E0746" w:rsidR="00BF101C" w:rsidRPr="001F72CF" w:rsidRDefault="00BF101C" w:rsidP="0052165B">
      <w:pPr>
        <w:pStyle w:val="Listparagraf"/>
        <w:numPr>
          <w:ilvl w:val="0"/>
          <w:numId w:val="19"/>
        </w:numPr>
        <w:shd w:val="clear" w:color="auto" w:fill="FFFFFF"/>
        <w:spacing w:line="276" w:lineRule="auto"/>
        <w:ind w:left="0" w:firstLine="567"/>
        <w:jc w:val="both"/>
        <w:rPr>
          <w:lang w:val="ro-MD" w:eastAsia="en-US"/>
        </w:rPr>
      </w:pPr>
      <w:r w:rsidRPr="001F72CF">
        <w:rPr>
          <w:lang w:val="ro-MD" w:eastAsia="en-US"/>
        </w:rPr>
        <w:t>Factorul (factorii) de risc, cu indicarea nivelurilor de risc, a riscurilor relative corespunzătoare și a proporției populației de plante gazdă.</w:t>
      </w:r>
    </w:p>
    <w:p w14:paraId="1A4DE44E" w14:textId="0F49D4BE" w:rsidR="00BF101C" w:rsidRPr="001F72CF" w:rsidRDefault="00BF101C" w:rsidP="0052165B">
      <w:pPr>
        <w:shd w:val="clear" w:color="auto" w:fill="FFFFFF"/>
        <w:spacing w:line="276" w:lineRule="auto"/>
        <w:ind w:firstLine="567"/>
        <w:contextualSpacing/>
        <w:jc w:val="both"/>
        <w:rPr>
          <w:lang w:val="ro-MD" w:eastAsia="en-US"/>
        </w:rPr>
      </w:pPr>
      <w:r w:rsidRPr="001F72CF">
        <w:rPr>
          <w:b/>
          <w:lang w:val="ro-MD" w:eastAsia="en-US"/>
        </w:rPr>
        <w:t>Pentru coloana 1:</w:t>
      </w:r>
      <w:r w:rsidRPr="001F72CF">
        <w:rPr>
          <w:lang w:val="ro-MD" w:eastAsia="en-US"/>
        </w:rPr>
        <w:t xml:space="preserve"> Indicați denumirea ariei geografice, numărul focarului sau orice informație care permite identificarea zonei </w:t>
      </w:r>
      <w:r w:rsidR="00EC0433" w:rsidRPr="001F72CF">
        <w:rPr>
          <w:lang w:val="ro-MD" w:eastAsia="en-US"/>
        </w:rPr>
        <w:t>demarcate</w:t>
      </w:r>
      <w:r w:rsidRPr="001F72CF">
        <w:rPr>
          <w:lang w:val="ro-MD" w:eastAsia="en-US"/>
        </w:rPr>
        <w:t xml:space="preserve"> (ZD) în cauză și data la care a fost stabilită.</w:t>
      </w:r>
    </w:p>
    <w:p w14:paraId="393C39C3" w14:textId="77777777" w:rsidR="00BF101C" w:rsidRPr="001F72CF" w:rsidRDefault="00BF101C" w:rsidP="0052165B">
      <w:pPr>
        <w:shd w:val="clear" w:color="auto" w:fill="FFFFFF"/>
        <w:spacing w:line="276" w:lineRule="auto"/>
        <w:ind w:firstLine="567"/>
        <w:contextualSpacing/>
        <w:jc w:val="both"/>
        <w:rPr>
          <w:lang w:val="ro-MD" w:eastAsia="en-US"/>
        </w:rPr>
      </w:pPr>
      <w:r w:rsidRPr="001F72CF">
        <w:rPr>
          <w:b/>
          <w:lang w:val="ro-MD" w:eastAsia="en-US"/>
        </w:rPr>
        <w:t>Pentru coloanele 2 și 3:</w:t>
      </w:r>
      <w:r w:rsidRPr="001F72CF">
        <w:rPr>
          <w:lang w:val="ro-MD" w:eastAsia="en-US"/>
        </w:rPr>
        <w:t xml:space="preserve"> Indicați dimensiunea ZD înainte de începerea anchetei, precum și orice actualizare relevantă.</w:t>
      </w:r>
    </w:p>
    <w:p w14:paraId="5680B4DF" w14:textId="24FD6382" w:rsidR="00BF101C" w:rsidRPr="001F72CF" w:rsidRDefault="00BF101C" w:rsidP="0052165B">
      <w:pPr>
        <w:shd w:val="clear" w:color="auto" w:fill="FFFFFF"/>
        <w:spacing w:line="276" w:lineRule="auto"/>
        <w:ind w:firstLine="567"/>
        <w:contextualSpacing/>
        <w:jc w:val="both"/>
        <w:rPr>
          <w:lang w:val="ro-MD" w:eastAsia="en-US"/>
        </w:rPr>
      </w:pPr>
      <w:r w:rsidRPr="001F72CF">
        <w:rPr>
          <w:b/>
          <w:lang w:val="ro-MD" w:eastAsia="en-US"/>
        </w:rPr>
        <w:t>Pentru coloana 4:</w:t>
      </w:r>
      <w:r w:rsidRPr="001F72CF">
        <w:rPr>
          <w:lang w:val="ro-MD" w:eastAsia="en-US"/>
        </w:rPr>
        <w:t xml:space="preserve"> Indicați abordarea: Eradicare </w:t>
      </w:r>
      <w:r w:rsidR="005F0A86" w:rsidRPr="001F72CF">
        <w:rPr>
          <w:lang w:val="ro-MD" w:eastAsia="en-US"/>
        </w:rPr>
        <w:t>e)</w:t>
      </w:r>
      <w:r w:rsidRPr="001F72CF">
        <w:rPr>
          <w:lang w:val="ro-MD" w:eastAsia="en-US"/>
        </w:rPr>
        <w:t>, Izolare (I). Vă rugăm să adăugați numărul de rânduri care sunt necesare, în funcție de numărul de ZD și abordările aplicate acestor zone.</w:t>
      </w:r>
    </w:p>
    <w:p w14:paraId="22A7B058" w14:textId="77777777" w:rsidR="00E20DBB" w:rsidRPr="001F72CF" w:rsidRDefault="00BF101C" w:rsidP="0052165B">
      <w:pPr>
        <w:shd w:val="clear" w:color="auto" w:fill="FFFFFF"/>
        <w:spacing w:line="276" w:lineRule="auto"/>
        <w:ind w:firstLine="567"/>
        <w:contextualSpacing/>
        <w:jc w:val="both"/>
        <w:rPr>
          <w:vanish/>
          <w:lang w:val="ro-MD" w:eastAsia="en-US"/>
        </w:rPr>
      </w:pPr>
      <w:r w:rsidRPr="001F72CF">
        <w:rPr>
          <w:b/>
          <w:lang w:val="ro-MD" w:eastAsia="en-US"/>
        </w:rPr>
        <w:t>Pentru coloana 5:</w:t>
      </w:r>
      <w:r w:rsidRPr="001F72CF">
        <w:rPr>
          <w:lang w:val="ro-MD" w:eastAsia="en-US"/>
        </w:rPr>
        <w:t xml:space="preserve"> Indicați zona din ZD în care a fost efectuată ancheta, adăugând numărul de rânduri care sunt necesare. Zona în care se înregistrează infecții/infestări (ZI) sau zona tampon (ZT), utilizând rânduri separate. După caz, indicați zona din ZI în care a fost efectuată ancheta (de exemplu, ultimii 5 km adiacenți ZT, în jurul pepinierelor etc.), utilizând rânduri separate.</w:t>
      </w:r>
    </w:p>
    <w:p w14:paraId="1624F7F0" w14:textId="77777777" w:rsidR="00E20DBB" w:rsidRPr="001F72CF" w:rsidRDefault="00BF101C" w:rsidP="0052165B">
      <w:pPr>
        <w:shd w:val="clear" w:color="auto" w:fill="FFFFFF"/>
        <w:spacing w:line="276" w:lineRule="auto"/>
        <w:ind w:firstLine="567"/>
        <w:contextualSpacing/>
        <w:jc w:val="both"/>
        <w:rPr>
          <w:vanish/>
          <w:lang w:val="ro-MD" w:eastAsia="en-US"/>
        </w:rPr>
      </w:pPr>
      <w:r w:rsidRPr="001F72CF">
        <w:rPr>
          <w:b/>
          <w:lang w:val="ro-MD" w:eastAsia="en-US"/>
        </w:rPr>
        <w:t>Pentru coloana 6:</w:t>
      </w:r>
      <w:r w:rsidRPr="001F72CF">
        <w:rPr>
          <w:lang w:val="ro-MD" w:eastAsia="en-US"/>
        </w:rPr>
        <w:t xml:space="preserve"> Indicați locurile de anchetă, utilizând mai multe rânduri dacă este cazul. Vă rugăm să raportați anchetele efectuate în pepiniere în rânduri separate. Dacă utilizați opțiunea «altele», vă rugăm să specificați locul:</w:t>
      </w:r>
    </w:p>
    <w:p w14:paraId="23486F1B" w14:textId="77777777" w:rsidR="00E20DBB" w:rsidRPr="001F72CF" w:rsidRDefault="00F22F8C" w:rsidP="0052165B">
      <w:pPr>
        <w:shd w:val="clear" w:color="auto" w:fill="FFFFFF"/>
        <w:spacing w:line="276" w:lineRule="auto"/>
        <w:ind w:firstLine="567"/>
        <w:contextualSpacing/>
        <w:jc w:val="both"/>
        <w:rPr>
          <w:vanish/>
          <w:lang w:val="ro-MD" w:eastAsia="en-US"/>
        </w:rPr>
      </w:pPr>
      <w:r w:rsidRPr="001F72CF">
        <w:rPr>
          <w:lang w:val="ro-MD" w:eastAsia="en-US"/>
        </w:rPr>
        <w:t>1. Spații deschise (zonă de producție): 1.1. teren (arabil, pășune); 1.2. livadă/vie; 1.3. pepinieră; 1.4. pădure;</w:t>
      </w:r>
    </w:p>
    <w:p w14:paraId="2CDB2C23" w14:textId="77777777" w:rsidR="00E20DBB" w:rsidRPr="001F72CF" w:rsidRDefault="00F22F8C" w:rsidP="0052165B">
      <w:pPr>
        <w:shd w:val="clear" w:color="auto" w:fill="FFFFFF"/>
        <w:spacing w:line="276" w:lineRule="auto"/>
        <w:ind w:firstLine="567"/>
        <w:contextualSpacing/>
        <w:jc w:val="both"/>
        <w:rPr>
          <w:vanish/>
          <w:lang w:val="ro-MD" w:eastAsia="en-US"/>
        </w:rPr>
      </w:pPr>
      <w:r w:rsidRPr="001F72CF">
        <w:rPr>
          <w:lang w:val="ro-MD" w:eastAsia="en-US"/>
        </w:rPr>
        <w:t>2. Spații deschise (altele): 2.1. grădini private; 2.2. locuri publice; 2.3. arie de conservare; 2.4. plante sălbatice în alte arii decât ariile de conservare; 2.5. altele, cu specificarea cazului particular (de exemplu, magazin de grădinărit etc.);</w:t>
      </w:r>
    </w:p>
    <w:p w14:paraId="6F38FF92" w14:textId="77777777" w:rsidR="00E20DBB" w:rsidRPr="001F72CF" w:rsidRDefault="00F22F8C" w:rsidP="0052165B">
      <w:pPr>
        <w:shd w:val="clear" w:color="auto" w:fill="FFFFFF"/>
        <w:spacing w:line="276" w:lineRule="auto"/>
        <w:ind w:firstLine="567"/>
        <w:contextualSpacing/>
        <w:jc w:val="both"/>
        <w:rPr>
          <w:vanish/>
          <w:lang w:val="ro-MD" w:eastAsia="en-US"/>
        </w:rPr>
      </w:pPr>
      <w:r w:rsidRPr="001F72CF">
        <w:rPr>
          <w:lang w:val="ro-MD" w:eastAsia="en-US"/>
        </w:rPr>
        <w:t>3. Spații închise fizic: 3.1. seră; 3.2. loc privat, altul decât serele; 3.3. loc public, altul decât serele; 3.4. altele, cu specificarea cazului particular (de exemplu, magazin de grădinărit).</w:t>
      </w:r>
    </w:p>
    <w:p w14:paraId="78B18177" w14:textId="77777777" w:rsidR="00E20DBB" w:rsidRPr="001F72CF" w:rsidRDefault="00F22F8C" w:rsidP="0052165B">
      <w:pPr>
        <w:shd w:val="clear" w:color="auto" w:fill="FFFFFF"/>
        <w:spacing w:line="276" w:lineRule="auto"/>
        <w:ind w:firstLine="567"/>
        <w:contextualSpacing/>
        <w:jc w:val="both"/>
        <w:rPr>
          <w:vanish/>
          <w:lang w:val="ro-MD" w:eastAsia="en-US"/>
        </w:rPr>
      </w:pPr>
      <w:r w:rsidRPr="001F72CF">
        <w:rPr>
          <w:b/>
          <w:lang w:val="ro-MD" w:eastAsia="en-US"/>
        </w:rPr>
        <w:t>Pentru coloana 7:</w:t>
      </w:r>
      <w:r w:rsidRPr="001F72CF">
        <w:rPr>
          <w:lang w:val="ro-MD" w:eastAsia="en-US"/>
        </w:rPr>
        <w:t xml:space="preserve"> Indicați lunile din an în care au fost efectuate anchetele.</w:t>
      </w:r>
    </w:p>
    <w:p w14:paraId="4CC0B521" w14:textId="77777777" w:rsidR="00E20DBB" w:rsidRPr="001F72CF" w:rsidRDefault="00F22F8C" w:rsidP="0052165B">
      <w:pPr>
        <w:shd w:val="clear" w:color="auto" w:fill="FFFFFF"/>
        <w:spacing w:line="276" w:lineRule="auto"/>
        <w:ind w:firstLine="567"/>
        <w:contextualSpacing/>
        <w:jc w:val="both"/>
        <w:rPr>
          <w:lang w:val="ro-MD" w:eastAsia="en-US"/>
        </w:rPr>
      </w:pPr>
      <w:r w:rsidRPr="001F72CF">
        <w:rPr>
          <w:b/>
          <w:lang w:val="ro-MD" w:eastAsia="en-US"/>
        </w:rPr>
        <w:t>Pentru coloana 8:</w:t>
      </w:r>
      <w:r w:rsidRPr="001F72CF">
        <w:rPr>
          <w:lang w:val="ro-MD" w:eastAsia="en-US"/>
        </w:rPr>
        <w:t xml:space="preserve"> Indicați populația țintă aleasă, specificând, după caz, lista cu speciile gazdă și zona acoperită. Populația țintă este definită ca ansamblul unităților de inspecție. Pentru zonele agricole dimensiunea populației este definită de obicei în hectare, dar poate fi exprimată și în loturi, câmpuri, sere etc. Vă rugăm să justificați alegerea făcută în ipotezele de bază din coloana 23 («Observații»). Indicați unitățile de inspecție care au făcut obiectul anchetei. «Unitate de inspecție» înseamnă plante, părți de plante, bunuri, materiale, vectori ai organismelor dăunătoare, care au fost examinate pentru identificarea și depistarea organismelor dăunătoare.</w:t>
      </w:r>
    </w:p>
    <w:p w14:paraId="17F1996B" w14:textId="1448F27F" w:rsidR="00F22F8C" w:rsidRPr="001F72CF" w:rsidRDefault="00F22F8C" w:rsidP="0052165B">
      <w:pPr>
        <w:shd w:val="clear" w:color="auto" w:fill="FFFFFF"/>
        <w:spacing w:line="276" w:lineRule="auto"/>
        <w:ind w:firstLine="567"/>
        <w:contextualSpacing/>
        <w:jc w:val="both"/>
        <w:rPr>
          <w:lang w:val="ro-MD" w:eastAsia="en-US"/>
        </w:rPr>
      </w:pPr>
      <w:r w:rsidRPr="001F72CF">
        <w:rPr>
          <w:b/>
          <w:lang w:val="ro-MD" w:eastAsia="en-US"/>
        </w:rPr>
        <w:t>Pentru coloana 9:</w:t>
      </w:r>
      <w:r w:rsidRPr="001F72CF">
        <w:rPr>
          <w:lang w:val="ro-MD" w:eastAsia="en-US"/>
        </w:rPr>
        <w:t xml:space="preserve"> Indicați unitățile epidemiologice care au făcut obiectul anchetei, indicând descrierea acestora și unitatea de măsură. «Unitate epidemiologică» înseamnă o zonă omogenă în care interacțiunile dintre organismul dăunător, plantele gazdă și factorii și condițiile abiotice și biotice ar crea aceleași condiții epidemiologice în cazul apariției organismului dăunător. Unitățile epidemiologice sunt o subdiviziune a populației țină, sunt omogene din punct de vedere epidemiologic și includ cel puțin o plantă gazdă. În anumite cazuri, întreaga populație de plante gazdă dintr-o regiune/zonă/țară poate fi definită ca unitate epidemiologică. Acestea pot fi zone urbane, păduri, grădini de trandafiri, ferme, sau hectare. Alegerea trebuie să fie justificată în ipotezele de bază.</w:t>
      </w:r>
    </w:p>
    <w:p w14:paraId="2A975CF6" w14:textId="77777777" w:rsidR="00F22F8C" w:rsidRPr="001F72CF" w:rsidRDefault="00F22F8C" w:rsidP="0052165B">
      <w:pPr>
        <w:shd w:val="clear" w:color="auto" w:fill="FFFFFF"/>
        <w:spacing w:line="276" w:lineRule="auto"/>
        <w:ind w:firstLine="567"/>
        <w:contextualSpacing/>
        <w:jc w:val="both"/>
        <w:rPr>
          <w:vanish/>
          <w:lang w:val="ro-MD" w:eastAsia="en-US"/>
        </w:rPr>
      </w:pPr>
      <w:r w:rsidRPr="001F72CF">
        <w:rPr>
          <w:b/>
          <w:lang w:val="ro-MD" w:eastAsia="en-US"/>
        </w:rPr>
        <w:t>Pentru coloana 10:</w:t>
      </w:r>
      <w:r w:rsidRPr="001F72CF">
        <w:rPr>
          <w:lang w:val="ro-MD" w:eastAsia="en-US"/>
        </w:rPr>
        <w:t xml:space="preserve"> indicați metodele utilizate în cursul anchetei, inclusiv numărul de activități în fiecare caz. Dacă informațiile pentru o anumită coloană nu sunt disponibile, indicați prin N/A.</w:t>
      </w:r>
    </w:p>
    <w:p w14:paraId="0BD620F6" w14:textId="77777777" w:rsidR="00E20DBB" w:rsidRPr="001F72CF" w:rsidRDefault="00F22F8C" w:rsidP="0052165B">
      <w:pPr>
        <w:shd w:val="clear" w:color="auto" w:fill="FFFFFF"/>
        <w:spacing w:line="276" w:lineRule="auto"/>
        <w:ind w:firstLine="567"/>
        <w:contextualSpacing/>
        <w:jc w:val="both"/>
        <w:rPr>
          <w:lang w:val="ro-MD" w:eastAsia="en-US"/>
        </w:rPr>
      </w:pPr>
      <w:r w:rsidRPr="001F72CF">
        <w:rPr>
          <w:b/>
          <w:lang w:val="ro-MD" w:eastAsia="en-US"/>
        </w:rPr>
        <w:lastRenderedPageBreak/>
        <w:t>Pentru coloana 11:</w:t>
      </w:r>
      <w:r w:rsidRPr="001F72CF">
        <w:rPr>
          <w:lang w:val="ro-MD" w:eastAsia="en-US"/>
        </w:rPr>
        <w:t xml:space="preserve"> Indicați o estimare a eficienței eșantionării. Eficiența eșantionării înseamnă probabilitatea selectării părților infectate dintr-o plantă infectată. În cazul vectorilor, este eficiența metodei de a captura un vector pozitiv atunci când acesta este prezent în zona de efectuare a anchetei. În cazul solului, este eficiența de a selecta un eșantion de sol care conține un organism dăunător, atunci când acesta este prezent în zona de efectuare a anchetei.</w:t>
      </w:r>
    </w:p>
    <w:p w14:paraId="30BB3DCF" w14:textId="77777777" w:rsidR="00F22F8C" w:rsidRPr="001F72CF" w:rsidRDefault="00F22F8C" w:rsidP="0052165B">
      <w:pPr>
        <w:shd w:val="clear" w:color="auto" w:fill="FFFFFF"/>
        <w:spacing w:line="276" w:lineRule="auto"/>
        <w:ind w:firstLine="567"/>
        <w:contextualSpacing/>
        <w:jc w:val="both"/>
        <w:rPr>
          <w:lang w:val="ro-MD" w:eastAsia="en-US"/>
        </w:rPr>
      </w:pPr>
      <w:r w:rsidRPr="001F72CF">
        <w:rPr>
          <w:b/>
          <w:lang w:val="ro-MD" w:eastAsia="en-US"/>
        </w:rPr>
        <w:t>Pentru coloana 12:</w:t>
      </w:r>
      <w:r w:rsidRPr="001F72CF">
        <w:rPr>
          <w:lang w:val="ro-MD" w:eastAsia="en-US"/>
        </w:rPr>
        <w:t xml:space="preserve"> „Sensibilitatea metodei” înseamnă probabilitatea unei metode de a depista în mod corect prezența organismului dăunător. Sensibilitatea metodei este definită ca probabilitatea ca rezultatul testului să fie pozitiv pentru o plantă gazdă cu adevărat pozitivă. Este produsul dintre eficiența eșantionării (și anume, probabilitatea de a selecta părți de plantă infectată dintr-o plantă infectată) și sensibilitatea diagnosticului (caracterizată prin inspecția vizuală și/sau testul de laborator utilizate în procesul de identificare).</w:t>
      </w:r>
    </w:p>
    <w:p w14:paraId="1A3EE9C5" w14:textId="77777777" w:rsidR="00F22F8C" w:rsidRPr="001F72CF" w:rsidRDefault="00F22F8C" w:rsidP="0052165B">
      <w:pPr>
        <w:shd w:val="clear" w:color="auto" w:fill="FFFFFF"/>
        <w:spacing w:line="276" w:lineRule="auto"/>
        <w:ind w:firstLine="567"/>
        <w:contextualSpacing/>
        <w:jc w:val="both"/>
        <w:rPr>
          <w:lang w:val="ro-MD" w:eastAsia="en-US"/>
        </w:rPr>
      </w:pPr>
      <w:r w:rsidRPr="001F72CF">
        <w:rPr>
          <w:b/>
          <w:lang w:val="ro-MD" w:eastAsia="en-US"/>
        </w:rPr>
        <w:t>Pentru coloana 13:</w:t>
      </w:r>
      <w:r w:rsidRPr="001F72CF">
        <w:rPr>
          <w:lang w:val="ro-MD" w:eastAsia="en-US"/>
        </w:rPr>
        <w:t xml:space="preserve"> Indicați factorii de risc în rânduri diferite, utilizând numărul de rânduri necesare. Pentru fiecare factor de risc indicați nivelul de risc, riscul relativ corespunzător și proporția populației de plante gazdă.</w:t>
      </w:r>
    </w:p>
    <w:p w14:paraId="7A9AED8D" w14:textId="77777777" w:rsidR="00F22F8C" w:rsidRPr="001F72CF" w:rsidRDefault="00F22F8C" w:rsidP="0052165B">
      <w:pPr>
        <w:shd w:val="clear" w:color="auto" w:fill="FFFFFF"/>
        <w:spacing w:line="276" w:lineRule="auto"/>
        <w:ind w:firstLine="567"/>
        <w:contextualSpacing/>
        <w:jc w:val="both"/>
        <w:rPr>
          <w:vanish/>
          <w:lang w:val="ro-MD" w:eastAsia="en-US"/>
        </w:rPr>
      </w:pPr>
      <w:r w:rsidRPr="001F72CF">
        <w:rPr>
          <w:lang w:val="ro-MD" w:eastAsia="en-US"/>
        </w:rPr>
        <w:t>Pentru coloana B: Indicați detaliile anchetei. Dacă informațiile pentru o anumită coloană nu se aplică, indicați prin N/A. Informațiile care urmează să fie indicate în aceste coloane se referă la informațiile incluse în coloana 10 „Metode de depistare”.</w:t>
      </w:r>
    </w:p>
    <w:p w14:paraId="249822E6" w14:textId="77777777" w:rsidR="00F22F8C" w:rsidRPr="001F72CF" w:rsidRDefault="00F22F8C" w:rsidP="0052165B">
      <w:pPr>
        <w:shd w:val="clear" w:color="auto" w:fill="FFFFFF"/>
        <w:spacing w:line="276" w:lineRule="auto"/>
        <w:ind w:firstLine="567"/>
        <w:contextualSpacing/>
        <w:jc w:val="both"/>
        <w:rPr>
          <w:vanish/>
          <w:lang w:val="ro-MD" w:eastAsia="en-US"/>
        </w:rPr>
      </w:pPr>
      <w:r w:rsidRPr="001F72CF">
        <w:rPr>
          <w:b/>
          <w:lang w:val="ro-MD" w:eastAsia="en-US"/>
        </w:rPr>
        <w:t>Pentru coloana 19:</w:t>
      </w:r>
      <w:r w:rsidRPr="001F72CF">
        <w:rPr>
          <w:lang w:val="ro-MD" w:eastAsia="en-US"/>
        </w:rPr>
        <w:t xml:space="preserve"> Indicați numărul de eșantioane care au avut rezultate pozitive, negative sau nedeterminate. „Nedeterminat” sunt acele eșantioane analizate pentru care nu s-a obținut un rezultat din cauza anumitor factori (de exemplu, sub nivelul de detecție, eșantion neprelucrat-neidentificat, vechi etc.).</w:t>
      </w:r>
    </w:p>
    <w:p w14:paraId="7B7FA1F3" w14:textId="26363B10" w:rsidR="00F22F8C" w:rsidRPr="001F72CF" w:rsidRDefault="00F22F8C" w:rsidP="0052165B">
      <w:pPr>
        <w:shd w:val="clear" w:color="auto" w:fill="FFFFFF"/>
        <w:spacing w:line="276" w:lineRule="auto"/>
        <w:ind w:firstLine="567"/>
        <w:contextualSpacing/>
        <w:jc w:val="both"/>
        <w:rPr>
          <w:vanish/>
          <w:lang w:val="ro-MD" w:eastAsia="en-US"/>
        </w:rPr>
      </w:pPr>
      <w:r w:rsidRPr="001F72CF">
        <w:rPr>
          <w:b/>
          <w:lang w:val="ro-MD" w:eastAsia="en-US"/>
        </w:rPr>
        <w:t>Pentru coloana 20:</w:t>
      </w:r>
      <w:r w:rsidRPr="001F72CF">
        <w:rPr>
          <w:lang w:val="ro-MD" w:eastAsia="en-US"/>
        </w:rPr>
        <w:t xml:space="preserve"> Indicați notificările de focare ale anului în care a avut loc ancheta. Numărul de notificare al focarului nu trebuie să fie inclus atunci când autoritatea competentă </w:t>
      </w:r>
      <w:r w:rsidR="00722609" w:rsidRPr="001F72CF">
        <w:rPr>
          <w:lang w:val="ro-MD" w:eastAsia="en-US"/>
        </w:rPr>
        <w:t xml:space="preserve">de implementarea politicilor </w:t>
      </w:r>
      <w:r w:rsidRPr="001F72CF">
        <w:rPr>
          <w:lang w:val="ro-MD" w:eastAsia="en-US"/>
        </w:rPr>
        <w:t xml:space="preserve">a decis că rezultatul este unul din cazurile menționate </w:t>
      </w:r>
      <w:r w:rsidR="00722609" w:rsidRPr="001F72CF">
        <w:rPr>
          <w:lang w:val="ro-MD" w:eastAsia="en-US"/>
        </w:rPr>
        <w:t>în prevederile legale privind organismele dăunătoare plantelor</w:t>
      </w:r>
      <w:r w:rsidRPr="001F72CF">
        <w:rPr>
          <w:lang w:val="ro-MD" w:eastAsia="en-US"/>
        </w:rPr>
        <w:t xml:space="preserve"> În acest caz, vă rugăm să indicați motivul pentru care nu ați furnizat această informație în coloana 21 („Observații”).</w:t>
      </w:r>
    </w:p>
    <w:p w14:paraId="6A74E3A8" w14:textId="77777777" w:rsidR="00F22F8C" w:rsidRPr="001F72CF" w:rsidRDefault="00F22F8C" w:rsidP="0052165B">
      <w:pPr>
        <w:shd w:val="clear" w:color="auto" w:fill="FFFFFF"/>
        <w:spacing w:line="276" w:lineRule="auto"/>
        <w:ind w:firstLine="567"/>
        <w:contextualSpacing/>
        <w:jc w:val="both"/>
        <w:rPr>
          <w:lang w:val="ro-MD" w:eastAsia="en-US"/>
        </w:rPr>
      </w:pPr>
      <w:r w:rsidRPr="001F72CF">
        <w:rPr>
          <w:b/>
          <w:lang w:val="ro-MD" w:eastAsia="en-US"/>
        </w:rPr>
        <w:t>Pentru coloana 21:</w:t>
      </w:r>
      <w:r w:rsidRPr="001F72CF">
        <w:rPr>
          <w:lang w:val="ro-MD" w:eastAsia="en-US"/>
        </w:rPr>
        <w:t xml:space="preserve"> Indicați sensibilitatea anchetei, astfel cum este definită în ISPM nr. 31. Această valoare a nivelului de încredere obținut în ceea ce privește absența organismului dăunător este calculată pe baza performanței inspecției (și/sau a eșantioanelor) efectuate având în vedere sensibilitatea metodei și prevalența proiectului.</w:t>
      </w:r>
    </w:p>
    <w:p w14:paraId="214E91F4" w14:textId="77777777" w:rsidR="00D07856" w:rsidRPr="001F72CF" w:rsidRDefault="00F22F8C" w:rsidP="0052165B">
      <w:pPr>
        <w:shd w:val="clear" w:color="auto" w:fill="FFFFFF"/>
        <w:spacing w:line="276" w:lineRule="auto"/>
        <w:ind w:firstLine="567"/>
        <w:contextualSpacing/>
        <w:jc w:val="both"/>
        <w:rPr>
          <w:vanish/>
          <w:lang w:val="ro-MD" w:eastAsia="en-US"/>
        </w:rPr>
      </w:pPr>
      <w:r w:rsidRPr="001F72CF">
        <w:rPr>
          <w:b/>
          <w:lang w:val="ro-MD" w:eastAsia="en-US"/>
        </w:rPr>
        <w:t>Pentru coloana 22:</w:t>
      </w:r>
      <w:r w:rsidRPr="001F72CF">
        <w:rPr>
          <w:lang w:val="ro-MD" w:eastAsia="en-US"/>
        </w:rPr>
        <w:t xml:space="preserve"> Indicați prevalența proiectului pe baza unei estimări anterioare anchetei a prevalenței reale probabile a organismului dăunător pe teren. Prevalența proiectului se stabilește ca obiectiv al anchetei și corespunde compromisului făcut de persoanele responsabile cu gestionarea riscurilor între riscul prezenței organismului dăunător și resursele disponibile pentru anchetă.</w:t>
      </w:r>
      <w:r w:rsidR="00D07856" w:rsidRPr="001F72CF">
        <w:rPr>
          <w:b/>
          <w:bCs/>
          <w:lang w:val="ro-MD" w:eastAsia="en-US"/>
        </w:rPr>
        <w:br w:type="page"/>
      </w:r>
    </w:p>
    <w:p w14:paraId="5E420306" w14:textId="77777777" w:rsidR="00D07856" w:rsidRPr="001F72CF" w:rsidRDefault="00D07856" w:rsidP="00E20DBB">
      <w:pPr>
        <w:shd w:val="clear" w:color="auto" w:fill="FFFFFF"/>
        <w:spacing w:before="240" w:after="120" w:line="312" w:lineRule="atLeast"/>
        <w:ind w:firstLine="567"/>
        <w:jc w:val="both"/>
        <w:rPr>
          <w:b/>
          <w:bCs/>
          <w:lang w:val="ro-MD" w:eastAsia="en-US"/>
        </w:rPr>
        <w:sectPr w:rsidR="00D07856" w:rsidRPr="001F72CF" w:rsidSect="00E20DBB">
          <w:pgSz w:w="11906" w:h="16838"/>
          <w:pgMar w:top="1134" w:right="851" w:bottom="1134" w:left="1418" w:header="709" w:footer="709" w:gutter="0"/>
          <w:cols w:space="708"/>
          <w:docGrid w:linePitch="360"/>
        </w:sectPr>
      </w:pPr>
    </w:p>
    <w:p w14:paraId="257ADEAA" w14:textId="77777777" w:rsidR="00E20DBB" w:rsidRPr="001F72CF" w:rsidRDefault="00E20DBB" w:rsidP="00F22F8C">
      <w:pPr>
        <w:shd w:val="clear" w:color="auto" w:fill="FFFFFF"/>
        <w:spacing w:before="240" w:after="120" w:line="312" w:lineRule="atLeast"/>
        <w:ind w:firstLine="567"/>
        <w:jc w:val="right"/>
        <w:rPr>
          <w:b/>
          <w:bCs/>
          <w:lang w:val="ro-MD" w:eastAsia="en-US"/>
        </w:rPr>
      </w:pPr>
      <w:r w:rsidRPr="001F72CF">
        <w:rPr>
          <w:b/>
          <w:bCs/>
          <w:lang w:val="ro-MD" w:eastAsia="en-US"/>
        </w:rPr>
        <w:lastRenderedPageBreak/>
        <w:t>PARTEA B</w:t>
      </w:r>
    </w:p>
    <w:p w14:paraId="75BCDF4B" w14:textId="77777777" w:rsidR="00E20DBB" w:rsidRPr="001F72CF" w:rsidRDefault="00E20DBB" w:rsidP="00BD0EE5">
      <w:pPr>
        <w:shd w:val="clear" w:color="auto" w:fill="FFFFFF"/>
        <w:spacing w:before="240" w:after="120" w:line="312" w:lineRule="atLeast"/>
        <w:ind w:firstLine="567"/>
        <w:jc w:val="center"/>
        <w:rPr>
          <w:b/>
          <w:bCs/>
          <w:lang w:val="ro-MD" w:eastAsia="en-US"/>
        </w:rPr>
      </w:pPr>
      <w:r w:rsidRPr="001F72CF">
        <w:rPr>
          <w:b/>
          <w:bCs/>
          <w:lang w:val="ro-MD" w:eastAsia="en-US"/>
        </w:rPr>
        <w:t xml:space="preserve">Model pentru raportarea rezultatelor anchetelor efectuate pentru insectele care sunt vectori ai </w:t>
      </w:r>
      <w:proofErr w:type="spellStart"/>
      <w:r w:rsidRPr="001F72CF">
        <w:rPr>
          <w:b/>
          <w:bCs/>
          <w:i/>
          <w:iCs/>
          <w:lang w:val="ro-MD" w:eastAsia="en-US"/>
        </w:rPr>
        <w:t>Xylella</w:t>
      </w:r>
      <w:proofErr w:type="spellEnd"/>
      <w:r w:rsidRPr="001F72CF">
        <w:rPr>
          <w:b/>
          <w:bCs/>
          <w:i/>
          <w:iCs/>
          <w:lang w:val="ro-MD" w:eastAsia="en-US"/>
        </w:rPr>
        <w:t xml:space="preserve"> </w:t>
      </w:r>
      <w:proofErr w:type="spellStart"/>
      <w:r w:rsidRPr="001F72CF">
        <w:rPr>
          <w:b/>
          <w:bCs/>
          <w:i/>
          <w:iCs/>
          <w:lang w:val="ro-MD" w:eastAsia="en-US"/>
        </w:rPr>
        <w:t>fastidiosa</w:t>
      </w:r>
      <w:proofErr w:type="spellEnd"/>
    </w:p>
    <w:tbl>
      <w:tblPr>
        <w:tblW w:w="4937"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96"/>
        <w:gridCol w:w="756"/>
        <w:gridCol w:w="813"/>
        <w:gridCol w:w="710"/>
        <w:gridCol w:w="710"/>
        <w:gridCol w:w="716"/>
        <w:gridCol w:w="724"/>
        <w:gridCol w:w="1121"/>
        <w:gridCol w:w="851"/>
        <w:gridCol w:w="980"/>
        <w:gridCol w:w="704"/>
        <w:gridCol w:w="704"/>
        <w:gridCol w:w="845"/>
        <w:gridCol w:w="707"/>
        <w:gridCol w:w="572"/>
        <w:gridCol w:w="713"/>
        <w:gridCol w:w="704"/>
        <w:gridCol w:w="555"/>
        <w:gridCol w:w="690"/>
      </w:tblGrid>
      <w:tr w:rsidR="00BD0EE5" w:rsidRPr="001F72CF" w14:paraId="6BA33C4A" w14:textId="77777777" w:rsidTr="00BD0EE5">
        <w:trPr>
          <w:trHeight w:val="4687"/>
          <w:jc w:val="center"/>
        </w:trPr>
        <w:tc>
          <w:tcPr>
            <w:tcW w:w="540" w:type="pct"/>
            <w:gridSpan w:val="2"/>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69CF41A5" w14:textId="77777777" w:rsidR="00E20DBB" w:rsidRPr="001F72CF" w:rsidRDefault="00E20DBB" w:rsidP="00BD0EE5">
            <w:pPr>
              <w:spacing w:before="60" w:after="60" w:line="312" w:lineRule="atLeast"/>
              <w:ind w:right="113" w:hanging="8"/>
              <w:jc w:val="center"/>
              <w:rPr>
                <w:b/>
                <w:bCs/>
                <w:lang w:val="ro-MD" w:eastAsia="en-US"/>
              </w:rPr>
            </w:pPr>
            <w:r w:rsidRPr="001F72CF">
              <w:rPr>
                <w:b/>
                <w:bCs/>
                <w:lang w:val="ro-MD" w:eastAsia="en-US"/>
              </w:rPr>
              <w:t>1. Descrierea ZD</w:t>
            </w:r>
          </w:p>
        </w:tc>
        <w:tc>
          <w:tcPr>
            <w:tcW w:w="283"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4F164B74" w14:textId="77777777" w:rsidR="00E20DBB" w:rsidRPr="001F72CF" w:rsidRDefault="00E20DBB" w:rsidP="00BD0EE5">
            <w:pPr>
              <w:spacing w:before="60" w:after="60" w:line="312" w:lineRule="atLeast"/>
              <w:ind w:right="113" w:hanging="8"/>
              <w:jc w:val="center"/>
              <w:rPr>
                <w:b/>
                <w:bCs/>
                <w:lang w:val="ro-MD" w:eastAsia="en-US"/>
              </w:rPr>
            </w:pPr>
            <w:r w:rsidRPr="001F72CF">
              <w:rPr>
                <w:b/>
                <w:bCs/>
                <w:lang w:val="ro-MD" w:eastAsia="en-US"/>
              </w:rPr>
              <w:t>2. Abordare</w:t>
            </w:r>
          </w:p>
        </w:tc>
        <w:tc>
          <w:tcPr>
            <w:tcW w:w="247"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25598C4A" w14:textId="77777777" w:rsidR="00E20DBB" w:rsidRPr="001F72CF" w:rsidRDefault="00E20DBB" w:rsidP="00BD0EE5">
            <w:pPr>
              <w:spacing w:before="60" w:after="60" w:line="312" w:lineRule="atLeast"/>
              <w:ind w:right="113" w:hanging="8"/>
              <w:jc w:val="center"/>
              <w:rPr>
                <w:b/>
                <w:bCs/>
                <w:lang w:val="ro-MD" w:eastAsia="en-US"/>
              </w:rPr>
            </w:pPr>
            <w:r w:rsidRPr="001F72CF">
              <w:rPr>
                <w:b/>
                <w:bCs/>
                <w:lang w:val="ro-MD" w:eastAsia="en-US"/>
              </w:rPr>
              <w:t>3. Zonă</w:t>
            </w:r>
          </w:p>
        </w:tc>
        <w:tc>
          <w:tcPr>
            <w:tcW w:w="247"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7767C2FA" w14:textId="77777777" w:rsidR="00E20DBB" w:rsidRPr="001F72CF" w:rsidRDefault="00E20DBB" w:rsidP="00BD0EE5">
            <w:pPr>
              <w:spacing w:before="60" w:after="60" w:line="312" w:lineRule="atLeast"/>
              <w:ind w:right="113" w:hanging="8"/>
              <w:jc w:val="center"/>
              <w:rPr>
                <w:b/>
                <w:bCs/>
                <w:lang w:val="ro-MD" w:eastAsia="en-US"/>
              </w:rPr>
            </w:pPr>
            <w:r w:rsidRPr="001F72CF">
              <w:rPr>
                <w:b/>
                <w:bCs/>
                <w:lang w:val="ro-MD" w:eastAsia="en-US"/>
              </w:rPr>
              <w:t>4. Specia vectorilor</w:t>
            </w:r>
          </w:p>
        </w:tc>
        <w:tc>
          <w:tcPr>
            <w:tcW w:w="501" w:type="pct"/>
            <w:gridSpan w:val="2"/>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62AFF7B0" w14:textId="77777777" w:rsidR="00E20DBB" w:rsidRPr="001F72CF" w:rsidRDefault="00E20DBB" w:rsidP="00BD0EE5">
            <w:pPr>
              <w:spacing w:before="60" w:after="60" w:line="312" w:lineRule="atLeast"/>
              <w:ind w:right="113" w:hanging="8"/>
              <w:jc w:val="center"/>
              <w:rPr>
                <w:b/>
                <w:bCs/>
                <w:lang w:val="ro-MD" w:eastAsia="en-US"/>
              </w:rPr>
            </w:pPr>
            <w:r w:rsidRPr="001F72CF">
              <w:rPr>
                <w:b/>
                <w:bCs/>
                <w:lang w:val="ro-MD" w:eastAsia="en-US"/>
              </w:rPr>
              <w:t>5. Examinări vizuale</w:t>
            </w:r>
          </w:p>
        </w:tc>
        <w:tc>
          <w:tcPr>
            <w:tcW w:w="390"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13BE1958" w14:textId="77777777" w:rsidR="00E20DBB" w:rsidRPr="001F72CF" w:rsidRDefault="00E20DBB" w:rsidP="00193869">
            <w:pPr>
              <w:ind w:right="113" w:hanging="6"/>
              <w:contextualSpacing/>
              <w:jc w:val="center"/>
              <w:rPr>
                <w:b/>
                <w:bCs/>
                <w:lang w:val="ro-MD" w:eastAsia="en-US"/>
              </w:rPr>
            </w:pPr>
            <w:r w:rsidRPr="001F72CF">
              <w:rPr>
                <w:b/>
                <w:bCs/>
                <w:lang w:val="ro-MD" w:eastAsia="en-US"/>
              </w:rPr>
              <w:t>6. Tipul de capcană [sau alte metode de capturare a vectorului (de exemplu, plasă de prins fluturi etc.)]</w:t>
            </w:r>
          </w:p>
        </w:tc>
        <w:tc>
          <w:tcPr>
            <w:tcW w:w="296"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7EDF08DA" w14:textId="77777777" w:rsidR="00E20DBB" w:rsidRPr="001F72CF" w:rsidRDefault="00E20DBB" w:rsidP="00193869">
            <w:pPr>
              <w:ind w:right="113" w:hanging="6"/>
              <w:contextualSpacing/>
              <w:jc w:val="center"/>
              <w:rPr>
                <w:b/>
                <w:bCs/>
                <w:lang w:val="ro-MD" w:eastAsia="en-US"/>
              </w:rPr>
            </w:pPr>
            <w:r w:rsidRPr="001F72CF">
              <w:rPr>
                <w:b/>
                <w:bCs/>
                <w:lang w:val="ro-MD" w:eastAsia="en-US"/>
              </w:rPr>
              <w:t>7. Nr. de capcane (sau alte metode de capturare)</w:t>
            </w:r>
          </w:p>
        </w:tc>
        <w:tc>
          <w:tcPr>
            <w:tcW w:w="341"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78B6D765" w14:textId="77777777" w:rsidR="00193869" w:rsidRPr="001F72CF" w:rsidRDefault="00E20DBB" w:rsidP="00193869">
            <w:pPr>
              <w:ind w:right="113" w:hanging="6"/>
              <w:contextualSpacing/>
              <w:jc w:val="center"/>
              <w:rPr>
                <w:b/>
                <w:bCs/>
                <w:lang w:val="ro-MD" w:eastAsia="en-US"/>
              </w:rPr>
            </w:pPr>
            <w:r w:rsidRPr="001F72CF">
              <w:rPr>
                <w:b/>
                <w:bCs/>
                <w:lang w:val="ro-MD" w:eastAsia="en-US"/>
              </w:rPr>
              <w:t xml:space="preserve">8. Frecvența verificării capcanelor </w:t>
            </w:r>
          </w:p>
          <w:p w14:paraId="4D6382C3" w14:textId="19724397" w:rsidR="00E20DBB" w:rsidRPr="001F72CF" w:rsidRDefault="00E20DBB" w:rsidP="00193869">
            <w:pPr>
              <w:ind w:right="113" w:hanging="6"/>
              <w:contextualSpacing/>
              <w:jc w:val="center"/>
              <w:rPr>
                <w:b/>
                <w:bCs/>
                <w:lang w:val="ro-MD" w:eastAsia="en-US"/>
              </w:rPr>
            </w:pPr>
            <w:r w:rsidRPr="001F72CF">
              <w:rPr>
                <w:b/>
                <w:bCs/>
                <w:lang w:val="ro-MD" w:eastAsia="en-US"/>
              </w:rPr>
              <w:t>(sau a altor metode, după caz)</w:t>
            </w:r>
          </w:p>
        </w:tc>
        <w:tc>
          <w:tcPr>
            <w:tcW w:w="245"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4F97C21C" w14:textId="77777777" w:rsidR="00193869" w:rsidRPr="001F72CF" w:rsidRDefault="00E20DBB" w:rsidP="00193869">
            <w:pPr>
              <w:ind w:right="113" w:hanging="6"/>
              <w:contextualSpacing/>
              <w:jc w:val="center"/>
              <w:rPr>
                <w:b/>
                <w:bCs/>
                <w:lang w:val="ro-MD" w:eastAsia="en-US"/>
              </w:rPr>
            </w:pPr>
            <w:r w:rsidRPr="001F72CF">
              <w:rPr>
                <w:b/>
                <w:bCs/>
                <w:lang w:val="ro-MD" w:eastAsia="en-US"/>
              </w:rPr>
              <w:t xml:space="preserve">9. Momentul verificării capcanelor </w:t>
            </w:r>
          </w:p>
          <w:p w14:paraId="7D9C5E82" w14:textId="0BFE863D" w:rsidR="00E20DBB" w:rsidRPr="001F72CF" w:rsidRDefault="00E20DBB" w:rsidP="00193869">
            <w:pPr>
              <w:ind w:right="113" w:hanging="6"/>
              <w:contextualSpacing/>
              <w:jc w:val="center"/>
              <w:rPr>
                <w:b/>
                <w:bCs/>
                <w:lang w:val="ro-MD" w:eastAsia="en-US"/>
              </w:rPr>
            </w:pPr>
            <w:r w:rsidRPr="001F72CF">
              <w:rPr>
                <w:b/>
                <w:bCs/>
                <w:lang w:val="ro-MD" w:eastAsia="en-US"/>
              </w:rPr>
              <w:t>(sau a altor metode, după caz)</w:t>
            </w:r>
          </w:p>
        </w:tc>
        <w:tc>
          <w:tcPr>
            <w:tcW w:w="245"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72E2A21A" w14:textId="77777777" w:rsidR="00E20DBB" w:rsidRPr="001F72CF" w:rsidRDefault="00E20DBB" w:rsidP="00193869">
            <w:pPr>
              <w:ind w:right="113" w:hanging="6"/>
              <w:contextualSpacing/>
              <w:jc w:val="center"/>
              <w:rPr>
                <w:b/>
                <w:bCs/>
                <w:lang w:val="ro-MD" w:eastAsia="en-US"/>
              </w:rPr>
            </w:pPr>
            <w:r w:rsidRPr="001F72CF">
              <w:rPr>
                <w:b/>
                <w:bCs/>
                <w:lang w:val="ro-MD" w:eastAsia="en-US"/>
              </w:rPr>
              <w:t>10. Nr. de eșantioane de vectori colectate</w:t>
            </w:r>
          </w:p>
        </w:tc>
        <w:tc>
          <w:tcPr>
            <w:tcW w:w="294"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7B71A977" w14:textId="77777777" w:rsidR="00E20DBB" w:rsidRPr="001F72CF" w:rsidRDefault="00E20DBB" w:rsidP="00193869">
            <w:pPr>
              <w:ind w:right="113" w:hanging="6"/>
              <w:contextualSpacing/>
              <w:jc w:val="center"/>
              <w:rPr>
                <w:b/>
                <w:bCs/>
                <w:lang w:val="ro-MD" w:eastAsia="en-US"/>
              </w:rPr>
            </w:pPr>
            <w:r w:rsidRPr="001F72CF">
              <w:rPr>
                <w:b/>
                <w:bCs/>
                <w:lang w:val="ro-MD" w:eastAsia="en-US"/>
              </w:rPr>
              <w:t>11. Nr. de vectori capturați</w:t>
            </w:r>
          </w:p>
        </w:tc>
        <w:tc>
          <w:tcPr>
            <w:tcW w:w="246"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527F3B55" w14:textId="77777777" w:rsidR="00E20DBB" w:rsidRPr="001F72CF" w:rsidRDefault="00E20DBB" w:rsidP="00193869">
            <w:pPr>
              <w:ind w:right="113" w:hanging="6"/>
              <w:contextualSpacing/>
              <w:jc w:val="center"/>
              <w:rPr>
                <w:b/>
                <w:bCs/>
                <w:lang w:val="ro-MD" w:eastAsia="en-US"/>
              </w:rPr>
            </w:pPr>
            <w:r w:rsidRPr="001F72CF">
              <w:rPr>
                <w:b/>
                <w:bCs/>
                <w:lang w:val="ro-MD" w:eastAsia="en-US"/>
              </w:rPr>
              <w:t>12. Nr. de vectori analizați</w:t>
            </w:r>
          </w:p>
        </w:tc>
        <w:tc>
          <w:tcPr>
            <w:tcW w:w="199"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76140484" w14:textId="77777777" w:rsidR="00E20DBB" w:rsidRPr="001F72CF" w:rsidRDefault="00E20DBB" w:rsidP="00193869">
            <w:pPr>
              <w:ind w:right="113" w:hanging="6"/>
              <w:contextualSpacing/>
              <w:jc w:val="center"/>
              <w:rPr>
                <w:b/>
                <w:bCs/>
                <w:lang w:val="ro-MD" w:eastAsia="en-US"/>
              </w:rPr>
            </w:pPr>
            <w:r w:rsidRPr="001F72CF">
              <w:rPr>
                <w:b/>
                <w:bCs/>
                <w:lang w:val="ro-MD" w:eastAsia="en-US"/>
              </w:rPr>
              <w:t>13. Nr. de eșantioane de vectori analizate</w:t>
            </w:r>
          </w:p>
        </w:tc>
        <w:tc>
          <w:tcPr>
            <w:tcW w:w="248"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78FE3795" w14:textId="77777777" w:rsidR="00E20DBB" w:rsidRPr="001F72CF" w:rsidRDefault="00E20DBB" w:rsidP="00193869">
            <w:pPr>
              <w:ind w:right="113" w:hanging="6"/>
              <w:contextualSpacing/>
              <w:jc w:val="center"/>
              <w:rPr>
                <w:b/>
                <w:bCs/>
                <w:lang w:val="ro-MD" w:eastAsia="en-US"/>
              </w:rPr>
            </w:pPr>
            <w:r w:rsidRPr="001F72CF">
              <w:rPr>
                <w:b/>
                <w:bCs/>
                <w:lang w:val="ro-MD" w:eastAsia="en-US"/>
              </w:rPr>
              <w:t>14. Nr. de eșantioane de vectori pozitive</w:t>
            </w:r>
          </w:p>
        </w:tc>
        <w:tc>
          <w:tcPr>
            <w:tcW w:w="245"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4BA7443E" w14:textId="77777777" w:rsidR="00E20DBB" w:rsidRPr="001F72CF" w:rsidRDefault="00E20DBB" w:rsidP="00193869">
            <w:pPr>
              <w:ind w:right="113" w:hanging="6"/>
              <w:contextualSpacing/>
              <w:jc w:val="center"/>
              <w:rPr>
                <w:b/>
                <w:bCs/>
                <w:lang w:val="ro-MD" w:eastAsia="en-US"/>
              </w:rPr>
            </w:pPr>
            <w:r w:rsidRPr="001F72CF">
              <w:rPr>
                <w:b/>
                <w:bCs/>
                <w:lang w:val="ro-MD" w:eastAsia="en-US"/>
              </w:rPr>
              <w:t>15. Nr. de eșantioane de vectori negative</w:t>
            </w:r>
          </w:p>
        </w:tc>
        <w:tc>
          <w:tcPr>
            <w:tcW w:w="193"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6AF1D4C3" w14:textId="77777777" w:rsidR="00E20DBB" w:rsidRPr="001F72CF" w:rsidRDefault="00E20DBB" w:rsidP="00193869">
            <w:pPr>
              <w:ind w:right="113" w:hanging="6"/>
              <w:contextualSpacing/>
              <w:jc w:val="center"/>
              <w:rPr>
                <w:b/>
                <w:bCs/>
                <w:lang w:val="ro-MD" w:eastAsia="en-US"/>
              </w:rPr>
            </w:pPr>
            <w:r w:rsidRPr="001F72CF">
              <w:rPr>
                <w:b/>
                <w:bCs/>
                <w:lang w:val="ro-MD" w:eastAsia="en-US"/>
              </w:rPr>
              <w:t>16. Nr. de eșantioane de vectori nedeterminate</w:t>
            </w:r>
          </w:p>
        </w:tc>
        <w:tc>
          <w:tcPr>
            <w:tcW w:w="240"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5A7C3FAA" w14:textId="77777777" w:rsidR="00E20DBB" w:rsidRPr="001F72CF" w:rsidRDefault="00E20DBB" w:rsidP="00193869">
            <w:pPr>
              <w:ind w:right="113" w:hanging="6"/>
              <w:contextualSpacing/>
              <w:jc w:val="center"/>
              <w:rPr>
                <w:b/>
                <w:bCs/>
                <w:lang w:val="ro-MD" w:eastAsia="en-US"/>
              </w:rPr>
            </w:pPr>
            <w:r w:rsidRPr="001F72CF">
              <w:rPr>
                <w:b/>
                <w:bCs/>
                <w:lang w:val="ro-MD" w:eastAsia="en-US"/>
              </w:rPr>
              <w:t>17. Observații</w:t>
            </w:r>
          </w:p>
        </w:tc>
      </w:tr>
      <w:tr w:rsidR="00BD0EE5" w:rsidRPr="001F72CF" w14:paraId="6D75DF83" w14:textId="77777777" w:rsidTr="00BD0EE5">
        <w:trPr>
          <w:cantSplit/>
          <w:trHeight w:val="1124"/>
          <w:jc w:val="center"/>
        </w:trPr>
        <w:tc>
          <w:tcPr>
            <w:tcW w:w="277" w:type="pc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704CD36C" w14:textId="77777777" w:rsidR="00E20DBB" w:rsidRPr="001F72CF" w:rsidRDefault="00E20DBB" w:rsidP="00BD0EE5">
            <w:pPr>
              <w:spacing w:before="60" w:after="60" w:line="312" w:lineRule="atLeast"/>
              <w:ind w:right="113" w:hanging="8"/>
              <w:jc w:val="center"/>
              <w:rPr>
                <w:b/>
                <w:bCs/>
                <w:lang w:val="ro-MD" w:eastAsia="en-US"/>
              </w:rPr>
            </w:pPr>
            <w:r w:rsidRPr="001F72CF">
              <w:rPr>
                <w:b/>
                <w:bCs/>
                <w:lang w:val="ro-MD" w:eastAsia="en-US"/>
              </w:rPr>
              <w:t>Nume</w:t>
            </w:r>
          </w:p>
        </w:tc>
        <w:tc>
          <w:tcPr>
            <w:tcW w:w="263" w:type="pc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4E57CFD8" w14:textId="77777777" w:rsidR="00E20DBB" w:rsidRPr="001F72CF" w:rsidRDefault="00E20DBB" w:rsidP="00BD0EE5">
            <w:pPr>
              <w:spacing w:before="60" w:after="60" w:line="312" w:lineRule="atLeast"/>
              <w:ind w:right="113" w:hanging="8"/>
              <w:jc w:val="center"/>
              <w:rPr>
                <w:b/>
                <w:bCs/>
                <w:lang w:val="ro-MD" w:eastAsia="en-US"/>
              </w:rPr>
            </w:pPr>
            <w:r w:rsidRPr="001F72CF">
              <w:rPr>
                <w:b/>
                <w:bCs/>
                <w:lang w:val="ro-MD" w:eastAsia="en-US"/>
              </w:rPr>
              <w:t>Data stabilirii</w:t>
            </w:r>
          </w:p>
        </w:tc>
        <w:tc>
          <w:tcPr>
            <w:tcW w:w="28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CD63D1" w14:textId="77777777" w:rsidR="00E20DBB" w:rsidRPr="001F72CF" w:rsidRDefault="00E20DBB" w:rsidP="00E20DBB">
            <w:pPr>
              <w:ind w:firstLine="567"/>
              <w:jc w:val="both"/>
              <w:rPr>
                <w:b/>
                <w:bCs/>
                <w:lang w:val="ro-MD" w:eastAsia="en-US"/>
              </w:rPr>
            </w:pPr>
          </w:p>
        </w:tc>
        <w:tc>
          <w:tcPr>
            <w:tcW w:w="247"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7B144D" w14:textId="77777777" w:rsidR="00E20DBB" w:rsidRPr="001F72CF" w:rsidRDefault="00E20DBB" w:rsidP="00E20DBB">
            <w:pPr>
              <w:ind w:firstLine="567"/>
              <w:jc w:val="both"/>
              <w:rPr>
                <w:b/>
                <w:bCs/>
                <w:lang w:val="ro-MD" w:eastAsia="en-US"/>
              </w:rPr>
            </w:pPr>
          </w:p>
        </w:tc>
        <w:tc>
          <w:tcPr>
            <w:tcW w:w="247"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C6C3D6" w14:textId="77777777" w:rsidR="00E20DBB" w:rsidRPr="001F72CF" w:rsidRDefault="00E20DBB" w:rsidP="00E20DBB">
            <w:pPr>
              <w:ind w:firstLine="567"/>
              <w:jc w:val="both"/>
              <w:rPr>
                <w:b/>
                <w:bCs/>
                <w:lang w:val="ro-MD" w:eastAsia="en-US"/>
              </w:rPr>
            </w:pPr>
          </w:p>
        </w:tc>
        <w:tc>
          <w:tcPr>
            <w:tcW w:w="249" w:type="pc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2F53B7F1" w14:textId="77777777" w:rsidR="00E20DBB" w:rsidRPr="001F72CF" w:rsidRDefault="00E20DBB" w:rsidP="00BD0EE5">
            <w:pPr>
              <w:spacing w:before="60" w:after="60" w:line="312" w:lineRule="atLeast"/>
              <w:ind w:right="113" w:firstLine="2"/>
              <w:jc w:val="center"/>
              <w:rPr>
                <w:b/>
                <w:bCs/>
                <w:lang w:val="ro-MD" w:eastAsia="en-US"/>
              </w:rPr>
            </w:pPr>
            <w:r w:rsidRPr="001F72CF">
              <w:rPr>
                <w:b/>
                <w:bCs/>
                <w:lang w:val="ro-MD" w:eastAsia="en-US"/>
              </w:rPr>
              <w:t>Calendar</w:t>
            </w:r>
          </w:p>
        </w:tc>
        <w:tc>
          <w:tcPr>
            <w:tcW w:w="252" w:type="pc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14:paraId="39C4722A" w14:textId="77777777" w:rsidR="00E20DBB" w:rsidRPr="001F72CF" w:rsidRDefault="00E20DBB" w:rsidP="00BD0EE5">
            <w:pPr>
              <w:spacing w:before="60" w:after="60" w:line="312" w:lineRule="atLeast"/>
              <w:ind w:right="113" w:firstLine="2"/>
              <w:jc w:val="center"/>
              <w:rPr>
                <w:b/>
                <w:bCs/>
                <w:lang w:val="ro-MD" w:eastAsia="en-US"/>
              </w:rPr>
            </w:pPr>
            <w:r w:rsidRPr="001F72CF">
              <w:rPr>
                <w:b/>
                <w:bCs/>
                <w:lang w:val="ro-MD" w:eastAsia="en-US"/>
              </w:rPr>
              <w:t>Număr</w:t>
            </w:r>
          </w:p>
        </w:tc>
        <w:tc>
          <w:tcPr>
            <w:tcW w:w="39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5C9863" w14:textId="77777777" w:rsidR="00E20DBB" w:rsidRPr="001F72CF" w:rsidRDefault="00E20DBB" w:rsidP="00E20DBB">
            <w:pPr>
              <w:ind w:firstLine="567"/>
              <w:jc w:val="both"/>
              <w:rPr>
                <w:b/>
                <w:bCs/>
                <w:lang w:val="ro-MD" w:eastAsia="en-US"/>
              </w:rPr>
            </w:pPr>
          </w:p>
        </w:tc>
        <w:tc>
          <w:tcPr>
            <w:tcW w:w="296"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4EF3B8" w14:textId="77777777" w:rsidR="00E20DBB" w:rsidRPr="001F72CF" w:rsidRDefault="00E20DBB" w:rsidP="00E20DBB">
            <w:pPr>
              <w:ind w:firstLine="567"/>
              <w:jc w:val="both"/>
              <w:rPr>
                <w:b/>
                <w:bCs/>
                <w:lang w:val="ro-MD" w:eastAsia="en-US"/>
              </w:rPr>
            </w:pPr>
          </w:p>
        </w:tc>
        <w:tc>
          <w:tcPr>
            <w:tcW w:w="34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E8A6F2" w14:textId="77777777" w:rsidR="00E20DBB" w:rsidRPr="001F72CF" w:rsidRDefault="00E20DBB" w:rsidP="00E20DBB">
            <w:pPr>
              <w:ind w:firstLine="567"/>
              <w:jc w:val="both"/>
              <w:rPr>
                <w:b/>
                <w:bCs/>
                <w:lang w:val="ro-MD" w:eastAsia="en-US"/>
              </w:rPr>
            </w:pPr>
          </w:p>
        </w:tc>
        <w:tc>
          <w:tcPr>
            <w:tcW w:w="24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59683C" w14:textId="77777777" w:rsidR="00E20DBB" w:rsidRPr="001F72CF" w:rsidRDefault="00E20DBB" w:rsidP="00E20DBB">
            <w:pPr>
              <w:ind w:firstLine="567"/>
              <w:jc w:val="both"/>
              <w:rPr>
                <w:b/>
                <w:bCs/>
                <w:lang w:val="ro-MD" w:eastAsia="en-US"/>
              </w:rPr>
            </w:pPr>
          </w:p>
        </w:tc>
        <w:tc>
          <w:tcPr>
            <w:tcW w:w="24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0082DD" w14:textId="77777777" w:rsidR="00E20DBB" w:rsidRPr="001F72CF" w:rsidRDefault="00E20DBB" w:rsidP="00E20DBB">
            <w:pPr>
              <w:ind w:firstLine="567"/>
              <w:jc w:val="both"/>
              <w:rPr>
                <w:b/>
                <w:bCs/>
                <w:lang w:val="ro-MD" w:eastAsia="en-US"/>
              </w:rPr>
            </w:pPr>
          </w:p>
        </w:tc>
        <w:tc>
          <w:tcPr>
            <w:tcW w:w="29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A9338D" w14:textId="77777777" w:rsidR="00E20DBB" w:rsidRPr="001F72CF" w:rsidRDefault="00E20DBB" w:rsidP="00E20DBB">
            <w:pPr>
              <w:ind w:firstLine="567"/>
              <w:jc w:val="both"/>
              <w:rPr>
                <w:b/>
                <w:bCs/>
                <w:lang w:val="ro-MD" w:eastAsia="en-US"/>
              </w:rPr>
            </w:pPr>
          </w:p>
        </w:tc>
        <w:tc>
          <w:tcPr>
            <w:tcW w:w="246"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2B64D8" w14:textId="77777777" w:rsidR="00E20DBB" w:rsidRPr="001F72CF" w:rsidRDefault="00E20DBB" w:rsidP="00E20DBB">
            <w:pPr>
              <w:ind w:firstLine="567"/>
              <w:jc w:val="both"/>
              <w:rPr>
                <w:b/>
                <w:bCs/>
                <w:lang w:val="ro-MD" w:eastAsia="en-US"/>
              </w:rPr>
            </w:pPr>
          </w:p>
        </w:tc>
        <w:tc>
          <w:tcPr>
            <w:tcW w:w="19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C863ED" w14:textId="77777777" w:rsidR="00E20DBB" w:rsidRPr="001F72CF" w:rsidRDefault="00E20DBB" w:rsidP="00E20DBB">
            <w:pPr>
              <w:ind w:firstLine="567"/>
              <w:jc w:val="both"/>
              <w:rPr>
                <w:b/>
                <w:bCs/>
                <w:lang w:val="ro-MD" w:eastAsia="en-US"/>
              </w:rPr>
            </w:pPr>
          </w:p>
        </w:tc>
        <w:tc>
          <w:tcPr>
            <w:tcW w:w="24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AE2A15" w14:textId="77777777" w:rsidR="00E20DBB" w:rsidRPr="001F72CF" w:rsidRDefault="00E20DBB" w:rsidP="00E20DBB">
            <w:pPr>
              <w:ind w:firstLine="567"/>
              <w:jc w:val="both"/>
              <w:rPr>
                <w:b/>
                <w:bCs/>
                <w:lang w:val="ro-MD" w:eastAsia="en-US"/>
              </w:rPr>
            </w:pPr>
          </w:p>
        </w:tc>
        <w:tc>
          <w:tcPr>
            <w:tcW w:w="24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9116D5" w14:textId="77777777" w:rsidR="00E20DBB" w:rsidRPr="001F72CF" w:rsidRDefault="00E20DBB" w:rsidP="00E20DBB">
            <w:pPr>
              <w:ind w:firstLine="567"/>
              <w:jc w:val="both"/>
              <w:rPr>
                <w:b/>
                <w:bCs/>
                <w:lang w:val="ro-MD" w:eastAsia="en-US"/>
              </w:rPr>
            </w:pPr>
          </w:p>
        </w:tc>
        <w:tc>
          <w:tcPr>
            <w:tcW w:w="19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25D3D9" w14:textId="77777777" w:rsidR="00E20DBB" w:rsidRPr="001F72CF" w:rsidRDefault="00E20DBB" w:rsidP="00E20DBB">
            <w:pPr>
              <w:ind w:firstLine="567"/>
              <w:jc w:val="both"/>
              <w:rPr>
                <w:b/>
                <w:bCs/>
                <w:lang w:val="ro-MD" w:eastAsia="en-US"/>
              </w:rPr>
            </w:pPr>
          </w:p>
        </w:tc>
        <w:tc>
          <w:tcPr>
            <w:tcW w:w="24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3D3061" w14:textId="77777777" w:rsidR="00E20DBB" w:rsidRPr="001F72CF" w:rsidRDefault="00E20DBB" w:rsidP="00E20DBB">
            <w:pPr>
              <w:ind w:firstLine="567"/>
              <w:jc w:val="both"/>
              <w:rPr>
                <w:b/>
                <w:bCs/>
                <w:lang w:val="ro-MD" w:eastAsia="en-US"/>
              </w:rPr>
            </w:pPr>
          </w:p>
        </w:tc>
      </w:tr>
      <w:tr w:rsidR="00BD0EE5" w:rsidRPr="001F72CF" w14:paraId="71C30484" w14:textId="77777777" w:rsidTr="00BD0EE5">
        <w:trPr>
          <w:jc w:val="center"/>
        </w:trPr>
        <w:tc>
          <w:tcPr>
            <w:tcW w:w="277" w:type="pct"/>
            <w:tcBorders>
              <w:top w:val="single" w:sz="6" w:space="0" w:color="000000"/>
              <w:left w:val="single" w:sz="6" w:space="0" w:color="000000"/>
              <w:bottom w:val="single" w:sz="6" w:space="0" w:color="000000"/>
              <w:right w:val="single" w:sz="6" w:space="0" w:color="000000"/>
            </w:tcBorders>
            <w:shd w:val="clear" w:color="auto" w:fill="auto"/>
            <w:hideMark/>
          </w:tcPr>
          <w:p w14:paraId="5E0CA278"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63" w:type="pct"/>
            <w:tcBorders>
              <w:top w:val="single" w:sz="6" w:space="0" w:color="000000"/>
              <w:left w:val="single" w:sz="6" w:space="0" w:color="000000"/>
              <w:bottom w:val="single" w:sz="6" w:space="0" w:color="000000"/>
              <w:right w:val="single" w:sz="6" w:space="0" w:color="000000"/>
            </w:tcBorders>
            <w:shd w:val="clear" w:color="auto" w:fill="auto"/>
            <w:hideMark/>
          </w:tcPr>
          <w:p w14:paraId="25C1B56E"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83" w:type="pct"/>
            <w:tcBorders>
              <w:top w:val="single" w:sz="6" w:space="0" w:color="000000"/>
              <w:left w:val="single" w:sz="6" w:space="0" w:color="000000"/>
              <w:bottom w:val="single" w:sz="6" w:space="0" w:color="000000"/>
              <w:right w:val="single" w:sz="6" w:space="0" w:color="000000"/>
            </w:tcBorders>
            <w:shd w:val="clear" w:color="auto" w:fill="auto"/>
            <w:hideMark/>
          </w:tcPr>
          <w:p w14:paraId="1359FCA7"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7" w:type="pct"/>
            <w:tcBorders>
              <w:top w:val="single" w:sz="6" w:space="0" w:color="000000"/>
              <w:left w:val="single" w:sz="6" w:space="0" w:color="000000"/>
              <w:bottom w:val="single" w:sz="6" w:space="0" w:color="000000"/>
              <w:right w:val="single" w:sz="6" w:space="0" w:color="000000"/>
            </w:tcBorders>
            <w:shd w:val="clear" w:color="auto" w:fill="auto"/>
            <w:hideMark/>
          </w:tcPr>
          <w:p w14:paraId="7E3E5547"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7" w:type="pct"/>
            <w:tcBorders>
              <w:top w:val="single" w:sz="6" w:space="0" w:color="000000"/>
              <w:left w:val="single" w:sz="6" w:space="0" w:color="000000"/>
              <w:bottom w:val="single" w:sz="6" w:space="0" w:color="000000"/>
              <w:right w:val="single" w:sz="6" w:space="0" w:color="000000"/>
            </w:tcBorders>
            <w:shd w:val="clear" w:color="auto" w:fill="auto"/>
            <w:hideMark/>
          </w:tcPr>
          <w:p w14:paraId="385A70FD"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9" w:type="pct"/>
            <w:tcBorders>
              <w:top w:val="single" w:sz="6" w:space="0" w:color="000000"/>
              <w:left w:val="single" w:sz="6" w:space="0" w:color="000000"/>
              <w:bottom w:val="single" w:sz="6" w:space="0" w:color="000000"/>
              <w:right w:val="single" w:sz="6" w:space="0" w:color="000000"/>
            </w:tcBorders>
            <w:shd w:val="clear" w:color="auto" w:fill="auto"/>
            <w:hideMark/>
          </w:tcPr>
          <w:p w14:paraId="00AD7ED8"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52" w:type="pct"/>
            <w:tcBorders>
              <w:top w:val="single" w:sz="6" w:space="0" w:color="000000"/>
              <w:left w:val="single" w:sz="6" w:space="0" w:color="000000"/>
              <w:bottom w:val="single" w:sz="6" w:space="0" w:color="000000"/>
              <w:right w:val="single" w:sz="6" w:space="0" w:color="000000"/>
            </w:tcBorders>
            <w:shd w:val="clear" w:color="auto" w:fill="auto"/>
            <w:hideMark/>
          </w:tcPr>
          <w:p w14:paraId="1AE7CB49"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390" w:type="pct"/>
            <w:tcBorders>
              <w:top w:val="single" w:sz="6" w:space="0" w:color="000000"/>
              <w:left w:val="single" w:sz="6" w:space="0" w:color="000000"/>
              <w:bottom w:val="single" w:sz="6" w:space="0" w:color="000000"/>
              <w:right w:val="single" w:sz="6" w:space="0" w:color="000000"/>
            </w:tcBorders>
            <w:shd w:val="clear" w:color="auto" w:fill="auto"/>
            <w:hideMark/>
          </w:tcPr>
          <w:p w14:paraId="496E6671"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96" w:type="pct"/>
            <w:tcBorders>
              <w:top w:val="single" w:sz="6" w:space="0" w:color="000000"/>
              <w:left w:val="single" w:sz="6" w:space="0" w:color="000000"/>
              <w:bottom w:val="single" w:sz="6" w:space="0" w:color="000000"/>
              <w:right w:val="single" w:sz="6" w:space="0" w:color="000000"/>
            </w:tcBorders>
            <w:shd w:val="clear" w:color="auto" w:fill="auto"/>
            <w:hideMark/>
          </w:tcPr>
          <w:p w14:paraId="2B5CE7DD"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341" w:type="pct"/>
            <w:tcBorders>
              <w:top w:val="single" w:sz="6" w:space="0" w:color="000000"/>
              <w:left w:val="single" w:sz="6" w:space="0" w:color="000000"/>
              <w:bottom w:val="single" w:sz="6" w:space="0" w:color="000000"/>
              <w:right w:val="single" w:sz="6" w:space="0" w:color="000000"/>
            </w:tcBorders>
            <w:shd w:val="clear" w:color="auto" w:fill="auto"/>
            <w:hideMark/>
          </w:tcPr>
          <w:p w14:paraId="2637CD2C"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5" w:type="pct"/>
            <w:tcBorders>
              <w:top w:val="single" w:sz="6" w:space="0" w:color="000000"/>
              <w:left w:val="single" w:sz="6" w:space="0" w:color="000000"/>
              <w:bottom w:val="single" w:sz="6" w:space="0" w:color="000000"/>
              <w:right w:val="single" w:sz="6" w:space="0" w:color="000000"/>
            </w:tcBorders>
            <w:shd w:val="clear" w:color="auto" w:fill="auto"/>
            <w:hideMark/>
          </w:tcPr>
          <w:p w14:paraId="45C6DA30"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5" w:type="pct"/>
            <w:tcBorders>
              <w:top w:val="single" w:sz="6" w:space="0" w:color="000000"/>
              <w:left w:val="single" w:sz="6" w:space="0" w:color="000000"/>
              <w:bottom w:val="single" w:sz="6" w:space="0" w:color="000000"/>
              <w:right w:val="single" w:sz="6" w:space="0" w:color="000000"/>
            </w:tcBorders>
            <w:shd w:val="clear" w:color="auto" w:fill="auto"/>
            <w:hideMark/>
          </w:tcPr>
          <w:p w14:paraId="78AD4F08"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94" w:type="pct"/>
            <w:tcBorders>
              <w:top w:val="single" w:sz="6" w:space="0" w:color="000000"/>
              <w:left w:val="single" w:sz="6" w:space="0" w:color="000000"/>
              <w:bottom w:val="single" w:sz="6" w:space="0" w:color="000000"/>
              <w:right w:val="single" w:sz="6" w:space="0" w:color="000000"/>
            </w:tcBorders>
            <w:shd w:val="clear" w:color="auto" w:fill="auto"/>
            <w:hideMark/>
          </w:tcPr>
          <w:p w14:paraId="2BBDDFD1"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6" w:type="pct"/>
            <w:tcBorders>
              <w:top w:val="single" w:sz="6" w:space="0" w:color="000000"/>
              <w:left w:val="single" w:sz="6" w:space="0" w:color="000000"/>
              <w:bottom w:val="single" w:sz="6" w:space="0" w:color="000000"/>
              <w:right w:val="single" w:sz="6" w:space="0" w:color="000000"/>
            </w:tcBorders>
            <w:shd w:val="clear" w:color="auto" w:fill="auto"/>
            <w:hideMark/>
          </w:tcPr>
          <w:p w14:paraId="2E401CC9"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199" w:type="pct"/>
            <w:tcBorders>
              <w:top w:val="single" w:sz="6" w:space="0" w:color="000000"/>
              <w:left w:val="single" w:sz="6" w:space="0" w:color="000000"/>
              <w:bottom w:val="single" w:sz="6" w:space="0" w:color="000000"/>
              <w:right w:val="single" w:sz="6" w:space="0" w:color="000000"/>
            </w:tcBorders>
            <w:shd w:val="clear" w:color="auto" w:fill="auto"/>
            <w:hideMark/>
          </w:tcPr>
          <w:p w14:paraId="6C9D05E9"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8" w:type="pct"/>
            <w:tcBorders>
              <w:top w:val="single" w:sz="6" w:space="0" w:color="000000"/>
              <w:left w:val="single" w:sz="6" w:space="0" w:color="000000"/>
              <w:bottom w:val="single" w:sz="6" w:space="0" w:color="000000"/>
              <w:right w:val="single" w:sz="6" w:space="0" w:color="000000"/>
            </w:tcBorders>
            <w:shd w:val="clear" w:color="auto" w:fill="auto"/>
            <w:hideMark/>
          </w:tcPr>
          <w:p w14:paraId="5EF8B301"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5" w:type="pct"/>
            <w:tcBorders>
              <w:top w:val="single" w:sz="6" w:space="0" w:color="000000"/>
              <w:left w:val="single" w:sz="6" w:space="0" w:color="000000"/>
              <w:bottom w:val="single" w:sz="6" w:space="0" w:color="000000"/>
              <w:right w:val="single" w:sz="6" w:space="0" w:color="000000"/>
            </w:tcBorders>
            <w:shd w:val="clear" w:color="auto" w:fill="auto"/>
            <w:hideMark/>
          </w:tcPr>
          <w:p w14:paraId="05F814D8"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193" w:type="pct"/>
            <w:tcBorders>
              <w:top w:val="single" w:sz="6" w:space="0" w:color="000000"/>
              <w:left w:val="single" w:sz="6" w:space="0" w:color="000000"/>
              <w:bottom w:val="single" w:sz="6" w:space="0" w:color="000000"/>
              <w:right w:val="single" w:sz="6" w:space="0" w:color="000000"/>
            </w:tcBorders>
            <w:shd w:val="clear" w:color="auto" w:fill="auto"/>
            <w:hideMark/>
          </w:tcPr>
          <w:p w14:paraId="19445007"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0" w:type="pct"/>
            <w:tcBorders>
              <w:top w:val="single" w:sz="6" w:space="0" w:color="000000"/>
              <w:left w:val="single" w:sz="6" w:space="0" w:color="000000"/>
              <w:bottom w:val="single" w:sz="6" w:space="0" w:color="000000"/>
              <w:right w:val="single" w:sz="6" w:space="0" w:color="000000"/>
            </w:tcBorders>
            <w:shd w:val="clear" w:color="auto" w:fill="auto"/>
            <w:hideMark/>
          </w:tcPr>
          <w:p w14:paraId="6CBEE0CD"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r>
      <w:tr w:rsidR="00BD0EE5" w:rsidRPr="001F72CF" w14:paraId="68A895BC" w14:textId="77777777" w:rsidTr="00BD0EE5">
        <w:trPr>
          <w:jc w:val="center"/>
        </w:trPr>
        <w:tc>
          <w:tcPr>
            <w:tcW w:w="277" w:type="pct"/>
            <w:tcBorders>
              <w:top w:val="single" w:sz="6" w:space="0" w:color="000000"/>
              <w:left w:val="single" w:sz="6" w:space="0" w:color="000000"/>
              <w:bottom w:val="single" w:sz="6" w:space="0" w:color="000000"/>
              <w:right w:val="single" w:sz="6" w:space="0" w:color="000000"/>
            </w:tcBorders>
            <w:shd w:val="clear" w:color="auto" w:fill="auto"/>
            <w:hideMark/>
          </w:tcPr>
          <w:p w14:paraId="61913975"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63" w:type="pct"/>
            <w:tcBorders>
              <w:top w:val="single" w:sz="6" w:space="0" w:color="000000"/>
              <w:left w:val="single" w:sz="6" w:space="0" w:color="000000"/>
              <w:bottom w:val="single" w:sz="6" w:space="0" w:color="000000"/>
              <w:right w:val="single" w:sz="6" w:space="0" w:color="000000"/>
            </w:tcBorders>
            <w:shd w:val="clear" w:color="auto" w:fill="auto"/>
            <w:hideMark/>
          </w:tcPr>
          <w:p w14:paraId="1B5620F0"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83" w:type="pct"/>
            <w:tcBorders>
              <w:top w:val="single" w:sz="6" w:space="0" w:color="000000"/>
              <w:left w:val="single" w:sz="6" w:space="0" w:color="000000"/>
              <w:bottom w:val="single" w:sz="6" w:space="0" w:color="000000"/>
              <w:right w:val="single" w:sz="6" w:space="0" w:color="000000"/>
            </w:tcBorders>
            <w:shd w:val="clear" w:color="auto" w:fill="auto"/>
            <w:hideMark/>
          </w:tcPr>
          <w:p w14:paraId="523A4C16"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7" w:type="pct"/>
            <w:tcBorders>
              <w:top w:val="single" w:sz="6" w:space="0" w:color="000000"/>
              <w:left w:val="single" w:sz="6" w:space="0" w:color="000000"/>
              <w:bottom w:val="single" w:sz="6" w:space="0" w:color="000000"/>
              <w:right w:val="single" w:sz="6" w:space="0" w:color="000000"/>
            </w:tcBorders>
            <w:shd w:val="clear" w:color="auto" w:fill="auto"/>
            <w:hideMark/>
          </w:tcPr>
          <w:p w14:paraId="2185CAFA"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7" w:type="pct"/>
            <w:tcBorders>
              <w:top w:val="single" w:sz="6" w:space="0" w:color="000000"/>
              <w:left w:val="single" w:sz="6" w:space="0" w:color="000000"/>
              <w:bottom w:val="single" w:sz="6" w:space="0" w:color="000000"/>
              <w:right w:val="single" w:sz="6" w:space="0" w:color="000000"/>
            </w:tcBorders>
            <w:shd w:val="clear" w:color="auto" w:fill="auto"/>
            <w:hideMark/>
          </w:tcPr>
          <w:p w14:paraId="24C88A46"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9" w:type="pct"/>
            <w:tcBorders>
              <w:top w:val="single" w:sz="6" w:space="0" w:color="000000"/>
              <w:left w:val="single" w:sz="6" w:space="0" w:color="000000"/>
              <w:bottom w:val="single" w:sz="6" w:space="0" w:color="000000"/>
              <w:right w:val="single" w:sz="6" w:space="0" w:color="000000"/>
            </w:tcBorders>
            <w:shd w:val="clear" w:color="auto" w:fill="auto"/>
            <w:hideMark/>
          </w:tcPr>
          <w:p w14:paraId="3C6D74C6"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52" w:type="pct"/>
            <w:tcBorders>
              <w:top w:val="single" w:sz="6" w:space="0" w:color="000000"/>
              <w:left w:val="single" w:sz="6" w:space="0" w:color="000000"/>
              <w:bottom w:val="single" w:sz="6" w:space="0" w:color="000000"/>
              <w:right w:val="single" w:sz="6" w:space="0" w:color="000000"/>
            </w:tcBorders>
            <w:shd w:val="clear" w:color="auto" w:fill="auto"/>
            <w:hideMark/>
          </w:tcPr>
          <w:p w14:paraId="4E25A57F"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390" w:type="pct"/>
            <w:tcBorders>
              <w:top w:val="single" w:sz="6" w:space="0" w:color="000000"/>
              <w:left w:val="single" w:sz="6" w:space="0" w:color="000000"/>
              <w:bottom w:val="single" w:sz="6" w:space="0" w:color="000000"/>
              <w:right w:val="single" w:sz="6" w:space="0" w:color="000000"/>
            </w:tcBorders>
            <w:shd w:val="clear" w:color="auto" w:fill="auto"/>
            <w:hideMark/>
          </w:tcPr>
          <w:p w14:paraId="154AE39D"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96" w:type="pct"/>
            <w:tcBorders>
              <w:top w:val="single" w:sz="6" w:space="0" w:color="000000"/>
              <w:left w:val="single" w:sz="6" w:space="0" w:color="000000"/>
              <w:bottom w:val="single" w:sz="6" w:space="0" w:color="000000"/>
              <w:right w:val="single" w:sz="6" w:space="0" w:color="000000"/>
            </w:tcBorders>
            <w:shd w:val="clear" w:color="auto" w:fill="auto"/>
            <w:hideMark/>
          </w:tcPr>
          <w:p w14:paraId="750AB5C7"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341" w:type="pct"/>
            <w:tcBorders>
              <w:top w:val="single" w:sz="6" w:space="0" w:color="000000"/>
              <w:left w:val="single" w:sz="6" w:space="0" w:color="000000"/>
              <w:bottom w:val="single" w:sz="6" w:space="0" w:color="000000"/>
              <w:right w:val="single" w:sz="6" w:space="0" w:color="000000"/>
            </w:tcBorders>
            <w:shd w:val="clear" w:color="auto" w:fill="auto"/>
            <w:hideMark/>
          </w:tcPr>
          <w:p w14:paraId="36EC98E4"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5" w:type="pct"/>
            <w:tcBorders>
              <w:top w:val="single" w:sz="6" w:space="0" w:color="000000"/>
              <w:left w:val="single" w:sz="6" w:space="0" w:color="000000"/>
              <w:bottom w:val="single" w:sz="6" w:space="0" w:color="000000"/>
              <w:right w:val="single" w:sz="6" w:space="0" w:color="000000"/>
            </w:tcBorders>
            <w:shd w:val="clear" w:color="auto" w:fill="auto"/>
            <w:hideMark/>
          </w:tcPr>
          <w:p w14:paraId="2DB23793"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5" w:type="pct"/>
            <w:tcBorders>
              <w:top w:val="single" w:sz="6" w:space="0" w:color="000000"/>
              <w:left w:val="single" w:sz="6" w:space="0" w:color="000000"/>
              <w:bottom w:val="single" w:sz="6" w:space="0" w:color="000000"/>
              <w:right w:val="single" w:sz="6" w:space="0" w:color="000000"/>
            </w:tcBorders>
            <w:shd w:val="clear" w:color="auto" w:fill="auto"/>
            <w:hideMark/>
          </w:tcPr>
          <w:p w14:paraId="290AC697"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94" w:type="pct"/>
            <w:tcBorders>
              <w:top w:val="single" w:sz="6" w:space="0" w:color="000000"/>
              <w:left w:val="single" w:sz="6" w:space="0" w:color="000000"/>
              <w:bottom w:val="single" w:sz="6" w:space="0" w:color="000000"/>
              <w:right w:val="single" w:sz="6" w:space="0" w:color="000000"/>
            </w:tcBorders>
            <w:shd w:val="clear" w:color="auto" w:fill="auto"/>
            <w:hideMark/>
          </w:tcPr>
          <w:p w14:paraId="1D714D93"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6" w:type="pct"/>
            <w:tcBorders>
              <w:top w:val="single" w:sz="6" w:space="0" w:color="000000"/>
              <w:left w:val="single" w:sz="6" w:space="0" w:color="000000"/>
              <w:bottom w:val="single" w:sz="6" w:space="0" w:color="000000"/>
              <w:right w:val="single" w:sz="6" w:space="0" w:color="000000"/>
            </w:tcBorders>
            <w:shd w:val="clear" w:color="auto" w:fill="auto"/>
            <w:hideMark/>
          </w:tcPr>
          <w:p w14:paraId="1EB9B527"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199" w:type="pct"/>
            <w:tcBorders>
              <w:top w:val="single" w:sz="6" w:space="0" w:color="000000"/>
              <w:left w:val="single" w:sz="6" w:space="0" w:color="000000"/>
              <w:bottom w:val="single" w:sz="6" w:space="0" w:color="000000"/>
              <w:right w:val="single" w:sz="6" w:space="0" w:color="000000"/>
            </w:tcBorders>
            <w:shd w:val="clear" w:color="auto" w:fill="auto"/>
            <w:hideMark/>
          </w:tcPr>
          <w:p w14:paraId="55676E36"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8" w:type="pct"/>
            <w:tcBorders>
              <w:top w:val="single" w:sz="6" w:space="0" w:color="000000"/>
              <w:left w:val="single" w:sz="6" w:space="0" w:color="000000"/>
              <w:bottom w:val="single" w:sz="6" w:space="0" w:color="000000"/>
              <w:right w:val="single" w:sz="6" w:space="0" w:color="000000"/>
            </w:tcBorders>
            <w:shd w:val="clear" w:color="auto" w:fill="auto"/>
            <w:hideMark/>
          </w:tcPr>
          <w:p w14:paraId="7BFBEDAC"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5" w:type="pct"/>
            <w:tcBorders>
              <w:top w:val="single" w:sz="6" w:space="0" w:color="000000"/>
              <w:left w:val="single" w:sz="6" w:space="0" w:color="000000"/>
              <w:bottom w:val="single" w:sz="6" w:space="0" w:color="000000"/>
              <w:right w:val="single" w:sz="6" w:space="0" w:color="000000"/>
            </w:tcBorders>
            <w:shd w:val="clear" w:color="auto" w:fill="auto"/>
            <w:hideMark/>
          </w:tcPr>
          <w:p w14:paraId="0AD9DA72"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193" w:type="pct"/>
            <w:tcBorders>
              <w:top w:val="single" w:sz="6" w:space="0" w:color="000000"/>
              <w:left w:val="single" w:sz="6" w:space="0" w:color="000000"/>
              <w:bottom w:val="single" w:sz="6" w:space="0" w:color="000000"/>
              <w:right w:val="single" w:sz="6" w:space="0" w:color="000000"/>
            </w:tcBorders>
            <w:shd w:val="clear" w:color="auto" w:fill="auto"/>
            <w:hideMark/>
          </w:tcPr>
          <w:p w14:paraId="629DFDBC"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c>
          <w:tcPr>
            <w:tcW w:w="240" w:type="pct"/>
            <w:tcBorders>
              <w:top w:val="single" w:sz="6" w:space="0" w:color="000000"/>
              <w:left w:val="single" w:sz="6" w:space="0" w:color="000000"/>
              <w:bottom w:val="single" w:sz="6" w:space="0" w:color="000000"/>
              <w:right w:val="single" w:sz="6" w:space="0" w:color="000000"/>
            </w:tcBorders>
            <w:shd w:val="clear" w:color="auto" w:fill="auto"/>
            <w:hideMark/>
          </w:tcPr>
          <w:p w14:paraId="621C0995" w14:textId="77777777" w:rsidR="00E20DBB" w:rsidRPr="001F72CF" w:rsidRDefault="00E20DBB" w:rsidP="00E20DBB">
            <w:pPr>
              <w:spacing w:before="120" w:line="312" w:lineRule="atLeast"/>
              <w:ind w:firstLine="567"/>
              <w:jc w:val="both"/>
              <w:rPr>
                <w:lang w:val="ro-MD" w:eastAsia="en-US"/>
              </w:rPr>
            </w:pPr>
            <w:r w:rsidRPr="001F72CF">
              <w:rPr>
                <w:lang w:val="ro-MD" w:eastAsia="en-US"/>
              </w:rPr>
              <w:t xml:space="preserve"> </w:t>
            </w:r>
          </w:p>
        </w:tc>
      </w:tr>
    </w:tbl>
    <w:p w14:paraId="268529C3" w14:textId="77777777" w:rsidR="00D07856" w:rsidRPr="001F72CF" w:rsidRDefault="00D07856" w:rsidP="00E20DBB">
      <w:pPr>
        <w:shd w:val="clear" w:color="auto" w:fill="FFFFFF"/>
        <w:spacing w:before="240" w:after="120" w:line="312" w:lineRule="atLeast"/>
        <w:ind w:firstLine="567"/>
        <w:jc w:val="both"/>
        <w:rPr>
          <w:b/>
          <w:bCs/>
          <w:i/>
          <w:iCs/>
          <w:lang w:val="ro-MD" w:eastAsia="en-US"/>
        </w:rPr>
        <w:sectPr w:rsidR="00D07856" w:rsidRPr="001F72CF" w:rsidSect="00C1447B">
          <w:pgSz w:w="16838" w:h="11906" w:orient="landscape"/>
          <w:pgMar w:top="1418" w:right="1134" w:bottom="851" w:left="1134" w:header="709" w:footer="709" w:gutter="0"/>
          <w:cols w:space="708"/>
          <w:docGrid w:linePitch="360"/>
        </w:sectPr>
      </w:pPr>
    </w:p>
    <w:p w14:paraId="5D9FD6DC" w14:textId="77777777" w:rsidR="00E20DBB" w:rsidRPr="001F72CF" w:rsidRDefault="00E20DBB" w:rsidP="00C1447B">
      <w:pPr>
        <w:shd w:val="clear" w:color="auto" w:fill="FFFFFF"/>
        <w:ind w:firstLine="567"/>
        <w:jc w:val="both"/>
        <w:rPr>
          <w:b/>
          <w:bCs/>
          <w:i/>
          <w:iCs/>
          <w:lang w:val="ro-MD" w:eastAsia="en-US"/>
        </w:rPr>
      </w:pPr>
      <w:r w:rsidRPr="001F72CF">
        <w:rPr>
          <w:b/>
          <w:bCs/>
          <w:i/>
          <w:iCs/>
          <w:lang w:val="ro-MD" w:eastAsia="en-US"/>
        </w:rPr>
        <w:lastRenderedPageBreak/>
        <w:t>Instrucțiuni de completare a modelului</w:t>
      </w:r>
    </w:p>
    <w:p w14:paraId="58029887" w14:textId="45B37DAE" w:rsidR="00BD0EE5" w:rsidRPr="001F72CF" w:rsidRDefault="00BD0EE5" w:rsidP="00BD0EE5">
      <w:pPr>
        <w:shd w:val="clear" w:color="auto" w:fill="FFFFFF"/>
        <w:spacing w:line="276" w:lineRule="auto"/>
        <w:ind w:firstLine="567"/>
        <w:contextualSpacing/>
        <w:jc w:val="both"/>
        <w:rPr>
          <w:lang w:val="ro-MD" w:eastAsia="en-US"/>
        </w:rPr>
      </w:pPr>
      <w:r w:rsidRPr="001F72CF">
        <w:rPr>
          <w:b/>
          <w:lang w:val="ro-MD" w:eastAsia="en-US"/>
        </w:rPr>
        <w:t>Pentru coloana 1:</w:t>
      </w:r>
      <w:r w:rsidRPr="001F72CF">
        <w:rPr>
          <w:lang w:val="ro-MD" w:eastAsia="en-US"/>
        </w:rPr>
        <w:t xml:space="preserve"> Indicați denumirea ariei, numărul focarului sau orice informație care permite identificarea zonei </w:t>
      </w:r>
      <w:r w:rsidR="00EC0433" w:rsidRPr="001F72CF">
        <w:rPr>
          <w:lang w:val="ro-MD" w:eastAsia="en-US"/>
        </w:rPr>
        <w:t>demarcate</w:t>
      </w:r>
      <w:r w:rsidRPr="001F72CF">
        <w:rPr>
          <w:lang w:val="ro-MD" w:eastAsia="en-US"/>
        </w:rPr>
        <w:t xml:space="preserve"> (ZD) și data la care a fost stabilită.</w:t>
      </w:r>
    </w:p>
    <w:p w14:paraId="76A24E61" w14:textId="38936698" w:rsidR="00BD0EE5" w:rsidRPr="001F72CF" w:rsidRDefault="00BD0EE5" w:rsidP="00BD0EE5">
      <w:pPr>
        <w:shd w:val="clear" w:color="auto" w:fill="FFFFFF"/>
        <w:spacing w:line="276" w:lineRule="auto"/>
        <w:ind w:firstLine="567"/>
        <w:contextualSpacing/>
        <w:jc w:val="both"/>
        <w:rPr>
          <w:lang w:val="ro-MD" w:eastAsia="en-US"/>
        </w:rPr>
      </w:pPr>
      <w:r w:rsidRPr="001F72CF">
        <w:rPr>
          <w:b/>
          <w:lang w:val="ro-MD" w:eastAsia="en-US"/>
        </w:rPr>
        <w:t>Pentru coloana 2:</w:t>
      </w:r>
      <w:r w:rsidRPr="001F72CF">
        <w:rPr>
          <w:lang w:val="ro-MD" w:eastAsia="en-US"/>
        </w:rPr>
        <w:t xml:space="preserve"> Indicați: Eradicare </w:t>
      </w:r>
      <w:r w:rsidR="005F0A86" w:rsidRPr="001F72CF">
        <w:rPr>
          <w:lang w:val="ro-MD" w:eastAsia="en-US"/>
        </w:rPr>
        <w:t>e)</w:t>
      </w:r>
      <w:r w:rsidRPr="001F72CF">
        <w:rPr>
          <w:lang w:val="ro-MD" w:eastAsia="en-US"/>
        </w:rPr>
        <w:t>, Izolare (I). Vă rugăm să adăugați numărul de rânduri care sunt necesare, în funcție de numărul de ZD și abordările aplicate acestor zone.</w:t>
      </w:r>
    </w:p>
    <w:p w14:paraId="4BA5C930" w14:textId="77777777" w:rsidR="00BD0EE5" w:rsidRPr="001F72CF" w:rsidRDefault="00BD0EE5" w:rsidP="00BD0EE5">
      <w:pPr>
        <w:shd w:val="clear" w:color="auto" w:fill="FFFFFF"/>
        <w:spacing w:line="276" w:lineRule="auto"/>
        <w:ind w:firstLine="567"/>
        <w:contextualSpacing/>
        <w:jc w:val="both"/>
        <w:rPr>
          <w:lang w:val="ro-MD" w:eastAsia="en-US"/>
        </w:rPr>
      </w:pPr>
      <w:r w:rsidRPr="001F72CF">
        <w:rPr>
          <w:b/>
          <w:lang w:val="ro-MD" w:eastAsia="en-US"/>
        </w:rPr>
        <w:t>Pentru coloana 3:</w:t>
      </w:r>
      <w:r w:rsidRPr="001F72CF">
        <w:rPr>
          <w:lang w:val="ro-MD" w:eastAsia="en-US"/>
        </w:rPr>
        <w:t xml:space="preserve"> Indicați zona din ZD în care a fost efectuată ancheta. Zona în care se înregistrează infecții/infestări (ZI) sau zona tampon (ZT), utilizând rânduri separate. După caz, indicați zona din ZI în care a fost efectuată ancheta (de exemplu, ultimii 5 km, în jurul pepinierelor etc.).</w:t>
      </w:r>
    </w:p>
    <w:p w14:paraId="32240A49" w14:textId="77777777" w:rsidR="00BD0EE5" w:rsidRPr="001F72CF" w:rsidRDefault="00BD0EE5" w:rsidP="00BD0EE5">
      <w:pPr>
        <w:shd w:val="clear" w:color="auto" w:fill="FFFFFF"/>
        <w:spacing w:line="276" w:lineRule="auto"/>
        <w:ind w:firstLine="567"/>
        <w:contextualSpacing/>
        <w:jc w:val="both"/>
        <w:rPr>
          <w:lang w:val="ro-MD" w:eastAsia="en-US"/>
        </w:rPr>
      </w:pPr>
      <w:r w:rsidRPr="001F72CF">
        <w:rPr>
          <w:b/>
          <w:lang w:val="ro-MD" w:eastAsia="en-US"/>
        </w:rPr>
        <w:t>Pentru coloana 4:</w:t>
      </w:r>
      <w:r w:rsidRPr="001F72CF">
        <w:rPr>
          <w:lang w:val="ro-MD" w:eastAsia="en-US"/>
        </w:rPr>
        <w:t xml:space="preserve"> Indicați lista cu speciile de vectori ale organismului dăunător indicat în prima coloană, utilizând un rând separat pentru fiecare vector.</w:t>
      </w:r>
    </w:p>
    <w:p w14:paraId="2BAB4FD0" w14:textId="77777777" w:rsidR="00BD0EE5" w:rsidRPr="001F72CF" w:rsidRDefault="00BD0EE5" w:rsidP="00BD0EE5">
      <w:pPr>
        <w:shd w:val="clear" w:color="auto" w:fill="FFFFFF"/>
        <w:spacing w:line="276" w:lineRule="auto"/>
        <w:ind w:firstLine="567"/>
        <w:contextualSpacing/>
        <w:jc w:val="both"/>
        <w:rPr>
          <w:lang w:val="ro-MD" w:eastAsia="en-US"/>
        </w:rPr>
      </w:pPr>
      <w:r w:rsidRPr="001F72CF">
        <w:rPr>
          <w:b/>
          <w:lang w:val="ro-MD" w:eastAsia="en-US"/>
        </w:rPr>
        <w:t>Pentru coloana 5:</w:t>
      </w:r>
      <w:r w:rsidRPr="001F72CF">
        <w:rPr>
          <w:lang w:val="ro-MD" w:eastAsia="en-US"/>
        </w:rPr>
        <w:t xml:space="preserve"> Indicați numai dacă este cazul.</w:t>
      </w:r>
    </w:p>
    <w:p w14:paraId="6621A85D" w14:textId="77777777" w:rsidR="00BD0EE5" w:rsidRPr="001F72CF" w:rsidRDefault="00BD0EE5" w:rsidP="00BD0EE5">
      <w:pPr>
        <w:shd w:val="clear" w:color="auto" w:fill="FFFFFF"/>
        <w:spacing w:line="276" w:lineRule="auto"/>
        <w:ind w:firstLine="567"/>
        <w:contextualSpacing/>
        <w:jc w:val="both"/>
        <w:rPr>
          <w:lang w:val="ro-MD" w:eastAsia="en-US"/>
        </w:rPr>
      </w:pPr>
      <w:r w:rsidRPr="001F72CF">
        <w:rPr>
          <w:b/>
          <w:lang w:val="ro-MD" w:eastAsia="en-US"/>
        </w:rPr>
        <w:t>Pentru coloana 6:</w:t>
      </w:r>
      <w:r w:rsidRPr="001F72CF">
        <w:rPr>
          <w:lang w:val="ro-MD" w:eastAsia="en-US"/>
        </w:rPr>
        <w:t xml:space="preserve"> Indicați tipul metodei de capturare a vectorului. Dacă sunt utilizate mai multe metode pentru același vector, indicați datele în rânduri separate.</w:t>
      </w:r>
    </w:p>
    <w:p w14:paraId="3444F4C4" w14:textId="77777777" w:rsidR="00BD0EE5" w:rsidRPr="001F72CF" w:rsidRDefault="00BD0EE5" w:rsidP="00BD0EE5">
      <w:pPr>
        <w:shd w:val="clear" w:color="auto" w:fill="FFFFFF"/>
        <w:spacing w:line="276" w:lineRule="auto"/>
        <w:ind w:firstLine="567"/>
        <w:contextualSpacing/>
        <w:jc w:val="both"/>
        <w:rPr>
          <w:lang w:val="ro-MD" w:eastAsia="en-US"/>
        </w:rPr>
      </w:pPr>
      <w:r w:rsidRPr="001F72CF">
        <w:rPr>
          <w:b/>
          <w:lang w:val="ro-MD" w:eastAsia="en-US"/>
        </w:rPr>
        <w:t>Pentru coloana 7:</w:t>
      </w:r>
      <w:r w:rsidRPr="001F72CF">
        <w:rPr>
          <w:lang w:val="ro-MD" w:eastAsia="en-US"/>
        </w:rPr>
        <w:t xml:space="preserve"> Indicați numărul de capcane sau alte metode de capturare, utilizând rânduri separate pentru fiecare metodă.</w:t>
      </w:r>
    </w:p>
    <w:p w14:paraId="546EDC24" w14:textId="77777777" w:rsidR="00BD0EE5" w:rsidRPr="001F72CF" w:rsidRDefault="00BD0EE5" w:rsidP="00BD0EE5">
      <w:pPr>
        <w:shd w:val="clear" w:color="auto" w:fill="FFFFFF"/>
        <w:spacing w:line="276" w:lineRule="auto"/>
        <w:ind w:firstLine="567"/>
        <w:contextualSpacing/>
        <w:jc w:val="both"/>
        <w:rPr>
          <w:lang w:val="ro-MD" w:eastAsia="en-US"/>
        </w:rPr>
      </w:pPr>
      <w:r w:rsidRPr="001F72CF">
        <w:rPr>
          <w:b/>
          <w:lang w:val="ro-MD" w:eastAsia="en-US"/>
        </w:rPr>
        <w:t>Pentru coloana 8:</w:t>
      </w:r>
      <w:r w:rsidRPr="001F72CF">
        <w:rPr>
          <w:lang w:val="ro-MD" w:eastAsia="en-US"/>
        </w:rPr>
        <w:t xml:space="preserve"> Indicați când au fost verificate capcanele sau alte metode de capturare (de exemplu, o dată pe săptămână, o dată pe lună, de patru ori pe an etc.).</w:t>
      </w:r>
    </w:p>
    <w:p w14:paraId="3C004238" w14:textId="77777777" w:rsidR="00BD0EE5" w:rsidRPr="001F72CF" w:rsidRDefault="00BD0EE5" w:rsidP="00BD0EE5">
      <w:pPr>
        <w:shd w:val="clear" w:color="auto" w:fill="FFFFFF"/>
        <w:spacing w:line="276" w:lineRule="auto"/>
        <w:ind w:firstLine="567"/>
        <w:contextualSpacing/>
        <w:jc w:val="both"/>
        <w:rPr>
          <w:lang w:val="ro-MD" w:eastAsia="en-US"/>
        </w:rPr>
      </w:pPr>
      <w:r w:rsidRPr="001F72CF">
        <w:rPr>
          <w:b/>
          <w:lang w:val="ro-MD" w:eastAsia="en-US"/>
        </w:rPr>
        <w:t>Pentru coloana 9:</w:t>
      </w:r>
      <w:r w:rsidRPr="001F72CF">
        <w:rPr>
          <w:lang w:val="ro-MD" w:eastAsia="en-US"/>
        </w:rPr>
        <w:t xml:space="preserve"> Indicați lunile din an în care sunt verificate capcanele.</w:t>
      </w:r>
    </w:p>
    <w:p w14:paraId="70F942D2" w14:textId="77777777" w:rsidR="00BD0EE5" w:rsidRPr="001F72CF" w:rsidRDefault="00BD0EE5" w:rsidP="00BD0EE5">
      <w:pPr>
        <w:shd w:val="clear" w:color="auto" w:fill="FFFFFF"/>
        <w:spacing w:line="276" w:lineRule="auto"/>
        <w:ind w:firstLine="567"/>
        <w:contextualSpacing/>
        <w:jc w:val="both"/>
        <w:rPr>
          <w:lang w:val="ro-MD" w:eastAsia="en-US"/>
        </w:rPr>
      </w:pPr>
      <w:r w:rsidRPr="001F72CF">
        <w:rPr>
          <w:b/>
          <w:lang w:val="ro-MD" w:eastAsia="en-US"/>
        </w:rPr>
        <w:t>Pentru coloana 10:</w:t>
      </w:r>
      <w:r w:rsidRPr="001F72CF">
        <w:rPr>
          <w:lang w:val="ro-MD" w:eastAsia="en-US"/>
        </w:rPr>
        <w:t xml:space="preserve"> Indicați numărul de eșantioane colectate (un eșantion poate conține mai mulți vectori).</w:t>
      </w:r>
    </w:p>
    <w:p w14:paraId="25856262" w14:textId="77777777" w:rsidR="00BD0EE5" w:rsidRPr="001F72CF" w:rsidRDefault="00BD0EE5" w:rsidP="00BD0EE5">
      <w:pPr>
        <w:shd w:val="clear" w:color="auto" w:fill="FFFFFF"/>
        <w:spacing w:line="276" w:lineRule="auto"/>
        <w:ind w:firstLine="567"/>
        <w:contextualSpacing/>
        <w:jc w:val="both"/>
        <w:rPr>
          <w:lang w:val="ro-MD" w:eastAsia="en-US"/>
        </w:rPr>
      </w:pPr>
      <w:r w:rsidRPr="001F72CF">
        <w:rPr>
          <w:b/>
          <w:lang w:val="ro-MD" w:eastAsia="en-US"/>
        </w:rPr>
        <w:t>Pentru coloana 11:</w:t>
      </w:r>
      <w:r w:rsidRPr="001F72CF">
        <w:rPr>
          <w:lang w:val="ro-MD" w:eastAsia="en-US"/>
        </w:rPr>
        <w:t xml:space="preserve"> Indicați numărul total de vectori capturați. Vă rugăm să includeți numai numărul de vectori de interes, fără capturile colaterale.</w:t>
      </w:r>
    </w:p>
    <w:p w14:paraId="091C1941" w14:textId="77777777" w:rsidR="00BD0EE5" w:rsidRPr="001F72CF" w:rsidRDefault="00BD0EE5" w:rsidP="00BD0EE5">
      <w:pPr>
        <w:shd w:val="clear" w:color="auto" w:fill="FFFFFF"/>
        <w:spacing w:line="276" w:lineRule="auto"/>
        <w:ind w:firstLine="567"/>
        <w:contextualSpacing/>
        <w:jc w:val="both"/>
        <w:rPr>
          <w:lang w:val="ro-MD" w:eastAsia="en-US"/>
        </w:rPr>
      </w:pPr>
      <w:r w:rsidRPr="001F72CF">
        <w:rPr>
          <w:b/>
          <w:lang w:val="ro-MD" w:eastAsia="en-US"/>
        </w:rPr>
        <w:t>Pentru coloana 13:</w:t>
      </w:r>
      <w:r w:rsidRPr="001F72CF">
        <w:rPr>
          <w:lang w:val="ro-MD" w:eastAsia="en-US"/>
        </w:rPr>
        <w:t xml:space="preserve"> Indicați numărul de eșantioane de vectori analizate pentru organismul dăunător, în cazul în care un eșantion este compus din mai mulți vectori.</w:t>
      </w:r>
    </w:p>
    <w:p w14:paraId="16018950" w14:textId="30279CB4" w:rsidR="00BD0EE5" w:rsidRPr="00D81C93" w:rsidRDefault="00BD0EE5" w:rsidP="00BD0EE5">
      <w:pPr>
        <w:shd w:val="clear" w:color="auto" w:fill="FFFFFF"/>
        <w:spacing w:line="276" w:lineRule="auto"/>
        <w:ind w:firstLine="567"/>
        <w:contextualSpacing/>
        <w:jc w:val="both"/>
        <w:rPr>
          <w:lang w:val="ro-MD" w:eastAsia="en-US"/>
        </w:rPr>
      </w:pPr>
      <w:r w:rsidRPr="001F72CF">
        <w:rPr>
          <w:b/>
          <w:lang w:val="ro-MD" w:eastAsia="en-US"/>
        </w:rPr>
        <w:t>Pentru coloana 16:</w:t>
      </w:r>
      <w:r w:rsidRPr="001F72CF">
        <w:rPr>
          <w:lang w:val="ro-MD" w:eastAsia="en-US"/>
        </w:rPr>
        <w:t xml:space="preserve"> Numărul de eșantioane nedeterminate, și anume eșantioane analizate dar pentru care, din cauza anumitor factori, nu au fost raportate rezultate (de exemplu, sub nivelul de detecție etc.).</w:t>
      </w:r>
      <w:r w:rsidRPr="001F72CF">
        <w:rPr>
          <w:sz w:val="28"/>
          <w:szCs w:val="28"/>
          <w:lang w:val="ro-MD" w:eastAsia="en-US"/>
        </w:rPr>
        <w:t>”</w:t>
      </w:r>
    </w:p>
    <w:p w14:paraId="53FD8C77" w14:textId="77777777" w:rsidR="003966D5" w:rsidRPr="00D81C93" w:rsidRDefault="003966D5" w:rsidP="00BD0EE5">
      <w:pPr>
        <w:spacing w:line="276" w:lineRule="auto"/>
        <w:contextualSpacing/>
        <w:jc w:val="both"/>
        <w:rPr>
          <w:lang w:val="ro-MD"/>
        </w:rPr>
      </w:pPr>
    </w:p>
    <w:sectPr w:rsidR="003966D5" w:rsidRPr="00D81C93" w:rsidSect="00E20DBB">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B331E"/>
    <w:multiLevelType w:val="hybridMultilevel"/>
    <w:tmpl w:val="C076E184"/>
    <w:lvl w:ilvl="0" w:tplc="1C66EB28">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ABE2D46"/>
    <w:multiLevelType w:val="hybridMultilevel"/>
    <w:tmpl w:val="2F727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B1D8F"/>
    <w:multiLevelType w:val="hybridMultilevel"/>
    <w:tmpl w:val="4CE43C9C"/>
    <w:lvl w:ilvl="0" w:tplc="A1A6F230">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F3A7B5F"/>
    <w:multiLevelType w:val="hybridMultilevel"/>
    <w:tmpl w:val="5D3A1084"/>
    <w:lvl w:ilvl="0" w:tplc="D68417FA">
      <w:start w:val="1"/>
      <w:numFmt w:val="lowerLetter"/>
      <w:lvlText w:val="%1)"/>
      <w:lvlJc w:val="left"/>
      <w:pPr>
        <w:ind w:left="927" w:hanging="360"/>
      </w:pPr>
      <w:rPr>
        <w:rFonts w:ascii="Times New Roman" w:eastAsia="Times New Roman" w:hAnsi="Times New Roman" w:cs="Times New Roman"/>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4AC7B04"/>
    <w:multiLevelType w:val="hybridMultilevel"/>
    <w:tmpl w:val="5A8AEF94"/>
    <w:lvl w:ilvl="0" w:tplc="DC9CF9CA">
      <w:start w:val="1"/>
      <w:numFmt w:val="upp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2F14D71"/>
    <w:multiLevelType w:val="hybridMultilevel"/>
    <w:tmpl w:val="42004B6A"/>
    <w:lvl w:ilvl="0" w:tplc="A05ED294">
      <w:start w:val="1"/>
      <w:numFmt w:val="decimal"/>
      <w:lvlText w:val="%1."/>
      <w:lvlJc w:val="left"/>
      <w:pPr>
        <w:ind w:left="928" w:hanging="360"/>
      </w:pPr>
      <w:rPr>
        <w:rFonts w:hint="default"/>
        <w:b/>
        <w:i/>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4BEC62A5"/>
    <w:multiLevelType w:val="hybridMultilevel"/>
    <w:tmpl w:val="B6A2E652"/>
    <w:lvl w:ilvl="0" w:tplc="7C765682">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D1724F2"/>
    <w:multiLevelType w:val="hybridMultilevel"/>
    <w:tmpl w:val="43B288E6"/>
    <w:lvl w:ilvl="0" w:tplc="4FBE8E34">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C620FA"/>
    <w:multiLevelType w:val="hybridMultilevel"/>
    <w:tmpl w:val="7FD80C20"/>
    <w:lvl w:ilvl="0" w:tplc="8B4AFD1E">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0093FDC"/>
    <w:multiLevelType w:val="hybridMultilevel"/>
    <w:tmpl w:val="4CB8B68E"/>
    <w:lvl w:ilvl="0" w:tplc="FE80F8AE">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0F22CDB"/>
    <w:multiLevelType w:val="hybridMultilevel"/>
    <w:tmpl w:val="75C0DE8C"/>
    <w:lvl w:ilvl="0" w:tplc="61741C46">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322778E"/>
    <w:multiLevelType w:val="hybridMultilevel"/>
    <w:tmpl w:val="B420E332"/>
    <w:lvl w:ilvl="0" w:tplc="90EC378C">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6C16677"/>
    <w:multiLevelType w:val="hybridMultilevel"/>
    <w:tmpl w:val="95101EE2"/>
    <w:lvl w:ilvl="0" w:tplc="1A4AE0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D2A6792"/>
    <w:multiLevelType w:val="hybridMultilevel"/>
    <w:tmpl w:val="8F18F11C"/>
    <w:lvl w:ilvl="0" w:tplc="4E82300C">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1C803C5"/>
    <w:multiLevelType w:val="hybridMultilevel"/>
    <w:tmpl w:val="BDE4863C"/>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9D5F1A"/>
    <w:multiLevelType w:val="hybridMultilevel"/>
    <w:tmpl w:val="B8B69076"/>
    <w:lvl w:ilvl="0" w:tplc="6136CB5C">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17869B5"/>
    <w:multiLevelType w:val="hybridMultilevel"/>
    <w:tmpl w:val="AB3EDD6E"/>
    <w:lvl w:ilvl="0" w:tplc="BADC1742">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1F50B5F"/>
    <w:multiLevelType w:val="hybridMultilevel"/>
    <w:tmpl w:val="D2802694"/>
    <w:lvl w:ilvl="0" w:tplc="551442A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3C402EA"/>
    <w:multiLevelType w:val="hybridMultilevel"/>
    <w:tmpl w:val="1C1247E4"/>
    <w:lvl w:ilvl="0" w:tplc="A65243EC">
      <w:start w:val="2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7B512F8B"/>
    <w:multiLevelType w:val="hybridMultilevel"/>
    <w:tmpl w:val="9BA0C346"/>
    <w:lvl w:ilvl="0" w:tplc="05BE96E6">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6"/>
  </w:num>
  <w:num w:numId="3">
    <w:abstractNumId w:val="7"/>
  </w:num>
  <w:num w:numId="4">
    <w:abstractNumId w:val="8"/>
  </w:num>
  <w:num w:numId="5">
    <w:abstractNumId w:val="10"/>
  </w:num>
  <w:num w:numId="6">
    <w:abstractNumId w:val="16"/>
  </w:num>
  <w:num w:numId="7">
    <w:abstractNumId w:val="3"/>
  </w:num>
  <w:num w:numId="8">
    <w:abstractNumId w:val="13"/>
  </w:num>
  <w:num w:numId="9">
    <w:abstractNumId w:val="9"/>
  </w:num>
  <w:num w:numId="10">
    <w:abstractNumId w:val="19"/>
  </w:num>
  <w:num w:numId="11">
    <w:abstractNumId w:val="2"/>
  </w:num>
  <w:num w:numId="12">
    <w:abstractNumId w:val="15"/>
  </w:num>
  <w:num w:numId="13">
    <w:abstractNumId w:val="0"/>
  </w:num>
  <w:num w:numId="14">
    <w:abstractNumId w:val="12"/>
  </w:num>
  <w:num w:numId="15">
    <w:abstractNumId w:val="4"/>
  </w:num>
  <w:num w:numId="16">
    <w:abstractNumId w:val="5"/>
  </w:num>
  <w:num w:numId="17">
    <w:abstractNumId w:val="1"/>
  </w:num>
  <w:num w:numId="18">
    <w:abstractNumId w:val="14"/>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BA3"/>
    <w:rsid w:val="000337FE"/>
    <w:rsid w:val="00055565"/>
    <w:rsid w:val="000578C4"/>
    <w:rsid w:val="00082614"/>
    <w:rsid w:val="00085561"/>
    <w:rsid w:val="000A1D54"/>
    <w:rsid w:val="000E1124"/>
    <w:rsid w:val="00103BCE"/>
    <w:rsid w:val="00193869"/>
    <w:rsid w:val="001B2588"/>
    <w:rsid w:val="001C0D16"/>
    <w:rsid w:val="001D477E"/>
    <w:rsid w:val="001F72CF"/>
    <w:rsid w:val="00201799"/>
    <w:rsid w:val="00202D6C"/>
    <w:rsid w:val="00207058"/>
    <w:rsid w:val="0021725D"/>
    <w:rsid w:val="00221C4F"/>
    <w:rsid w:val="002502A7"/>
    <w:rsid w:val="0026707F"/>
    <w:rsid w:val="00281EB0"/>
    <w:rsid w:val="00287114"/>
    <w:rsid w:val="002A0147"/>
    <w:rsid w:val="00305AFD"/>
    <w:rsid w:val="0031696B"/>
    <w:rsid w:val="00321133"/>
    <w:rsid w:val="003830C2"/>
    <w:rsid w:val="0038383D"/>
    <w:rsid w:val="00394B68"/>
    <w:rsid w:val="003966D5"/>
    <w:rsid w:val="003967A6"/>
    <w:rsid w:val="003A1F50"/>
    <w:rsid w:val="003E79FE"/>
    <w:rsid w:val="003F0EA7"/>
    <w:rsid w:val="003F6603"/>
    <w:rsid w:val="00401C2C"/>
    <w:rsid w:val="00412B09"/>
    <w:rsid w:val="00415218"/>
    <w:rsid w:val="00424764"/>
    <w:rsid w:val="00437004"/>
    <w:rsid w:val="0043711E"/>
    <w:rsid w:val="0046031F"/>
    <w:rsid w:val="00465495"/>
    <w:rsid w:val="00495E8A"/>
    <w:rsid w:val="004A0BB5"/>
    <w:rsid w:val="004C1EA9"/>
    <w:rsid w:val="0052165B"/>
    <w:rsid w:val="00531B61"/>
    <w:rsid w:val="005618B1"/>
    <w:rsid w:val="00563C55"/>
    <w:rsid w:val="00575E43"/>
    <w:rsid w:val="00577937"/>
    <w:rsid w:val="005A2CFE"/>
    <w:rsid w:val="005B7F5B"/>
    <w:rsid w:val="005E0B5E"/>
    <w:rsid w:val="005E32B3"/>
    <w:rsid w:val="005F0A86"/>
    <w:rsid w:val="006021CA"/>
    <w:rsid w:val="0061350A"/>
    <w:rsid w:val="006166CD"/>
    <w:rsid w:val="0061702D"/>
    <w:rsid w:val="00621859"/>
    <w:rsid w:val="00647934"/>
    <w:rsid w:val="00651F90"/>
    <w:rsid w:val="00651FEE"/>
    <w:rsid w:val="006A67F2"/>
    <w:rsid w:val="006C3099"/>
    <w:rsid w:val="006D0723"/>
    <w:rsid w:val="006D6380"/>
    <w:rsid w:val="00701AC3"/>
    <w:rsid w:val="00722609"/>
    <w:rsid w:val="00752BD5"/>
    <w:rsid w:val="007864D7"/>
    <w:rsid w:val="00792DDD"/>
    <w:rsid w:val="007B1945"/>
    <w:rsid w:val="007C7258"/>
    <w:rsid w:val="007D0125"/>
    <w:rsid w:val="007D3202"/>
    <w:rsid w:val="00813D72"/>
    <w:rsid w:val="00821138"/>
    <w:rsid w:val="00832957"/>
    <w:rsid w:val="00864C3E"/>
    <w:rsid w:val="00897A59"/>
    <w:rsid w:val="008A1269"/>
    <w:rsid w:val="00922902"/>
    <w:rsid w:val="00925F1E"/>
    <w:rsid w:val="00932C09"/>
    <w:rsid w:val="00951CD4"/>
    <w:rsid w:val="0095326F"/>
    <w:rsid w:val="009740C4"/>
    <w:rsid w:val="009A6C39"/>
    <w:rsid w:val="009A6EDF"/>
    <w:rsid w:val="009C43AD"/>
    <w:rsid w:val="009D5503"/>
    <w:rsid w:val="009E1FE6"/>
    <w:rsid w:val="00A0058F"/>
    <w:rsid w:val="00A0253D"/>
    <w:rsid w:val="00A079C8"/>
    <w:rsid w:val="00A1175C"/>
    <w:rsid w:val="00A211E9"/>
    <w:rsid w:val="00A30C83"/>
    <w:rsid w:val="00A30C86"/>
    <w:rsid w:val="00A43CF5"/>
    <w:rsid w:val="00A56646"/>
    <w:rsid w:val="00A607A6"/>
    <w:rsid w:val="00A73338"/>
    <w:rsid w:val="00A80F74"/>
    <w:rsid w:val="00AB7567"/>
    <w:rsid w:val="00B13375"/>
    <w:rsid w:val="00B16BA3"/>
    <w:rsid w:val="00B34EDB"/>
    <w:rsid w:val="00B353CF"/>
    <w:rsid w:val="00B45E6C"/>
    <w:rsid w:val="00B46CBA"/>
    <w:rsid w:val="00B5059A"/>
    <w:rsid w:val="00B56474"/>
    <w:rsid w:val="00B67C29"/>
    <w:rsid w:val="00B8563E"/>
    <w:rsid w:val="00BB04B9"/>
    <w:rsid w:val="00BB7EE7"/>
    <w:rsid w:val="00BD0EE5"/>
    <w:rsid w:val="00BF101C"/>
    <w:rsid w:val="00C1447B"/>
    <w:rsid w:val="00C369BF"/>
    <w:rsid w:val="00C52341"/>
    <w:rsid w:val="00C8009C"/>
    <w:rsid w:val="00C93557"/>
    <w:rsid w:val="00CA7E55"/>
    <w:rsid w:val="00CC5797"/>
    <w:rsid w:val="00CD5C6A"/>
    <w:rsid w:val="00CF28E6"/>
    <w:rsid w:val="00CF3DE7"/>
    <w:rsid w:val="00D07856"/>
    <w:rsid w:val="00D81C93"/>
    <w:rsid w:val="00D86BEE"/>
    <w:rsid w:val="00DA3EB7"/>
    <w:rsid w:val="00DA7CB3"/>
    <w:rsid w:val="00E06E8D"/>
    <w:rsid w:val="00E20209"/>
    <w:rsid w:val="00E20DBB"/>
    <w:rsid w:val="00E240BB"/>
    <w:rsid w:val="00E30C7E"/>
    <w:rsid w:val="00E337F2"/>
    <w:rsid w:val="00EC0433"/>
    <w:rsid w:val="00EC6D0D"/>
    <w:rsid w:val="00F2118C"/>
    <w:rsid w:val="00F22F8C"/>
    <w:rsid w:val="00F327E5"/>
    <w:rsid w:val="00F50961"/>
    <w:rsid w:val="00F70BC6"/>
    <w:rsid w:val="00F7492D"/>
    <w:rsid w:val="00F80595"/>
    <w:rsid w:val="00F92DD2"/>
    <w:rsid w:val="00FA0681"/>
    <w:rsid w:val="00FA4D40"/>
    <w:rsid w:val="00FC10E2"/>
    <w:rsid w:val="00FE39A8"/>
    <w:rsid w:val="00FF6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2E78"/>
  <w15:chartTrackingRefBased/>
  <w15:docId w15:val="{7A2D4F68-D880-4CA6-93DD-8641D85D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CD4"/>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rsid w:val="00951CD4"/>
    <w:pPr>
      <w:spacing w:before="100" w:beforeAutospacing="1" w:after="100" w:afterAutospacing="1"/>
    </w:pPr>
    <w:rPr>
      <w:lang w:val="en-US" w:eastAsia="en-US"/>
    </w:rPr>
  </w:style>
  <w:style w:type="character" w:styleId="Hyperlink">
    <w:name w:val="Hyperlink"/>
    <w:basedOn w:val="Fontdeparagrafimplicit"/>
    <w:uiPriority w:val="99"/>
    <w:semiHidden/>
    <w:unhideWhenUsed/>
    <w:rsid w:val="00951CD4"/>
    <w:rPr>
      <w:color w:val="0000FF"/>
      <w:u w:val="single"/>
    </w:rPr>
  </w:style>
  <w:style w:type="paragraph" w:customStyle="1" w:styleId="cn">
    <w:name w:val="cn"/>
    <w:basedOn w:val="Normal"/>
    <w:rsid w:val="00951CD4"/>
    <w:pPr>
      <w:spacing w:before="100" w:beforeAutospacing="1" w:after="100" w:afterAutospacing="1"/>
    </w:pPr>
    <w:rPr>
      <w:lang w:val="en-US" w:eastAsia="en-US"/>
    </w:rPr>
  </w:style>
  <w:style w:type="paragraph" w:styleId="NormalWeb">
    <w:name w:val="Normal (Web)"/>
    <w:basedOn w:val="Normal"/>
    <w:uiPriority w:val="99"/>
    <w:unhideWhenUsed/>
    <w:rsid w:val="00951CD4"/>
    <w:pPr>
      <w:spacing w:before="100" w:beforeAutospacing="1" w:after="100" w:afterAutospacing="1"/>
    </w:pPr>
    <w:rPr>
      <w:lang w:val="en-US" w:eastAsia="en-US"/>
    </w:rPr>
  </w:style>
  <w:style w:type="paragraph" w:styleId="TextnBalon">
    <w:name w:val="Balloon Text"/>
    <w:basedOn w:val="Normal"/>
    <w:link w:val="TextnBalonCaracter"/>
    <w:uiPriority w:val="99"/>
    <w:semiHidden/>
    <w:unhideWhenUsed/>
    <w:rsid w:val="005A2CF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A2CFE"/>
    <w:rPr>
      <w:rFonts w:ascii="Segoe UI" w:eastAsia="Times New Roman" w:hAnsi="Segoe UI" w:cs="Segoe UI"/>
      <w:sz w:val="18"/>
      <w:szCs w:val="18"/>
      <w:lang w:val="ru-RU" w:eastAsia="ru-RU"/>
    </w:rPr>
  </w:style>
  <w:style w:type="paragraph" w:styleId="Listparagraf">
    <w:name w:val="List Paragraph"/>
    <w:basedOn w:val="Normal"/>
    <w:uiPriority w:val="34"/>
    <w:qFormat/>
    <w:rsid w:val="00E337F2"/>
    <w:pPr>
      <w:ind w:left="720"/>
      <w:contextualSpacing/>
    </w:pPr>
  </w:style>
  <w:style w:type="paragraph" w:styleId="Revizuire">
    <w:name w:val="Revision"/>
    <w:hidden/>
    <w:uiPriority w:val="99"/>
    <w:semiHidden/>
    <w:rsid w:val="00A56646"/>
    <w:pPr>
      <w:spacing w:after="0" w:line="240" w:lineRule="auto"/>
    </w:pPr>
    <w:rPr>
      <w:rFonts w:ascii="Times New Roman" w:eastAsia="Times New Roman" w:hAnsi="Times New Roman" w:cs="Times New Roman"/>
      <w:sz w:val="24"/>
      <w:szCs w:val="24"/>
      <w:lang w:val="ru-RU" w:eastAsia="ru-RU"/>
    </w:rPr>
  </w:style>
  <w:style w:type="character" w:styleId="Referincomentariu">
    <w:name w:val="annotation reference"/>
    <w:basedOn w:val="Fontdeparagrafimplicit"/>
    <w:uiPriority w:val="99"/>
    <w:semiHidden/>
    <w:unhideWhenUsed/>
    <w:rsid w:val="00E30C7E"/>
    <w:rPr>
      <w:sz w:val="16"/>
      <w:szCs w:val="16"/>
    </w:rPr>
  </w:style>
  <w:style w:type="paragraph" w:styleId="Textcomentariu">
    <w:name w:val="annotation text"/>
    <w:basedOn w:val="Normal"/>
    <w:link w:val="TextcomentariuCaracter"/>
    <w:uiPriority w:val="99"/>
    <w:semiHidden/>
    <w:unhideWhenUsed/>
    <w:rsid w:val="00E30C7E"/>
    <w:rPr>
      <w:sz w:val="20"/>
      <w:szCs w:val="20"/>
    </w:rPr>
  </w:style>
  <w:style w:type="character" w:customStyle="1" w:styleId="TextcomentariuCaracter">
    <w:name w:val="Text comentariu Caracter"/>
    <w:basedOn w:val="Fontdeparagrafimplicit"/>
    <w:link w:val="Textcomentariu"/>
    <w:uiPriority w:val="99"/>
    <w:semiHidden/>
    <w:rsid w:val="00E30C7E"/>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uiPriority w:val="99"/>
    <w:semiHidden/>
    <w:unhideWhenUsed/>
    <w:rsid w:val="00E30C7E"/>
    <w:rPr>
      <w:b/>
      <w:bCs/>
    </w:rPr>
  </w:style>
  <w:style w:type="character" w:customStyle="1" w:styleId="SubiectComentariuCaracter">
    <w:name w:val="Subiect Comentariu Caracter"/>
    <w:basedOn w:val="TextcomentariuCaracter"/>
    <w:link w:val="SubiectComentariu"/>
    <w:uiPriority w:val="99"/>
    <w:semiHidden/>
    <w:rsid w:val="00E30C7E"/>
    <w:rPr>
      <w:rFonts w:ascii="Times New Roman" w:eastAsia="Times New Roman" w:hAnsi="Times New Roman" w:cs="Times New Roman"/>
      <w:b/>
      <w:bCs/>
      <w:sz w:val="20"/>
      <w:szCs w:val="20"/>
      <w:lang w:val="ru-RU" w:eastAsia="ru-RU"/>
    </w:rPr>
  </w:style>
  <w:style w:type="paragraph" w:customStyle="1" w:styleId="rg">
    <w:name w:val="rg"/>
    <w:basedOn w:val="Normal"/>
    <w:rsid w:val="0005556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76882">
      <w:bodyDiv w:val="1"/>
      <w:marLeft w:val="0"/>
      <w:marRight w:val="0"/>
      <w:marTop w:val="0"/>
      <w:marBottom w:val="0"/>
      <w:divBdr>
        <w:top w:val="none" w:sz="0" w:space="0" w:color="auto"/>
        <w:left w:val="none" w:sz="0" w:space="0" w:color="auto"/>
        <w:bottom w:val="none" w:sz="0" w:space="0" w:color="auto"/>
        <w:right w:val="none" w:sz="0" w:space="0" w:color="auto"/>
      </w:divBdr>
    </w:div>
    <w:div w:id="493574327">
      <w:bodyDiv w:val="1"/>
      <w:marLeft w:val="0"/>
      <w:marRight w:val="0"/>
      <w:marTop w:val="0"/>
      <w:marBottom w:val="0"/>
      <w:divBdr>
        <w:top w:val="none" w:sz="0" w:space="0" w:color="auto"/>
        <w:left w:val="none" w:sz="0" w:space="0" w:color="auto"/>
        <w:bottom w:val="none" w:sz="0" w:space="0" w:color="auto"/>
        <w:right w:val="none" w:sz="0" w:space="0" w:color="auto"/>
      </w:divBdr>
      <w:divsChild>
        <w:div w:id="1970360123">
          <w:marLeft w:val="0"/>
          <w:marRight w:val="0"/>
          <w:marTop w:val="0"/>
          <w:marBottom w:val="0"/>
          <w:divBdr>
            <w:top w:val="none" w:sz="0" w:space="0" w:color="auto"/>
            <w:left w:val="none" w:sz="0" w:space="0" w:color="auto"/>
            <w:bottom w:val="none" w:sz="0" w:space="0" w:color="auto"/>
            <w:right w:val="none" w:sz="0" w:space="0" w:color="auto"/>
          </w:divBdr>
        </w:div>
      </w:divsChild>
    </w:div>
    <w:div w:id="517087423">
      <w:bodyDiv w:val="1"/>
      <w:marLeft w:val="0"/>
      <w:marRight w:val="0"/>
      <w:marTop w:val="0"/>
      <w:marBottom w:val="0"/>
      <w:divBdr>
        <w:top w:val="none" w:sz="0" w:space="0" w:color="auto"/>
        <w:left w:val="none" w:sz="0" w:space="0" w:color="auto"/>
        <w:bottom w:val="none" w:sz="0" w:space="0" w:color="auto"/>
        <w:right w:val="none" w:sz="0" w:space="0" w:color="auto"/>
      </w:divBdr>
    </w:div>
    <w:div w:id="1227498707">
      <w:bodyDiv w:val="1"/>
      <w:marLeft w:val="0"/>
      <w:marRight w:val="0"/>
      <w:marTop w:val="0"/>
      <w:marBottom w:val="0"/>
      <w:divBdr>
        <w:top w:val="none" w:sz="0" w:space="0" w:color="auto"/>
        <w:left w:val="none" w:sz="0" w:space="0" w:color="auto"/>
        <w:bottom w:val="none" w:sz="0" w:space="0" w:color="auto"/>
        <w:right w:val="none" w:sz="0" w:space="0" w:color="auto"/>
      </w:divBdr>
      <w:divsChild>
        <w:div w:id="339091210">
          <w:marLeft w:val="0"/>
          <w:marRight w:val="0"/>
          <w:marTop w:val="0"/>
          <w:marBottom w:val="0"/>
          <w:divBdr>
            <w:top w:val="none" w:sz="0" w:space="0" w:color="auto"/>
            <w:left w:val="none" w:sz="0" w:space="0" w:color="auto"/>
            <w:bottom w:val="none" w:sz="0" w:space="0" w:color="auto"/>
            <w:right w:val="none" w:sz="0" w:space="0" w:color="auto"/>
          </w:divBdr>
        </w:div>
      </w:divsChild>
    </w:div>
    <w:div w:id="1302730873">
      <w:bodyDiv w:val="1"/>
      <w:marLeft w:val="0"/>
      <w:marRight w:val="0"/>
      <w:marTop w:val="0"/>
      <w:marBottom w:val="0"/>
      <w:divBdr>
        <w:top w:val="none" w:sz="0" w:space="0" w:color="auto"/>
        <w:left w:val="none" w:sz="0" w:space="0" w:color="auto"/>
        <w:bottom w:val="none" w:sz="0" w:space="0" w:color="auto"/>
        <w:right w:val="none" w:sz="0" w:space="0" w:color="auto"/>
      </w:divBdr>
      <w:divsChild>
        <w:div w:id="666325827">
          <w:marLeft w:val="0"/>
          <w:marRight w:val="0"/>
          <w:marTop w:val="0"/>
          <w:marBottom w:val="0"/>
          <w:divBdr>
            <w:top w:val="none" w:sz="0" w:space="0" w:color="auto"/>
            <w:left w:val="none" w:sz="0" w:space="0" w:color="auto"/>
            <w:bottom w:val="none" w:sz="0" w:space="0" w:color="auto"/>
            <w:right w:val="none" w:sz="0" w:space="0" w:color="auto"/>
          </w:divBdr>
        </w:div>
      </w:divsChild>
    </w:div>
    <w:div w:id="1423450508">
      <w:bodyDiv w:val="1"/>
      <w:marLeft w:val="0"/>
      <w:marRight w:val="0"/>
      <w:marTop w:val="0"/>
      <w:marBottom w:val="0"/>
      <w:divBdr>
        <w:top w:val="none" w:sz="0" w:space="0" w:color="auto"/>
        <w:left w:val="none" w:sz="0" w:space="0" w:color="auto"/>
        <w:bottom w:val="none" w:sz="0" w:space="0" w:color="auto"/>
        <w:right w:val="none" w:sz="0" w:space="0" w:color="auto"/>
      </w:divBdr>
    </w:div>
    <w:div w:id="1560247475">
      <w:bodyDiv w:val="1"/>
      <w:marLeft w:val="0"/>
      <w:marRight w:val="0"/>
      <w:marTop w:val="0"/>
      <w:marBottom w:val="0"/>
      <w:divBdr>
        <w:top w:val="none" w:sz="0" w:space="0" w:color="auto"/>
        <w:left w:val="none" w:sz="0" w:space="0" w:color="auto"/>
        <w:bottom w:val="none" w:sz="0" w:space="0" w:color="auto"/>
        <w:right w:val="none" w:sz="0" w:space="0" w:color="auto"/>
      </w:divBdr>
      <w:divsChild>
        <w:div w:id="1181430516">
          <w:marLeft w:val="0"/>
          <w:marRight w:val="0"/>
          <w:marTop w:val="0"/>
          <w:marBottom w:val="0"/>
          <w:divBdr>
            <w:top w:val="none" w:sz="0" w:space="0" w:color="auto"/>
            <w:left w:val="none" w:sz="0" w:space="0" w:color="auto"/>
            <w:bottom w:val="none" w:sz="0" w:space="0" w:color="auto"/>
            <w:right w:val="none" w:sz="0" w:space="0" w:color="auto"/>
          </w:divBdr>
        </w:div>
      </w:divsChild>
    </w:div>
    <w:div w:id="1619529484">
      <w:bodyDiv w:val="1"/>
      <w:marLeft w:val="0"/>
      <w:marRight w:val="0"/>
      <w:marTop w:val="0"/>
      <w:marBottom w:val="0"/>
      <w:divBdr>
        <w:top w:val="none" w:sz="0" w:space="0" w:color="auto"/>
        <w:left w:val="none" w:sz="0" w:space="0" w:color="auto"/>
        <w:bottom w:val="none" w:sz="0" w:space="0" w:color="auto"/>
        <w:right w:val="none" w:sz="0" w:space="0" w:color="auto"/>
      </w:divBdr>
      <w:divsChild>
        <w:div w:id="950355085">
          <w:marLeft w:val="0"/>
          <w:marRight w:val="0"/>
          <w:marTop w:val="0"/>
          <w:marBottom w:val="0"/>
          <w:divBdr>
            <w:top w:val="none" w:sz="0" w:space="0" w:color="auto"/>
            <w:left w:val="none" w:sz="0" w:space="0" w:color="auto"/>
            <w:bottom w:val="none" w:sz="0" w:space="0" w:color="auto"/>
            <w:right w:val="none" w:sz="0" w:space="0" w:color="auto"/>
          </w:divBdr>
          <w:divsChild>
            <w:div w:id="1981495914">
              <w:marLeft w:val="0"/>
              <w:marRight w:val="0"/>
              <w:marTop w:val="0"/>
              <w:marBottom w:val="0"/>
              <w:divBdr>
                <w:top w:val="none" w:sz="0" w:space="0" w:color="auto"/>
                <w:left w:val="none" w:sz="0" w:space="0" w:color="auto"/>
                <w:bottom w:val="none" w:sz="0" w:space="0" w:color="auto"/>
                <w:right w:val="none" w:sz="0" w:space="0" w:color="auto"/>
              </w:divBdr>
            </w:div>
            <w:div w:id="405348762">
              <w:marLeft w:val="0"/>
              <w:marRight w:val="0"/>
              <w:marTop w:val="0"/>
              <w:marBottom w:val="0"/>
              <w:divBdr>
                <w:top w:val="none" w:sz="0" w:space="0" w:color="auto"/>
                <w:left w:val="none" w:sz="0" w:space="0" w:color="auto"/>
                <w:bottom w:val="none" w:sz="0" w:space="0" w:color="auto"/>
                <w:right w:val="none" w:sz="0" w:space="0" w:color="auto"/>
              </w:divBdr>
              <w:divsChild>
                <w:div w:id="2114932897">
                  <w:marLeft w:val="0"/>
                  <w:marRight w:val="0"/>
                  <w:marTop w:val="0"/>
                  <w:marBottom w:val="0"/>
                  <w:divBdr>
                    <w:top w:val="none" w:sz="0" w:space="0" w:color="auto"/>
                    <w:left w:val="none" w:sz="0" w:space="0" w:color="auto"/>
                    <w:bottom w:val="none" w:sz="0" w:space="0" w:color="auto"/>
                    <w:right w:val="none" w:sz="0" w:space="0" w:color="auto"/>
                  </w:divBdr>
                </w:div>
                <w:div w:id="1046292367">
                  <w:marLeft w:val="0"/>
                  <w:marRight w:val="0"/>
                  <w:marTop w:val="0"/>
                  <w:marBottom w:val="0"/>
                  <w:divBdr>
                    <w:top w:val="none" w:sz="0" w:space="0" w:color="auto"/>
                    <w:left w:val="none" w:sz="0" w:space="0" w:color="auto"/>
                    <w:bottom w:val="none" w:sz="0" w:space="0" w:color="auto"/>
                    <w:right w:val="none" w:sz="0" w:space="0" w:color="auto"/>
                  </w:divBdr>
                </w:div>
                <w:div w:id="790515015">
                  <w:marLeft w:val="0"/>
                  <w:marRight w:val="0"/>
                  <w:marTop w:val="0"/>
                  <w:marBottom w:val="0"/>
                  <w:divBdr>
                    <w:top w:val="none" w:sz="0" w:space="0" w:color="auto"/>
                    <w:left w:val="none" w:sz="0" w:space="0" w:color="auto"/>
                    <w:bottom w:val="none" w:sz="0" w:space="0" w:color="auto"/>
                    <w:right w:val="none" w:sz="0" w:space="0" w:color="auto"/>
                  </w:divBdr>
                </w:div>
                <w:div w:id="874125079">
                  <w:marLeft w:val="0"/>
                  <w:marRight w:val="0"/>
                  <w:marTop w:val="0"/>
                  <w:marBottom w:val="0"/>
                  <w:divBdr>
                    <w:top w:val="none" w:sz="0" w:space="0" w:color="auto"/>
                    <w:left w:val="none" w:sz="0" w:space="0" w:color="auto"/>
                    <w:bottom w:val="none" w:sz="0" w:space="0" w:color="auto"/>
                    <w:right w:val="none" w:sz="0" w:space="0" w:color="auto"/>
                  </w:divBdr>
                </w:div>
                <w:div w:id="1648706223">
                  <w:marLeft w:val="0"/>
                  <w:marRight w:val="0"/>
                  <w:marTop w:val="0"/>
                  <w:marBottom w:val="0"/>
                  <w:divBdr>
                    <w:top w:val="none" w:sz="0" w:space="0" w:color="auto"/>
                    <w:left w:val="none" w:sz="0" w:space="0" w:color="auto"/>
                    <w:bottom w:val="none" w:sz="0" w:space="0" w:color="auto"/>
                    <w:right w:val="none" w:sz="0" w:space="0" w:color="auto"/>
                  </w:divBdr>
                </w:div>
                <w:div w:id="1606418959">
                  <w:marLeft w:val="0"/>
                  <w:marRight w:val="0"/>
                  <w:marTop w:val="0"/>
                  <w:marBottom w:val="0"/>
                  <w:divBdr>
                    <w:top w:val="none" w:sz="0" w:space="0" w:color="auto"/>
                    <w:left w:val="none" w:sz="0" w:space="0" w:color="auto"/>
                    <w:bottom w:val="none" w:sz="0" w:space="0" w:color="auto"/>
                    <w:right w:val="none" w:sz="0" w:space="0" w:color="auto"/>
                  </w:divBdr>
                </w:div>
                <w:div w:id="336268460">
                  <w:marLeft w:val="0"/>
                  <w:marRight w:val="0"/>
                  <w:marTop w:val="0"/>
                  <w:marBottom w:val="0"/>
                  <w:divBdr>
                    <w:top w:val="none" w:sz="0" w:space="0" w:color="auto"/>
                    <w:left w:val="none" w:sz="0" w:space="0" w:color="auto"/>
                    <w:bottom w:val="none" w:sz="0" w:space="0" w:color="auto"/>
                    <w:right w:val="none" w:sz="0" w:space="0" w:color="auto"/>
                  </w:divBdr>
                </w:div>
                <w:div w:id="685710348">
                  <w:marLeft w:val="0"/>
                  <w:marRight w:val="0"/>
                  <w:marTop w:val="0"/>
                  <w:marBottom w:val="0"/>
                  <w:divBdr>
                    <w:top w:val="none" w:sz="0" w:space="0" w:color="auto"/>
                    <w:left w:val="none" w:sz="0" w:space="0" w:color="auto"/>
                    <w:bottom w:val="none" w:sz="0" w:space="0" w:color="auto"/>
                    <w:right w:val="none" w:sz="0" w:space="0" w:color="auto"/>
                  </w:divBdr>
                </w:div>
              </w:divsChild>
            </w:div>
            <w:div w:id="94912162">
              <w:marLeft w:val="0"/>
              <w:marRight w:val="0"/>
              <w:marTop w:val="0"/>
              <w:marBottom w:val="0"/>
              <w:divBdr>
                <w:top w:val="none" w:sz="0" w:space="0" w:color="auto"/>
                <w:left w:val="none" w:sz="0" w:space="0" w:color="auto"/>
                <w:bottom w:val="none" w:sz="0" w:space="0" w:color="auto"/>
                <w:right w:val="none" w:sz="0" w:space="0" w:color="auto"/>
              </w:divBdr>
              <w:divsChild>
                <w:div w:id="975988275">
                  <w:marLeft w:val="0"/>
                  <w:marRight w:val="0"/>
                  <w:marTop w:val="0"/>
                  <w:marBottom w:val="0"/>
                  <w:divBdr>
                    <w:top w:val="none" w:sz="0" w:space="0" w:color="auto"/>
                    <w:left w:val="none" w:sz="0" w:space="0" w:color="auto"/>
                    <w:bottom w:val="none" w:sz="0" w:space="0" w:color="auto"/>
                    <w:right w:val="none" w:sz="0" w:space="0" w:color="auto"/>
                  </w:divBdr>
                </w:div>
                <w:div w:id="881214769">
                  <w:marLeft w:val="0"/>
                  <w:marRight w:val="0"/>
                  <w:marTop w:val="0"/>
                  <w:marBottom w:val="0"/>
                  <w:divBdr>
                    <w:top w:val="none" w:sz="0" w:space="0" w:color="auto"/>
                    <w:left w:val="none" w:sz="0" w:space="0" w:color="auto"/>
                    <w:bottom w:val="none" w:sz="0" w:space="0" w:color="auto"/>
                    <w:right w:val="none" w:sz="0" w:space="0" w:color="auto"/>
                  </w:divBdr>
                </w:div>
              </w:divsChild>
            </w:div>
            <w:div w:id="137723153">
              <w:marLeft w:val="0"/>
              <w:marRight w:val="0"/>
              <w:marTop w:val="0"/>
              <w:marBottom w:val="0"/>
              <w:divBdr>
                <w:top w:val="none" w:sz="0" w:space="0" w:color="auto"/>
                <w:left w:val="none" w:sz="0" w:space="0" w:color="auto"/>
                <w:bottom w:val="none" w:sz="0" w:space="0" w:color="auto"/>
                <w:right w:val="none" w:sz="0" w:space="0" w:color="auto"/>
              </w:divBdr>
              <w:divsChild>
                <w:div w:id="1832328553">
                  <w:marLeft w:val="0"/>
                  <w:marRight w:val="0"/>
                  <w:marTop w:val="0"/>
                  <w:marBottom w:val="0"/>
                  <w:divBdr>
                    <w:top w:val="none" w:sz="0" w:space="0" w:color="auto"/>
                    <w:left w:val="none" w:sz="0" w:space="0" w:color="auto"/>
                    <w:bottom w:val="none" w:sz="0" w:space="0" w:color="auto"/>
                    <w:right w:val="none" w:sz="0" w:space="0" w:color="auto"/>
                  </w:divBdr>
                </w:div>
                <w:div w:id="1065184558">
                  <w:marLeft w:val="0"/>
                  <w:marRight w:val="0"/>
                  <w:marTop w:val="0"/>
                  <w:marBottom w:val="0"/>
                  <w:divBdr>
                    <w:top w:val="none" w:sz="0" w:space="0" w:color="auto"/>
                    <w:left w:val="none" w:sz="0" w:space="0" w:color="auto"/>
                    <w:bottom w:val="none" w:sz="0" w:space="0" w:color="auto"/>
                    <w:right w:val="none" w:sz="0" w:space="0" w:color="auto"/>
                  </w:divBdr>
                </w:div>
                <w:div w:id="820074956">
                  <w:marLeft w:val="0"/>
                  <w:marRight w:val="0"/>
                  <w:marTop w:val="0"/>
                  <w:marBottom w:val="0"/>
                  <w:divBdr>
                    <w:top w:val="none" w:sz="0" w:space="0" w:color="auto"/>
                    <w:left w:val="none" w:sz="0" w:space="0" w:color="auto"/>
                    <w:bottom w:val="none" w:sz="0" w:space="0" w:color="auto"/>
                    <w:right w:val="none" w:sz="0" w:space="0" w:color="auto"/>
                  </w:divBdr>
                </w:div>
              </w:divsChild>
            </w:div>
            <w:div w:id="2127380809">
              <w:marLeft w:val="0"/>
              <w:marRight w:val="0"/>
              <w:marTop w:val="0"/>
              <w:marBottom w:val="0"/>
              <w:divBdr>
                <w:top w:val="none" w:sz="0" w:space="0" w:color="auto"/>
                <w:left w:val="none" w:sz="0" w:space="0" w:color="auto"/>
                <w:bottom w:val="none" w:sz="0" w:space="0" w:color="auto"/>
                <w:right w:val="none" w:sz="0" w:space="0" w:color="auto"/>
              </w:divBdr>
              <w:divsChild>
                <w:div w:id="594750753">
                  <w:marLeft w:val="0"/>
                  <w:marRight w:val="0"/>
                  <w:marTop w:val="0"/>
                  <w:marBottom w:val="0"/>
                  <w:divBdr>
                    <w:top w:val="none" w:sz="0" w:space="0" w:color="auto"/>
                    <w:left w:val="none" w:sz="0" w:space="0" w:color="auto"/>
                    <w:bottom w:val="none" w:sz="0" w:space="0" w:color="auto"/>
                    <w:right w:val="none" w:sz="0" w:space="0" w:color="auto"/>
                  </w:divBdr>
                </w:div>
                <w:div w:id="1938323314">
                  <w:marLeft w:val="0"/>
                  <w:marRight w:val="0"/>
                  <w:marTop w:val="0"/>
                  <w:marBottom w:val="0"/>
                  <w:divBdr>
                    <w:top w:val="none" w:sz="0" w:space="0" w:color="auto"/>
                    <w:left w:val="none" w:sz="0" w:space="0" w:color="auto"/>
                    <w:bottom w:val="none" w:sz="0" w:space="0" w:color="auto"/>
                    <w:right w:val="none" w:sz="0" w:space="0" w:color="auto"/>
                  </w:divBdr>
                </w:div>
                <w:div w:id="1441681763">
                  <w:marLeft w:val="0"/>
                  <w:marRight w:val="0"/>
                  <w:marTop w:val="0"/>
                  <w:marBottom w:val="0"/>
                  <w:divBdr>
                    <w:top w:val="none" w:sz="0" w:space="0" w:color="auto"/>
                    <w:left w:val="none" w:sz="0" w:space="0" w:color="auto"/>
                    <w:bottom w:val="none" w:sz="0" w:space="0" w:color="auto"/>
                    <w:right w:val="none" w:sz="0" w:space="0" w:color="auto"/>
                  </w:divBdr>
                </w:div>
                <w:div w:id="297802924">
                  <w:marLeft w:val="0"/>
                  <w:marRight w:val="0"/>
                  <w:marTop w:val="0"/>
                  <w:marBottom w:val="0"/>
                  <w:divBdr>
                    <w:top w:val="none" w:sz="0" w:space="0" w:color="auto"/>
                    <w:left w:val="none" w:sz="0" w:space="0" w:color="auto"/>
                    <w:bottom w:val="none" w:sz="0" w:space="0" w:color="auto"/>
                    <w:right w:val="none" w:sz="0" w:space="0" w:color="auto"/>
                  </w:divBdr>
                </w:div>
              </w:divsChild>
            </w:div>
            <w:div w:id="576936684">
              <w:marLeft w:val="0"/>
              <w:marRight w:val="0"/>
              <w:marTop w:val="0"/>
              <w:marBottom w:val="0"/>
              <w:divBdr>
                <w:top w:val="none" w:sz="0" w:space="0" w:color="auto"/>
                <w:left w:val="none" w:sz="0" w:space="0" w:color="auto"/>
                <w:bottom w:val="none" w:sz="0" w:space="0" w:color="auto"/>
                <w:right w:val="none" w:sz="0" w:space="0" w:color="auto"/>
              </w:divBdr>
              <w:divsChild>
                <w:div w:id="698822230">
                  <w:marLeft w:val="0"/>
                  <w:marRight w:val="0"/>
                  <w:marTop w:val="0"/>
                  <w:marBottom w:val="0"/>
                  <w:divBdr>
                    <w:top w:val="none" w:sz="0" w:space="0" w:color="auto"/>
                    <w:left w:val="none" w:sz="0" w:space="0" w:color="auto"/>
                    <w:bottom w:val="none" w:sz="0" w:space="0" w:color="auto"/>
                    <w:right w:val="none" w:sz="0" w:space="0" w:color="auto"/>
                  </w:divBdr>
                </w:div>
                <w:div w:id="776952614">
                  <w:marLeft w:val="0"/>
                  <w:marRight w:val="0"/>
                  <w:marTop w:val="0"/>
                  <w:marBottom w:val="0"/>
                  <w:divBdr>
                    <w:top w:val="none" w:sz="0" w:space="0" w:color="auto"/>
                    <w:left w:val="none" w:sz="0" w:space="0" w:color="auto"/>
                    <w:bottom w:val="none" w:sz="0" w:space="0" w:color="auto"/>
                    <w:right w:val="none" w:sz="0" w:space="0" w:color="auto"/>
                  </w:divBdr>
                </w:div>
                <w:div w:id="1598712845">
                  <w:marLeft w:val="0"/>
                  <w:marRight w:val="0"/>
                  <w:marTop w:val="0"/>
                  <w:marBottom w:val="0"/>
                  <w:divBdr>
                    <w:top w:val="none" w:sz="0" w:space="0" w:color="auto"/>
                    <w:left w:val="none" w:sz="0" w:space="0" w:color="auto"/>
                    <w:bottom w:val="none" w:sz="0" w:space="0" w:color="auto"/>
                    <w:right w:val="none" w:sz="0" w:space="0" w:color="auto"/>
                  </w:divBdr>
                </w:div>
                <w:div w:id="1709523166">
                  <w:marLeft w:val="0"/>
                  <w:marRight w:val="0"/>
                  <w:marTop w:val="0"/>
                  <w:marBottom w:val="0"/>
                  <w:divBdr>
                    <w:top w:val="none" w:sz="0" w:space="0" w:color="auto"/>
                    <w:left w:val="none" w:sz="0" w:space="0" w:color="auto"/>
                    <w:bottom w:val="none" w:sz="0" w:space="0" w:color="auto"/>
                    <w:right w:val="none" w:sz="0" w:space="0" w:color="auto"/>
                  </w:divBdr>
                </w:div>
              </w:divsChild>
            </w:div>
            <w:div w:id="945964181">
              <w:marLeft w:val="0"/>
              <w:marRight w:val="0"/>
              <w:marTop w:val="0"/>
              <w:marBottom w:val="0"/>
              <w:divBdr>
                <w:top w:val="none" w:sz="0" w:space="0" w:color="auto"/>
                <w:left w:val="none" w:sz="0" w:space="0" w:color="auto"/>
                <w:bottom w:val="none" w:sz="0" w:space="0" w:color="auto"/>
                <w:right w:val="none" w:sz="0" w:space="0" w:color="auto"/>
              </w:divBdr>
              <w:divsChild>
                <w:div w:id="1951207861">
                  <w:marLeft w:val="0"/>
                  <w:marRight w:val="0"/>
                  <w:marTop w:val="0"/>
                  <w:marBottom w:val="0"/>
                  <w:divBdr>
                    <w:top w:val="none" w:sz="0" w:space="0" w:color="auto"/>
                    <w:left w:val="none" w:sz="0" w:space="0" w:color="auto"/>
                    <w:bottom w:val="none" w:sz="0" w:space="0" w:color="auto"/>
                    <w:right w:val="none" w:sz="0" w:space="0" w:color="auto"/>
                  </w:divBdr>
                </w:div>
                <w:div w:id="1573272059">
                  <w:marLeft w:val="0"/>
                  <w:marRight w:val="0"/>
                  <w:marTop w:val="0"/>
                  <w:marBottom w:val="0"/>
                  <w:divBdr>
                    <w:top w:val="none" w:sz="0" w:space="0" w:color="auto"/>
                    <w:left w:val="none" w:sz="0" w:space="0" w:color="auto"/>
                    <w:bottom w:val="none" w:sz="0" w:space="0" w:color="auto"/>
                    <w:right w:val="none" w:sz="0" w:space="0" w:color="auto"/>
                  </w:divBdr>
                </w:div>
                <w:div w:id="1236434827">
                  <w:marLeft w:val="0"/>
                  <w:marRight w:val="0"/>
                  <w:marTop w:val="0"/>
                  <w:marBottom w:val="0"/>
                  <w:divBdr>
                    <w:top w:val="none" w:sz="0" w:space="0" w:color="auto"/>
                    <w:left w:val="none" w:sz="0" w:space="0" w:color="auto"/>
                    <w:bottom w:val="none" w:sz="0" w:space="0" w:color="auto"/>
                    <w:right w:val="none" w:sz="0" w:space="0" w:color="auto"/>
                  </w:divBdr>
                </w:div>
              </w:divsChild>
            </w:div>
            <w:div w:id="1846018352">
              <w:marLeft w:val="0"/>
              <w:marRight w:val="0"/>
              <w:marTop w:val="0"/>
              <w:marBottom w:val="0"/>
              <w:divBdr>
                <w:top w:val="none" w:sz="0" w:space="0" w:color="auto"/>
                <w:left w:val="none" w:sz="0" w:space="0" w:color="auto"/>
                <w:bottom w:val="none" w:sz="0" w:space="0" w:color="auto"/>
                <w:right w:val="none" w:sz="0" w:space="0" w:color="auto"/>
              </w:divBdr>
              <w:divsChild>
                <w:div w:id="491071128">
                  <w:marLeft w:val="0"/>
                  <w:marRight w:val="0"/>
                  <w:marTop w:val="0"/>
                  <w:marBottom w:val="0"/>
                  <w:divBdr>
                    <w:top w:val="none" w:sz="0" w:space="0" w:color="auto"/>
                    <w:left w:val="none" w:sz="0" w:space="0" w:color="auto"/>
                    <w:bottom w:val="none" w:sz="0" w:space="0" w:color="auto"/>
                    <w:right w:val="none" w:sz="0" w:space="0" w:color="auto"/>
                  </w:divBdr>
                </w:div>
                <w:div w:id="785782415">
                  <w:marLeft w:val="0"/>
                  <w:marRight w:val="0"/>
                  <w:marTop w:val="0"/>
                  <w:marBottom w:val="0"/>
                  <w:divBdr>
                    <w:top w:val="none" w:sz="0" w:space="0" w:color="auto"/>
                    <w:left w:val="none" w:sz="0" w:space="0" w:color="auto"/>
                    <w:bottom w:val="none" w:sz="0" w:space="0" w:color="auto"/>
                    <w:right w:val="none" w:sz="0" w:space="0" w:color="auto"/>
                  </w:divBdr>
                </w:div>
              </w:divsChild>
            </w:div>
            <w:div w:id="791941595">
              <w:marLeft w:val="0"/>
              <w:marRight w:val="0"/>
              <w:marTop w:val="0"/>
              <w:marBottom w:val="0"/>
              <w:divBdr>
                <w:top w:val="none" w:sz="0" w:space="0" w:color="auto"/>
                <w:left w:val="none" w:sz="0" w:space="0" w:color="auto"/>
                <w:bottom w:val="none" w:sz="0" w:space="0" w:color="auto"/>
                <w:right w:val="none" w:sz="0" w:space="0" w:color="auto"/>
              </w:divBdr>
              <w:divsChild>
                <w:div w:id="564218711">
                  <w:marLeft w:val="0"/>
                  <w:marRight w:val="0"/>
                  <w:marTop w:val="0"/>
                  <w:marBottom w:val="0"/>
                  <w:divBdr>
                    <w:top w:val="none" w:sz="0" w:space="0" w:color="auto"/>
                    <w:left w:val="none" w:sz="0" w:space="0" w:color="auto"/>
                    <w:bottom w:val="none" w:sz="0" w:space="0" w:color="auto"/>
                    <w:right w:val="none" w:sz="0" w:space="0" w:color="auto"/>
                  </w:divBdr>
                </w:div>
                <w:div w:id="1974093320">
                  <w:marLeft w:val="0"/>
                  <w:marRight w:val="0"/>
                  <w:marTop w:val="0"/>
                  <w:marBottom w:val="0"/>
                  <w:divBdr>
                    <w:top w:val="none" w:sz="0" w:space="0" w:color="auto"/>
                    <w:left w:val="none" w:sz="0" w:space="0" w:color="auto"/>
                    <w:bottom w:val="none" w:sz="0" w:space="0" w:color="auto"/>
                    <w:right w:val="none" w:sz="0" w:space="0" w:color="auto"/>
                  </w:divBdr>
                </w:div>
              </w:divsChild>
            </w:div>
            <w:div w:id="343828957">
              <w:marLeft w:val="0"/>
              <w:marRight w:val="0"/>
              <w:marTop w:val="0"/>
              <w:marBottom w:val="0"/>
              <w:divBdr>
                <w:top w:val="none" w:sz="0" w:space="0" w:color="auto"/>
                <w:left w:val="none" w:sz="0" w:space="0" w:color="auto"/>
                <w:bottom w:val="none" w:sz="0" w:space="0" w:color="auto"/>
                <w:right w:val="none" w:sz="0" w:space="0" w:color="auto"/>
              </w:divBdr>
            </w:div>
            <w:div w:id="2119451542">
              <w:marLeft w:val="0"/>
              <w:marRight w:val="0"/>
              <w:marTop w:val="0"/>
              <w:marBottom w:val="0"/>
              <w:divBdr>
                <w:top w:val="none" w:sz="0" w:space="0" w:color="auto"/>
                <w:left w:val="none" w:sz="0" w:space="0" w:color="auto"/>
                <w:bottom w:val="none" w:sz="0" w:space="0" w:color="auto"/>
                <w:right w:val="none" w:sz="0" w:space="0" w:color="auto"/>
              </w:divBdr>
              <w:divsChild>
                <w:div w:id="1949659494">
                  <w:marLeft w:val="0"/>
                  <w:marRight w:val="0"/>
                  <w:marTop w:val="0"/>
                  <w:marBottom w:val="0"/>
                  <w:divBdr>
                    <w:top w:val="none" w:sz="0" w:space="0" w:color="auto"/>
                    <w:left w:val="none" w:sz="0" w:space="0" w:color="auto"/>
                    <w:bottom w:val="none" w:sz="0" w:space="0" w:color="auto"/>
                    <w:right w:val="none" w:sz="0" w:space="0" w:color="auto"/>
                  </w:divBdr>
                </w:div>
                <w:div w:id="2114083515">
                  <w:marLeft w:val="0"/>
                  <w:marRight w:val="0"/>
                  <w:marTop w:val="0"/>
                  <w:marBottom w:val="0"/>
                  <w:divBdr>
                    <w:top w:val="none" w:sz="0" w:space="0" w:color="auto"/>
                    <w:left w:val="none" w:sz="0" w:space="0" w:color="auto"/>
                    <w:bottom w:val="none" w:sz="0" w:space="0" w:color="auto"/>
                    <w:right w:val="none" w:sz="0" w:space="0" w:color="auto"/>
                  </w:divBdr>
                </w:div>
                <w:div w:id="1796408287">
                  <w:marLeft w:val="0"/>
                  <w:marRight w:val="0"/>
                  <w:marTop w:val="0"/>
                  <w:marBottom w:val="0"/>
                  <w:divBdr>
                    <w:top w:val="none" w:sz="0" w:space="0" w:color="auto"/>
                    <w:left w:val="none" w:sz="0" w:space="0" w:color="auto"/>
                    <w:bottom w:val="none" w:sz="0" w:space="0" w:color="auto"/>
                    <w:right w:val="none" w:sz="0" w:space="0" w:color="auto"/>
                  </w:divBdr>
                </w:div>
              </w:divsChild>
            </w:div>
            <w:div w:id="1707637821">
              <w:marLeft w:val="0"/>
              <w:marRight w:val="0"/>
              <w:marTop w:val="0"/>
              <w:marBottom w:val="0"/>
              <w:divBdr>
                <w:top w:val="none" w:sz="0" w:space="0" w:color="auto"/>
                <w:left w:val="none" w:sz="0" w:space="0" w:color="auto"/>
                <w:bottom w:val="none" w:sz="0" w:space="0" w:color="auto"/>
                <w:right w:val="none" w:sz="0" w:space="0" w:color="auto"/>
              </w:divBdr>
            </w:div>
            <w:div w:id="641538390">
              <w:marLeft w:val="0"/>
              <w:marRight w:val="0"/>
              <w:marTop w:val="0"/>
              <w:marBottom w:val="0"/>
              <w:divBdr>
                <w:top w:val="none" w:sz="0" w:space="0" w:color="auto"/>
                <w:left w:val="none" w:sz="0" w:space="0" w:color="auto"/>
                <w:bottom w:val="none" w:sz="0" w:space="0" w:color="auto"/>
                <w:right w:val="none" w:sz="0" w:space="0" w:color="auto"/>
              </w:divBdr>
              <w:divsChild>
                <w:div w:id="1784569058">
                  <w:marLeft w:val="0"/>
                  <w:marRight w:val="0"/>
                  <w:marTop w:val="0"/>
                  <w:marBottom w:val="0"/>
                  <w:divBdr>
                    <w:top w:val="none" w:sz="0" w:space="0" w:color="auto"/>
                    <w:left w:val="none" w:sz="0" w:space="0" w:color="auto"/>
                    <w:bottom w:val="none" w:sz="0" w:space="0" w:color="auto"/>
                    <w:right w:val="none" w:sz="0" w:space="0" w:color="auto"/>
                  </w:divBdr>
                </w:div>
                <w:div w:id="1664309085">
                  <w:marLeft w:val="0"/>
                  <w:marRight w:val="0"/>
                  <w:marTop w:val="0"/>
                  <w:marBottom w:val="0"/>
                  <w:divBdr>
                    <w:top w:val="none" w:sz="0" w:space="0" w:color="auto"/>
                    <w:left w:val="none" w:sz="0" w:space="0" w:color="auto"/>
                    <w:bottom w:val="none" w:sz="0" w:space="0" w:color="auto"/>
                    <w:right w:val="none" w:sz="0" w:space="0" w:color="auto"/>
                  </w:divBdr>
                </w:div>
              </w:divsChild>
            </w:div>
            <w:div w:id="1174495316">
              <w:marLeft w:val="0"/>
              <w:marRight w:val="0"/>
              <w:marTop w:val="0"/>
              <w:marBottom w:val="0"/>
              <w:divBdr>
                <w:top w:val="none" w:sz="0" w:space="0" w:color="auto"/>
                <w:left w:val="none" w:sz="0" w:space="0" w:color="auto"/>
                <w:bottom w:val="none" w:sz="0" w:space="0" w:color="auto"/>
                <w:right w:val="none" w:sz="0" w:space="0" w:color="auto"/>
              </w:divBdr>
              <w:divsChild>
                <w:div w:id="268859487">
                  <w:marLeft w:val="0"/>
                  <w:marRight w:val="0"/>
                  <w:marTop w:val="0"/>
                  <w:marBottom w:val="0"/>
                  <w:divBdr>
                    <w:top w:val="none" w:sz="0" w:space="0" w:color="auto"/>
                    <w:left w:val="none" w:sz="0" w:space="0" w:color="auto"/>
                    <w:bottom w:val="none" w:sz="0" w:space="0" w:color="auto"/>
                    <w:right w:val="none" w:sz="0" w:space="0" w:color="auto"/>
                  </w:divBdr>
                </w:div>
                <w:div w:id="293685145">
                  <w:marLeft w:val="0"/>
                  <w:marRight w:val="0"/>
                  <w:marTop w:val="0"/>
                  <w:marBottom w:val="0"/>
                  <w:divBdr>
                    <w:top w:val="none" w:sz="0" w:space="0" w:color="auto"/>
                    <w:left w:val="none" w:sz="0" w:space="0" w:color="auto"/>
                    <w:bottom w:val="none" w:sz="0" w:space="0" w:color="auto"/>
                    <w:right w:val="none" w:sz="0" w:space="0" w:color="auto"/>
                  </w:divBdr>
                </w:div>
              </w:divsChild>
            </w:div>
            <w:div w:id="138232886">
              <w:marLeft w:val="0"/>
              <w:marRight w:val="0"/>
              <w:marTop w:val="0"/>
              <w:marBottom w:val="0"/>
              <w:divBdr>
                <w:top w:val="none" w:sz="0" w:space="0" w:color="auto"/>
                <w:left w:val="none" w:sz="0" w:space="0" w:color="auto"/>
                <w:bottom w:val="none" w:sz="0" w:space="0" w:color="auto"/>
                <w:right w:val="none" w:sz="0" w:space="0" w:color="auto"/>
              </w:divBdr>
              <w:divsChild>
                <w:div w:id="1296983421">
                  <w:marLeft w:val="0"/>
                  <w:marRight w:val="0"/>
                  <w:marTop w:val="0"/>
                  <w:marBottom w:val="0"/>
                  <w:divBdr>
                    <w:top w:val="none" w:sz="0" w:space="0" w:color="auto"/>
                    <w:left w:val="none" w:sz="0" w:space="0" w:color="auto"/>
                    <w:bottom w:val="none" w:sz="0" w:space="0" w:color="auto"/>
                    <w:right w:val="none" w:sz="0" w:space="0" w:color="auto"/>
                  </w:divBdr>
                </w:div>
                <w:div w:id="1645810893">
                  <w:marLeft w:val="0"/>
                  <w:marRight w:val="0"/>
                  <w:marTop w:val="0"/>
                  <w:marBottom w:val="0"/>
                  <w:divBdr>
                    <w:top w:val="none" w:sz="0" w:space="0" w:color="auto"/>
                    <w:left w:val="none" w:sz="0" w:space="0" w:color="auto"/>
                    <w:bottom w:val="none" w:sz="0" w:space="0" w:color="auto"/>
                    <w:right w:val="none" w:sz="0" w:space="0" w:color="auto"/>
                  </w:divBdr>
                </w:div>
                <w:div w:id="486938699">
                  <w:marLeft w:val="0"/>
                  <w:marRight w:val="0"/>
                  <w:marTop w:val="0"/>
                  <w:marBottom w:val="0"/>
                  <w:divBdr>
                    <w:top w:val="none" w:sz="0" w:space="0" w:color="auto"/>
                    <w:left w:val="none" w:sz="0" w:space="0" w:color="auto"/>
                    <w:bottom w:val="none" w:sz="0" w:space="0" w:color="auto"/>
                    <w:right w:val="none" w:sz="0" w:space="0" w:color="auto"/>
                  </w:divBdr>
                </w:div>
                <w:div w:id="211501686">
                  <w:marLeft w:val="0"/>
                  <w:marRight w:val="0"/>
                  <w:marTop w:val="0"/>
                  <w:marBottom w:val="0"/>
                  <w:divBdr>
                    <w:top w:val="none" w:sz="0" w:space="0" w:color="auto"/>
                    <w:left w:val="none" w:sz="0" w:space="0" w:color="auto"/>
                    <w:bottom w:val="none" w:sz="0" w:space="0" w:color="auto"/>
                    <w:right w:val="none" w:sz="0" w:space="0" w:color="auto"/>
                  </w:divBdr>
                </w:div>
                <w:div w:id="1000498964">
                  <w:marLeft w:val="0"/>
                  <w:marRight w:val="0"/>
                  <w:marTop w:val="0"/>
                  <w:marBottom w:val="0"/>
                  <w:divBdr>
                    <w:top w:val="none" w:sz="0" w:space="0" w:color="auto"/>
                    <w:left w:val="none" w:sz="0" w:space="0" w:color="auto"/>
                    <w:bottom w:val="none" w:sz="0" w:space="0" w:color="auto"/>
                    <w:right w:val="none" w:sz="0" w:space="0" w:color="auto"/>
                  </w:divBdr>
                </w:div>
              </w:divsChild>
            </w:div>
            <w:div w:id="1120756237">
              <w:marLeft w:val="0"/>
              <w:marRight w:val="0"/>
              <w:marTop w:val="0"/>
              <w:marBottom w:val="0"/>
              <w:divBdr>
                <w:top w:val="none" w:sz="0" w:space="0" w:color="auto"/>
                <w:left w:val="none" w:sz="0" w:space="0" w:color="auto"/>
                <w:bottom w:val="none" w:sz="0" w:space="0" w:color="auto"/>
                <w:right w:val="none" w:sz="0" w:space="0" w:color="auto"/>
              </w:divBdr>
              <w:divsChild>
                <w:div w:id="1489901114">
                  <w:marLeft w:val="0"/>
                  <w:marRight w:val="0"/>
                  <w:marTop w:val="0"/>
                  <w:marBottom w:val="0"/>
                  <w:divBdr>
                    <w:top w:val="none" w:sz="0" w:space="0" w:color="auto"/>
                    <w:left w:val="none" w:sz="0" w:space="0" w:color="auto"/>
                    <w:bottom w:val="none" w:sz="0" w:space="0" w:color="auto"/>
                    <w:right w:val="none" w:sz="0" w:space="0" w:color="auto"/>
                  </w:divBdr>
                </w:div>
                <w:div w:id="1024936486">
                  <w:marLeft w:val="0"/>
                  <w:marRight w:val="0"/>
                  <w:marTop w:val="0"/>
                  <w:marBottom w:val="0"/>
                  <w:divBdr>
                    <w:top w:val="none" w:sz="0" w:space="0" w:color="auto"/>
                    <w:left w:val="none" w:sz="0" w:space="0" w:color="auto"/>
                    <w:bottom w:val="none" w:sz="0" w:space="0" w:color="auto"/>
                    <w:right w:val="none" w:sz="0" w:space="0" w:color="auto"/>
                  </w:divBdr>
                </w:div>
              </w:divsChild>
            </w:div>
            <w:div w:id="913273423">
              <w:marLeft w:val="0"/>
              <w:marRight w:val="0"/>
              <w:marTop w:val="0"/>
              <w:marBottom w:val="0"/>
              <w:divBdr>
                <w:top w:val="none" w:sz="0" w:space="0" w:color="auto"/>
                <w:left w:val="none" w:sz="0" w:space="0" w:color="auto"/>
                <w:bottom w:val="none" w:sz="0" w:space="0" w:color="auto"/>
                <w:right w:val="none" w:sz="0" w:space="0" w:color="auto"/>
              </w:divBdr>
            </w:div>
            <w:div w:id="712658515">
              <w:marLeft w:val="0"/>
              <w:marRight w:val="0"/>
              <w:marTop w:val="0"/>
              <w:marBottom w:val="0"/>
              <w:divBdr>
                <w:top w:val="none" w:sz="0" w:space="0" w:color="auto"/>
                <w:left w:val="none" w:sz="0" w:space="0" w:color="auto"/>
                <w:bottom w:val="none" w:sz="0" w:space="0" w:color="auto"/>
                <w:right w:val="none" w:sz="0" w:space="0" w:color="auto"/>
              </w:divBdr>
            </w:div>
            <w:div w:id="560218803">
              <w:marLeft w:val="0"/>
              <w:marRight w:val="0"/>
              <w:marTop w:val="0"/>
              <w:marBottom w:val="0"/>
              <w:divBdr>
                <w:top w:val="none" w:sz="0" w:space="0" w:color="auto"/>
                <w:left w:val="none" w:sz="0" w:space="0" w:color="auto"/>
                <w:bottom w:val="none" w:sz="0" w:space="0" w:color="auto"/>
                <w:right w:val="none" w:sz="0" w:space="0" w:color="auto"/>
              </w:divBdr>
            </w:div>
            <w:div w:id="1548494085">
              <w:marLeft w:val="0"/>
              <w:marRight w:val="0"/>
              <w:marTop w:val="0"/>
              <w:marBottom w:val="0"/>
              <w:divBdr>
                <w:top w:val="none" w:sz="0" w:space="0" w:color="auto"/>
                <w:left w:val="none" w:sz="0" w:space="0" w:color="auto"/>
                <w:bottom w:val="none" w:sz="0" w:space="0" w:color="auto"/>
                <w:right w:val="none" w:sz="0" w:space="0" w:color="auto"/>
              </w:divBdr>
            </w:div>
            <w:div w:id="1759978992">
              <w:marLeft w:val="0"/>
              <w:marRight w:val="0"/>
              <w:marTop w:val="0"/>
              <w:marBottom w:val="0"/>
              <w:divBdr>
                <w:top w:val="none" w:sz="0" w:space="0" w:color="auto"/>
                <w:left w:val="none" w:sz="0" w:space="0" w:color="auto"/>
                <w:bottom w:val="none" w:sz="0" w:space="0" w:color="auto"/>
                <w:right w:val="none" w:sz="0" w:space="0" w:color="auto"/>
              </w:divBdr>
            </w:div>
            <w:div w:id="174079452">
              <w:marLeft w:val="0"/>
              <w:marRight w:val="0"/>
              <w:marTop w:val="0"/>
              <w:marBottom w:val="0"/>
              <w:divBdr>
                <w:top w:val="none" w:sz="0" w:space="0" w:color="auto"/>
                <w:left w:val="none" w:sz="0" w:space="0" w:color="auto"/>
                <w:bottom w:val="none" w:sz="0" w:space="0" w:color="auto"/>
                <w:right w:val="none" w:sz="0" w:space="0" w:color="auto"/>
              </w:divBdr>
            </w:div>
            <w:div w:id="269775167">
              <w:marLeft w:val="0"/>
              <w:marRight w:val="0"/>
              <w:marTop w:val="0"/>
              <w:marBottom w:val="0"/>
              <w:divBdr>
                <w:top w:val="none" w:sz="0" w:space="0" w:color="auto"/>
                <w:left w:val="none" w:sz="0" w:space="0" w:color="auto"/>
                <w:bottom w:val="none" w:sz="0" w:space="0" w:color="auto"/>
                <w:right w:val="none" w:sz="0" w:space="0" w:color="auto"/>
              </w:divBdr>
            </w:div>
            <w:div w:id="1742363843">
              <w:marLeft w:val="0"/>
              <w:marRight w:val="0"/>
              <w:marTop w:val="0"/>
              <w:marBottom w:val="0"/>
              <w:divBdr>
                <w:top w:val="none" w:sz="0" w:space="0" w:color="auto"/>
                <w:left w:val="none" w:sz="0" w:space="0" w:color="auto"/>
                <w:bottom w:val="none" w:sz="0" w:space="0" w:color="auto"/>
                <w:right w:val="none" w:sz="0" w:space="0" w:color="auto"/>
              </w:divBdr>
              <w:divsChild>
                <w:div w:id="1698694628">
                  <w:marLeft w:val="0"/>
                  <w:marRight w:val="0"/>
                  <w:marTop w:val="0"/>
                  <w:marBottom w:val="0"/>
                  <w:divBdr>
                    <w:top w:val="none" w:sz="0" w:space="0" w:color="auto"/>
                    <w:left w:val="none" w:sz="0" w:space="0" w:color="auto"/>
                    <w:bottom w:val="none" w:sz="0" w:space="0" w:color="auto"/>
                    <w:right w:val="none" w:sz="0" w:space="0" w:color="auto"/>
                  </w:divBdr>
                </w:div>
                <w:div w:id="408649483">
                  <w:marLeft w:val="0"/>
                  <w:marRight w:val="0"/>
                  <w:marTop w:val="0"/>
                  <w:marBottom w:val="0"/>
                  <w:divBdr>
                    <w:top w:val="none" w:sz="0" w:space="0" w:color="auto"/>
                    <w:left w:val="none" w:sz="0" w:space="0" w:color="auto"/>
                    <w:bottom w:val="none" w:sz="0" w:space="0" w:color="auto"/>
                    <w:right w:val="none" w:sz="0" w:space="0" w:color="auto"/>
                  </w:divBdr>
                </w:div>
                <w:div w:id="1861695264">
                  <w:marLeft w:val="0"/>
                  <w:marRight w:val="0"/>
                  <w:marTop w:val="0"/>
                  <w:marBottom w:val="0"/>
                  <w:divBdr>
                    <w:top w:val="none" w:sz="0" w:space="0" w:color="auto"/>
                    <w:left w:val="none" w:sz="0" w:space="0" w:color="auto"/>
                    <w:bottom w:val="none" w:sz="0" w:space="0" w:color="auto"/>
                    <w:right w:val="none" w:sz="0" w:space="0" w:color="auto"/>
                  </w:divBdr>
                </w:div>
              </w:divsChild>
            </w:div>
            <w:div w:id="244726595">
              <w:marLeft w:val="0"/>
              <w:marRight w:val="0"/>
              <w:marTop w:val="0"/>
              <w:marBottom w:val="0"/>
              <w:divBdr>
                <w:top w:val="none" w:sz="0" w:space="0" w:color="auto"/>
                <w:left w:val="none" w:sz="0" w:space="0" w:color="auto"/>
                <w:bottom w:val="none" w:sz="0" w:space="0" w:color="auto"/>
                <w:right w:val="none" w:sz="0" w:space="0" w:color="auto"/>
              </w:divBdr>
              <w:divsChild>
                <w:div w:id="1122192805">
                  <w:marLeft w:val="0"/>
                  <w:marRight w:val="0"/>
                  <w:marTop w:val="0"/>
                  <w:marBottom w:val="0"/>
                  <w:divBdr>
                    <w:top w:val="none" w:sz="0" w:space="0" w:color="auto"/>
                    <w:left w:val="none" w:sz="0" w:space="0" w:color="auto"/>
                    <w:bottom w:val="none" w:sz="0" w:space="0" w:color="auto"/>
                    <w:right w:val="none" w:sz="0" w:space="0" w:color="auto"/>
                  </w:divBdr>
                </w:div>
                <w:div w:id="1547328549">
                  <w:marLeft w:val="0"/>
                  <w:marRight w:val="0"/>
                  <w:marTop w:val="0"/>
                  <w:marBottom w:val="0"/>
                  <w:divBdr>
                    <w:top w:val="none" w:sz="0" w:space="0" w:color="auto"/>
                    <w:left w:val="none" w:sz="0" w:space="0" w:color="auto"/>
                    <w:bottom w:val="none" w:sz="0" w:space="0" w:color="auto"/>
                    <w:right w:val="none" w:sz="0" w:space="0" w:color="auto"/>
                  </w:divBdr>
                </w:div>
              </w:divsChild>
            </w:div>
            <w:div w:id="1553955823">
              <w:marLeft w:val="0"/>
              <w:marRight w:val="0"/>
              <w:marTop w:val="0"/>
              <w:marBottom w:val="0"/>
              <w:divBdr>
                <w:top w:val="none" w:sz="0" w:space="0" w:color="auto"/>
                <w:left w:val="none" w:sz="0" w:space="0" w:color="auto"/>
                <w:bottom w:val="none" w:sz="0" w:space="0" w:color="auto"/>
                <w:right w:val="none" w:sz="0" w:space="0" w:color="auto"/>
              </w:divBdr>
            </w:div>
            <w:div w:id="1272594904">
              <w:marLeft w:val="0"/>
              <w:marRight w:val="0"/>
              <w:marTop w:val="0"/>
              <w:marBottom w:val="0"/>
              <w:divBdr>
                <w:top w:val="none" w:sz="0" w:space="0" w:color="auto"/>
                <w:left w:val="none" w:sz="0" w:space="0" w:color="auto"/>
                <w:bottom w:val="none" w:sz="0" w:space="0" w:color="auto"/>
                <w:right w:val="none" w:sz="0" w:space="0" w:color="auto"/>
              </w:divBdr>
            </w:div>
            <w:div w:id="490146949">
              <w:marLeft w:val="0"/>
              <w:marRight w:val="0"/>
              <w:marTop w:val="0"/>
              <w:marBottom w:val="0"/>
              <w:divBdr>
                <w:top w:val="none" w:sz="0" w:space="0" w:color="auto"/>
                <w:left w:val="none" w:sz="0" w:space="0" w:color="auto"/>
                <w:bottom w:val="none" w:sz="0" w:space="0" w:color="auto"/>
                <w:right w:val="none" w:sz="0" w:space="0" w:color="auto"/>
              </w:divBdr>
            </w:div>
            <w:div w:id="2039546154">
              <w:marLeft w:val="0"/>
              <w:marRight w:val="0"/>
              <w:marTop w:val="0"/>
              <w:marBottom w:val="0"/>
              <w:divBdr>
                <w:top w:val="none" w:sz="0" w:space="0" w:color="auto"/>
                <w:left w:val="none" w:sz="0" w:space="0" w:color="auto"/>
                <w:bottom w:val="none" w:sz="0" w:space="0" w:color="auto"/>
                <w:right w:val="none" w:sz="0" w:space="0" w:color="auto"/>
              </w:divBdr>
            </w:div>
            <w:div w:id="518127787">
              <w:marLeft w:val="0"/>
              <w:marRight w:val="0"/>
              <w:marTop w:val="0"/>
              <w:marBottom w:val="0"/>
              <w:divBdr>
                <w:top w:val="none" w:sz="0" w:space="0" w:color="auto"/>
                <w:left w:val="none" w:sz="0" w:space="0" w:color="auto"/>
                <w:bottom w:val="none" w:sz="0" w:space="0" w:color="auto"/>
                <w:right w:val="none" w:sz="0" w:space="0" w:color="auto"/>
              </w:divBdr>
              <w:divsChild>
                <w:div w:id="1604457478">
                  <w:marLeft w:val="0"/>
                  <w:marRight w:val="0"/>
                  <w:marTop w:val="0"/>
                  <w:marBottom w:val="0"/>
                  <w:divBdr>
                    <w:top w:val="none" w:sz="0" w:space="0" w:color="auto"/>
                    <w:left w:val="none" w:sz="0" w:space="0" w:color="auto"/>
                    <w:bottom w:val="none" w:sz="0" w:space="0" w:color="auto"/>
                    <w:right w:val="none" w:sz="0" w:space="0" w:color="auto"/>
                  </w:divBdr>
                </w:div>
                <w:div w:id="1218736036">
                  <w:marLeft w:val="0"/>
                  <w:marRight w:val="0"/>
                  <w:marTop w:val="0"/>
                  <w:marBottom w:val="0"/>
                  <w:divBdr>
                    <w:top w:val="none" w:sz="0" w:space="0" w:color="auto"/>
                    <w:left w:val="none" w:sz="0" w:space="0" w:color="auto"/>
                    <w:bottom w:val="none" w:sz="0" w:space="0" w:color="auto"/>
                    <w:right w:val="none" w:sz="0" w:space="0" w:color="auto"/>
                  </w:divBdr>
                </w:div>
              </w:divsChild>
            </w:div>
            <w:div w:id="1395356021">
              <w:marLeft w:val="0"/>
              <w:marRight w:val="0"/>
              <w:marTop w:val="0"/>
              <w:marBottom w:val="0"/>
              <w:divBdr>
                <w:top w:val="none" w:sz="0" w:space="0" w:color="auto"/>
                <w:left w:val="none" w:sz="0" w:space="0" w:color="auto"/>
                <w:bottom w:val="none" w:sz="0" w:space="0" w:color="auto"/>
                <w:right w:val="none" w:sz="0" w:space="0" w:color="auto"/>
              </w:divBdr>
            </w:div>
            <w:div w:id="124936374">
              <w:marLeft w:val="0"/>
              <w:marRight w:val="0"/>
              <w:marTop w:val="0"/>
              <w:marBottom w:val="0"/>
              <w:divBdr>
                <w:top w:val="none" w:sz="0" w:space="0" w:color="auto"/>
                <w:left w:val="none" w:sz="0" w:space="0" w:color="auto"/>
                <w:bottom w:val="none" w:sz="0" w:space="0" w:color="auto"/>
                <w:right w:val="none" w:sz="0" w:space="0" w:color="auto"/>
              </w:divBdr>
              <w:divsChild>
                <w:div w:id="1130317382">
                  <w:marLeft w:val="0"/>
                  <w:marRight w:val="0"/>
                  <w:marTop w:val="0"/>
                  <w:marBottom w:val="0"/>
                  <w:divBdr>
                    <w:top w:val="none" w:sz="0" w:space="0" w:color="auto"/>
                    <w:left w:val="none" w:sz="0" w:space="0" w:color="auto"/>
                    <w:bottom w:val="none" w:sz="0" w:space="0" w:color="auto"/>
                    <w:right w:val="none" w:sz="0" w:space="0" w:color="auto"/>
                  </w:divBdr>
                </w:div>
                <w:div w:id="302850896">
                  <w:marLeft w:val="0"/>
                  <w:marRight w:val="0"/>
                  <w:marTop w:val="0"/>
                  <w:marBottom w:val="0"/>
                  <w:divBdr>
                    <w:top w:val="none" w:sz="0" w:space="0" w:color="auto"/>
                    <w:left w:val="none" w:sz="0" w:space="0" w:color="auto"/>
                    <w:bottom w:val="none" w:sz="0" w:space="0" w:color="auto"/>
                    <w:right w:val="none" w:sz="0" w:space="0" w:color="auto"/>
                  </w:divBdr>
                </w:div>
                <w:div w:id="890073864">
                  <w:marLeft w:val="0"/>
                  <w:marRight w:val="0"/>
                  <w:marTop w:val="0"/>
                  <w:marBottom w:val="0"/>
                  <w:divBdr>
                    <w:top w:val="none" w:sz="0" w:space="0" w:color="auto"/>
                    <w:left w:val="none" w:sz="0" w:space="0" w:color="auto"/>
                    <w:bottom w:val="none" w:sz="0" w:space="0" w:color="auto"/>
                    <w:right w:val="none" w:sz="0" w:space="0" w:color="auto"/>
                  </w:divBdr>
                </w:div>
                <w:div w:id="478545231">
                  <w:marLeft w:val="0"/>
                  <w:marRight w:val="0"/>
                  <w:marTop w:val="0"/>
                  <w:marBottom w:val="0"/>
                  <w:divBdr>
                    <w:top w:val="none" w:sz="0" w:space="0" w:color="auto"/>
                    <w:left w:val="none" w:sz="0" w:space="0" w:color="auto"/>
                    <w:bottom w:val="none" w:sz="0" w:space="0" w:color="auto"/>
                    <w:right w:val="none" w:sz="0" w:space="0" w:color="auto"/>
                  </w:divBdr>
                </w:div>
                <w:div w:id="872036076">
                  <w:marLeft w:val="0"/>
                  <w:marRight w:val="0"/>
                  <w:marTop w:val="0"/>
                  <w:marBottom w:val="0"/>
                  <w:divBdr>
                    <w:top w:val="none" w:sz="0" w:space="0" w:color="auto"/>
                    <w:left w:val="none" w:sz="0" w:space="0" w:color="auto"/>
                    <w:bottom w:val="none" w:sz="0" w:space="0" w:color="auto"/>
                    <w:right w:val="none" w:sz="0" w:space="0" w:color="auto"/>
                  </w:divBdr>
                </w:div>
              </w:divsChild>
            </w:div>
            <w:div w:id="990602123">
              <w:marLeft w:val="0"/>
              <w:marRight w:val="0"/>
              <w:marTop w:val="0"/>
              <w:marBottom w:val="0"/>
              <w:divBdr>
                <w:top w:val="none" w:sz="0" w:space="0" w:color="auto"/>
                <w:left w:val="none" w:sz="0" w:space="0" w:color="auto"/>
                <w:bottom w:val="none" w:sz="0" w:space="0" w:color="auto"/>
                <w:right w:val="none" w:sz="0" w:space="0" w:color="auto"/>
              </w:divBdr>
              <w:divsChild>
                <w:div w:id="1283613117">
                  <w:marLeft w:val="0"/>
                  <w:marRight w:val="0"/>
                  <w:marTop w:val="0"/>
                  <w:marBottom w:val="0"/>
                  <w:divBdr>
                    <w:top w:val="none" w:sz="0" w:space="0" w:color="auto"/>
                    <w:left w:val="none" w:sz="0" w:space="0" w:color="auto"/>
                    <w:bottom w:val="none" w:sz="0" w:space="0" w:color="auto"/>
                    <w:right w:val="none" w:sz="0" w:space="0" w:color="auto"/>
                  </w:divBdr>
                </w:div>
                <w:div w:id="741102497">
                  <w:marLeft w:val="0"/>
                  <w:marRight w:val="0"/>
                  <w:marTop w:val="0"/>
                  <w:marBottom w:val="0"/>
                  <w:divBdr>
                    <w:top w:val="none" w:sz="0" w:space="0" w:color="auto"/>
                    <w:left w:val="none" w:sz="0" w:space="0" w:color="auto"/>
                    <w:bottom w:val="none" w:sz="0" w:space="0" w:color="auto"/>
                    <w:right w:val="none" w:sz="0" w:space="0" w:color="auto"/>
                  </w:divBdr>
                </w:div>
                <w:div w:id="1858612655">
                  <w:marLeft w:val="0"/>
                  <w:marRight w:val="0"/>
                  <w:marTop w:val="0"/>
                  <w:marBottom w:val="0"/>
                  <w:divBdr>
                    <w:top w:val="none" w:sz="0" w:space="0" w:color="auto"/>
                    <w:left w:val="none" w:sz="0" w:space="0" w:color="auto"/>
                    <w:bottom w:val="none" w:sz="0" w:space="0" w:color="auto"/>
                    <w:right w:val="none" w:sz="0" w:space="0" w:color="auto"/>
                  </w:divBdr>
                </w:div>
              </w:divsChild>
            </w:div>
            <w:div w:id="1618102525">
              <w:marLeft w:val="0"/>
              <w:marRight w:val="0"/>
              <w:marTop w:val="0"/>
              <w:marBottom w:val="0"/>
              <w:divBdr>
                <w:top w:val="none" w:sz="0" w:space="0" w:color="auto"/>
                <w:left w:val="none" w:sz="0" w:space="0" w:color="auto"/>
                <w:bottom w:val="none" w:sz="0" w:space="0" w:color="auto"/>
                <w:right w:val="none" w:sz="0" w:space="0" w:color="auto"/>
              </w:divBdr>
              <w:divsChild>
                <w:div w:id="56976344">
                  <w:marLeft w:val="0"/>
                  <w:marRight w:val="0"/>
                  <w:marTop w:val="0"/>
                  <w:marBottom w:val="0"/>
                  <w:divBdr>
                    <w:top w:val="none" w:sz="0" w:space="0" w:color="auto"/>
                    <w:left w:val="none" w:sz="0" w:space="0" w:color="auto"/>
                    <w:bottom w:val="none" w:sz="0" w:space="0" w:color="auto"/>
                    <w:right w:val="none" w:sz="0" w:space="0" w:color="auto"/>
                  </w:divBdr>
                </w:div>
                <w:div w:id="35012044">
                  <w:marLeft w:val="0"/>
                  <w:marRight w:val="0"/>
                  <w:marTop w:val="0"/>
                  <w:marBottom w:val="0"/>
                  <w:divBdr>
                    <w:top w:val="none" w:sz="0" w:space="0" w:color="auto"/>
                    <w:left w:val="none" w:sz="0" w:space="0" w:color="auto"/>
                    <w:bottom w:val="none" w:sz="0" w:space="0" w:color="auto"/>
                    <w:right w:val="none" w:sz="0" w:space="0" w:color="auto"/>
                  </w:divBdr>
                </w:div>
              </w:divsChild>
            </w:div>
            <w:div w:id="690569894">
              <w:marLeft w:val="0"/>
              <w:marRight w:val="0"/>
              <w:marTop w:val="0"/>
              <w:marBottom w:val="0"/>
              <w:divBdr>
                <w:top w:val="none" w:sz="0" w:space="0" w:color="auto"/>
                <w:left w:val="none" w:sz="0" w:space="0" w:color="auto"/>
                <w:bottom w:val="none" w:sz="0" w:space="0" w:color="auto"/>
                <w:right w:val="none" w:sz="0" w:space="0" w:color="auto"/>
              </w:divBdr>
              <w:divsChild>
                <w:div w:id="827673555">
                  <w:marLeft w:val="0"/>
                  <w:marRight w:val="0"/>
                  <w:marTop w:val="0"/>
                  <w:marBottom w:val="0"/>
                  <w:divBdr>
                    <w:top w:val="none" w:sz="0" w:space="0" w:color="auto"/>
                    <w:left w:val="none" w:sz="0" w:space="0" w:color="auto"/>
                    <w:bottom w:val="none" w:sz="0" w:space="0" w:color="auto"/>
                    <w:right w:val="none" w:sz="0" w:space="0" w:color="auto"/>
                  </w:divBdr>
                </w:div>
                <w:div w:id="1927959779">
                  <w:marLeft w:val="0"/>
                  <w:marRight w:val="0"/>
                  <w:marTop w:val="0"/>
                  <w:marBottom w:val="0"/>
                  <w:divBdr>
                    <w:top w:val="none" w:sz="0" w:space="0" w:color="auto"/>
                    <w:left w:val="none" w:sz="0" w:space="0" w:color="auto"/>
                    <w:bottom w:val="none" w:sz="0" w:space="0" w:color="auto"/>
                    <w:right w:val="none" w:sz="0" w:space="0" w:color="auto"/>
                  </w:divBdr>
                </w:div>
                <w:div w:id="490482418">
                  <w:marLeft w:val="0"/>
                  <w:marRight w:val="0"/>
                  <w:marTop w:val="0"/>
                  <w:marBottom w:val="0"/>
                  <w:divBdr>
                    <w:top w:val="none" w:sz="0" w:space="0" w:color="auto"/>
                    <w:left w:val="none" w:sz="0" w:space="0" w:color="auto"/>
                    <w:bottom w:val="none" w:sz="0" w:space="0" w:color="auto"/>
                    <w:right w:val="none" w:sz="0" w:space="0" w:color="auto"/>
                  </w:divBdr>
                </w:div>
                <w:div w:id="137379442">
                  <w:marLeft w:val="0"/>
                  <w:marRight w:val="0"/>
                  <w:marTop w:val="0"/>
                  <w:marBottom w:val="0"/>
                  <w:divBdr>
                    <w:top w:val="none" w:sz="0" w:space="0" w:color="auto"/>
                    <w:left w:val="none" w:sz="0" w:space="0" w:color="auto"/>
                    <w:bottom w:val="none" w:sz="0" w:space="0" w:color="auto"/>
                    <w:right w:val="none" w:sz="0" w:space="0" w:color="auto"/>
                  </w:divBdr>
                </w:div>
              </w:divsChild>
            </w:div>
            <w:div w:id="2140340552">
              <w:marLeft w:val="0"/>
              <w:marRight w:val="0"/>
              <w:marTop w:val="0"/>
              <w:marBottom w:val="0"/>
              <w:divBdr>
                <w:top w:val="none" w:sz="0" w:space="0" w:color="auto"/>
                <w:left w:val="none" w:sz="0" w:space="0" w:color="auto"/>
                <w:bottom w:val="none" w:sz="0" w:space="0" w:color="auto"/>
                <w:right w:val="none" w:sz="0" w:space="0" w:color="auto"/>
              </w:divBdr>
            </w:div>
            <w:div w:id="928856793">
              <w:marLeft w:val="0"/>
              <w:marRight w:val="0"/>
              <w:marTop w:val="0"/>
              <w:marBottom w:val="0"/>
              <w:divBdr>
                <w:top w:val="none" w:sz="0" w:space="0" w:color="auto"/>
                <w:left w:val="none" w:sz="0" w:space="0" w:color="auto"/>
                <w:bottom w:val="none" w:sz="0" w:space="0" w:color="auto"/>
                <w:right w:val="none" w:sz="0" w:space="0" w:color="auto"/>
              </w:divBdr>
            </w:div>
            <w:div w:id="895317939">
              <w:marLeft w:val="0"/>
              <w:marRight w:val="0"/>
              <w:marTop w:val="0"/>
              <w:marBottom w:val="0"/>
              <w:divBdr>
                <w:top w:val="none" w:sz="0" w:space="0" w:color="auto"/>
                <w:left w:val="none" w:sz="0" w:space="0" w:color="auto"/>
                <w:bottom w:val="none" w:sz="0" w:space="0" w:color="auto"/>
                <w:right w:val="none" w:sz="0" w:space="0" w:color="auto"/>
              </w:divBdr>
            </w:div>
            <w:div w:id="1185367620">
              <w:marLeft w:val="810"/>
              <w:marRight w:val="810"/>
              <w:marTop w:val="360"/>
              <w:marBottom w:val="0"/>
              <w:divBdr>
                <w:top w:val="none" w:sz="0" w:space="0" w:color="auto"/>
                <w:left w:val="none" w:sz="0" w:space="0" w:color="auto"/>
                <w:bottom w:val="none" w:sz="0" w:space="0" w:color="auto"/>
                <w:right w:val="none" w:sz="0" w:space="0" w:color="auto"/>
              </w:divBdr>
              <w:divsChild>
                <w:div w:id="1269969168">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650742454">
          <w:marLeft w:val="0"/>
          <w:marRight w:val="0"/>
          <w:marTop w:val="0"/>
          <w:marBottom w:val="0"/>
          <w:divBdr>
            <w:top w:val="none" w:sz="0" w:space="0" w:color="auto"/>
            <w:left w:val="none" w:sz="0" w:space="0" w:color="auto"/>
            <w:bottom w:val="none" w:sz="0" w:space="0" w:color="auto"/>
            <w:right w:val="none" w:sz="0" w:space="0" w:color="auto"/>
          </w:divBdr>
          <w:divsChild>
            <w:div w:id="1797409960">
              <w:marLeft w:val="0"/>
              <w:marRight w:val="0"/>
              <w:marTop w:val="0"/>
              <w:marBottom w:val="0"/>
              <w:divBdr>
                <w:top w:val="none" w:sz="0" w:space="0" w:color="auto"/>
                <w:left w:val="none" w:sz="0" w:space="0" w:color="auto"/>
                <w:bottom w:val="none" w:sz="0" w:space="0" w:color="auto"/>
                <w:right w:val="none" w:sz="0" w:space="0" w:color="auto"/>
              </w:divBdr>
              <w:divsChild>
                <w:div w:id="1185511482">
                  <w:marLeft w:val="0"/>
                  <w:marRight w:val="0"/>
                  <w:marTop w:val="0"/>
                  <w:marBottom w:val="0"/>
                  <w:divBdr>
                    <w:top w:val="none" w:sz="0" w:space="0" w:color="auto"/>
                    <w:left w:val="none" w:sz="0" w:space="0" w:color="auto"/>
                    <w:bottom w:val="none" w:sz="0" w:space="0" w:color="auto"/>
                    <w:right w:val="none" w:sz="0" w:space="0" w:color="auto"/>
                  </w:divBdr>
                  <w:divsChild>
                    <w:div w:id="231081297">
                      <w:marLeft w:val="0"/>
                      <w:marRight w:val="0"/>
                      <w:marTop w:val="0"/>
                      <w:marBottom w:val="0"/>
                      <w:divBdr>
                        <w:top w:val="none" w:sz="0" w:space="0" w:color="auto"/>
                        <w:left w:val="none" w:sz="0" w:space="0" w:color="auto"/>
                        <w:bottom w:val="none" w:sz="0" w:space="0" w:color="auto"/>
                        <w:right w:val="none" w:sz="0" w:space="0" w:color="auto"/>
                      </w:divBdr>
                      <w:divsChild>
                        <w:div w:id="1954748428">
                          <w:marLeft w:val="0"/>
                          <w:marRight w:val="0"/>
                          <w:marTop w:val="0"/>
                          <w:marBottom w:val="0"/>
                          <w:divBdr>
                            <w:top w:val="none" w:sz="0" w:space="0" w:color="auto"/>
                            <w:left w:val="none" w:sz="0" w:space="0" w:color="auto"/>
                            <w:bottom w:val="none" w:sz="0" w:space="0" w:color="auto"/>
                            <w:right w:val="none" w:sz="0" w:space="0" w:color="auto"/>
                          </w:divBdr>
                        </w:div>
                      </w:divsChild>
                    </w:div>
                    <w:div w:id="9963552">
                      <w:marLeft w:val="0"/>
                      <w:marRight w:val="0"/>
                      <w:marTop w:val="0"/>
                      <w:marBottom w:val="0"/>
                      <w:divBdr>
                        <w:top w:val="none" w:sz="0" w:space="0" w:color="auto"/>
                        <w:left w:val="none" w:sz="0" w:space="0" w:color="auto"/>
                        <w:bottom w:val="none" w:sz="0" w:space="0" w:color="auto"/>
                        <w:right w:val="none" w:sz="0" w:space="0" w:color="auto"/>
                      </w:divBdr>
                      <w:divsChild>
                        <w:div w:id="254285775">
                          <w:marLeft w:val="0"/>
                          <w:marRight w:val="0"/>
                          <w:marTop w:val="0"/>
                          <w:marBottom w:val="0"/>
                          <w:divBdr>
                            <w:top w:val="none" w:sz="0" w:space="0" w:color="auto"/>
                            <w:left w:val="none" w:sz="0" w:space="0" w:color="auto"/>
                            <w:bottom w:val="none" w:sz="0" w:space="0" w:color="auto"/>
                            <w:right w:val="none" w:sz="0" w:space="0" w:color="auto"/>
                          </w:divBdr>
                        </w:div>
                      </w:divsChild>
                    </w:div>
                    <w:div w:id="973682704">
                      <w:marLeft w:val="0"/>
                      <w:marRight w:val="0"/>
                      <w:marTop w:val="0"/>
                      <w:marBottom w:val="0"/>
                      <w:divBdr>
                        <w:top w:val="none" w:sz="0" w:space="0" w:color="auto"/>
                        <w:left w:val="none" w:sz="0" w:space="0" w:color="auto"/>
                        <w:bottom w:val="none" w:sz="0" w:space="0" w:color="auto"/>
                        <w:right w:val="none" w:sz="0" w:space="0" w:color="auto"/>
                      </w:divBdr>
                      <w:divsChild>
                        <w:div w:id="1436444264">
                          <w:marLeft w:val="0"/>
                          <w:marRight w:val="0"/>
                          <w:marTop w:val="0"/>
                          <w:marBottom w:val="0"/>
                          <w:divBdr>
                            <w:top w:val="none" w:sz="0" w:space="0" w:color="auto"/>
                            <w:left w:val="none" w:sz="0" w:space="0" w:color="auto"/>
                            <w:bottom w:val="none" w:sz="0" w:space="0" w:color="auto"/>
                            <w:right w:val="none" w:sz="0" w:space="0" w:color="auto"/>
                          </w:divBdr>
                        </w:div>
                      </w:divsChild>
                    </w:div>
                    <w:div w:id="1553425029">
                      <w:marLeft w:val="0"/>
                      <w:marRight w:val="0"/>
                      <w:marTop w:val="0"/>
                      <w:marBottom w:val="0"/>
                      <w:divBdr>
                        <w:top w:val="none" w:sz="0" w:space="0" w:color="auto"/>
                        <w:left w:val="none" w:sz="0" w:space="0" w:color="auto"/>
                        <w:bottom w:val="none" w:sz="0" w:space="0" w:color="auto"/>
                        <w:right w:val="none" w:sz="0" w:space="0" w:color="auto"/>
                      </w:divBdr>
                      <w:divsChild>
                        <w:div w:id="506557757">
                          <w:marLeft w:val="0"/>
                          <w:marRight w:val="0"/>
                          <w:marTop w:val="0"/>
                          <w:marBottom w:val="0"/>
                          <w:divBdr>
                            <w:top w:val="none" w:sz="0" w:space="0" w:color="auto"/>
                            <w:left w:val="none" w:sz="0" w:space="0" w:color="auto"/>
                            <w:bottom w:val="none" w:sz="0" w:space="0" w:color="auto"/>
                            <w:right w:val="none" w:sz="0" w:space="0" w:color="auto"/>
                          </w:divBdr>
                        </w:div>
                      </w:divsChild>
                    </w:div>
                    <w:div w:id="1741516943">
                      <w:marLeft w:val="0"/>
                      <w:marRight w:val="0"/>
                      <w:marTop w:val="0"/>
                      <w:marBottom w:val="0"/>
                      <w:divBdr>
                        <w:top w:val="none" w:sz="0" w:space="0" w:color="auto"/>
                        <w:left w:val="none" w:sz="0" w:space="0" w:color="auto"/>
                        <w:bottom w:val="none" w:sz="0" w:space="0" w:color="auto"/>
                        <w:right w:val="none" w:sz="0" w:space="0" w:color="auto"/>
                      </w:divBdr>
                      <w:divsChild>
                        <w:div w:id="4862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418637">
      <w:bodyDiv w:val="1"/>
      <w:marLeft w:val="0"/>
      <w:marRight w:val="0"/>
      <w:marTop w:val="0"/>
      <w:marBottom w:val="0"/>
      <w:divBdr>
        <w:top w:val="none" w:sz="0" w:space="0" w:color="auto"/>
        <w:left w:val="none" w:sz="0" w:space="0" w:color="auto"/>
        <w:bottom w:val="none" w:sz="0" w:space="0" w:color="auto"/>
        <w:right w:val="none" w:sz="0" w:space="0" w:color="auto"/>
      </w:divBdr>
      <w:divsChild>
        <w:div w:id="430469758">
          <w:marLeft w:val="0"/>
          <w:marRight w:val="0"/>
          <w:marTop w:val="0"/>
          <w:marBottom w:val="0"/>
          <w:divBdr>
            <w:top w:val="none" w:sz="0" w:space="0" w:color="auto"/>
            <w:left w:val="none" w:sz="0" w:space="0" w:color="auto"/>
            <w:bottom w:val="none" w:sz="0" w:space="0" w:color="auto"/>
            <w:right w:val="none" w:sz="0" w:space="0" w:color="auto"/>
          </w:divBdr>
        </w:div>
      </w:divsChild>
    </w:div>
    <w:div w:id="2064981209">
      <w:bodyDiv w:val="1"/>
      <w:marLeft w:val="0"/>
      <w:marRight w:val="0"/>
      <w:marTop w:val="0"/>
      <w:marBottom w:val="0"/>
      <w:divBdr>
        <w:top w:val="none" w:sz="0" w:space="0" w:color="auto"/>
        <w:left w:val="none" w:sz="0" w:space="0" w:color="auto"/>
        <w:bottom w:val="none" w:sz="0" w:space="0" w:color="auto"/>
        <w:right w:val="none" w:sz="0" w:space="0" w:color="auto"/>
      </w:divBdr>
      <w:divsChild>
        <w:div w:id="1835761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C58B6-AD67-4FA6-82F2-D030F1BF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2217</TotalTime>
  <Pages>34</Pages>
  <Words>12595</Words>
  <Characters>71797</Characters>
  <Application>Microsoft Office Word</Application>
  <DocSecurity>0</DocSecurity>
  <Lines>598</Lines>
  <Paragraphs>168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Sarban Vasile</dc:creator>
  <cp:keywords/>
  <dc:description/>
  <cp:lastModifiedBy>Sarban Cristina</cp:lastModifiedBy>
  <cp:revision>26</cp:revision>
  <cp:lastPrinted>2023-03-14T10:57:00Z</cp:lastPrinted>
  <dcterms:created xsi:type="dcterms:W3CDTF">2023-03-14T09:52:00Z</dcterms:created>
  <dcterms:modified xsi:type="dcterms:W3CDTF">2023-05-19T12:28:00Z</dcterms:modified>
</cp:coreProperties>
</file>